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Pr="008D17D1" w:rsidRDefault="008D17D1">
      <w:pPr>
        <w:rPr>
          <w:rFonts w:ascii="Times New Roman" w:hAnsi="Times New Roman" w:cs="Times New Roman"/>
          <w:b/>
          <w:sz w:val="24"/>
          <w:szCs w:val="24"/>
        </w:rPr>
      </w:pPr>
      <w:r w:rsidRPr="008D17D1">
        <w:rPr>
          <w:rFonts w:ascii="Times New Roman" w:hAnsi="Times New Roman" w:cs="Times New Roman"/>
          <w:b/>
          <w:sz w:val="24"/>
          <w:szCs w:val="24"/>
        </w:rPr>
        <w:t>Объявление конкурса творческих работ учащихся 10-11 классов общеобразовательных организаций Московской области «Дети против коррупции»</w:t>
      </w:r>
    </w:p>
    <w:p w:rsidR="008D17D1" w:rsidRDefault="008D17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810250" cy="410785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KTBEkmoCHcXEtnCSTS06NlFPmPxIk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607" cy="411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D1" w:rsidRPr="008D17D1" w:rsidRDefault="008D17D1" w:rsidP="008D17D1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D17D1">
        <w:rPr>
          <w:color w:val="464646"/>
        </w:rPr>
        <w:t>Главное управление региональной безопасности Московской области при информационной поддержке Министерства образования Московской области объявляет конкурс творческих работ учащихся 10-11 классов общеобразовательных организаций Московской области «Дети против коррупции».</w:t>
      </w:r>
    </w:p>
    <w:p w:rsidR="008D17D1" w:rsidRPr="008D17D1" w:rsidRDefault="008D17D1" w:rsidP="008D17D1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D17D1">
        <w:rPr>
          <w:color w:val="464646"/>
        </w:rPr>
        <w:t>Участниками Конкурса являются учащиеся 10-11 классов, подавшие на Конкурс самостоятельно выполненные (одним автором), законченные творческие работы, подготовленные под руководством классного руководителя или без него.</w:t>
      </w:r>
    </w:p>
    <w:p w:rsidR="008D17D1" w:rsidRPr="008D17D1" w:rsidRDefault="008D17D1" w:rsidP="008D17D1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D17D1">
        <w:rPr>
          <w:color w:val="464646"/>
        </w:rPr>
        <w:t>Период проведения конкурса: </w:t>
      </w:r>
      <w:r w:rsidRPr="008D17D1">
        <w:rPr>
          <w:color w:val="464646"/>
          <w:u w:val="single"/>
        </w:rPr>
        <w:t>26 октября 2022 г. – 25 ноября 2022 г.</w:t>
      </w:r>
    </w:p>
    <w:p w:rsidR="008D17D1" w:rsidRPr="008D17D1" w:rsidRDefault="008D17D1" w:rsidP="008D17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64646"/>
        </w:rPr>
      </w:pPr>
      <w:r w:rsidRPr="008D17D1">
        <w:rPr>
          <w:color w:val="464646"/>
        </w:rPr>
        <w:t>Направления творческих работ и возможные сферы применения, а также ценные призы за 1, 2 и 3 места </w:t>
      </w:r>
      <w:hyperlink r:id="rId5" w:history="1">
        <w:r w:rsidRPr="008D17D1">
          <w:rPr>
            <w:rStyle w:val="a4"/>
            <w:color w:val="00AEF0"/>
            <w:u w:val="none"/>
          </w:rPr>
          <w:t>утверждаются расп</w:t>
        </w:r>
        <w:bookmarkStart w:id="0" w:name="_GoBack"/>
        <w:bookmarkEnd w:id="0"/>
        <w:r w:rsidRPr="008D17D1">
          <w:rPr>
            <w:rStyle w:val="a4"/>
            <w:color w:val="00AEF0"/>
            <w:u w:val="none"/>
          </w:rPr>
          <w:t>оряжением Главного управления региональной безопасности Московской области от 24.10.2022 № 47-РГУ</w:t>
        </w:r>
      </w:hyperlink>
      <w:r w:rsidRPr="008D17D1">
        <w:rPr>
          <w:color w:val="464646"/>
        </w:rPr>
        <w:t>.</w:t>
      </w:r>
    </w:p>
    <w:p w:rsidR="008D17D1" w:rsidRPr="008D17D1" w:rsidRDefault="008D17D1">
      <w:pPr>
        <w:rPr>
          <w:b/>
        </w:rPr>
      </w:pPr>
    </w:p>
    <w:sectPr w:rsidR="008D17D1" w:rsidRPr="008D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D1"/>
    <w:rsid w:val="00166365"/>
    <w:rsid w:val="008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EE87-2838-416D-8E01-75F09C54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b.mosreg.ru/dokumenty/normotvorchestvo/normativnye-pravovye-akty-izdannye-glavnym-up/26-10-2022-09-00-51-rasporyazhenie-glavnogo-upravleniya-regionalnoy-b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2022-10-27T08:15:00Z</dcterms:created>
  <dcterms:modified xsi:type="dcterms:W3CDTF">2022-10-27T08:16:00Z</dcterms:modified>
</cp:coreProperties>
</file>