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1E" w:rsidRDefault="00C11A6D" w:rsidP="00D556AF">
      <w:pPr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A6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r w:rsidR="0022771E">
        <w:rPr>
          <w:rFonts w:ascii="Times New Roman" w:hAnsi="Times New Roman" w:cs="Times New Roman"/>
          <w:b/>
          <w:sz w:val="28"/>
          <w:szCs w:val="28"/>
        </w:rPr>
        <w:t xml:space="preserve"> ГЛАВАРХИТЕКТУРЫ МОСКОВСКОЙ ОБЛАСТИ ПО ГОСУДАРСТВЕННЫМ УСЛУГАМ:</w:t>
      </w:r>
    </w:p>
    <w:p w:rsidR="002B189D" w:rsidRPr="002B189D" w:rsidRDefault="002B189D" w:rsidP="002B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6E0" w:rsidRDefault="0022771E" w:rsidP="0022771E">
      <w:pPr>
        <w:tabs>
          <w:tab w:val="left" w:pos="5925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области»;</w:t>
      </w:r>
    </w:p>
    <w:p w:rsidR="0022771E" w:rsidRDefault="0022771E" w:rsidP="0022771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71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</w:t>
      </w:r>
      <w:r w:rsidRPr="002E01A8">
        <w:rPr>
          <w:rFonts w:ascii="Times New Roman" w:hAnsi="Times New Roman" w:cs="Times New Roman"/>
          <w:sz w:val="28"/>
          <w:szCs w:val="28"/>
        </w:rPr>
        <w:t>.</w:t>
      </w:r>
    </w:p>
    <w:p w:rsidR="00C11A6D" w:rsidRDefault="00C11A6D" w:rsidP="0022771E">
      <w:pPr>
        <w:rPr>
          <w:rFonts w:ascii="Times New Roman" w:hAnsi="Times New Roman" w:cs="Times New Roman"/>
          <w:sz w:val="28"/>
          <w:szCs w:val="28"/>
        </w:rPr>
      </w:pPr>
    </w:p>
    <w:p w:rsidR="00C11A6D" w:rsidRDefault="00177AE4" w:rsidP="00177AE4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</w:t>
      </w:r>
      <w:r w:rsidR="00C11A6D">
        <w:rPr>
          <w:rFonts w:ascii="Times New Roman" w:hAnsi="Times New Roman" w:cs="Times New Roman"/>
          <w:sz w:val="28"/>
          <w:szCs w:val="28"/>
        </w:rPr>
        <w:t xml:space="preserve"> 39 и 40 Градостроительного кодекса Российской Федерации заинтересованное лицо вправе обратиться за получением </w:t>
      </w:r>
      <w:r w:rsidR="00C11A6D" w:rsidRPr="00C11A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C11A6D">
        <w:rPr>
          <w:rFonts w:ascii="Times New Roman" w:hAnsi="Times New Roman" w:cs="Times New Roman"/>
          <w:sz w:val="28"/>
          <w:szCs w:val="28"/>
        </w:rPr>
        <w:t>, разрешения</w:t>
      </w:r>
      <w:r w:rsidR="00C11A6D" w:rsidRPr="00C11A6D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строительства.</w:t>
      </w:r>
    </w:p>
    <w:p w:rsidR="00C11A6D" w:rsidRDefault="00C11A6D" w:rsidP="00177AE4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1A8">
        <w:rPr>
          <w:rFonts w:ascii="Times New Roman" w:hAnsi="Times New Roman" w:cs="Times New Roman"/>
          <w:sz w:val="28"/>
          <w:szCs w:val="28"/>
        </w:rPr>
        <w:t>Порядок предоставления таких разрешений</w:t>
      </w:r>
      <w:r w:rsidR="000F5D35" w:rsidRPr="002E01A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2E01A8">
        <w:rPr>
          <w:rFonts w:ascii="Times New Roman" w:hAnsi="Times New Roman" w:cs="Times New Roman"/>
          <w:sz w:val="28"/>
          <w:szCs w:val="28"/>
        </w:rPr>
        <w:t xml:space="preserve">с Административным </w:t>
      </w:r>
      <w:r w:rsidR="000F5D35" w:rsidRPr="002E01A8">
        <w:rPr>
          <w:rFonts w:ascii="Times New Roman" w:hAnsi="Times New Roman" w:cs="Times New Roman"/>
          <w:sz w:val="28"/>
          <w:szCs w:val="28"/>
        </w:rPr>
        <w:t>регла</w:t>
      </w:r>
      <w:bookmarkStart w:id="0" w:name="_GoBack"/>
      <w:bookmarkEnd w:id="0"/>
      <w:r w:rsidR="000F5D35" w:rsidRPr="002E01A8">
        <w:rPr>
          <w:rFonts w:ascii="Times New Roman" w:hAnsi="Times New Roman" w:cs="Times New Roman"/>
          <w:sz w:val="28"/>
          <w:szCs w:val="28"/>
        </w:rPr>
        <w:t>мен</w:t>
      </w:r>
      <w:r w:rsidR="007D166F">
        <w:rPr>
          <w:rFonts w:ascii="Times New Roman" w:hAnsi="Times New Roman" w:cs="Times New Roman"/>
          <w:sz w:val="28"/>
          <w:szCs w:val="28"/>
        </w:rPr>
        <w:t>то</w:t>
      </w:r>
      <w:r w:rsidR="000F5D35" w:rsidRPr="002E01A8">
        <w:rPr>
          <w:rFonts w:ascii="Times New Roman" w:hAnsi="Times New Roman" w:cs="Times New Roman"/>
          <w:sz w:val="28"/>
          <w:szCs w:val="28"/>
        </w:rPr>
        <w:t>м</w:t>
      </w:r>
      <w:r w:rsidR="007D7C42">
        <w:rPr>
          <w:rFonts w:ascii="Times New Roman" w:hAnsi="Times New Roman" w:cs="Times New Roman"/>
          <w:sz w:val="28"/>
          <w:szCs w:val="28"/>
        </w:rPr>
        <w:t>,</w:t>
      </w:r>
      <w:r w:rsidR="002E01A8">
        <w:rPr>
          <w:rFonts w:ascii="Times New Roman" w:hAnsi="Times New Roman" w:cs="Times New Roman"/>
          <w:sz w:val="28"/>
          <w:szCs w:val="28"/>
        </w:rPr>
        <w:t xml:space="preserve"> </w:t>
      </w:r>
      <w:r w:rsidR="007D166F" w:rsidRPr="002E01A8">
        <w:rPr>
          <w:rFonts w:ascii="Times New Roman" w:hAnsi="Times New Roman" w:cs="Times New Roman"/>
          <w:sz w:val="28"/>
          <w:szCs w:val="28"/>
        </w:rPr>
        <w:t>утвержденн</w:t>
      </w:r>
      <w:r w:rsidR="007D166F">
        <w:rPr>
          <w:rFonts w:ascii="Times New Roman" w:hAnsi="Times New Roman" w:cs="Times New Roman"/>
          <w:sz w:val="28"/>
          <w:szCs w:val="28"/>
        </w:rPr>
        <w:t>ы</w:t>
      </w:r>
      <w:r w:rsidR="007D7C42">
        <w:rPr>
          <w:rFonts w:ascii="Times New Roman" w:hAnsi="Times New Roman" w:cs="Times New Roman"/>
          <w:sz w:val="28"/>
          <w:szCs w:val="28"/>
        </w:rPr>
        <w:t>м</w:t>
      </w:r>
      <w:r w:rsidR="007D166F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7D166F" w:rsidRPr="002E01A8">
        <w:rPr>
          <w:rFonts w:ascii="Times New Roman" w:hAnsi="Times New Roman" w:cs="Times New Roman"/>
          <w:sz w:val="28"/>
          <w:szCs w:val="28"/>
        </w:rPr>
        <w:t xml:space="preserve"> Главархитектуры</w:t>
      </w:r>
      <w:r w:rsidR="00B309C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D166F" w:rsidRPr="002E01A8">
        <w:rPr>
          <w:rFonts w:ascii="Times New Roman" w:hAnsi="Times New Roman" w:cs="Times New Roman"/>
          <w:sz w:val="28"/>
          <w:szCs w:val="28"/>
        </w:rPr>
        <w:t xml:space="preserve"> от 21.12.2017 № 31РВ-314</w:t>
      </w:r>
      <w:r w:rsidR="007D166F">
        <w:rPr>
          <w:rFonts w:ascii="Times New Roman" w:hAnsi="Times New Roman" w:cs="Times New Roman"/>
          <w:sz w:val="28"/>
          <w:szCs w:val="28"/>
        </w:rPr>
        <w:t xml:space="preserve"> </w:t>
      </w:r>
      <w:r w:rsidR="002E01A8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</w:t>
      </w:r>
      <w:r w:rsidR="000F5D35" w:rsidRPr="002E01A8">
        <w:rPr>
          <w:rFonts w:ascii="Times New Roman" w:hAnsi="Times New Roman" w:cs="Times New Roman"/>
          <w:sz w:val="28"/>
          <w:szCs w:val="28"/>
        </w:rPr>
        <w:t>,</w:t>
      </w:r>
      <w:r w:rsidR="007D7C42">
        <w:rPr>
          <w:rFonts w:ascii="Times New Roman" w:hAnsi="Times New Roman" w:cs="Times New Roman"/>
          <w:sz w:val="28"/>
          <w:szCs w:val="28"/>
        </w:rPr>
        <w:t xml:space="preserve"> Административным </w:t>
      </w:r>
      <w:r w:rsidR="007D7C42" w:rsidRPr="002E01A8">
        <w:rPr>
          <w:rFonts w:ascii="Times New Roman" w:hAnsi="Times New Roman" w:cs="Times New Roman"/>
          <w:sz w:val="28"/>
          <w:szCs w:val="28"/>
        </w:rPr>
        <w:t>регламен</w:t>
      </w:r>
      <w:r w:rsidR="007D7C42">
        <w:rPr>
          <w:rFonts w:ascii="Times New Roman" w:hAnsi="Times New Roman" w:cs="Times New Roman"/>
          <w:sz w:val="28"/>
          <w:szCs w:val="28"/>
        </w:rPr>
        <w:t>то</w:t>
      </w:r>
      <w:r w:rsidR="007D7C42" w:rsidRPr="002E01A8">
        <w:rPr>
          <w:rFonts w:ascii="Times New Roman" w:hAnsi="Times New Roman" w:cs="Times New Roman"/>
          <w:sz w:val="28"/>
          <w:szCs w:val="28"/>
        </w:rPr>
        <w:t>м</w:t>
      </w:r>
      <w:r w:rsidR="007D7C42">
        <w:rPr>
          <w:rFonts w:ascii="Times New Roman" w:hAnsi="Times New Roman" w:cs="Times New Roman"/>
          <w:sz w:val="28"/>
          <w:szCs w:val="28"/>
        </w:rPr>
        <w:t>,</w:t>
      </w:r>
      <w:r w:rsidR="007D166F">
        <w:rPr>
          <w:rFonts w:ascii="Times New Roman" w:hAnsi="Times New Roman" w:cs="Times New Roman"/>
          <w:sz w:val="28"/>
          <w:szCs w:val="28"/>
        </w:rPr>
        <w:t xml:space="preserve"> </w:t>
      </w:r>
      <w:r w:rsidR="007D166F" w:rsidRPr="002E01A8">
        <w:rPr>
          <w:rFonts w:ascii="Times New Roman" w:hAnsi="Times New Roman" w:cs="Times New Roman"/>
          <w:sz w:val="28"/>
          <w:szCs w:val="28"/>
        </w:rPr>
        <w:t>утвержденн</w:t>
      </w:r>
      <w:r w:rsidR="007D166F">
        <w:rPr>
          <w:rFonts w:ascii="Times New Roman" w:hAnsi="Times New Roman" w:cs="Times New Roman"/>
          <w:sz w:val="28"/>
          <w:szCs w:val="28"/>
        </w:rPr>
        <w:t>ы</w:t>
      </w:r>
      <w:r w:rsidR="007D7C42">
        <w:rPr>
          <w:rFonts w:ascii="Times New Roman" w:hAnsi="Times New Roman" w:cs="Times New Roman"/>
          <w:sz w:val="28"/>
          <w:szCs w:val="28"/>
        </w:rPr>
        <w:t>м</w:t>
      </w:r>
      <w:r w:rsidR="007D166F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7D166F" w:rsidRPr="002E01A8">
        <w:rPr>
          <w:rFonts w:ascii="Times New Roman" w:hAnsi="Times New Roman" w:cs="Times New Roman"/>
          <w:sz w:val="28"/>
          <w:szCs w:val="28"/>
        </w:rPr>
        <w:t xml:space="preserve"> Главархитектуры </w:t>
      </w:r>
      <w:r w:rsidR="00B309C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B309C3" w:rsidRPr="002E01A8">
        <w:rPr>
          <w:rFonts w:ascii="Times New Roman" w:hAnsi="Times New Roman" w:cs="Times New Roman"/>
          <w:sz w:val="28"/>
          <w:szCs w:val="28"/>
        </w:rPr>
        <w:t xml:space="preserve"> </w:t>
      </w:r>
      <w:r w:rsidR="007D166F" w:rsidRPr="002E01A8">
        <w:rPr>
          <w:rFonts w:ascii="Times New Roman" w:hAnsi="Times New Roman" w:cs="Times New Roman"/>
          <w:sz w:val="28"/>
          <w:szCs w:val="28"/>
        </w:rPr>
        <w:t>от 21.12.2017 № 31РВ-313</w:t>
      </w:r>
      <w:r w:rsidR="007D166F">
        <w:rPr>
          <w:rFonts w:ascii="Times New Roman" w:hAnsi="Times New Roman" w:cs="Times New Roman"/>
          <w:sz w:val="28"/>
          <w:szCs w:val="28"/>
        </w:rPr>
        <w:t xml:space="preserve"> </w:t>
      </w:r>
      <w:r w:rsidR="002E01A8">
        <w:rPr>
          <w:rFonts w:ascii="Times New Roman" w:hAnsi="Times New Roman" w:cs="Times New Roman"/>
          <w:sz w:val="28"/>
          <w:szCs w:val="28"/>
        </w:rPr>
        <w:t>«Предоставление</w:t>
      </w:r>
      <w:r w:rsidR="0022771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</w:t>
      </w:r>
      <w:r w:rsidR="002E01A8">
        <w:rPr>
          <w:rFonts w:ascii="Times New Roman" w:hAnsi="Times New Roman" w:cs="Times New Roman"/>
          <w:sz w:val="28"/>
          <w:szCs w:val="28"/>
        </w:rPr>
        <w:t>дельных параметров разрешенного строительства, реконструкции объектов капитального строительства на территории Московской области»</w:t>
      </w:r>
      <w:r w:rsidRPr="002E01A8">
        <w:rPr>
          <w:rFonts w:ascii="Times New Roman" w:hAnsi="Times New Roman" w:cs="Times New Roman"/>
          <w:sz w:val="28"/>
          <w:szCs w:val="28"/>
        </w:rPr>
        <w:t>.</w:t>
      </w:r>
    </w:p>
    <w:p w:rsidR="00C11A6D" w:rsidRPr="00CB1E3C" w:rsidRDefault="00C11A6D" w:rsidP="00177AE4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3C">
        <w:rPr>
          <w:rFonts w:ascii="Times New Roman" w:hAnsi="Times New Roman" w:cs="Times New Roman"/>
          <w:b/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проектам реш</w:t>
      </w:r>
      <w:r w:rsidR="000F5D35" w:rsidRPr="00CB1E3C">
        <w:rPr>
          <w:rFonts w:ascii="Times New Roman" w:hAnsi="Times New Roman" w:cs="Times New Roman"/>
          <w:b/>
          <w:sz w:val="28"/>
          <w:szCs w:val="28"/>
        </w:rPr>
        <w:t>ений о предоставлении разрешения</w:t>
      </w:r>
      <w:r w:rsidRPr="00CB1E3C">
        <w:rPr>
          <w:rFonts w:ascii="Times New Roman" w:hAnsi="Times New Roman" w:cs="Times New Roman"/>
          <w:b/>
          <w:sz w:val="28"/>
          <w:szCs w:val="28"/>
        </w:rPr>
        <w:t xml:space="preserve"> на условно разрешенный вид использования</w:t>
      </w:r>
      <w:r w:rsidR="000F5D35" w:rsidRPr="00CB1E3C">
        <w:rPr>
          <w:b/>
        </w:rPr>
        <w:t xml:space="preserve"> </w:t>
      </w:r>
      <w:r w:rsidR="000F5D35" w:rsidRPr="00CB1E3C">
        <w:rPr>
          <w:rFonts w:ascii="Times New Roman" w:hAnsi="Times New Roman" w:cs="Times New Roman"/>
          <w:b/>
          <w:sz w:val="28"/>
          <w:szCs w:val="28"/>
        </w:rPr>
        <w:t>земельного участка или объекта капитального строительства</w:t>
      </w:r>
      <w:r w:rsidRPr="00CB1E3C">
        <w:rPr>
          <w:rFonts w:ascii="Times New Roman" w:hAnsi="Times New Roman" w:cs="Times New Roman"/>
          <w:b/>
          <w:sz w:val="28"/>
          <w:szCs w:val="28"/>
        </w:rPr>
        <w:t>,</w:t>
      </w:r>
      <w:r w:rsidRPr="00CB1E3C">
        <w:rPr>
          <w:b/>
        </w:rPr>
        <w:t xml:space="preserve"> </w:t>
      </w:r>
      <w:r w:rsidR="000F5D35" w:rsidRPr="00CB1E3C">
        <w:rPr>
          <w:rFonts w:ascii="Times New Roman" w:hAnsi="Times New Roman" w:cs="Times New Roman"/>
          <w:b/>
          <w:sz w:val="28"/>
          <w:szCs w:val="28"/>
        </w:rPr>
        <w:t xml:space="preserve">разрешения на </w:t>
      </w:r>
      <w:r w:rsidRPr="00CB1E3C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</w:t>
      </w:r>
      <w:r w:rsidR="00177AE4" w:rsidRPr="00CB1E3C">
        <w:rPr>
          <w:rFonts w:ascii="Times New Roman" w:hAnsi="Times New Roman" w:cs="Times New Roman"/>
          <w:b/>
          <w:sz w:val="28"/>
          <w:szCs w:val="28"/>
        </w:rPr>
        <w:t xml:space="preserve">ктов капитального строительства на основании части 10 </w:t>
      </w:r>
      <w:r w:rsidR="00177AE4" w:rsidRPr="00CB1E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статьи 39 и части 4 статьи 40 Градостроительного кодекса Российской Федерации, </w:t>
      </w:r>
      <w:r w:rsidRPr="00CB1E3C">
        <w:rPr>
          <w:rFonts w:ascii="Times New Roman" w:hAnsi="Times New Roman" w:cs="Times New Roman"/>
          <w:b/>
          <w:sz w:val="28"/>
          <w:szCs w:val="28"/>
        </w:rPr>
        <w:t xml:space="preserve">несет </w:t>
      </w:r>
      <w:r w:rsidR="00177AE4" w:rsidRPr="00CB1E3C">
        <w:rPr>
          <w:rFonts w:ascii="Times New Roman" w:hAnsi="Times New Roman" w:cs="Times New Roman"/>
          <w:b/>
          <w:sz w:val="28"/>
          <w:szCs w:val="28"/>
        </w:rPr>
        <w:t>лицо</w:t>
      </w:r>
      <w:r w:rsidRPr="00CB1E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AE4" w:rsidRPr="00CB1E3C">
        <w:rPr>
          <w:rFonts w:ascii="Times New Roman" w:hAnsi="Times New Roman" w:cs="Times New Roman"/>
          <w:b/>
          <w:sz w:val="28"/>
          <w:szCs w:val="28"/>
        </w:rPr>
        <w:t xml:space="preserve">обратившееся за </w:t>
      </w:r>
      <w:r w:rsidRPr="00CB1E3C">
        <w:rPr>
          <w:rFonts w:ascii="Times New Roman" w:hAnsi="Times New Roman" w:cs="Times New Roman"/>
          <w:b/>
          <w:sz w:val="28"/>
          <w:szCs w:val="28"/>
        </w:rPr>
        <w:t>предо</w:t>
      </w:r>
      <w:r w:rsidR="00177AE4" w:rsidRPr="00CB1E3C">
        <w:rPr>
          <w:rFonts w:ascii="Times New Roman" w:hAnsi="Times New Roman" w:cs="Times New Roman"/>
          <w:b/>
          <w:sz w:val="28"/>
          <w:szCs w:val="28"/>
        </w:rPr>
        <w:t>ставлением,</w:t>
      </w:r>
      <w:r w:rsidRPr="00CB1E3C">
        <w:rPr>
          <w:rFonts w:ascii="Times New Roman" w:hAnsi="Times New Roman" w:cs="Times New Roman"/>
          <w:b/>
          <w:sz w:val="28"/>
          <w:szCs w:val="28"/>
        </w:rPr>
        <w:t xml:space="preserve"> такого разрешения.</w:t>
      </w:r>
    </w:p>
    <w:p w:rsidR="007D166F" w:rsidRDefault="007D166F" w:rsidP="00177AE4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3C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="009B4B75">
        <w:rPr>
          <w:rFonts w:ascii="Times New Roman" w:hAnsi="Times New Roman" w:cs="Times New Roman"/>
          <w:b/>
          <w:sz w:val="28"/>
          <w:szCs w:val="28"/>
        </w:rPr>
        <w:t>З</w:t>
      </w:r>
      <w:r w:rsidRPr="00CB1E3C">
        <w:rPr>
          <w:rFonts w:ascii="Times New Roman" w:hAnsi="Times New Roman" w:cs="Times New Roman"/>
          <w:b/>
          <w:sz w:val="28"/>
          <w:szCs w:val="28"/>
        </w:rPr>
        <w:t xml:space="preserve">аконом Московской области от 07.06.1996 № 23/96-ОЗ «О регулировании земельных отношений с Московской области» разрешение на условно </w:t>
      </w:r>
      <w:r w:rsidR="004F37FE" w:rsidRPr="00CB1E3C">
        <w:rPr>
          <w:rFonts w:ascii="Times New Roman" w:hAnsi="Times New Roman" w:cs="Times New Roman"/>
          <w:b/>
          <w:sz w:val="28"/>
          <w:szCs w:val="28"/>
        </w:rPr>
        <w:t>разрешенный вид использования земельного участка, отменяется органом, уполномоченным на предоставление разрешения на условно разрешенный вид использования земельного участка, в случае невнесения в полном объеме платы за изменение вида разрешенного использования земельного участка. При этом вид разрешенного использования земельного участка подлежит возврату к виду разрешенного использования земельного участка, установленному на день подачи заявления о предоставления разрешения.</w:t>
      </w:r>
    </w:p>
    <w:p w:rsidR="00EA13A0" w:rsidRDefault="00EA13A0" w:rsidP="00177AE4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A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Московской области от 29.10.2007 №842/27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по </w:t>
      </w:r>
      <w:r w:rsidRPr="00EA13A0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A13A0">
        <w:rPr>
          <w:rFonts w:ascii="Times New Roman" w:hAnsi="Times New Roman" w:cs="Times New Roman"/>
          <w:sz w:val="28"/>
          <w:szCs w:val="28"/>
        </w:rPr>
        <w:t xml:space="preserve"> платы за изменение вида разрешенного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является Министерство имущественных отношений Московской области.</w:t>
      </w:r>
    </w:p>
    <w:p w:rsidR="00B47B66" w:rsidRDefault="00830829" w:rsidP="00177AE4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ч.2.</w:t>
      </w:r>
      <w:r w:rsidR="00B47B66">
        <w:rPr>
          <w:rFonts w:ascii="Times New Roman" w:hAnsi="Times New Roman" w:cs="Times New Roman"/>
          <w:sz w:val="28"/>
          <w:szCs w:val="28"/>
        </w:rPr>
        <w:t xml:space="preserve"> ст.40. Градостроительного кодекса Российской Федерации не допускается отклонение от предельных параметров </w:t>
      </w:r>
      <w:r w:rsidR="00B47B66" w:rsidRPr="00B47B66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B47B66">
        <w:rPr>
          <w:rFonts w:ascii="Times New Roman" w:hAnsi="Times New Roman" w:cs="Times New Roman"/>
          <w:sz w:val="28"/>
          <w:szCs w:val="28"/>
        </w:rPr>
        <w:t>.</w:t>
      </w:r>
    </w:p>
    <w:p w:rsidR="00E729A4" w:rsidRPr="00EA13A0" w:rsidRDefault="00E729A4" w:rsidP="00177AE4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услуги не предоставля</w:t>
      </w:r>
      <w:r w:rsidR="00AC2A5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случае, если Правила землепользования и застройки муниципальных образований Московской области не утверждены</w:t>
      </w:r>
      <w:r w:rsidR="00AC2A5E">
        <w:rPr>
          <w:rFonts w:ascii="Times New Roman" w:hAnsi="Times New Roman" w:cs="Times New Roman"/>
          <w:sz w:val="28"/>
          <w:szCs w:val="28"/>
        </w:rPr>
        <w:t>.</w:t>
      </w:r>
    </w:p>
    <w:sectPr w:rsidR="00E729A4" w:rsidRPr="00EA13A0" w:rsidSect="002B189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6D"/>
    <w:rsid w:val="000F5D35"/>
    <w:rsid w:val="0015131C"/>
    <w:rsid w:val="00177AE4"/>
    <w:rsid w:val="0022771E"/>
    <w:rsid w:val="002B189D"/>
    <w:rsid w:val="002E01A8"/>
    <w:rsid w:val="00445BE6"/>
    <w:rsid w:val="004F37FE"/>
    <w:rsid w:val="006A5F14"/>
    <w:rsid w:val="007D166F"/>
    <w:rsid w:val="007D7C42"/>
    <w:rsid w:val="00830829"/>
    <w:rsid w:val="008B6A0C"/>
    <w:rsid w:val="009B4B75"/>
    <w:rsid w:val="00AC2A5E"/>
    <w:rsid w:val="00B309C3"/>
    <w:rsid w:val="00B47B66"/>
    <w:rsid w:val="00C11A6D"/>
    <w:rsid w:val="00C90A09"/>
    <w:rsid w:val="00CB1E3C"/>
    <w:rsid w:val="00CC5B2A"/>
    <w:rsid w:val="00D556AF"/>
    <w:rsid w:val="00D90947"/>
    <w:rsid w:val="00E729A4"/>
    <w:rsid w:val="00EA13A0"/>
    <w:rsid w:val="00E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6F0E9-F19F-4640-A131-26D28962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А.Т.</dc:creator>
  <cp:keywords/>
  <dc:description/>
  <cp:lastModifiedBy>Татьяна A. Побежимова</cp:lastModifiedBy>
  <cp:revision>3</cp:revision>
  <cp:lastPrinted>2018-01-24T08:33:00Z</cp:lastPrinted>
  <dcterms:created xsi:type="dcterms:W3CDTF">2018-02-07T11:35:00Z</dcterms:created>
  <dcterms:modified xsi:type="dcterms:W3CDTF">2018-02-07T13:01:00Z</dcterms:modified>
</cp:coreProperties>
</file>