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B6" w:rsidRDefault="00F964B7" w:rsidP="000534B6">
      <w:pPr>
        <w:ind w:left="3540" w:firstLine="571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B6" w:rsidRPr="009C08E1" w:rsidRDefault="000534B6" w:rsidP="000534B6">
      <w:pPr>
        <w:jc w:val="center"/>
        <w:rPr>
          <w:b/>
          <w:sz w:val="22"/>
          <w:szCs w:val="22"/>
        </w:rPr>
      </w:pPr>
    </w:p>
    <w:p w:rsidR="000534B6" w:rsidRDefault="000534B6" w:rsidP="000534B6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534B6" w:rsidRPr="009C08E1" w:rsidRDefault="000534B6" w:rsidP="000534B6">
      <w:pPr>
        <w:jc w:val="center"/>
        <w:rPr>
          <w:b/>
          <w:sz w:val="20"/>
          <w:szCs w:val="20"/>
        </w:rPr>
      </w:pPr>
    </w:p>
    <w:p w:rsidR="000534B6" w:rsidRDefault="000534B6" w:rsidP="000534B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534B6" w:rsidRPr="009C08E1" w:rsidRDefault="000534B6" w:rsidP="000534B6">
      <w:pPr>
        <w:jc w:val="center"/>
        <w:rPr>
          <w:sz w:val="20"/>
          <w:szCs w:val="20"/>
        </w:rPr>
      </w:pPr>
    </w:p>
    <w:p w:rsidR="000534B6" w:rsidRPr="00A37D17" w:rsidRDefault="000534B6" w:rsidP="000534B6">
      <w:pPr>
        <w:jc w:val="center"/>
        <w:rPr>
          <w:b/>
          <w:sz w:val="44"/>
        </w:rPr>
      </w:pPr>
      <w:r w:rsidRPr="00A37D17">
        <w:rPr>
          <w:b/>
          <w:sz w:val="44"/>
        </w:rPr>
        <w:t>П О С Т А Н О В Л Е Н И Е</w:t>
      </w:r>
    </w:p>
    <w:p w:rsidR="001002C7" w:rsidRDefault="001002C7" w:rsidP="000534B6">
      <w:pPr>
        <w:rPr>
          <w:b/>
        </w:rPr>
      </w:pPr>
    </w:p>
    <w:p w:rsidR="000534B6" w:rsidRPr="001913E3" w:rsidRDefault="000534B6" w:rsidP="000534B6">
      <w:r w:rsidRPr="00CF701A">
        <w:rPr>
          <w:b/>
        </w:rPr>
        <w:t>От</w:t>
      </w:r>
      <w:r>
        <w:rPr>
          <w:b/>
        </w:rPr>
        <w:t xml:space="preserve">   </w:t>
      </w:r>
      <w:r w:rsidR="00A15FFC">
        <w:rPr>
          <w:u w:val="single"/>
        </w:rPr>
        <w:t>_____________</w:t>
      </w:r>
      <w:r w:rsidR="001913E3">
        <w:rPr>
          <w:u w:val="single"/>
        </w:rPr>
        <w:t xml:space="preserve">   </w:t>
      </w:r>
      <w:r w:rsidRPr="00CF701A">
        <w:rPr>
          <w:b/>
        </w:rPr>
        <w:t xml:space="preserve">№ </w:t>
      </w:r>
      <w:r w:rsidR="00A15FFC">
        <w:rPr>
          <w:u w:val="single"/>
        </w:rPr>
        <w:t>_________</w:t>
      </w:r>
    </w:p>
    <w:p w:rsidR="000534B6" w:rsidRPr="00CF701A" w:rsidRDefault="000534B6" w:rsidP="000534B6">
      <w:pPr>
        <w:rPr>
          <w:b/>
        </w:rPr>
      </w:pPr>
    </w:p>
    <w:p w:rsidR="00A15FFC" w:rsidRDefault="00486DBE" w:rsidP="000534B6">
      <w:r>
        <w:rPr>
          <w:noProof/>
        </w:rPr>
        <w:pict>
          <v:line id="_x0000_s1033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1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2" style="position:absolute;z-index:251657728" from="0,4.3pt" to="7.25pt,4.35pt">
            <v:stroke startarrowwidth="narrow" startarrowlength="short" endarrowwidth="narrow" endarrowlength="short"/>
          </v:line>
        </w:pict>
      </w:r>
      <w:r w:rsidR="000534B6" w:rsidRPr="00CF701A">
        <w:t xml:space="preserve">    </w:t>
      </w:r>
    </w:p>
    <w:p w:rsidR="003774D5" w:rsidRPr="00486DBE" w:rsidRDefault="00486DBE" w:rsidP="003774D5">
      <w:pPr>
        <w:tabs>
          <w:tab w:val="left" w:pos="180"/>
        </w:tabs>
        <w:ind w:right="5249"/>
        <w:jc w:val="both"/>
      </w:pPr>
      <w:bookmarkStart w:id="0" w:name="_GoBack"/>
      <w:r>
        <w:t xml:space="preserve">О внесении изменений в </w:t>
      </w:r>
      <w:r w:rsidR="00A15FFC" w:rsidRPr="00486DBE">
        <w:t xml:space="preserve">муниципальную программу </w:t>
      </w:r>
      <w:r w:rsidR="000534B6" w:rsidRPr="00486DBE">
        <w:t>«Управление муниципальными</w:t>
      </w:r>
      <w:r w:rsidR="007E387B" w:rsidRPr="00486DBE">
        <w:t xml:space="preserve"> финансами городского округа</w:t>
      </w:r>
      <w:r w:rsidR="000534B6" w:rsidRPr="00486DBE">
        <w:t xml:space="preserve"> Электросталь Московской области» на 201</w:t>
      </w:r>
      <w:r w:rsidR="003A4612" w:rsidRPr="00486DBE">
        <w:t>7-2021</w:t>
      </w:r>
      <w:r w:rsidR="000534B6" w:rsidRPr="00486DBE">
        <w:t xml:space="preserve"> годы</w:t>
      </w:r>
      <w:r w:rsidR="00CE047D" w:rsidRPr="00486DBE">
        <w:t>»</w:t>
      </w:r>
      <w:r w:rsidR="003774D5" w:rsidRPr="00486DBE">
        <w:t xml:space="preserve">, утвержденную постановлением Администрации городского округа Электросталь Московской области </w:t>
      </w:r>
      <w:r>
        <w:t>от 14.12.2016 г. № 899/</w:t>
      </w:r>
      <w:r w:rsidR="009C08E1" w:rsidRPr="00486DBE">
        <w:t>16</w:t>
      </w:r>
      <w:bookmarkEnd w:id="0"/>
    </w:p>
    <w:p w:rsidR="000534B6" w:rsidRPr="00885C1A" w:rsidRDefault="000534B6" w:rsidP="000534B6">
      <w:pPr>
        <w:rPr>
          <w:sz w:val="20"/>
          <w:szCs w:val="20"/>
        </w:rPr>
      </w:pPr>
    </w:p>
    <w:p w:rsidR="000534B6" w:rsidRPr="00CF701A" w:rsidRDefault="000534B6" w:rsidP="000B77F6">
      <w:pPr>
        <w:spacing w:after="120" w:line="264" w:lineRule="auto"/>
        <w:jc w:val="both"/>
      </w:pPr>
      <w:r w:rsidRPr="00CF701A">
        <w:tab/>
      </w:r>
      <w:r>
        <w:t xml:space="preserve">   В соответствии с Ф</w:t>
      </w:r>
      <w:r w:rsidR="00876CC6">
        <w:t>едеральным законом от 06.10.</w:t>
      </w:r>
      <w:r>
        <w:t>2003</w:t>
      </w:r>
      <w:r w:rsidR="00876CC6">
        <w:t xml:space="preserve"> </w:t>
      </w:r>
      <w:r>
        <w:t xml:space="preserve">г. №131-ФЗ «Об общих принципах организации местного самоуправления в Российской Федерации» (с последующими изменениями и дополнениями), </w:t>
      </w:r>
      <w:hyperlink r:id="rId9" w:history="1">
        <w:r w:rsidRPr="00865CDD">
          <w:rPr>
            <w:rFonts w:cs="Times New Roman"/>
          </w:rPr>
          <w:t>статьей 179.3</w:t>
        </w:r>
      </w:hyperlink>
      <w:r w:rsidRPr="00865CDD">
        <w:rPr>
          <w:rFonts w:cs="Times New Roman"/>
        </w:rPr>
        <w:t xml:space="preserve"> Бюджетного кодекса и Порядком разработки, утверждения и</w:t>
      </w:r>
      <w:r>
        <w:rPr>
          <w:rFonts w:cs="Times New Roman"/>
        </w:rPr>
        <w:t xml:space="preserve"> реализации муниципальных </w:t>
      </w:r>
      <w:r w:rsidRPr="00865CDD">
        <w:rPr>
          <w:rFonts w:cs="Times New Roman"/>
        </w:rPr>
        <w:t xml:space="preserve"> программ</w:t>
      </w:r>
      <w:r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Pr="00865CDD">
        <w:t>, Администрация городского округа Электросталь Московской области ПОСТАНОВЛЯЕТ</w:t>
      </w:r>
      <w:r w:rsidRPr="00CF701A">
        <w:t>:</w:t>
      </w:r>
    </w:p>
    <w:p w:rsidR="000534B6" w:rsidRPr="00D37791" w:rsidRDefault="000534B6" w:rsidP="000B77F6">
      <w:pPr>
        <w:autoSpaceDE w:val="0"/>
        <w:autoSpaceDN w:val="0"/>
        <w:adjustRightInd w:val="0"/>
        <w:spacing w:after="120" w:line="264" w:lineRule="auto"/>
        <w:jc w:val="both"/>
      </w:pPr>
      <w:r>
        <w:t xml:space="preserve">       </w:t>
      </w:r>
      <w:r w:rsidRPr="001F7DE6">
        <w:t xml:space="preserve">1. </w:t>
      </w:r>
      <w:r w:rsidR="001F7DE6">
        <w:t xml:space="preserve">Внести изменения в муниципальную программу «Управление </w:t>
      </w:r>
      <w:r w:rsidR="001F7DE6" w:rsidRPr="00D37791">
        <w:t>муниципальными  финансами городского округа Электросталь Московской области»</w:t>
      </w:r>
      <w:r w:rsidR="001F7DE6">
        <w:t xml:space="preserve"> на 2017-2021 годы, утвержденную</w:t>
      </w:r>
      <w:r w:rsidR="001F7DE6" w:rsidRPr="00211B6A">
        <w:t xml:space="preserve"> </w:t>
      </w:r>
      <w:r w:rsidR="001F7DE6">
        <w:t xml:space="preserve">постановлением Администрации городского округа Электросталь Московской области от 14.12.2016 г.  № </w:t>
      </w:r>
      <w:r w:rsidR="001F7DE6" w:rsidRPr="00B325CC">
        <w:t>899 / 16</w:t>
      </w:r>
      <w:r w:rsidR="001F7DE6">
        <w:t xml:space="preserve"> (в редакции постановления </w:t>
      </w:r>
      <w:r w:rsidR="001F7DE6" w:rsidRPr="00885C1A">
        <w:rPr>
          <w:sz w:val="22"/>
          <w:szCs w:val="22"/>
        </w:rPr>
        <w:t>Администрации городского округа Электросталь Московской области</w:t>
      </w:r>
      <w:r w:rsidR="001F7DE6">
        <w:t xml:space="preserve"> от 20.09.2017г. №657/9), изложив ее в новой редакции</w:t>
      </w:r>
      <w:r w:rsidR="00076C1F">
        <w:t xml:space="preserve"> согласно приложению № 1</w:t>
      </w:r>
      <w:r w:rsidR="001F7DE6" w:rsidRPr="00D37791">
        <w:t>.</w:t>
      </w:r>
    </w:p>
    <w:p w:rsidR="00A15FFC" w:rsidRDefault="00885C1A" w:rsidP="000B77F6">
      <w:pPr>
        <w:tabs>
          <w:tab w:val="left" w:pos="180"/>
          <w:tab w:val="left" w:pos="720"/>
        </w:tabs>
        <w:spacing w:after="120" w:line="264" w:lineRule="auto"/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по адресу: </w:t>
      </w:r>
      <w:hyperlink r:id="rId10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0277E0" w:rsidRPr="001B01D9" w:rsidRDefault="000277E0" w:rsidP="000277E0">
      <w:pPr>
        <w:tabs>
          <w:tab w:val="left" w:pos="180"/>
          <w:tab w:val="left" w:pos="540"/>
        </w:tabs>
        <w:spacing w:after="120" w:line="264" w:lineRule="auto"/>
        <w:jc w:val="both"/>
      </w:pPr>
      <w:r>
        <w:t xml:space="preserve">     3. Настоящее Постановление вступает в силу с 01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 год и на плановый период 2019 и 2020 годов.</w:t>
      </w:r>
    </w:p>
    <w:p w:rsidR="009C08E1" w:rsidRDefault="00885C1A" w:rsidP="000B77F6">
      <w:pPr>
        <w:tabs>
          <w:tab w:val="left" w:pos="180"/>
          <w:tab w:val="left" w:pos="540"/>
        </w:tabs>
        <w:spacing w:after="120" w:line="264" w:lineRule="auto"/>
        <w:jc w:val="both"/>
      </w:pPr>
      <w:r>
        <w:t xml:space="preserve">     </w:t>
      </w:r>
      <w:r w:rsidR="000277E0">
        <w:t xml:space="preserve"> 4</w:t>
      </w:r>
      <w:r w:rsidR="00A15FFC">
        <w:t xml:space="preserve">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A15FFC" w:rsidRDefault="00885C1A" w:rsidP="000B77F6">
      <w:pPr>
        <w:tabs>
          <w:tab w:val="left" w:pos="180"/>
          <w:tab w:val="left" w:pos="540"/>
        </w:tabs>
        <w:spacing w:after="120" w:line="264" w:lineRule="auto"/>
        <w:jc w:val="both"/>
      </w:pPr>
      <w:r>
        <w:lastRenderedPageBreak/>
        <w:t xml:space="preserve">      </w:t>
      </w:r>
      <w:r w:rsidR="000277E0">
        <w:t xml:space="preserve">5.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 xml:space="preserve">возложить на первого заместителя Главы Администрации городского округа Электросталь Московской области </w:t>
      </w:r>
      <w:r w:rsidR="00A15FFC" w:rsidRPr="001B01D9">
        <w:br/>
        <w:t>Ф</w:t>
      </w:r>
      <w:r w:rsidR="00A15FFC">
        <w:t>ё</w:t>
      </w:r>
      <w:r w:rsidR="00A15FFC" w:rsidRPr="001B01D9">
        <w:t>дорова А.В.</w:t>
      </w:r>
    </w:p>
    <w:p w:rsidR="000B77F6" w:rsidRPr="001B01D9" w:rsidRDefault="000B77F6" w:rsidP="000B77F6">
      <w:pPr>
        <w:tabs>
          <w:tab w:val="left" w:pos="180"/>
          <w:tab w:val="left" w:pos="540"/>
        </w:tabs>
        <w:spacing w:after="120" w:line="264" w:lineRule="auto"/>
        <w:jc w:val="both"/>
      </w:pPr>
    </w:p>
    <w:p w:rsidR="003C1D4C" w:rsidRDefault="003C1D4C" w:rsidP="00486DBE">
      <w:pPr>
        <w:jc w:val="both"/>
      </w:pPr>
    </w:p>
    <w:p w:rsidR="00885C1A" w:rsidRDefault="00885C1A" w:rsidP="00486DBE">
      <w:pPr>
        <w:jc w:val="both"/>
      </w:pPr>
    </w:p>
    <w:p w:rsidR="00885C1A" w:rsidRDefault="00885C1A" w:rsidP="00486DBE">
      <w:pPr>
        <w:jc w:val="both"/>
      </w:pPr>
    </w:p>
    <w:p w:rsidR="00486DBE" w:rsidRDefault="00486DBE" w:rsidP="00486DBE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885C1A" w:rsidRDefault="00885C1A" w:rsidP="00885C1A">
      <w:pPr>
        <w:jc w:val="both"/>
        <w:rPr>
          <w:sz w:val="20"/>
          <w:szCs w:val="20"/>
        </w:rPr>
      </w:pPr>
    </w:p>
    <w:p w:rsidR="00486DBE" w:rsidRDefault="00486DBE">
      <w:pPr>
        <w:rPr>
          <w:sz w:val="20"/>
        </w:rPr>
        <w:sectPr w:rsidR="00486DBE" w:rsidSect="00486DBE">
          <w:headerReference w:type="even" r:id="rId11"/>
          <w:footerReference w:type="even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B77F6" w:rsidRDefault="000B77F6">
      <w:pPr>
        <w:rPr>
          <w:sz w:val="20"/>
        </w:rPr>
      </w:pPr>
    </w:p>
    <w:p w:rsidR="00486DBE" w:rsidRDefault="00486DBE" w:rsidP="00486DBE">
      <w:pPr>
        <w:ind w:left="9000"/>
        <w:jc w:val="right"/>
      </w:pPr>
      <w:r>
        <w:t>Приложение 1</w:t>
      </w:r>
    </w:p>
    <w:p w:rsidR="00486DBE" w:rsidRDefault="00486DBE" w:rsidP="00486DBE">
      <w:pPr>
        <w:ind w:left="9000"/>
        <w:jc w:val="right"/>
      </w:pPr>
      <w:r>
        <w:t>К ПОСТАНОВЛЕНИЮ</w:t>
      </w:r>
    </w:p>
    <w:p w:rsidR="00486DBE" w:rsidRDefault="00486DBE" w:rsidP="00486DBE">
      <w:pPr>
        <w:ind w:left="9000"/>
        <w:jc w:val="right"/>
      </w:pPr>
      <w:r>
        <w:t xml:space="preserve">Администрации г.о. Электросталь </w:t>
      </w:r>
    </w:p>
    <w:p w:rsidR="00486DBE" w:rsidRDefault="00486DBE" w:rsidP="00486DBE">
      <w:pPr>
        <w:ind w:left="9000"/>
        <w:jc w:val="right"/>
      </w:pPr>
      <w:r>
        <w:t>Московской области</w:t>
      </w:r>
    </w:p>
    <w:p w:rsidR="00486DBE" w:rsidRDefault="00486DBE" w:rsidP="00486DBE">
      <w:pPr>
        <w:ind w:left="9000"/>
        <w:jc w:val="right"/>
      </w:pPr>
      <w:r>
        <w:t>От _____________ № ____________</w:t>
      </w:r>
    </w:p>
    <w:p w:rsidR="00486DBE" w:rsidRDefault="00486DBE" w:rsidP="00486DBE">
      <w:pPr>
        <w:ind w:left="9000"/>
      </w:pPr>
    </w:p>
    <w:p w:rsidR="00486DBE" w:rsidRPr="00892C48" w:rsidRDefault="00486DBE" w:rsidP="00486DBE">
      <w:pPr>
        <w:ind w:left="9000"/>
      </w:pPr>
      <w:r w:rsidRPr="00892C48">
        <w:t>УТВЕРЖДЕНА</w:t>
      </w:r>
    </w:p>
    <w:p w:rsidR="00486DBE" w:rsidRPr="00892C48" w:rsidRDefault="00486DBE" w:rsidP="00486DBE">
      <w:pPr>
        <w:ind w:left="9000"/>
      </w:pPr>
      <w:r w:rsidRPr="00892C48">
        <w:t>постановлением Администрации</w:t>
      </w:r>
    </w:p>
    <w:p w:rsidR="00486DBE" w:rsidRPr="00892C48" w:rsidRDefault="00486DBE" w:rsidP="00486DBE">
      <w:pPr>
        <w:ind w:left="9000"/>
      </w:pPr>
      <w:r w:rsidRPr="00892C48">
        <w:t xml:space="preserve">городского округа Электросталь Московской области </w:t>
      </w:r>
    </w:p>
    <w:p w:rsidR="00486DBE" w:rsidRPr="00892C48" w:rsidRDefault="00486DBE" w:rsidP="00486DBE">
      <w:pPr>
        <w:ind w:left="9000"/>
        <w:rPr>
          <w:u w:val="single"/>
        </w:rPr>
      </w:pPr>
      <w:r w:rsidRPr="00892C48">
        <w:t xml:space="preserve">от </w:t>
      </w:r>
      <w:r w:rsidRPr="00892C48">
        <w:rPr>
          <w:u w:val="single"/>
        </w:rPr>
        <w:t xml:space="preserve">   ___________    </w:t>
      </w:r>
      <w:r w:rsidRPr="00892C48">
        <w:t xml:space="preserve">№    </w:t>
      </w:r>
      <w:r w:rsidRPr="00892C48">
        <w:rPr>
          <w:u w:val="single"/>
        </w:rPr>
        <w:t>__________________</w:t>
      </w:r>
    </w:p>
    <w:p w:rsidR="00486DBE" w:rsidRPr="00892C48" w:rsidRDefault="00486DBE" w:rsidP="00486DBE">
      <w:pPr>
        <w:tabs>
          <w:tab w:val="left" w:pos="180"/>
        </w:tabs>
        <w:ind w:left="9000" w:hanging="9000"/>
        <w:jc w:val="both"/>
      </w:pPr>
      <w:r w:rsidRPr="00892C48">
        <w:t xml:space="preserve">                                                                                                                                                     </w:t>
      </w:r>
    </w:p>
    <w:p w:rsidR="00486DBE" w:rsidRDefault="00486DBE" w:rsidP="00486DBE">
      <w:pPr>
        <w:autoSpaceDE w:val="0"/>
        <w:autoSpaceDN w:val="0"/>
        <w:adjustRightInd w:val="0"/>
        <w:jc w:val="center"/>
        <w:rPr>
          <w:b/>
        </w:rPr>
      </w:pPr>
      <w:r w:rsidRPr="00892C48">
        <w:t xml:space="preserve">            </w:t>
      </w:r>
      <w:r w:rsidRPr="006316F5">
        <w:rPr>
          <w:b/>
        </w:rPr>
        <w:t xml:space="preserve">Муниципальная программа «Управление муниципальными  финансами городского округа Электросталь Московской области» </w:t>
      </w:r>
    </w:p>
    <w:p w:rsidR="00486DBE" w:rsidRPr="006316F5" w:rsidRDefault="00486DBE" w:rsidP="00486DBE">
      <w:pPr>
        <w:autoSpaceDE w:val="0"/>
        <w:autoSpaceDN w:val="0"/>
        <w:adjustRightInd w:val="0"/>
        <w:jc w:val="center"/>
        <w:rPr>
          <w:b/>
        </w:rPr>
      </w:pPr>
      <w:r w:rsidRPr="006316F5">
        <w:rPr>
          <w:b/>
        </w:rPr>
        <w:t>на  2017-2021 годы</w:t>
      </w:r>
    </w:p>
    <w:p w:rsidR="00486DBE" w:rsidRDefault="00486DBE" w:rsidP="00486DBE">
      <w:pPr>
        <w:autoSpaceDE w:val="0"/>
        <w:autoSpaceDN w:val="0"/>
        <w:adjustRightInd w:val="0"/>
        <w:jc w:val="center"/>
        <w:rPr>
          <w:b/>
        </w:rPr>
      </w:pPr>
    </w:p>
    <w:p w:rsidR="00486DBE" w:rsidRPr="00892C48" w:rsidRDefault="00486DBE" w:rsidP="00486DBE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</w:rPr>
        <w:t>ПАСПОРТ</w:t>
      </w:r>
    </w:p>
    <w:p w:rsidR="00486DBE" w:rsidRPr="00892C48" w:rsidRDefault="00486DBE" w:rsidP="00486DBE">
      <w:pPr>
        <w:autoSpaceDE w:val="0"/>
        <w:autoSpaceDN w:val="0"/>
        <w:adjustRightInd w:val="0"/>
        <w:jc w:val="center"/>
      </w:pPr>
    </w:p>
    <w:p w:rsidR="00486DBE" w:rsidRPr="00892C48" w:rsidRDefault="00486DBE" w:rsidP="00486DBE">
      <w:pPr>
        <w:autoSpaceDE w:val="0"/>
        <w:autoSpaceDN w:val="0"/>
        <w:adjustRightInd w:val="0"/>
        <w:jc w:val="center"/>
      </w:pPr>
      <w:r>
        <w:t>муниципальной п</w:t>
      </w:r>
      <w:r w:rsidRPr="00892C48">
        <w:t xml:space="preserve">рограммы </w:t>
      </w:r>
    </w:p>
    <w:p w:rsidR="00486DBE" w:rsidRPr="00892C48" w:rsidRDefault="00486DBE" w:rsidP="00486DBE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8"/>
        <w:gridCol w:w="3688"/>
        <w:gridCol w:w="3043"/>
        <w:gridCol w:w="1024"/>
        <w:gridCol w:w="936"/>
        <w:gridCol w:w="936"/>
        <w:gridCol w:w="936"/>
        <w:gridCol w:w="955"/>
        <w:gridCol w:w="936"/>
      </w:tblGrid>
      <w:tr w:rsidR="00486DBE" w:rsidRPr="00892C48" w:rsidTr="002574CF">
        <w:tc>
          <w:tcPr>
            <w:tcW w:w="0" w:type="auto"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Координатор муниципальной программы</w:t>
            </w:r>
          </w:p>
        </w:tc>
        <w:tc>
          <w:tcPr>
            <w:tcW w:w="0" w:type="auto"/>
            <w:gridSpan w:val="8"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2C48">
              <w:t xml:space="preserve">Первый заместитель Главы Администрации городского округа Электросталь Московской области </w:t>
            </w:r>
          </w:p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2C48">
              <w:t>А.В. Фёдоров</w:t>
            </w:r>
          </w:p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86DBE" w:rsidRPr="00892C48" w:rsidTr="002574CF">
        <w:trPr>
          <w:trHeight w:val="662"/>
        </w:trPr>
        <w:tc>
          <w:tcPr>
            <w:tcW w:w="0" w:type="auto"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2C48">
              <w:t xml:space="preserve">Финансовое управление Администрации городского округа Электросталь Московской области   </w:t>
            </w:r>
          </w:p>
        </w:tc>
      </w:tr>
      <w:tr w:rsidR="00486DBE" w:rsidRPr="00892C48" w:rsidTr="002574CF">
        <w:trPr>
          <w:trHeight w:val="692"/>
        </w:trPr>
        <w:tc>
          <w:tcPr>
            <w:tcW w:w="0" w:type="auto"/>
          </w:tcPr>
          <w:p w:rsidR="00486DBE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Цель</w:t>
            </w:r>
            <w:r w:rsidRPr="00892C48">
              <w:t xml:space="preserve"> муниципальной  программы</w:t>
            </w:r>
          </w:p>
          <w:p w:rsidR="00486DBE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486DBE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8"/>
          </w:tcPr>
          <w:p w:rsidR="00486DBE" w:rsidRPr="00892C48" w:rsidRDefault="00486DBE" w:rsidP="002574CF">
            <w:pPr>
              <w:autoSpaceDE w:val="0"/>
              <w:autoSpaceDN w:val="0"/>
              <w:adjustRightInd w:val="0"/>
            </w:pPr>
            <w:r w:rsidRPr="00892C48">
              <w:t xml:space="preserve">Повышение качества управления муниципальными финансами городского округа Электросталь </w:t>
            </w:r>
          </w:p>
        </w:tc>
      </w:tr>
      <w:tr w:rsidR="00486DBE" w:rsidRPr="00892C48" w:rsidTr="002574CF">
        <w:trPr>
          <w:trHeight w:val="692"/>
        </w:trPr>
        <w:tc>
          <w:tcPr>
            <w:tcW w:w="0" w:type="auto"/>
          </w:tcPr>
          <w:p w:rsidR="00486DBE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0" w:type="auto"/>
            <w:gridSpan w:val="8"/>
          </w:tcPr>
          <w:p w:rsidR="00486DBE" w:rsidRPr="00892C48" w:rsidRDefault="00486DBE" w:rsidP="002574CF">
            <w:pPr>
              <w:autoSpaceDE w:val="0"/>
              <w:autoSpaceDN w:val="0"/>
              <w:adjustRightInd w:val="0"/>
            </w:pPr>
            <w:r>
              <w:t xml:space="preserve"> -</w:t>
            </w:r>
          </w:p>
        </w:tc>
      </w:tr>
      <w:tr w:rsidR="00486DBE" w:rsidRPr="00892C48" w:rsidTr="002574CF">
        <w:trPr>
          <w:trHeight w:val="1313"/>
        </w:trPr>
        <w:tc>
          <w:tcPr>
            <w:tcW w:w="0" w:type="auto"/>
            <w:vMerge w:val="restart"/>
            <w:tcBorders>
              <w:bottom w:val="nil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0" w:type="auto"/>
          </w:tcPr>
          <w:p w:rsidR="00486DBE" w:rsidRPr="00892C48" w:rsidRDefault="00486DBE" w:rsidP="002574CF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486DBE" w:rsidRPr="00892C48" w:rsidRDefault="00486DBE" w:rsidP="002574CF">
            <w:pPr>
              <w:pStyle w:val="ConsPlusNormal"/>
              <w:jc w:val="center"/>
            </w:pPr>
          </w:p>
        </w:tc>
        <w:tc>
          <w:tcPr>
            <w:tcW w:w="0" w:type="auto"/>
            <w:gridSpan w:val="6"/>
          </w:tcPr>
          <w:p w:rsidR="00486DBE" w:rsidRPr="00892C48" w:rsidRDefault="00486DBE" w:rsidP="002574CF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486DBE" w:rsidRPr="00892C48" w:rsidTr="002574CF">
        <w:trPr>
          <w:trHeight w:val="760"/>
        </w:trPr>
        <w:tc>
          <w:tcPr>
            <w:tcW w:w="0" w:type="auto"/>
            <w:vMerge/>
            <w:tcBorders>
              <w:bottom w:val="nil"/>
            </w:tcBorders>
          </w:tcPr>
          <w:p w:rsidR="00486DBE" w:rsidRPr="00892C48" w:rsidRDefault="00486DBE" w:rsidP="002574CF"/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1F0B32" w:rsidRDefault="00486DBE" w:rsidP="002574CF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486DBE" w:rsidRPr="001F0B32" w:rsidRDefault="00486DBE" w:rsidP="002574CF">
            <w:pPr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486DBE" w:rsidRPr="00892C48" w:rsidTr="002574CF">
        <w:trPr>
          <w:trHeight w:val="885"/>
        </w:trPr>
        <w:tc>
          <w:tcPr>
            <w:tcW w:w="0" w:type="auto"/>
            <w:vMerge w:val="restart"/>
            <w:tcBorders>
              <w:top w:val="nil"/>
            </w:tcBorders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:rsidR="00486DBE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486DBE" w:rsidRPr="00892C48" w:rsidTr="002574CF">
        <w:trPr>
          <w:trHeight w:val="885"/>
        </w:trPr>
        <w:tc>
          <w:tcPr>
            <w:tcW w:w="0" w:type="auto"/>
            <w:vMerge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486DBE" w:rsidRDefault="00486DBE" w:rsidP="002574C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86DBE" w:rsidRPr="00892C48" w:rsidRDefault="00486DBE" w:rsidP="002574CF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274609,3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</w:t>
            </w:r>
            <w:r w:rsidRPr="00D47E79">
              <w:rPr>
                <w:rFonts w:cs="Times New Roman"/>
                <w:color w:val="000000"/>
              </w:rPr>
              <w:t>643,8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6650</w:t>
            </w:r>
            <w:r w:rsidRPr="00D47E79">
              <w:rPr>
                <w:rFonts w:cs="Times New Roman"/>
                <w:color w:val="000000"/>
              </w:rPr>
              <w:t>0,7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  <w:r w:rsidRPr="00D47E79">
              <w:rPr>
                <w:rFonts w:cs="Times New Roman"/>
                <w:color w:val="000000"/>
              </w:rPr>
              <w:t>961,6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486DBE" w:rsidRPr="00892C48" w:rsidTr="002574CF">
        <w:tc>
          <w:tcPr>
            <w:tcW w:w="0" w:type="auto"/>
            <w:vMerge/>
          </w:tcPr>
          <w:p w:rsidR="00486DBE" w:rsidRPr="00892C48" w:rsidRDefault="00486DBE" w:rsidP="002574CF">
            <w:pPr>
              <w:pStyle w:val="ConsPlusNormal"/>
            </w:pPr>
          </w:p>
        </w:tc>
        <w:tc>
          <w:tcPr>
            <w:tcW w:w="0" w:type="auto"/>
          </w:tcPr>
          <w:p w:rsidR="00486DBE" w:rsidRPr="00892C48" w:rsidRDefault="00486DBE" w:rsidP="002574CF">
            <w:pPr>
              <w:jc w:val="center"/>
            </w:pPr>
            <w:r>
              <w:t>Финансовое управление Администрации г.о. Электросталь Московской области</w:t>
            </w:r>
          </w:p>
        </w:tc>
        <w:tc>
          <w:tcPr>
            <w:tcW w:w="0" w:type="auto"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2C48">
              <w:t>Средства бюджета</w:t>
            </w:r>
          </w:p>
          <w:p w:rsidR="00486DBE" w:rsidRPr="00892C48" w:rsidRDefault="00486DBE" w:rsidP="002574CF">
            <w:pPr>
              <w:jc w:val="center"/>
            </w:pPr>
            <w:r w:rsidRPr="00892C48">
              <w:t>городского округа Электросталь Московской области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</w:t>
            </w:r>
            <w:r w:rsidRPr="00D47E79">
              <w:rPr>
                <w:rFonts w:cs="Times New Roman"/>
                <w:color w:val="000000"/>
              </w:rPr>
              <w:t>010,9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Pr="00D47E79">
              <w:rPr>
                <w:rFonts w:cs="Times New Roman"/>
                <w:color w:val="000000"/>
              </w:rPr>
              <w:t>860,5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20849,7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20405,5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20395,2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22500</w:t>
            </w:r>
          </w:p>
        </w:tc>
      </w:tr>
      <w:tr w:rsidR="00486DBE" w:rsidRPr="00892C48" w:rsidTr="002574CF">
        <w:tc>
          <w:tcPr>
            <w:tcW w:w="0" w:type="auto"/>
            <w:vMerge/>
          </w:tcPr>
          <w:p w:rsidR="00486DBE" w:rsidRPr="00892C48" w:rsidRDefault="00486DBE" w:rsidP="002574CF">
            <w:pPr>
              <w:pStyle w:val="ConsPlusNormal"/>
            </w:pPr>
          </w:p>
        </w:tc>
        <w:tc>
          <w:tcPr>
            <w:tcW w:w="0" w:type="auto"/>
          </w:tcPr>
          <w:p w:rsidR="00486DBE" w:rsidRDefault="00486DBE" w:rsidP="002574CF">
            <w:pPr>
              <w:jc w:val="center"/>
            </w:pPr>
            <w:r>
              <w:t>Администрация г.о. Электросталь Московской области</w:t>
            </w:r>
          </w:p>
        </w:tc>
        <w:tc>
          <w:tcPr>
            <w:tcW w:w="0" w:type="auto"/>
          </w:tcPr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2C48">
              <w:t>Средства бюджета</w:t>
            </w:r>
          </w:p>
          <w:p w:rsidR="00486DBE" w:rsidRPr="00892C48" w:rsidRDefault="00486DBE" w:rsidP="002574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2C48">
              <w:t>городского округа Электросталь Московской области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170688,4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41783,3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4565</w:t>
            </w:r>
            <w:r w:rsidRPr="00D47E79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21556,1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16698</w:t>
            </w:r>
          </w:p>
        </w:tc>
        <w:tc>
          <w:tcPr>
            <w:tcW w:w="0" w:type="auto"/>
            <w:vAlign w:val="center"/>
          </w:tcPr>
          <w:p w:rsidR="00486DBE" w:rsidRPr="00D47E79" w:rsidRDefault="00486DBE" w:rsidP="002574CF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45000</w:t>
            </w:r>
          </w:p>
        </w:tc>
      </w:tr>
      <w:tr w:rsidR="00486DBE" w:rsidRPr="00892C48" w:rsidTr="002574CF">
        <w:tc>
          <w:tcPr>
            <w:tcW w:w="0" w:type="auto"/>
            <w:gridSpan w:val="9"/>
            <w:tcBorders>
              <w:left w:val="nil"/>
              <w:bottom w:val="nil"/>
              <w:right w:val="nil"/>
            </w:tcBorders>
          </w:tcPr>
          <w:p w:rsidR="00486DBE" w:rsidRPr="00507AC3" w:rsidRDefault="00486DBE" w:rsidP="002574C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86DBE" w:rsidRPr="00892C48" w:rsidRDefault="00486DBE" w:rsidP="00486DBE">
      <w:pPr>
        <w:rPr>
          <w:color w:val="FF0000"/>
        </w:rPr>
        <w:sectPr w:rsidR="00486DBE" w:rsidRPr="00892C48" w:rsidSect="00311A8F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  <w:smartTag w:uri="urn:schemas-microsoft-com:office:smarttags" w:element="place">
        <w:r w:rsidRPr="00892C48">
          <w:rPr>
            <w:b/>
            <w:lang w:val="en-US"/>
          </w:rPr>
          <w:t>I</w:t>
        </w:r>
        <w:r w:rsidRPr="00892C48">
          <w:rPr>
            <w:b/>
          </w:rPr>
          <w:t>.</w:t>
        </w:r>
      </w:smartTag>
      <w:r w:rsidRPr="00892C48">
        <w:rPr>
          <w:b/>
        </w:rPr>
        <w:t xml:space="preserve"> Общая характеристика состояния сферы управления муниципальными финансами в муниципальном образовании «Городской округ Электросталь Московской области » и основные проблемы в указанной сфере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center"/>
      </w:pPr>
    </w:p>
    <w:p w:rsidR="00486DBE" w:rsidRPr="00892C48" w:rsidRDefault="00486DBE" w:rsidP="00486DBE">
      <w:pPr>
        <w:ind w:firstLine="567"/>
        <w:jc w:val="both"/>
      </w:pPr>
      <w:r w:rsidRPr="00892C48">
        <w:t>На протяжении последних лет в городском округе Электросталь Московской области (далее - городской округ Электросталь) осуществляется планомерный процесс реформирования общественных финансов, основной целью которого является повышение эффективности бюджетных расходов.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92C48">
        <w:t xml:space="preserve">В соответствии с программой Правительства Российской Федерации, утвержденной распоряжением от 30.12.2013 № 2593-р «Об утверждении </w:t>
      </w:r>
      <w:r w:rsidRPr="00892C48">
        <w:rPr>
          <w:rFonts w:cs="Times New Roman"/>
        </w:rPr>
        <w:t>Программы повышения эффективности управления общественными (государственными и муниципальными) финансами на период до 2018 года»</w:t>
      </w:r>
      <w:r w:rsidRPr="00892C48">
        <w:t xml:space="preserve">, подпрограммой №4 « Управление государственными финансами Московской области» программы Правительства Московской области, утвержденной постановлением  от 23 августа </w:t>
      </w:r>
      <w:smartTag w:uri="urn:schemas-microsoft-com:office:smarttags" w:element="metricconverter">
        <w:smartTagPr>
          <w:attr w:name="ProductID" w:val="2013 г"/>
        </w:smartTagPr>
        <w:r w:rsidRPr="00892C48">
          <w:t>2013 г</w:t>
        </w:r>
      </w:smartTag>
      <w:r w:rsidRPr="00892C48">
        <w:t>. N 660/37 «Об утверждении государственной программы Московской области» Эффективная власть» на 2014-2018 годы»  и Положением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РФ от 30.06.2015 N 658 реализация программных мероприятий в муниципальном образовании  позволила осуществить следующие преобразования в бюджетной сфере:</w:t>
      </w:r>
    </w:p>
    <w:p w:rsidR="00486DBE" w:rsidRPr="00892C48" w:rsidRDefault="00486DBE" w:rsidP="00486DBE">
      <w:pPr>
        <w:ind w:firstLine="567"/>
        <w:jc w:val="both"/>
      </w:pPr>
      <w:r w:rsidRPr="00892C48">
        <w:t>- организацию бюджетного процесса исходя из принципа безусловного исполнения действующих расходных обязательств;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    - проведение подготовительных мероприятий и по мере реализации мероприятий  предоставление в орган Федерального казначейства по месту обслуживания главных распорядителей бюджетных средств, заявки на подключение к подсистеме управления закупками системы "Электронный бюджет", содержащие информацию о сотрудниках, действующих от имени муниципального образования – городского округа Электросталь Московской области, ответственных за формирование планов закупок, и главных распорядителей бюджетных средств, ответственных за рассмотрение представленных планов закупок;</w:t>
      </w:r>
    </w:p>
    <w:p w:rsidR="00486DBE" w:rsidRPr="00892C48" w:rsidRDefault="00486DBE" w:rsidP="00486DBE">
      <w:pPr>
        <w:ind w:firstLine="567"/>
        <w:jc w:val="both"/>
      </w:pPr>
      <w:r w:rsidRPr="00892C48">
        <w:t>- продолжено внедрение инструментов бюджетирования, ориентированного на результаты (муниципальные программы, обоснование бюджетных ассигнований,  формирование муниципальных заданий);</w:t>
      </w:r>
    </w:p>
    <w:p w:rsidR="00486DBE" w:rsidRPr="00892C48" w:rsidRDefault="00486DBE" w:rsidP="00486DBE">
      <w:pPr>
        <w:ind w:firstLine="567"/>
        <w:jc w:val="both"/>
      </w:pPr>
      <w:r w:rsidRPr="00892C48">
        <w:t>- создание нормативно - правовой базы для развития новых форм финансового обеспечения муниципальных услуг;</w:t>
      </w:r>
    </w:p>
    <w:p w:rsidR="00486DBE" w:rsidRPr="00892C48" w:rsidRDefault="00486DBE" w:rsidP="00486DBE">
      <w:pPr>
        <w:ind w:firstLine="567"/>
        <w:jc w:val="both"/>
      </w:pPr>
      <w:r w:rsidRPr="00892C48">
        <w:t>- установление правил и процедур размещения заказов на поставку товаров, выполнение работ , оказание услуг для муниципальных нужд и придание этому процессу публичности;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  - бюджет муниципального образования утверждается  на текущий финансовый год и на плановый период, включающий в себя два последующих года;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   -  формируется «программный» бюджет городского округа , расходы бюджета формируются в рамках муниципальных программ, в соответствии с перечнем, который утвержден постановлением администрации городского округа  Электросталь   от 25.08.2014 № 739/9 « Перечень муниципальных программ городского округа Электросталь Московской области » (с последующими изменениями и дополнениями).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</w:pPr>
      <w:r w:rsidRPr="00892C48">
        <w:rPr>
          <w:rFonts w:cs="Times New Roman"/>
        </w:rPr>
        <w:t>В целом задачи повышения эффективности бюджетных расходов были решены, что обеспечило преемственность развития системы управления общественными финансами и создало качественно новую базу для разработки новой программы в данной сфере.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92C48">
        <w:t xml:space="preserve"> Вместе с тем не все мероприятия были реализованы в полной мере и дали ожидаемый эффект. Необходимо принять дополнительные меры по повышению эффективности распределения бюджетных средств, обоснованию принятия новых и увеличению действующих расходных обязательств.</w:t>
      </w:r>
    </w:p>
    <w:p w:rsidR="00486DBE" w:rsidRPr="00892C48" w:rsidRDefault="00486DBE" w:rsidP="00486DBE">
      <w:pPr>
        <w:ind w:firstLine="567"/>
      </w:pPr>
    </w:p>
    <w:p w:rsidR="00486DBE" w:rsidRPr="00892C48" w:rsidRDefault="00486DBE" w:rsidP="00486DBE">
      <w:pPr>
        <w:ind w:firstLine="567"/>
        <w:jc w:val="center"/>
        <w:rPr>
          <w:b/>
        </w:rPr>
      </w:pPr>
      <w:r w:rsidRPr="00892C48">
        <w:rPr>
          <w:b/>
          <w:lang w:val="en-US"/>
        </w:rPr>
        <w:t>II</w:t>
      </w:r>
      <w:r w:rsidRPr="00892C48">
        <w:rPr>
          <w:b/>
        </w:rPr>
        <w:t>. Прогноз развития сферы управления муниципальными финансами при реализации  муниципальной Программы</w:t>
      </w:r>
    </w:p>
    <w:p w:rsidR="00486DBE" w:rsidRPr="00892C48" w:rsidRDefault="00486DBE" w:rsidP="00486DBE">
      <w:pPr>
        <w:ind w:firstLine="567"/>
      </w:pPr>
    </w:p>
    <w:p w:rsidR="00486DBE" w:rsidRPr="00892C48" w:rsidRDefault="00486DBE" w:rsidP="00486DBE">
      <w:pPr>
        <w:ind w:firstLine="567"/>
        <w:jc w:val="both"/>
      </w:pPr>
      <w:r w:rsidRPr="00892C48">
        <w:t xml:space="preserve">      Приведенная выше характеристика текущего состояния сферы управления муниципальными финансами  городского округа Электросталь показывает необходимость принятия решений о проведении мероприятий по совершенствованию текущей бюджетной политики, по повышению открытости и прозрачности бюджетного процесса, более широкому применению экономических методов управления и управления муниципальным долгом  городского округа Электросталь.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Для продолжения работы на принципе приемлемости  разработана муниципальная программа  «Управление муниципальными  финансами городского округа Электросталь Московской области» на период 2017 - </w:t>
      </w:r>
      <w:smartTag w:uri="urn:schemas-microsoft-com:office:smarttags" w:element="metricconverter">
        <w:smartTagPr>
          <w:attr w:name="ProductID" w:val="2021 г"/>
        </w:smartTagPr>
        <w:r w:rsidRPr="00892C48">
          <w:t>2021 г</w:t>
        </w:r>
      </w:smartTag>
      <w:r w:rsidRPr="00892C48">
        <w:t>.г. ( далее – муниципальная  Программа).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В обеспечение долгосрочной сбалансированности и финансовой устойчивости бюджета необходимо скоординировать действия структурных (функциональных) подразделений Администрации городского округа Электросталь для усовершенствования действующей системы социально-экономического и бюджетного планирования.  </w:t>
      </w:r>
    </w:p>
    <w:p w:rsidR="00486DBE" w:rsidRPr="00892C48" w:rsidRDefault="00486DBE" w:rsidP="00486DBE">
      <w:pPr>
        <w:jc w:val="both"/>
      </w:pPr>
      <w:r w:rsidRPr="00892C48">
        <w:t xml:space="preserve">          Разработка бюджетного планирования даст возможность  определить долгосрочную политику в сфере управления доходной и расходной частями бюджета, что является важным направлением повышения эффективности бюджетных расходов.</w:t>
      </w:r>
    </w:p>
    <w:p w:rsidR="00486DBE" w:rsidRPr="00892C48" w:rsidRDefault="00486DBE" w:rsidP="00486DBE">
      <w:pPr>
        <w:jc w:val="both"/>
      </w:pPr>
      <w:r w:rsidRPr="00892C48">
        <w:t xml:space="preserve">          Показатели исполнения бюджета , прогноза социально-экономического развития городского округа  Электросталь и достижение поставленных задач майскими Указами Президента должны быть взаимоувязаны, в результате чего будут увязаны показатели экономического и бюджетного планирования в долгосрочной и среднесрочной перспективе, повысится обоснованность принимаемых стратегических решений с точки зрения требуемых бюджетных и иных связанных с ними ресурсов, стратегические ориентиры развития городского округа будут четко определять приоритетные направления расходования бюджетных средств .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 Решение задач социально-экономического развития будет осуществляться в условиях, призванных обеспечить долгосрочную сбалансированность  бюджета, устойчивость бюджетной системы  и минимизацию бюджетных рисков.</w:t>
      </w:r>
    </w:p>
    <w:p w:rsidR="00486DBE" w:rsidRPr="00892C48" w:rsidRDefault="00486DBE" w:rsidP="00486DBE">
      <w:pPr>
        <w:ind w:firstLine="567"/>
        <w:jc w:val="both"/>
      </w:pPr>
      <w:r w:rsidRPr="00892C48">
        <w:t>На реализацию Программы могут оказать значительное влияние внешние риски, связанные:</w:t>
      </w:r>
    </w:p>
    <w:p w:rsidR="00486DBE" w:rsidRPr="00892C48" w:rsidRDefault="00486DBE" w:rsidP="00486DBE">
      <w:pPr>
        <w:ind w:firstLine="567"/>
        <w:jc w:val="both"/>
      </w:pPr>
      <w:r w:rsidRPr="00892C48">
        <w:t>- с внесением изменений в Федеральный закон Российской Федерации от 6 октября 2003 года № 131-ФЗ « Об общих принципах организации местного самоуправления в Российской Федерации» , с последующим 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решениями, которые могут быть приняты на федеральном уровне;</w:t>
      </w:r>
    </w:p>
    <w:p w:rsidR="00486DBE" w:rsidRPr="00892C48" w:rsidRDefault="00486DBE" w:rsidP="00486DBE">
      <w:pPr>
        <w:ind w:firstLine="567"/>
        <w:jc w:val="both"/>
      </w:pPr>
      <w:r w:rsidRPr="00892C48">
        <w:t xml:space="preserve">  - риск ухудшения состояния экономики, что может привести к снижению бюджетных доходов , ухудшению динамики основных экономических показателей, в том числе снижению темпов экономического роста и как следствие снижение налоговых и неналоговых доходов .</w:t>
      </w:r>
    </w:p>
    <w:p w:rsidR="00486DBE" w:rsidRPr="00892C48" w:rsidRDefault="00486DBE" w:rsidP="00486DBE">
      <w:pPr>
        <w:ind w:firstLine="567"/>
        <w:jc w:val="both"/>
      </w:pPr>
      <w:r w:rsidRPr="00892C48">
        <w:t>В целях минимизации указанных рисков должна быть создана эффективная система управления муниципальной Программой.</w:t>
      </w:r>
    </w:p>
    <w:p w:rsidR="00486DBE" w:rsidRPr="00892C48" w:rsidRDefault="00486DBE" w:rsidP="00486DBE">
      <w:pPr>
        <w:ind w:firstLine="567"/>
        <w:jc w:val="both"/>
        <w:rPr>
          <w:color w:val="FF0000"/>
        </w:rPr>
      </w:pPr>
    </w:p>
    <w:p w:rsidR="00486DBE" w:rsidRPr="00892C48" w:rsidRDefault="00486DBE" w:rsidP="00486DBE">
      <w:pPr>
        <w:ind w:firstLine="567"/>
        <w:jc w:val="center"/>
        <w:rPr>
          <w:b/>
          <w:color w:val="FF0000"/>
        </w:rPr>
      </w:pPr>
    </w:p>
    <w:p w:rsidR="00486DBE" w:rsidRPr="00892C48" w:rsidRDefault="00486DBE" w:rsidP="00486DBE">
      <w:pPr>
        <w:ind w:firstLine="567"/>
        <w:jc w:val="center"/>
        <w:rPr>
          <w:b/>
          <w:color w:val="FF0000"/>
        </w:rPr>
      </w:pPr>
    </w:p>
    <w:p w:rsidR="00486DBE" w:rsidRPr="00892C48" w:rsidRDefault="00486DBE" w:rsidP="00486DBE">
      <w:pPr>
        <w:ind w:firstLine="567"/>
        <w:jc w:val="center"/>
        <w:rPr>
          <w:b/>
        </w:rPr>
      </w:pPr>
      <w:r w:rsidRPr="00892C48">
        <w:rPr>
          <w:b/>
          <w:lang w:val="en-US"/>
        </w:rPr>
        <w:t>III</w:t>
      </w:r>
      <w:r w:rsidRPr="00892C48">
        <w:rPr>
          <w:b/>
        </w:rPr>
        <w:t>. Цели и задачи муниципальной Программы</w:t>
      </w:r>
    </w:p>
    <w:p w:rsidR="00486DBE" w:rsidRPr="00892C48" w:rsidRDefault="00486DBE" w:rsidP="00486DBE">
      <w:pPr>
        <w:ind w:firstLine="567"/>
        <w:rPr>
          <w:b/>
        </w:rPr>
      </w:pPr>
    </w:p>
    <w:p w:rsidR="00486DBE" w:rsidRPr="00892C48" w:rsidRDefault="00486DBE" w:rsidP="00486DBE">
      <w:pPr>
        <w:ind w:firstLine="567"/>
        <w:jc w:val="both"/>
      </w:pPr>
      <w:r w:rsidRPr="00892C48">
        <w:t>Цель Программы - повышение качества управления муниципальными  финансами городского округа Электросталь путём достижения сбалансированности и устойчивости бюджетной системы городского округа, создание условий для эффективного социально-экономического развития муниципального образования и последовательного повышения уровня жизни населения городского округа Электросталь.</w:t>
      </w:r>
    </w:p>
    <w:p w:rsidR="00486DBE" w:rsidRPr="00892C48" w:rsidRDefault="00486DBE" w:rsidP="00486DBE">
      <w:pPr>
        <w:ind w:firstLine="567"/>
        <w:jc w:val="both"/>
      </w:pPr>
      <w:r w:rsidRPr="00892C48">
        <w:t>Срок реализации муниципальной Программы 2017-</w:t>
      </w:r>
      <w:smartTag w:uri="urn:schemas-microsoft-com:office:smarttags" w:element="metricconverter">
        <w:smartTagPr>
          <w:attr w:name="ProductID" w:val="2021 г"/>
        </w:smartTagPr>
        <w:r w:rsidRPr="00892C48">
          <w:t>2021 г</w:t>
        </w:r>
      </w:smartTag>
      <w:r w:rsidRPr="00892C48">
        <w:t>.г.</w:t>
      </w:r>
    </w:p>
    <w:p w:rsidR="00486DBE" w:rsidRPr="0016282B" w:rsidRDefault="00486DBE" w:rsidP="00486DBE">
      <w:pPr>
        <w:ind w:firstLine="567"/>
        <w:jc w:val="both"/>
      </w:pPr>
      <w:r w:rsidRPr="00892C48">
        <w:t xml:space="preserve"> Исходя из текущей экономической ситуации и задач, озвученных Президентом Российской Федерации, Правительством Российской Федерации, Губернатором Московской области, Главой городского округа Электросталь достижение поставленной цели по повышению качества управления муниципальными  финансами будет осуществляться в городском округе Электросталь посредством решения следующих </w:t>
      </w:r>
      <w:r w:rsidRPr="0016282B">
        <w:t>задач муниципальной Программы :</w:t>
      </w:r>
    </w:p>
    <w:p w:rsidR="00486DBE" w:rsidRPr="0016282B" w:rsidRDefault="00486DBE" w:rsidP="00486DBE">
      <w:pPr>
        <w:ind w:firstLine="567"/>
        <w:jc w:val="both"/>
      </w:pPr>
    </w:p>
    <w:p w:rsidR="00486DBE" w:rsidRPr="0016282B" w:rsidRDefault="00486DBE" w:rsidP="00486DBE">
      <w:pPr>
        <w:ind w:firstLine="567"/>
        <w:jc w:val="both"/>
      </w:pPr>
      <w:r w:rsidRPr="0016282B">
        <w:t>1)</w:t>
      </w:r>
      <w:r w:rsidRPr="0016282B">
        <w:rPr>
          <w:b/>
        </w:rPr>
        <w:t xml:space="preserve"> </w:t>
      </w:r>
      <w:r w:rsidRPr="0016282B">
        <w:t>Обеспечение сбалансированности и устойчивости бюджета ;</w:t>
      </w:r>
    </w:p>
    <w:p w:rsidR="00486DBE" w:rsidRPr="0016282B" w:rsidRDefault="00486DBE" w:rsidP="00486DBE">
      <w:pPr>
        <w:jc w:val="both"/>
      </w:pPr>
    </w:p>
    <w:p w:rsidR="00486DBE" w:rsidRPr="0016282B" w:rsidRDefault="00486DBE" w:rsidP="00486DBE">
      <w:pPr>
        <w:pStyle w:val="ConsPlusCell"/>
        <w:jc w:val="both"/>
      </w:pPr>
      <w:r w:rsidRPr="0016282B">
        <w:t xml:space="preserve">         2) Повышение эффективности бюджетных расходов  ;</w:t>
      </w:r>
    </w:p>
    <w:p w:rsidR="00486DBE" w:rsidRPr="0016282B" w:rsidRDefault="00486DBE" w:rsidP="00486DBE">
      <w:pPr>
        <w:tabs>
          <w:tab w:val="left" w:pos="5820"/>
        </w:tabs>
        <w:ind w:firstLine="567"/>
        <w:jc w:val="both"/>
      </w:pPr>
    </w:p>
    <w:p w:rsidR="00486DBE" w:rsidRPr="0016282B" w:rsidRDefault="00486DBE" w:rsidP="00486DBE">
      <w:pPr>
        <w:tabs>
          <w:tab w:val="left" w:pos="5820"/>
        </w:tabs>
        <w:ind w:firstLine="567"/>
        <w:jc w:val="both"/>
      </w:pPr>
      <w:r w:rsidRPr="0016282B">
        <w:t>3) Качественное  управление муниципальным долгом;</w:t>
      </w:r>
      <w:r w:rsidRPr="0016282B">
        <w:tab/>
      </w:r>
    </w:p>
    <w:p w:rsidR="00486DBE" w:rsidRPr="0016282B" w:rsidRDefault="00486DBE" w:rsidP="00486DBE">
      <w:pPr>
        <w:tabs>
          <w:tab w:val="left" w:pos="5820"/>
        </w:tabs>
        <w:ind w:firstLine="567"/>
        <w:jc w:val="both"/>
      </w:pPr>
    </w:p>
    <w:p w:rsidR="00486DBE" w:rsidRPr="00892C48" w:rsidRDefault="00486DBE" w:rsidP="00486DBE">
      <w:pPr>
        <w:ind w:firstLine="567"/>
        <w:jc w:val="both"/>
        <w:rPr>
          <w:b/>
          <w:sz w:val="20"/>
          <w:szCs w:val="20"/>
        </w:rPr>
      </w:pPr>
      <w:r w:rsidRPr="0016282B">
        <w:t>4)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области».</w:t>
      </w:r>
      <w:r w:rsidRPr="00892C48">
        <w:rPr>
          <w:b/>
          <w:sz w:val="20"/>
          <w:szCs w:val="20"/>
        </w:rPr>
        <w:t xml:space="preserve"> </w:t>
      </w:r>
    </w:p>
    <w:p w:rsidR="00486DBE" w:rsidRPr="00892C48" w:rsidRDefault="00486DBE" w:rsidP="00486DBE">
      <w:pPr>
        <w:ind w:firstLine="567"/>
        <w:jc w:val="both"/>
      </w:pP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92C48">
        <w:rPr>
          <w:b/>
          <w:lang w:val="en-US"/>
        </w:rPr>
        <w:t>IV</w:t>
      </w:r>
      <w:r w:rsidRPr="00892C48">
        <w:rPr>
          <w:b/>
        </w:rPr>
        <w:t xml:space="preserve">. Характеристика основных мероприятий </w:t>
      </w: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92C48">
        <w:rPr>
          <w:b/>
        </w:rPr>
        <w:t xml:space="preserve">муниципальной Программы </w:t>
      </w: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center"/>
      </w:pP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both"/>
      </w:pPr>
      <w:r w:rsidRPr="00892C48">
        <w:t xml:space="preserve">Достижение целей и решение задач муниципальной Программы в течение 2017-2021 годов планируется осуществить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Приложении №1. </w:t>
      </w:r>
    </w:p>
    <w:p w:rsidR="00486DBE" w:rsidRPr="00892C48" w:rsidRDefault="00486DBE" w:rsidP="00486DBE">
      <w:pPr>
        <w:autoSpaceDE w:val="0"/>
        <w:autoSpaceDN w:val="0"/>
        <w:adjustRightInd w:val="0"/>
        <w:jc w:val="both"/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Инструментами, обеспечивающими повышение качества управления муниципальными финансами городского округа Электросталь, являются: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</w:p>
    <w:p w:rsidR="00486DBE" w:rsidRPr="00892C48" w:rsidRDefault="00486DBE" w:rsidP="00486DBE">
      <w:pPr>
        <w:pStyle w:val="ConsPlusCell"/>
        <w:numPr>
          <w:ilvl w:val="0"/>
          <w:numId w:val="7"/>
        </w:numPr>
        <w:jc w:val="both"/>
      </w:pPr>
      <w:r w:rsidRPr="00892C48">
        <w:t>Обеспечение сбалансированности и устойчивости бюджета  городского округа , что в свою очередь представляет  важную часть в управлении муниципальными финансами и в значительной мере определяется организацией бюджетного процесса, координацией в этой сфере деятельности участников бюджетного процесса.</w:t>
      </w:r>
    </w:p>
    <w:p w:rsidR="00486DBE" w:rsidRPr="00892C48" w:rsidRDefault="00486DBE" w:rsidP="00486DBE">
      <w:pPr>
        <w:pStyle w:val="ConsPlusCell"/>
        <w:ind w:left="360"/>
        <w:jc w:val="both"/>
      </w:pPr>
    </w:p>
    <w:p w:rsidR="00486DBE" w:rsidRPr="00892C48" w:rsidRDefault="00486DBE" w:rsidP="00486DBE">
      <w:pPr>
        <w:ind w:firstLine="540"/>
        <w:jc w:val="both"/>
      </w:pPr>
      <w:r w:rsidRPr="00892C48">
        <w:t>Основными резервами в настоящее время являются:</w:t>
      </w:r>
    </w:p>
    <w:p w:rsidR="00486DBE" w:rsidRPr="00892C48" w:rsidRDefault="00486DBE" w:rsidP="00486DBE">
      <w:pPr>
        <w:pStyle w:val="aa"/>
        <w:ind w:right="-75"/>
        <w:jc w:val="both"/>
      </w:pPr>
      <w:r w:rsidRPr="00892C48">
        <w:t xml:space="preserve">а) осуществление краткосрочного прогнозирования поступления доходов в бюджет городского округа Электросталь путем проведения  мониторинга ежедневных, ежемесячных  поступлений  налоговых и неналоговых доходов бюджета городского округа, а также </w:t>
      </w:r>
      <w:r w:rsidRPr="00892C48">
        <w:rPr>
          <w:sz w:val="20"/>
          <w:szCs w:val="20"/>
        </w:rPr>
        <w:t xml:space="preserve"> </w:t>
      </w:r>
      <w:r w:rsidRPr="00892C48">
        <w:t>формирование прогноза поступлений налоговых и неналоговых доходов в бюджет городского округа Электросталь   на предстоящий месяц в целях детального прогнозирования ассигнований для финансирования социально-значимых расходов;</w:t>
      </w:r>
    </w:p>
    <w:p w:rsidR="00486DBE" w:rsidRPr="00892C48" w:rsidRDefault="00486DBE" w:rsidP="00486DBE">
      <w:pPr>
        <w:jc w:val="both"/>
      </w:pPr>
      <w:r w:rsidRPr="00892C48">
        <w:t>б) мобилизация налоговых и неналоговых доходов бюджета  городского округа Электросталь Московской области, в соответствии с утвержденным планом действий по реализации задач по мобилизации доходов бюджета городского округа Электросталь, а также проведение стабильной и предсказуемой налоговой политики в городском округе;</w:t>
      </w:r>
    </w:p>
    <w:p w:rsidR="00486DBE" w:rsidRPr="00892C48" w:rsidRDefault="00486DBE" w:rsidP="00486DBE">
      <w:pPr>
        <w:jc w:val="both"/>
      </w:pPr>
    </w:p>
    <w:p w:rsidR="00486DBE" w:rsidRPr="00892C48" w:rsidRDefault="00486DBE" w:rsidP="00486DBE">
      <w:pPr>
        <w:jc w:val="both"/>
      </w:pPr>
      <w:r w:rsidRPr="00892C48">
        <w:t>в) формирование  «программного»  бюджета городского округа, исходя из четкой приоритизации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исполнения.</w:t>
      </w:r>
    </w:p>
    <w:p w:rsidR="00486DBE" w:rsidRPr="00892C48" w:rsidRDefault="00486DBE" w:rsidP="00486DBE">
      <w:pPr>
        <w:jc w:val="both"/>
      </w:pPr>
    </w:p>
    <w:p w:rsidR="00486DBE" w:rsidRPr="00892C48" w:rsidRDefault="00486DBE" w:rsidP="00486DBE">
      <w:pPr>
        <w:jc w:val="both"/>
      </w:pPr>
      <w:r w:rsidRPr="00892C48">
        <w:t xml:space="preserve">      В рамках проводимой налоговой политики основным источником повышения доходного потенциала взимаемых налогов будет являться оптимизация существующей системы налоговых льгот  и обеспечение полного учета объектов недвижимости, включая земельные участки.</w:t>
      </w:r>
    </w:p>
    <w:p w:rsidR="00486DBE" w:rsidRPr="00892C48" w:rsidRDefault="00486DBE" w:rsidP="00486DBE">
      <w:pPr>
        <w:pStyle w:val="aa"/>
        <w:jc w:val="both"/>
      </w:pPr>
      <w:r w:rsidRPr="00892C48">
        <w:t xml:space="preserve">        </w:t>
      </w:r>
      <w:r w:rsidRPr="00892C48">
        <w:rPr>
          <w:b/>
        </w:rPr>
        <w:t>2)</w:t>
      </w:r>
      <w:r w:rsidRPr="00892C48">
        <w:rPr>
          <w:sz w:val="20"/>
          <w:szCs w:val="20"/>
        </w:rPr>
        <w:t xml:space="preserve"> </w:t>
      </w:r>
      <w:r w:rsidRPr="00892C48">
        <w:t>Повышение эффективности бюджетных расходов  городского округа</w:t>
      </w:r>
      <w:r w:rsidRPr="00892C48">
        <w:rPr>
          <w:b/>
        </w:rPr>
        <w:t xml:space="preserve"> </w:t>
      </w:r>
      <w:r w:rsidRPr="00892C48">
        <w:t>с целью обеспечения потребностей граждан в качественных и доступных муниципальных  услугах, в том числе за счет:</w:t>
      </w:r>
    </w:p>
    <w:p w:rsidR="00486DBE" w:rsidRPr="00892C48" w:rsidRDefault="00486DBE" w:rsidP="00486DBE">
      <w:pPr>
        <w:pStyle w:val="aa"/>
        <w:jc w:val="both"/>
      </w:pPr>
      <w:r w:rsidRPr="00892C48"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86DBE" w:rsidRPr="00892C48" w:rsidRDefault="00486DBE" w:rsidP="00486DBE">
      <w:pPr>
        <w:pStyle w:val="aa"/>
        <w:jc w:val="both"/>
      </w:pPr>
      <w:r w:rsidRPr="00892C48">
        <w:t>- участия, исходя из возможностей бюджета, в реализации программ и мероприятий, софинансируемых из областного  бюджета;</w:t>
      </w:r>
    </w:p>
    <w:p w:rsidR="00486DBE" w:rsidRPr="00892C48" w:rsidRDefault="00486DBE" w:rsidP="00486DBE">
      <w:pPr>
        <w:pStyle w:val="aa"/>
        <w:jc w:val="both"/>
      </w:pPr>
      <w:r w:rsidRPr="00892C48">
        <w:t>- проведение анализа сложившейся кредиторской задолженности главных распорядителей (получателей) средств бюджета городского округа Электросталь за счет проведения  анализа сложившейся кредиторской задолженности главных распорядителей (получателей) средств бюджета городского округа 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jc w:val="both"/>
      </w:pPr>
      <w:r w:rsidRPr="00892C48">
        <w:rPr>
          <w:b/>
        </w:rPr>
        <w:t xml:space="preserve">       3)</w:t>
      </w:r>
      <w:r w:rsidRPr="00892C48">
        <w:t xml:space="preserve"> Качественное  управление муниципальным долгом 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jc w:val="both"/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jc w:val="both"/>
      </w:pPr>
      <w:r w:rsidRPr="00892C48">
        <w:t xml:space="preserve">        Проведение мероприятий по оптимизации структуры муниципального долга, анализа и мониторинга финансовых рынков с учетом анализа исполнения бюджета городского округа Электросталь , мероприятий по снижению расходов на обслуживание муниципального долга обеспечит сбалансированность и социальную направленность бюджета городского округа Электросталь при сохранении высокой степени долговой устойчивости и осуществлении экономически обоснованной заемной политики.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jc w:val="both"/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rPr>
          <w:b/>
        </w:rPr>
        <w:t>4)</w:t>
      </w:r>
      <w:r w:rsidRPr="00892C48">
        <w:t xml:space="preserve"> 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области», в том числе за счет  повышения качества финансового менеджмента главными распорядителями бюджетных средств.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Для решения проблемы эффективного управления муниципальными финансами в городском округе Электросталь необходимо своевременное финансовое , информационное и методическое сопровождение функционирования структурных подразделений Администрации городского округа Электросталь.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Проводимые мероприятия призваны повысить эффективность управления функционированием и развитием финансовой системы  в городском округе Электросталь и обеспечить согласованность управленческих решений в рамках реализации  других муниципальных программ городского округа.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Мероприятия в рамках программы будут направлены :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- на содействие в осуществлении единой государственной бюджетной, кредитной , финансовой и налоговой политики в городском округе Электросталь;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- на своевременную разработку проекта соответствующего бюджета городского округа Электросталь, а также организацию и обеспечение в установленном порядке исполнения бюджета городского округа Электросталь;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-на осуществление руководства организацией и ведением бюджетного учета получателями средств бюджета , исполнением бюджета городского округа Электросталь и составлением бюджетной отчетности.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40"/>
        <w:jc w:val="both"/>
      </w:pPr>
    </w:p>
    <w:p w:rsidR="00486DBE" w:rsidRPr="00892C48" w:rsidRDefault="00486DBE" w:rsidP="00486DBE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  <w:lang w:val="en-US"/>
        </w:rPr>
        <w:t>V</w:t>
      </w:r>
      <w:r w:rsidRPr="00892C48">
        <w:rPr>
          <w:b/>
        </w:rPr>
        <w:t xml:space="preserve">. Планируемые </w:t>
      </w:r>
      <w:r>
        <w:rPr>
          <w:b/>
        </w:rPr>
        <w:t>результаты</w:t>
      </w:r>
      <w:r w:rsidRPr="00892C48">
        <w:rPr>
          <w:b/>
        </w:rPr>
        <w:t xml:space="preserve"> </w:t>
      </w:r>
    </w:p>
    <w:p w:rsidR="00486DBE" w:rsidRPr="00892C48" w:rsidRDefault="00486DBE" w:rsidP="00486DBE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</w:rPr>
        <w:t>реализации муниципальной Программы</w:t>
      </w: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center"/>
      </w:pP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both"/>
      </w:pPr>
      <w:r w:rsidRPr="00892C48">
        <w:t xml:space="preserve">Планируемые </w:t>
      </w:r>
      <w:r>
        <w:t>результаты</w:t>
      </w:r>
      <w:r w:rsidRPr="00892C48">
        <w:t xml:space="preserve"> реализации Муниципальной программы с указанием количественных и качественных целевых показателей, отражены в приложении № 2 к муниципальной Программе. </w:t>
      </w: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both"/>
        <w:rPr>
          <w:color w:val="FF0000"/>
        </w:rPr>
      </w:pPr>
    </w:p>
    <w:p w:rsidR="00486DBE" w:rsidRPr="00892C48" w:rsidRDefault="00486DBE" w:rsidP="00486DBE">
      <w:pPr>
        <w:ind w:firstLine="540"/>
        <w:jc w:val="both"/>
      </w:pPr>
      <w:r w:rsidRPr="00892C48">
        <w:t>Значения достигнутых показателей эффективности реализации муниципальной Программы по итогам соответствующего финансового года рассчитываются исходя из показателей годового отчета об исполнении бюджета городского округа Электросталь,  данных долговой книги муниципального образования « Городской округ Электросталь Московской области» за соответствующий финансовый год и</w:t>
      </w:r>
      <w:r w:rsidRPr="00892C48">
        <w:rPr>
          <w:sz w:val="20"/>
          <w:szCs w:val="20"/>
        </w:rPr>
        <w:t xml:space="preserve"> </w:t>
      </w:r>
      <w:r w:rsidRPr="00892C48">
        <w:t xml:space="preserve">информации по  мониторингу и оценке качества управления муниципальными финансами в соответствии с распоряжением Министерства финансов Московской области от 06.07.2015 № 529/25 «О Порядке осуществления мониторинга и оценки качества управления муниципальными финансами». </w:t>
      </w:r>
    </w:p>
    <w:p w:rsidR="00486DBE" w:rsidRPr="00892C48" w:rsidRDefault="00486DBE" w:rsidP="00486DBE">
      <w:pPr>
        <w:ind w:firstLine="540"/>
        <w:jc w:val="both"/>
        <w:rPr>
          <w:b/>
        </w:rPr>
      </w:pPr>
    </w:p>
    <w:p w:rsidR="00486DBE" w:rsidRPr="00892C48" w:rsidRDefault="00486DBE" w:rsidP="00486DBE">
      <w:pPr>
        <w:ind w:firstLine="540"/>
        <w:jc w:val="center"/>
        <w:rPr>
          <w:b/>
        </w:rPr>
      </w:pPr>
      <w:r w:rsidRPr="00892C48">
        <w:rPr>
          <w:b/>
          <w:lang w:val="en-US"/>
        </w:rPr>
        <w:t>VI</w:t>
      </w:r>
      <w:r w:rsidRPr="00892C48">
        <w:rPr>
          <w:b/>
        </w:rPr>
        <w:t xml:space="preserve">. Методика расчета значений </w:t>
      </w:r>
      <w:r>
        <w:rPr>
          <w:b/>
        </w:rPr>
        <w:t>планируемых результатов</w:t>
      </w:r>
      <w:r w:rsidRPr="00892C48">
        <w:rPr>
          <w:b/>
        </w:rPr>
        <w:t xml:space="preserve"> реализации муниципальной Программы</w:t>
      </w: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center"/>
        <w:rPr>
          <w:b/>
        </w:rPr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</w:pPr>
      <w:r w:rsidRPr="00892C48">
        <w:t>Методика оценки эффективности муниципальной Программы (далее - методика) представляет собой алгоритм оценки муниципальной Программы в ходе реализации по годам  и по результативности исполнения, исходя из оценки соответствия фактических значений показателей их целевым значениям.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Оценка эффективности муниципальной Программы ежегодно будет производиться путем сравнения текущих значений показателей с установленными муниципальной Программой значениями на 2017-2021 годы. 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Оценка выполнения  </w:t>
      </w:r>
      <w:r>
        <w:t>показателя</w:t>
      </w:r>
      <w:r w:rsidRPr="00892C48">
        <w:t xml:space="preserve"> «Обеспечение </w:t>
      </w:r>
      <w:r>
        <w:t xml:space="preserve">доли </w:t>
      </w:r>
      <w:r w:rsidRPr="00892C48">
        <w:t>расходов бюджета городского округа, формируемых программно-целевым методом, в общем объеме расходов бюджета городского округа» (ДПБ).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  Единица измерения – процент.</w:t>
      </w:r>
    </w:p>
    <w:p w:rsidR="00486DBE" w:rsidRPr="00892C48" w:rsidRDefault="00486DBE" w:rsidP="00486DBE">
      <w:pPr>
        <w:ind w:left="709"/>
        <w:jc w:val="both"/>
      </w:pPr>
      <w:r w:rsidRPr="00892C48">
        <w:t xml:space="preserve">Источник информации: отчет об исполнении бюджета городского округа    Электросталь за отчетный период.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годовая, квартальная.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jc w:val="both"/>
      </w:pPr>
      <w:r w:rsidRPr="00892C48">
        <w:t xml:space="preserve">            Расчет показателя: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center"/>
        <w:outlineLvl w:val="0"/>
      </w:pPr>
      <w:r w:rsidRPr="00892C48">
        <w:t>ДПБ= Рмп/РБ *100, где :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center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left="720" w:hanging="180"/>
        <w:jc w:val="both"/>
        <w:outlineLvl w:val="0"/>
      </w:pPr>
      <w:r w:rsidRPr="00892C48">
        <w:t xml:space="preserve">   Рмп – расходы бюджета городского округа , формируемые в рамках   муниципальных программ городского округа Электросталь в отчетном периоде;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   РБ- расходы бюджета городского округа.</w:t>
      </w:r>
    </w:p>
    <w:p w:rsidR="00486DBE" w:rsidRPr="00892C48" w:rsidRDefault="00486DBE" w:rsidP="00486DBE">
      <w:pPr>
        <w:autoSpaceDE w:val="0"/>
        <w:autoSpaceDN w:val="0"/>
        <w:adjustRightInd w:val="0"/>
        <w:ind w:firstLine="709"/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</w:t>
      </w:r>
      <w:r>
        <w:rPr>
          <w:color w:val="auto"/>
        </w:rPr>
        <w:t>«</w:t>
      </w:r>
      <w:r w:rsidRPr="00892C48">
        <w:rPr>
          <w:color w:val="auto"/>
        </w:rPr>
        <w:t>Исполнение бюджета муниципального образования по налоговым и неналоговым доходам к первоначально утвержденному уровню»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 xml:space="preserve">1). </w:t>
      </w:r>
    </w:p>
    <w:p w:rsidR="00486DBE" w:rsidRPr="00892C48" w:rsidRDefault="00486DBE" w:rsidP="00486DBE">
      <w:pPr>
        <w:ind w:firstLine="709"/>
        <w:jc w:val="both"/>
      </w:pPr>
      <w:r w:rsidRPr="00892C48">
        <w:t>Единица измерения – процент.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финансовый год и финансовый год, предшествующий отчетному финансовому году.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годовая.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ind w:firstLine="709"/>
        <w:jc w:val="center"/>
      </w:pPr>
      <w:r w:rsidRPr="00892C48">
        <w:rPr>
          <w:lang w:val="en-US"/>
        </w:rPr>
        <w:t>U</w:t>
      </w:r>
      <w:r w:rsidRPr="00892C48">
        <w:t>1= Ф/ П *100 , где: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ind w:left="720" w:hanging="11"/>
        <w:jc w:val="both"/>
      </w:pPr>
      <w:r w:rsidRPr="00892C48">
        <w:t>Ф – фактический объем налоговых и неналоговых доходов  бюджета городского округа Электросталь в отчетном финансовом году;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П – первоначально утвержденный решением о бюджете объем налоговых и неналоговых доходов бюджета городского округа Электросталь. </w:t>
      </w:r>
    </w:p>
    <w:p w:rsidR="00486DBE" w:rsidRDefault="00486DBE" w:rsidP="00486DBE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</w:p>
    <w:p w:rsidR="00486DBE" w:rsidRPr="00892C48" w:rsidRDefault="00486DBE" w:rsidP="00486DBE">
      <w:pPr>
        <w:pStyle w:val="ConsPlusCell"/>
        <w:jc w:val="both"/>
      </w:pPr>
      <w:r w:rsidRPr="00892C48">
        <w:t xml:space="preserve">            Оценка выполнения </w:t>
      </w:r>
      <w:r>
        <w:t>показателя</w:t>
      </w:r>
      <w:r w:rsidRPr="00892C48">
        <w:t xml:space="preserve"> «Доля исполнения расходных обязательств бюджета городского округа Электросталь в отчетном финансовом году (ДИР).</w:t>
      </w:r>
    </w:p>
    <w:p w:rsidR="00486DBE" w:rsidRPr="00892C48" w:rsidRDefault="00486DBE" w:rsidP="00486DBE">
      <w:pPr>
        <w:ind w:firstLine="709"/>
        <w:jc w:val="both"/>
      </w:pPr>
      <w:r w:rsidRPr="00892C48">
        <w:t>Единица измерения – процент.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Источник информации: Решение Совета депутатов городского округа о бюджете  на очередной финансовый год и плановый период,  отчет об исполнении бюджета городского округа за отчетный финансовый год.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годовая.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486DBE" w:rsidRPr="00892C48" w:rsidRDefault="00486DBE" w:rsidP="00486DBE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</w:rPr>
        <w:t>ДИР = ФР / УР*100, где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ФР – фактический объем расходов бюджета городского округа Электросталь в отчетном году;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УР - утвержденный объем расходов бюджета городского округа Электросталь на отчетный финансовый год.</w:t>
      </w:r>
    </w:p>
    <w:p w:rsidR="00486DBE" w:rsidRDefault="00486DBE" w:rsidP="00486DBE">
      <w:pPr>
        <w:ind w:firstLine="709"/>
        <w:jc w:val="both"/>
        <w:rPr>
          <w:color w:val="FF0000"/>
        </w:rPr>
      </w:pPr>
    </w:p>
    <w:p w:rsidR="00486DBE" w:rsidRDefault="00486DBE" w:rsidP="00486DBE">
      <w:pPr>
        <w:ind w:firstLine="709"/>
        <w:jc w:val="both"/>
        <w:rPr>
          <w:color w:val="FF0000"/>
        </w:rPr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bookmarkStart w:id="1" w:name="OLE_LINK2"/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</w:t>
      </w:r>
      <w:r w:rsidRPr="00892C48">
        <w:t xml:space="preserve"> </w:t>
      </w:r>
      <w:r>
        <w:t>«</w:t>
      </w:r>
      <w:r w:rsidRPr="00892C48">
        <w:rPr>
          <w:color w:val="auto"/>
        </w:rPr>
        <w:t xml:space="preserve">Доля  просроченной кредиторской задолженности в расходах бюджета </w:t>
      </w:r>
      <w:bookmarkEnd w:id="1"/>
      <w:r w:rsidRPr="00892C48">
        <w:rPr>
          <w:color w:val="auto"/>
        </w:rPr>
        <w:t>городского округа Электросталь в расходах бюджета городского округа</w:t>
      </w:r>
      <w:r>
        <w:rPr>
          <w:color w:val="auto"/>
        </w:rPr>
        <w:t>»</w:t>
      </w:r>
      <w:r w:rsidRPr="00892C48">
        <w:rPr>
          <w:color w:val="auto"/>
        </w:rPr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3).</w:t>
      </w:r>
    </w:p>
    <w:p w:rsidR="00486DBE" w:rsidRPr="00892C48" w:rsidRDefault="00486DBE" w:rsidP="00486DBE">
      <w:pPr>
        <w:ind w:firstLine="709"/>
        <w:jc w:val="both"/>
      </w:pPr>
      <w:r w:rsidRPr="00892C48">
        <w:t>Единица измерения – процент.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период.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 , квартальная.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ind w:firstLine="709"/>
        <w:jc w:val="center"/>
      </w:pPr>
      <w:r w:rsidRPr="00892C48">
        <w:rPr>
          <w:lang w:val="en-US"/>
        </w:rPr>
        <w:t>U</w:t>
      </w:r>
      <w:r w:rsidRPr="00892C48">
        <w:t>3= ПКЗ/ РБ*100% где:</w:t>
      </w:r>
    </w:p>
    <w:p w:rsidR="00486DBE" w:rsidRPr="00892C48" w:rsidRDefault="00486DBE" w:rsidP="00486DBE">
      <w:pPr>
        <w:ind w:firstLine="709"/>
        <w:jc w:val="center"/>
        <w:rPr>
          <w:color w:val="FF0000"/>
        </w:rPr>
      </w:pPr>
    </w:p>
    <w:p w:rsidR="00486DBE" w:rsidRPr="00892C48" w:rsidRDefault="00486DBE" w:rsidP="00486DBE">
      <w:pPr>
        <w:ind w:left="720" w:hanging="11"/>
        <w:jc w:val="both"/>
      </w:pPr>
      <w:r w:rsidRPr="00892C48">
        <w:t>ПКЗ – объем просроченной кредиторской задолженности  бюджета городского округа Электросталь на конец отчетном периоде;</w:t>
      </w:r>
    </w:p>
    <w:p w:rsidR="00486DBE" w:rsidRPr="00892C48" w:rsidRDefault="00486DBE" w:rsidP="00486DBE">
      <w:pPr>
        <w:ind w:left="720" w:hanging="11"/>
        <w:jc w:val="both"/>
      </w:pPr>
      <w:r w:rsidRPr="00892C48">
        <w:t>РБ– объем расходов бюджета городского округа Электросталь Московской области в отчетном периоде.</w:t>
      </w:r>
    </w:p>
    <w:p w:rsidR="00486DBE" w:rsidRPr="00892C48" w:rsidRDefault="00486DBE" w:rsidP="00486DBE">
      <w:pPr>
        <w:ind w:firstLine="709"/>
        <w:jc w:val="both"/>
        <w:rPr>
          <w:color w:val="FF0000"/>
        </w:rPr>
      </w:pPr>
    </w:p>
    <w:p w:rsidR="00486DBE" w:rsidRDefault="00486DBE" w:rsidP="00486DBE">
      <w:pPr>
        <w:pStyle w:val="Default"/>
        <w:ind w:firstLine="709"/>
        <w:jc w:val="both"/>
        <w:rPr>
          <w:color w:val="auto"/>
        </w:rPr>
      </w:pPr>
    </w:p>
    <w:p w:rsidR="00486DBE" w:rsidRPr="00892C48" w:rsidRDefault="00486DBE" w:rsidP="00486DBE">
      <w:pPr>
        <w:pStyle w:val="Default"/>
        <w:ind w:firstLine="709"/>
        <w:jc w:val="both"/>
      </w:pPr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</w:t>
      </w:r>
      <w:r w:rsidRPr="00892C48">
        <w:t xml:space="preserve"> </w:t>
      </w:r>
      <w:r>
        <w:t>«</w:t>
      </w:r>
      <w:r w:rsidRPr="00892C48">
        <w:rPr>
          <w:color w:val="auto"/>
        </w:rPr>
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</w:r>
      <w:r>
        <w:rPr>
          <w:color w:val="auto"/>
        </w:rPr>
        <w:t>»</w:t>
      </w:r>
      <w:r w:rsidRPr="00892C48"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2</w:t>
      </w:r>
      <w:r w:rsidRPr="00892C48">
        <w:t>) .</w:t>
      </w:r>
    </w:p>
    <w:p w:rsidR="00486DBE" w:rsidRPr="00892C48" w:rsidRDefault="00486DBE" w:rsidP="00486DBE">
      <w:pPr>
        <w:ind w:firstLine="709"/>
        <w:jc w:val="both"/>
      </w:pPr>
      <w:r w:rsidRPr="00892C48">
        <w:t>Единица измерения – процент.</w:t>
      </w:r>
    </w:p>
    <w:p w:rsidR="00486DBE" w:rsidRPr="00892C48" w:rsidRDefault="00486DBE" w:rsidP="00486DBE">
      <w:pPr>
        <w:ind w:left="720"/>
        <w:jc w:val="both"/>
      </w:pPr>
      <w:r w:rsidRPr="00892C48">
        <w:t xml:space="preserve">Источник информации: отчет об исполнении бюджета городского округа Электросталь за отчетный финансовый год.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1 раз в год.</w:t>
      </w:r>
    </w:p>
    <w:p w:rsidR="00486DBE" w:rsidRPr="00892C48" w:rsidRDefault="00486DBE" w:rsidP="00486DBE">
      <w:pPr>
        <w:pStyle w:val="Default"/>
        <w:ind w:firstLine="709"/>
        <w:jc w:val="both"/>
      </w:pPr>
      <w:r w:rsidRPr="00892C48">
        <w:t>Расчет показателя: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ind w:firstLine="709"/>
        <w:jc w:val="center"/>
      </w:pPr>
      <w:r w:rsidRPr="00892C48">
        <w:rPr>
          <w:lang w:val="en-US"/>
        </w:rPr>
        <w:t>U</w:t>
      </w:r>
      <w:r w:rsidRPr="00892C48">
        <w:t>2= (Деф</w:t>
      </w:r>
      <w:r w:rsidRPr="00892C48">
        <w:rPr>
          <w:lang w:val="en-US"/>
        </w:rPr>
        <w:t> </w:t>
      </w:r>
      <w:r w:rsidRPr="00892C48">
        <w:t>–</w:t>
      </w:r>
      <w:r w:rsidRPr="00892C48">
        <w:rPr>
          <w:lang w:val="en-US"/>
        </w:rPr>
        <w:t> </w:t>
      </w:r>
      <w:r w:rsidRPr="00892C48">
        <w:t>А)/(Дох – БП) *100,где:</w:t>
      </w:r>
    </w:p>
    <w:p w:rsidR="00486DBE" w:rsidRPr="00892C48" w:rsidRDefault="00486DBE" w:rsidP="00486DBE">
      <w:pPr>
        <w:ind w:firstLine="709"/>
        <w:jc w:val="center"/>
      </w:pPr>
    </w:p>
    <w:p w:rsidR="00486DBE" w:rsidRPr="00892C48" w:rsidRDefault="00486DBE" w:rsidP="00486DBE">
      <w:pPr>
        <w:ind w:left="720"/>
        <w:jc w:val="both"/>
      </w:pPr>
      <w:r w:rsidRPr="00892C48">
        <w:t>Деф – дефицит бюджета городского округа Электросталь в отчетном финансовом году;</w:t>
      </w:r>
    </w:p>
    <w:p w:rsidR="00486DBE" w:rsidRPr="00892C48" w:rsidRDefault="00486DBE" w:rsidP="00486DBE">
      <w:pPr>
        <w:autoSpaceDE w:val="0"/>
        <w:autoSpaceDN w:val="0"/>
        <w:adjustRightInd w:val="0"/>
        <w:ind w:left="720"/>
        <w:jc w:val="both"/>
      </w:pPr>
      <w:r w:rsidRPr="00892C48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 бюджета в отчетном периоде;</w:t>
      </w:r>
    </w:p>
    <w:p w:rsidR="00486DBE" w:rsidRPr="00892C48" w:rsidRDefault="00486DBE" w:rsidP="00486DBE">
      <w:pPr>
        <w:autoSpaceDE w:val="0"/>
        <w:autoSpaceDN w:val="0"/>
        <w:adjustRightInd w:val="0"/>
        <w:ind w:firstLine="709"/>
        <w:jc w:val="both"/>
      </w:pPr>
      <w:r w:rsidRPr="00892C48">
        <w:t>Дох - общий годовой объем доходов местного бюджета ;</w:t>
      </w:r>
    </w:p>
    <w:p w:rsidR="00486DBE" w:rsidRDefault="00486DBE" w:rsidP="00486DBE">
      <w:pPr>
        <w:pStyle w:val="Default"/>
        <w:ind w:left="720"/>
        <w:jc w:val="both"/>
      </w:pPr>
      <w:r w:rsidRPr="00892C48">
        <w:t>БП - утвержденный объем безвозмездных поступлений и (или) поступлений налоговых доходов по дополнительным нормативам отчислений местного  бюджета .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</w:p>
    <w:p w:rsidR="00486DBE" w:rsidRDefault="00486DBE" w:rsidP="00486DBE">
      <w:pPr>
        <w:ind w:firstLine="709"/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 </w:t>
      </w:r>
      <w:bookmarkStart w:id="2" w:name="OLE_LINK3"/>
      <w:r>
        <w:rPr>
          <w:color w:val="auto"/>
        </w:rPr>
        <w:t>«</w:t>
      </w:r>
      <w:r w:rsidRPr="00892C48">
        <w:rPr>
          <w:color w:val="auto"/>
        </w:rPr>
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bookmarkEnd w:id="2"/>
      <w:r>
        <w:rPr>
          <w:color w:val="auto"/>
        </w:rPr>
        <w:t>»</w:t>
      </w:r>
      <w:r w:rsidRPr="00892C48">
        <w:rPr>
          <w:color w:val="auto"/>
        </w:rPr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 xml:space="preserve">4). 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Единица измерения – да/нет.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период.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 , квартальная.</w:t>
      </w:r>
    </w:p>
    <w:p w:rsidR="00486DBE" w:rsidRPr="00892C48" w:rsidRDefault="00486DBE" w:rsidP="00486DBE">
      <w:pPr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</w:p>
    <w:p w:rsidR="00486DBE" w:rsidRPr="00892C48" w:rsidRDefault="00486DBE" w:rsidP="00486DBE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4 = «да», если ПКЗТр = 0,</w:t>
      </w:r>
    </w:p>
    <w:p w:rsidR="00486DBE" w:rsidRPr="00892C48" w:rsidRDefault="00486DBE" w:rsidP="00486DBE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</w:rPr>
        <w:t xml:space="preserve">          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4 = «нет», если ПКЗТр &gt; 0, где: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</w:p>
    <w:p w:rsidR="00486DBE" w:rsidRDefault="00486DBE" w:rsidP="00486DBE">
      <w:pPr>
        <w:ind w:firstLine="709"/>
        <w:jc w:val="both"/>
      </w:pPr>
      <w:r w:rsidRPr="00892C48">
        <w:t>ПКЗТр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486DBE" w:rsidRDefault="00486DBE" w:rsidP="00486DBE">
      <w:pPr>
        <w:ind w:firstLine="709"/>
        <w:jc w:val="both"/>
      </w:pPr>
    </w:p>
    <w:p w:rsidR="00486DBE" w:rsidRDefault="00486DBE" w:rsidP="00486DBE">
      <w:pPr>
        <w:ind w:firstLine="709"/>
        <w:jc w:val="both"/>
      </w:pPr>
    </w:p>
    <w:p w:rsidR="00486DBE" w:rsidRPr="00892C48" w:rsidRDefault="00486DBE" w:rsidP="00486DBE">
      <w:pPr>
        <w:ind w:firstLine="709"/>
        <w:jc w:val="both"/>
      </w:pPr>
      <w:r w:rsidRPr="00892C48">
        <w:t xml:space="preserve">Оценка выполнения </w:t>
      </w:r>
      <w:r>
        <w:t>показателя</w:t>
      </w:r>
      <w:r w:rsidRPr="00892C48">
        <w:t xml:space="preserve">  «</w:t>
      </w:r>
      <w:r>
        <w:t>отношение объема расходов на обслуживание муниципального долга городского округа</w:t>
      </w:r>
      <w:r w:rsidRPr="00892C48">
        <w:t xml:space="preserve"> </w:t>
      </w:r>
      <w:r>
        <w:t>к объему</w:t>
      </w:r>
      <w:r w:rsidRPr="00892C48">
        <w:t xml:space="preserve"> расходов бюджета городского округа (за исключением расходов , которые осуществляются за счет субвенций из федерального и областного бюджета)» (ДМД).</w:t>
      </w:r>
    </w:p>
    <w:p w:rsidR="00486DBE" w:rsidRPr="00892C48" w:rsidRDefault="00486DBE" w:rsidP="00486DBE">
      <w:pPr>
        <w:ind w:firstLine="709"/>
        <w:jc w:val="both"/>
      </w:pPr>
      <w:r w:rsidRPr="00892C48">
        <w:t>Единица измерения – процент.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Электросталь за отчетный период.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 , квартальная .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center"/>
        <w:outlineLvl w:val="0"/>
      </w:pPr>
      <w:r w:rsidRPr="00892C48">
        <w:t>ДМД = РОМД/(РБ-РС)*100,где: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outlineLvl w:val="0"/>
      </w:pPr>
      <w:r w:rsidRPr="00892C48">
        <w:t xml:space="preserve">  </w:t>
      </w:r>
    </w:p>
    <w:p w:rsidR="00486DBE" w:rsidRPr="00892C48" w:rsidRDefault="00486DBE" w:rsidP="00486DBE">
      <w:pPr>
        <w:autoSpaceDE w:val="0"/>
        <w:autoSpaceDN w:val="0"/>
        <w:adjustRightInd w:val="0"/>
        <w:ind w:left="720"/>
        <w:jc w:val="both"/>
        <w:outlineLvl w:val="0"/>
      </w:pPr>
      <w:r w:rsidRPr="00892C48">
        <w:t xml:space="preserve"> РОМД- объём расходов бюджета городского округа Электросталь  на   обслуживание муниципального долга городского округа Электросталь в отчетном периоде;</w:t>
      </w:r>
    </w:p>
    <w:p w:rsidR="00486DBE" w:rsidRPr="00892C48" w:rsidRDefault="00486DBE" w:rsidP="00486DBE">
      <w:pPr>
        <w:autoSpaceDE w:val="0"/>
        <w:autoSpaceDN w:val="0"/>
        <w:adjustRightInd w:val="0"/>
        <w:ind w:left="720"/>
        <w:jc w:val="both"/>
        <w:outlineLvl w:val="0"/>
      </w:pPr>
      <w:r w:rsidRPr="00892C48">
        <w:t xml:space="preserve"> РБ – объём расходов бюджета городского округа Электросталь  в отчетном финансовом году;</w:t>
      </w:r>
    </w:p>
    <w:p w:rsidR="00486DBE" w:rsidRPr="00892C48" w:rsidRDefault="00486DBE" w:rsidP="00486DBE">
      <w:pPr>
        <w:autoSpaceDE w:val="0"/>
        <w:autoSpaceDN w:val="0"/>
        <w:adjustRightInd w:val="0"/>
        <w:ind w:left="600"/>
        <w:jc w:val="both"/>
        <w:outlineLvl w:val="0"/>
      </w:pPr>
      <w:r w:rsidRPr="00892C48">
        <w:t xml:space="preserve">   РС - объём расходов осуществляемых за счет субвенций, предоставляемых из</w:t>
      </w:r>
    </w:p>
    <w:p w:rsidR="00486DBE" w:rsidRPr="00892C48" w:rsidRDefault="00486DBE" w:rsidP="00486DBE">
      <w:pPr>
        <w:autoSpaceDE w:val="0"/>
        <w:autoSpaceDN w:val="0"/>
        <w:adjustRightInd w:val="0"/>
        <w:ind w:left="600"/>
        <w:jc w:val="both"/>
        <w:outlineLvl w:val="0"/>
      </w:pPr>
      <w:r w:rsidRPr="00892C48">
        <w:t xml:space="preserve">   федерального и областного бюджета в отчетном финансовом году.</w:t>
      </w:r>
    </w:p>
    <w:p w:rsidR="00486DBE" w:rsidRDefault="00486DBE" w:rsidP="00486DBE">
      <w:pPr>
        <w:ind w:firstLine="709"/>
        <w:jc w:val="both"/>
      </w:pPr>
    </w:p>
    <w:p w:rsidR="00486DBE" w:rsidRDefault="00486DBE" w:rsidP="00486DBE">
      <w:pPr>
        <w:ind w:firstLine="709"/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</w:t>
      </w:r>
      <w:r>
        <w:rPr>
          <w:color w:val="auto"/>
        </w:rPr>
        <w:t>«</w:t>
      </w:r>
      <w:r w:rsidRPr="00892C48">
        <w:rPr>
          <w:color w:val="auto"/>
        </w:rPr>
        <w:t>Отношение объема муниципального долга к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</w:t>
      </w:r>
      <w:r>
        <w:rPr>
          <w:color w:val="auto"/>
        </w:rPr>
        <w:t>»</w:t>
      </w:r>
      <w:r w:rsidRPr="00892C48">
        <w:rPr>
          <w:color w:val="auto"/>
        </w:rPr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5) .</w:t>
      </w:r>
    </w:p>
    <w:p w:rsidR="00486DBE" w:rsidRPr="00892C48" w:rsidRDefault="00486DBE" w:rsidP="00486DBE">
      <w:pPr>
        <w:ind w:firstLine="709"/>
        <w:jc w:val="both"/>
      </w:pPr>
      <w:r w:rsidRPr="00892C48">
        <w:t>Единица измерения – процент.</w:t>
      </w:r>
    </w:p>
    <w:p w:rsidR="00486DBE" w:rsidRPr="00892C48" w:rsidRDefault="00486DBE" w:rsidP="00486DBE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финансовый год. </w:t>
      </w:r>
    </w:p>
    <w:p w:rsidR="00486DBE" w:rsidRPr="00892C48" w:rsidRDefault="00486DBE" w:rsidP="00486DBE">
      <w:pPr>
        <w:ind w:firstLine="709"/>
        <w:jc w:val="both"/>
      </w:pPr>
      <w:r w:rsidRPr="00892C48">
        <w:t>Периодичность предоставления – годовая, квартальная.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</w:p>
    <w:p w:rsidR="00486DBE" w:rsidRPr="00892C48" w:rsidRDefault="00486DBE" w:rsidP="00486DBE">
      <w:pPr>
        <w:ind w:firstLine="709"/>
        <w:jc w:val="center"/>
      </w:pPr>
      <w:r w:rsidRPr="00892C48">
        <w:rPr>
          <w:lang w:val="en-US"/>
        </w:rPr>
        <w:t>U</w:t>
      </w:r>
      <w:r w:rsidRPr="00892C48">
        <w:t>5= МД / (Дох – БП)*100, где:</w:t>
      </w:r>
    </w:p>
    <w:p w:rsidR="00486DBE" w:rsidRPr="00892C48" w:rsidRDefault="00486DBE" w:rsidP="00486DBE">
      <w:pPr>
        <w:ind w:firstLine="709"/>
        <w:jc w:val="both"/>
      </w:pPr>
    </w:p>
    <w:p w:rsidR="00486DBE" w:rsidRPr="00892C48" w:rsidRDefault="00486DBE" w:rsidP="00486DBE">
      <w:pPr>
        <w:autoSpaceDE w:val="0"/>
        <w:autoSpaceDN w:val="0"/>
        <w:adjustRightInd w:val="0"/>
        <w:ind w:firstLine="709"/>
        <w:jc w:val="both"/>
      </w:pPr>
      <w:r w:rsidRPr="00892C48">
        <w:t>МД – объем муниципального долга бюджета городского округа Электросталь;</w:t>
      </w:r>
    </w:p>
    <w:p w:rsidR="00486DBE" w:rsidRPr="00892C48" w:rsidRDefault="00486DBE" w:rsidP="00486DBE">
      <w:pPr>
        <w:autoSpaceDE w:val="0"/>
        <w:autoSpaceDN w:val="0"/>
        <w:adjustRightInd w:val="0"/>
        <w:ind w:firstLine="709"/>
        <w:jc w:val="both"/>
      </w:pPr>
      <w:r w:rsidRPr="00892C48">
        <w:t>Дох –общий годовой объем доходов бюджета городского округа Электросталь;</w:t>
      </w:r>
    </w:p>
    <w:p w:rsidR="00486DBE" w:rsidRPr="00892C48" w:rsidRDefault="00486DBE" w:rsidP="00486DBE">
      <w:pPr>
        <w:autoSpaceDE w:val="0"/>
        <w:autoSpaceDN w:val="0"/>
        <w:adjustRightInd w:val="0"/>
        <w:ind w:left="720" w:hanging="11"/>
        <w:jc w:val="both"/>
      </w:pPr>
      <w:r w:rsidRPr="00892C48">
        <w:t>БП – объем безвозмездных поступлений и (или) поступлений налоговых доходов по дополнительным нормативам отчислений.</w:t>
      </w:r>
    </w:p>
    <w:p w:rsidR="00486DBE" w:rsidRDefault="00486DBE" w:rsidP="00486DBE">
      <w:pPr>
        <w:ind w:firstLine="709"/>
        <w:jc w:val="both"/>
      </w:pPr>
    </w:p>
    <w:p w:rsidR="00486DBE" w:rsidRDefault="00486DBE" w:rsidP="00486DBE">
      <w:pPr>
        <w:ind w:firstLine="709"/>
        <w:jc w:val="both"/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right="-72"/>
      </w:pPr>
      <w:r w:rsidRPr="00892C48">
        <w:rPr>
          <w:color w:val="FF0000"/>
        </w:rPr>
        <w:t xml:space="preserve">          </w:t>
      </w:r>
      <w:r w:rsidRPr="00892C48">
        <w:t xml:space="preserve">Оценка выполнения </w:t>
      </w:r>
      <w:r>
        <w:t>показателя</w:t>
      </w:r>
      <w:r w:rsidRPr="00892C48">
        <w:t xml:space="preserve">  </w:t>
      </w:r>
      <w:r>
        <w:t>«</w:t>
      </w:r>
      <w:r w:rsidRPr="00892C48">
        <w:t>Доля бюджетной и бухгалтерской отчетности сформированной с соблюдением установленных сроков</w:t>
      </w:r>
      <w:r>
        <w:t>»</w:t>
      </w:r>
      <w:r w:rsidRPr="00892C48">
        <w:t xml:space="preserve"> (</w:t>
      </w:r>
      <w:r w:rsidRPr="00892C48">
        <w:rPr>
          <w:lang w:val="en-US"/>
        </w:rPr>
        <w:t>U</w:t>
      </w:r>
      <w:r w:rsidRPr="00892C48">
        <w:t>6).</w:t>
      </w:r>
    </w:p>
    <w:p w:rsidR="00486DBE" w:rsidRPr="00892C48" w:rsidRDefault="00486DBE" w:rsidP="00486DBE">
      <w:pPr>
        <w:jc w:val="both"/>
      </w:pPr>
      <w:r w:rsidRPr="00892C48">
        <w:t xml:space="preserve">          Единица измерения – процент.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left="600" w:right="-72" w:hanging="600"/>
        <w:jc w:val="both"/>
      </w:pPr>
      <w:r w:rsidRPr="00892C48">
        <w:t xml:space="preserve">          Источник информации: оценка качества финансового менеджмента главных     распорядителей средств бюджета городского округа Электросталь. </w:t>
      </w:r>
    </w:p>
    <w:p w:rsidR="00486DBE" w:rsidRPr="00892C48" w:rsidRDefault="00486DBE" w:rsidP="00486DBE">
      <w:pPr>
        <w:jc w:val="both"/>
      </w:pPr>
      <w:r w:rsidRPr="00892C48">
        <w:t xml:space="preserve">          Периодичность предоставления – годовая квартальная.</w:t>
      </w:r>
    </w:p>
    <w:p w:rsidR="00486DBE" w:rsidRPr="00892C48" w:rsidRDefault="00486DBE" w:rsidP="00486DBE">
      <w:pPr>
        <w:jc w:val="both"/>
      </w:pPr>
      <w:r w:rsidRPr="00892C48">
        <w:t xml:space="preserve">          </w:t>
      </w:r>
    </w:p>
    <w:p w:rsidR="00486DBE" w:rsidRPr="00892C48" w:rsidRDefault="00486DBE" w:rsidP="00486DBE">
      <w:pPr>
        <w:jc w:val="both"/>
      </w:pPr>
      <w:r w:rsidRPr="00892C48">
        <w:t xml:space="preserve">           Расчет показателя:</w:t>
      </w:r>
    </w:p>
    <w:p w:rsidR="00486DBE" w:rsidRPr="00892C48" w:rsidRDefault="00486DBE" w:rsidP="00486DBE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6=ФОК/МОК*100, где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ФОК- фактическая оценка качества финансового менеджмента ( от 0 до 5 баллов);</w:t>
      </w:r>
    </w:p>
    <w:p w:rsidR="00486DBE" w:rsidRPr="00892C48" w:rsidRDefault="00486DBE" w:rsidP="00486DBE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МОК – максимальная оценка качества финансового менеджмента ( 5 баллов).</w:t>
      </w:r>
    </w:p>
    <w:p w:rsidR="00486DBE" w:rsidRPr="00892C48" w:rsidRDefault="00486DBE" w:rsidP="00486DBE">
      <w:pPr>
        <w:autoSpaceDE w:val="0"/>
        <w:autoSpaceDN w:val="0"/>
        <w:adjustRightInd w:val="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outlineLvl w:val="0"/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2C48">
        <w:rPr>
          <w:b/>
          <w:lang w:val="en-US"/>
        </w:rPr>
        <w:t>VII</w:t>
      </w:r>
      <w:r w:rsidRPr="00892C48">
        <w:rPr>
          <w:b/>
        </w:rPr>
        <w:t xml:space="preserve"> . Механизм реализации муниципальной Программы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86DBE" w:rsidRPr="00892C48" w:rsidRDefault="00486DBE" w:rsidP="00486DBE">
      <w:pPr>
        <w:autoSpaceDE w:val="0"/>
        <w:autoSpaceDN w:val="0"/>
        <w:adjustRightInd w:val="0"/>
        <w:ind w:firstLine="539"/>
        <w:jc w:val="both"/>
      </w:pPr>
      <w:r w:rsidRPr="00892C48">
        <w:t>Финансовое управление Администрации городского округа Электросталь ( далее муниципальный заказчик) на принципах организационно-методического и информационного единства управления реализацией муниципальной Программы и на основе единых подходов к формированию программных мероприятий, определению сроков и процедур мониторинга основных целевых показателей эффективности выполнения мероприятий муниципальной Программы осуществляет координацию деятельности по исполнению программных мероприятий , контроль за ходом и эффективностью их исполнения. Также муниципальный заказчик представляет координатору муниципальной Программы и в экономическое управление Администрации городского округа области отчет о реализации Программы.</w:t>
      </w:r>
    </w:p>
    <w:p w:rsidR="00486DBE" w:rsidRPr="0056728D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3" w:name="Par207"/>
      <w:bookmarkEnd w:id="3"/>
      <w:r w:rsidRPr="0056728D">
        <w:rPr>
          <w:rFonts w:cs="Times New Roman"/>
        </w:rPr>
        <w:t>Муниципальный заказчик программы:</w:t>
      </w:r>
    </w:p>
    <w:p w:rsidR="00486DBE" w:rsidRPr="0056728D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1) разрабатывает муниципальную программу;</w:t>
      </w:r>
    </w:p>
    <w:p w:rsidR="00486DBE" w:rsidRPr="0056728D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2) формирует прогноз расходов на реализацию мероприятий и готовит финансовое экономическое обоснование;</w:t>
      </w:r>
    </w:p>
    <w:p w:rsidR="00486DBE" w:rsidRPr="0056728D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4" w:name="Par210"/>
      <w:bookmarkEnd w:id="4"/>
      <w:r>
        <w:rPr>
          <w:rFonts w:cs="Times New Roman"/>
        </w:rPr>
        <w:t xml:space="preserve">3) обеспечивает </w:t>
      </w:r>
      <w:r w:rsidRPr="0056728D">
        <w:rPr>
          <w:rFonts w:cs="Times New Roman"/>
        </w:rPr>
        <w:t xml:space="preserve"> </w:t>
      </w:r>
      <w:r>
        <w:rPr>
          <w:rFonts w:cs="Times New Roman"/>
        </w:rPr>
        <w:t>координацию</w:t>
      </w:r>
      <w:r w:rsidRPr="0056728D">
        <w:rPr>
          <w:rFonts w:cs="Times New Roman"/>
        </w:rPr>
        <w:t xml:space="preserve"> действий</w:t>
      </w:r>
      <w:r w:rsidRPr="00492902">
        <w:rPr>
          <w:rFonts w:cs="Times New Roman"/>
        </w:rPr>
        <w:t xml:space="preserve"> </w:t>
      </w:r>
      <w:r>
        <w:rPr>
          <w:rFonts w:cs="Times New Roman"/>
        </w:rPr>
        <w:t>ответственных</w:t>
      </w:r>
      <w:r w:rsidRPr="0056728D">
        <w:rPr>
          <w:rFonts w:cs="Times New Roman"/>
        </w:rPr>
        <w:t xml:space="preserve"> за выполнение мероприятий по реализации </w:t>
      </w:r>
      <w:r>
        <w:rPr>
          <w:rFonts w:cs="Times New Roman"/>
        </w:rPr>
        <w:t>муниципальной программы</w:t>
      </w:r>
      <w:r w:rsidRPr="0056728D">
        <w:rPr>
          <w:rFonts w:cs="Times New Roman"/>
        </w:rPr>
        <w:t>;</w:t>
      </w:r>
    </w:p>
    <w:p w:rsidR="00486DBE" w:rsidRPr="0056728D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4) согласовывает «Дорожные карты» и отчеты об их исполнении;</w:t>
      </w:r>
    </w:p>
    <w:p w:rsidR="00486DBE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5) участвует в обсуждении вопросов, связанных с реализацией и финансированием муниципальной программы;</w:t>
      </w:r>
    </w:p>
    <w:p w:rsidR="00486DBE" w:rsidRPr="00CD5483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D5483">
        <w:t xml:space="preserve">6) вводит в подсистему ГАСУ МО информацию в </w:t>
      </w:r>
      <w:r w:rsidRPr="0056728D">
        <w:t>соответствии с пунктом 41</w:t>
      </w:r>
      <w:r>
        <w:t xml:space="preserve"> </w:t>
      </w:r>
      <w:r w:rsidRPr="00CD5483">
        <w:t>настоящего Порядка.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</w:t>
      </w:r>
      <w:r>
        <w:t>енным за выполнение мероприятия;</w:t>
      </w:r>
    </w:p>
    <w:p w:rsidR="00486DBE" w:rsidRPr="00163DE6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5" w:name="Par217"/>
      <w:bookmarkStart w:id="6" w:name="Par218"/>
      <w:bookmarkEnd w:id="5"/>
      <w:bookmarkEnd w:id="6"/>
      <w:r w:rsidRPr="00163DE6">
        <w:rPr>
          <w:rFonts w:cs="Times New Roman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486DBE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7" w:name="Par219"/>
      <w:bookmarkEnd w:id="7"/>
      <w:r w:rsidRPr="00163DE6">
        <w:rPr>
          <w:rFonts w:cs="Times New Roman"/>
        </w:rPr>
        <w:t>8) обеспечивает выполнение муниципальной программы, а также  эффективность и результативность ее реализации.</w:t>
      </w:r>
    </w:p>
    <w:p w:rsidR="00486DBE" w:rsidRPr="0056728D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56728D">
        <w:rPr>
          <w:rFonts w:cs="Times New Roman"/>
        </w:rPr>
        <w:t>Ответственный за выполнение мероприятия:</w:t>
      </w:r>
    </w:p>
    <w:p w:rsidR="00486DBE" w:rsidRPr="00163DE6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86DBE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Pr="00163DE6">
        <w:rPr>
          <w:rFonts w:cs="Times New Roman"/>
        </w:rPr>
        <w:t>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86DBE" w:rsidRPr="00502D90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486DBE" w:rsidRPr="00163DE6" w:rsidRDefault="00486DBE" w:rsidP="00486DB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D5483">
        <w:rPr>
          <w:rFonts w:cs="Times New Roman"/>
        </w:rPr>
        <w:t>4) направляет муниципальному</w:t>
      </w:r>
      <w:r w:rsidRPr="00163DE6">
        <w:rPr>
          <w:rFonts w:cs="Times New Roman"/>
        </w:rPr>
        <w:t xml:space="preserve"> заказчику </w:t>
      </w:r>
      <w:r>
        <w:rPr>
          <w:rFonts w:cs="Times New Roman"/>
        </w:rPr>
        <w:t>подпрограммы</w:t>
      </w:r>
      <w:r w:rsidRPr="00163DE6">
        <w:rPr>
          <w:rFonts w:cs="Times New Roman"/>
        </w:rPr>
        <w:t xml:space="preserve"> отчет о реализации мероприятия, отчет об исполнении «Дорожных карт»;</w:t>
      </w:r>
    </w:p>
    <w:p w:rsidR="00486DBE" w:rsidRPr="00892C48" w:rsidRDefault="00486DBE" w:rsidP="00486DBE">
      <w:pPr>
        <w:autoSpaceDE w:val="0"/>
        <w:autoSpaceDN w:val="0"/>
        <w:adjustRightInd w:val="0"/>
        <w:ind w:firstLine="540"/>
        <w:jc w:val="both"/>
      </w:pPr>
    </w:p>
    <w:p w:rsidR="00486DBE" w:rsidRPr="00892C48" w:rsidRDefault="00486DBE" w:rsidP="00486DBE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  <w:lang w:val="en-US"/>
        </w:rPr>
        <w:t>VIII</w:t>
      </w:r>
      <w:r w:rsidRPr="00892C48">
        <w:rPr>
          <w:b/>
        </w:rPr>
        <w:t>. Состав, форма и сроки предоставления отчетности о ходе реализации мероприятий муниципальной  Программы</w:t>
      </w:r>
    </w:p>
    <w:p w:rsidR="00486DBE" w:rsidRPr="00892C48" w:rsidRDefault="00486DBE" w:rsidP="00486DBE">
      <w:pPr>
        <w:autoSpaceDE w:val="0"/>
        <w:autoSpaceDN w:val="0"/>
        <w:adjustRightInd w:val="0"/>
        <w:jc w:val="center"/>
        <w:rPr>
          <w:b/>
        </w:rPr>
      </w:pPr>
    </w:p>
    <w:p w:rsidR="00486DBE" w:rsidRPr="00892C48" w:rsidRDefault="00486DBE" w:rsidP="00486DBE">
      <w:pPr>
        <w:ind w:firstLine="708"/>
        <w:jc w:val="both"/>
        <w:rPr>
          <w:bCs/>
        </w:rPr>
      </w:pPr>
      <w:r w:rsidRPr="00892C48">
        <w:rPr>
          <w:bCs/>
        </w:rPr>
        <w:t xml:space="preserve">Контроль за реализацией муниципальной Программы осуществляется координатором </w:t>
      </w:r>
      <w:r w:rsidRPr="00892C48">
        <w:t>муниципальной Программы</w:t>
      </w:r>
      <w:r w:rsidRPr="00892C48">
        <w:rPr>
          <w:bCs/>
        </w:rPr>
        <w:t>.</w:t>
      </w:r>
    </w:p>
    <w:p w:rsidR="00486DBE" w:rsidRPr="00892C48" w:rsidRDefault="00486DBE" w:rsidP="00486DBE">
      <w:pPr>
        <w:ind w:firstLine="708"/>
        <w:jc w:val="both"/>
      </w:pPr>
      <w:r w:rsidRPr="00892C48">
        <w:t>С целью контроля за реализацией муниципальной Программы муниципальный заказчик:</w:t>
      </w:r>
    </w:p>
    <w:p w:rsidR="00486DBE" w:rsidRPr="00892C48" w:rsidRDefault="00486DBE" w:rsidP="00486DBE">
      <w:pPr>
        <w:ind w:firstLine="708"/>
        <w:jc w:val="both"/>
      </w:pPr>
      <w:r w:rsidRPr="00892C48">
        <w:t>1) ежеквартально до 20 числа месяца, следующего за отчетным кварталом, формирует в подсистеме ГАСУ МО:</w:t>
      </w:r>
    </w:p>
    <w:p w:rsidR="00486DBE" w:rsidRPr="00892C48" w:rsidRDefault="00486DBE" w:rsidP="00486DBE">
      <w:pPr>
        <w:ind w:firstLine="708"/>
        <w:jc w:val="both"/>
      </w:pPr>
      <w:r w:rsidRPr="00892C48">
        <w:t>- оперативный отчет о реализации мероприятий муниципальной Программы;</w:t>
      </w:r>
    </w:p>
    <w:p w:rsidR="00486DBE" w:rsidRPr="00892C48" w:rsidRDefault="00486DBE" w:rsidP="00486DBE">
      <w:pPr>
        <w:ind w:firstLine="708"/>
        <w:jc w:val="both"/>
      </w:pPr>
      <w:r w:rsidRPr="00892C48">
        <w:t>2) ежегодно в срок до 1 марта года, следующего за отчетным, формирует в подсистеме ГАСУ МО  годовой отчет о реализации муниципальной Программы для оценки эффективности реализации муниципальной Программы.</w:t>
      </w:r>
    </w:p>
    <w:p w:rsidR="00486DBE" w:rsidRPr="00892C48" w:rsidRDefault="00486DBE" w:rsidP="00486DBE">
      <w:pPr>
        <w:ind w:firstLine="708"/>
        <w:jc w:val="both"/>
        <w:rPr>
          <w:bCs/>
        </w:rPr>
      </w:pPr>
      <w:r w:rsidRPr="00892C48"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Электросталь,  утвержденным постановлением Администрации городского округа Электросталь от 27.08.2013 №651/8 (с последующими изменениями и дополнениями).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firstLine="539"/>
        <w:jc w:val="both"/>
      </w:pPr>
    </w:p>
    <w:p w:rsidR="00486DBE" w:rsidRPr="00892C48" w:rsidRDefault="00486DBE" w:rsidP="00486DBE">
      <w:pPr>
        <w:jc w:val="both"/>
        <w:rPr>
          <w:rFonts w:cs="Times New Roman"/>
        </w:rPr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outlineLvl w:val="1"/>
        <w:sectPr w:rsidR="00486DBE" w:rsidRPr="00892C48" w:rsidSect="00311A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92C48">
        <w:t>Верно:                                                                                             И.Ю. Аверьянова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ind w:left="6237"/>
        <w:outlineLvl w:val="1"/>
      </w:pPr>
      <w:r w:rsidRPr="00892C48">
        <w:t>Приложение N 1</w:t>
      </w:r>
    </w:p>
    <w:p w:rsidR="00486DBE" w:rsidRPr="00892C48" w:rsidRDefault="00486DBE" w:rsidP="00486DBE">
      <w:pPr>
        <w:ind w:left="6237"/>
        <w:rPr>
          <w:u w:val="single"/>
        </w:rPr>
      </w:pPr>
      <w:r w:rsidRPr="00892C48">
        <w:rPr>
          <w:rFonts w:cs="Times New Roman"/>
        </w:rPr>
        <w:t>к муниципальной Программе</w:t>
      </w:r>
      <w:r>
        <w:t xml:space="preserve"> «</w:t>
      </w:r>
      <w:r w:rsidRPr="00892C48">
        <w:t>Управление муниципальными финансами городского округа Электросталь Московской области» на 2017-2021</w:t>
      </w:r>
      <w:r>
        <w:t xml:space="preserve"> годы»</w:t>
      </w:r>
    </w:p>
    <w:p w:rsidR="00486DBE" w:rsidRPr="00892C48" w:rsidRDefault="00486DBE" w:rsidP="00486DBE">
      <w:pPr>
        <w:tabs>
          <w:tab w:val="left" w:pos="180"/>
        </w:tabs>
        <w:jc w:val="center"/>
        <w:rPr>
          <w:rFonts w:cs="Times New Roman"/>
        </w:rPr>
      </w:pPr>
    </w:p>
    <w:p w:rsidR="00486DBE" w:rsidRPr="00892C48" w:rsidRDefault="00486DBE" w:rsidP="00486DBE">
      <w:pPr>
        <w:tabs>
          <w:tab w:val="left" w:pos="180"/>
        </w:tabs>
        <w:jc w:val="center"/>
        <w:rPr>
          <w:rFonts w:cs="Times New Roman"/>
        </w:rPr>
      </w:pPr>
    </w:p>
    <w:p w:rsidR="00486DBE" w:rsidRPr="00892C48" w:rsidRDefault="00486DBE" w:rsidP="00486DBE">
      <w:pPr>
        <w:tabs>
          <w:tab w:val="left" w:pos="180"/>
        </w:tabs>
        <w:jc w:val="center"/>
        <w:rPr>
          <w:rFonts w:cs="Times New Roman"/>
        </w:rPr>
      </w:pPr>
      <w:r w:rsidRPr="00892C48">
        <w:rPr>
          <w:rFonts w:cs="Times New Roman"/>
        </w:rPr>
        <w:t>ПЕРЕЧЕНЬ МЕРОПРИЯТИЙ МУНИЦИПАЛЬНОЙ ПРОГРАММЫ</w:t>
      </w:r>
    </w:p>
    <w:p w:rsidR="00486DBE" w:rsidRPr="00892C48" w:rsidRDefault="00486DBE" w:rsidP="00486DBE">
      <w:pPr>
        <w:tabs>
          <w:tab w:val="left" w:pos="180"/>
        </w:tabs>
        <w:jc w:val="center"/>
        <w:rPr>
          <w:rFonts w:cs="Times New Roman"/>
        </w:rPr>
      </w:pPr>
    </w:p>
    <w:p w:rsidR="00486DBE" w:rsidRPr="00892C48" w:rsidRDefault="00486DBE" w:rsidP="00486DBE">
      <w:pPr>
        <w:pStyle w:val="ConsPlusNonformat"/>
        <w:jc w:val="center"/>
        <w:rPr>
          <w:u w:val="single"/>
        </w:rPr>
      </w:pPr>
      <w:r w:rsidRPr="00892C48">
        <w:rPr>
          <w:rFonts w:ascii="Times New Roman" w:hAnsi="Times New Roman"/>
          <w:sz w:val="24"/>
          <w:szCs w:val="24"/>
          <w:u w:val="single"/>
        </w:rPr>
        <w:t>«Управление муниципальными  финансами городского округа Электросталь Московской области» на 2017-2021 годы</w:t>
      </w:r>
    </w:p>
    <w:p w:rsidR="00486DBE" w:rsidRPr="00892C48" w:rsidRDefault="00486DBE" w:rsidP="00486DBE">
      <w:pPr>
        <w:pStyle w:val="ConsPlusNonformat"/>
        <w:jc w:val="center"/>
        <w:rPr>
          <w:rFonts w:ascii="Times New Roman" w:hAnsi="Times New Roman" w:cs="Times New Roman"/>
        </w:rPr>
      </w:pPr>
      <w:r w:rsidRPr="00892C48">
        <w:rPr>
          <w:rFonts w:ascii="Times New Roman" w:hAnsi="Times New Roman" w:cs="Times New Roman"/>
        </w:rPr>
        <w:t>(наименование программы)</w:t>
      </w:r>
    </w:p>
    <w:p w:rsidR="00486DBE" w:rsidRPr="00892C48" w:rsidRDefault="00486DBE" w:rsidP="00486DBE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91"/>
        <w:gridCol w:w="911"/>
        <w:gridCol w:w="1384"/>
        <w:gridCol w:w="1259"/>
        <w:gridCol w:w="1149"/>
        <w:gridCol w:w="1037"/>
        <w:gridCol w:w="1037"/>
        <w:gridCol w:w="10"/>
        <w:gridCol w:w="1027"/>
        <w:gridCol w:w="1037"/>
        <w:gridCol w:w="1037"/>
        <w:gridCol w:w="1185"/>
        <w:gridCol w:w="2160"/>
      </w:tblGrid>
      <w:tr w:rsidR="00486DBE" w:rsidRPr="00892C48" w:rsidTr="002574CF">
        <w:trPr>
          <w:trHeight w:val="555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  <w:lang w:val="en-US"/>
              </w:rPr>
            </w:pPr>
            <w:r w:rsidRPr="00892C48">
              <w:rPr>
                <w:sz w:val="20"/>
                <w:szCs w:val="20"/>
                <w:lang w:val="en-US"/>
              </w:rPr>
              <w:t>N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п/п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Мероприятия </w:t>
            </w:r>
            <w:r w:rsidRPr="00892C48">
              <w:rPr>
                <w:sz w:val="20"/>
                <w:szCs w:val="20"/>
              </w:rPr>
              <w:br/>
              <w:t xml:space="preserve">по          </w:t>
            </w:r>
            <w:r w:rsidRPr="00892C48">
              <w:rPr>
                <w:sz w:val="20"/>
                <w:szCs w:val="20"/>
              </w:rPr>
              <w:br/>
              <w:t xml:space="preserve">реализации  </w:t>
            </w:r>
            <w:r w:rsidRPr="00892C48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pStyle w:val="ConsPlusCell"/>
              <w:ind w:right="-10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Срок       </w:t>
            </w:r>
            <w:r w:rsidRPr="00892C48">
              <w:rPr>
                <w:sz w:val="20"/>
                <w:szCs w:val="20"/>
              </w:rPr>
              <w:br/>
              <w:t>испол -</w:t>
            </w:r>
          </w:p>
          <w:p w:rsidR="00486DBE" w:rsidRPr="00892C48" w:rsidRDefault="00486DBE" w:rsidP="002574CF">
            <w:pPr>
              <w:pStyle w:val="ConsPlusCell"/>
              <w:ind w:right="-10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нения </w:t>
            </w:r>
            <w:r w:rsidRPr="00892C48">
              <w:rPr>
                <w:sz w:val="20"/>
                <w:szCs w:val="20"/>
              </w:rPr>
              <w:br/>
              <w:t>меро-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приятия</w:t>
            </w:r>
          </w:p>
        </w:tc>
        <w:tc>
          <w:tcPr>
            <w:tcW w:w="1384" w:type="dxa"/>
            <w:vMerge w:val="restart"/>
          </w:tcPr>
          <w:p w:rsidR="00486DBE" w:rsidRPr="00892C48" w:rsidRDefault="00486DBE" w:rsidP="002574CF">
            <w:pPr>
              <w:pStyle w:val="ConsPlusCell"/>
              <w:ind w:right="-18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Источники     </w:t>
            </w:r>
            <w:r w:rsidRPr="00892C48">
              <w:rPr>
                <w:sz w:val="20"/>
                <w:szCs w:val="20"/>
              </w:rPr>
              <w:br/>
              <w:t>финансиро-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вания </w:t>
            </w:r>
          </w:p>
        </w:tc>
        <w:tc>
          <w:tcPr>
            <w:tcW w:w="1259" w:type="dxa"/>
            <w:vMerge w:val="restart"/>
          </w:tcPr>
          <w:p w:rsidR="00486DBE" w:rsidRPr="00892C48" w:rsidRDefault="00486DBE" w:rsidP="002574CF">
            <w:pPr>
              <w:pStyle w:val="ConsPlusCell"/>
              <w:ind w:right="-78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Объем          </w:t>
            </w:r>
            <w:r w:rsidRPr="00892C48">
              <w:rPr>
                <w:sz w:val="20"/>
                <w:szCs w:val="20"/>
              </w:rPr>
              <w:br/>
              <w:t>финансирова</w:t>
            </w:r>
          </w:p>
          <w:p w:rsidR="00486DBE" w:rsidRPr="00892C48" w:rsidRDefault="00486DBE" w:rsidP="002574CF">
            <w:pPr>
              <w:pStyle w:val="ConsPlusCell"/>
              <w:ind w:right="-78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  <w:r w:rsidRPr="00892C48">
              <w:rPr>
                <w:sz w:val="20"/>
                <w:szCs w:val="20"/>
              </w:rPr>
              <w:br/>
              <w:t xml:space="preserve">мероприятия в  </w:t>
            </w:r>
            <w:r w:rsidRPr="00892C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году, предшествующем году реализации муниципальной програмы</w:t>
            </w:r>
            <w:r w:rsidRPr="00892C48">
              <w:rPr>
                <w:sz w:val="20"/>
                <w:szCs w:val="20"/>
              </w:rPr>
              <w:br/>
              <w:t>(тыс. руб.)</w:t>
            </w:r>
          </w:p>
          <w:p w:rsidR="00486DBE" w:rsidRPr="00892C48" w:rsidRDefault="00486DBE" w:rsidP="002574CF">
            <w:pPr>
              <w:pStyle w:val="ConsPlusCell"/>
              <w:ind w:right="-78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Всего (тыс.руб.)   </w:t>
            </w:r>
          </w:p>
        </w:tc>
        <w:tc>
          <w:tcPr>
            <w:tcW w:w="5185" w:type="dxa"/>
            <w:gridSpan w:val="6"/>
          </w:tcPr>
          <w:p w:rsidR="00486DBE" w:rsidRPr="00892C48" w:rsidRDefault="00486DBE" w:rsidP="002574CF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Объем финансирования по годам (тыс.руб.)         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pStyle w:val="ConsPlusCell"/>
              <w:ind w:right="-16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Ответствен-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ный</w:t>
            </w:r>
            <w:r w:rsidRPr="00892C48">
              <w:rPr>
                <w:sz w:val="20"/>
                <w:szCs w:val="20"/>
              </w:rPr>
              <w:br/>
              <w:t>за выполне-</w:t>
            </w:r>
          </w:p>
          <w:p w:rsidR="00486DBE" w:rsidRPr="00892C48" w:rsidRDefault="00486DBE" w:rsidP="002574CF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ние</w:t>
            </w:r>
            <w:r w:rsidRPr="00892C48">
              <w:rPr>
                <w:sz w:val="20"/>
                <w:szCs w:val="20"/>
              </w:rPr>
              <w:br/>
              <w:t xml:space="preserve">мероприятия  </w:t>
            </w:r>
            <w:r w:rsidRPr="00892C48">
              <w:rPr>
                <w:sz w:val="20"/>
                <w:szCs w:val="20"/>
              </w:rPr>
              <w:br/>
              <w:t xml:space="preserve">программы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Результаты  </w:t>
            </w:r>
            <w:r w:rsidRPr="00892C48">
              <w:rPr>
                <w:sz w:val="20"/>
                <w:szCs w:val="20"/>
              </w:rPr>
              <w:br/>
              <w:t xml:space="preserve">выполнения  </w:t>
            </w:r>
            <w:r w:rsidRPr="00892C48">
              <w:rPr>
                <w:sz w:val="20"/>
                <w:szCs w:val="20"/>
              </w:rPr>
              <w:br/>
              <w:t xml:space="preserve">мероприятий </w:t>
            </w:r>
            <w:r w:rsidRPr="00892C48">
              <w:rPr>
                <w:sz w:val="20"/>
                <w:szCs w:val="20"/>
              </w:rPr>
              <w:br/>
              <w:t xml:space="preserve">программы </w:t>
            </w:r>
          </w:p>
        </w:tc>
      </w:tr>
      <w:tr w:rsidR="00486DBE" w:rsidRPr="00892C48" w:rsidTr="002574CF">
        <w:trPr>
          <w:trHeight w:val="1600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pStyle w:val="ConsPlusCell"/>
              <w:ind w:right="-105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486DBE" w:rsidRPr="00892C48" w:rsidRDefault="00486DBE" w:rsidP="002574CF">
            <w:pPr>
              <w:pStyle w:val="ConsPlusCell"/>
              <w:ind w:right="-182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486DBE" w:rsidRPr="00892C48" w:rsidRDefault="00486DBE" w:rsidP="002574CF">
            <w:pPr>
              <w:pStyle w:val="ConsPlusCell"/>
              <w:ind w:right="-78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486DBE" w:rsidRPr="00892C48" w:rsidRDefault="00486DBE" w:rsidP="002574CF"/>
        </w:tc>
        <w:tc>
          <w:tcPr>
            <w:tcW w:w="1037" w:type="dxa"/>
          </w:tcPr>
          <w:p w:rsidR="00486DBE" w:rsidRPr="00892C48" w:rsidRDefault="00486DBE" w:rsidP="002574CF">
            <w:r w:rsidRPr="00892C48">
              <w:t>2017год</w:t>
            </w:r>
          </w:p>
        </w:tc>
        <w:tc>
          <w:tcPr>
            <w:tcW w:w="1037" w:type="dxa"/>
          </w:tcPr>
          <w:p w:rsidR="00486DBE" w:rsidRPr="00892C48" w:rsidRDefault="00486DBE" w:rsidP="002574CF">
            <w:r w:rsidRPr="00892C48">
              <w:t>2018год</w:t>
            </w:r>
          </w:p>
        </w:tc>
        <w:tc>
          <w:tcPr>
            <w:tcW w:w="1037" w:type="dxa"/>
            <w:gridSpan w:val="2"/>
          </w:tcPr>
          <w:p w:rsidR="00486DBE" w:rsidRPr="00892C48" w:rsidRDefault="00486DBE" w:rsidP="002574CF">
            <w:r w:rsidRPr="00892C48">
              <w:t>2019год</w:t>
            </w:r>
          </w:p>
        </w:tc>
        <w:tc>
          <w:tcPr>
            <w:tcW w:w="1037" w:type="dxa"/>
          </w:tcPr>
          <w:p w:rsidR="00486DBE" w:rsidRPr="00892C48" w:rsidRDefault="00486DBE" w:rsidP="002574CF">
            <w:r w:rsidRPr="00892C48">
              <w:t>2020год</w:t>
            </w:r>
          </w:p>
        </w:tc>
        <w:tc>
          <w:tcPr>
            <w:tcW w:w="1037" w:type="dxa"/>
          </w:tcPr>
          <w:p w:rsidR="00486DBE" w:rsidRPr="00892C48" w:rsidRDefault="00486DBE" w:rsidP="002574CF">
            <w:r w:rsidRPr="00892C48">
              <w:t>2021год</w:t>
            </w:r>
          </w:p>
        </w:tc>
        <w:tc>
          <w:tcPr>
            <w:tcW w:w="1185" w:type="dxa"/>
            <w:vMerge/>
          </w:tcPr>
          <w:p w:rsidR="00486DBE" w:rsidRPr="00892C48" w:rsidRDefault="00486DBE" w:rsidP="002574CF"/>
        </w:tc>
        <w:tc>
          <w:tcPr>
            <w:tcW w:w="2160" w:type="dxa"/>
            <w:vMerge/>
          </w:tcPr>
          <w:p w:rsidR="00486DBE" w:rsidRPr="00892C48" w:rsidRDefault="00486DBE" w:rsidP="002574CF"/>
        </w:tc>
      </w:tr>
      <w:tr w:rsidR="00486DBE" w:rsidRPr="00892C48" w:rsidTr="002574CF">
        <w:tc>
          <w:tcPr>
            <w:tcW w:w="696" w:type="dxa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7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gridSpan w:val="2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9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11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486DBE" w:rsidRPr="00892C48" w:rsidRDefault="00486DBE" w:rsidP="002574CF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13</w:t>
            </w:r>
          </w:p>
        </w:tc>
      </w:tr>
      <w:tr w:rsidR="00486DBE" w:rsidRPr="00892C48" w:rsidTr="002574CF">
        <w:trPr>
          <w:trHeight w:val="300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  № 1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Реализация комплекса мер , направленных на обеспечение сбалансированности и устойчивости бюджета городского округа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  <w:r w:rsidRPr="00892C48">
              <w:rPr>
                <w:sz w:val="18"/>
                <w:szCs w:val="18"/>
              </w:rPr>
              <w:t xml:space="preserve">Итого:         </w:t>
            </w:r>
          </w:p>
          <w:p w:rsidR="00486DBE" w:rsidRPr="00892C48" w:rsidRDefault="00486DBE" w:rsidP="002574CF"/>
        </w:tc>
        <w:tc>
          <w:tcPr>
            <w:tcW w:w="7593" w:type="dxa"/>
            <w:gridSpan w:val="8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 подразделений Администрации городского округа Электросталь 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экономичес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кое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(функцио-нальные)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2160" w:type="dxa"/>
            <w:vMerge w:val="restart"/>
          </w:tcPr>
          <w:p w:rsidR="00486DBE" w:rsidRPr="005F0D6C" w:rsidRDefault="00486DBE" w:rsidP="002574CF">
            <w:pPr>
              <w:pStyle w:val="ConsPlusCell"/>
              <w:rPr>
                <w:sz w:val="20"/>
                <w:szCs w:val="20"/>
              </w:rPr>
            </w:pPr>
          </w:p>
        </w:tc>
      </w:tr>
      <w:tr w:rsidR="00486DBE" w:rsidRPr="00892C48" w:rsidTr="002574CF">
        <w:trPr>
          <w:trHeight w:val="765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pStyle w:val="ConsPlusCell"/>
              <w:ind w:right="-70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18"/>
                <w:szCs w:val="18"/>
              </w:rPr>
            </w:pPr>
            <w:r w:rsidRPr="00892C48">
              <w:rPr>
                <w:sz w:val="18"/>
                <w:szCs w:val="18"/>
              </w:rPr>
              <w:t xml:space="preserve">Средства      </w:t>
            </w:r>
            <w:r w:rsidRPr="00892C48">
              <w:rPr>
                <w:sz w:val="18"/>
                <w:szCs w:val="18"/>
              </w:rPr>
              <w:br/>
              <w:t xml:space="preserve">бюджета      </w:t>
            </w:r>
            <w:r w:rsidRPr="00892C48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892C48">
              <w:rPr>
                <w:sz w:val="18"/>
                <w:szCs w:val="18"/>
              </w:rPr>
              <w:br/>
              <w:t xml:space="preserve">Московской    </w:t>
            </w:r>
            <w:r w:rsidRPr="00892C48">
              <w:rPr>
                <w:sz w:val="18"/>
                <w:szCs w:val="18"/>
              </w:rPr>
              <w:br/>
              <w:t xml:space="preserve">области  </w:t>
            </w:r>
          </w:p>
          <w:p w:rsidR="00486DBE" w:rsidRPr="00892C48" w:rsidRDefault="00486DBE" w:rsidP="002574CF"/>
        </w:tc>
        <w:tc>
          <w:tcPr>
            <w:tcW w:w="7593" w:type="dxa"/>
            <w:gridSpan w:val="8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</w:tr>
      <w:tr w:rsidR="00486DBE" w:rsidRPr="00892C48" w:rsidTr="002574CF">
        <w:trPr>
          <w:trHeight w:val="5290"/>
        </w:trPr>
        <w:tc>
          <w:tcPr>
            <w:tcW w:w="696" w:type="dxa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486DBE" w:rsidRPr="00892C48" w:rsidRDefault="00486DBE" w:rsidP="002574CF">
            <w:pPr>
              <w:pStyle w:val="ConsPlusCell"/>
              <w:ind w:right="-20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  <w:r w:rsidRPr="00892C48">
              <w:rPr>
                <w:sz w:val="20"/>
                <w:szCs w:val="20"/>
              </w:rPr>
              <w:t xml:space="preserve"> </w:t>
            </w:r>
          </w:p>
          <w:p w:rsidR="00486DBE" w:rsidRPr="00892C48" w:rsidRDefault="00486DBE" w:rsidP="002574CF">
            <w:pPr>
              <w:pStyle w:val="ConsPlusCell"/>
              <w:ind w:right="-20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2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Осуществление краткосрочного прогнозирова-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>ния поступления доходов в бюджет городского округа Электросталь</w:t>
            </w:r>
          </w:p>
        </w:tc>
        <w:tc>
          <w:tcPr>
            <w:tcW w:w="911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        </w:t>
            </w:r>
          </w:p>
          <w:p w:rsidR="00486DBE" w:rsidRPr="00892C48" w:rsidRDefault="00486DBE" w:rsidP="002574CF">
            <w:pPr>
              <w:ind w:left="-206" w:right="-6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</w:pPr>
          </w:p>
        </w:tc>
        <w:tc>
          <w:tcPr>
            <w:tcW w:w="7593" w:type="dxa"/>
            <w:gridSpan w:val="8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экономичес-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(функцио-нальные)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2160" w:type="dxa"/>
            <w:vMerge w:val="restart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Прогноз поступлений налоговых и неналоговых доходов в бюджет городского округа в разрезе ежедневных поступлений.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уровню,%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 xml:space="preserve">. - ≥ 100 процента; </w:t>
            </w:r>
          </w:p>
          <w:p w:rsidR="00486DBE" w:rsidRDefault="00486DBE" w:rsidP="002574CF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  <w:szCs w:val="20"/>
                </w:rPr>
                <w:t>2018 г</w:t>
              </w:r>
            </w:smartTag>
            <w:r w:rsidRPr="00892C48">
              <w:rPr>
                <w:sz w:val="20"/>
                <w:szCs w:val="20"/>
              </w:rPr>
              <w:t xml:space="preserve">. – ≥ 100 процента; </w:t>
            </w:r>
            <w:r w:rsidRPr="00892C48">
              <w:rPr>
                <w:sz w:val="20"/>
                <w:szCs w:val="20"/>
              </w:rPr>
              <w:br/>
              <w:t xml:space="preserve">2019 г. – ≥ 100 процента; </w:t>
            </w:r>
            <w:r w:rsidRPr="00892C48">
              <w:rPr>
                <w:sz w:val="20"/>
                <w:szCs w:val="20"/>
              </w:rPr>
              <w:br/>
              <w:t xml:space="preserve">2020 г. – ≥ 100 процента; </w:t>
            </w:r>
            <w:r w:rsidRPr="00892C48">
              <w:rPr>
                <w:sz w:val="20"/>
                <w:szCs w:val="20"/>
              </w:rPr>
              <w:br/>
              <w:t>2021 г. . – ≥ 100 процента.</w:t>
            </w:r>
          </w:p>
          <w:p w:rsidR="00486DBE" w:rsidRDefault="00486DBE" w:rsidP="002574CF">
            <w:pPr>
              <w:pStyle w:val="ConsPlusCell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Обеспечение доли  расходов бюджета городского округа, сформированных программно-целевым методом , в общем объеме расходов бюджета городского округа:</w:t>
            </w:r>
          </w:p>
          <w:p w:rsidR="00486DBE" w:rsidRPr="00892C48" w:rsidRDefault="00486DBE" w:rsidP="002574CF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>. -</w:t>
            </w:r>
            <w:r w:rsidRPr="00892C48">
              <w:t xml:space="preserve">≥ </w:t>
            </w:r>
            <w:r w:rsidRPr="00892C48">
              <w:rPr>
                <w:sz w:val="20"/>
                <w:szCs w:val="20"/>
              </w:rPr>
              <w:t>97,0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 xml:space="preserve">. – </w:t>
            </w:r>
            <w:r w:rsidRPr="00892C48">
              <w:rPr>
                <w:szCs w:val="24"/>
              </w:rPr>
              <w:t>≥</w:t>
            </w:r>
            <w:r w:rsidRPr="00892C48">
              <w:rPr>
                <w:sz w:val="20"/>
              </w:rPr>
              <w:t>97,0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процентов; </w:t>
            </w:r>
            <w:r w:rsidRPr="00892C48">
              <w:rPr>
                <w:sz w:val="20"/>
              </w:rPr>
              <w:br/>
              <w:t xml:space="preserve">2019г.– </w:t>
            </w:r>
            <w:r w:rsidRPr="00892C48">
              <w:rPr>
                <w:szCs w:val="24"/>
              </w:rPr>
              <w:t xml:space="preserve">≥ </w:t>
            </w:r>
            <w:r w:rsidRPr="00892C48">
              <w:rPr>
                <w:sz w:val="20"/>
              </w:rPr>
              <w:t>97,0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92C48">
                <w:rPr>
                  <w:sz w:val="20"/>
                </w:rPr>
                <w:t>2020 г</w:t>
              </w:r>
            </w:smartTag>
            <w:r w:rsidRPr="00892C48">
              <w:rPr>
                <w:sz w:val="20"/>
              </w:rPr>
              <w:t>. –</w:t>
            </w:r>
            <w:r w:rsidRPr="00892C48">
              <w:rPr>
                <w:szCs w:val="24"/>
              </w:rPr>
              <w:t xml:space="preserve">≥ </w:t>
            </w:r>
            <w:r w:rsidRPr="00892C48">
              <w:rPr>
                <w:sz w:val="20"/>
              </w:rPr>
              <w:t>97,0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2021г. – </w:t>
            </w:r>
            <w:r w:rsidRPr="00892C48">
              <w:rPr>
                <w:szCs w:val="24"/>
              </w:rPr>
              <w:t xml:space="preserve">≥ </w:t>
            </w:r>
            <w:r w:rsidRPr="00892C48">
              <w:rPr>
                <w:sz w:val="20"/>
              </w:rPr>
              <w:t>97,0</w:t>
            </w:r>
          </w:p>
          <w:p w:rsidR="00486DBE" w:rsidRPr="005F0D6C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процентов.</w:t>
            </w:r>
          </w:p>
        </w:tc>
      </w:tr>
      <w:tr w:rsidR="00486DBE" w:rsidRPr="00892C48" w:rsidTr="002574CF">
        <w:trPr>
          <w:trHeight w:val="345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Проведение работы с главными администраторами по предоставлению прогноза поступления доходов бюджета бюджетной отчетности главного администратора и аналитических материалов по исполнению бюджета 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7593" w:type="dxa"/>
            <w:gridSpan w:val="8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 функцио-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нальные )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городского округа,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являющиеся  администраторами доходов бюджета или главными распорядителями бюджетных средств городского округа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</w:tr>
      <w:tr w:rsidR="00486DBE" w:rsidRPr="00892C48" w:rsidTr="002574CF">
        <w:trPr>
          <w:trHeight w:val="3420"/>
        </w:trPr>
        <w:tc>
          <w:tcPr>
            <w:tcW w:w="696" w:type="dxa"/>
            <w:vMerge/>
          </w:tcPr>
          <w:p w:rsidR="00486DBE" w:rsidRPr="00892C48" w:rsidRDefault="00486DBE" w:rsidP="002574CF"/>
        </w:tc>
        <w:tc>
          <w:tcPr>
            <w:tcW w:w="2091" w:type="dxa"/>
            <w:vMerge/>
          </w:tcPr>
          <w:p w:rsidR="00486DBE" w:rsidRPr="00892C48" w:rsidRDefault="00486DBE" w:rsidP="002574C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8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pStyle w:val="ConsPlusCell"/>
              <w:ind w:right="-149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</w:tr>
      <w:tr w:rsidR="00486DBE" w:rsidRPr="00892C48" w:rsidTr="002574CF">
        <w:trPr>
          <w:trHeight w:val="4600"/>
        </w:trPr>
        <w:tc>
          <w:tcPr>
            <w:tcW w:w="696" w:type="dxa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92C48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№3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Мобилизация налоговых и неналоговых доходов бюджета  городского округа Электросталь</w:t>
            </w:r>
          </w:p>
        </w:tc>
        <w:tc>
          <w:tcPr>
            <w:tcW w:w="911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486DBE" w:rsidRPr="00892C48" w:rsidRDefault="00486DBE" w:rsidP="002574CF">
            <w:pPr>
              <w:ind w:right="-246" w:hanging="20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________________</w:t>
            </w: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18"/>
                <w:szCs w:val="18"/>
              </w:rPr>
            </w:pPr>
          </w:p>
        </w:tc>
        <w:tc>
          <w:tcPr>
            <w:tcW w:w="7593" w:type="dxa"/>
            <w:gridSpan w:val="8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 функцио-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нальные )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городского округа,</w:t>
            </w:r>
          </w:p>
          <w:p w:rsidR="00486DBE" w:rsidRPr="00892C48" w:rsidRDefault="00486DBE" w:rsidP="002574CF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комиссия по мобилизации доходов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бюджета  городского округа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уровню,%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 xml:space="preserve">. - ≥ 100 процента; </w:t>
            </w:r>
          </w:p>
          <w:p w:rsidR="00486DBE" w:rsidRPr="00892C48" w:rsidRDefault="00486DBE" w:rsidP="002574CF"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  <w:szCs w:val="20"/>
                </w:rPr>
                <w:t>2018 г</w:t>
              </w:r>
            </w:smartTag>
            <w:r w:rsidRPr="00892C48">
              <w:rPr>
                <w:sz w:val="20"/>
                <w:szCs w:val="20"/>
              </w:rPr>
              <w:t xml:space="preserve">. – ≥ 100 процента; </w:t>
            </w:r>
            <w:r w:rsidRPr="00892C48">
              <w:rPr>
                <w:sz w:val="20"/>
                <w:szCs w:val="20"/>
              </w:rPr>
              <w:br/>
              <w:t xml:space="preserve">2019 г. – ≥ 100 процента; </w:t>
            </w:r>
            <w:r w:rsidRPr="00892C48">
              <w:rPr>
                <w:sz w:val="20"/>
                <w:szCs w:val="20"/>
              </w:rPr>
              <w:br/>
              <w:t xml:space="preserve">2020 г. – ≥ 100 процента; </w:t>
            </w:r>
            <w:r w:rsidRPr="00892C48">
              <w:rPr>
                <w:sz w:val="20"/>
                <w:szCs w:val="20"/>
              </w:rPr>
              <w:br/>
              <w:t>2021 г. . – ≥ 100 процента.</w:t>
            </w:r>
          </w:p>
        </w:tc>
      </w:tr>
      <w:tr w:rsidR="00486DBE" w:rsidRPr="00892C48" w:rsidTr="002574CF">
        <w:trPr>
          <w:trHeight w:val="564"/>
        </w:trPr>
        <w:tc>
          <w:tcPr>
            <w:tcW w:w="696" w:type="dxa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91" w:type="dxa"/>
          </w:tcPr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 № 2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Реализация комплекса мер, направленных на повышение эффективности бюджетных расходов городского округа Электросталь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486DBE" w:rsidRPr="00892C48" w:rsidRDefault="00486DBE" w:rsidP="002574CF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8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экономичес-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(функцио-нальные)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2160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  <w:p w:rsidR="00486DBE" w:rsidRPr="00892C48" w:rsidRDefault="00486DBE" w:rsidP="002574CF"/>
        </w:tc>
      </w:tr>
      <w:tr w:rsidR="00486DBE" w:rsidRPr="00892C48" w:rsidTr="002574CF">
        <w:trPr>
          <w:trHeight w:val="3955"/>
        </w:trPr>
        <w:tc>
          <w:tcPr>
            <w:tcW w:w="696" w:type="dxa"/>
            <w:tcBorders>
              <w:top w:val="nil"/>
            </w:tcBorders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Равномерное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финансирование  расходов бюджета городского округа Электросталь          </w:t>
            </w:r>
          </w:p>
        </w:tc>
        <w:tc>
          <w:tcPr>
            <w:tcW w:w="911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486DBE" w:rsidRPr="00892C48" w:rsidRDefault="00486DBE" w:rsidP="002574CF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486DBE" w:rsidRPr="00892C48" w:rsidRDefault="00486DBE" w:rsidP="002574CF">
            <w:pPr>
              <w:pStyle w:val="ConsPlusCell"/>
              <w:ind w:left="-206" w:right="-246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7593" w:type="dxa"/>
            <w:gridSpan w:val="8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экономичес-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кое управление,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(функцио-нальные)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ния 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</w:t>
            </w:r>
          </w:p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городского округа 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Доля  просроченной кредиторской задолженности в расходах бюджета городского округа Электросталь :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 xml:space="preserve">. -&lt;1  процента; 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  <w:szCs w:val="20"/>
                </w:rPr>
                <w:t>2018 г</w:t>
              </w:r>
            </w:smartTag>
            <w:r w:rsidRPr="00892C48">
              <w:rPr>
                <w:sz w:val="20"/>
                <w:szCs w:val="20"/>
              </w:rPr>
              <w:t>.-&lt;1  процента ;</w:t>
            </w:r>
          </w:p>
          <w:p w:rsidR="00486DBE" w:rsidRPr="00892C48" w:rsidRDefault="00486DBE" w:rsidP="002574CF">
            <w:smartTag w:uri="urn:schemas-microsoft-com:office:smarttags" w:element="metricconverter">
              <w:smartTagPr>
                <w:attr w:name="ProductID" w:val="2019 г"/>
              </w:smartTagPr>
              <w:r w:rsidRPr="00892C48">
                <w:rPr>
                  <w:sz w:val="20"/>
                  <w:szCs w:val="20"/>
                </w:rPr>
                <w:t>2019 г</w:t>
              </w:r>
            </w:smartTag>
            <w:r w:rsidRPr="00892C48">
              <w:rPr>
                <w:sz w:val="20"/>
                <w:szCs w:val="20"/>
              </w:rPr>
              <w:t>.-&lt;1  процента;</w:t>
            </w:r>
            <w:r w:rsidRPr="00892C48">
              <w:rPr>
                <w:sz w:val="20"/>
                <w:szCs w:val="20"/>
              </w:rPr>
              <w:br/>
              <w:t xml:space="preserve">2020 г. -&lt;1  процента;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92C48">
                <w:rPr>
                  <w:sz w:val="20"/>
                  <w:szCs w:val="20"/>
                </w:rPr>
                <w:t>2021 г</w:t>
              </w:r>
            </w:smartTag>
            <w:r w:rsidRPr="00892C48">
              <w:rPr>
                <w:sz w:val="20"/>
                <w:szCs w:val="20"/>
              </w:rPr>
              <w:t>.-&lt;1  процента</w:t>
            </w:r>
          </w:p>
        </w:tc>
      </w:tr>
      <w:tr w:rsidR="00486DBE" w:rsidRPr="00892C48" w:rsidTr="002574CF">
        <w:trPr>
          <w:trHeight w:val="5667"/>
        </w:trPr>
        <w:tc>
          <w:tcPr>
            <w:tcW w:w="696" w:type="dxa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Осуществление взаимодействия  с главными администрато-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>рами доходов бюджета и получателями бюджетных средств , в целях обеспечения достоверности прогнозных показателей поступления налоговых и неналоговых доходов бюджета  и эффективности бюджетных расходов городского округа Электросталь</w:t>
            </w:r>
          </w:p>
        </w:tc>
        <w:tc>
          <w:tcPr>
            <w:tcW w:w="911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2017-2021 годы 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 :</w:t>
            </w:r>
          </w:p>
          <w:p w:rsidR="00486DBE" w:rsidRPr="00892C48" w:rsidRDefault="00486DBE" w:rsidP="002574CF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486DBE" w:rsidRPr="00892C48" w:rsidRDefault="00486DBE" w:rsidP="002574CF">
            <w:pPr>
              <w:ind w:left="-206" w:right="-246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7593" w:type="dxa"/>
            <w:gridSpan w:val="8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 городского округа Электросталь являющихся  администраторами доходов бюджета или главными распорядителями бюджетных средств городского округа Электросталь 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486DBE" w:rsidRPr="00892C48" w:rsidRDefault="00486DBE" w:rsidP="002574CF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структурные (функцио-</w:t>
            </w:r>
          </w:p>
          <w:p w:rsidR="00486DBE" w:rsidRPr="00892C48" w:rsidRDefault="00486DBE" w:rsidP="002574CF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нальных) подразделе-</w:t>
            </w:r>
          </w:p>
          <w:p w:rsidR="00486DBE" w:rsidRPr="00892C48" w:rsidRDefault="00486DBE" w:rsidP="002574CF">
            <w:pPr>
              <w:pStyle w:val="ConsPlusCell"/>
              <w:ind w:left="-74"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ния Администра-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ции  городского округа являющиеся  администраторами доходов бюджета или главными распорядителями бюджетных средств городского округа </w:t>
            </w:r>
          </w:p>
        </w:tc>
        <w:tc>
          <w:tcPr>
            <w:tcW w:w="2160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:</w:t>
            </w:r>
          </w:p>
          <w:p w:rsidR="00486DBE" w:rsidRPr="00892C48" w:rsidRDefault="00486DBE" w:rsidP="002574CF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>. -</w:t>
            </w:r>
            <w:r w:rsidRPr="00892C48">
              <w:rPr>
                <w:sz w:val="20"/>
              </w:rPr>
              <w:t>≤ 10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процента;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– ≤ 10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процентов; </w:t>
            </w:r>
            <w:r w:rsidRPr="00892C48">
              <w:rPr>
                <w:sz w:val="20"/>
              </w:rPr>
              <w:br/>
              <w:t>2019 г.– ≤ 10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92C48">
                <w:rPr>
                  <w:sz w:val="20"/>
                </w:rPr>
                <w:t>2020 г</w:t>
              </w:r>
            </w:smartTag>
            <w:r w:rsidRPr="00892C48">
              <w:rPr>
                <w:sz w:val="20"/>
              </w:rPr>
              <w:t>. – ≤ 10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92C48">
                <w:rPr>
                  <w:sz w:val="20"/>
                </w:rPr>
                <w:t>2021 г</w:t>
              </w:r>
            </w:smartTag>
            <w:r w:rsidRPr="00892C48">
              <w:rPr>
                <w:sz w:val="20"/>
              </w:rPr>
              <w:t>. – ≤ 10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процентов.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</w:tc>
      </w:tr>
      <w:tr w:rsidR="00486DBE" w:rsidRPr="00892C48" w:rsidTr="002574CF">
        <w:trPr>
          <w:trHeight w:val="5095"/>
        </w:trPr>
        <w:tc>
          <w:tcPr>
            <w:tcW w:w="696" w:type="dxa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892C48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b/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№3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Проведение анализа сложившейся кредиторской задолженности главных распорядителей (получателей) средств бюджета городского округа Электросталь , в том числе по оплате труда (включая начисления на оплату труда) муниципальных учреждений 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 :</w:t>
            </w:r>
          </w:p>
          <w:p w:rsidR="00486DBE" w:rsidRPr="00892C48" w:rsidRDefault="00486DBE" w:rsidP="002574CF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486DBE" w:rsidRPr="00892C48" w:rsidRDefault="00486DBE" w:rsidP="002574CF">
            <w:pPr>
              <w:ind w:left="-206" w:right="-246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7593" w:type="dxa"/>
            <w:gridSpan w:val="8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>В пределах средств, выделенных на обеспечение деятельности  структурных (функциональных)подразделений Администрации  городского округа Электросталь, являющимися  главными распорядителями (получателями) бюджетных средств городского бюджета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486DBE" w:rsidRPr="00892C48" w:rsidRDefault="00486DBE" w:rsidP="002574CF">
            <w:pPr>
              <w:pStyle w:val="ConsPlusCell"/>
              <w:ind w:right="-142" w:hanging="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главные распорядители (получате-</w:t>
            </w:r>
          </w:p>
          <w:p w:rsidR="00486DBE" w:rsidRPr="00892C48" w:rsidRDefault="00486DBE" w:rsidP="002574CF">
            <w:pPr>
              <w:pStyle w:val="ConsPlusCell"/>
              <w:ind w:right="-142" w:hanging="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ли)</w:t>
            </w:r>
          </w:p>
          <w:p w:rsidR="00486DBE" w:rsidRPr="00892C48" w:rsidRDefault="00486DBE" w:rsidP="002574CF">
            <w:pPr>
              <w:pStyle w:val="ConsPlusCell"/>
              <w:ind w:right="-14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средств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бюджета</w:t>
            </w:r>
          </w:p>
        </w:tc>
        <w:tc>
          <w:tcPr>
            <w:tcW w:w="2160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Просроченная  кредиторская 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- отсутствует.</w:t>
            </w:r>
          </w:p>
          <w:p w:rsidR="00486DBE" w:rsidRPr="00892C48" w:rsidRDefault="00486DBE" w:rsidP="002574CF"/>
        </w:tc>
      </w:tr>
      <w:tr w:rsidR="00486DBE" w:rsidRPr="00892C48" w:rsidTr="002574CF">
        <w:trPr>
          <w:trHeight w:val="437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486DBE" w:rsidRPr="00892C48" w:rsidRDefault="00486DBE" w:rsidP="002574CF">
            <w:pPr>
              <w:pStyle w:val="ConsPlusCell"/>
              <w:rPr>
                <w:b/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486DBE" w:rsidRPr="00892C48" w:rsidRDefault="00486DBE" w:rsidP="002574CF"/>
        </w:tc>
        <w:tc>
          <w:tcPr>
            <w:tcW w:w="1259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37" w:type="dxa"/>
            <w:gridSpan w:val="2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</w:p>
        </w:tc>
      </w:tr>
      <w:tr w:rsidR="00486DBE" w:rsidRPr="00892C48" w:rsidTr="002574CF">
        <w:trPr>
          <w:trHeight w:val="1170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pStyle w:val="ConsPlusCell"/>
              <w:ind w:right="-7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37" w:type="dxa"/>
            <w:gridSpan w:val="2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/>
        </w:tc>
      </w:tr>
      <w:tr w:rsidR="00486DBE" w:rsidRPr="00892C48" w:rsidTr="002574CF">
        <w:trPr>
          <w:trHeight w:val="195"/>
        </w:trPr>
        <w:tc>
          <w:tcPr>
            <w:tcW w:w="696" w:type="dxa"/>
            <w:vMerge w:val="restart"/>
          </w:tcPr>
          <w:p w:rsidR="00486DBE" w:rsidRPr="00892C48" w:rsidRDefault="00486DBE" w:rsidP="002574CF">
            <w:r>
              <w:t>3.</w:t>
            </w:r>
            <w:r w:rsidRPr="00892C48">
              <w:t>1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486DBE" w:rsidRPr="00892C48" w:rsidRDefault="00486DBE" w:rsidP="002574C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8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 :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2017г.- -≤ 50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-≤ 50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92C48">
                <w:rPr>
                  <w:sz w:val="20"/>
                </w:rPr>
                <w:t>2019 г</w:t>
              </w:r>
            </w:smartTag>
            <w:r w:rsidRPr="00892C48">
              <w:rPr>
                <w:sz w:val="20"/>
              </w:rPr>
              <w:t>. -≤ 50</w:t>
            </w:r>
          </w:p>
          <w:p w:rsidR="00486DBE" w:rsidRPr="00892C48" w:rsidRDefault="00486DBE" w:rsidP="002574CF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процентов;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 2020г. -≤ 50</w:t>
            </w:r>
          </w:p>
          <w:p w:rsidR="00486DBE" w:rsidRPr="00892C48" w:rsidRDefault="00486DBE" w:rsidP="002574CF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 ; </w:t>
            </w:r>
          </w:p>
          <w:p w:rsidR="00486DBE" w:rsidRPr="00892C48" w:rsidRDefault="00486DBE" w:rsidP="002574CF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2021г.- ≤ 50</w:t>
            </w:r>
          </w:p>
          <w:p w:rsidR="00486DBE" w:rsidRDefault="00486DBE" w:rsidP="002574CF">
            <w:pPr>
              <w:pStyle w:val="ConsPlusCell"/>
            </w:pPr>
            <w:r w:rsidRPr="00892C48">
              <w:rPr>
                <w:sz w:val="20"/>
                <w:szCs w:val="20"/>
              </w:rPr>
              <w:t>процентов</w:t>
            </w:r>
            <w:r w:rsidRPr="00892C48">
              <w:t>.</w:t>
            </w:r>
          </w:p>
          <w:p w:rsidR="00486DBE" w:rsidRPr="00892C48" w:rsidRDefault="00486DBE" w:rsidP="002574CF">
            <w:pPr>
              <w:pStyle w:val="ConsPlusCell"/>
              <w:rPr>
                <w:color w:val="FF0000"/>
              </w:rPr>
            </w:pPr>
          </w:p>
        </w:tc>
      </w:tr>
      <w:tr w:rsidR="00486DBE" w:rsidRPr="00892C48" w:rsidTr="002574CF">
        <w:trPr>
          <w:trHeight w:val="4389"/>
        </w:trPr>
        <w:tc>
          <w:tcPr>
            <w:tcW w:w="696" w:type="dxa"/>
            <w:vMerge/>
          </w:tcPr>
          <w:p w:rsidR="00486DBE" w:rsidRPr="00892C48" w:rsidRDefault="00486DBE" w:rsidP="002574CF"/>
        </w:tc>
        <w:tc>
          <w:tcPr>
            <w:tcW w:w="2091" w:type="dxa"/>
            <w:vMerge/>
          </w:tcPr>
          <w:p w:rsidR="00486DBE" w:rsidRPr="00892C48" w:rsidRDefault="00486DBE" w:rsidP="002574C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7593" w:type="dxa"/>
            <w:gridSpan w:val="8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</w:tr>
      <w:tr w:rsidR="00486DBE" w:rsidRPr="00892C48" w:rsidTr="002574CF">
        <w:trPr>
          <w:trHeight w:val="405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486DBE" w:rsidRPr="00892C48" w:rsidRDefault="00486DBE" w:rsidP="002574CF">
            <w:pPr>
              <w:ind w:right="-70"/>
              <w:rPr>
                <w:b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Админист-рация городского округа, финансовое управление</w:t>
            </w:r>
          </w:p>
        </w:tc>
        <w:tc>
          <w:tcPr>
            <w:tcW w:w="2160" w:type="dxa"/>
            <w:vMerge w:val="restart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 за исключением расходов , которые осуществляются за счет субвенций из федерального и областного бюджета)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</w:rPr>
                <w:t>2017 г</w:t>
              </w:r>
            </w:smartTag>
            <w:r w:rsidRPr="00892C48">
              <w:rPr>
                <w:sz w:val="20"/>
              </w:rPr>
              <w:t>.- ≤ 5,0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 ; 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-≤ 5,0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 ;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2019г. -≤ 5,0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процентов ;</w:t>
            </w:r>
            <w:r w:rsidRPr="00892C48">
              <w:rPr>
                <w:sz w:val="20"/>
              </w:rPr>
              <w:br/>
              <w:t>2020 г. - ≤ 5,0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 ;</w:t>
            </w:r>
          </w:p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 2021г. -≤ 5,0</w:t>
            </w:r>
          </w:p>
          <w:p w:rsidR="00486DBE" w:rsidRPr="00892C48" w:rsidRDefault="00486DBE" w:rsidP="002574CF">
            <w:pPr>
              <w:pStyle w:val="ConsPlusCell"/>
              <w:rPr>
                <w:color w:val="FF0000"/>
              </w:rPr>
            </w:pPr>
            <w:r w:rsidRPr="00892C48">
              <w:rPr>
                <w:sz w:val="20"/>
                <w:szCs w:val="20"/>
              </w:rPr>
              <w:t>процентов .</w:t>
            </w:r>
          </w:p>
        </w:tc>
      </w:tr>
      <w:tr w:rsidR="00486DBE" w:rsidRPr="00892C48" w:rsidTr="002574CF">
        <w:trPr>
          <w:trHeight w:val="5894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rPr>
                <w:b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ind w:right="-149"/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>
            <w:pPr>
              <w:rPr>
                <w:color w:val="FF0000"/>
              </w:rPr>
            </w:pPr>
          </w:p>
        </w:tc>
      </w:tr>
      <w:tr w:rsidR="00486DBE" w:rsidRPr="00892C48" w:rsidTr="002574CF">
        <w:trPr>
          <w:trHeight w:val="405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486DBE" w:rsidRPr="00892C48" w:rsidRDefault="00486DBE" w:rsidP="002574CF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мероприятие№1</w:t>
            </w:r>
          </w:p>
          <w:p w:rsidR="00486DBE" w:rsidRPr="00892C48" w:rsidRDefault="00486DBE" w:rsidP="002574CF">
            <w:pPr>
              <w:ind w:right="-70"/>
              <w:rPr>
                <w:b/>
              </w:rPr>
            </w:pPr>
            <w:r w:rsidRPr="00892C48">
              <w:rPr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Итого:  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486DBE" w:rsidRPr="00892C48" w:rsidRDefault="00486DBE" w:rsidP="002574CF"/>
        </w:tc>
      </w:tr>
      <w:tr w:rsidR="00486DBE" w:rsidRPr="00892C48" w:rsidTr="002574CF">
        <w:trPr>
          <w:trHeight w:val="285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  <w:p w:rsidR="00486DBE" w:rsidRPr="00892C48" w:rsidRDefault="00486DBE" w:rsidP="002574CF">
            <w:pPr>
              <w:pStyle w:val="ConsPlusCell"/>
              <w:ind w:right="-255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pStyle w:val="ConsPlusCell"/>
              <w:ind w:right="-149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/>
        </w:tc>
      </w:tr>
      <w:tr w:rsidR="00486DBE" w:rsidRPr="00892C48" w:rsidTr="002574CF">
        <w:trPr>
          <w:trHeight w:val="783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486DBE" w:rsidRPr="00892C48" w:rsidRDefault="00486DBE" w:rsidP="002574CF">
            <w:pPr>
              <w:rPr>
                <w:b/>
                <w:sz w:val="18"/>
                <w:szCs w:val="18"/>
              </w:rPr>
            </w:pPr>
            <w:r w:rsidRPr="00892C48">
              <w:rPr>
                <w:sz w:val="20"/>
                <w:szCs w:val="20"/>
              </w:rPr>
              <w:t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</w:t>
            </w:r>
            <w:r w:rsidRPr="00892C48">
              <w:t xml:space="preserve"> </w:t>
            </w:r>
            <w:r w:rsidRPr="00892C4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 :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  <w:p w:rsidR="00486DBE" w:rsidRPr="00892C48" w:rsidRDefault="00486DBE" w:rsidP="002574CF">
            <w:pPr>
              <w:pStyle w:val="ConsPlusCell"/>
              <w:ind w:right="-255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486DBE" w:rsidRDefault="00486DBE" w:rsidP="002574C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Осуществление руководства организацией и ведением бюджетного учета получателями средств бюджета , исполнением бюджета городского округа Электросталь и составлением бюджетной отчетности. </w:t>
            </w:r>
          </w:p>
          <w:p w:rsidR="00486DBE" w:rsidRDefault="00486DBE" w:rsidP="002574C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</w:tc>
      </w:tr>
      <w:tr w:rsidR="00486DBE" w:rsidRPr="00892C48" w:rsidTr="002574CF">
        <w:trPr>
          <w:trHeight w:val="2063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  <w:p w:rsidR="00486DBE" w:rsidRPr="00892C48" w:rsidRDefault="00486DBE" w:rsidP="002574CF">
            <w:pPr>
              <w:pStyle w:val="ConsPlusCell"/>
              <w:ind w:right="-255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</w:tcPr>
          <w:p w:rsidR="00486DBE" w:rsidRPr="00892C48" w:rsidRDefault="00486DBE" w:rsidP="002574CF">
            <w:pPr>
              <w:ind w:right="-149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</w:tr>
      <w:tr w:rsidR="00486DBE" w:rsidRPr="00892C48" w:rsidTr="002574CF">
        <w:trPr>
          <w:trHeight w:val="315"/>
        </w:trPr>
        <w:tc>
          <w:tcPr>
            <w:tcW w:w="696" w:type="dxa"/>
            <w:vMerge w:val="restart"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</w:tcPr>
          <w:p w:rsidR="00486DBE" w:rsidRPr="00892C48" w:rsidRDefault="00486DBE" w:rsidP="002574CF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61308,9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274609,3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61643,8</w:t>
            </w: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66500,7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41961,6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37093,2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67500,0</w:t>
            </w:r>
          </w:p>
        </w:tc>
        <w:tc>
          <w:tcPr>
            <w:tcW w:w="1185" w:type="dxa"/>
            <w:vMerge w:val="restart"/>
          </w:tcPr>
          <w:p w:rsidR="00486DBE" w:rsidRPr="00892C48" w:rsidRDefault="00486DBE" w:rsidP="002574CF">
            <w:pPr>
              <w:ind w:right="-149"/>
            </w:pPr>
          </w:p>
        </w:tc>
        <w:tc>
          <w:tcPr>
            <w:tcW w:w="2160" w:type="dxa"/>
            <w:vMerge w:val="restart"/>
          </w:tcPr>
          <w:p w:rsidR="00486DBE" w:rsidRPr="00892C48" w:rsidRDefault="00486DBE" w:rsidP="002574CF"/>
        </w:tc>
      </w:tr>
      <w:tr w:rsidR="00486DBE" w:rsidRPr="00892C48" w:rsidTr="002574CF">
        <w:trPr>
          <w:trHeight w:val="330"/>
        </w:trPr>
        <w:tc>
          <w:tcPr>
            <w:tcW w:w="696" w:type="dxa"/>
            <w:vMerge/>
          </w:tcPr>
          <w:p w:rsidR="00486DBE" w:rsidRPr="00892C48" w:rsidRDefault="00486DBE" w:rsidP="002574CF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486DBE" w:rsidRPr="00892C48" w:rsidRDefault="00486DBE" w:rsidP="002574CF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:rsidR="00486DBE" w:rsidRPr="00892C48" w:rsidRDefault="00486DBE" w:rsidP="002574C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6DBE" w:rsidRPr="00892C48" w:rsidRDefault="00486DBE" w:rsidP="002574C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61308,9</w:t>
            </w:r>
          </w:p>
        </w:tc>
        <w:tc>
          <w:tcPr>
            <w:tcW w:w="1149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274609,3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61643,8</w:t>
            </w:r>
          </w:p>
        </w:tc>
        <w:tc>
          <w:tcPr>
            <w:tcW w:w="1047" w:type="dxa"/>
            <w:gridSpan w:val="2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66410,7</w:t>
            </w:r>
          </w:p>
        </w:tc>
        <w:tc>
          <w:tcPr>
            <w:tcW w:w="102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41961,6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37093,2</w:t>
            </w:r>
          </w:p>
        </w:tc>
        <w:tc>
          <w:tcPr>
            <w:tcW w:w="1037" w:type="dxa"/>
          </w:tcPr>
          <w:p w:rsidR="00486DBE" w:rsidRPr="00892C48" w:rsidRDefault="00486DBE" w:rsidP="002574CF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67500,0</w:t>
            </w:r>
          </w:p>
        </w:tc>
        <w:tc>
          <w:tcPr>
            <w:tcW w:w="1185" w:type="dxa"/>
            <w:vMerge/>
          </w:tcPr>
          <w:p w:rsidR="00486DBE" w:rsidRPr="00892C48" w:rsidRDefault="00486DBE" w:rsidP="002574CF">
            <w:pPr>
              <w:ind w:right="-149"/>
            </w:pPr>
          </w:p>
        </w:tc>
        <w:tc>
          <w:tcPr>
            <w:tcW w:w="2160" w:type="dxa"/>
            <w:vMerge/>
          </w:tcPr>
          <w:p w:rsidR="00486DBE" w:rsidRPr="00892C48" w:rsidRDefault="00486DBE" w:rsidP="002574CF"/>
        </w:tc>
      </w:tr>
    </w:tbl>
    <w:p w:rsidR="00486DBE" w:rsidRPr="00892C48" w:rsidRDefault="00486DBE" w:rsidP="00486DBE">
      <w:pPr>
        <w:rPr>
          <w:color w:val="FF0000"/>
        </w:rPr>
      </w:pPr>
    </w:p>
    <w:p w:rsidR="00486DBE" w:rsidRDefault="00486DBE" w:rsidP="00486DBE">
      <w:r>
        <w:br w:type="page"/>
      </w:r>
    </w:p>
    <w:p w:rsidR="00486DBE" w:rsidRPr="00892C48" w:rsidRDefault="00486DBE" w:rsidP="00486DBE">
      <w:pPr>
        <w:ind w:left="9000"/>
      </w:pPr>
      <w:r w:rsidRPr="00892C48">
        <w:t>Приложение № 2</w:t>
      </w:r>
    </w:p>
    <w:p w:rsidR="00486DBE" w:rsidRPr="00892C48" w:rsidRDefault="00486DBE" w:rsidP="00486DBE">
      <w:pPr>
        <w:ind w:left="9000"/>
        <w:rPr>
          <w:u w:val="single"/>
        </w:rPr>
      </w:pPr>
      <w:r w:rsidRPr="00892C48">
        <w:rPr>
          <w:rFonts w:cs="Times New Roman"/>
        </w:rPr>
        <w:t>к муниципальной Программе</w:t>
      </w:r>
      <w:r>
        <w:t xml:space="preserve"> «</w:t>
      </w:r>
      <w:r w:rsidRPr="00892C48">
        <w:t xml:space="preserve">Управление муниципальными финансами городского округа Электросталь Московской области» на 2017-2021 годы» </w:t>
      </w:r>
    </w:p>
    <w:p w:rsidR="00486DBE" w:rsidRPr="00892C48" w:rsidRDefault="00486DBE" w:rsidP="00486DBE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486DBE" w:rsidRPr="00892C48" w:rsidRDefault="00486DBE" w:rsidP="00486DBE">
      <w:pPr>
        <w:widowControl w:val="0"/>
        <w:autoSpaceDE w:val="0"/>
        <w:autoSpaceDN w:val="0"/>
        <w:adjustRightInd w:val="0"/>
        <w:outlineLvl w:val="1"/>
      </w:pPr>
    </w:p>
    <w:p w:rsidR="00486DBE" w:rsidRPr="00892C48" w:rsidRDefault="00486DBE" w:rsidP="00486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C48">
        <w:rPr>
          <w:rFonts w:ascii="Times New Roman" w:hAnsi="Times New Roman" w:cs="Times New Roman"/>
          <w:sz w:val="24"/>
          <w:szCs w:val="24"/>
        </w:rPr>
        <w:t>ПЛАНИРУЕМЫ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2C48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2C48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86DBE" w:rsidRPr="00892C48" w:rsidRDefault="00486DBE" w:rsidP="00486DB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2C48">
        <w:rPr>
          <w:rFonts w:ascii="Times New Roman" w:hAnsi="Times New Roman" w:cs="Times New Roman"/>
          <w:sz w:val="24"/>
          <w:szCs w:val="24"/>
          <w:u w:val="single"/>
        </w:rPr>
        <w:t>«Управление муниципальными  финансами городского округа Электросталь Московской области» на 2017-2021 годы</w:t>
      </w:r>
    </w:p>
    <w:p w:rsidR="00486DBE" w:rsidRPr="00892C48" w:rsidRDefault="00486DBE" w:rsidP="00486DBE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486DBE" w:rsidRPr="00892C48" w:rsidRDefault="00486DBE" w:rsidP="00486DBE">
      <w:pPr>
        <w:pStyle w:val="ConsPlusNonformat"/>
        <w:jc w:val="center"/>
        <w:rPr>
          <w:rFonts w:ascii="Times New Roman" w:hAnsi="Times New Roman" w:cs="Times New Roman"/>
        </w:rPr>
      </w:pPr>
      <w:r w:rsidRPr="00892C48">
        <w:rPr>
          <w:rFonts w:ascii="Times New Roman" w:hAnsi="Times New Roman" w:cs="Times New Roman"/>
        </w:rPr>
        <w:t>(наименование программы)</w:t>
      </w:r>
    </w:p>
    <w:p w:rsidR="00486DBE" w:rsidRPr="00892C48" w:rsidRDefault="00486DBE" w:rsidP="00486DBE">
      <w:pPr>
        <w:pStyle w:val="ConsPlusNonformat"/>
        <w:rPr>
          <w:rFonts w:ascii="Times New Roman" w:hAnsi="Times New Roman"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975"/>
        <w:gridCol w:w="1276"/>
        <w:gridCol w:w="1305"/>
        <w:gridCol w:w="1814"/>
        <w:gridCol w:w="1221"/>
        <w:gridCol w:w="1134"/>
        <w:gridCol w:w="1134"/>
        <w:gridCol w:w="1134"/>
        <w:gridCol w:w="1134"/>
        <w:gridCol w:w="2038"/>
      </w:tblGrid>
      <w:tr w:rsidR="00486DBE" w:rsidRPr="0056728D" w:rsidTr="002574CF">
        <w:tc>
          <w:tcPr>
            <w:tcW w:w="569" w:type="dxa"/>
            <w:vMerge w:val="restart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№ п/п</w:t>
            </w:r>
          </w:p>
        </w:tc>
        <w:tc>
          <w:tcPr>
            <w:tcW w:w="2975" w:type="dxa"/>
            <w:vMerge w:val="restart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Тип показателя</w:t>
            </w:r>
          </w:p>
        </w:tc>
        <w:tc>
          <w:tcPr>
            <w:tcW w:w="1305" w:type="dxa"/>
            <w:vMerge w:val="restart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486DBE" w:rsidRDefault="00486DBE" w:rsidP="002574CF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Базовое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br/>
              <w:t xml:space="preserve">значение     </w:t>
            </w:r>
            <w:r>
              <w:rPr>
                <w:sz w:val="22"/>
                <w:szCs w:val="22"/>
              </w:rPr>
              <w:br/>
              <w:t xml:space="preserve">показателя </w:t>
            </w:r>
          </w:p>
          <w:p w:rsidR="00486DBE" w:rsidRPr="00892C48" w:rsidRDefault="00486DBE" w:rsidP="002574CF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реализации муниципальной программы -</w:t>
            </w:r>
          </w:p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892C4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892C48">
              <w:rPr>
                <w:sz w:val="22"/>
                <w:szCs w:val="22"/>
              </w:rPr>
              <w:t xml:space="preserve"> год </w:t>
            </w:r>
            <w:r w:rsidRPr="00892C48">
              <w:rPr>
                <w:sz w:val="22"/>
                <w:szCs w:val="22"/>
              </w:rPr>
              <w:br/>
            </w:r>
          </w:p>
        </w:tc>
        <w:tc>
          <w:tcPr>
            <w:tcW w:w="5757" w:type="dxa"/>
            <w:gridSpan w:val="5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486DBE" w:rsidRPr="0056728D" w:rsidTr="002574CF">
        <w:tc>
          <w:tcPr>
            <w:tcW w:w="569" w:type="dxa"/>
            <w:vMerge/>
          </w:tcPr>
          <w:p w:rsidR="00486DBE" w:rsidRPr="0056728D" w:rsidRDefault="00486DBE" w:rsidP="002574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486DBE" w:rsidRPr="0056728D" w:rsidRDefault="00486DBE" w:rsidP="002574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86DBE" w:rsidRPr="00025001" w:rsidRDefault="00486DBE" w:rsidP="002574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86DBE" w:rsidRPr="0056728D" w:rsidRDefault="00486DBE" w:rsidP="002574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486DBE" w:rsidRPr="0056728D" w:rsidRDefault="00486DBE" w:rsidP="002574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ind w:left="-60" w:right="-136" w:firstLine="60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2018 год  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ind w:right="-75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2019  год  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2020 год  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2021 год</w:t>
            </w:r>
          </w:p>
        </w:tc>
        <w:tc>
          <w:tcPr>
            <w:tcW w:w="2038" w:type="dxa"/>
            <w:vMerge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1</w:t>
            </w:r>
          </w:p>
        </w:tc>
        <w:tc>
          <w:tcPr>
            <w:tcW w:w="2975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2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025001">
              <w:rPr>
                <w:szCs w:val="22"/>
              </w:rPr>
              <w:t>3</w:t>
            </w:r>
          </w:p>
        </w:tc>
        <w:tc>
          <w:tcPr>
            <w:tcW w:w="1305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4</w:t>
            </w:r>
          </w:p>
        </w:tc>
        <w:tc>
          <w:tcPr>
            <w:tcW w:w="1814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5</w:t>
            </w:r>
          </w:p>
        </w:tc>
        <w:tc>
          <w:tcPr>
            <w:tcW w:w="1221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6</w:t>
            </w:r>
          </w:p>
        </w:tc>
        <w:tc>
          <w:tcPr>
            <w:tcW w:w="1134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7</w:t>
            </w:r>
          </w:p>
        </w:tc>
        <w:tc>
          <w:tcPr>
            <w:tcW w:w="1134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8</w:t>
            </w:r>
          </w:p>
        </w:tc>
        <w:tc>
          <w:tcPr>
            <w:tcW w:w="1134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9</w:t>
            </w:r>
          </w:p>
        </w:tc>
        <w:tc>
          <w:tcPr>
            <w:tcW w:w="1134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10</w:t>
            </w:r>
          </w:p>
        </w:tc>
        <w:tc>
          <w:tcPr>
            <w:tcW w:w="2038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11</w:t>
            </w: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56728D" w:rsidRDefault="00486DBE" w:rsidP="002574CF">
            <w:pPr>
              <w:pStyle w:val="ConsPlusNormal"/>
              <w:rPr>
                <w:szCs w:val="22"/>
              </w:rPr>
            </w:pPr>
            <w:r w:rsidRPr="00892C48">
              <w:rPr>
                <w:sz w:val="20"/>
              </w:rPr>
              <w:t>Обеспечение доли  расходов бюджета городского округа, формируемых программно-целевым методом , в общем объеме расходов бюджета городского округа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95,2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>≥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2038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486DBE" w:rsidRPr="0056728D" w:rsidTr="002574CF">
        <w:trPr>
          <w:trHeight w:val="1334"/>
        </w:trPr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56728D" w:rsidRDefault="00486DBE" w:rsidP="002574CF">
            <w:pPr>
              <w:pStyle w:val="ConsPlusNormal"/>
              <w:rPr>
                <w:szCs w:val="22"/>
              </w:rPr>
            </w:pPr>
            <w:r w:rsidRPr="00892C48">
              <w:rPr>
                <w:sz w:val="20"/>
              </w:rPr>
              <w:t>Исполнение бюджета муниципального образования по налоговым и неналоговым доходам бюджета к первоначально утвержденному уровню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103,5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jc w:val="center"/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2038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56728D" w:rsidRDefault="00486DBE" w:rsidP="002574CF">
            <w:pPr>
              <w:pStyle w:val="ConsPlusNormal"/>
              <w:rPr>
                <w:szCs w:val="22"/>
              </w:rPr>
            </w:pPr>
            <w:r w:rsidRPr="00892C48">
              <w:rPr>
                <w:sz w:val="20"/>
              </w:rPr>
              <w:t>Доля исполнения расходных обязательств бюджета городского округа Электросталь в отчетном финансовом году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 94,9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2038" w:type="dxa"/>
          </w:tcPr>
          <w:p w:rsidR="00486DBE" w:rsidRPr="0056728D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Доля просроченной кредиторской задолженности в расходах бюджета городского округа Электросталь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486DBE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 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1,67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2038" w:type="dxa"/>
          </w:tcPr>
          <w:p w:rsidR="00486DBE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486DBE" w:rsidRPr="0056728D" w:rsidTr="002574CF">
        <w:trPr>
          <w:trHeight w:val="2199"/>
        </w:trPr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C4275E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Отсутствие просроченной кредиторской задолженности по оплате труда ( включая начисления на оплату труда) муниципальных учреждений в общем объеме расходов муниципального образования на оплату труда ( включая начисления на оплату труда) 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ind w:right="-95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95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ind w:right="-95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да \ нет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2038" w:type="dxa"/>
          </w:tcPr>
          <w:p w:rsidR="00486DBE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 за исключением расходов , которые осуществляются за счет субвенций из федерального и областного бюджета)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0,8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486DBE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486DBE" w:rsidRPr="0056728D" w:rsidTr="002574CF"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892C48" w:rsidRDefault="00486DBE" w:rsidP="002574C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24,7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486DBE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486DBE" w:rsidRPr="0056728D" w:rsidTr="002574CF">
        <w:trPr>
          <w:trHeight w:val="977"/>
        </w:trPr>
        <w:tc>
          <w:tcPr>
            <w:tcW w:w="569" w:type="dxa"/>
          </w:tcPr>
          <w:p w:rsidR="00486DBE" w:rsidRPr="0056728D" w:rsidRDefault="00486DBE" w:rsidP="002574CF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486DBE" w:rsidRPr="00C4275E" w:rsidRDefault="00486DBE" w:rsidP="002574C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Доля бюджетной и бухгалтерской отчетности сформированной с соблюдением установленных сроков</w:t>
            </w:r>
          </w:p>
        </w:tc>
        <w:tc>
          <w:tcPr>
            <w:tcW w:w="1276" w:type="dxa"/>
          </w:tcPr>
          <w:p w:rsidR="00486DBE" w:rsidRPr="00025001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486DBE" w:rsidRPr="00892C48" w:rsidRDefault="00486DBE" w:rsidP="002574CF">
            <w:pPr>
              <w:pStyle w:val="ConsPlusCell"/>
              <w:ind w:left="-75" w:right="-95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892C48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6DBE" w:rsidRPr="002B7BA2" w:rsidRDefault="00486DBE" w:rsidP="002574CF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486DBE" w:rsidRDefault="00486DBE" w:rsidP="002574CF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:rsidR="00486DBE" w:rsidRPr="00C4275E" w:rsidRDefault="00486DBE" w:rsidP="00486DBE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</w:p>
    <w:p w:rsidR="005249E2" w:rsidRPr="00486DBE" w:rsidRDefault="005249E2" w:rsidP="00486DBE">
      <w:pPr>
        <w:jc w:val="both"/>
      </w:pPr>
    </w:p>
    <w:sectPr w:rsidR="005249E2" w:rsidRPr="00486DBE" w:rsidSect="00486DBE">
      <w:headerReference w:type="even" r:id="rId13"/>
      <w:footerReference w:type="even" r:id="rId14"/>
      <w:pgSz w:w="16838" w:h="11906" w:orient="landscape" w:code="9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F3" w:rsidRDefault="006269F3">
      <w:r>
        <w:separator/>
      </w:r>
    </w:p>
    <w:p w:rsidR="006269F3" w:rsidRDefault="006269F3"/>
  </w:endnote>
  <w:endnote w:type="continuationSeparator" w:id="0">
    <w:p w:rsidR="006269F3" w:rsidRDefault="006269F3">
      <w:r>
        <w:continuationSeparator/>
      </w:r>
    </w:p>
    <w:p w:rsidR="006269F3" w:rsidRDefault="00626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E" w:rsidRDefault="00486DBE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DBE" w:rsidRDefault="00486D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EF" w:rsidRDefault="007619A6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F3" w:rsidRDefault="006269F3">
      <w:r>
        <w:separator/>
      </w:r>
    </w:p>
    <w:p w:rsidR="006269F3" w:rsidRDefault="006269F3"/>
  </w:footnote>
  <w:footnote w:type="continuationSeparator" w:id="0">
    <w:p w:rsidR="006269F3" w:rsidRDefault="006269F3">
      <w:r>
        <w:continuationSeparator/>
      </w:r>
    </w:p>
    <w:p w:rsidR="006269F3" w:rsidRDefault="006269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E" w:rsidRDefault="00486DBE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DBE" w:rsidRDefault="00486D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EF" w:rsidRDefault="007619A6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277E0"/>
    <w:rsid w:val="00034B92"/>
    <w:rsid w:val="00041B1C"/>
    <w:rsid w:val="000529D6"/>
    <w:rsid w:val="000534B6"/>
    <w:rsid w:val="00067158"/>
    <w:rsid w:val="00074C71"/>
    <w:rsid w:val="000761A2"/>
    <w:rsid w:val="00076C1F"/>
    <w:rsid w:val="00087F42"/>
    <w:rsid w:val="00090DB2"/>
    <w:rsid w:val="000A1553"/>
    <w:rsid w:val="000A6600"/>
    <w:rsid w:val="000B77F6"/>
    <w:rsid w:val="000D1924"/>
    <w:rsid w:val="000D4E6D"/>
    <w:rsid w:val="000D6FB8"/>
    <w:rsid w:val="000E17A5"/>
    <w:rsid w:val="000F48F6"/>
    <w:rsid w:val="000F5822"/>
    <w:rsid w:val="000F5C91"/>
    <w:rsid w:val="000F6931"/>
    <w:rsid w:val="001002C7"/>
    <w:rsid w:val="00140F59"/>
    <w:rsid w:val="001421FF"/>
    <w:rsid w:val="00146CF8"/>
    <w:rsid w:val="00164959"/>
    <w:rsid w:val="00165243"/>
    <w:rsid w:val="0018342B"/>
    <w:rsid w:val="001913E3"/>
    <w:rsid w:val="001A528E"/>
    <w:rsid w:val="001D5232"/>
    <w:rsid w:val="001D72D9"/>
    <w:rsid w:val="001E3DB4"/>
    <w:rsid w:val="001E778B"/>
    <w:rsid w:val="001E7F8A"/>
    <w:rsid w:val="001F1619"/>
    <w:rsid w:val="001F7D5E"/>
    <w:rsid w:val="001F7DE6"/>
    <w:rsid w:val="00202E6F"/>
    <w:rsid w:val="00203F9D"/>
    <w:rsid w:val="00211A02"/>
    <w:rsid w:val="00215305"/>
    <w:rsid w:val="00215FDC"/>
    <w:rsid w:val="0022688E"/>
    <w:rsid w:val="00230B91"/>
    <w:rsid w:val="0023542E"/>
    <w:rsid w:val="00244EF8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67E61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460CC"/>
    <w:rsid w:val="00454AD3"/>
    <w:rsid w:val="00457B30"/>
    <w:rsid w:val="00462BC3"/>
    <w:rsid w:val="00474701"/>
    <w:rsid w:val="00476687"/>
    <w:rsid w:val="00486DBE"/>
    <w:rsid w:val="004B4789"/>
    <w:rsid w:val="004C2E5C"/>
    <w:rsid w:val="004C589D"/>
    <w:rsid w:val="004E56BE"/>
    <w:rsid w:val="004F3887"/>
    <w:rsid w:val="005022F8"/>
    <w:rsid w:val="005064B1"/>
    <w:rsid w:val="005249E2"/>
    <w:rsid w:val="00531BCC"/>
    <w:rsid w:val="00532F07"/>
    <w:rsid w:val="00541248"/>
    <w:rsid w:val="00550BF4"/>
    <w:rsid w:val="00551612"/>
    <w:rsid w:val="0055640C"/>
    <w:rsid w:val="0056085E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E7B70"/>
    <w:rsid w:val="005F1133"/>
    <w:rsid w:val="005F66D0"/>
    <w:rsid w:val="0060693F"/>
    <w:rsid w:val="006269F3"/>
    <w:rsid w:val="00630D93"/>
    <w:rsid w:val="0063237D"/>
    <w:rsid w:val="00646D6D"/>
    <w:rsid w:val="006653D5"/>
    <w:rsid w:val="006660DA"/>
    <w:rsid w:val="00674F3D"/>
    <w:rsid w:val="0067547F"/>
    <w:rsid w:val="0068495F"/>
    <w:rsid w:val="00696FCA"/>
    <w:rsid w:val="006A2C39"/>
    <w:rsid w:val="006A492C"/>
    <w:rsid w:val="006C7565"/>
    <w:rsid w:val="006C7AAF"/>
    <w:rsid w:val="006F29F4"/>
    <w:rsid w:val="006F37D8"/>
    <w:rsid w:val="006F69B4"/>
    <w:rsid w:val="00700155"/>
    <w:rsid w:val="00732556"/>
    <w:rsid w:val="0075098B"/>
    <w:rsid w:val="00750FC2"/>
    <w:rsid w:val="007619A6"/>
    <w:rsid w:val="00762BD6"/>
    <w:rsid w:val="00766793"/>
    <w:rsid w:val="007751FE"/>
    <w:rsid w:val="00786657"/>
    <w:rsid w:val="00794520"/>
    <w:rsid w:val="007A7813"/>
    <w:rsid w:val="007B3BB7"/>
    <w:rsid w:val="007B46A7"/>
    <w:rsid w:val="007D7187"/>
    <w:rsid w:val="007E387B"/>
    <w:rsid w:val="007F2DE1"/>
    <w:rsid w:val="008308B7"/>
    <w:rsid w:val="008332F7"/>
    <w:rsid w:val="00840655"/>
    <w:rsid w:val="00841984"/>
    <w:rsid w:val="00842D7D"/>
    <w:rsid w:val="00845C83"/>
    <w:rsid w:val="008744F3"/>
    <w:rsid w:val="00875598"/>
    <w:rsid w:val="00876CC6"/>
    <w:rsid w:val="00885C1A"/>
    <w:rsid w:val="00891889"/>
    <w:rsid w:val="0089676D"/>
    <w:rsid w:val="008971C2"/>
    <w:rsid w:val="00897C8E"/>
    <w:rsid w:val="008B0C4C"/>
    <w:rsid w:val="008B6AC4"/>
    <w:rsid w:val="008C1F6B"/>
    <w:rsid w:val="008C4407"/>
    <w:rsid w:val="008C78A4"/>
    <w:rsid w:val="008D2953"/>
    <w:rsid w:val="00913963"/>
    <w:rsid w:val="00913A51"/>
    <w:rsid w:val="00915AAB"/>
    <w:rsid w:val="009526AC"/>
    <w:rsid w:val="00957D6C"/>
    <w:rsid w:val="00961781"/>
    <w:rsid w:val="00970868"/>
    <w:rsid w:val="009770F1"/>
    <w:rsid w:val="0098059D"/>
    <w:rsid w:val="009862E9"/>
    <w:rsid w:val="009926E3"/>
    <w:rsid w:val="009A27D2"/>
    <w:rsid w:val="009B7326"/>
    <w:rsid w:val="009C08E1"/>
    <w:rsid w:val="009C385C"/>
    <w:rsid w:val="009D3FAA"/>
    <w:rsid w:val="009E53B7"/>
    <w:rsid w:val="009E6987"/>
    <w:rsid w:val="00A0589A"/>
    <w:rsid w:val="00A15FFC"/>
    <w:rsid w:val="00A329A4"/>
    <w:rsid w:val="00A36B6B"/>
    <w:rsid w:val="00A438A5"/>
    <w:rsid w:val="00A5023C"/>
    <w:rsid w:val="00A5412E"/>
    <w:rsid w:val="00A6232A"/>
    <w:rsid w:val="00A8032C"/>
    <w:rsid w:val="00AB6620"/>
    <w:rsid w:val="00AD307B"/>
    <w:rsid w:val="00B0035F"/>
    <w:rsid w:val="00B047B5"/>
    <w:rsid w:val="00B064D0"/>
    <w:rsid w:val="00B2146E"/>
    <w:rsid w:val="00B243B6"/>
    <w:rsid w:val="00B47754"/>
    <w:rsid w:val="00B63791"/>
    <w:rsid w:val="00B64475"/>
    <w:rsid w:val="00B76CAD"/>
    <w:rsid w:val="00B77A93"/>
    <w:rsid w:val="00BB33E0"/>
    <w:rsid w:val="00BD2411"/>
    <w:rsid w:val="00BD3700"/>
    <w:rsid w:val="00C30CFD"/>
    <w:rsid w:val="00C32B1F"/>
    <w:rsid w:val="00C41D6F"/>
    <w:rsid w:val="00C5534D"/>
    <w:rsid w:val="00C56EA0"/>
    <w:rsid w:val="00C57198"/>
    <w:rsid w:val="00C77922"/>
    <w:rsid w:val="00CA1C2E"/>
    <w:rsid w:val="00CB0879"/>
    <w:rsid w:val="00CB478F"/>
    <w:rsid w:val="00CC108D"/>
    <w:rsid w:val="00CE047D"/>
    <w:rsid w:val="00CE0CC1"/>
    <w:rsid w:val="00D10C51"/>
    <w:rsid w:val="00D160B0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E0F4F"/>
    <w:rsid w:val="00E15740"/>
    <w:rsid w:val="00E3625A"/>
    <w:rsid w:val="00E50DF6"/>
    <w:rsid w:val="00E55989"/>
    <w:rsid w:val="00E74DD8"/>
    <w:rsid w:val="00E75184"/>
    <w:rsid w:val="00E820E4"/>
    <w:rsid w:val="00EA7213"/>
    <w:rsid w:val="00EA7BF8"/>
    <w:rsid w:val="00EC5701"/>
    <w:rsid w:val="00EE22D0"/>
    <w:rsid w:val="00F00CE8"/>
    <w:rsid w:val="00F23199"/>
    <w:rsid w:val="00F23E89"/>
    <w:rsid w:val="00F3460D"/>
    <w:rsid w:val="00F42A1B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;"/>
  <w15:docId w15:val="{37F33DB6-0815-4E08-AAAE-1F718D8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8272D3C8573BD8D128F5AB167C5FCDF158526C941C284F5B0672E6ECFEg9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66F4-E09D-4F4E-B727-046C08D7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41769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13</cp:revision>
  <cp:lastPrinted>2017-11-22T08:42:00Z</cp:lastPrinted>
  <dcterms:created xsi:type="dcterms:W3CDTF">2017-09-04T07:40:00Z</dcterms:created>
  <dcterms:modified xsi:type="dcterms:W3CDTF">2017-11-27T06:44:00Z</dcterms:modified>
</cp:coreProperties>
</file>