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65" w:rsidRPr="002E2CA6" w:rsidRDefault="00372865" w:rsidP="00372865">
      <w:pPr>
        <w:jc w:val="both"/>
        <w:rPr>
          <w:b/>
          <w:sz w:val="24"/>
        </w:rPr>
      </w:pPr>
      <w:r>
        <w:rPr>
          <w:b/>
          <w:noProof/>
          <w:sz w:val="24"/>
        </w:rPr>
        <w:t xml:space="preserve">                                                                        </w:t>
      </w:r>
      <w:r>
        <w:rPr>
          <w:b/>
          <w:noProof/>
          <w:sz w:val="24"/>
        </w:rPr>
        <w:drawing>
          <wp:inline distT="0" distB="0" distL="0" distR="0">
            <wp:extent cx="749300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865" w:rsidRDefault="00372865" w:rsidP="00372865">
      <w:pPr>
        <w:jc w:val="center"/>
        <w:rPr>
          <w:b/>
          <w:sz w:val="28"/>
          <w:szCs w:val="28"/>
        </w:rPr>
      </w:pPr>
    </w:p>
    <w:p w:rsidR="00372865" w:rsidRPr="005247A6" w:rsidRDefault="00372865" w:rsidP="00372865">
      <w:pPr>
        <w:jc w:val="center"/>
        <w:rPr>
          <w:b/>
          <w:sz w:val="28"/>
          <w:szCs w:val="28"/>
        </w:rPr>
      </w:pPr>
      <w:r w:rsidRPr="005247A6">
        <w:rPr>
          <w:b/>
          <w:sz w:val="28"/>
          <w:szCs w:val="28"/>
        </w:rPr>
        <w:t>СОВЕТ ДЕПУТАТОВ    ГОРОДСКОГО  ОКРУГА ЭЛЕКТРОСТАЛЬ</w:t>
      </w:r>
    </w:p>
    <w:p w:rsidR="00372865" w:rsidRPr="005247A6" w:rsidRDefault="00372865" w:rsidP="00372865">
      <w:pPr>
        <w:jc w:val="center"/>
        <w:rPr>
          <w:b/>
          <w:sz w:val="28"/>
          <w:szCs w:val="28"/>
        </w:rPr>
      </w:pPr>
    </w:p>
    <w:p w:rsidR="00372865" w:rsidRPr="005247A6" w:rsidRDefault="00372865" w:rsidP="00372865">
      <w:pPr>
        <w:jc w:val="center"/>
        <w:rPr>
          <w:b/>
          <w:sz w:val="28"/>
          <w:szCs w:val="28"/>
        </w:rPr>
      </w:pPr>
      <w:r w:rsidRPr="005247A6">
        <w:rPr>
          <w:b/>
          <w:sz w:val="28"/>
          <w:szCs w:val="28"/>
        </w:rPr>
        <w:t>МОСКОВСКОЙ ОБЛАСТИ</w:t>
      </w:r>
    </w:p>
    <w:p w:rsidR="00372865" w:rsidRDefault="00372865" w:rsidP="00372865">
      <w:pPr>
        <w:pStyle w:val="2"/>
        <w:spacing w:line="240" w:lineRule="auto"/>
        <w:jc w:val="both"/>
        <w:rPr>
          <w:b w:val="0"/>
          <w:sz w:val="24"/>
        </w:rPr>
      </w:pPr>
    </w:p>
    <w:p w:rsidR="00372865" w:rsidRPr="009F2E5F" w:rsidRDefault="00372865" w:rsidP="00372865">
      <w:pPr>
        <w:pStyle w:val="2"/>
        <w:spacing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Р Е Ш Е Н И Е</w:t>
      </w:r>
    </w:p>
    <w:p w:rsidR="00372865" w:rsidRDefault="00372865" w:rsidP="00372865">
      <w:pPr>
        <w:jc w:val="both"/>
        <w:rPr>
          <w:sz w:val="24"/>
        </w:rPr>
      </w:pPr>
    </w:p>
    <w:p w:rsidR="00372865" w:rsidRPr="000F6B16" w:rsidRDefault="00372865" w:rsidP="00372865">
      <w:pPr>
        <w:jc w:val="both"/>
        <w:rPr>
          <w:b/>
          <w:sz w:val="24"/>
        </w:rPr>
      </w:pPr>
    </w:p>
    <w:p w:rsidR="00372865" w:rsidRPr="000F6B16" w:rsidRDefault="005E4853" w:rsidP="00372865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30" style="position:absolute;left:0;text-align:left;margin-left:-59.65pt;margin-top:15.55pt;width:43.1pt;height:50.45pt;z-index:251664384" filled="f"/>
        </w:pict>
      </w:r>
      <w:r w:rsidR="00372865" w:rsidRPr="000F6B16">
        <w:rPr>
          <w:b/>
          <w:sz w:val="24"/>
        </w:rPr>
        <w:t xml:space="preserve">  От ________ № __</w:t>
      </w:r>
      <w:r w:rsidR="00372865">
        <w:rPr>
          <w:b/>
          <w:sz w:val="24"/>
        </w:rPr>
        <w:t>_____</w:t>
      </w:r>
    </w:p>
    <w:p w:rsidR="00372865" w:rsidRDefault="005E4853" w:rsidP="00372865">
      <w:pPr>
        <w:ind w:left="-567"/>
        <w:jc w:val="both"/>
        <w:rPr>
          <w:sz w:val="24"/>
        </w:rPr>
      </w:pPr>
      <w:r>
        <w:rPr>
          <w:noProof/>
          <w:sz w:val="24"/>
        </w:rPr>
        <w:pict>
          <v:line id="_x0000_s1029" style="position:absolute;left:0;text-align:left;flip:x;z-index:251663360" from="195.25pt,12.6pt" to="202.45pt,12.6pt" o:allowincell="f"/>
        </w:pict>
      </w:r>
      <w:r>
        <w:rPr>
          <w:noProof/>
          <w:sz w:val="24"/>
        </w:rPr>
        <w:pict>
          <v:line id="_x0000_s1028" style="position:absolute;left:0;text-align:left;z-index:251662336" from=".85pt,12.6pt" to="8.05pt,12.6pt" o:allowincell="f"/>
        </w:pict>
      </w:r>
      <w:r>
        <w:rPr>
          <w:noProof/>
          <w:sz w:val="24"/>
        </w:rPr>
        <w:pict>
          <v:line id="_x0000_s1027" style="position:absolute;left:0;text-align:left;z-index:251661312" from="202.45pt,12.6pt" to="202.45pt,19.8pt" o:allowincell="f"/>
        </w:pict>
      </w:r>
      <w:r>
        <w:rPr>
          <w:noProof/>
          <w:sz w:val="24"/>
        </w:rPr>
        <w:pict>
          <v:line id="_x0000_s1026" style="position:absolute;left:0;text-align:left;z-index:251660288" from=".85pt,12.6pt" to=".85pt,19.8pt" o:allowincell="f"/>
        </w:pict>
      </w:r>
      <w:r w:rsidR="00372865">
        <w:rPr>
          <w:sz w:val="24"/>
        </w:rPr>
        <w:t xml:space="preserve">                                                     </w:t>
      </w:r>
    </w:p>
    <w:tbl>
      <w:tblPr>
        <w:tblW w:w="15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5919"/>
      </w:tblGrid>
      <w:tr w:rsidR="00372865" w:rsidRPr="00A850C4" w:rsidTr="00DD0246">
        <w:tc>
          <w:tcPr>
            <w:tcW w:w="9639" w:type="dxa"/>
          </w:tcPr>
          <w:p w:rsidR="005E4853" w:rsidRDefault="005E4853" w:rsidP="0037286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E4853" w:rsidRDefault="005E4853" w:rsidP="0037286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72865" w:rsidRDefault="00372865" w:rsidP="0037286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r w:rsidRPr="005177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BA626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оложение</w:t>
            </w:r>
            <w:r w:rsidRPr="006A32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порядке </w:t>
            </w:r>
          </w:p>
          <w:p w:rsidR="00372865" w:rsidRDefault="00372865" w:rsidP="0037286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формирования, управления и распоряжения </w:t>
            </w:r>
          </w:p>
          <w:p w:rsidR="00A025E7" w:rsidRDefault="00372865" w:rsidP="0037286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собственностью</w:t>
            </w:r>
            <w:r w:rsidR="00A02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A025E7" w:rsidRPr="00E302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утвержденное </w:t>
            </w:r>
          </w:p>
          <w:p w:rsidR="00A025E7" w:rsidRDefault="00A025E7" w:rsidP="0037286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02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решением Совета депутатов городского округа </w:t>
            </w:r>
          </w:p>
          <w:p w:rsidR="00372865" w:rsidRDefault="00A025E7" w:rsidP="0037286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0289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Электросталь Московской области от 26.07.2003 № 106/19</w:t>
            </w:r>
            <w:bookmarkEnd w:id="0"/>
          </w:p>
          <w:p w:rsidR="00372865" w:rsidRPr="007F662C" w:rsidRDefault="00372865" w:rsidP="00DD0246">
            <w:pPr>
              <w:ind w:left="-108"/>
              <w:jc w:val="both"/>
              <w:rPr>
                <w:sz w:val="24"/>
                <w:szCs w:val="24"/>
              </w:rPr>
            </w:pPr>
            <w:r w:rsidRPr="007F662C">
              <w:rPr>
                <w:sz w:val="24"/>
                <w:szCs w:val="24"/>
              </w:rPr>
              <w:t xml:space="preserve">    </w:t>
            </w:r>
          </w:p>
          <w:p w:rsidR="00372865" w:rsidRPr="007F662C" w:rsidRDefault="00372865" w:rsidP="00DD024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В</w:t>
            </w:r>
            <w:r w:rsidRPr="007F662C">
              <w:rPr>
                <w:sz w:val="24"/>
                <w:szCs w:val="24"/>
              </w:rPr>
              <w:t xml:space="preserve"> соответствии с Федеральным законом от </w:t>
            </w:r>
            <w:r>
              <w:rPr>
                <w:sz w:val="24"/>
                <w:szCs w:val="24"/>
              </w:rPr>
              <w:t>0</w:t>
            </w:r>
            <w:r w:rsidRPr="007F662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.10.2003</w:t>
            </w:r>
            <w:r w:rsidRPr="007F662C">
              <w:rPr>
                <w:sz w:val="24"/>
                <w:szCs w:val="24"/>
              </w:rPr>
              <w:t xml:space="preserve"> № 131-ФЗ 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,</w:t>
            </w:r>
            <w:r w:rsidRPr="007F662C">
              <w:rPr>
                <w:sz w:val="24"/>
                <w:szCs w:val="24"/>
              </w:rPr>
              <w:t xml:space="preserve"> Уставом городского округа Электросталь Московской области</w:t>
            </w:r>
            <w:r>
              <w:rPr>
                <w:sz w:val="24"/>
                <w:szCs w:val="24"/>
              </w:rPr>
              <w:t>, р</w:t>
            </w:r>
            <w:r w:rsidRPr="007F662C">
              <w:rPr>
                <w:sz w:val="24"/>
                <w:szCs w:val="24"/>
              </w:rPr>
              <w:t xml:space="preserve">ассмотрев представленный Комитетом имущественных отношений Администрации городского округа Электросталь Московской области проект </w:t>
            </w:r>
            <w:r w:rsidR="00FE0DBE">
              <w:rPr>
                <w:sz w:val="24"/>
                <w:szCs w:val="24"/>
              </w:rPr>
              <w:t>решения о внесении изменений в П</w:t>
            </w:r>
            <w:r>
              <w:rPr>
                <w:sz w:val="24"/>
                <w:szCs w:val="24"/>
              </w:rPr>
              <w:t>оложение о порядке формирования, управления и распоряжения муниципальной собственностью</w:t>
            </w:r>
            <w:r w:rsidR="00BB0BCB">
              <w:rPr>
                <w:sz w:val="24"/>
                <w:szCs w:val="24"/>
              </w:rPr>
              <w:t>,</w:t>
            </w:r>
            <w:r w:rsidRPr="007F662C">
              <w:rPr>
                <w:sz w:val="24"/>
                <w:szCs w:val="24"/>
              </w:rPr>
              <w:t xml:space="preserve"> Совет депутатов городского округа Электросталь Московской области </w:t>
            </w:r>
            <w:r>
              <w:rPr>
                <w:sz w:val="24"/>
                <w:szCs w:val="24"/>
              </w:rPr>
              <w:t>РЕШИЛ</w:t>
            </w:r>
            <w:r w:rsidRPr="007F662C">
              <w:rPr>
                <w:sz w:val="24"/>
                <w:szCs w:val="24"/>
              </w:rPr>
              <w:t>:</w:t>
            </w:r>
          </w:p>
          <w:p w:rsidR="00372865" w:rsidRPr="00795BA0" w:rsidRDefault="00372865" w:rsidP="00795BA0">
            <w:pPr>
              <w:jc w:val="both"/>
              <w:rPr>
                <w:sz w:val="24"/>
                <w:szCs w:val="24"/>
              </w:rPr>
            </w:pPr>
            <w:r w:rsidRPr="007F662C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7F662C">
              <w:rPr>
                <w:sz w:val="24"/>
                <w:szCs w:val="24"/>
              </w:rPr>
              <w:t xml:space="preserve"> </w:t>
            </w:r>
            <w:r w:rsidRPr="005247A6">
              <w:rPr>
                <w:sz w:val="24"/>
                <w:szCs w:val="24"/>
              </w:rPr>
              <w:t xml:space="preserve">1. </w:t>
            </w:r>
            <w:r w:rsidR="00BA6263">
              <w:rPr>
                <w:sz w:val="24"/>
                <w:szCs w:val="24"/>
              </w:rPr>
              <w:t>Внести в П</w:t>
            </w:r>
            <w:r>
              <w:rPr>
                <w:sz w:val="24"/>
                <w:szCs w:val="24"/>
              </w:rPr>
              <w:t>оложение о порядке формирования, управления и распоряжения муниципальной собственностью, утвержденное решением Совета депутатов городского округа Эле</w:t>
            </w:r>
            <w:r w:rsidR="00661066">
              <w:rPr>
                <w:sz w:val="24"/>
                <w:szCs w:val="24"/>
              </w:rPr>
              <w:t>ктросталь Московской области от</w:t>
            </w:r>
            <w:r>
              <w:rPr>
                <w:sz w:val="24"/>
                <w:szCs w:val="24"/>
              </w:rPr>
              <w:t xml:space="preserve"> 26.07.2003 № 106/19 (далее – Положение) </w:t>
            </w:r>
            <w:r w:rsidRPr="00795BA0">
              <w:rPr>
                <w:sz w:val="24"/>
                <w:szCs w:val="24"/>
              </w:rPr>
              <w:t>следующие изменения и дополнения:</w:t>
            </w:r>
          </w:p>
          <w:p w:rsidR="00591BF3" w:rsidRDefault="00E13E5B" w:rsidP="00795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72865" w:rsidRPr="00795BA0">
              <w:rPr>
                <w:sz w:val="24"/>
                <w:szCs w:val="24"/>
              </w:rPr>
              <w:t>1.1.</w:t>
            </w:r>
            <w:r w:rsidR="00591BF3">
              <w:rPr>
                <w:sz w:val="24"/>
                <w:szCs w:val="24"/>
              </w:rPr>
              <w:t xml:space="preserve"> Пункт 1.3 Положения изложить в следующей редакции:</w:t>
            </w:r>
          </w:p>
          <w:p w:rsidR="00A07E81" w:rsidRPr="00FF170D" w:rsidRDefault="00591BF3" w:rsidP="00FF17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8B3E4F">
              <w:rPr>
                <w:rFonts w:eastAsiaTheme="minorHAnsi"/>
                <w:sz w:val="24"/>
                <w:szCs w:val="24"/>
                <w:lang w:eastAsia="en-US"/>
              </w:rPr>
              <w:t>1.3.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Настоящее Положение разработано в </w:t>
            </w:r>
            <w:r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соответствии с Гражданским </w:t>
            </w:r>
            <w:hyperlink r:id="rId5" w:history="1">
              <w:r w:rsidRPr="00591BF3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кодексом</w:t>
              </w:r>
            </w:hyperlink>
            <w:r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Федеральным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законами </w:t>
            </w:r>
            <w:r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"Об общих принципах организации местного самоуправления в Российской Федерации", "О приватизации государственного и муниципального имущества",</w:t>
            </w:r>
            <w:r w:rsidR="00201A1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"О государственной регистрации </w:t>
            </w:r>
            <w:r w:rsidR="00BB0BC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недвижимости</w:t>
            </w:r>
            <w:r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", </w:t>
            </w:r>
            <w:r w:rsidR="00201A1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«О защите конкуренции», </w:t>
            </w:r>
            <w:hyperlink r:id="rId6" w:history="1">
              <w:r w:rsidRPr="00591BF3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Московской области от 11.01.2007 №4/2007-ОЗ "О собственности </w:t>
            </w:r>
            <w:r w:rsidRPr="00591BF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Московской области", другими нормативными правовыми актами Российской Федерации и 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Московской области, </w:t>
            </w:r>
            <w:hyperlink r:id="rId7" w:history="1">
              <w:r w:rsidRPr="00FF170D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Уставом</w:t>
              </w:r>
            </w:hyperlink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город</w:t>
            </w:r>
            <w:r w:rsidR="00BB0BCB"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ского округа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Электросталь Московской области, иными нормативными правовыми актами органов местного самоуправления». </w:t>
            </w:r>
          </w:p>
          <w:p w:rsidR="00A07E81" w:rsidRPr="00FF170D" w:rsidRDefault="00A07E81" w:rsidP="00FF17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         1.2. П</w:t>
            </w:r>
            <w:r w:rsidR="00FF170D"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ункт 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1.4 Положения изложить в следующей редакции:</w:t>
            </w:r>
          </w:p>
          <w:p w:rsidR="00FF170D" w:rsidRPr="00FF170D" w:rsidRDefault="00FF170D" w:rsidP="00FF17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«1.4. В муниципальной собственности может находиться:</w:t>
            </w:r>
          </w:p>
          <w:p w:rsidR="00FF170D" w:rsidRPr="00FF170D" w:rsidRDefault="00FF170D" w:rsidP="00FF17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1) имущество, предназначенное для решения установленных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действующим законодательством Российской Федерации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вопросов местного значения;</w:t>
            </w:r>
          </w:p>
          <w:p w:rsidR="00FF170D" w:rsidRPr="00FF170D" w:rsidRDefault="00FF170D" w:rsidP="00FF17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Московской области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а также имущество, предназначенное для осуществления отдельных полномочий органов местного самоуправления, переданных им в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установленном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порядке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FF170D" w:rsidRPr="00FF170D" w:rsidRDefault="00FF170D" w:rsidP="00FF17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      </w:r>
          </w:p>
          <w:p w:rsidR="00FF170D" w:rsidRPr="00FF170D" w:rsidRDefault="00FF170D" w:rsidP="00FF17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4) имущество, необходимое для решения вопросов, право </w:t>
            </w:r>
            <w:proofErr w:type="gramStart"/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решения</w:t>
            </w:r>
            <w:proofErr w:type="gramEnd"/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      </w:r>
          </w:p>
          <w:p w:rsidR="00FF170D" w:rsidRDefault="00FF170D" w:rsidP="00AA11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5) имущество, предназначенное для решения </w:t>
            </w:r>
            <w:r w:rsidR="00AA111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иных </w:t>
            </w:r>
            <w:r w:rsidRPr="00FF170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вопросов местного значения в соответствии с </w:t>
            </w:r>
            <w:r w:rsidR="00AA111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требованиями действующего законодательства Российской Федерации».</w:t>
            </w:r>
          </w:p>
          <w:p w:rsidR="00E63C39" w:rsidRPr="00E63C39" w:rsidRDefault="00E63C39" w:rsidP="00AA11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    1.3. Пункты 1.5, 1.6 Положения исключить.</w:t>
            </w:r>
          </w:p>
          <w:p w:rsidR="001F3BDA" w:rsidRDefault="00783B05" w:rsidP="00795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1BF3">
              <w:rPr>
                <w:sz w:val="24"/>
                <w:szCs w:val="24"/>
              </w:rPr>
              <w:t xml:space="preserve">          </w:t>
            </w:r>
            <w:r w:rsidR="00D147CE">
              <w:rPr>
                <w:sz w:val="24"/>
                <w:szCs w:val="24"/>
              </w:rPr>
              <w:t>1.4</w:t>
            </w:r>
            <w:r w:rsidR="00591BF3">
              <w:rPr>
                <w:sz w:val="24"/>
                <w:szCs w:val="24"/>
              </w:rPr>
              <w:t xml:space="preserve">. </w:t>
            </w:r>
            <w:r w:rsidR="001F3BDA">
              <w:rPr>
                <w:sz w:val="24"/>
                <w:szCs w:val="24"/>
              </w:rPr>
              <w:t>П</w:t>
            </w:r>
            <w:r w:rsidR="00E63C39">
              <w:rPr>
                <w:sz w:val="24"/>
                <w:szCs w:val="24"/>
              </w:rPr>
              <w:t>ункт</w:t>
            </w:r>
            <w:r w:rsidR="001F3BDA">
              <w:rPr>
                <w:sz w:val="24"/>
                <w:szCs w:val="24"/>
              </w:rPr>
              <w:t xml:space="preserve"> 2.1 Положения изложить в следующей редакции:</w:t>
            </w:r>
          </w:p>
          <w:p w:rsidR="001F3BDA" w:rsidRDefault="001F3BDA" w:rsidP="00795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«2.1. Муниципальная собственность формируется за счет:</w:t>
            </w:r>
          </w:p>
          <w:p w:rsidR="001F3BDA" w:rsidRPr="001F3BDA" w:rsidRDefault="001F3BDA" w:rsidP="001F3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1) средств бюджета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городского округа Электросталь Московской области</w:t>
            </w: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;</w:t>
            </w:r>
          </w:p>
          <w:p w:rsidR="001F3BDA" w:rsidRPr="001F3BDA" w:rsidRDefault="001F3BDA" w:rsidP="001F3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2) имущества, приобретенного на основании гражданско-правовых сделок;</w:t>
            </w:r>
          </w:p>
          <w:p w:rsidR="001F3BDA" w:rsidRPr="001F3BDA" w:rsidRDefault="001F3BDA" w:rsidP="001F3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3) участия в уставных капиталах хозяйственных обществ, а также участия в организациях иных организационно-правовых форм в соответствии с законодательством;</w:t>
            </w:r>
          </w:p>
          <w:p w:rsidR="001F3BDA" w:rsidRPr="001F3BDA" w:rsidRDefault="001F3BDA" w:rsidP="001F3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4) имущества, переданного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      </w:r>
          </w:p>
          <w:p w:rsidR="001F3BDA" w:rsidRPr="001F3BDA" w:rsidRDefault="001F3BDA" w:rsidP="001F3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5) получения доходов, плодов, продукции в результате использования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муниципальной</w:t>
            </w: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собственности;</w:t>
            </w:r>
          </w:p>
          <w:p w:rsidR="001F3BDA" w:rsidRDefault="001F3BDA" w:rsidP="001F3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BDA">
              <w:rPr>
                <w:rFonts w:eastAsiaTheme="minorHAnsi"/>
                <w:bCs/>
                <w:sz w:val="24"/>
                <w:szCs w:val="24"/>
                <w:lang w:eastAsia="en-US"/>
              </w:rPr>
              <w:t>6) имущества, приобретенного по иным основаниям, пр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едусмотренным законодательством».</w:t>
            </w:r>
          </w:p>
          <w:p w:rsidR="00783B05" w:rsidRDefault="001F3BDA" w:rsidP="00795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1.5. </w:t>
            </w:r>
            <w:r w:rsidR="00BB0BCB">
              <w:rPr>
                <w:sz w:val="24"/>
                <w:szCs w:val="24"/>
              </w:rPr>
              <w:t>Пункт</w:t>
            </w:r>
            <w:r w:rsidR="00783B05">
              <w:rPr>
                <w:sz w:val="24"/>
                <w:szCs w:val="24"/>
              </w:rPr>
              <w:t xml:space="preserve"> 2.3 Положения изложить в следующей редакции:</w:t>
            </w:r>
          </w:p>
          <w:p w:rsidR="00BB0BCB" w:rsidRDefault="00783B05" w:rsidP="00FF1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0BCB">
              <w:rPr>
                <w:sz w:val="24"/>
                <w:szCs w:val="24"/>
              </w:rPr>
              <w:t>2.3. Право муниципальной собственности и иные вещные права на имущество возникает  с момента государственной регистрации прав в соответствии с Федеральным законом от 13.07.2015 №218-ФЗ «О государственной регистрации недвижимости».</w:t>
            </w:r>
          </w:p>
          <w:p w:rsidR="00783B05" w:rsidRDefault="00BB0BCB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</w:t>
            </w:r>
            <w:r w:rsidR="00783B05">
              <w:rPr>
                <w:rFonts w:eastAsiaTheme="minorHAnsi"/>
                <w:sz w:val="24"/>
                <w:szCs w:val="24"/>
                <w:lang w:eastAsia="en-US"/>
              </w:rPr>
              <w:t>Для обеспечения государственной регистрации Комитет имущественных отношений Администрации городского округа Электросталь Московской области (далее - Комитет имущественных отношений</w:t>
            </w:r>
            <w:r w:rsidR="008A1960">
              <w:rPr>
                <w:rFonts w:eastAsiaTheme="minorHAnsi"/>
                <w:sz w:val="24"/>
                <w:szCs w:val="24"/>
                <w:lang w:eastAsia="en-US"/>
              </w:rPr>
              <w:t xml:space="preserve"> городского округа</w:t>
            </w:r>
            <w:r w:rsidR="00783B05">
              <w:rPr>
                <w:rFonts w:eastAsiaTheme="minorHAnsi"/>
                <w:sz w:val="24"/>
                <w:szCs w:val="24"/>
                <w:lang w:eastAsia="en-US"/>
              </w:rPr>
              <w:t>) осуществляет подготовку документов для государственной регистрации права муниципальной собственности</w:t>
            </w:r>
            <w:r w:rsidR="00A13D3B">
              <w:rPr>
                <w:rFonts w:eastAsiaTheme="minorHAnsi"/>
                <w:sz w:val="24"/>
                <w:szCs w:val="24"/>
                <w:lang w:eastAsia="en-US"/>
              </w:rPr>
              <w:t xml:space="preserve"> на объекты недвижимости </w:t>
            </w:r>
            <w:r w:rsidR="00783B05">
              <w:rPr>
                <w:rFonts w:eastAsiaTheme="minorHAnsi"/>
                <w:sz w:val="24"/>
                <w:szCs w:val="24"/>
                <w:lang w:eastAsia="en-US"/>
              </w:rPr>
              <w:t xml:space="preserve">и представляет их в </w:t>
            </w:r>
            <w:r w:rsidR="0052404F">
              <w:rPr>
                <w:rFonts w:eastAsiaTheme="minorHAnsi"/>
                <w:sz w:val="24"/>
                <w:szCs w:val="24"/>
                <w:lang w:eastAsia="en-US"/>
              </w:rPr>
              <w:t xml:space="preserve">соответствующий </w:t>
            </w:r>
            <w:r w:rsidR="00BA681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территориальный отдел Управления </w:t>
            </w:r>
            <w:r w:rsidR="00C46D6D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федеральной </w:t>
            </w:r>
            <w:r w:rsidR="00BA681D">
              <w:rPr>
                <w:rFonts w:eastAsiaTheme="minorHAnsi"/>
                <w:sz w:val="24"/>
                <w:szCs w:val="24"/>
                <w:lang w:eastAsia="en-US"/>
              </w:rPr>
              <w:t xml:space="preserve">службы </w:t>
            </w:r>
            <w:r w:rsidR="00C46D6D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государственной </w:t>
            </w:r>
            <w:r w:rsidR="00BA681D">
              <w:rPr>
                <w:rFonts w:eastAsiaTheme="minorHAnsi"/>
                <w:sz w:val="24"/>
                <w:szCs w:val="24"/>
                <w:lang w:eastAsia="en-US"/>
              </w:rPr>
              <w:t>регистрации кадастра и картографии</w:t>
            </w:r>
            <w:r w:rsidR="0052404F">
              <w:rPr>
                <w:rFonts w:eastAsiaTheme="minorHAnsi"/>
                <w:sz w:val="24"/>
                <w:szCs w:val="24"/>
                <w:lang w:eastAsia="en-US"/>
              </w:rPr>
              <w:t xml:space="preserve"> по Московской области</w:t>
            </w:r>
            <w:r w:rsidR="00783B05">
              <w:rPr>
                <w:rFonts w:eastAsiaTheme="minorHAnsi"/>
                <w:sz w:val="24"/>
                <w:szCs w:val="24"/>
                <w:lang w:eastAsia="en-US"/>
              </w:rPr>
              <w:t xml:space="preserve">. Комитет имущественных отношений </w:t>
            </w:r>
            <w:r w:rsidR="008A1960">
              <w:rPr>
                <w:rFonts w:eastAsiaTheme="minorHAnsi"/>
                <w:sz w:val="24"/>
                <w:szCs w:val="24"/>
                <w:lang w:eastAsia="en-US"/>
              </w:rPr>
              <w:t xml:space="preserve">городского округа </w:t>
            </w:r>
            <w:r w:rsidR="00783B05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осуществляет ведение учета зарегистрированных объектов </w:t>
            </w:r>
            <w:r w:rsidR="00B90DE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  <w:r w:rsidR="00A13D3B">
              <w:rPr>
                <w:rFonts w:eastAsiaTheme="minorHAnsi"/>
                <w:sz w:val="24"/>
                <w:szCs w:val="24"/>
                <w:lang w:eastAsia="en-US"/>
              </w:rPr>
              <w:t>недвижимости</w:t>
            </w:r>
            <w:r w:rsidR="00783B05">
              <w:rPr>
                <w:rFonts w:eastAsiaTheme="minorHAnsi"/>
                <w:sz w:val="24"/>
                <w:szCs w:val="24"/>
                <w:lang w:eastAsia="en-US"/>
              </w:rPr>
              <w:t xml:space="preserve"> и хранение документов о государственной регистрации права муниципальной собственности».</w:t>
            </w:r>
          </w:p>
          <w:p w:rsidR="003330E1" w:rsidRDefault="00193797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1.6</w:t>
            </w:r>
            <w:r w:rsidR="003330E1">
              <w:rPr>
                <w:rFonts w:eastAsiaTheme="minorHAnsi"/>
                <w:sz w:val="24"/>
                <w:szCs w:val="24"/>
                <w:lang w:eastAsia="en-US"/>
              </w:rPr>
              <w:t>. Пункт 2.4 изложить в следующей редакции:</w:t>
            </w:r>
          </w:p>
          <w:p w:rsidR="003330E1" w:rsidRDefault="003330E1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«2.4. Учет объектов муниципальной собственности осуществляется Комитетом имущественных отношений городского округа в соответствии с Порядком ведения реестра муниципального имущества городского округа Электросталь Московской области, утвержденным решением Совета депутатов городского округа Электросталь Московской области».</w:t>
            </w:r>
          </w:p>
          <w:p w:rsidR="00CC65BD" w:rsidRDefault="00A93934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</w:t>
            </w:r>
            <w:r w:rsidR="00193797">
              <w:rPr>
                <w:rFonts w:eastAsiaTheme="minorHAnsi"/>
                <w:sz w:val="24"/>
                <w:szCs w:val="24"/>
                <w:lang w:eastAsia="en-US"/>
              </w:rPr>
              <w:t>1.7</w:t>
            </w:r>
            <w:r w:rsidR="00CC65BD">
              <w:rPr>
                <w:rFonts w:eastAsiaTheme="minorHAnsi"/>
                <w:sz w:val="24"/>
                <w:szCs w:val="24"/>
                <w:lang w:eastAsia="en-US"/>
              </w:rPr>
              <w:t>. Абзацы второй и третий пункта 2.5 Положения изложить в следующей редакции:</w:t>
            </w:r>
          </w:p>
          <w:p w:rsidR="00CC65BD" w:rsidRDefault="00CC65BD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«Муниципальную казну составляют:</w:t>
            </w:r>
          </w:p>
          <w:p w:rsidR="005870A2" w:rsidRDefault="00CC65BD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Средства местного бюджета и иное муниципальное имущество, не закрепленное за муниципальными предприятиями и учреждениями городского округа Электросталь Московской области».</w:t>
            </w:r>
          </w:p>
          <w:p w:rsidR="005870A2" w:rsidRDefault="00275710" w:rsidP="005870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</w:t>
            </w:r>
            <w:r w:rsidR="00193797">
              <w:rPr>
                <w:rFonts w:eastAsiaTheme="minorHAnsi"/>
                <w:sz w:val="24"/>
                <w:szCs w:val="24"/>
                <w:lang w:eastAsia="en-US"/>
              </w:rPr>
              <w:t>1.8</w:t>
            </w:r>
            <w:r w:rsidR="00360800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5870A2">
              <w:rPr>
                <w:rFonts w:eastAsiaTheme="minorHAnsi"/>
                <w:sz w:val="24"/>
                <w:szCs w:val="24"/>
                <w:lang w:eastAsia="en-US"/>
              </w:rPr>
              <w:t>В пункте 3.1 Положения слово «глава» заменить на «Глава»;</w:t>
            </w:r>
          </w:p>
          <w:p w:rsidR="005870A2" w:rsidRDefault="00193797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1.9</w:t>
            </w:r>
            <w:r w:rsidR="005870A2">
              <w:rPr>
                <w:rFonts w:eastAsiaTheme="minorHAnsi"/>
                <w:sz w:val="24"/>
                <w:szCs w:val="24"/>
                <w:lang w:eastAsia="en-US"/>
              </w:rPr>
              <w:t>. В пункте 3.2 Положения слова «Уставом города Электросталь» заменить на «Уставом городского округа Электросталь Московской области».</w:t>
            </w:r>
          </w:p>
          <w:p w:rsidR="00360800" w:rsidRDefault="00622D4D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</w:t>
            </w:r>
            <w:r w:rsidR="00193797">
              <w:rPr>
                <w:rFonts w:eastAsiaTheme="minorHAnsi"/>
                <w:sz w:val="24"/>
                <w:szCs w:val="24"/>
                <w:lang w:eastAsia="en-US"/>
              </w:rPr>
              <w:t>1.10</w:t>
            </w:r>
            <w:r w:rsidR="005870A2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360800">
              <w:rPr>
                <w:rFonts w:eastAsiaTheme="minorHAnsi"/>
                <w:sz w:val="24"/>
                <w:szCs w:val="24"/>
                <w:lang w:eastAsia="en-US"/>
              </w:rPr>
              <w:t>Пункт 3.5.1 Положения изложить в следующей редакции:</w:t>
            </w:r>
          </w:p>
          <w:p w:rsidR="00360800" w:rsidRDefault="00360800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«3.5.1. Продажа объектов муниципальной собственности  (нежилого фонда и движимого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имущества) осуществляется в порядке и способами, предусмотренными Федеральным законом «О приватизации государственного и муниципального имущества».</w:t>
            </w:r>
          </w:p>
          <w:p w:rsidR="00360800" w:rsidRDefault="00275710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</w:t>
            </w:r>
            <w:r w:rsidR="00193797">
              <w:rPr>
                <w:rFonts w:eastAsiaTheme="minorHAnsi"/>
                <w:sz w:val="24"/>
                <w:szCs w:val="24"/>
                <w:lang w:eastAsia="en-US"/>
              </w:rPr>
              <w:t>1.11</w:t>
            </w:r>
            <w:r w:rsidR="00360800">
              <w:rPr>
                <w:rFonts w:eastAsiaTheme="minorHAnsi"/>
                <w:sz w:val="24"/>
                <w:szCs w:val="24"/>
                <w:lang w:eastAsia="en-US"/>
              </w:rPr>
              <w:t>. Пункт 3.5.2 Положения изложить в следующей редакции:</w:t>
            </w:r>
          </w:p>
          <w:p w:rsidR="00360800" w:rsidRDefault="00360800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«3.5.2. Постановлениями Администрации городского округа Электросталь Московской области могут быть предусмотрены ограничения на продажу аварийных и подлежащих сносу или реконструкции объектов</w:t>
            </w:r>
            <w:r w:rsidR="00A13D3B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  <w:p w:rsidR="00275710" w:rsidRDefault="00193797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1.12</w:t>
            </w:r>
            <w:r w:rsidR="00275710">
              <w:rPr>
                <w:rFonts w:eastAsiaTheme="minorHAnsi"/>
                <w:sz w:val="24"/>
                <w:szCs w:val="24"/>
                <w:lang w:eastAsia="en-US"/>
              </w:rPr>
              <w:t>. Абзац третий пункта 3.5.</w:t>
            </w:r>
            <w:r w:rsidR="00A13D3B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275710">
              <w:rPr>
                <w:rFonts w:eastAsiaTheme="minorHAnsi"/>
                <w:sz w:val="24"/>
                <w:szCs w:val="24"/>
                <w:lang w:eastAsia="en-US"/>
              </w:rPr>
              <w:t xml:space="preserve"> Положения изложить в следующей редакции:</w:t>
            </w:r>
          </w:p>
          <w:p w:rsidR="00360800" w:rsidRDefault="00275710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«Прогнозный план (программа) приватизации включает в себя перечень объектов муниципальной собственности  (нежилого фонда и движимого имущества), подлежащих приватизации и способы их приватизации».</w:t>
            </w:r>
          </w:p>
          <w:p w:rsidR="00D147CE" w:rsidRDefault="00193797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1.13</w:t>
            </w:r>
            <w:r w:rsidR="00D147CE">
              <w:rPr>
                <w:rFonts w:eastAsiaTheme="minorHAnsi"/>
                <w:sz w:val="24"/>
                <w:szCs w:val="24"/>
                <w:lang w:eastAsia="en-US"/>
              </w:rPr>
              <w:t>. Подпункт 3 пункта 3.5.4 Положения изложить в следующей редакции:</w:t>
            </w:r>
          </w:p>
          <w:p w:rsidR="00D147CE" w:rsidRPr="00FF1D1F" w:rsidRDefault="00D147CE" w:rsidP="00FF1D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«3) представляет необходимые документы в соответствующий территориальный отдел Управления </w:t>
            </w:r>
            <w:r w:rsidR="00CB236D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службы </w:t>
            </w:r>
            <w:r w:rsidR="00CB236D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регистрации кадастра и картографии по Московской области и покупателю муниципального имущества для государственной регистрации прав на недвижимое имущество и сделок с ним».</w:t>
            </w:r>
          </w:p>
          <w:p w:rsidR="00372865" w:rsidRPr="00795BA0" w:rsidRDefault="00193797" w:rsidP="00795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1.14</w:t>
            </w:r>
            <w:r w:rsidR="00FF1D1F">
              <w:rPr>
                <w:sz w:val="24"/>
                <w:szCs w:val="24"/>
              </w:rPr>
              <w:t xml:space="preserve">. </w:t>
            </w:r>
            <w:r w:rsidR="00BA6263">
              <w:rPr>
                <w:sz w:val="24"/>
                <w:szCs w:val="24"/>
              </w:rPr>
              <w:t>Пункт 3.5.7 П</w:t>
            </w:r>
            <w:r w:rsidR="00795BA0" w:rsidRPr="00795BA0">
              <w:rPr>
                <w:sz w:val="24"/>
                <w:szCs w:val="24"/>
              </w:rPr>
              <w:t>оложения изложить в следующей редакции:</w:t>
            </w:r>
          </w:p>
          <w:p w:rsidR="00D979B0" w:rsidRDefault="00795BA0" w:rsidP="00D979B0">
            <w:pPr>
              <w:jc w:val="both"/>
              <w:rPr>
                <w:sz w:val="24"/>
                <w:szCs w:val="24"/>
              </w:rPr>
            </w:pPr>
            <w:r w:rsidRPr="00795BA0">
              <w:rPr>
                <w:sz w:val="24"/>
                <w:szCs w:val="24"/>
              </w:rPr>
              <w:t>«</w:t>
            </w:r>
            <w:r w:rsidR="008B3E4F">
              <w:rPr>
                <w:sz w:val="24"/>
                <w:szCs w:val="24"/>
              </w:rPr>
              <w:t xml:space="preserve">3.5.7. </w:t>
            </w:r>
            <w:r w:rsidRPr="00795BA0">
              <w:rPr>
                <w:sz w:val="24"/>
                <w:szCs w:val="24"/>
              </w:rPr>
              <w:t>Продажа жилых помещений, находящихся в муниципальной собственности, как объектов гражданских прав</w:t>
            </w:r>
            <w:r w:rsidR="00D979B0">
              <w:rPr>
                <w:sz w:val="24"/>
                <w:szCs w:val="24"/>
              </w:rPr>
              <w:t>,</w:t>
            </w:r>
            <w:r w:rsidRPr="00795BA0">
              <w:rPr>
                <w:sz w:val="24"/>
                <w:szCs w:val="24"/>
              </w:rPr>
              <w:t xml:space="preserve"> с отнесением их к жилищному фонду коммерческого использования, осуществляется в соответствии с </w:t>
            </w:r>
            <w:r>
              <w:rPr>
                <w:sz w:val="24"/>
                <w:szCs w:val="24"/>
              </w:rPr>
              <w:t xml:space="preserve">положением </w:t>
            </w:r>
            <w:r w:rsidRPr="00795BA0">
              <w:rPr>
                <w:sz w:val="24"/>
                <w:szCs w:val="24"/>
              </w:rPr>
              <w:t>о порядке продажи  жилых помещений,  находящихся в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795BA0">
              <w:rPr>
                <w:sz w:val="24"/>
                <w:szCs w:val="24"/>
              </w:rPr>
              <w:t>собственности городского округа Электросталь Московской области</w:t>
            </w:r>
            <w:r>
              <w:rPr>
                <w:sz w:val="24"/>
                <w:szCs w:val="24"/>
              </w:rPr>
              <w:t>.</w:t>
            </w:r>
            <w:r w:rsidR="00CC3C1C">
              <w:rPr>
                <w:sz w:val="24"/>
                <w:szCs w:val="24"/>
              </w:rPr>
              <w:t xml:space="preserve"> </w:t>
            </w:r>
            <w:r w:rsidR="00D979B0">
              <w:rPr>
                <w:sz w:val="24"/>
                <w:szCs w:val="24"/>
              </w:rPr>
              <w:t>Продажа жилых помещений осуществляется на основании:</w:t>
            </w:r>
          </w:p>
          <w:p w:rsidR="00D979B0" w:rsidRPr="0033032F" w:rsidRDefault="00FE0DBE" w:rsidP="00D979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979B0">
              <w:rPr>
                <w:sz w:val="24"/>
                <w:szCs w:val="24"/>
              </w:rPr>
              <w:t>решения Совета депутатов</w:t>
            </w:r>
            <w:r w:rsidR="0033032F">
              <w:rPr>
                <w:sz w:val="24"/>
                <w:szCs w:val="24"/>
              </w:rPr>
              <w:t xml:space="preserve"> </w:t>
            </w:r>
            <w:r w:rsidR="0033032F" w:rsidRPr="0033032F">
              <w:rPr>
                <w:sz w:val="24"/>
                <w:szCs w:val="24"/>
              </w:rPr>
              <w:t>городского округа Электросталь Московской области</w:t>
            </w:r>
            <w:r w:rsidR="00D979B0">
              <w:rPr>
                <w:sz w:val="24"/>
                <w:szCs w:val="24"/>
              </w:rPr>
              <w:t xml:space="preserve">, которое определяет перечень </w:t>
            </w:r>
            <w:r w:rsidR="00D979B0" w:rsidRPr="0033032F">
              <w:rPr>
                <w:sz w:val="24"/>
                <w:szCs w:val="24"/>
              </w:rPr>
              <w:t>жилых помещений, подлежащих продаже, и форму проведения торгов;</w:t>
            </w:r>
          </w:p>
          <w:p w:rsidR="00D979B0" w:rsidRPr="0033032F" w:rsidRDefault="00FE0DBE" w:rsidP="00D979B0">
            <w:pPr>
              <w:jc w:val="both"/>
              <w:rPr>
                <w:sz w:val="24"/>
                <w:szCs w:val="24"/>
              </w:rPr>
            </w:pPr>
            <w:r w:rsidRPr="0033032F">
              <w:rPr>
                <w:sz w:val="24"/>
                <w:szCs w:val="24"/>
              </w:rPr>
              <w:t xml:space="preserve">- </w:t>
            </w:r>
            <w:r w:rsidR="00D979B0" w:rsidRPr="0033032F">
              <w:rPr>
                <w:sz w:val="24"/>
                <w:szCs w:val="24"/>
              </w:rPr>
              <w:t xml:space="preserve">постановления </w:t>
            </w:r>
            <w:r w:rsidR="0033032F" w:rsidRPr="0033032F">
              <w:rPr>
                <w:sz w:val="24"/>
                <w:szCs w:val="24"/>
              </w:rPr>
              <w:t>Администрации</w:t>
            </w:r>
            <w:r w:rsidR="00D979B0" w:rsidRPr="0033032F">
              <w:rPr>
                <w:sz w:val="24"/>
                <w:szCs w:val="24"/>
              </w:rPr>
              <w:t xml:space="preserve"> городского округа</w:t>
            </w:r>
            <w:r w:rsidR="0033032F" w:rsidRPr="0033032F">
              <w:rPr>
                <w:sz w:val="24"/>
                <w:szCs w:val="24"/>
              </w:rPr>
              <w:t xml:space="preserve"> Электросталь Московской области</w:t>
            </w:r>
            <w:r w:rsidR="00D979B0" w:rsidRPr="0033032F">
              <w:rPr>
                <w:sz w:val="24"/>
                <w:szCs w:val="24"/>
              </w:rPr>
              <w:t>, которое определяет порядок и условия торгов».</w:t>
            </w:r>
          </w:p>
          <w:p w:rsidR="00D979B0" w:rsidRDefault="00E13E5B" w:rsidP="00D979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93797">
              <w:rPr>
                <w:sz w:val="24"/>
                <w:szCs w:val="24"/>
              </w:rPr>
              <w:t>1.15</w:t>
            </w:r>
            <w:r w:rsidR="00BA6263">
              <w:rPr>
                <w:sz w:val="24"/>
                <w:szCs w:val="24"/>
              </w:rPr>
              <w:t>. Дополнить П</w:t>
            </w:r>
            <w:r w:rsidR="00D979B0">
              <w:rPr>
                <w:sz w:val="24"/>
                <w:szCs w:val="24"/>
              </w:rPr>
              <w:t>оложение пунктом 3.5.7.1 следующего содержания:</w:t>
            </w:r>
          </w:p>
          <w:p w:rsidR="00D979B0" w:rsidRDefault="00D979B0" w:rsidP="00795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8B3E4F">
              <w:rPr>
                <w:sz w:val="24"/>
                <w:szCs w:val="24"/>
              </w:rPr>
              <w:t xml:space="preserve">3.5.7.1. </w:t>
            </w:r>
            <w:r w:rsidR="00CC3C1C">
              <w:rPr>
                <w:sz w:val="24"/>
                <w:szCs w:val="24"/>
              </w:rPr>
              <w:t>Порядок, предусмотренный п. 3.5.7 не распространяется на продажу</w:t>
            </w:r>
            <w:r>
              <w:rPr>
                <w:sz w:val="24"/>
                <w:szCs w:val="24"/>
              </w:rPr>
              <w:t xml:space="preserve"> </w:t>
            </w:r>
            <w:r w:rsidRPr="00D979B0">
              <w:rPr>
                <w:sz w:val="24"/>
                <w:szCs w:val="24"/>
              </w:rPr>
              <w:t xml:space="preserve">освободившихся </w:t>
            </w:r>
            <w:r w:rsidR="00BA6263">
              <w:rPr>
                <w:sz w:val="24"/>
                <w:szCs w:val="24"/>
              </w:rPr>
              <w:t>комнат</w:t>
            </w:r>
            <w:r w:rsidRPr="00D979B0">
              <w:rPr>
                <w:sz w:val="24"/>
                <w:szCs w:val="24"/>
              </w:rPr>
              <w:t xml:space="preserve"> в коммунальных квартирах муниципального жилищного фонда городского округа Электросталь Московской области</w:t>
            </w:r>
            <w:r w:rsidR="00CC3C1C">
              <w:rPr>
                <w:sz w:val="24"/>
                <w:szCs w:val="24"/>
              </w:rPr>
              <w:t>, котор</w:t>
            </w:r>
            <w:r w:rsidR="00BA6263">
              <w:rPr>
                <w:sz w:val="24"/>
                <w:szCs w:val="24"/>
              </w:rPr>
              <w:t>ая</w:t>
            </w:r>
            <w:r w:rsidR="00CC3C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осуществляется на основани</w:t>
            </w:r>
            <w:r w:rsidR="00CC3C1C">
              <w:rPr>
                <w:sz w:val="24"/>
                <w:szCs w:val="24"/>
              </w:rPr>
              <w:t>и действующего законодательства».</w:t>
            </w:r>
          </w:p>
          <w:p w:rsidR="00E13E5B" w:rsidRDefault="00193797" w:rsidP="00795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1.16</w:t>
            </w:r>
            <w:r w:rsidR="00E13E5B">
              <w:rPr>
                <w:sz w:val="24"/>
                <w:szCs w:val="24"/>
              </w:rPr>
              <w:t>. Пункт 3.6. Положения изложить в следующей редакции:</w:t>
            </w:r>
          </w:p>
          <w:p w:rsidR="00E13E5B" w:rsidRDefault="00E13E5B" w:rsidP="00795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«3.6. </w:t>
            </w:r>
            <w:r w:rsidR="00B2355F">
              <w:rPr>
                <w:sz w:val="24"/>
                <w:szCs w:val="24"/>
              </w:rPr>
              <w:t>Передача в безвозмездное пользование движимого и недвижимого</w:t>
            </w:r>
            <w:r>
              <w:rPr>
                <w:sz w:val="24"/>
                <w:szCs w:val="24"/>
              </w:rPr>
              <w:t xml:space="preserve"> имущества, находящегося в муниципальной собственности городского округа Эл</w:t>
            </w:r>
            <w:r w:rsidR="00C3362C">
              <w:rPr>
                <w:sz w:val="24"/>
                <w:szCs w:val="24"/>
              </w:rPr>
              <w:t>ектросталь Московской области».</w:t>
            </w:r>
          </w:p>
          <w:p w:rsidR="008B3E4F" w:rsidRPr="00C3362C" w:rsidRDefault="008B3E4F" w:rsidP="00795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93797">
              <w:rPr>
                <w:sz w:val="24"/>
                <w:szCs w:val="24"/>
              </w:rPr>
              <w:t>1.17</w:t>
            </w:r>
            <w:r w:rsidRPr="00C3362C">
              <w:rPr>
                <w:sz w:val="24"/>
                <w:szCs w:val="24"/>
              </w:rPr>
              <w:t>.  Пункт 3.6.1 Положения изложить в следующей редакции:</w:t>
            </w:r>
          </w:p>
          <w:p w:rsidR="00E13E5B" w:rsidRDefault="008B3E4F" w:rsidP="00795BA0">
            <w:pPr>
              <w:jc w:val="both"/>
              <w:rPr>
                <w:sz w:val="24"/>
                <w:szCs w:val="24"/>
              </w:rPr>
            </w:pPr>
            <w:r w:rsidRPr="00C3362C">
              <w:rPr>
                <w:sz w:val="24"/>
                <w:szCs w:val="24"/>
              </w:rPr>
              <w:t>«</w:t>
            </w:r>
            <w:r w:rsidR="00E13E5B" w:rsidRPr="00C3362C">
              <w:rPr>
                <w:sz w:val="24"/>
                <w:szCs w:val="24"/>
              </w:rPr>
              <w:t xml:space="preserve">3.6.1. </w:t>
            </w:r>
            <w:r w:rsidR="00B2355F" w:rsidRPr="00C3362C">
              <w:rPr>
                <w:sz w:val="24"/>
                <w:szCs w:val="24"/>
              </w:rPr>
              <w:t>Передача в безвозмездное пользование имущества</w:t>
            </w:r>
            <w:r w:rsidR="00B2355F">
              <w:rPr>
                <w:sz w:val="24"/>
                <w:szCs w:val="24"/>
              </w:rPr>
              <w:t xml:space="preserve">, </w:t>
            </w:r>
            <w:r w:rsidR="00E13E5B">
              <w:rPr>
                <w:sz w:val="24"/>
                <w:szCs w:val="24"/>
              </w:rPr>
              <w:t xml:space="preserve">находящегося в муниципальной собственности городского округа Электросталь Московской области, общественным организациям </w:t>
            </w:r>
            <w:r w:rsidR="00B2355F">
              <w:rPr>
                <w:sz w:val="24"/>
                <w:szCs w:val="24"/>
              </w:rPr>
              <w:t xml:space="preserve">без проведения торгов </w:t>
            </w:r>
            <w:r w:rsidR="00E13E5B">
              <w:rPr>
                <w:sz w:val="24"/>
                <w:szCs w:val="24"/>
              </w:rPr>
              <w:t xml:space="preserve">осуществляется на основании решения Совета депутатов, </w:t>
            </w:r>
            <w:r w:rsidR="00B2355F">
              <w:rPr>
                <w:sz w:val="24"/>
                <w:szCs w:val="24"/>
              </w:rPr>
              <w:t>в остальных случаях</w:t>
            </w:r>
            <w:r w:rsidR="00E13E5B">
              <w:rPr>
                <w:sz w:val="24"/>
                <w:szCs w:val="24"/>
              </w:rPr>
              <w:t xml:space="preserve"> </w:t>
            </w:r>
            <w:r w:rsidR="00E13E5B" w:rsidRPr="0033032F">
              <w:rPr>
                <w:sz w:val="24"/>
                <w:szCs w:val="24"/>
              </w:rPr>
              <w:t>- на основании постановления Администрации городского округа Электросталь Московской области.</w:t>
            </w:r>
          </w:p>
          <w:p w:rsidR="0033032F" w:rsidRDefault="0033032F" w:rsidP="0033032F">
            <w:pPr>
              <w:jc w:val="both"/>
              <w:rPr>
                <w:sz w:val="24"/>
                <w:szCs w:val="24"/>
              </w:rPr>
            </w:pPr>
            <w:r w:rsidRPr="0033032F">
              <w:rPr>
                <w:sz w:val="24"/>
                <w:szCs w:val="24"/>
              </w:rPr>
              <w:t xml:space="preserve">       В безвозмездное пользование </w:t>
            </w:r>
            <w:r>
              <w:rPr>
                <w:sz w:val="24"/>
                <w:szCs w:val="24"/>
              </w:rPr>
              <w:t>имущество передается</w:t>
            </w:r>
            <w:r w:rsidR="00B2355F">
              <w:rPr>
                <w:sz w:val="24"/>
                <w:szCs w:val="24"/>
              </w:rPr>
              <w:t>:</w:t>
            </w:r>
          </w:p>
          <w:p w:rsidR="000A1050" w:rsidRDefault="0033032F" w:rsidP="004E19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E19D7">
              <w:rPr>
                <w:sz w:val="24"/>
                <w:szCs w:val="24"/>
              </w:rPr>
              <w:t>государственным и муниципальным учреждениям;</w:t>
            </w:r>
          </w:p>
          <w:p w:rsidR="004E19D7" w:rsidRDefault="004E19D7" w:rsidP="004E19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2)государственным внебюджетным фондам;</w:t>
            </w:r>
          </w:p>
          <w:p w:rsidR="004E19D7" w:rsidRPr="004E19D7" w:rsidRDefault="004E19D7" w:rsidP="004E1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некоммерческим организациям, созданным в форме ассоциаций и союзов, религиозных и общественных организаций (объединений), объединениям работодателей, товариществам собственников жилья,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видов деятельности, предусмотренных Федеральным законом от 12.01.1996 N 7-ФЗ "О некоммерческих организациях".</w:t>
            </w:r>
          </w:p>
          <w:p w:rsidR="0033032F" w:rsidRDefault="004E19D7" w:rsidP="00330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33032F">
              <w:rPr>
                <w:sz w:val="24"/>
                <w:szCs w:val="24"/>
              </w:rPr>
              <w:t>) иным лицам в случае и в порядке, установленном действующим законодательством.</w:t>
            </w:r>
          </w:p>
          <w:p w:rsidR="00B2355F" w:rsidRDefault="00B2355F" w:rsidP="00330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494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Передача </w:t>
            </w:r>
            <w:r w:rsidR="009C4947">
              <w:rPr>
                <w:sz w:val="24"/>
                <w:szCs w:val="24"/>
              </w:rPr>
              <w:t>имущества в безвозмездное пользование осуществляется на основании договора безвозмездного пользования. В качестве ссудодателя могут выступать:</w:t>
            </w:r>
          </w:p>
          <w:p w:rsidR="009C4947" w:rsidRDefault="009C4947" w:rsidP="00330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Комитет имущественных отношений</w:t>
            </w:r>
            <w:r w:rsidR="008A1960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>;</w:t>
            </w:r>
          </w:p>
          <w:p w:rsidR="009C4947" w:rsidRDefault="009C4947" w:rsidP="00330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муниципальные унитарные предприятия;</w:t>
            </w:r>
          </w:p>
          <w:p w:rsidR="009C4947" w:rsidRDefault="009C4947" w:rsidP="00330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муниципальные учреждения.</w:t>
            </w:r>
          </w:p>
          <w:p w:rsidR="00FE0DBE" w:rsidRPr="007F662C" w:rsidRDefault="009C4947" w:rsidP="00372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Ссудодатель организует регистрацию, учет и хранение заключенных им договоров безвозмездного пользования,</w:t>
            </w:r>
            <w:r w:rsidR="00473C89">
              <w:rPr>
                <w:sz w:val="24"/>
                <w:szCs w:val="24"/>
              </w:rPr>
              <w:t xml:space="preserve"> и обеспечивает их исполнение».</w:t>
            </w:r>
          </w:p>
          <w:p w:rsidR="00372865" w:rsidRPr="007F662C" w:rsidRDefault="00372865" w:rsidP="00DD0246">
            <w:pPr>
              <w:pStyle w:val="a8"/>
              <w:ind w:firstLine="0"/>
              <w:jc w:val="both"/>
            </w:pPr>
            <w:r>
              <w:tab/>
              <w:t>3</w:t>
            </w:r>
            <w:r w:rsidRPr="007F662C">
              <w:t xml:space="preserve">. Опубликовать   настоящее решение в газете «Официальный вестник» и разместить на официальном сайте городского округа Электросталь Московской области </w:t>
            </w:r>
            <w:hyperlink r:id="rId8" w:history="1">
              <w:r w:rsidRPr="00B22CA9">
                <w:rPr>
                  <w:rStyle w:val="a3"/>
                  <w:color w:val="000000"/>
                  <w:u w:val="none"/>
                  <w:lang w:val="en-US"/>
                </w:rPr>
                <w:t>www</w:t>
              </w:r>
              <w:r w:rsidRPr="00B22CA9">
                <w:rPr>
                  <w:rStyle w:val="a3"/>
                  <w:color w:val="000000"/>
                  <w:u w:val="none"/>
                </w:rPr>
                <w:t>.</w:t>
              </w:r>
              <w:proofErr w:type="spellStart"/>
              <w:r w:rsidRPr="00B22CA9">
                <w:rPr>
                  <w:rStyle w:val="a3"/>
                  <w:color w:val="000000"/>
                  <w:u w:val="none"/>
                  <w:lang w:val="en-US"/>
                </w:rPr>
                <w:t>electrostal</w:t>
              </w:r>
              <w:proofErr w:type="spellEnd"/>
              <w:r w:rsidRPr="00B22CA9">
                <w:rPr>
                  <w:rStyle w:val="a3"/>
                  <w:color w:val="000000"/>
                  <w:u w:val="none"/>
                </w:rPr>
                <w:t>.</w:t>
              </w:r>
              <w:proofErr w:type="spellStart"/>
              <w:r w:rsidRPr="00B22CA9">
                <w:rPr>
                  <w:rStyle w:val="a3"/>
                  <w:color w:val="000000"/>
                  <w:u w:val="none"/>
                  <w:lang w:val="en-US"/>
                </w:rPr>
                <w:t>ru</w:t>
              </w:r>
              <w:proofErr w:type="spellEnd"/>
            </w:hyperlink>
            <w:r w:rsidRPr="00B22CA9">
              <w:rPr>
                <w:color w:val="000000"/>
              </w:rPr>
              <w:t>.</w:t>
            </w:r>
          </w:p>
          <w:p w:rsidR="00372865" w:rsidRPr="007F662C" w:rsidRDefault="00372865" w:rsidP="00DD0246">
            <w:pPr>
              <w:pStyle w:val="a8"/>
              <w:ind w:firstLine="0"/>
              <w:jc w:val="both"/>
            </w:pPr>
            <w:r>
              <w:tab/>
              <w:t>4</w:t>
            </w:r>
            <w:r w:rsidRPr="007F662C">
              <w:t>. Источником финансирования расходов по размещению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      </w:r>
          </w:p>
          <w:p w:rsidR="00372865" w:rsidRDefault="00372865" w:rsidP="00DD0246">
            <w:pPr>
              <w:pStyle w:val="a8"/>
              <w:ind w:firstLine="0"/>
              <w:jc w:val="both"/>
            </w:pPr>
            <w:r>
              <w:tab/>
              <w:t>5</w:t>
            </w:r>
            <w:r w:rsidRPr="007F662C">
              <w:t>. Настоящее решение вступает в силу с момента его опубликования.</w:t>
            </w:r>
          </w:p>
          <w:p w:rsidR="00372865" w:rsidRPr="007F662C" w:rsidRDefault="00372865" w:rsidP="00DD0246">
            <w:pPr>
              <w:pStyle w:val="a8"/>
              <w:ind w:firstLine="0"/>
              <w:jc w:val="both"/>
            </w:pPr>
            <w:r>
              <w:t xml:space="preserve">            6. </w:t>
            </w:r>
            <w:r w:rsidRPr="00647267">
              <w:t>Контроль за исполнением настоящ</w:t>
            </w:r>
            <w:r>
              <w:t xml:space="preserve">его решения </w:t>
            </w:r>
            <w:proofErr w:type="gramStart"/>
            <w:r>
              <w:t>возложить  на</w:t>
            </w:r>
            <w:proofErr w:type="gramEnd"/>
            <w:r>
              <w:t xml:space="preserve">  первого з</w:t>
            </w:r>
            <w:r w:rsidRPr="00647267">
              <w:t xml:space="preserve">аместителя Главы Администрации городского округа Электросталь </w:t>
            </w:r>
            <w:r>
              <w:t>Московской области Волкову И.Ю.</w:t>
            </w:r>
          </w:p>
          <w:p w:rsidR="00372865" w:rsidRPr="007F662C" w:rsidRDefault="00372865" w:rsidP="00DD0246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372865" w:rsidRDefault="00372865" w:rsidP="00DD0246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округа                                                                                           В.Я. Пекарев</w:t>
            </w:r>
          </w:p>
          <w:p w:rsidR="00372865" w:rsidRDefault="00372865" w:rsidP="00DD0246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372865" w:rsidRDefault="00372865" w:rsidP="00DD0246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 </w:t>
            </w:r>
          </w:p>
          <w:p w:rsidR="00372865" w:rsidRDefault="00372865" w:rsidP="00DD0246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                                                                                                    В.А. Кузьмин</w:t>
            </w:r>
          </w:p>
          <w:p w:rsidR="00372865" w:rsidRPr="00A850C4" w:rsidRDefault="00372865" w:rsidP="005D3CB1">
            <w:pPr>
              <w:jc w:val="both"/>
              <w:rPr>
                <w:color w:val="FFFFFF"/>
                <w:sz w:val="28"/>
                <w:szCs w:val="28"/>
              </w:rPr>
            </w:pPr>
            <w:r w:rsidRPr="00A850C4">
              <w:rPr>
                <w:color w:val="FFFFFF"/>
                <w:sz w:val="28"/>
                <w:szCs w:val="28"/>
              </w:rPr>
              <w:t xml:space="preserve">Ю. в аренду земельного участка под киоск «Спортивные лотереи» </w:t>
            </w:r>
          </w:p>
        </w:tc>
        <w:tc>
          <w:tcPr>
            <w:tcW w:w="5919" w:type="dxa"/>
          </w:tcPr>
          <w:p w:rsidR="00372865" w:rsidRPr="00A850C4" w:rsidRDefault="00372865" w:rsidP="00171C05">
            <w:pPr>
              <w:jc w:val="both"/>
              <w:rPr>
                <w:sz w:val="28"/>
                <w:szCs w:val="28"/>
              </w:rPr>
            </w:pPr>
          </w:p>
        </w:tc>
      </w:tr>
    </w:tbl>
    <w:p w:rsidR="00153AEF" w:rsidRPr="001F3BDA" w:rsidRDefault="00153AEF" w:rsidP="005D3CB1">
      <w:pPr>
        <w:jc w:val="both"/>
      </w:pPr>
    </w:p>
    <w:sectPr w:rsidR="00153AEF" w:rsidRPr="001F3BDA" w:rsidSect="0024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372865"/>
    <w:rsid w:val="000A1050"/>
    <w:rsid w:val="000A36CF"/>
    <w:rsid w:val="000C73CD"/>
    <w:rsid w:val="00153AEF"/>
    <w:rsid w:val="00171C05"/>
    <w:rsid w:val="00193797"/>
    <w:rsid w:val="001A716C"/>
    <w:rsid w:val="001F3BDA"/>
    <w:rsid w:val="00201A18"/>
    <w:rsid w:val="00226AA3"/>
    <w:rsid w:val="00242308"/>
    <w:rsid w:val="00275710"/>
    <w:rsid w:val="002821C2"/>
    <w:rsid w:val="00312305"/>
    <w:rsid w:val="0033032F"/>
    <w:rsid w:val="003330E1"/>
    <w:rsid w:val="00342113"/>
    <w:rsid w:val="00360800"/>
    <w:rsid w:val="00372865"/>
    <w:rsid w:val="003B72EE"/>
    <w:rsid w:val="0043154D"/>
    <w:rsid w:val="00473C89"/>
    <w:rsid w:val="00493B78"/>
    <w:rsid w:val="004A3D3E"/>
    <w:rsid w:val="004E19D7"/>
    <w:rsid w:val="0052404F"/>
    <w:rsid w:val="005870A2"/>
    <w:rsid w:val="00591BF3"/>
    <w:rsid w:val="005D3CB1"/>
    <w:rsid w:val="005E4853"/>
    <w:rsid w:val="005E6935"/>
    <w:rsid w:val="006054B1"/>
    <w:rsid w:val="006212B5"/>
    <w:rsid w:val="00622D4D"/>
    <w:rsid w:val="00661066"/>
    <w:rsid w:val="00783B05"/>
    <w:rsid w:val="00795BA0"/>
    <w:rsid w:val="008A1960"/>
    <w:rsid w:val="008B3E4F"/>
    <w:rsid w:val="00983FE6"/>
    <w:rsid w:val="009C4947"/>
    <w:rsid w:val="00A025E7"/>
    <w:rsid w:val="00A07E81"/>
    <w:rsid w:val="00A13D3B"/>
    <w:rsid w:val="00A93934"/>
    <w:rsid w:val="00AA1117"/>
    <w:rsid w:val="00B22CA9"/>
    <w:rsid w:val="00B2355F"/>
    <w:rsid w:val="00B90DEE"/>
    <w:rsid w:val="00BA6263"/>
    <w:rsid w:val="00BA681D"/>
    <w:rsid w:val="00BB0BCB"/>
    <w:rsid w:val="00C3362C"/>
    <w:rsid w:val="00C3568E"/>
    <w:rsid w:val="00C46D6D"/>
    <w:rsid w:val="00CA7F61"/>
    <w:rsid w:val="00CB236D"/>
    <w:rsid w:val="00CC3C1C"/>
    <w:rsid w:val="00CC65BD"/>
    <w:rsid w:val="00D147CE"/>
    <w:rsid w:val="00D979B0"/>
    <w:rsid w:val="00E13E5B"/>
    <w:rsid w:val="00E63C39"/>
    <w:rsid w:val="00E72288"/>
    <w:rsid w:val="00F579D6"/>
    <w:rsid w:val="00F83AB1"/>
    <w:rsid w:val="00FD6720"/>
    <w:rsid w:val="00FE0DBE"/>
    <w:rsid w:val="00FF170D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E779699-624F-415A-A384-579082E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2865"/>
    <w:pPr>
      <w:keepNext/>
      <w:spacing w:line="360" w:lineRule="auto"/>
      <w:jc w:val="center"/>
      <w:outlineLvl w:val="1"/>
    </w:pPr>
    <w:rPr>
      <w:b/>
      <w:sz w:val="40"/>
    </w:rPr>
  </w:style>
  <w:style w:type="paragraph" w:styleId="9">
    <w:name w:val="heading 9"/>
    <w:basedOn w:val="a"/>
    <w:next w:val="a"/>
    <w:link w:val="90"/>
    <w:semiHidden/>
    <w:unhideWhenUsed/>
    <w:qFormat/>
    <w:rsid w:val="00153A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8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rsid w:val="003728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86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72865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372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2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rsid w:val="00372865"/>
    <w:pPr>
      <w:spacing w:after="0"/>
      <w:ind w:firstLine="360"/>
    </w:pPr>
    <w:rPr>
      <w:sz w:val="24"/>
      <w:szCs w:val="24"/>
    </w:rPr>
  </w:style>
  <w:style w:type="character" w:customStyle="1" w:styleId="a9">
    <w:name w:val="Красная строка Знак"/>
    <w:basedOn w:val="a7"/>
    <w:link w:val="a8"/>
    <w:rsid w:val="00372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2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728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72865"/>
    <w:rPr>
      <w:rFonts w:ascii="Arial" w:eastAsia="Calibri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28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8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3032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53A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53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8211BF776CF72200298CE17E5DF8EE33CDFF743184F48FD94EF55D04A5B923C3F36DB1F677F3E0AA49F2E5i5o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211BF776CF72200298CE17E5DF8EE36CFF97E67D3F6DE8C40F05554FFA9278AA666AFF06FEDE4B44AiFoBJ" TargetMode="External"/><Relationship Id="rId5" Type="http://schemas.openxmlformats.org/officeDocument/2006/relationships/hyperlink" Target="consultantplus://offline/ref=C08211BF776CF72200298DEF6B5DF8EE32CFFC7D338DA985D117F95F03AAE626D6E235BCF06FEDE6B255F0E456iEoE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SokovaD</dc:creator>
  <cp:keywords/>
  <dc:description/>
  <cp:lastModifiedBy>Татьяна A. Побежимова</cp:lastModifiedBy>
  <cp:revision>60</cp:revision>
  <cp:lastPrinted>2019-06-07T11:22:00Z</cp:lastPrinted>
  <dcterms:created xsi:type="dcterms:W3CDTF">2019-06-06T06:15:00Z</dcterms:created>
  <dcterms:modified xsi:type="dcterms:W3CDTF">2019-06-10T09:55:00Z</dcterms:modified>
</cp:coreProperties>
</file>