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B0" w:rsidRPr="002C1AC4" w:rsidRDefault="00AD70B0" w:rsidP="00AD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AC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D70B0" w:rsidRPr="002C1AC4" w:rsidRDefault="00AD70B0" w:rsidP="00AD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0B0" w:rsidRPr="002C1AC4" w:rsidRDefault="002C1AC4" w:rsidP="00AD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AC4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D70B0" w:rsidRPr="002C1AC4">
        <w:rPr>
          <w:rFonts w:ascii="Times New Roman" w:hAnsi="Times New Roman" w:cs="Times New Roman"/>
          <w:sz w:val="28"/>
          <w:szCs w:val="28"/>
        </w:rPr>
        <w:t>ОБЛАСТИ</w:t>
      </w:r>
    </w:p>
    <w:p w:rsidR="00AD70B0" w:rsidRPr="002C1AC4" w:rsidRDefault="00AD70B0" w:rsidP="00AD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0B0" w:rsidRPr="002C1AC4" w:rsidRDefault="002C1AC4" w:rsidP="002C1AC4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AD70B0" w:rsidRPr="002C1AC4">
        <w:rPr>
          <w:rFonts w:ascii="Times New Roman" w:hAnsi="Times New Roman" w:cs="Times New Roman"/>
          <w:sz w:val="44"/>
        </w:rPr>
        <w:t>Е</w:t>
      </w:r>
    </w:p>
    <w:p w:rsidR="00AD70B0" w:rsidRPr="002C1AC4" w:rsidRDefault="00AD70B0" w:rsidP="002C1AC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AD70B0" w:rsidRPr="002C1AC4" w:rsidRDefault="002C1AC4" w:rsidP="00AD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70B0" w:rsidRPr="002C1AC4">
        <w:rPr>
          <w:rFonts w:ascii="Times New Roman" w:hAnsi="Times New Roman" w:cs="Times New Roman"/>
          <w:sz w:val="24"/>
          <w:szCs w:val="24"/>
        </w:rPr>
        <w:t xml:space="preserve">т </w:t>
      </w:r>
      <w:r w:rsidR="00567FC3" w:rsidRPr="002C1AC4">
        <w:rPr>
          <w:rFonts w:ascii="Times New Roman" w:hAnsi="Times New Roman" w:cs="Times New Roman"/>
          <w:sz w:val="24"/>
          <w:szCs w:val="24"/>
        </w:rPr>
        <w:t>30.01.2018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0B0" w:rsidRPr="002C1AC4">
        <w:rPr>
          <w:rFonts w:ascii="Times New Roman" w:hAnsi="Times New Roman" w:cs="Times New Roman"/>
          <w:sz w:val="24"/>
          <w:szCs w:val="24"/>
        </w:rPr>
        <w:t xml:space="preserve">№ </w:t>
      </w:r>
      <w:r w:rsidR="00567FC3" w:rsidRPr="002C1AC4">
        <w:rPr>
          <w:rFonts w:ascii="Times New Roman" w:hAnsi="Times New Roman" w:cs="Times New Roman"/>
          <w:sz w:val="24"/>
          <w:szCs w:val="24"/>
        </w:rPr>
        <w:t>261/41</w:t>
      </w:r>
    </w:p>
    <w:p w:rsidR="00AD70B0" w:rsidRPr="002C1AC4" w:rsidRDefault="00AD70B0" w:rsidP="00AD70B0">
      <w:pPr>
        <w:spacing w:after="0"/>
        <w:rPr>
          <w:rFonts w:ascii="Times New Roman" w:hAnsi="Times New Roman" w:cs="Times New Roman"/>
        </w:rPr>
      </w:pPr>
    </w:p>
    <w:p w:rsidR="00AD70B0" w:rsidRPr="003E191E" w:rsidRDefault="00AD70B0" w:rsidP="002C1AC4">
      <w:pPr>
        <w:spacing w:after="0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3E191E">
        <w:rPr>
          <w:rFonts w:ascii="Times New Roman" w:hAnsi="Times New Roman" w:cs="Times New Roman"/>
          <w:sz w:val="24"/>
          <w:szCs w:val="24"/>
        </w:rPr>
        <w:t xml:space="preserve">в Порядок проведения антикоррупционной экспертизы </w:t>
      </w:r>
      <w:r w:rsidR="003E191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E191E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 органов местного самоуправления</w:t>
      </w:r>
      <w:r w:rsidR="002C1AC4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>городского округа Электросталь, утвержденный</w:t>
      </w:r>
      <w:r w:rsidR="002C1AC4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</w:t>
      </w:r>
      <w:r w:rsidR="002C1AC4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>Электросталь Московской области от 28.03.2013 № 250/47</w:t>
      </w:r>
      <w:bookmarkEnd w:id="0"/>
    </w:p>
    <w:p w:rsidR="00AD70B0" w:rsidRDefault="00AD70B0" w:rsidP="00AD70B0">
      <w:pPr>
        <w:spacing w:after="0"/>
        <w:rPr>
          <w:rFonts w:ascii="Times New Roman" w:hAnsi="Times New Roman" w:cs="Times New Roman"/>
        </w:rPr>
      </w:pPr>
    </w:p>
    <w:p w:rsidR="002C1AC4" w:rsidRPr="00AD70B0" w:rsidRDefault="002C1AC4" w:rsidP="00AD70B0">
      <w:pPr>
        <w:spacing w:after="0"/>
        <w:rPr>
          <w:rFonts w:ascii="Times New Roman" w:hAnsi="Times New Roman" w:cs="Times New Roman"/>
        </w:rPr>
      </w:pPr>
    </w:p>
    <w:p w:rsidR="00AD70B0" w:rsidRPr="003E191E" w:rsidRDefault="00C24FDC" w:rsidP="004C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191E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E191E">
        <w:rPr>
          <w:rFonts w:ascii="Times New Roman" w:hAnsi="Times New Roman" w:cs="Times New Roman"/>
          <w:sz w:val="24"/>
          <w:szCs w:val="24"/>
        </w:rPr>
        <w:t xml:space="preserve"> Федеральным законом от 17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3E191E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191E">
        <w:rPr>
          <w:rFonts w:ascii="Times New Roman" w:hAnsi="Times New Roman" w:cs="Times New Roman"/>
          <w:sz w:val="24"/>
          <w:szCs w:val="24"/>
        </w:rPr>
        <w:t xml:space="preserve">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91E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E191E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191E">
        <w:rPr>
          <w:rFonts w:ascii="Times New Roman" w:hAnsi="Times New Roman" w:cs="Times New Roman"/>
          <w:sz w:val="24"/>
          <w:szCs w:val="24"/>
        </w:rPr>
        <w:t>й 6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3E191E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191E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91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1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C08DC">
        <w:rPr>
          <w:rFonts w:ascii="Times New Roman" w:hAnsi="Times New Roman" w:cs="Times New Roman"/>
          <w:sz w:val="24"/>
          <w:szCs w:val="24"/>
        </w:rPr>
        <w:t xml:space="preserve"> </w:t>
      </w:r>
      <w:r w:rsidR="00AD70B0" w:rsidRPr="003E191E">
        <w:rPr>
          <w:rFonts w:ascii="Times New Roman" w:hAnsi="Times New Roman" w:cs="Times New Roman"/>
          <w:sz w:val="24"/>
          <w:szCs w:val="24"/>
        </w:rPr>
        <w:t xml:space="preserve">целях совершенствования организации работы по проведению антикоррупционной экспертизы муниципальных </w:t>
      </w:r>
      <w:r w:rsidR="004C08DC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AD70B0" w:rsidRPr="003E191E">
        <w:rPr>
          <w:rFonts w:ascii="Times New Roman" w:hAnsi="Times New Roman" w:cs="Times New Roman"/>
          <w:sz w:val="24"/>
          <w:szCs w:val="24"/>
        </w:rPr>
        <w:t xml:space="preserve">правовых актов и их проектов, </w:t>
      </w:r>
      <w:r w:rsidR="004C08DC">
        <w:rPr>
          <w:rFonts w:ascii="Times New Roman" w:hAnsi="Times New Roman" w:cs="Times New Roman"/>
          <w:sz w:val="24"/>
          <w:szCs w:val="24"/>
        </w:rPr>
        <w:t xml:space="preserve">учитывая изменение структуры Администрации городского округа Электросталь Московской области, </w:t>
      </w:r>
      <w:r w:rsidR="00AD70B0" w:rsidRPr="003E191E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 РЕШИЛ:</w:t>
      </w:r>
    </w:p>
    <w:p w:rsidR="00AA5C3D" w:rsidRPr="003E191E" w:rsidRDefault="00AD70B0" w:rsidP="003E191E">
      <w:pPr>
        <w:spacing w:after="0" w:line="240" w:lineRule="auto"/>
        <w:jc w:val="both"/>
        <w:rPr>
          <w:sz w:val="24"/>
          <w:szCs w:val="24"/>
        </w:rPr>
      </w:pPr>
      <w:r w:rsidRPr="003E191E">
        <w:rPr>
          <w:sz w:val="24"/>
          <w:szCs w:val="24"/>
        </w:rPr>
        <w:tab/>
        <w:t xml:space="preserve"> </w:t>
      </w:r>
      <w:r w:rsidR="00AA5C3D" w:rsidRPr="003E191E">
        <w:rPr>
          <w:rFonts w:ascii="Times New Roman" w:hAnsi="Times New Roman" w:cs="Times New Roman"/>
          <w:sz w:val="24"/>
          <w:szCs w:val="24"/>
        </w:rPr>
        <w:t xml:space="preserve"> 1. Внести в Порядок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  <w:r w:rsidR="00AA5C3D" w:rsidRPr="003E191E">
        <w:rPr>
          <w:sz w:val="24"/>
          <w:szCs w:val="24"/>
        </w:rPr>
        <w:t xml:space="preserve"> </w:t>
      </w:r>
      <w:r w:rsidR="00AA5C3D" w:rsidRPr="003E191E">
        <w:rPr>
          <w:rFonts w:ascii="Times New Roman" w:hAnsi="Times New Roman" w:cs="Times New Roman"/>
          <w:sz w:val="24"/>
          <w:szCs w:val="24"/>
        </w:rPr>
        <w:t>городского округа Электросталь, утвержденный решением Совета депутатов городского округа Электросталь Московской области от 28.03.2013 № 250/47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  <w:r w:rsidR="00AA5C3D" w:rsidRPr="003E191E">
        <w:rPr>
          <w:sz w:val="24"/>
          <w:szCs w:val="24"/>
        </w:rPr>
        <w:t xml:space="preserve"> </w:t>
      </w:r>
      <w:r w:rsidR="00AA5C3D" w:rsidRPr="003E191E">
        <w:rPr>
          <w:rFonts w:ascii="Times New Roman" w:hAnsi="Times New Roman" w:cs="Times New Roman"/>
          <w:sz w:val="24"/>
          <w:szCs w:val="24"/>
        </w:rPr>
        <w:t>городского округа Электросталь» следующие изменения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AA5C3D" w:rsidRPr="003E19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480" w:rsidRPr="003E191E" w:rsidRDefault="00714480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="004C08DC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 xml:space="preserve">1.1. Пункты 6- </w:t>
      </w:r>
      <w:proofErr w:type="gramStart"/>
      <w:r w:rsidRPr="003E191E">
        <w:rPr>
          <w:rFonts w:ascii="Times New Roman" w:hAnsi="Times New Roman" w:cs="Times New Roman"/>
          <w:sz w:val="24"/>
          <w:szCs w:val="24"/>
        </w:rPr>
        <w:t>10  раздела</w:t>
      </w:r>
      <w:proofErr w:type="gramEnd"/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191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: </w:t>
      </w:r>
    </w:p>
    <w:p w:rsidR="001B27DC" w:rsidRDefault="00714480" w:rsidP="003E19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«6. </w:t>
      </w:r>
      <w:r w:rsidR="001B27DC">
        <w:rPr>
          <w:rFonts w:ascii="Times New Roman" w:hAnsi="Times New Roman" w:cs="Times New Roman"/>
          <w:sz w:val="24"/>
          <w:szCs w:val="24"/>
        </w:rPr>
        <w:t xml:space="preserve"> П</w:t>
      </w:r>
      <w:r w:rsidR="001B27DC" w:rsidRPr="003E191E">
        <w:rPr>
          <w:rFonts w:ascii="Times New Roman" w:hAnsi="Times New Roman" w:cs="Times New Roman"/>
          <w:sz w:val="24"/>
          <w:szCs w:val="24"/>
        </w:rPr>
        <w:t>роект</w:t>
      </w:r>
      <w:r w:rsidR="001B27DC">
        <w:rPr>
          <w:rFonts w:ascii="Times New Roman" w:hAnsi="Times New Roman" w:cs="Times New Roman"/>
          <w:sz w:val="24"/>
          <w:szCs w:val="24"/>
        </w:rPr>
        <w:t>ы</w:t>
      </w:r>
      <w:r w:rsidR="001B27DC" w:rsidRPr="003E191E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</w:t>
      </w:r>
      <w:r w:rsidR="001B27DC">
        <w:rPr>
          <w:rFonts w:ascii="Times New Roman" w:hAnsi="Times New Roman" w:cs="Times New Roman"/>
          <w:sz w:val="24"/>
          <w:szCs w:val="24"/>
        </w:rPr>
        <w:t xml:space="preserve"> проходят внутреннюю и внешнюю антикоррупционн</w:t>
      </w:r>
      <w:r w:rsidR="004028AB">
        <w:rPr>
          <w:rFonts w:ascii="Times New Roman" w:hAnsi="Times New Roman" w:cs="Times New Roman"/>
          <w:sz w:val="24"/>
          <w:szCs w:val="24"/>
        </w:rPr>
        <w:t>ые</w:t>
      </w:r>
      <w:r w:rsidR="001B27DC">
        <w:rPr>
          <w:rFonts w:ascii="Times New Roman" w:hAnsi="Times New Roman" w:cs="Times New Roman"/>
          <w:sz w:val="24"/>
          <w:szCs w:val="24"/>
        </w:rPr>
        <w:t xml:space="preserve"> экспертизы (далее – внутренняя экспертиза  и внешняя экспертиза). </w:t>
      </w:r>
    </w:p>
    <w:p w:rsidR="002E5715" w:rsidRDefault="001B27DC" w:rsidP="003E19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экспертиза проектов </w:t>
      </w:r>
      <w:r w:rsidR="002E5715" w:rsidRPr="003E191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2E5715">
        <w:rPr>
          <w:rFonts w:ascii="Times New Roman" w:hAnsi="Times New Roman" w:cs="Times New Roman"/>
          <w:sz w:val="24"/>
          <w:szCs w:val="24"/>
        </w:rPr>
        <w:t xml:space="preserve">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проводится правовым управлением Администрации городского округа Электросталь </w:t>
      </w:r>
      <w:r w:rsidR="004C08D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(далее – правовое управление) одновременно с осуществлением правовой </w:t>
      </w:r>
      <w:r w:rsidR="00EF6542">
        <w:rPr>
          <w:rFonts w:ascii="Times New Roman" w:hAnsi="Times New Roman" w:cs="Times New Roman"/>
          <w:sz w:val="24"/>
          <w:szCs w:val="24"/>
        </w:rPr>
        <w:t xml:space="preserve"> </w:t>
      </w:r>
      <w:r w:rsidR="00714480" w:rsidRPr="003E191E">
        <w:rPr>
          <w:rFonts w:ascii="Times New Roman" w:hAnsi="Times New Roman" w:cs="Times New Roman"/>
          <w:sz w:val="24"/>
          <w:szCs w:val="24"/>
        </w:rPr>
        <w:t>экспертизы</w:t>
      </w:r>
      <w:r w:rsidR="002E5715">
        <w:rPr>
          <w:rFonts w:ascii="Times New Roman" w:hAnsi="Times New Roman" w:cs="Times New Roman"/>
          <w:sz w:val="24"/>
          <w:szCs w:val="24"/>
        </w:rPr>
        <w:t>.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7DC" w:rsidRDefault="001B27DC" w:rsidP="002E57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экспертиза </w:t>
      </w:r>
      <w:r w:rsidRPr="003E191E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E5715" w:rsidRPr="003E191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2E5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прокуратурой города</w:t>
      </w:r>
      <w:r w:rsidR="002E5715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(далее – прокуратура города).</w:t>
      </w:r>
    </w:p>
    <w:p w:rsidR="002E5715" w:rsidRPr="003E191E" w:rsidRDefault="002E5715" w:rsidP="002E57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рассмотрение Совета депутатов городского округа Электросталь Московской области </w:t>
      </w:r>
      <w:r w:rsidR="00CF4E7F">
        <w:rPr>
          <w:rFonts w:ascii="Times New Roman" w:hAnsi="Times New Roman" w:cs="Times New Roman"/>
          <w:sz w:val="24"/>
          <w:szCs w:val="24"/>
        </w:rPr>
        <w:t xml:space="preserve">(далее – Совет депутатов городского округа) </w:t>
      </w:r>
      <w:r>
        <w:rPr>
          <w:rFonts w:ascii="Times New Roman" w:hAnsi="Times New Roman" w:cs="Times New Roman"/>
          <w:sz w:val="24"/>
          <w:szCs w:val="24"/>
        </w:rPr>
        <w:t xml:space="preserve">и на подписание Главе городского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округа Электросталь Московской области представляются проекты </w:t>
      </w:r>
      <w:r w:rsidRPr="003E191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прошедшие </w:t>
      </w:r>
      <w:r w:rsidR="00437A78">
        <w:rPr>
          <w:rFonts w:ascii="Times New Roman" w:hAnsi="Times New Roman" w:cs="Times New Roman"/>
          <w:sz w:val="24"/>
          <w:szCs w:val="24"/>
        </w:rPr>
        <w:t xml:space="preserve">антикоррупционную </w:t>
      </w:r>
      <w:r>
        <w:rPr>
          <w:rFonts w:ascii="Times New Roman" w:hAnsi="Times New Roman" w:cs="Times New Roman"/>
          <w:sz w:val="24"/>
          <w:szCs w:val="24"/>
        </w:rPr>
        <w:t>экспертиз</w:t>
      </w:r>
      <w:r w:rsidR="00437A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E7F" w:rsidRDefault="00714480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 7. </w:t>
      </w:r>
      <w:r w:rsidR="002E5715">
        <w:rPr>
          <w:rFonts w:ascii="Times New Roman" w:hAnsi="Times New Roman" w:cs="Times New Roman"/>
          <w:sz w:val="24"/>
          <w:szCs w:val="24"/>
        </w:rPr>
        <w:t>Для проведения внутренней экспертизы п</w:t>
      </w:r>
      <w:r w:rsidRPr="003E191E">
        <w:rPr>
          <w:rFonts w:ascii="Times New Roman" w:hAnsi="Times New Roman" w:cs="Times New Roman"/>
          <w:sz w:val="24"/>
          <w:szCs w:val="24"/>
        </w:rPr>
        <w:t xml:space="preserve">роект муниципального нормативного правового акта, подписанный исполнителем и руководителем соответствующего структурного подразделения Администрации городского округа, </w:t>
      </w:r>
      <w:r w:rsidR="00CF4E7F" w:rsidRPr="003E191E">
        <w:rPr>
          <w:rFonts w:ascii="Times New Roman" w:hAnsi="Times New Roman" w:cs="Times New Roman"/>
          <w:sz w:val="24"/>
          <w:szCs w:val="24"/>
        </w:rPr>
        <w:t>направляется в правовое управление с сопроводительным письмом</w:t>
      </w:r>
      <w:r w:rsidR="00CF4E7F">
        <w:rPr>
          <w:rFonts w:ascii="Times New Roman" w:hAnsi="Times New Roman" w:cs="Times New Roman"/>
          <w:sz w:val="24"/>
          <w:szCs w:val="24"/>
        </w:rPr>
        <w:t xml:space="preserve">, в котором указаны сведения о дате размещения </w:t>
      </w:r>
      <w:r w:rsidR="00CF4E7F"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="00CF4E7F">
        <w:rPr>
          <w:rFonts w:ascii="Times New Roman" w:hAnsi="Times New Roman" w:cs="Times New Roman"/>
          <w:sz w:val="24"/>
          <w:szCs w:val="24"/>
        </w:rPr>
        <w:t xml:space="preserve">проекта на официальном сайте городского округа Электросталь Московской области в информационно-телекоммуникационной сети «Интернет» </w:t>
      </w:r>
      <w:r w:rsidR="00CF4E7F" w:rsidRPr="003E191E">
        <w:rPr>
          <w:rFonts w:ascii="Times New Roman" w:hAnsi="Times New Roman" w:cs="Times New Roman"/>
          <w:sz w:val="24"/>
          <w:szCs w:val="24"/>
        </w:rPr>
        <w:t>для проведения независимой антикоррупционной экспертизы</w:t>
      </w:r>
      <w:r w:rsidR="00273A1A">
        <w:rPr>
          <w:rFonts w:ascii="Times New Roman" w:hAnsi="Times New Roman" w:cs="Times New Roman"/>
          <w:sz w:val="24"/>
          <w:szCs w:val="24"/>
        </w:rPr>
        <w:t xml:space="preserve"> </w:t>
      </w:r>
      <w:r w:rsidR="00EF65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73A1A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="00273A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73A1A" w:rsidRPr="00273A1A">
        <w:rPr>
          <w:rFonts w:ascii="Times New Roman" w:hAnsi="Times New Roman" w:cs="Times New Roman"/>
          <w:sz w:val="24"/>
          <w:szCs w:val="24"/>
        </w:rPr>
        <w:t xml:space="preserve"> </w:t>
      </w:r>
      <w:r w:rsidR="00273A1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CF4E7F">
        <w:rPr>
          <w:rFonts w:ascii="Times New Roman" w:hAnsi="Times New Roman" w:cs="Times New Roman"/>
          <w:sz w:val="24"/>
          <w:szCs w:val="24"/>
        </w:rPr>
        <w:t xml:space="preserve">,  </w:t>
      </w:r>
      <w:r w:rsidR="00CF4E7F" w:rsidRPr="003E191E">
        <w:rPr>
          <w:rFonts w:ascii="Times New Roman" w:hAnsi="Times New Roman" w:cs="Times New Roman"/>
          <w:sz w:val="24"/>
          <w:szCs w:val="24"/>
        </w:rPr>
        <w:t xml:space="preserve">и приложением всех документов, в соответствии с которыми или во исполнение которых он подготовлен. </w:t>
      </w:r>
    </w:p>
    <w:p w:rsidR="00CF4E7F" w:rsidRDefault="00CF4E7F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решения Совета депутатов городского округа направляется для проведения внутренней экспертизы в срок </w:t>
      </w:r>
      <w:r w:rsidRPr="003E191E">
        <w:rPr>
          <w:rFonts w:ascii="Times New Roman" w:hAnsi="Times New Roman" w:cs="Times New Roman"/>
          <w:sz w:val="24"/>
          <w:szCs w:val="24"/>
        </w:rPr>
        <w:t xml:space="preserve">не позднее чем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191E">
        <w:rPr>
          <w:rFonts w:ascii="Times New Roman" w:hAnsi="Times New Roman" w:cs="Times New Roman"/>
          <w:sz w:val="24"/>
          <w:szCs w:val="24"/>
        </w:rPr>
        <w:t xml:space="preserve">0 календарных дней до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предполагаемой </w:t>
      </w:r>
      <w:r w:rsidRPr="003E191E">
        <w:rPr>
          <w:rFonts w:ascii="Times New Roman" w:hAnsi="Times New Roman" w:cs="Times New Roman"/>
          <w:sz w:val="24"/>
          <w:szCs w:val="24"/>
        </w:rPr>
        <w:t xml:space="preserve">даты его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3E191E">
        <w:rPr>
          <w:rFonts w:ascii="Times New Roman" w:hAnsi="Times New Roman" w:cs="Times New Roman"/>
          <w:sz w:val="24"/>
          <w:szCs w:val="24"/>
        </w:rPr>
        <w:t>Советом депутатов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0" w:rsidRPr="003E191E" w:rsidRDefault="00CF4E7F" w:rsidP="00CF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8. </w:t>
      </w:r>
      <w:r w:rsidR="001B27DC">
        <w:rPr>
          <w:rFonts w:ascii="Times New Roman" w:hAnsi="Times New Roman" w:cs="Times New Roman"/>
          <w:sz w:val="24"/>
          <w:szCs w:val="24"/>
        </w:rPr>
        <w:t xml:space="preserve">Внутренняя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экспертиза проектов муниципальных нормативных правовых актов осуществляется в срок, не превышающий десяти рабочих дней. </w:t>
      </w:r>
    </w:p>
    <w:p w:rsidR="00714480" w:rsidRPr="003E191E" w:rsidRDefault="007A5EC1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E191E">
        <w:rPr>
          <w:rFonts w:ascii="Times New Roman" w:hAnsi="Times New Roman" w:cs="Times New Roman"/>
          <w:sz w:val="24"/>
          <w:szCs w:val="24"/>
        </w:rPr>
        <w:t xml:space="preserve">сполнитель проекта муниципального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1B27DC">
        <w:rPr>
          <w:rFonts w:ascii="Times New Roman" w:hAnsi="Times New Roman" w:cs="Times New Roman"/>
          <w:sz w:val="24"/>
          <w:szCs w:val="24"/>
        </w:rPr>
        <w:t xml:space="preserve"> </w:t>
      </w:r>
      <w:r w:rsidR="00714480" w:rsidRPr="003E191E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="00EF6542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экспертизы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14480" w:rsidRPr="003E191E">
        <w:rPr>
          <w:rFonts w:ascii="Times New Roman" w:hAnsi="Times New Roman" w:cs="Times New Roman"/>
          <w:sz w:val="24"/>
          <w:szCs w:val="24"/>
        </w:rPr>
        <w:t>привлекаться для дачи пояснений по проекту.</w:t>
      </w:r>
    </w:p>
    <w:p w:rsidR="00714480" w:rsidRPr="003E191E" w:rsidRDefault="00714480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9. В случае, если при проведении </w:t>
      </w:r>
      <w:r w:rsidR="00EF6542">
        <w:rPr>
          <w:rFonts w:ascii="Times New Roman" w:hAnsi="Times New Roman" w:cs="Times New Roman"/>
          <w:sz w:val="24"/>
          <w:szCs w:val="24"/>
        </w:rPr>
        <w:t xml:space="preserve">внутренней экспертизы </w:t>
      </w:r>
      <w:r w:rsidRPr="003E191E">
        <w:rPr>
          <w:rFonts w:ascii="Times New Roman" w:hAnsi="Times New Roman" w:cs="Times New Roman"/>
          <w:sz w:val="24"/>
          <w:szCs w:val="24"/>
        </w:rPr>
        <w:t xml:space="preserve">проекта муниципального нормативного правового акта </w:t>
      </w:r>
      <w:proofErr w:type="spellStart"/>
      <w:r w:rsidRPr="003E191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E191E">
        <w:rPr>
          <w:rFonts w:ascii="Times New Roman" w:hAnsi="Times New Roman" w:cs="Times New Roman"/>
          <w:sz w:val="24"/>
          <w:szCs w:val="24"/>
        </w:rPr>
        <w:t xml:space="preserve"> факторов не выявлено, а также если по рассматриваемому проекту отсутствуют иные замечания, проект муниципального нормативного правового акта согласовывается правовым управлением. </w:t>
      </w:r>
      <w:r w:rsidR="003747B4">
        <w:rPr>
          <w:rFonts w:ascii="Times New Roman" w:hAnsi="Times New Roman" w:cs="Times New Roman"/>
          <w:sz w:val="24"/>
          <w:szCs w:val="24"/>
        </w:rPr>
        <w:t>При этом руководителю соответствующего структурного подразделения Администрации городского округа</w:t>
      </w:r>
      <w:r w:rsidR="003B1CB9">
        <w:rPr>
          <w:rFonts w:ascii="Times New Roman" w:hAnsi="Times New Roman" w:cs="Times New Roman"/>
          <w:sz w:val="24"/>
          <w:szCs w:val="24"/>
        </w:rPr>
        <w:t xml:space="preserve"> </w:t>
      </w:r>
      <w:r w:rsidR="003747B4">
        <w:rPr>
          <w:rFonts w:ascii="Times New Roman" w:hAnsi="Times New Roman" w:cs="Times New Roman"/>
          <w:sz w:val="24"/>
          <w:szCs w:val="24"/>
        </w:rPr>
        <w:t xml:space="preserve">направляется информационное письмо о согласовании представленного проекта муниципального нормативного правового акта.   </w:t>
      </w:r>
    </w:p>
    <w:p w:rsidR="00714480" w:rsidRPr="003E191E" w:rsidRDefault="00714480" w:rsidP="003E19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При выявлении в проекте муниципального нормативного правового акта </w:t>
      </w:r>
      <w:proofErr w:type="spellStart"/>
      <w:r w:rsidRPr="003E191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E191E">
        <w:rPr>
          <w:rFonts w:ascii="Times New Roman" w:hAnsi="Times New Roman" w:cs="Times New Roman"/>
          <w:sz w:val="24"/>
          <w:szCs w:val="24"/>
        </w:rPr>
        <w:t xml:space="preserve"> факторов, правовое управление </w:t>
      </w:r>
      <w:r w:rsidR="00EF6542">
        <w:rPr>
          <w:rFonts w:ascii="Times New Roman" w:hAnsi="Times New Roman" w:cs="Times New Roman"/>
          <w:sz w:val="24"/>
          <w:szCs w:val="24"/>
        </w:rPr>
        <w:t xml:space="preserve">указывает </w:t>
      </w:r>
      <w:r w:rsidRPr="003E191E">
        <w:rPr>
          <w:rFonts w:ascii="Times New Roman" w:hAnsi="Times New Roman" w:cs="Times New Roman"/>
          <w:sz w:val="24"/>
          <w:szCs w:val="24"/>
        </w:rPr>
        <w:t xml:space="preserve">выявленные </w:t>
      </w:r>
      <w:proofErr w:type="spellStart"/>
      <w:r w:rsidRPr="003E191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E191E">
        <w:rPr>
          <w:rFonts w:ascii="Times New Roman" w:hAnsi="Times New Roman" w:cs="Times New Roman"/>
          <w:sz w:val="24"/>
          <w:szCs w:val="24"/>
        </w:rPr>
        <w:t xml:space="preserve"> факторы в заключении в соответствии с утвержденной </w:t>
      </w:r>
      <w:hyperlink r:id="rId5" w:history="1">
        <w:r w:rsidRPr="001803BB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3E191E">
        <w:rPr>
          <w:rFonts w:ascii="Times New Roman" w:hAnsi="Times New Roman" w:cs="Times New Roman"/>
          <w:sz w:val="24"/>
          <w:szCs w:val="24"/>
        </w:rPr>
        <w:t xml:space="preserve"> (приложение). Заключение должно содержать предложения по устранению выявленных в проекте </w:t>
      </w:r>
      <w:r w:rsidR="00883F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E191E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B1CB9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3E191E">
        <w:rPr>
          <w:rFonts w:ascii="Times New Roman" w:hAnsi="Times New Roman" w:cs="Times New Roman"/>
          <w:sz w:val="24"/>
          <w:szCs w:val="24"/>
        </w:rPr>
        <w:t xml:space="preserve">, способствующих созданию условий для проявления коррупции. В заключении могут быть отражены возможные негативные последствия сохранения в проекте </w:t>
      </w:r>
      <w:r w:rsidR="00883F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E191E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выявленных </w:t>
      </w:r>
      <w:r w:rsidR="0029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1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="00297F6D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>факторов.</w:t>
      </w:r>
      <w:r w:rsidR="00EF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80" w:rsidRPr="003E191E" w:rsidRDefault="00714480" w:rsidP="003E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        </w:t>
      </w:r>
      <w:r w:rsidR="00437A78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 xml:space="preserve">10. Проекты муниципальных нормативных правовых актов, </w:t>
      </w:r>
      <w:r w:rsidR="00437A78">
        <w:rPr>
          <w:rFonts w:ascii="Times New Roman" w:hAnsi="Times New Roman" w:cs="Times New Roman"/>
          <w:sz w:val="24"/>
          <w:szCs w:val="24"/>
        </w:rPr>
        <w:t xml:space="preserve">не позднее трёх суток </w:t>
      </w:r>
      <w:r w:rsidR="002C794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C7943" w:rsidRPr="003E191E">
        <w:rPr>
          <w:rFonts w:ascii="Times New Roman" w:hAnsi="Times New Roman" w:cs="Times New Roman"/>
          <w:sz w:val="24"/>
          <w:szCs w:val="24"/>
        </w:rPr>
        <w:t>про</w:t>
      </w:r>
      <w:r w:rsidR="002C7943">
        <w:rPr>
          <w:rFonts w:ascii="Times New Roman" w:hAnsi="Times New Roman" w:cs="Times New Roman"/>
          <w:sz w:val="24"/>
          <w:szCs w:val="24"/>
        </w:rPr>
        <w:t>хождения</w:t>
      </w:r>
      <w:r w:rsidR="002C7943"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="002C7943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2C7943" w:rsidRPr="003E191E">
        <w:rPr>
          <w:rFonts w:ascii="Times New Roman" w:hAnsi="Times New Roman" w:cs="Times New Roman"/>
          <w:sz w:val="24"/>
          <w:szCs w:val="24"/>
        </w:rPr>
        <w:t>экспертиз</w:t>
      </w:r>
      <w:r w:rsidR="002C7943">
        <w:rPr>
          <w:rFonts w:ascii="Times New Roman" w:hAnsi="Times New Roman" w:cs="Times New Roman"/>
          <w:sz w:val="24"/>
          <w:szCs w:val="24"/>
        </w:rPr>
        <w:t xml:space="preserve">ы </w:t>
      </w:r>
      <w:r w:rsidR="003747B4">
        <w:rPr>
          <w:rFonts w:ascii="Times New Roman" w:hAnsi="Times New Roman" w:cs="Times New Roman"/>
          <w:sz w:val="24"/>
          <w:szCs w:val="24"/>
        </w:rPr>
        <w:t>п</w:t>
      </w:r>
      <w:r w:rsidR="003747B4" w:rsidRPr="003E191E">
        <w:rPr>
          <w:rFonts w:ascii="Times New Roman" w:hAnsi="Times New Roman" w:cs="Times New Roman"/>
          <w:sz w:val="24"/>
          <w:szCs w:val="24"/>
        </w:rPr>
        <w:t xml:space="preserve">ередаются в прокуратуру города для  проведения </w:t>
      </w:r>
      <w:r w:rsidR="003747B4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3747B4" w:rsidRPr="003E191E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3E191E">
        <w:rPr>
          <w:rFonts w:ascii="Times New Roman" w:hAnsi="Times New Roman" w:cs="Times New Roman"/>
          <w:sz w:val="24"/>
          <w:szCs w:val="24"/>
        </w:rPr>
        <w:t xml:space="preserve">с </w:t>
      </w:r>
      <w:r w:rsidR="003B1CB9">
        <w:rPr>
          <w:rFonts w:ascii="Times New Roman" w:hAnsi="Times New Roman" w:cs="Times New Roman"/>
          <w:sz w:val="24"/>
          <w:szCs w:val="24"/>
        </w:rPr>
        <w:t xml:space="preserve">информационным </w:t>
      </w:r>
      <w:r w:rsidR="003747B4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Pr="003E191E">
        <w:rPr>
          <w:rFonts w:ascii="Times New Roman" w:hAnsi="Times New Roman" w:cs="Times New Roman"/>
          <w:sz w:val="24"/>
          <w:szCs w:val="24"/>
        </w:rPr>
        <w:t>о</w:t>
      </w:r>
      <w:r w:rsidR="00437A78">
        <w:rPr>
          <w:rFonts w:ascii="Times New Roman" w:hAnsi="Times New Roman" w:cs="Times New Roman"/>
          <w:sz w:val="24"/>
          <w:szCs w:val="24"/>
        </w:rPr>
        <w:t>б их</w:t>
      </w:r>
      <w:r w:rsidRPr="003E191E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3747B4" w:rsidRPr="003E191E">
        <w:rPr>
          <w:rFonts w:ascii="Times New Roman" w:hAnsi="Times New Roman" w:cs="Times New Roman"/>
          <w:sz w:val="24"/>
          <w:szCs w:val="24"/>
        </w:rPr>
        <w:t>правовым управлением</w:t>
      </w:r>
      <w:r w:rsidRPr="003E1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8EE" w:rsidRPr="003E191E" w:rsidRDefault="003E191E" w:rsidP="003E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08EE" w:rsidRPr="003E191E">
        <w:rPr>
          <w:rFonts w:ascii="Times New Roman" w:hAnsi="Times New Roman" w:cs="Times New Roman"/>
          <w:sz w:val="24"/>
          <w:szCs w:val="24"/>
        </w:rPr>
        <w:t xml:space="preserve">1.2. Пункт 22 изложить в следующей </w:t>
      </w:r>
      <w:proofErr w:type="gramStart"/>
      <w:r w:rsidR="008408EE" w:rsidRPr="003E191E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="008408EE"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BA" w:rsidRPr="003E191E" w:rsidRDefault="004E4350" w:rsidP="003E19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«22. В целях проведения независимой антикоррупционной экспертизы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устава городского округа и решений Совета депутатов городского округа о внесении изменений в устав городского округа, а также проектов указанных нормативных правовых актов, 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исполнители </w:t>
      </w:r>
      <w:r w:rsidRPr="003E191E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E191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одновременно с представлением в правовое управление </w:t>
      </w:r>
      <w:r w:rsidR="003B1CB9"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эти проекты </w:t>
      </w:r>
      <w:r w:rsidR="00883F78" w:rsidRPr="003E191E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в отдел по связям с общественностью Администрации городского округа для </w:t>
      </w:r>
      <w:r w:rsidRPr="003E191E">
        <w:rPr>
          <w:rFonts w:ascii="Times New Roman" w:hAnsi="Times New Roman" w:cs="Times New Roman"/>
          <w:sz w:val="24"/>
          <w:szCs w:val="24"/>
        </w:rPr>
        <w:t>размещ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ения их </w:t>
      </w:r>
      <w:r w:rsidRPr="003E191E">
        <w:rPr>
          <w:rFonts w:ascii="Times New Roman" w:hAnsi="Times New Roman" w:cs="Times New Roman"/>
          <w:sz w:val="24"/>
          <w:szCs w:val="24"/>
        </w:rPr>
        <w:t xml:space="preserve">на </w:t>
      </w:r>
      <w:r w:rsidR="003E191E" w:rsidRPr="003E191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3E191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по адресу : </w:t>
      </w:r>
      <w:r w:rsidR="00BC1ABA" w:rsidRPr="003E191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C1ABA" w:rsidRPr="003E19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1ABA" w:rsidRPr="003E191E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BC1ABA" w:rsidRPr="003E19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1ABA" w:rsidRPr="003E19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C1ABA" w:rsidRPr="003E191E">
        <w:rPr>
          <w:rFonts w:ascii="Times New Roman" w:hAnsi="Times New Roman" w:cs="Times New Roman"/>
          <w:sz w:val="24"/>
          <w:szCs w:val="24"/>
        </w:rPr>
        <w:t xml:space="preserve"> в </w:t>
      </w:r>
      <w:r w:rsidRPr="003E191E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3C78A3">
        <w:rPr>
          <w:rFonts w:ascii="Times New Roman" w:hAnsi="Times New Roman" w:cs="Times New Roman"/>
          <w:sz w:val="24"/>
          <w:szCs w:val="24"/>
        </w:rPr>
        <w:t>«</w:t>
      </w:r>
      <w:r w:rsidRPr="003E191E">
        <w:rPr>
          <w:rFonts w:ascii="Times New Roman" w:hAnsi="Times New Roman" w:cs="Times New Roman"/>
          <w:sz w:val="24"/>
          <w:szCs w:val="24"/>
        </w:rPr>
        <w:t>Интернет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». </w:t>
      </w:r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94" w:rsidRPr="003E191E" w:rsidRDefault="00BA2894" w:rsidP="003E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1.3. </w:t>
      </w:r>
      <w:r w:rsidRPr="003E191E">
        <w:rPr>
          <w:rFonts w:ascii="Times New Roman" w:hAnsi="Times New Roman" w:cs="Times New Roman"/>
          <w:sz w:val="24"/>
          <w:szCs w:val="24"/>
        </w:rPr>
        <w:t xml:space="preserve"> Пункт 24 изложить в следующей </w:t>
      </w:r>
      <w:proofErr w:type="gramStart"/>
      <w:r w:rsidRPr="003E191E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BA" w:rsidRPr="003E191E" w:rsidRDefault="00BA2894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>«24. П</w:t>
      </w:r>
      <w:r w:rsidR="00BC1ABA" w:rsidRPr="003E191E">
        <w:rPr>
          <w:rFonts w:ascii="Times New Roman" w:hAnsi="Times New Roman" w:cs="Times New Roman"/>
          <w:sz w:val="24"/>
          <w:szCs w:val="24"/>
        </w:rPr>
        <w:t>роект</w:t>
      </w:r>
      <w:r w:rsidRPr="003E191E">
        <w:rPr>
          <w:rFonts w:ascii="Times New Roman" w:hAnsi="Times New Roman" w:cs="Times New Roman"/>
          <w:sz w:val="24"/>
          <w:szCs w:val="24"/>
        </w:rPr>
        <w:t>ы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</w:t>
      </w:r>
      <w:r w:rsidRPr="003E191E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на </w:t>
      </w:r>
      <w:r w:rsidR="003E191E" w:rsidRPr="003E191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сайте городского округа Электросталь Московской области по </w:t>
      </w:r>
      <w:proofErr w:type="gramStart"/>
      <w:r w:rsidR="00BC1ABA" w:rsidRPr="003E191E">
        <w:rPr>
          <w:rFonts w:ascii="Times New Roman" w:hAnsi="Times New Roman" w:cs="Times New Roman"/>
          <w:sz w:val="24"/>
          <w:szCs w:val="24"/>
        </w:rPr>
        <w:t>адресу :</w:t>
      </w:r>
      <w:proofErr w:type="gramEnd"/>
      <w:r w:rsidR="00BC1ABA" w:rsidRPr="003E191E">
        <w:rPr>
          <w:rFonts w:ascii="Times New Roman" w:hAnsi="Times New Roman" w:cs="Times New Roman"/>
          <w:sz w:val="24"/>
          <w:szCs w:val="24"/>
        </w:rPr>
        <w:t xml:space="preserve"> </w:t>
      </w:r>
      <w:r w:rsidR="00BC1ABA" w:rsidRPr="003E191E">
        <w:rPr>
          <w:rFonts w:ascii="Times New Roman" w:hAnsi="Times New Roman" w:cs="Times New Roman"/>
          <w:sz w:val="24"/>
          <w:szCs w:val="24"/>
          <w:lang w:val="en-US"/>
        </w:rPr>
        <w:lastRenderedPageBreak/>
        <w:t>www</w:t>
      </w:r>
      <w:r w:rsidR="00BC1ABA" w:rsidRPr="003E19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1ABA" w:rsidRPr="003E191E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BC1ABA" w:rsidRPr="003E19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1ABA" w:rsidRPr="003E19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C1ABA" w:rsidRPr="003E191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3C78A3">
        <w:rPr>
          <w:rFonts w:ascii="Times New Roman" w:hAnsi="Times New Roman" w:cs="Times New Roman"/>
          <w:sz w:val="24"/>
          <w:szCs w:val="24"/>
        </w:rPr>
        <w:t>«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Интернет» для проведения независимой антикоррупционной экспертизы </w:t>
      </w:r>
      <w:r w:rsidRPr="003E191E">
        <w:rPr>
          <w:rFonts w:ascii="Times New Roman" w:hAnsi="Times New Roman" w:cs="Times New Roman"/>
          <w:sz w:val="24"/>
          <w:szCs w:val="24"/>
        </w:rPr>
        <w:t xml:space="preserve">с </w:t>
      </w:r>
      <w:r w:rsidR="00BC1ABA" w:rsidRPr="003E191E">
        <w:rPr>
          <w:rFonts w:ascii="Times New Roman" w:hAnsi="Times New Roman" w:cs="Times New Roman"/>
          <w:sz w:val="24"/>
          <w:szCs w:val="24"/>
        </w:rPr>
        <w:t>указ</w:t>
      </w:r>
      <w:r w:rsidRPr="003E191E">
        <w:rPr>
          <w:rFonts w:ascii="Times New Roman" w:hAnsi="Times New Roman" w:cs="Times New Roman"/>
          <w:sz w:val="24"/>
          <w:szCs w:val="24"/>
        </w:rPr>
        <w:t>анием</w:t>
      </w:r>
      <w:r w:rsidR="00BC1ABA" w:rsidRPr="003E191E">
        <w:rPr>
          <w:rFonts w:ascii="Times New Roman" w:hAnsi="Times New Roman" w:cs="Times New Roman"/>
          <w:sz w:val="24"/>
          <w:szCs w:val="24"/>
        </w:rPr>
        <w:t xml:space="preserve"> дат начала и окончания приема заключений по результатам независимой антикоррупционной экспертизы.</w:t>
      </w:r>
      <w:r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94" w:rsidRPr="003E191E" w:rsidRDefault="00BA2894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Срок проведения независимой антикоррупционной экспертизы проектов муниципальных нормативных правовых актов составляет 5 дней со дня размещения проекта муниципального нормативного правового акта в информационно-телекоммуникационной сети </w:t>
      </w:r>
      <w:r w:rsidR="003C78A3">
        <w:rPr>
          <w:rFonts w:ascii="Times New Roman" w:hAnsi="Times New Roman" w:cs="Times New Roman"/>
          <w:sz w:val="24"/>
          <w:szCs w:val="24"/>
        </w:rPr>
        <w:t>«</w:t>
      </w:r>
      <w:r w:rsidRPr="003E191E">
        <w:rPr>
          <w:rFonts w:ascii="Times New Roman" w:hAnsi="Times New Roman" w:cs="Times New Roman"/>
          <w:sz w:val="24"/>
          <w:szCs w:val="24"/>
        </w:rPr>
        <w:t>Интернет</w:t>
      </w:r>
      <w:r w:rsidR="003C78A3">
        <w:rPr>
          <w:rFonts w:ascii="Times New Roman" w:hAnsi="Times New Roman" w:cs="Times New Roman"/>
          <w:sz w:val="24"/>
          <w:szCs w:val="24"/>
        </w:rPr>
        <w:t>»</w:t>
      </w:r>
      <w:r w:rsidRPr="003E1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894" w:rsidRPr="003E191E" w:rsidRDefault="00BA2894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Срок проведения независимой антикоррупционной экспертизы проектов административных регламентов составляет один месяц со дня размещения проекта административного регламента в информационно-телекоммуникационной сети </w:t>
      </w:r>
      <w:r w:rsidR="003C78A3">
        <w:rPr>
          <w:rFonts w:ascii="Times New Roman" w:hAnsi="Times New Roman" w:cs="Times New Roman"/>
          <w:sz w:val="24"/>
          <w:szCs w:val="24"/>
        </w:rPr>
        <w:t>«</w:t>
      </w:r>
      <w:r w:rsidRPr="003E191E">
        <w:rPr>
          <w:rFonts w:ascii="Times New Roman" w:hAnsi="Times New Roman" w:cs="Times New Roman"/>
          <w:sz w:val="24"/>
          <w:szCs w:val="24"/>
        </w:rPr>
        <w:t>Интернет</w:t>
      </w:r>
      <w:r w:rsidR="003C78A3">
        <w:rPr>
          <w:rFonts w:ascii="Times New Roman" w:hAnsi="Times New Roman" w:cs="Times New Roman"/>
          <w:sz w:val="24"/>
          <w:szCs w:val="24"/>
        </w:rPr>
        <w:t>»</w:t>
      </w:r>
      <w:r w:rsidRPr="003E191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3E191E" w:rsidRPr="003E191E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3E191E">
        <w:rPr>
          <w:rFonts w:ascii="Times New Roman" w:hAnsi="Times New Roman" w:cs="Times New Roman"/>
          <w:sz w:val="24"/>
          <w:szCs w:val="24"/>
        </w:rPr>
        <w:t>.».</w:t>
      </w:r>
    </w:p>
    <w:p w:rsidR="006D3688" w:rsidRPr="003E191E" w:rsidRDefault="003E191E" w:rsidP="003E1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1.4. 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Дополнить раздел </w:t>
      </w:r>
      <w:r w:rsidR="00714480" w:rsidRPr="003E19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14480" w:rsidRPr="003E191E">
        <w:rPr>
          <w:rFonts w:ascii="Times New Roman" w:hAnsi="Times New Roman" w:cs="Times New Roman"/>
          <w:sz w:val="24"/>
          <w:szCs w:val="24"/>
        </w:rPr>
        <w:t xml:space="preserve"> пунктом 20.1 следующего </w:t>
      </w:r>
      <w:proofErr w:type="gramStart"/>
      <w:r w:rsidR="00714480" w:rsidRPr="003E191E">
        <w:rPr>
          <w:rFonts w:ascii="Times New Roman" w:hAnsi="Times New Roman" w:cs="Times New Roman"/>
          <w:sz w:val="24"/>
          <w:szCs w:val="24"/>
        </w:rPr>
        <w:t>содержания :</w:t>
      </w:r>
      <w:proofErr w:type="gramEnd"/>
      <w:r w:rsidR="00714480"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88" w:rsidRPr="003E191E" w:rsidRDefault="00714480" w:rsidP="003E19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«20.1. </w:t>
      </w:r>
      <w:r w:rsidR="003B1CB9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3B1CB9" w:rsidRPr="003E191E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r w:rsidR="003D1BC7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со дня их подписания </w:t>
      </w:r>
      <w:r w:rsidR="003B1CB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3D1BC7">
        <w:rPr>
          <w:rFonts w:ascii="Times New Roman" w:hAnsi="Times New Roman" w:cs="Times New Roman"/>
          <w:sz w:val="24"/>
          <w:szCs w:val="24"/>
        </w:rPr>
        <w:t xml:space="preserve">общим отделом </w:t>
      </w:r>
      <w:r w:rsidRPr="003E191E">
        <w:rPr>
          <w:rFonts w:ascii="Times New Roman" w:hAnsi="Times New Roman" w:cs="Times New Roman"/>
          <w:sz w:val="24"/>
          <w:szCs w:val="24"/>
        </w:rPr>
        <w:t>Управлени</w:t>
      </w:r>
      <w:r w:rsidR="003D1BC7">
        <w:rPr>
          <w:rFonts w:ascii="Times New Roman" w:hAnsi="Times New Roman" w:cs="Times New Roman"/>
          <w:sz w:val="24"/>
          <w:szCs w:val="24"/>
        </w:rPr>
        <w:t>я</w:t>
      </w:r>
      <w:r w:rsidRPr="003E191E">
        <w:rPr>
          <w:rFonts w:ascii="Times New Roman" w:hAnsi="Times New Roman" w:cs="Times New Roman"/>
          <w:sz w:val="24"/>
          <w:szCs w:val="24"/>
        </w:rPr>
        <w:t xml:space="preserve"> делами Администрации городского округа </w:t>
      </w:r>
      <w:r w:rsidR="003B1CB9" w:rsidRPr="003E191E">
        <w:rPr>
          <w:rFonts w:ascii="Times New Roman" w:hAnsi="Times New Roman" w:cs="Times New Roman"/>
          <w:sz w:val="24"/>
          <w:szCs w:val="24"/>
        </w:rPr>
        <w:t>в прокуратуру города для осуществления антикоррупционной экспертизы</w:t>
      </w:r>
      <w:r w:rsidRPr="003E191E">
        <w:rPr>
          <w:rFonts w:ascii="Times New Roman" w:hAnsi="Times New Roman" w:cs="Times New Roman"/>
          <w:sz w:val="24"/>
          <w:szCs w:val="24"/>
        </w:rPr>
        <w:t xml:space="preserve">». </w:t>
      </w:r>
      <w:r w:rsidR="006D3688" w:rsidRPr="003E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1E" w:rsidRPr="003E191E" w:rsidRDefault="003E191E" w:rsidP="003E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1E">
        <w:rPr>
          <w:rFonts w:ascii="Times New Roman" w:hAnsi="Times New Roman" w:cs="Times New Roman"/>
          <w:sz w:val="24"/>
          <w:szCs w:val="24"/>
        </w:rPr>
        <w:t xml:space="preserve">         1.5. В пункте 11 раздела </w:t>
      </w:r>
      <w:r w:rsidRPr="003E19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191E">
        <w:rPr>
          <w:rFonts w:ascii="Times New Roman" w:hAnsi="Times New Roman" w:cs="Times New Roman"/>
          <w:sz w:val="24"/>
          <w:szCs w:val="24"/>
        </w:rPr>
        <w:t xml:space="preserve">, пункте 19 раздела </w:t>
      </w:r>
      <w:r w:rsidRPr="003E19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E191E">
        <w:rPr>
          <w:rFonts w:ascii="Times New Roman" w:hAnsi="Times New Roman" w:cs="Times New Roman"/>
          <w:sz w:val="24"/>
          <w:szCs w:val="24"/>
        </w:rPr>
        <w:t>, приложении к Порядку 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  <w:r w:rsidRPr="003E191E">
        <w:rPr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883F78">
        <w:rPr>
          <w:rFonts w:ascii="Times New Roman" w:hAnsi="Times New Roman" w:cs="Times New Roman"/>
          <w:sz w:val="24"/>
          <w:szCs w:val="24"/>
        </w:rPr>
        <w:t xml:space="preserve"> </w:t>
      </w:r>
      <w:r w:rsidRPr="003E191E">
        <w:rPr>
          <w:rFonts w:ascii="Times New Roman" w:hAnsi="Times New Roman" w:cs="Times New Roman"/>
          <w:sz w:val="24"/>
          <w:szCs w:val="24"/>
        </w:rPr>
        <w:t xml:space="preserve">слова  «юридическое управление» в соответствующем падеже заменить словами «правовое управление» в соответствующем падеже. </w:t>
      </w:r>
    </w:p>
    <w:p w:rsidR="004C08DC" w:rsidRDefault="004C08DC" w:rsidP="004C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DC" w:rsidRDefault="004C08DC" w:rsidP="004C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68" w:rsidRDefault="00AC0968" w:rsidP="0020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AC4" w:rsidRDefault="002C1AC4" w:rsidP="0020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AC4" w:rsidRDefault="002C1AC4" w:rsidP="0020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63" w:rsidRPr="0030021E" w:rsidRDefault="00207363" w:rsidP="0020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1E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Pr="0030021E">
        <w:rPr>
          <w:rFonts w:ascii="Times New Roman" w:hAnsi="Times New Roman" w:cs="Times New Roman"/>
          <w:sz w:val="24"/>
          <w:szCs w:val="24"/>
        </w:rPr>
        <w:tab/>
      </w:r>
      <w:r w:rsidRPr="0030021E">
        <w:rPr>
          <w:rFonts w:ascii="Times New Roman" w:hAnsi="Times New Roman" w:cs="Times New Roman"/>
          <w:sz w:val="24"/>
          <w:szCs w:val="24"/>
        </w:rPr>
        <w:tab/>
      </w:r>
      <w:r w:rsidRPr="0030021E">
        <w:rPr>
          <w:rFonts w:ascii="Times New Roman" w:hAnsi="Times New Roman" w:cs="Times New Roman"/>
          <w:sz w:val="24"/>
          <w:szCs w:val="24"/>
        </w:rPr>
        <w:tab/>
      </w:r>
      <w:r w:rsidRPr="0030021E">
        <w:rPr>
          <w:rFonts w:ascii="Times New Roman" w:hAnsi="Times New Roman" w:cs="Times New Roman"/>
          <w:sz w:val="24"/>
          <w:szCs w:val="24"/>
        </w:rPr>
        <w:tab/>
      </w:r>
      <w:r w:rsidRPr="0030021E">
        <w:rPr>
          <w:rFonts w:ascii="Times New Roman" w:hAnsi="Times New Roman" w:cs="Times New Roman"/>
          <w:sz w:val="24"/>
          <w:szCs w:val="24"/>
        </w:rPr>
        <w:tab/>
      </w:r>
      <w:r w:rsidRPr="0030021E">
        <w:rPr>
          <w:rFonts w:ascii="Times New Roman" w:hAnsi="Times New Roman" w:cs="Times New Roman"/>
          <w:sz w:val="24"/>
          <w:szCs w:val="24"/>
        </w:rPr>
        <w:tab/>
      </w:r>
      <w:r w:rsidRPr="0030021E">
        <w:rPr>
          <w:rFonts w:ascii="Times New Roman" w:hAnsi="Times New Roman" w:cs="Times New Roman"/>
          <w:sz w:val="24"/>
          <w:szCs w:val="24"/>
        </w:rPr>
        <w:tab/>
        <w:t xml:space="preserve">               В.Я. Пекарев</w:t>
      </w:r>
    </w:p>
    <w:p w:rsidR="00AC0968" w:rsidRDefault="00AC0968" w:rsidP="004C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DC" w:rsidRDefault="00207363" w:rsidP="004C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07363" w:rsidRDefault="00207363" w:rsidP="004C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     </w:t>
      </w:r>
      <w:r w:rsidR="00AC0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207363" w:rsidSect="00E8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0B0"/>
    <w:rsid w:val="00053B6A"/>
    <w:rsid w:val="000816AE"/>
    <w:rsid w:val="001803BB"/>
    <w:rsid w:val="001B27DC"/>
    <w:rsid w:val="001B70DC"/>
    <w:rsid w:val="00207363"/>
    <w:rsid w:val="00273A1A"/>
    <w:rsid w:val="00277146"/>
    <w:rsid w:val="00297F6D"/>
    <w:rsid w:val="002C1AC4"/>
    <w:rsid w:val="002C7943"/>
    <w:rsid w:val="002E5715"/>
    <w:rsid w:val="003747B4"/>
    <w:rsid w:val="003B1CB9"/>
    <w:rsid w:val="003C78A3"/>
    <w:rsid w:val="003D1BC7"/>
    <w:rsid w:val="003E191E"/>
    <w:rsid w:val="004028AB"/>
    <w:rsid w:val="00437A78"/>
    <w:rsid w:val="004A467C"/>
    <w:rsid w:val="004C08DC"/>
    <w:rsid w:val="004E4350"/>
    <w:rsid w:val="005468E5"/>
    <w:rsid w:val="00567FC3"/>
    <w:rsid w:val="0061378B"/>
    <w:rsid w:val="0065624B"/>
    <w:rsid w:val="006D3688"/>
    <w:rsid w:val="00714480"/>
    <w:rsid w:val="007A5EC1"/>
    <w:rsid w:val="008408EE"/>
    <w:rsid w:val="008428ED"/>
    <w:rsid w:val="00883F78"/>
    <w:rsid w:val="00985D25"/>
    <w:rsid w:val="00AA5C3D"/>
    <w:rsid w:val="00AC0968"/>
    <w:rsid w:val="00AD70B0"/>
    <w:rsid w:val="00BA2894"/>
    <w:rsid w:val="00BC1ABA"/>
    <w:rsid w:val="00C24FDC"/>
    <w:rsid w:val="00C57C64"/>
    <w:rsid w:val="00CF4E7F"/>
    <w:rsid w:val="00DC7092"/>
    <w:rsid w:val="00E224DB"/>
    <w:rsid w:val="00E444A4"/>
    <w:rsid w:val="00E86369"/>
    <w:rsid w:val="00EC6689"/>
    <w:rsid w:val="00EF6542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13C18-B6EC-42D9-9C9A-61026039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0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D70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102BAD9C0293CE5F1774A962C9360CB8E969D48458A0617C6DE9ED1FE1848A7F48EABABF1827BAE8s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65AC-7579-4287-8137-29EE82D1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29</cp:revision>
  <cp:lastPrinted>2018-02-06T09:53:00Z</cp:lastPrinted>
  <dcterms:created xsi:type="dcterms:W3CDTF">2018-01-24T14:27:00Z</dcterms:created>
  <dcterms:modified xsi:type="dcterms:W3CDTF">2018-02-14T14:17:00Z</dcterms:modified>
</cp:coreProperties>
</file>