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1A" w:rsidRPr="00A159D3" w:rsidRDefault="0086311A" w:rsidP="0086311A">
      <w:pPr>
        <w:jc w:val="both"/>
        <w:rPr>
          <w:rFonts w:ascii="Times New Roman" w:hAnsi="Times New Roman"/>
          <w:spacing w:val="3"/>
          <w:sz w:val="24"/>
          <w:szCs w:val="24"/>
        </w:rPr>
      </w:pPr>
      <w:bookmarkStart w:id="0" w:name="_GoBack"/>
      <w:bookmarkEnd w:id="0"/>
      <w:r w:rsidRPr="00A159D3">
        <w:rPr>
          <w:rFonts w:ascii="Times New Roman" w:hAnsi="Times New Roman"/>
          <w:b/>
          <w:bCs/>
          <w:spacing w:val="3"/>
          <w:sz w:val="24"/>
          <w:szCs w:val="24"/>
        </w:rPr>
        <w:t>С 1 апреля в России повышаются социальные пенсии</w:t>
      </w:r>
      <w:r w:rsidR="00F65A44" w:rsidRPr="00A159D3">
        <w:rPr>
          <w:rFonts w:ascii="Times New Roman" w:hAnsi="Times New Roman"/>
          <w:b/>
          <w:bCs/>
          <w:spacing w:val="3"/>
          <w:sz w:val="24"/>
          <w:szCs w:val="24"/>
        </w:rPr>
        <w:t>, в Московском регионе повышение коснется 232 тысяч человек</w:t>
      </w:r>
    </w:p>
    <w:p w:rsidR="006B1957" w:rsidRPr="00B30299" w:rsidRDefault="0086311A" w:rsidP="006B1957">
      <w:pPr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30299">
        <w:rPr>
          <w:rFonts w:ascii="Times New Roman" w:hAnsi="Times New Roman"/>
          <w:bCs/>
          <w:spacing w:val="3"/>
          <w:sz w:val="24"/>
          <w:szCs w:val="24"/>
        </w:rPr>
        <w:t xml:space="preserve">Социальные пенсии в России будут проиндексированы с 1 апреля на 2 процента. </w:t>
      </w:r>
      <w:r w:rsidRPr="00B30299">
        <w:rPr>
          <w:rFonts w:ascii="Times New Roman" w:hAnsi="Times New Roman"/>
          <w:spacing w:val="3"/>
          <w:sz w:val="24"/>
          <w:szCs w:val="24"/>
        </w:rPr>
        <w:t xml:space="preserve">"Утвердить коэффициент индексации с 1 апреля 2019 года социальных пенсий в размере 1,02", - </w:t>
      </w:r>
      <w:r w:rsidR="006B1957" w:rsidRPr="00B30299">
        <w:rPr>
          <w:rFonts w:ascii="Times New Roman" w:hAnsi="Times New Roman"/>
          <w:spacing w:val="3"/>
          <w:sz w:val="24"/>
          <w:szCs w:val="24"/>
        </w:rPr>
        <w:t>следует из с</w:t>
      </w:r>
      <w:r w:rsidR="006B1957" w:rsidRPr="00B30299">
        <w:rPr>
          <w:rFonts w:ascii="Times New Roman" w:hAnsi="Times New Roman"/>
          <w:bCs/>
          <w:spacing w:val="3"/>
          <w:sz w:val="24"/>
          <w:szCs w:val="24"/>
        </w:rPr>
        <w:t xml:space="preserve">оответствующего постановления Правительства РФ </w:t>
      </w:r>
      <w:hyperlink r:id="rId8" w:history="1">
        <w:r w:rsidR="006B1957" w:rsidRPr="00B30299">
          <w:rPr>
            <w:rStyle w:val="a7"/>
            <w:rFonts w:ascii="Times New Roman" w:hAnsi="Times New Roman"/>
            <w:sz w:val="24"/>
            <w:szCs w:val="24"/>
          </w:rPr>
          <w:t>http://publication.pravo.gov.ru/Document/View/0001201903180008</w:t>
        </w:r>
      </w:hyperlink>
      <w:r w:rsidR="006B1957" w:rsidRPr="00B30299">
        <w:rPr>
          <w:rFonts w:ascii="Times New Roman" w:hAnsi="Times New Roman"/>
          <w:sz w:val="24"/>
          <w:szCs w:val="24"/>
        </w:rPr>
        <w:t xml:space="preserve">, размещенного </w:t>
      </w:r>
      <w:r w:rsidR="006B1957" w:rsidRPr="00B30299">
        <w:rPr>
          <w:rFonts w:ascii="Times New Roman" w:hAnsi="Times New Roman"/>
          <w:bCs/>
          <w:spacing w:val="3"/>
          <w:sz w:val="24"/>
          <w:szCs w:val="24"/>
        </w:rPr>
        <w:t>на официальном портале правовой информации.</w:t>
      </w:r>
    </w:p>
    <w:p w:rsidR="0086311A" w:rsidRPr="00A159D3" w:rsidRDefault="006B1957" w:rsidP="0086311A">
      <w:pPr>
        <w:pStyle w:val="a8"/>
        <w:spacing w:before="0" w:beforeAutospacing="0" w:after="0" w:afterAutospacing="0"/>
        <w:jc w:val="both"/>
        <w:rPr>
          <w:b/>
          <w:i/>
          <w:spacing w:val="3"/>
        </w:rPr>
      </w:pPr>
      <w:r>
        <w:rPr>
          <w:spacing w:val="3"/>
        </w:rPr>
        <w:t>С</w:t>
      </w:r>
      <w:r w:rsidR="0086311A" w:rsidRPr="00A159D3">
        <w:rPr>
          <w:spacing w:val="3"/>
        </w:rPr>
        <w:t xml:space="preserve">оциальные пенсии в России получают порядка 4 миллионов человек. </w:t>
      </w:r>
      <w:r w:rsidR="0086311A" w:rsidRPr="00A159D3">
        <w:rPr>
          <w:b/>
          <w:i/>
          <w:spacing w:val="3"/>
        </w:rPr>
        <w:t>Из них в Москве и Московской области</w:t>
      </w:r>
      <w:r w:rsidR="0098075E" w:rsidRPr="00A159D3">
        <w:rPr>
          <w:b/>
          <w:i/>
          <w:spacing w:val="3"/>
        </w:rPr>
        <w:t xml:space="preserve"> (по состоянию на 01.01.2019) </w:t>
      </w:r>
      <w:r w:rsidR="0086311A" w:rsidRPr="00A159D3">
        <w:rPr>
          <w:b/>
          <w:i/>
          <w:spacing w:val="3"/>
        </w:rPr>
        <w:t xml:space="preserve"> - </w:t>
      </w:r>
      <w:r w:rsidR="0098075E" w:rsidRPr="00A159D3">
        <w:rPr>
          <w:b/>
          <w:i/>
          <w:spacing w:val="3"/>
        </w:rPr>
        <w:t>232 тысячи человек.</w:t>
      </w:r>
    </w:p>
    <w:p w:rsidR="00DD78F1" w:rsidRPr="00A159D3" w:rsidRDefault="00DD78F1" w:rsidP="0086311A">
      <w:pPr>
        <w:pStyle w:val="a8"/>
        <w:spacing w:before="0" w:beforeAutospacing="0" w:after="0" w:afterAutospacing="0"/>
        <w:jc w:val="both"/>
        <w:rPr>
          <w:b/>
          <w:i/>
          <w:spacing w:val="3"/>
        </w:rPr>
      </w:pPr>
    </w:p>
    <w:p w:rsidR="0086311A" w:rsidRPr="00A159D3" w:rsidRDefault="0098075E" w:rsidP="0086311A">
      <w:pPr>
        <w:pStyle w:val="a8"/>
        <w:spacing w:before="0" w:beforeAutospacing="0" w:after="0" w:afterAutospacing="0"/>
        <w:jc w:val="both"/>
        <w:rPr>
          <w:spacing w:val="3"/>
        </w:rPr>
      </w:pPr>
      <w:r w:rsidRPr="00A159D3">
        <w:rPr>
          <w:spacing w:val="3"/>
        </w:rPr>
        <w:t xml:space="preserve">Социальные </w:t>
      </w:r>
      <w:r w:rsidR="0086311A" w:rsidRPr="00A159D3">
        <w:rPr>
          <w:spacing w:val="3"/>
        </w:rPr>
        <w:t>пенсии назначаются по старости, если у человека нет страхового стажа и бал</w:t>
      </w:r>
      <w:r w:rsidR="009E2244">
        <w:rPr>
          <w:spacing w:val="3"/>
        </w:rPr>
        <w:t>л</w:t>
      </w:r>
      <w:r w:rsidR="0086311A" w:rsidRPr="00A159D3">
        <w:rPr>
          <w:spacing w:val="3"/>
        </w:rPr>
        <w:t>ов или их недостаточно для назначения страховой пенсии (</w:t>
      </w:r>
      <w:r w:rsidR="00DD78F1" w:rsidRPr="00A159D3">
        <w:rPr>
          <w:spacing w:val="3"/>
        </w:rPr>
        <w:t xml:space="preserve">например, </w:t>
      </w:r>
      <w:r w:rsidR="0086311A" w:rsidRPr="00A159D3">
        <w:rPr>
          <w:spacing w:val="3"/>
        </w:rPr>
        <w:t xml:space="preserve">если человек официально нигде не работал или работал очень мало). </w:t>
      </w:r>
      <w:r w:rsidR="00FE5182" w:rsidRPr="00A159D3">
        <w:rPr>
          <w:spacing w:val="3"/>
        </w:rPr>
        <w:t xml:space="preserve">Напомним, что </w:t>
      </w:r>
      <w:r w:rsidR="0086311A" w:rsidRPr="00A159D3">
        <w:rPr>
          <w:spacing w:val="3"/>
        </w:rPr>
        <w:t>социальные пенсии по старости назначаются на пять лет позже, чем страховые. То есть сейчас женщины имеют право на социальную пенсию с 65 лет, мужчины - с 70 лет.</w:t>
      </w:r>
    </w:p>
    <w:p w:rsidR="00FE5182" w:rsidRPr="00A159D3" w:rsidRDefault="00FE5182" w:rsidP="0086311A">
      <w:pPr>
        <w:pStyle w:val="a8"/>
        <w:spacing w:before="0" w:beforeAutospacing="0" w:after="0" w:afterAutospacing="0"/>
        <w:jc w:val="both"/>
        <w:rPr>
          <w:spacing w:val="3"/>
        </w:rPr>
      </w:pPr>
    </w:p>
    <w:p w:rsidR="0086311A" w:rsidRPr="00A159D3" w:rsidRDefault="00FE5182" w:rsidP="0086311A">
      <w:pPr>
        <w:pStyle w:val="a8"/>
        <w:spacing w:before="0" w:beforeAutospacing="0" w:after="0" w:afterAutospacing="0"/>
        <w:jc w:val="both"/>
        <w:rPr>
          <w:spacing w:val="3"/>
        </w:rPr>
      </w:pPr>
      <w:r w:rsidRPr="00A159D3">
        <w:rPr>
          <w:spacing w:val="3"/>
        </w:rPr>
        <w:t>Н</w:t>
      </w:r>
      <w:r w:rsidR="0086311A" w:rsidRPr="00A159D3">
        <w:rPr>
          <w:spacing w:val="3"/>
        </w:rPr>
        <w:t xml:space="preserve">а социальную пенсию </w:t>
      </w:r>
      <w:r w:rsidRPr="00A159D3">
        <w:rPr>
          <w:spacing w:val="3"/>
        </w:rPr>
        <w:t xml:space="preserve">также </w:t>
      </w:r>
      <w:r w:rsidR="0086311A" w:rsidRPr="00A159D3">
        <w:rPr>
          <w:spacing w:val="3"/>
        </w:rPr>
        <w:t>имеют право инвалиды 1,2 и 3 групп, дети-инвалиды, дети, потерявшие кормильца, и дети, родители которых неизвестны, иностранные граждане, проживающие в России, и лица без гражданства.</w:t>
      </w:r>
    </w:p>
    <w:p w:rsidR="00FE5182" w:rsidRPr="00A159D3" w:rsidRDefault="00FE5182" w:rsidP="0086311A">
      <w:pPr>
        <w:pStyle w:val="a8"/>
        <w:spacing w:before="0" w:beforeAutospacing="0" w:after="0" w:afterAutospacing="0"/>
        <w:jc w:val="both"/>
        <w:rPr>
          <w:spacing w:val="3"/>
        </w:rPr>
      </w:pPr>
    </w:p>
    <w:p w:rsidR="00A159D3" w:rsidRPr="00A159D3" w:rsidRDefault="0086311A" w:rsidP="00F65A44">
      <w:pPr>
        <w:pStyle w:val="a8"/>
        <w:spacing w:before="0" w:beforeAutospacing="0" w:after="0" w:afterAutospacing="0"/>
        <w:jc w:val="both"/>
        <w:rPr>
          <w:spacing w:val="3"/>
        </w:rPr>
      </w:pPr>
      <w:r w:rsidRPr="00A159D3">
        <w:rPr>
          <w:spacing w:val="3"/>
        </w:rPr>
        <w:t xml:space="preserve">Социальные пенсии индексируются </w:t>
      </w:r>
      <w:r w:rsidR="00FE5182" w:rsidRPr="00A159D3">
        <w:rPr>
          <w:spacing w:val="3"/>
        </w:rPr>
        <w:t xml:space="preserve">ежегодно </w:t>
      </w:r>
      <w:r w:rsidRPr="00A159D3">
        <w:rPr>
          <w:spacing w:val="3"/>
        </w:rPr>
        <w:t xml:space="preserve">с 1 апреля. </w:t>
      </w:r>
    </w:p>
    <w:p w:rsidR="00FF2651" w:rsidRDefault="00FF2651" w:rsidP="00F65A44">
      <w:pPr>
        <w:pStyle w:val="a8"/>
        <w:spacing w:before="0" w:beforeAutospacing="0" w:after="0" w:afterAutospacing="0"/>
        <w:jc w:val="both"/>
      </w:pPr>
    </w:p>
    <w:p w:rsidR="00FE5182" w:rsidRDefault="00FF2651" w:rsidP="00F65A44">
      <w:pPr>
        <w:pStyle w:val="a8"/>
        <w:spacing w:before="0" w:beforeAutospacing="0" w:after="0" w:afterAutospacing="0"/>
        <w:jc w:val="both"/>
        <w:rPr>
          <w:spacing w:val="3"/>
        </w:rPr>
      </w:pPr>
      <w:r>
        <w:t>В Московском регионе с</w:t>
      </w:r>
      <w:r w:rsidR="00A159D3" w:rsidRPr="00A159D3">
        <w:t xml:space="preserve">редний размер социальной пенсии после повышения увеличится на </w:t>
      </w:r>
      <w:r w:rsidR="00432091" w:rsidRPr="00FF2651">
        <w:t>181</w:t>
      </w:r>
      <w:r w:rsidR="00A159D3" w:rsidRPr="00A159D3">
        <w:t xml:space="preserve"> рубл</w:t>
      </w:r>
      <w:r w:rsidR="00575252">
        <w:t>ь</w:t>
      </w:r>
      <w:r w:rsidR="00A159D3" w:rsidRPr="00A159D3">
        <w:t xml:space="preserve"> и составит</w:t>
      </w:r>
      <w:r w:rsidR="00A159D3" w:rsidRPr="00A159D3">
        <w:rPr>
          <w:spacing w:val="3"/>
        </w:rPr>
        <w:t xml:space="preserve"> </w:t>
      </w:r>
      <w:r w:rsidR="00575252" w:rsidRPr="00FF2651">
        <w:rPr>
          <w:b/>
          <w:spacing w:val="3"/>
        </w:rPr>
        <w:t>9</w:t>
      </w:r>
      <w:r>
        <w:rPr>
          <w:b/>
          <w:spacing w:val="3"/>
        </w:rPr>
        <w:t xml:space="preserve"> </w:t>
      </w:r>
      <w:r w:rsidR="00575252" w:rsidRPr="00FF2651">
        <w:rPr>
          <w:b/>
          <w:spacing w:val="3"/>
        </w:rPr>
        <w:t>252</w:t>
      </w:r>
      <w:r w:rsidR="00F65A44" w:rsidRPr="00A159D3">
        <w:rPr>
          <w:spacing w:val="3"/>
        </w:rPr>
        <w:t xml:space="preserve"> рубл</w:t>
      </w:r>
      <w:r w:rsidR="00575252">
        <w:rPr>
          <w:spacing w:val="3"/>
        </w:rPr>
        <w:t>я</w:t>
      </w:r>
      <w:r w:rsidR="00F65A44" w:rsidRPr="00A159D3">
        <w:rPr>
          <w:spacing w:val="3"/>
        </w:rPr>
        <w:t>.</w:t>
      </w:r>
    </w:p>
    <w:p w:rsidR="00FF2651" w:rsidRDefault="00FF2651" w:rsidP="00FF26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783" w:rsidRPr="00A159D3" w:rsidRDefault="00047783" w:rsidP="00FF26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9D3">
        <w:rPr>
          <w:rFonts w:ascii="Times New Roman" w:hAnsi="Times New Roman"/>
          <w:sz w:val="24"/>
          <w:szCs w:val="24"/>
        </w:rPr>
        <w:t xml:space="preserve">Средний размер социальной пенсии детям-инвалидам и инвалидам с детства I группы вырастет соответственно </w:t>
      </w:r>
      <w:r w:rsidRPr="00FF2651">
        <w:rPr>
          <w:rFonts w:ascii="Times New Roman" w:hAnsi="Times New Roman"/>
          <w:sz w:val="24"/>
          <w:szCs w:val="24"/>
        </w:rPr>
        <w:t xml:space="preserve">на </w:t>
      </w:r>
      <w:r w:rsidR="00432091" w:rsidRPr="00FF2651">
        <w:rPr>
          <w:rFonts w:ascii="Times New Roman" w:hAnsi="Times New Roman"/>
          <w:sz w:val="24"/>
          <w:szCs w:val="24"/>
        </w:rPr>
        <w:t xml:space="preserve">249 </w:t>
      </w:r>
      <w:r w:rsidRPr="00FF2651">
        <w:rPr>
          <w:rFonts w:ascii="Times New Roman" w:hAnsi="Times New Roman"/>
          <w:sz w:val="24"/>
          <w:szCs w:val="24"/>
        </w:rPr>
        <w:t xml:space="preserve">и </w:t>
      </w:r>
      <w:r w:rsidR="00A635A9" w:rsidRPr="00FF2651">
        <w:rPr>
          <w:rFonts w:ascii="Times New Roman" w:hAnsi="Times New Roman"/>
          <w:sz w:val="24"/>
          <w:szCs w:val="24"/>
        </w:rPr>
        <w:t xml:space="preserve"> </w:t>
      </w:r>
      <w:r w:rsidR="00432091" w:rsidRPr="00FF2651">
        <w:rPr>
          <w:rFonts w:ascii="Times New Roman" w:hAnsi="Times New Roman"/>
          <w:sz w:val="24"/>
          <w:szCs w:val="24"/>
        </w:rPr>
        <w:t>252</w:t>
      </w:r>
      <w:r w:rsidRPr="00A159D3">
        <w:rPr>
          <w:rFonts w:ascii="Times New Roman" w:hAnsi="Times New Roman"/>
          <w:sz w:val="24"/>
          <w:szCs w:val="24"/>
        </w:rPr>
        <w:t xml:space="preserve"> рублей и составит </w:t>
      </w:r>
      <w:r w:rsidR="00432091" w:rsidRPr="00FF2651">
        <w:rPr>
          <w:rFonts w:ascii="Times New Roman" w:hAnsi="Times New Roman"/>
          <w:b/>
          <w:sz w:val="24"/>
          <w:szCs w:val="24"/>
        </w:rPr>
        <w:t>12</w:t>
      </w:r>
      <w:r w:rsidR="00A635A9" w:rsidRPr="00FF2651">
        <w:rPr>
          <w:rFonts w:ascii="Times New Roman" w:hAnsi="Times New Roman"/>
          <w:b/>
          <w:sz w:val="24"/>
          <w:szCs w:val="24"/>
        </w:rPr>
        <w:t xml:space="preserve"> </w:t>
      </w:r>
      <w:r w:rsidR="00432091" w:rsidRPr="00FF2651">
        <w:rPr>
          <w:rFonts w:ascii="Times New Roman" w:hAnsi="Times New Roman"/>
          <w:b/>
          <w:sz w:val="24"/>
          <w:szCs w:val="24"/>
        </w:rPr>
        <w:t>681</w:t>
      </w:r>
      <w:r w:rsidRPr="00FF2651">
        <w:rPr>
          <w:rFonts w:ascii="Times New Roman" w:hAnsi="Times New Roman"/>
          <w:sz w:val="24"/>
          <w:szCs w:val="24"/>
        </w:rPr>
        <w:t xml:space="preserve">   и</w:t>
      </w:r>
      <w:r w:rsidR="00A635A9" w:rsidRPr="00FF2651">
        <w:rPr>
          <w:rFonts w:ascii="Times New Roman" w:hAnsi="Times New Roman"/>
          <w:sz w:val="24"/>
          <w:szCs w:val="24"/>
        </w:rPr>
        <w:t xml:space="preserve"> </w:t>
      </w:r>
      <w:r w:rsidR="00432091" w:rsidRPr="00FF2651">
        <w:rPr>
          <w:rFonts w:ascii="Times New Roman" w:hAnsi="Times New Roman"/>
          <w:b/>
          <w:sz w:val="24"/>
          <w:szCs w:val="24"/>
        </w:rPr>
        <w:t>12</w:t>
      </w:r>
      <w:r w:rsidR="00A635A9" w:rsidRPr="00FF2651">
        <w:rPr>
          <w:rFonts w:ascii="Times New Roman" w:hAnsi="Times New Roman"/>
          <w:b/>
          <w:sz w:val="24"/>
          <w:szCs w:val="24"/>
        </w:rPr>
        <w:t xml:space="preserve"> </w:t>
      </w:r>
      <w:r w:rsidR="00432091" w:rsidRPr="00FF2651">
        <w:rPr>
          <w:rFonts w:ascii="Times New Roman" w:hAnsi="Times New Roman"/>
          <w:b/>
          <w:sz w:val="24"/>
          <w:szCs w:val="24"/>
        </w:rPr>
        <w:t>844</w:t>
      </w:r>
      <w:r w:rsidRPr="00047783">
        <w:rPr>
          <w:rFonts w:ascii="Times New Roman" w:hAnsi="Times New Roman"/>
          <w:sz w:val="24"/>
          <w:szCs w:val="24"/>
        </w:rPr>
        <w:t xml:space="preserve"> рубл</w:t>
      </w:r>
      <w:r w:rsidR="00575252">
        <w:rPr>
          <w:rFonts w:ascii="Times New Roman" w:hAnsi="Times New Roman"/>
          <w:sz w:val="24"/>
          <w:szCs w:val="24"/>
        </w:rPr>
        <w:t>я</w:t>
      </w:r>
      <w:r w:rsidRPr="00047783">
        <w:rPr>
          <w:rFonts w:ascii="Times New Roman" w:hAnsi="Times New Roman"/>
          <w:sz w:val="24"/>
          <w:szCs w:val="24"/>
        </w:rPr>
        <w:t>.</w:t>
      </w:r>
      <w:r w:rsidRPr="00A159D3">
        <w:rPr>
          <w:rFonts w:ascii="Times New Roman" w:hAnsi="Times New Roman"/>
          <w:sz w:val="24"/>
          <w:szCs w:val="24"/>
        </w:rPr>
        <w:t xml:space="preserve"> </w:t>
      </w:r>
    </w:p>
    <w:p w:rsidR="00A159D3" w:rsidRDefault="00A159D3" w:rsidP="00F65A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A44" w:rsidRDefault="00F65A44" w:rsidP="009029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59D3">
        <w:rPr>
          <w:rFonts w:ascii="Times New Roman" w:hAnsi="Times New Roman"/>
          <w:sz w:val="24"/>
          <w:szCs w:val="24"/>
        </w:rPr>
        <w:t xml:space="preserve">Одновременно </w:t>
      </w:r>
      <w:r w:rsidR="00047783">
        <w:rPr>
          <w:rFonts w:ascii="Times New Roman" w:hAnsi="Times New Roman"/>
          <w:sz w:val="24"/>
          <w:szCs w:val="24"/>
        </w:rPr>
        <w:t xml:space="preserve">с 1 апреля повышаются  </w:t>
      </w:r>
      <w:r w:rsidRPr="00A159D3">
        <w:rPr>
          <w:rFonts w:ascii="Times New Roman" w:hAnsi="Times New Roman"/>
          <w:sz w:val="24"/>
          <w:szCs w:val="24"/>
        </w:rPr>
        <w:t>государственные пенсии за выслугу лет, назначаемые военнослужащим, космонавтам и работникам летно-испытательного состава, федеральным государственным служащим;  государственные пенсии по старости, назначаемые гражданам, пострадавшим в результате радиационных или техногенных катастроф; государственные пенсии по инвалидности, назначаемые военнослужащим, гражданам, пострадавшим в результате радиационных или техногенных катастроф, участникам Великой Отечественной войны, гражданам, награжденным знаком «Жителю блокадного Ленинграда», космонавтам;  государственные пенсии по случаю потери кормильца, назначаемые нетрудоспособным членам семей погибших (умерших) военнослужащих, граждан, пострадавших в результате радиационных или техногенных катастроф, космонавтов.</w:t>
      </w:r>
    </w:p>
    <w:p w:rsidR="00DD78F1" w:rsidRDefault="00047783" w:rsidP="00FF2651">
      <w:pPr>
        <w:autoSpaceDE w:val="0"/>
        <w:autoSpaceDN w:val="0"/>
        <w:adjustRightInd w:val="0"/>
        <w:spacing w:after="0"/>
        <w:ind w:firstLine="567"/>
        <w:jc w:val="both"/>
      </w:pPr>
      <w:r w:rsidRPr="00A159D3">
        <w:rPr>
          <w:rFonts w:ascii="Times New Roman" w:hAnsi="Times New Roman"/>
          <w:sz w:val="24"/>
          <w:szCs w:val="24"/>
        </w:rPr>
        <w:t xml:space="preserve">Средние размеры пенсий граждан из числа инвалидов вследствие военной травмы и участников Великой Отечественной войны, получающих две пенсии, после индексации вырастут до </w:t>
      </w:r>
      <w:r w:rsidR="008A3B11" w:rsidRPr="00FF2651">
        <w:rPr>
          <w:rFonts w:ascii="Times New Roman" w:hAnsi="Times New Roman"/>
          <w:b/>
          <w:sz w:val="24"/>
          <w:szCs w:val="24"/>
        </w:rPr>
        <w:t>36 895</w:t>
      </w:r>
      <w:r w:rsidRPr="00A159D3">
        <w:rPr>
          <w:rFonts w:ascii="Times New Roman" w:hAnsi="Times New Roman"/>
          <w:b/>
          <w:sz w:val="24"/>
          <w:szCs w:val="24"/>
        </w:rPr>
        <w:t xml:space="preserve"> </w:t>
      </w:r>
      <w:r w:rsidRPr="00FF2651">
        <w:rPr>
          <w:rFonts w:ascii="Times New Roman" w:hAnsi="Times New Roman"/>
          <w:sz w:val="24"/>
          <w:szCs w:val="24"/>
        </w:rPr>
        <w:t>рублей</w:t>
      </w:r>
      <w:r w:rsidRPr="00A159D3">
        <w:rPr>
          <w:rFonts w:ascii="Times New Roman" w:hAnsi="Times New Roman"/>
          <w:sz w:val="24"/>
          <w:szCs w:val="24"/>
        </w:rPr>
        <w:t xml:space="preserve"> и </w:t>
      </w:r>
      <w:r w:rsidR="00432091" w:rsidRPr="00FF2651">
        <w:rPr>
          <w:rFonts w:ascii="Times New Roman" w:hAnsi="Times New Roman"/>
          <w:b/>
          <w:sz w:val="24"/>
          <w:szCs w:val="24"/>
        </w:rPr>
        <w:t>37</w:t>
      </w:r>
      <w:r w:rsidR="00A635A9" w:rsidRPr="00FF2651">
        <w:rPr>
          <w:rFonts w:ascii="Times New Roman" w:hAnsi="Times New Roman"/>
          <w:b/>
          <w:sz w:val="24"/>
          <w:szCs w:val="24"/>
        </w:rPr>
        <w:t xml:space="preserve"> </w:t>
      </w:r>
      <w:r w:rsidR="008A3B11" w:rsidRPr="00FF2651">
        <w:rPr>
          <w:rFonts w:ascii="Times New Roman" w:hAnsi="Times New Roman"/>
          <w:b/>
          <w:sz w:val="24"/>
          <w:szCs w:val="24"/>
        </w:rPr>
        <w:t>479</w:t>
      </w:r>
      <w:r w:rsidR="00432091" w:rsidRPr="00432091">
        <w:rPr>
          <w:rFonts w:ascii="Times New Roman" w:hAnsi="Times New Roman"/>
          <w:sz w:val="24"/>
          <w:szCs w:val="24"/>
        </w:rPr>
        <w:t xml:space="preserve"> </w:t>
      </w:r>
      <w:r w:rsidRPr="00FF2651">
        <w:rPr>
          <w:rFonts w:ascii="Times New Roman" w:hAnsi="Times New Roman"/>
          <w:sz w:val="24"/>
          <w:szCs w:val="24"/>
        </w:rPr>
        <w:t>рублей</w:t>
      </w:r>
      <w:r w:rsidRPr="00A159D3">
        <w:rPr>
          <w:rFonts w:ascii="Times New Roman" w:hAnsi="Times New Roman"/>
          <w:sz w:val="24"/>
          <w:szCs w:val="24"/>
        </w:rPr>
        <w:t xml:space="preserve"> соответственно.</w:t>
      </w:r>
    </w:p>
    <w:sectPr w:rsidR="00DD78F1" w:rsidSect="006D4E8D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CC" w:rsidRDefault="007A6ACC" w:rsidP="00E60B04">
      <w:pPr>
        <w:spacing w:after="0" w:line="240" w:lineRule="auto"/>
      </w:pPr>
      <w:r>
        <w:separator/>
      </w:r>
    </w:p>
  </w:endnote>
  <w:endnote w:type="continuationSeparator" w:id="0">
    <w:p w:rsidR="007A6ACC" w:rsidRDefault="007A6AC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CC" w:rsidRDefault="007A6ACC" w:rsidP="00E60B04">
      <w:pPr>
        <w:spacing w:after="0" w:line="240" w:lineRule="auto"/>
      </w:pPr>
      <w:r>
        <w:separator/>
      </w:r>
    </w:p>
  </w:footnote>
  <w:footnote w:type="continuationSeparator" w:id="0">
    <w:p w:rsidR="007A6ACC" w:rsidRDefault="007A6AC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C02671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-297180</wp:posOffset>
          </wp:positionV>
          <wp:extent cx="742950" cy="74993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9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-297180</wp:posOffset>
              </wp:positionV>
              <wp:extent cx="5612130" cy="1009650"/>
              <wp:effectExtent l="5715" t="762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07B" w:rsidRDefault="00B9607B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ГУ – Отделение ПФ РФ по г. Москве и Московской области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Отдел по взаимодействию со средствами массовой информации</w:t>
                          </w:r>
                        </w:p>
                        <w:p w:rsidR="00B9607B" w:rsidRDefault="007A6ACC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B9607B" w:rsidRDefault="00B9607B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8pt;margin-top:-23.4pt;width:441.9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MJig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" stroked="f">
              <v:fill opacity="0"/>
              <v:textbox inset="0,0,0,0">
                <w:txbxContent>
                  <w:p w:rsidR="00B9607B" w:rsidRDefault="00B9607B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ГУ – Отделение ПФ РФ по г. Москве и Московской области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Отдел по взаимодействию со средствами массовой информации</w:t>
                    </w:r>
                  </w:p>
                  <w:p w:rsidR="00B9607B" w:rsidRDefault="007A6ACC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B9607B" w:rsidRDefault="00B9607B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C873F73"/>
    <w:multiLevelType w:val="multilevel"/>
    <w:tmpl w:val="D72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158C5"/>
    <w:multiLevelType w:val="multilevel"/>
    <w:tmpl w:val="6A8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F63AA"/>
    <w:multiLevelType w:val="multilevel"/>
    <w:tmpl w:val="5D04E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B7"/>
    <w:multiLevelType w:val="multilevel"/>
    <w:tmpl w:val="F0B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019C"/>
    <w:rsid w:val="00000B6D"/>
    <w:rsid w:val="00000E9A"/>
    <w:rsid w:val="00001C30"/>
    <w:rsid w:val="0000245A"/>
    <w:rsid w:val="0000478F"/>
    <w:rsid w:val="00011795"/>
    <w:rsid w:val="00012C7D"/>
    <w:rsid w:val="00012E4F"/>
    <w:rsid w:val="000138AB"/>
    <w:rsid w:val="00015CEB"/>
    <w:rsid w:val="00021DB6"/>
    <w:rsid w:val="00023637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3C43"/>
    <w:rsid w:val="00044A40"/>
    <w:rsid w:val="00044F90"/>
    <w:rsid w:val="00046AB3"/>
    <w:rsid w:val="00047783"/>
    <w:rsid w:val="00047C95"/>
    <w:rsid w:val="00047DF2"/>
    <w:rsid w:val="00051514"/>
    <w:rsid w:val="00051727"/>
    <w:rsid w:val="000527B7"/>
    <w:rsid w:val="00054262"/>
    <w:rsid w:val="00056338"/>
    <w:rsid w:val="00057312"/>
    <w:rsid w:val="00062149"/>
    <w:rsid w:val="00063BAE"/>
    <w:rsid w:val="000659E3"/>
    <w:rsid w:val="00065C47"/>
    <w:rsid w:val="000718DA"/>
    <w:rsid w:val="00071922"/>
    <w:rsid w:val="000727FB"/>
    <w:rsid w:val="00074830"/>
    <w:rsid w:val="00075ACA"/>
    <w:rsid w:val="00076A91"/>
    <w:rsid w:val="000816DB"/>
    <w:rsid w:val="00082B8A"/>
    <w:rsid w:val="00083733"/>
    <w:rsid w:val="00086BF1"/>
    <w:rsid w:val="00091B61"/>
    <w:rsid w:val="00092BF9"/>
    <w:rsid w:val="00096293"/>
    <w:rsid w:val="00097155"/>
    <w:rsid w:val="000A01D0"/>
    <w:rsid w:val="000A032B"/>
    <w:rsid w:val="000A052C"/>
    <w:rsid w:val="000A2867"/>
    <w:rsid w:val="000A2B05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0658"/>
    <w:rsid w:val="000F392A"/>
    <w:rsid w:val="000F5467"/>
    <w:rsid w:val="0010145E"/>
    <w:rsid w:val="00103B26"/>
    <w:rsid w:val="00104B0C"/>
    <w:rsid w:val="001056F0"/>
    <w:rsid w:val="00106994"/>
    <w:rsid w:val="0011139D"/>
    <w:rsid w:val="001113C4"/>
    <w:rsid w:val="00113F4D"/>
    <w:rsid w:val="001147FF"/>
    <w:rsid w:val="00117628"/>
    <w:rsid w:val="00120DAB"/>
    <w:rsid w:val="00121666"/>
    <w:rsid w:val="0012416A"/>
    <w:rsid w:val="00124F26"/>
    <w:rsid w:val="00126225"/>
    <w:rsid w:val="00126F3B"/>
    <w:rsid w:val="00127FBC"/>
    <w:rsid w:val="00132429"/>
    <w:rsid w:val="0013254C"/>
    <w:rsid w:val="00135DB2"/>
    <w:rsid w:val="00136496"/>
    <w:rsid w:val="001403BA"/>
    <w:rsid w:val="00144C20"/>
    <w:rsid w:val="001451BF"/>
    <w:rsid w:val="00146F6C"/>
    <w:rsid w:val="0015121B"/>
    <w:rsid w:val="00151C7D"/>
    <w:rsid w:val="00153741"/>
    <w:rsid w:val="00153E06"/>
    <w:rsid w:val="00157918"/>
    <w:rsid w:val="00157A99"/>
    <w:rsid w:val="00163676"/>
    <w:rsid w:val="00164421"/>
    <w:rsid w:val="00166E4C"/>
    <w:rsid w:val="00166E5F"/>
    <w:rsid w:val="001734CB"/>
    <w:rsid w:val="001738E0"/>
    <w:rsid w:val="00174578"/>
    <w:rsid w:val="001752DD"/>
    <w:rsid w:val="0017544E"/>
    <w:rsid w:val="00175B5D"/>
    <w:rsid w:val="00175D32"/>
    <w:rsid w:val="00175F12"/>
    <w:rsid w:val="00176833"/>
    <w:rsid w:val="001847BF"/>
    <w:rsid w:val="00184AAD"/>
    <w:rsid w:val="00184E78"/>
    <w:rsid w:val="00187167"/>
    <w:rsid w:val="00190167"/>
    <w:rsid w:val="00192E53"/>
    <w:rsid w:val="00194D48"/>
    <w:rsid w:val="00195BFC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7247"/>
    <w:rsid w:val="001D24D4"/>
    <w:rsid w:val="001D40A5"/>
    <w:rsid w:val="001D443E"/>
    <w:rsid w:val="001D49CB"/>
    <w:rsid w:val="001D4FCD"/>
    <w:rsid w:val="001D6ADF"/>
    <w:rsid w:val="001D7812"/>
    <w:rsid w:val="001E4E10"/>
    <w:rsid w:val="001F2997"/>
    <w:rsid w:val="001F4028"/>
    <w:rsid w:val="0020493A"/>
    <w:rsid w:val="00205126"/>
    <w:rsid w:val="00206500"/>
    <w:rsid w:val="00210A17"/>
    <w:rsid w:val="00212F19"/>
    <w:rsid w:val="00215B73"/>
    <w:rsid w:val="00216D74"/>
    <w:rsid w:val="00217F13"/>
    <w:rsid w:val="0022232F"/>
    <w:rsid w:val="002242C4"/>
    <w:rsid w:val="00225662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1FDA"/>
    <w:rsid w:val="00243503"/>
    <w:rsid w:val="002435A1"/>
    <w:rsid w:val="0024498D"/>
    <w:rsid w:val="00244C18"/>
    <w:rsid w:val="002456B6"/>
    <w:rsid w:val="00245954"/>
    <w:rsid w:val="00245C05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630C9"/>
    <w:rsid w:val="00265414"/>
    <w:rsid w:val="00265651"/>
    <w:rsid w:val="00267D9D"/>
    <w:rsid w:val="00272034"/>
    <w:rsid w:val="002723FB"/>
    <w:rsid w:val="002764F4"/>
    <w:rsid w:val="00277E4E"/>
    <w:rsid w:val="002806FD"/>
    <w:rsid w:val="0028130C"/>
    <w:rsid w:val="0028457F"/>
    <w:rsid w:val="0028585A"/>
    <w:rsid w:val="002920A6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2AC1"/>
    <w:rsid w:val="002C3542"/>
    <w:rsid w:val="002C47B2"/>
    <w:rsid w:val="002C614A"/>
    <w:rsid w:val="002C7CEE"/>
    <w:rsid w:val="002D16E5"/>
    <w:rsid w:val="002D2077"/>
    <w:rsid w:val="002D2D76"/>
    <w:rsid w:val="002D3F8B"/>
    <w:rsid w:val="002D4787"/>
    <w:rsid w:val="002D6B87"/>
    <w:rsid w:val="002E0441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3456"/>
    <w:rsid w:val="00323EDF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38F8"/>
    <w:rsid w:val="00357B51"/>
    <w:rsid w:val="00357EAA"/>
    <w:rsid w:val="00361900"/>
    <w:rsid w:val="003629E0"/>
    <w:rsid w:val="003666BD"/>
    <w:rsid w:val="00367F24"/>
    <w:rsid w:val="0037081F"/>
    <w:rsid w:val="003821A8"/>
    <w:rsid w:val="0038254A"/>
    <w:rsid w:val="003839FC"/>
    <w:rsid w:val="00390439"/>
    <w:rsid w:val="00394A28"/>
    <w:rsid w:val="003956D2"/>
    <w:rsid w:val="003968B1"/>
    <w:rsid w:val="003A0E66"/>
    <w:rsid w:val="003A1DBB"/>
    <w:rsid w:val="003A610C"/>
    <w:rsid w:val="003A71DB"/>
    <w:rsid w:val="003A7706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6A2F"/>
    <w:rsid w:val="003E7457"/>
    <w:rsid w:val="003E788D"/>
    <w:rsid w:val="003F0279"/>
    <w:rsid w:val="003F1787"/>
    <w:rsid w:val="003F1AF2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73E9"/>
    <w:rsid w:val="00407BD8"/>
    <w:rsid w:val="0041040D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091"/>
    <w:rsid w:val="0043274C"/>
    <w:rsid w:val="00433847"/>
    <w:rsid w:val="00434672"/>
    <w:rsid w:val="00435174"/>
    <w:rsid w:val="00436574"/>
    <w:rsid w:val="00437CCC"/>
    <w:rsid w:val="004427AF"/>
    <w:rsid w:val="00443144"/>
    <w:rsid w:val="00443569"/>
    <w:rsid w:val="00446A8E"/>
    <w:rsid w:val="00446D8E"/>
    <w:rsid w:val="00451AFF"/>
    <w:rsid w:val="00453436"/>
    <w:rsid w:val="00453B7A"/>
    <w:rsid w:val="00453E09"/>
    <w:rsid w:val="00454FAA"/>
    <w:rsid w:val="004571AB"/>
    <w:rsid w:val="0045742B"/>
    <w:rsid w:val="004576E3"/>
    <w:rsid w:val="00457E26"/>
    <w:rsid w:val="00460549"/>
    <w:rsid w:val="004611E9"/>
    <w:rsid w:val="00462F91"/>
    <w:rsid w:val="00464400"/>
    <w:rsid w:val="00466B3B"/>
    <w:rsid w:val="004726F2"/>
    <w:rsid w:val="00473104"/>
    <w:rsid w:val="004750D6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D7FAB"/>
    <w:rsid w:val="004E1A36"/>
    <w:rsid w:val="004E244C"/>
    <w:rsid w:val="004E2BEF"/>
    <w:rsid w:val="004E579B"/>
    <w:rsid w:val="004E6FAA"/>
    <w:rsid w:val="004E7DB7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3D76"/>
    <w:rsid w:val="00546DD4"/>
    <w:rsid w:val="0055221F"/>
    <w:rsid w:val="00554502"/>
    <w:rsid w:val="005545E9"/>
    <w:rsid w:val="005560AC"/>
    <w:rsid w:val="00557C17"/>
    <w:rsid w:val="0056043F"/>
    <w:rsid w:val="00561EE4"/>
    <w:rsid w:val="00561FC1"/>
    <w:rsid w:val="005627E1"/>
    <w:rsid w:val="00563185"/>
    <w:rsid w:val="00565649"/>
    <w:rsid w:val="00571C96"/>
    <w:rsid w:val="00575252"/>
    <w:rsid w:val="0057721E"/>
    <w:rsid w:val="00580788"/>
    <w:rsid w:val="00581639"/>
    <w:rsid w:val="005816E7"/>
    <w:rsid w:val="00591617"/>
    <w:rsid w:val="00595997"/>
    <w:rsid w:val="00597073"/>
    <w:rsid w:val="00597F07"/>
    <w:rsid w:val="005A041F"/>
    <w:rsid w:val="005A045C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B5A6C"/>
    <w:rsid w:val="005C10C5"/>
    <w:rsid w:val="005C279B"/>
    <w:rsid w:val="005C512A"/>
    <w:rsid w:val="005C6142"/>
    <w:rsid w:val="005D578A"/>
    <w:rsid w:val="005D6769"/>
    <w:rsid w:val="005D770F"/>
    <w:rsid w:val="005D7963"/>
    <w:rsid w:val="005E0582"/>
    <w:rsid w:val="005E095E"/>
    <w:rsid w:val="005E1ACC"/>
    <w:rsid w:val="005E2336"/>
    <w:rsid w:val="005E33B9"/>
    <w:rsid w:val="005E3B6C"/>
    <w:rsid w:val="005E757E"/>
    <w:rsid w:val="005E7C7A"/>
    <w:rsid w:val="005F0D67"/>
    <w:rsid w:val="005F2DF6"/>
    <w:rsid w:val="005F399C"/>
    <w:rsid w:val="005F66AE"/>
    <w:rsid w:val="005F677D"/>
    <w:rsid w:val="005F70F0"/>
    <w:rsid w:val="005F7FD1"/>
    <w:rsid w:val="006000F7"/>
    <w:rsid w:val="00600A45"/>
    <w:rsid w:val="00604696"/>
    <w:rsid w:val="006057FB"/>
    <w:rsid w:val="0060607E"/>
    <w:rsid w:val="006062DE"/>
    <w:rsid w:val="006072E0"/>
    <w:rsid w:val="00610D39"/>
    <w:rsid w:val="006125F0"/>
    <w:rsid w:val="00613043"/>
    <w:rsid w:val="00613952"/>
    <w:rsid w:val="006143E0"/>
    <w:rsid w:val="00615567"/>
    <w:rsid w:val="006165DC"/>
    <w:rsid w:val="006167C8"/>
    <w:rsid w:val="00617450"/>
    <w:rsid w:val="00617453"/>
    <w:rsid w:val="00622FD1"/>
    <w:rsid w:val="00623D4C"/>
    <w:rsid w:val="0062444C"/>
    <w:rsid w:val="00624813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11CB"/>
    <w:rsid w:val="00675A01"/>
    <w:rsid w:val="006761B8"/>
    <w:rsid w:val="006762D7"/>
    <w:rsid w:val="00676895"/>
    <w:rsid w:val="00677EAB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1957"/>
    <w:rsid w:val="006B266B"/>
    <w:rsid w:val="006B4822"/>
    <w:rsid w:val="006B68DF"/>
    <w:rsid w:val="006C32B0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194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6F1635"/>
    <w:rsid w:val="00701E7D"/>
    <w:rsid w:val="00704828"/>
    <w:rsid w:val="00704EF6"/>
    <w:rsid w:val="007051B1"/>
    <w:rsid w:val="0071352B"/>
    <w:rsid w:val="007156A3"/>
    <w:rsid w:val="00716C7B"/>
    <w:rsid w:val="00720D17"/>
    <w:rsid w:val="00725070"/>
    <w:rsid w:val="0072554D"/>
    <w:rsid w:val="00727689"/>
    <w:rsid w:val="00732DCD"/>
    <w:rsid w:val="00734606"/>
    <w:rsid w:val="0073672F"/>
    <w:rsid w:val="007373A6"/>
    <w:rsid w:val="0074084B"/>
    <w:rsid w:val="00742B24"/>
    <w:rsid w:val="00745AA7"/>
    <w:rsid w:val="00751DE2"/>
    <w:rsid w:val="00751ED9"/>
    <w:rsid w:val="00751FCD"/>
    <w:rsid w:val="00752E58"/>
    <w:rsid w:val="00755782"/>
    <w:rsid w:val="007564CE"/>
    <w:rsid w:val="00762253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5B7F"/>
    <w:rsid w:val="00786186"/>
    <w:rsid w:val="007862B0"/>
    <w:rsid w:val="007871B7"/>
    <w:rsid w:val="00787394"/>
    <w:rsid w:val="007876C1"/>
    <w:rsid w:val="007912C0"/>
    <w:rsid w:val="00791A66"/>
    <w:rsid w:val="00791CBD"/>
    <w:rsid w:val="00792063"/>
    <w:rsid w:val="0079344D"/>
    <w:rsid w:val="007948F9"/>
    <w:rsid w:val="00796B73"/>
    <w:rsid w:val="00796C54"/>
    <w:rsid w:val="007A0ABC"/>
    <w:rsid w:val="007A3344"/>
    <w:rsid w:val="007A389C"/>
    <w:rsid w:val="007A6ACC"/>
    <w:rsid w:val="007A71AE"/>
    <w:rsid w:val="007B00FB"/>
    <w:rsid w:val="007B1523"/>
    <w:rsid w:val="007B54C1"/>
    <w:rsid w:val="007B587C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0CA1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5BB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311A"/>
    <w:rsid w:val="008656E6"/>
    <w:rsid w:val="00871273"/>
    <w:rsid w:val="00871563"/>
    <w:rsid w:val="008721B1"/>
    <w:rsid w:val="00875EA8"/>
    <w:rsid w:val="00877512"/>
    <w:rsid w:val="00880AF7"/>
    <w:rsid w:val="0088192B"/>
    <w:rsid w:val="00881A1E"/>
    <w:rsid w:val="00883328"/>
    <w:rsid w:val="00883C40"/>
    <w:rsid w:val="00885B37"/>
    <w:rsid w:val="00885E9C"/>
    <w:rsid w:val="00890C5B"/>
    <w:rsid w:val="00892416"/>
    <w:rsid w:val="0089249B"/>
    <w:rsid w:val="00893029"/>
    <w:rsid w:val="0089551D"/>
    <w:rsid w:val="00897E74"/>
    <w:rsid w:val="008A01F9"/>
    <w:rsid w:val="008A1587"/>
    <w:rsid w:val="008A2A19"/>
    <w:rsid w:val="008A325F"/>
    <w:rsid w:val="008A3B11"/>
    <w:rsid w:val="008A560F"/>
    <w:rsid w:val="008A685E"/>
    <w:rsid w:val="008A6A4A"/>
    <w:rsid w:val="008A774F"/>
    <w:rsid w:val="008B1410"/>
    <w:rsid w:val="008B23B5"/>
    <w:rsid w:val="008B2DEE"/>
    <w:rsid w:val="008B3EDB"/>
    <w:rsid w:val="008B59E3"/>
    <w:rsid w:val="008B5C59"/>
    <w:rsid w:val="008C11D0"/>
    <w:rsid w:val="008C1296"/>
    <w:rsid w:val="008C257D"/>
    <w:rsid w:val="008C6623"/>
    <w:rsid w:val="008D1A0F"/>
    <w:rsid w:val="008D1A82"/>
    <w:rsid w:val="008D1CFA"/>
    <w:rsid w:val="008D35BF"/>
    <w:rsid w:val="008D54CF"/>
    <w:rsid w:val="008D594B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29FA"/>
    <w:rsid w:val="00904C16"/>
    <w:rsid w:val="00907300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5E22"/>
    <w:rsid w:val="009364D4"/>
    <w:rsid w:val="00937821"/>
    <w:rsid w:val="0094032D"/>
    <w:rsid w:val="00943EDE"/>
    <w:rsid w:val="009452EC"/>
    <w:rsid w:val="00947BF1"/>
    <w:rsid w:val="00952A48"/>
    <w:rsid w:val="0095432C"/>
    <w:rsid w:val="00957A35"/>
    <w:rsid w:val="00957AC9"/>
    <w:rsid w:val="0096112C"/>
    <w:rsid w:val="00962D9D"/>
    <w:rsid w:val="00964638"/>
    <w:rsid w:val="009651B2"/>
    <w:rsid w:val="009665DC"/>
    <w:rsid w:val="0097417B"/>
    <w:rsid w:val="009778CB"/>
    <w:rsid w:val="0098075E"/>
    <w:rsid w:val="009812FF"/>
    <w:rsid w:val="00982D89"/>
    <w:rsid w:val="00985DBF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3188"/>
    <w:rsid w:val="009B4C25"/>
    <w:rsid w:val="009B6449"/>
    <w:rsid w:val="009B6DE5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E2244"/>
    <w:rsid w:val="009F1511"/>
    <w:rsid w:val="009F25D5"/>
    <w:rsid w:val="009F5F9B"/>
    <w:rsid w:val="00A00EF2"/>
    <w:rsid w:val="00A01492"/>
    <w:rsid w:val="00A02C44"/>
    <w:rsid w:val="00A034F0"/>
    <w:rsid w:val="00A039E3"/>
    <w:rsid w:val="00A060CE"/>
    <w:rsid w:val="00A062D3"/>
    <w:rsid w:val="00A071B3"/>
    <w:rsid w:val="00A07C9F"/>
    <w:rsid w:val="00A125D5"/>
    <w:rsid w:val="00A159D3"/>
    <w:rsid w:val="00A226E5"/>
    <w:rsid w:val="00A2307D"/>
    <w:rsid w:val="00A26694"/>
    <w:rsid w:val="00A34D04"/>
    <w:rsid w:val="00A35FA8"/>
    <w:rsid w:val="00A36711"/>
    <w:rsid w:val="00A41658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35A9"/>
    <w:rsid w:val="00A674BB"/>
    <w:rsid w:val="00A7061E"/>
    <w:rsid w:val="00A709D3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138D"/>
    <w:rsid w:val="00A81C4E"/>
    <w:rsid w:val="00A83201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4F05"/>
    <w:rsid w:val="00AB07F1"/>
    <w:rsid w:val="00AB0B78"/>
    <w:rsid w:val="00AB4E29"/>
    <w:rsid w:val="00AC114E"/>
    <w:rsid w:val="00AC4D5D"/>
    <w:rsid w:val="00AC7844"/>
    <w:rsid w:val="00AC7D3A"/>
    <w:rsid w:val="00AD0B3F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E7ECF"/>
    <w:rsid w:val="00AF096A"/>
    <w:rsid w:val="00AF0A5B"/>
    <w:rsid w:val="00AF3231"/>
    <w:rsid w:val="00AF33E2"/>
    <w:rsid w:val="00AF4719"/>
    <w:rsid w:val="00AF5255"/>
    <w:rsid w:val="00AF6DD2"/>
    <w:rsid w:val="00AF7345"/>
    <w:rsid w:val="00AF761E"/>
    <w:rsid w:val="00B02F3E"/>
    <w:rsid w:val="00B03090"/>
    <w:rsid w:val="00B030F3"/>
    <w:rsid w:val="00B046EC"/>
    <w:rsid w:val="00B11732"/>
    <w:rsid w:val="00B13866"/>
    <w:rsid w:val="00B13915"/>
    <w:rsid w:val="00B14064"/>
    <w:rsid w:val="00B2018B"/>
    <w:rsid w:val="00B24E7A"/>
    <w:rsid w:val="00B26022"/>
    <w:rsid w:val="00B2723A"/>
    <w:rsid w:val="00B272D6"/>
    <w:rsid w:val="00B30299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2AE"/>
    <w:rsid w:val="00B626CE"/>
    <w:rsid w:val="00B62B5E"/>
    <w:rsid w:val="00B65F70"/>
    <w:rsid w:val="00B65FA9"/>
    <w:rsid w:val="00B6601E"/>
    <w:rsid w:val="00B67A4C"/>
    <w:rsid w:val="00B70627"/>
    <w:rsid w:val="00B715F9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4C63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5444"/>
    <w:rsid w:val="00BB7ABD"/>
    <w:rsid w:val="00BB7D5D"/>
    <w:rsid w:val="00BC1055"/>
    <w:rsid w:val="00BC13CF"/>
    <w:rsid w:val="00BC5781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2671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5926"/>
    <w:rsid w:val="00C17E4E"/>
    <w:rsid w:val="00C2145B"/>
    <w:rsid w:val="00C215AE"/>
    <w:rsid w:val="00C22CC8"/>
    <w:rsid w:val="00C22F4B"/>
    <w:rsid w:val="00C232C6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87B20"/>
    <w:rsid w:val="00C87E05"/>
    <w:rsid w:val="00C903D2"/>
    <w:rsid w:val="00C908E2"/>
    <w:rsid w:val="00C94ABC"/>
    <w:rsid w:val="00C964DA"/>
    <w:rsid w:val="00C96E09"/>
    <w:rsid w:val="00C974F9"/>
    <w:rsid w:val="00CA17A6"/>
    <w:rsid w:val="00CA20CF"/>
    <w:rsid w:val="00CA2A0F"/>
    <w:rsid w:val="00CA4B70"/>
    <w:rsid w:val="00CA6F3E"/>
    <w:rsid w:val="00CB0B37"/>
    <w:rsid w:val="00CB2A15"/>
    <w:rsid w:val="00CB34ED"/>
    <w:rsid w:val="00CB595F"/>
    <w:rsid w:val="00CB5AB7"/>
    <w:rsid w:val="00CB61CD"/>
    <w:rsid w:val="00CB68A7"/>
    <w:rsid w:val="00CB71A7"/>
    <w:rsid w:val="00CB7501"/>
    <w:rsid w:val="00CC1D9A"/>
    <w:rsid w:val="00CC490F"/>
    <w:rsid w:val="00CC63C2"/>
    <w:rsid w:val="00CD1BA7"/>
    <w:rsid w:val="00CD1DE5"/>
    <w:rsid w:val="00CD4F2D"/>
    <w:rsid w:val="00CD5F39"/>
    <w:rsid w:val="00CE0956"/>
    <w:rsid w:val="00CE154D"/>
    <w:rsid w:val="00CE1B25"/>
    <w:rsid w:val="00CE220B"/>
    <w:rsid w:val="00CE3AFD"/>
    <w:rsid w:val="00CE4883"/>
    <w:rsid w:val="00CE7418"/>
    <w:rsid w:val="00CF0687"/>
    <w:rsid w:val="00CF1773"/>
    <w:rsid w:val="00CF1AE7"/>
    <w:rsid w:val="00CF3680"/>
    <w:rsid w:val="00CF4BC8"/>
    <w:rsid w:val="00CF4D23"/>
    <w:rsid w:val="00CF7E53"/>
    <w:rsid w:val="00D01E7C"/>
    <w:rsid w:val="00D037FE"/>
    <w:rsid w:val="00D0470B"/>
    <w:rsid w:val="00D050AB"/>
    <w:rsid w:val="00D05DDC"/>
    <w:rsid w:val="00D06B80"/>
    <w:rsid w:val="00D074D2"/>
    <w:rsid w:val="00D115D3"/>
    <w:rsid w:val="00D1181F"/>
    <w:rsid w:val="00D15F59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37101"/>
    <w:rsid w:val="00D4036E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00DE"/>
    <w:rsid w:val="00D80662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935DD"/>
    <w:rsid w:val="00D96729"/>
    <w:rsid w:val="00D9675F"/>
    <w:rsid w:val="00D97C13"/>
    <w:rsid w:val="00DA28FC"/>
    <w:rsid w:val="00DA2FC2"/>
    <w:rsid w:val="00DA453D"/>
    <w:rsid w:val="00DA469B"/>
    <w:rsid w:val="00DA51BF"/>
    <w:rsid w:val="00DA6ABA"/>
    <w:rsid w:val="00DA6C56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D78F1"/>
    <w:rsid w:val="00DE4C06"/>
    <w:rsid w:val="00DE70BF"/>
    <w:rsid w:val="00DF130A"/>
    <w:rsid w:val="00DF158A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6AD"/>
    <w:rsid w:val="00E14931"/>
    <w:rsid w:val="00E16602"/>
    <w:rsid w:val="00E166B4"/>
    <w:rsid w:val="00E23568"/>
    <w:rsid w:val="00E277CA"/>
    <w:rsid w:val="00E3303E"/>
    <w:rsid w:val="00E355A4"/>
    <w:rsid w:val="00E3624C"/>
    <w:rsid w:val="00E374AE"/>
    <w:rsid w:val="00E40114"/>
    <w:rsid w:val="00E40393"/>
    <w:rsid w:val="00E40F00"/>
    <w:rsid w:val="00E42538"/>
    <w:rsid w:val="00E46C0F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57944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393A"/>
    <w:rsid w:val="00E842D2"/>
    <w:rsid w:val="00E87475"/>
    <w:rsid w:val="00E87617"/>
    <w:rsid w:val="00E946A1"/>
    <w:rsid w:val="00E948F0"/>
    <w:rsid w:val="00E96180"/>
    <w:rsid w:val="00E97F42"/>
    <w:rsid w:val="00EA088A"/>
    <w:rsid w:val="00EA2213"/>
    <w:rsid w:val="00EA2FBF"/>
    <w:rsid w:val="00EA4C00"/>
    <w:rsid w:val="00EA4F2D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41A"/>
    <w:rsid w:val="00ED6590"/>
    <w:rsid w:val="00EE19B0"/>
    <w:rsid w:val="00EE19EE"/>
    <w:rsid w:val="00EE1FF0"/>
    <w:rsid w:val="00EE3DE8"/>
    <w:rsid w:val="00EE4183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22117"/>
    <w:rsid w:val="00F31772"/>
    <w:rsid w:val="00F32767"/>
    <w:rsid w:val="00F340D6"/>
    <w:rsid w:val="00F36435"/>
    <w:rsid w:val="00F36CC4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1BE9"/>
    <w:rsid w:val="00F53286"/>
    <w:rsid w:val="00F56C33"/>
    <w:rsid w:val="00F579C0"/>
    <w:rsid w:val="00F60859"/>
    <w:rsid w:val="00F62BA2"/>
    <w:rsid w:val="00F65A44"/>
    <w:rsid w:val="00F70996"/>
    <w:rsid w:val="00F72AC1"/>
    <w:rsid w:val="00F737F4"/>
    <w:rsid w:val="00F75D8E"/>
    <w:rsid w:val="00F75DF7"/>
    <w:rsid w:val="00F80AB5"/>
    <w:rsid w:val="00F82053"/>
    <w:rsid w:val="00F8426C"/>
    <w:rsid w:val="00F85E60"/>
    <w:rsid w:val="00F874E2"/>
    <w:rsid w:val="00F87D93"/>
    <w:rsid w:val="00F92922"/>
    <w:rsid w:val="00F94B02"/>
    <w:rsid w:val="00F9603D"/>
    <w:rsid w:val="00F96D26"/>
    <w:rsid w:val="00FA125E"/>
    <w:rsid w:val="00FA1522"/>
    <w:rsid w:val="00FA193F"/>
    <w:rsid w:val="00FA1A2A"/>
    <w:rsid w:val="00FA2B3E"/>
    <w:rsid w:val="00FA2BC8"/>
    <w:rsid w:val="00FA2EFC"/>
    <w:rsid w:val="00FA620E"/>
    <w:rsid w:val="00FA7930"/>
    <w:rsid w:val="00FA7E87"/>
    <w:rsid w:val="00FB31DC"/>
    <w:rsid w:val="00FB3389"/>
    <w:rsid w:val="00FB3F68"/>
    <w:rsid w:val="00FB4CA4"/>
    <w:rsid w:val="00FB5561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4A5F"/>
    <w:rsid w:val="00FD5002"/>
    <w:rsid w:val="00FE052E"/>
    <w:rsid w:val="00FE1C80"/>
    <w:rsid w:val="00FE24AD"/>
    <w:rsid w:val="00FE2C4C"/>
    <w:rsid w:val="00FE4E4D"/>
    <w:rsid w:val="00FE5182"/>
    <w:rsid w:val="00FE5A24"/>
    <w:rsid w:val="00FE6459"/>
    <w:rsid w:val="00FF0AAF"/>
    <w:rsid w:val="00FF1379"/>
    <w:rsid w:val="00FF2651"/>
    <w:rsid w:val="00FF29AA"/>
    <w:rsid w:val="00FF2F98"/>
    <w:rsid w:val="00FF3825"/>
    <w:rsid w:val="00FF3B10"/>
    <w:rsid w:val="00FF49DC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B417E-F8C7-4B85-AF74-DCB6414E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Дата1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  <w:style w:type="paragraph" w:customStyle="1" w:styleId="Standard">
    <w:name w:val="Standard"/>
    <w:rsid w:val="00785B7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0318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9797-67A1-4F60-9575-BC09E06E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Рубцова</cp:lastModifiedBy>
  <cp:revision>2</cp:revision>
  <cp:lastPrinted>2019-03-20T12:42:00Z</cp:lastPrinted>
  <dcterms:created xsi:type="dcterms:W3CDTF">2019-04-29T11:57:00Z</dcterms:created>
  <dcterms:modified xsi:type="dcterms:W3CDTF">2019-04-29T11:57:00Z</dcterms:modified>
</cp:coreProperties>
</file>