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AB" w:rsidRPr="00B2025B" w:rsidRDefault="00A14CAB" w:rsidP="00A14CAB">
      <w:pPr>
        <w:ind w:left="-1560" w:right="-567"/>
        <w:jc w:val="center"/>
        <w:rPr>
          <w:lang w:val="en-US"/>
        </w:rPr>
      </w:pPr>
      <w:r w:rsidRPr="00B2025B">
        <w:rPr>
          <w:noProof/>
        </w:rPr>
        <w:drawing>
          <wp:inline distT="0" distB="0" distL="0" distR="0" wp14:anchorId="68AA3D86" wp14:editId="6607198A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AB" w:rsidRPr="00B2025B" w:rsidRDefault="00A14CAB" w:rsidP="00A14CAB">
      <w:pPr>
        <w:ind w:left="-1560" w:right="-567" w:firstLine="1701"/>
        <w:rPr>
          <w:b/>
        </w:rPr>
      </w:pPr>
      <w:r w:rsidRPr="00B2025B">
        <w:tab/>
      </w:r>
      <w:r w:rsidRPr="00B2025B">
        <w:tab/>
      </w:r>
    </w:p>
    <w:p w:rsidR="00A14CAB" w:rsidRPr="00B2025B" w:rsidRDefault="00A14CAB" w:rsidP="00A14CAB">
      <w:pPr>
        <w:ind w:left="-1560" w:right="-567"/>
        <w:contextualSpacing/>
        <w:jc w:val="center"/>
        <w:rPr>
          <w:b/>
          <w:sz w:val="28"/>
        </w:rPr>
      </w:pPr>
      <w:r w:rsidRPr="00B2025B">
        <w:rPr>
          <w:b/>
          <w:sz w:val="28"/>
        </w:rPr>
        <w:t>АДМИНИСТРАЦИЯ ГОРОДСКОГО ОКРУГА ЭЛЕКТРОСТАЛЬ</w:t>
      </w:r>
    </w:p>
    <w:p w:rsidR="00A14CAB" w:rsidRPr="00B2025B" w:rsidRDefault="00A14CAB" w:rsidP="00A14CA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14CAB" w:rsidRPr="00B2025B" w:rsidRDefault="00A14CAB" w:rsidP="00A14CAB">
      <w:pPr>
        <w:ind w:left="-1560" w:right="-567"/>
        <w:contextualSpacing/>
        <w:jc w:val="center"/>
        <w:rPr>
          <w:b/>
          <w:sz w:val="28"/>
        </w:rPr>
      </w:pPr>
      <w:r w:rsidRPr="00B2025B">
        <w:rPr>
          <w:b/>
          <w:sz w:val="28"/>
        </w:rPr>
        <w:t>МОСКОВСКОЙ   ОБЛАСТИ</w:t>
      </w:r>
    </w:p>
    <w:p w:rsidR="00A14CAB" w:rsidRPr="00B2025B" w:rsidRDefault="00A14CAB" w:rsidP="00A14CAB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14CAB" w:rsidRPr="00B2025B" w:rsidRDefault="00A14CAB" w:rsidP="00A14CAB">
      <w:pPr>
        <w:ind w:left="-1560" w:right="-567"/>
        <w:contextualSpacing/>
        <w:jc w:val="center"/>
        <w:rPr>
          <w:b/>
          <w:sz w:val="44"/>
        </w:rPr>
      </w:pPr>
      <w:r w:rsidRPr="00B2025B">
        <w:rPr>
          <w:b/>
          <w:sz w:val="44"/>
        </w:rPr>
        <w:t>ПОСТАНОВЛЕНИЕ</w:t>
      </w:r>
    </w:p>
    <w:p w:rsidR="00A14CAB" w:rsidRPr="00B2025B" w:rsidRDefault="00A14CAB" w:rsidP="00A14CAB">
      <w:pPr>
        <w:ind w:left="-1560" w:right="-567"/>
        <w:jc w:val="center"/>
        <w:rPr>
          <w:b/>
        </w:rPr>
      </w:pPr>
    </w:p>
    <w:p w:rsidR="00A14CAB" w:rsidRPr="00B2025B" w:rsidRDefault="0070671C" w:rsidP="00A14CAB">
      <w:pPr>
        <w:ind w:left="-1560" w:right="-567"/>
        <w:jc w:val="center"/>
        <w:outlineLvl w:val="0"/>
      </w:pPr>
      <w:r w:rsidRPr="00B2025B">
        <w:t>_</w:t>
      </w:r>
      <w:r w:rsidR="006937BF" w:rsidRPr="00B2025B">
        <w:t>______________</w:t>
      </w:r>
      <w:r w:rsidRPr="00B2025B">
        <w:t>___</w:t>
      </w:r>
      <w:r w:rsidR="00A14CAB" w:rsidRPr="00B2025B">
        <w:t xml:space="preserve"> № </w:t>
      </w:r>
      <w:r w:rsidRPr="00B2025B">
        <w:t>__</w:t>
      </w:r>
      <w:r w:rsidR="006937BF" w:rsidRPr="00B2025B">
        <w:t>______</w:t>
      </w:r>
      <w:r w:rsidR="00DC2D3A" w:rsidRPr="00B2025B">
        <w:t>___</w:t>
      </w:r>
      <w:r w:rsidRPr="00B2025B">
        <w:t>_____</w:t>
      </w:r>
    </w:p>
    <w:p w:rsidR="00A14CAB" w:rsidRPr="00B2025B" w:rsidRDefault="00A14CAB" w:rsidP="00A14CAB"/>
    <w:p w:rsidR="00A14CAB" w:rsidRPr="00B2025B" w:rsidRDefault="00A14CAB" w:rsidP="00A14CAB">
      <w:pPr>
        <w:spacing w:line="240" w:lineRule="exact"/>
        <w:jc w:val="center"/>
        <w:rPr>
          <w:rFonts w:cs="Times New Roman"/>
        </w:rPr>
      </w:pPr>
      <w:bookmarkStart w:id="0" w:name="_GoBack"/>
      <w:r w:rsidRPr="00B2025B">
        <w:t xml:space="preserve">О внесении изменений в муниципальную программу </w:t>
      </w:r>
      <w:r w:rsidRPr="00B2025B">
        <w:rPr>
          <w:rFonts w:cs="Times New Roman"/>
        </w:rPr>
        <w:t>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  <w:bookmarkEnd w:id="0"/>
    </w:p>
    <w:p w:rsidR="00A14CAB" w:rsidRPr="00B2025B" w:rsidRDefault="00A14CAB" w:rsidP="00A14CAB">
      <w:pPr>
        <w:spacing w:line="240" w:lineRule="exact"/>
        <w:jc w:val="center"/>
      </w:pPr>
    </w:p>
    <w:p w:rsidR="006937BF" w:rsidRPr="00B2025B" w:rsidRDefault="006937BF" w:rsidP="006937BF">
      <w:pPr>
        <w:ind w:firstLine="567"/>
        <w:jc w:val="both"/>
      </w:pPr>
      <w:r w:rsidRPr="00B2025B">
        <w:t xml:space="preserve">В соответствии с частью 2 статьи 179 Бюджетного Кодекса Российской Федерации, </w:t>
      </w:r>
      <w:r w:rsidRPr="00B2025B">
        <w:rPr>
          <w:lang w:bidi="ru-RU"/>
        </w:rPr>
        <w:t>решением Совета депутатов городского округа Электросталь Московской области от 16.12.2021 №106/22 «О бюджете городского округа Электросталь Московской области на 20</w:t>
      </w:r>
      <w:r w:rsidRPr="00B2025B">
        <w:t>22 год и на плановый период 2023 и 2024</w:t>
      </w:r>
      <w:r w:rsidRPr="00B2025B">
        <w:rPr>
          <w:lang w:bidi="ru-RU"/>
        </w:rPr>
        <w:t xml:space="preserve"> годов»,</w:t>
      </w:r>
      <w:r w:rsidRPr="00B2025B">
        <w:rPr>
          <w:shd w:val="clear" w:color="auto" w:fill="FFFFFF"/>
        </w:rPr>
        <w:t> </w:t>
      </w:r>
      <w:r w:rsidRPr="00B2025B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№378/5,</w:t>
      </w:r>
      <w:r w:rsidRPr="00B2025B">
        <w:rPr>
          <w:kern w:val="16"/>
        </w:rPr>
        <w:t xml:space="preserve"> Перечнем муниципальных программ городского округа Электросталь Московской области, утвержденным постановлением Администрации </w:t>
      </w:r>
      <w:r w:rsidRPr="00B2025B">
        <w:t>городского округа Электросталь Московской области</w:t>
      </w:r>
      <w:r w:rsidRPr="00B2025B">
        <w:rPr>
          <w:kern w:val="16"/>
        </w:rPr>
        <w:t xml:space="preserve"> от 23.09.2019 №661/9 (с изменениями от 02.03.2021 №176/3, от 20.06.2022 №623/</w:t>
      </w:r>
      <w:r w:rsidR="00384136" w:rsidRPr="00B2025B">
        <w:rPr>
          <w:kern w:val="16"/>
        </w:rPr>
        <w:t>6</w:t>
      </w:r>
      <w:r w:rsidRPr="00B2025B">
        <w:rPr>
          <w:kern w:val="16"/>
        </w:rPr>
        <w:t xml:space="preserve">), Администрация </w:t>
      </w:r>
      <w:r w:rsidRPr="00B2025B">
        <w:t>городского округа Электросталь Московской области ПОСТАНОВЛЯЕТ:</w:t>
      </w:r>
    </w:p>
    <w:p w:rsidR="00A14CAB" w:rsidRPr="00B2025B" w:rsidRDefault="00A14CAB" w:rsidP="006937BF">
      <w:pPr>
        <w:ind w:firstLine="567"/>
        <w:jc w:val="both"/>
      </w:pPr>
      <w:r w:rsidRPr="00B2025B">
        <w:t>1. Внести изменения в муниципальную программу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2025B">
        <w:rPr>
          <w:rFonts w:cs="Times New Roman"/>
        </w:rPr>
        <w:t>, утвержденную постановлением Администрации городского округа Электросталь Московской области от 16.12.2019 № 955/12 (в редакции постановлений Администрации городского округа Электросталь Московской области от 27.01.2020 №54/1, от 10.04.2020 №241/4, от 14.07.2020 №442/7</w:t>
      </w:r>
      <w:r w:rsidR="00A66713" w:rsidRPr="00B2025B">
        <w:rPr>
          <w:rFonts w:cs="Times New Roman"/>
        </w:rPr>
        <w:t>, от 10.09.2020 № 574/9</w:t>
      </w:r>
      <w:r w:rsidR="00AE3B9C" w:rsidRPr="00B2025B">
        <w:rPr>
          <w:rFonts w:cs="Times New Roman"/>
        </w:rPr>
        <w:t>, от 10.12.2020 №854/12</w:t>
      </w:r>
      <w:r w:rsidR="0069528B" w:rsidRPr="00B2025B">
        <w:rPr>
          <w:rFonts w:cs="Times New Roman"/>
        </w:rPr>
        <w:t xml:space="preserve">, от </w:t>
      </w:r>
      <w:r w:rsidR="00F12AEB" w:rsidRPr="00B2025B">
        <w:rPr>
          <w:rFonts w:cs="Times New Roman"/>
        </w:rPr>
        <w:t>25.02.2021 №</w:t>
      </w:r>
      <w:r w:rsidR="0069528B" w:rsidRPr="00B2025B">
        <w:rPr>
          <w:rFonts w:cs="Times New Roman"/>
        </w:rPr>
        <w:t>152/2</w:t>
      </w:r>
      <w:r w:rsidR="006063DE" w:rsidRPr="00B2025B">
        <w:rPr>
          <w:rFonts w:cs="Times New Roman"/>
        </w:rPr>
        <w:t>, от 26.05.2021 №407/5</w:t>
      </w:r>
      <w:r w:rsidR="0070671C" w:rsidRPr="00B2025B">
        <w:rPr>
          <w:rFonts w:cs="Times New Roman"/>
        </w:rPr>
        <w:t>, от 23.07.2021 №587/7</w:t>
      </w:r>
      <w:r w:rsidR="00655472" w:rsidRPr="00B2025B">
        <w:rPr>
          <w:rFonts w:cs="Times New Roman"/>
        </w:rPr>
        <w:t>, от 20.08.2021 №660/8</w:t>
      </w:r>
      <w:r w:rsidR="009D0B32" w:rsidRPr="00B2025B">
        <w:rPr>
          <w:rFonts w:cs="Times New Roman"/>
        </w:rPr>
        <w:t>, от 08.02.2022 №118/2</w:t>
      </w:r>
      <w:r w:rsidR="006937BF" w:rsidRPr="00B2025B">
        <w:rPr>
          <w:rFonts w:cs="Times New Roman"/>
        </w:rPr>
        <w:t>, от 19.05.2022 №493/5</w:t>
      </w:r>
      <w:r w:rsidRPr="00B2025B">
        <w:rPr>
          <w:rFonts w:cs="Times New Roman"/>
        </w:rPr>
        <w:t>)</w:t>
      </w:r>
      <w:r w:rsidRPr="00B2025B">
        <w:t>, изложив ее в новой редакции согласно приложению к настоящему постановлению.</w:t>
      </w:r>
    </w:p>
    <w:p w:rsidR="00A14CAB" w:rsidRPr="00B2025B" w:rsidRDefault="00A14CAB" w:rsidP="006937BF">
      <w:pPr>
        <w:ind w:firstLine="567"/>
        <w:jc w:val="both"/>
      </w:pPr>
      <w:r w:rsidRPr="00B2025B">
        <w:t xml:space="preserve"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hyperlink r:id="rId9" w:history="1">
        <w:r w:rsidRPr="00B2025B">
          <w:rPr>
            <w:rStyle w:val="a3"/>
            <w:color w:val="auto"/>
            <w:u w:val="none"/>
          </w:rPr>
          <w:t>www.electrostal.ru</w:t>
        </w:r>
      </w:hyperlink>
      <w:r w:rsidRPr="00B2025B">
        <w:t>.</w:t>
      </w:r>
    </w:p>
    <w:p w:rsidR="00A14CAB" w:rsidRPr="00B2025B" w:rsidRDefault="00A631E2" w:rsidP="006937BF">
      <w:pPr>
        <w:ind w:firstLine="567"/>
        <w:jc w:val="both"/>
      </w:pPr>
      <w:r w:rsidRPr="00B2025B">
        <w:t xml:space="preserve">3. </w:t>
      </w:r>
      <w:r w:rsidR="00A14CAB" w:rsidRPr="00B2025B">
        <w:t>Настоящее постановление вступает в силу после его официального опубликования.</w:t>
      </w:r>
    </w:p>
    <w:p w:rsidR="00A14CAB" w:rsidRPr="00B2025B" w:rsidRDefault="00AE3B9C" w:rsidP="006937BF">
      <w:pPr>
        <w:ind w:firstLine="567"/>
        <w:jc w:val="both"/>
      </w:pPr>
      <w:r w:rsidRPr="00B2025B">
        <w:t>4</w:t>
      </w:r>
      <w:r w:rsidR="00A14CAB" w:rsidRPr="00B2025B">
        <w:t xml:space="preserve">. Контроль за исполнением настоящего постановления возложить на заместителя Главы Администрации городского округа Электросталь Московской области                            </w:t>
      </w:r>
      <w:proofErr w:type="spellStart"/>
      <w:r w:rsidR="00A14CAB" w:rsidRPr="00B2025B">
        <w:t>Кокунову</w:t>
      </w:r>
      <w:proofErr w:type="spellEnd"/>
      <w:r w:rsidRPr="00B2025B">
        <w:t xml:space="preserve"> М.Ю.</w:t>
      </w:r>
    </w:p>
    <w:p w:rsidR="002A02CB" w:rsidRPr="00B2025B" w:rsidRDefault="002A02CB" w:rsidP="00A14CAB">
      <w:pPr>
        <w:jc w:val="both"/>
      </w:pPr>
    </w:p>
    <w:p w:rsidR="00A14CAB" w:rsidRPr="00B2025B" w:rsidRDefault="00E95E11" w:rsidP="00A14CAB">
      <w:pPr>
        <w:jc w:val="both"/>
      </w:pPr>
      <w:r w:rsidRPr="00B2025B">
        <w:t>Глава</w:t>
      </w:r>
      <w:r w:rsidR="00A14CAB" w:rsidRPr="00B2025B">
        <w:t xml:space="preserve"> городского округа                                                                                            </w:t>
      </w:r>
      <w:proofErr w:type="spellStart"/>
      <w:r w:rsidR="00A14CAB" w:rsidRPr="00B2025B">
        <w:t>И.Ю.Волкова</w:t>
      </w:r>
      <w:proofErr w:type="spellEnd"/>
    </w:p>
    <w:p w:rsidR="00A14CAB" w:rsidRPr="00B2025B" w:rsidRDefault="00A14CAB" w:rsidP="00A14CAB">
      <w:pPr>
        <w:jc w:val="both"/>
      </w:pPr>
    </w:p>
    <w:p w:rsidR="006937BF" w:rsidRPr="00B2025B" w:rsidRDefault="006937BF" w:rsidP="00A14CAB">
      <w:pPr>
        <w:spacing w:line="240" w:lineRule="exact"/>
        <w:jc w:val="both"/>
      </w:pPr>
    </w:p>
    <w:p w:rsidR="00A14CAB" w:rsidRPr="00B2025B" w:rsidRDefault="00A14CAB" w:rsidP="00A14CAB">
      <w:pPr>
        <w:spacing w:line="240" w:lineRule="exact"/>
        <w:jc w:val="both"/>
      </w:pPr>
    </w:p>
    <w:p w:rsidR="006937BF" w:rsidRPr="00B2025B" w:rsidRDefault="006937BF" w:rsidP="006937BF">
      <w:pPr>
        <w:spacing w:line="259" w:lineRule="auto"/>
        <w:ind w:left="4536"/>
        <w:rPr>
          <w:rFonts w:cs="Times New Roman"/>
        </w:rPr>
        <w:sectPr w:rsidR="006937BF" w:rsidRPr="00B2025B" w:rsidSect="006937BF">
          <w:headerReference w:type="default" r:id="rId10"/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6937BF" w:rsidRPr="00B2025B" w:rsidRDefault="00A14CAB" w:rsidP="006937BF">
      <w:pPr>
        <w:spacing w:line="259" w:lineRule="auto"/>
        <w:ind w:left="9072"/>
        <w:rPr>
          <w:rFonts w:cs="Times New Roman"/>
        </w:rPr>
      </w:pPr>
      <w:r w:rsidRPr="00B2025B">
        <w:rPr>
          <w:rFonts w:cs="Times New Roman"/>
        </w:rPr>
        <w:lastRenderedPageBreak/>
        <w:t>Приложение</w:t>
      </w:r>
    </w:p>
    <w:p w:rsidR="00A14CAB" w:rsidRPr="00B2025B" w:rsidRDefault="00A14CAB" w:rsidP="006937BF">
      <w:pPr>
        <w:spacing w:line="259" w:lineRule="auto"/>
        <w:ind w:left="9072"/>
        <w:rPr>
          <w:rFonts w:cs="Times New Roman"/>
        </w:rPr>
      </w:pPr>
      <w:r w:rsidRPr="00B2025B">
        <w:rPr>
          <w:rFonts w:cs="Times New Roman"/>
        </w:rPr>
        <w:t>к постановлению Администрации</w:t>
      </w:r>
    </w:p>
    <w:p w:rsidR="00A14CAB" w:rsidRPr="00B2025B" w:rsidRDefault="00A14CAB" w:rsidP="006937BF">
      <w:pPr>
        <w:ind w:left="9072"/>
        <w:rPr>
          <w:rFonts w:cs="Times New Roman"/>
        </w:rPr>
      </w:pPr>
      <w:r w:rsidRPr="00B2025B">
        <w:rPr>
          <w:rFonts w:cs="Times New Roman"/>
        </w:rPr>
        <w:t xml:space="preserve">городского округа Электросталь </w:t>
      </w:r>
    </w:p>
    <w:p w:rsidR="00A14CAB" w:rsidRPr="00B2025B" w:rsidRDefault="00A14CAB" w:rsidP="006937BF">
      <w:pPr>
        <w:ind w:left="9072"/>
        <w:rPr>
          <w:rFonts w:cs="Times New Roman"/>
        </w:rPr>
      </w:pPr>
      <w:r w:rsidRPr="00B2025B">
        <w:rPr>
          <w:rFonts w:cs="Times New Roman"/>
        </w:rPr>
        <w:t>Московской области</w:t>
      </w:r>
    </w:p>
    <w:p w:rsidR="00A14CAB" w:rsidRPr="00B2025B" w:rsidRDefault="00A14CAB" w:rsidP="006937BF">
      <w:pPr>
        <w:ind w:left="9072"/>
        <w:rPr>
          <w:rFonts w:cs="Times New Roman"/>
        </w:rPr>
      </w:pPr>
      <w:r w:rsidRPr="00B2025B">
        <w:rPr>
          <w:rFonts w:cs="Times New Roman"/>
        </w:rPr>
        <w:t xml:space="preserve">от </w:t>
      </w:r>
      <w:r w:rsidR="0070671C" w:rsidRPr="00B2025B">
        <w:rPr>
          <w:rFonts w:cs="Times New Roman"/>
        </w:rPr>
        <w:t>_</w:t>
      </w:r>
      <w:r w:rsidR="006937BF" w:rsidRPr="00B2025B">
        <w:rPr>
          <w:rFonts w:cs="Times New Roman"/>
        </w:rPr>
        <w:t>__________</w:t>
      </w:r>
      <w:r w:rsidR="00DC2D3A" w:rsidRPr="00B2025B">
        <w:rPr>
          <w:rFonts w:cs="Times New Roman"/>
        </w:rPr>
        <w:t>___</w:t>
      </w:r>
      <w:r w:rsidR="0070671C" w:rsidRPr="00B2025B">
        <w:rPr>
          <w:rFonts w:cs="Times New Roman"/>
        </w:rPr>
        <w:t>_</w:t>
      </w:r>
      <w:r w:rsidRPr="00B2025B">
        <w:rPr>
          <w:rFonts w:cs="Times New Roman"/>
        </w:rPr>
        <w:t xml:space="preserve"> № </w:t>
      </w:r>
      <w:r w:rsidR="0070671C" w:rsidRPr="00B2025B">
        <w:rPr>
          <w:rFonts w:cs="Times New Roman"/>
        </w:rPr>
        <w:t>_</w:t>
      </w:r>
      <w:r w:rsidR="006937BF" w:rsidRPr="00B2025B">
        <w:rPr>
          <w:rFonts w:cs="Times New Roman"/>
        </w:rPr>
        <w:t>___________</w:t>
      </w:r>
    </w:p>
    <w:p w:rsidR="00A14CAB" w:rsidRPr="00B2025B" w:rsidRDefault="00A14CAB" w:rsidP="006937BF">
      <w:pPr>
        <w:ind w:left="9072"/>
        <w:rPr>
          <w:rFonts w:cs="Times New Roman"/>
        </w:rPr>
      </w:pPr>
    </w:p>
    <w:p w:rsidR="00A14CAB" w:rsidRPr="00B2025B" w:rsidRDefault="00A14CAB" w:rsidP="006937BF">
      <w:pPr>
        <w:ind w:left="9072"/>
        <w:rPr>
          <w:rFonts w:cs="Times New Roman"/>
        </w:rPr>
      </w:pPr>
      <w:r w:rsidRPr="00B2025B">
        <w:rPr>
          <w:rFonts w:cs="Times New Roman"/>
        </w:rPr>
        <w:t>«УТВЕРЖДЕНА</w:t>
      </w:r>
    </w:p>
    <w:p w:rsidR="00A14CAB" w:rsidRPr="00B2025B" w:rsidRDefault="00A14CAB" w:rsidP="006937BF">
      <w:pPr>
        <w:tabs>
          <w:tab w:val="left" w:pos="851"/>
        </w:tabs>
        <w:ind w:left="9072"/>
        <w:rPr>
          <w:rFonts w:cs="Times New Roman"/>
        </w:rPr>
      </w:pPr>
      <w:r w:rsidRPr="00B2025B">
        <w:rPr>
          <w:rFonts w:cs="Times New Roman"/>
        </w:rPr>
        <w:t xml:space="preserve">постановлением Администрации </w:t>
      </w:r>
    </w:p>
    <w:p w:rsidR="00A14CAB" w:rsidRPr="00B2025B" w:rsidRDefault="00A14CAB" w:rsidP="006937BF">
      <w:pPr>
        <w:tabs>
          <w:tab w:val="left" w:pos="851"/>
        </w:tabs>
        <w:ind w:left="9072"/>
        <w:rPr>
          <w:rFonts w:cs="Times New Roman"/>
        </w:rPr>
      </w:pPr>
      <w:r w:rsidRPr="00B2025B">
        <w:rPr>
          <w:rFonts w:cs="Times New Roman"/>
        </w:rPr>
        <w:t xml:space="preserve">городского округа Электросталь </w:t>
      </w:r>
    </w:p>
    <w:p w:rsidR="00A14CAB" w:rsidRPr="00B2025B" w:rsidRDefault="00A14CAB" w:rsidP="000E3BA5">
      <w:pPr>
        <w:tabs>
          <w:tab w:val="left" w:pos="851"/>
        </w:tabs>
        <w:ind w:left="9072"/>
        <w:rPr>
          <w:rFonts w:cs="Times New Roman"/>
        </w:rPr>
      </w:pPr>
      <w:r w:rsidRPr="00B2025B">
        <w:rPr>
          <w:rFonts w:cs="Times New Roman"/>
        </w:rPr>
        <w:t xml:space="preserve">Московской области от 16.12 2019 № 955/12 </w:t>
      </w:r>
    </w:p>
    <w:p w:rsidR="000E3BA5" w:rsidRPr="00B2025B" w:rsidRDefault="00A14CAB" w:rsidP="006937BF">
      <w:pPr>
        <w:ind w:left="9072"/>
        <w:outlineLvl w:val="0"/>
        <w:rPr>
          <w:rFonts w:cs="Times New Roman"/>
        </w:rPr>
      </w:pPr>
      <w:r w:rsidRPr="00B2025B">
        <w:rPr>
          <w:rFonts w:cs="Times New Roman"/>
        </w:rPr>
        <w:t>(в редакции постановлений Администрации городского округа Электросталь Московской области от 27.01.2020 № 54/1, от 10.04.2020 № 241/4, от 14.07.2020 №442/7,</w:t>
      </w:r>
      <w:r w:rsidR="006937BF" w:rsidRPr="00B2025B">
        <w:rPr>
          <w:rFonts w:cs="Times New Roman"/>
        </w:rPr>
        <w:t xml:space="preserve"> </w:t>
      </w:r>
    </w:p>
    <w:p w:rsidR="000E3BA5" w:rsidRPr="00B2025B" w:rsidRDefault="00A66713" w:rsidP="006937BF">
      <w:pPr>
        <w:ind w:left="9072"/>
        <w:outlineLvl w:val="0"/>
        <w:rPr>
          <w:rFonts w:cs="Times New Roman"/>
        </w:rPr>
      </w:pPr>
      <w:r w:rsidRPr="00B2025B">
        <w:rPr>
          <w:rFonts w:cs="Times New Roman"/>
        </w:rPr>
        <w:t>от 10.09.2020 № 574/9</w:t>
      </w:r>
      <w:r w:rsidR="00AE3B9C" w:rsidRPr="00B2025B">
        <w:rPr>
          <w:rFonts w:cs="Times New Roman"/>
        </w:rPr>
        <w:t>,</w:t>
      </w:r>
      <w:r w:rsidR="00DC2D3A" w:rsidRPr="00B2025B">
        <w:rPr>
          <w:rFonts w:cs="Times New Roman"/>
        </w:rPr>
        <w:t xml:space="preserve"> </w:t>
      </w:r>
      <w:r w:rsidR="00AE3B9C" w:rsidRPr="00B2025B">
        <w:rPr>
          <w:rFonts w:cs="Times New Roman"/>
        </w:rPr>
        <w:t>от 10.12.2020 №854/12</w:t>
      </w:r>
      <w:r w:rsidR="008B239E" w:rsidRPr="00B2025B">
        <w:rPr>
          <w:rFonts w:cs="Times New Roman"/>
        </w:rPr>
        <w:t xml:space="preserve">, </w:t>
      </w:r>
    </w:p>
    <w:p w:rsidR="000E3BA5" w:rsidRPr="00B2025B" w:rsidRDefault="008B239E" w:rsidP="006937BF">
      <w:pPr>
        <w:ind w:left="9072"/>
        <w:outlineLvl w:val="0"/>
        <w:rPr>
          <w:rFonts w:cs="Times New Roman"/>
        </w:rPr>
      </w:pPr>
      <w:r w:rsidRPr="00B2025B">
        <w:rPr>
          <w:rFonts w:cs="Times New Roman"/>
        </w:rPr>
        <w:t>от 25.02.2021 №152/2,</w:t>
      </w:r>
      <w:r w:rsidR="006937BF" w:rsidRPr="00B2025B">
        <w:rPr>
          <w:rFonts w:cs="Times New Roman"/>
        </w:rPr>
        <w:t xml:space="preserve"> </w:t>
      </w:r>
      <w:r w:rsidR="006063DE" w:rsidRPr="00B2025B">
        <w:rPr>
          <w:rFonts w:cs="Times New Roman"/>
        </w:rPr>
        <w:t>от 26.05.2021 №407/5</w:t>
      </w:r>
      <w:r w:rsidR="00DC2D3A" w:rsidRPr="00B2025B">
        <w:rPr>
          <w:rFonts w:cs="Times New Roman"/>
        </w:rPr>
        <w:t xml:space="preserve">, </w:t>
      </w:r>
    </w:p>
    <w:p w:rsidR="000E3BA5" w:rsidRPr="00B2025B" w:rsidRDefault="00AE3B9C" w:rsidP="006937BF">
      <w:pPr>
        <w:ind w:left="9072"/>
        <w:outlineLvl w:val="0"/>
        <w:rPr>
          <w:rFonts w:cs="Times New Roman"/>
        </w:rPr>
      </w:pPr>
      <w:r w:rsidRPr="00B2025B">
        <w:rPr>
          <w:rFonts w:cs="Times New Roman"/>
        </w:rPr>
        <w:t xml:space="preserve">от </w:t>
      </w:r>
      <w:r w:rsidR="0070671C" w:rsidRPr="00B2025B">
        <w:rPr>
          <w:rFonts w:cs="Times New Roman"/>
        </w:rPr>
        <w:t>23.07.2021</w:t>
      </w:r>
      <w:r w:rsidRPr="00B2025B">
        <w:rPr>
          <w:rFonts w:cs="Times New Roman"/>
        </w:rPr>
        <w:t xml:space="preserve"> № </w:t>
      </w:r>
      <w:r w:rsidR="0070671C" w:rsidRPr="00B2025B">
        <w:rPr>
          <w:rFonts w:cs="Times New Roman"/>
        </w:rPr>
        <w:t>587/7</w:t>
      </w:r>
      <w:r w:rsidR="00655472" w:rsidRPr="00B2025B">
        <w:rPr>
          <w:rFonts w:cs="Times New Roman"/>
        </w:rPr>
        <w:t>, от 20.08.2021 №660/8</w:t>
      </w:r>
      <w:r w:rsidR="00DC2D3A" w:rsidRPr="00B2025B">
        <w:rPr>
          <w:rFonts w:cs="Times New Roman"/>
        </w:rPr>
        <w:t xml:space="preserve">, </w:t>
      </w:r>
    </w:p>
    <w:p w:rsidR="00A14CAB" w:rsidRPr="00B2025B" w:rsidRDefault="00DC2D3A" w:rsidP="006937BF">
      <w:pPr>
        <w:ind w:left="9072"/>
        <w:outlineLvl w:val="0"/>
        <w:rPr>
          <w:rFonts w:cs="Times New Roman"/>
        </w:rPr>
      </w:pPr>
      <w:r w:rsidRPr="00B2025B">
        <w:rPr>
          <w:rFonts w:cs="Times New Roman"/>
        </w:rPr>
        <w:t>от 08.02.2022 №118/2</w:t>
      </w:r>
      <w:r w:rsidR="006937BF" w:rsidRPr="00B2025B">
        <w:rPr>
          <w:rFonts w:cs="Times New Roman"/>
        </w:rPr>
        <w:t>, от 19.05.2022 №493/5</w:t>
      </w:r>
      <w:r w:rsidR="00A14CAB" w:rsidRPr="00B2025B">
        <w:rPr>
          <w:rFonts w:cs="Times New Roman"/>
        </w:rPr>
        <w:t>)</w:t>
      </w:r>
    </w:p>
    <w:p w:rsidR="00A14CAB" w:rsidRPr="00B2025B" w:rsidRDefault="00A14CAB" w:rsidP="00A14CAB">
      <w:pPr>
        <w:ind w:left="4395"/>
        <w:outlineLvl w:val="0"/>
        <w:rPr>
          <w:rFonts w:cs="Times New Roman"/>
        </w:rPr>
      </w:pPr>
    </w:p>
    <w:p w:rsidR="00A14CAB" w:rsidRPr="00B2025B" w:rsidRDefault="00A14CAB" w:rsidP="00A14CAB">
      <w:pPr>
        <w:jc w:val="center"/>
        <w:outlineLvl w:val="0"/>
        <w:rPr>
          <w:rFonts w:cs="Times New Roman"/>
        </w:rPr>
      </w:pPr>
      <w:r w:rsidRPr="00B2025B">
        <w:rPr>
          <w:rFonts w:cs="Times New Roman"/>
        </w:rPr>
        <w:t>Муниципальная программа городского округа Электросталь Московской области</w:t>
      </w:r>
    </w:p>
    <w:p w:rsidR="00A14CAB" w:rsidRPr="00B2025B" w:rsidRDefault="00A14CAB" w:rsidP="00A14CAB">
      <w:pPr>
        <w:jc w:val="center"/>
        <w:outlineLvl w:val="0"/>
        <w:rPr>
          <w:rFonts w:cs="Times New Roman"/>
        </w:rPr>
      </w:pPr>
      <w:r w:rsidRPr="00B2025B">
        <w:rPr>
          <w:rFonts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14CAB" w:rsidRPr="00B2025B" w:rsidRDefault="00A14CAB" w:rsidP="00A14CAB">
      <w:pPr>
        <w:outlineLvl w:val="0"/>
        <w:rPr>
          <w:rFonts w:cs="Times New Roman"/>
        </w:rPr>
      </w:pP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на срок 2020-202</w:t>
      </w:r>
      <w:r w:rsidR="006937BF" w:rsidRPr="00B2025B">
        <w:rPr>
          <w:rFonts w:ascii="Times New Roman" w:hAnsi="Times New Roman" w:cs="Times New Roman"/>
          <w:sz w:val="24"/>
          <w:szCs w:val="24"/>
        </w:rPr>
        <w:t>5</w:t>
      </w:r>
      <w:r w:rsidRPr="00B2025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38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1844"/>
        <w:gridCol w:w="1560"/>
        <w:gridCol w:w="1485"/>
        <w:gridCol w:w="1418"/>
        <w:gridCol w:w="1419"/>
        <w:gridCol w:w="1561"/>
        <w:gridCol w:w="1560"/>
      </w:tblGrid>
      <w:tr w:rsidR="00702E8D" w:rsidRPr="00B2025B" w:rsidTr="00702E8D">
        <w:tc>
          <w:tcPr>
            <w:tcW w:w="2976" w:type="dxa"/>
          </w:tcPr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847" w:type="dxa"/>
            <w:gridSpan w:val="7"/>
          </w:tcPr>
          <w:p w:rsidR="00702E8D" w:rsidRPr="00B2025B" w:rsidRDefault="00702E8D" w:rsidP="008B2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городского округа Электросталь Московской области </w:t>
            </w:r>
            <w:proofErr w:type="spellStart"/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Кокунова</w:t>
            </w:r>
            <w:proofErr w:type="spellEnd"/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702E8D" w:rsidRPr="00B2025B" w:rsidTr="00702E8D">
        <w:tc>
          <w:tcPr>
            <w:tcW w:w="2976" w:type="dxa"/>
          </w:tcPr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0847" w:type="dxa"/>
            <w:gridSpan w:val="7"/>
          </w:tcPr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культуре и делам молодежи Администрация городского округа Электросталь 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</w:tr>
      <w:tr w:rsidR="00702E8D" w:rsidRPr="00B2025B" w:rsidTr="00702E8D">
        <w:tc>
          <w:tcPr>
            <w:tcW w:w="2976" w:type="dxa"/>
          </w:tcPr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10847" w:type="dxa"/>
            <w:gridSpan w:val="7"/>
          </w:tcPr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институтов гражданского общества и повышение эффективности местного самоуправления и реализации молодежной политики</w:t>
            </w:r>
          </w:p>
        </w:tc>
      </w:tr>
      <w:tr w:rsidR="00702E8D" w:rsidRPr="00B2025B" w:rsidTr="00702E8D">
        <w:tc>
          <w:tcPr>
            <w:tcW w:w="2976" w:type="dxa"/>
          </w:tcPr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847" w:type="dxa"/>
            <w:gridSpan w:val="7"/>
          </w:tcPr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медиасреды</w:t>
            </w:r>
            <w:proofErr w:type="spellEnd"/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Подмосковья»</w:t>
            </w:r>
          </w:p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туризма в Московской области»</w:t>
            </w:r>
          </w:p>
          <w:p w:rsidR="00702E8D" w:rsidRPr="00B2025B" w:rsidRDefault="00702E8D" w:rsidP="00247D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добровольчества (волонтерства) в Московской области»</w:t>
            </w:r>
          </w:p>
        </w:tc>
      </w:tr>
      <w:tr w:rsidR="00702E8D" w:rsidRPr="00B2025B" w:rsidTr="00702E8D">
        <w:tc>
          <w:tcPr>
            <w:tcW w:w="2976" w:type="dxa"/>
            <w:vMerge w:val="restart"/>
          </w:tcPr>
          <w:p w:rsidR="00702E8D" w:rsidRPr="00B2025B" w:rsidRDefault="00702E8D" w:rsidP="00DC2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02E8D" w:rsidRPr="00B2025B" w:rsidRDefault="00702E8D" w:rsidP="00DC2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847" w:type="dxa"/>
            <w:gridSpan w:val="7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02E8D" w:rsidRPr="00B2025B" w:rsidTr="00702E8D">
        <w:trPr>
          <w:trHeight w:val="20"/>
        </w:trPr>
        <w:tc>
          <w:tcPr>
            <w:tcW w:w="2976" w:type="dxa"/>
            <w:vMerge/>
          </w:tcPr>
          <w:p w:rsidR="00702E8D" w:rsidRPr="00B2025B" w:rsidRDefault="00702E8D" w:rsidP="00DC2D3A">
            <w:pPr>
              <w:rPr>
                <w:rFonts w:cs="Times New Roman"/>
              </w:rPr>
            </w:pPr>
          </w:p>
        </w:tc>
        <w:tc>
          <w:tcPr>
            <w:tcW w:w="1844" w:type="dxa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485" w:type="dxa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8" w:type="dxa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419" w:type="dxa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561" w:type="dxa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60" w:type="dxa"/>
          </w:tcPr>
          <w:p w:rsidR="00702E8D" w:rsidRPr="00B2025B" w:rsidRDefault="00702E8D" w:rsidP="00DC2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</w:tr>
      <w:tr w:rsidR="00702E8D" w:rsidRPr="00B2025B" w:rsidTr="00702E8D">
        <w:trPr>
          <w:trHeight w:val="1006"/>
        </w:trPr>
        <w:tc>
          <w:tcPr>
            <w:tcW w:w="2976" w:type="dxa"/>
          </w:tcPr>
          <w:p w:rsidR="00702E8D" w:rsidRPr="00B2025B" w:rsidRDefault="00702E8D" w:rsidP="00DC2D3A">
            <w:pPr>
              <w:rPr>
                <w:rFonts w:cs="Times New Roman"/>
              </w:rPr>
            </w:pPr>
            <w:r w:rsidRPr="00B2025B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4" w:type="dxa"/>
          </w:tcPr>
          <w:p w:rsidR="00702E8D" w:rsidRPr="00B2025B" w:rsidRDefault="007C4CC8" w:rsidP="00DC2D3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336</w:t>
            </w:r>
            <w:r w:rsidR="00B2025B">
              <w:rPr>
                <w:rFonts w:cs="Times New Roman"/>
              </w:rPr>
              <w:t>475</w:t>
            </w:r>
            <w:r w:rsidRPr="00B2025B">
              <w:rPr>
                <w:rFonts w:cs="Times New Roman"/>
              </w:rPr>
              <w:t>,</w:t>
            </w:r>
            <w:r w:rsidR="00B2025B">
              <w:rPr>
                <w:rFonts w:cs="Times New Roman"/>
              </w:rPr>
              <w:t>60</w:t>
            </w:r>
          </w:p>
          <w:p w:rsidR="00917CA0" w:rsidRPr="00B2025B" w:rsidRDefault="00917CA0" w:rsidP="00DC2D3A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</w:tcPr>
          <w:p w:rsidR="00702E8D" w:rsidRPr="00B2025B" w:rsidRDefault="00917CA0" w:rsidP="00DC2D3A">
            <w:pPr>
              <w:jc w:val="center"/>
            </w:pPr>
            <w:r w:rsidRPr="00B2025B">
              <w:t>62</w:t>
            </w:r>
            <w:r w:rsidR="00702E8D" w:rsidRPr="00B2025B">
              <w:t>381,76</w:t>
            </w:r>
          </w:p>
        </w:tc>
        <w:tc>
          <w:tcPr>
            <w:tcW w:w="1485" w:type="dxa"/>
          </w:tcPr>
          <w:p w:rsidR="00702E8D" w:rsidRPr="00B2025B" w:rsidRDefault="00702E8D" w:rsidP="00DC2D3A">
            <w:pPr>
              <w:jc w:val="center"/>
            </w:pPr>
            <w:r w:rsidRPr="00B2025B">
              <w:t>58269,76</w:t>
            </w:r>
          </w:p>
        </w:tc>
        <w:tc>
          <w:tcPr>
            <w:tcW w:w="1418" w:type="dxa"/>
          </w:tcPr>
          <w:p w:rsidR="00B2025B" w:rsidRPr="00B2025B" w:rsidRDefault="00B2025B" w:rsidP="00DC2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57699</w:t>
            </w:r>
            <w:r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1419" w:type="dxa"/>
          </w:tcPr>
          <w:p w:rsidR="00702E8D" w:rsidRPr="00B2025B" w:rsidRDefault="00702E8D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53728,80</w:t>
            </w:r>
          </w:p>
        </w:tc>
        <w:tc>
          <w:tcPr>
            <w:tcW w:w="1561" w:type="dxa"/>
          </w:tcPr>
          <w:p w:rsidR="00702E8D" w:rsidRPr="00B2025B" w:rsidRDefault="00702E8D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52198,12</w:t>
            </w:r>
          </w:p>
        </w:tc>
        <w:tc>
          <w:tcPr>
            <w:tcW w:w="1560" w:type="dxa"/>
          </w:tcPr>
          <w:p w:rsidR="00702E8D" w:rsidRPr="00B2025B" w:rsidRDefault="008E5583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52198,12</w:t>
            </w:r>
          </w:p>
        </w:tc>
      </w:tr>
      <w:tr w:rsidR="00702E8D" w:rsidRPr="00B2025B" w:rsidTr="00702E8D">
        <w:tc>
          <w:tcPr>
            <w:tcW w:w="2976" w:type="dxa"/>
          </w:tcPr>
          <w:p w:rsidR="00702E8D" w:rsidRPr="00B2025B" w:rsidRDefault="00702E8D" w:rsidP="00DC2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4" w:type="dxa"/>
          </w:tcPr>
          <w:p w:rsidR="00702E8D" w:rsidRPr="00B2025B" w:rsidRDefault="001E5EEF" w:rsidP="00DC2D3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16 845,91</w:t>
            </w:r>
          </w:p>
        </w:tc>
        <w:tc>
          <w:tcPr>
            <w:tcW w:w="1560" w:type="dxa"/>
          </w:tcPr>
          <w:p w:rsidR="00702E8D" w:rsidRPr="00B2025B" w:rsidRDefault="00702E8D" w:rsidP="00DC2D3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5 828,45</w:t>
            </w:r>
          </w:p>
        </w:tc>
        <w:tc>
          <w:tcPr>
            <w:tcW w:w="1485" w:type="dxa"/>
          </w:tcPr>
          <w:p w:rsidR="00702E8D" w:rsidRPr="00B2025B" w:rsidRDefault="00702E8D" w:rsidP="00DC2D3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5 497,00</w:t>
            </w:r>
          </w:p>
        </w:tc>
        <w:tc>
          <w:tcPr>
            <w:tcW w:w="1418" w:type="dxa"/>
          </w:tcPr>
          <w:p w:rsidR="00702E8D" w:rsidRPr="00B2025B" w:rsidRDefault="00292EC4" w:rsidP="00DC2D3A">
            <w:pPr>
              <w:jc w:val="center"/>
              <w:rPr>
                <w:rFonts w:cs="Times New Roman"/>
              </w:rPr>
            </w:pPr>
            <w:r w:rsidRPr="00B2025B">
              <w:rPr>
                <w:lang w:val="en-US"/>
              </w:rPr>
              <w:t>5520,46</w:t>
            </w:r>
          </w:p>
        </w:tc>
        <w:tc>
          <w:tcPr>
            <w:tcW w:w="1419" w:type="dxa"/>
          </w:tcPr>
          <w:p w:rsidR="00702E8D" w:rsidRPr="00B2025B" w:rsidRDefault="00702E8D" w:rsidP="00DC2D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61" w:type="dxa"/>
          </w:tcPr>
          <w:p w:rsidR="00702E8D" w:rsidRPr="00B2025B" w:rsidRDefault="00702E8D" w:rsidP="00DC2D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702E8D" w:rsidRPr="00B2025B" w:rsidRDefault="008E5583" w:rsidP="00DC2D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702E8D" w:rsidRPr="00B2025B" w:rsidTr="00702E8D">
        <w:tc>
          <w:tcPr>
            <w:tcW w:w="2976" w:type="dxa"/>
          </w:tcPr>
          <w:p w:rsidR="00702E8D" w:rsidRPr="00B2025B" w:rsidRDefault="00702E8D" w:rsidP="00DC2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4" w:type="dxa"/>
          </w:tcPr>
          <w:p w:rsidR="00702E8D" w:rsidRPr="00B2025B" w:rsidRDefault="008E5583" w:rsidP="00DC2D3A">
            <w:pPr>
              <w:jc w:val="center"/>
            </w:pPr>
            <w:r w:rsidRPr="00B2025B">
              <w:t>69509</w:t>
            </w:r>
            <w:r w:rsidR="00702E8D" w:rsidRPr="00B2025B">
              <w:t>,0</w:t>
            </w:r>
            <w:r w:rsidRPr="00B2025B">
              <w:t>0</w:t>
            </w:r>
          </w:p>
        </w:tc>
        <w:tc>
          <w:tcPr>
            <w:tcW w:w="1560" w:type="dxa"/>
          </w:tcPr>
          <w:p w:rsidR="00702E8D" w:rsidRPr="00B2025B" w:rsidRDefault="00917CA0" w:rsidP="00DC2D3A">
            <w:pPr>
              <w:jc w:val="center"/>
            </w:pPr>
            <w:r w:rsidRPr="00B2025B">
              <w:t>10</w:t>
            </w:r>
            <w:r w:rsidR="00702E8D" w:rsidRPr="00B2025B">
              <w:t>948,00</w:t>
            </w:r>
          </w:p>
        </w:tc>
        <w:tc>
          <w:tcPr>
            <w:tcW w:w="1485" w:type="dxa"/>
          </w:tcPr>
          <w:p w:rsidR="00702E8D" w:rsidRPr="00B2025B" w:rsidRDefault="00917CA0" w:rsidP="00DC2D3A">
            <w:pPr>
              <w:jc w:val="center"/>
            </w:pPr>
            <w:r w:rsidRPr="00B2025B">
              <w:t>12</w:t>
            </w:r>
            <w:r w:rsidR="00702E8D" w:rsidRPr="00B2025B">
              <w:t>642,00</w:t>
            </w:r>
          </w:p>
        </w:tc>
        <w:tc>
          <w:tcPr>
            <w:tcW w:w="1418" w:type="dxa"/>
          </w:tcPr>
          <w:p w:rsidR="00702E8D" w:rsidRPr="00B2025B" w:rsidRDefault="00702E8D" w:rsidP="00DC2D3A">
            <w:pPr>
              <w:jc w:val="center"/>
            </w:pPr>
            <w:r w:rsidRPr="00B2025B">
              <w:t>12</w:t>
            </w:r>
            <w:r w:rsidR="001E5EEF" w:rsidRPr="00B2025B">
              <w:t xml:space="preserve"> </w:t>
            </w:r>
            <w:r w:rsidRPr="00B2025B">
              <w:t>092,00</w:t>
            </w:r>
          </w:p>
        </w:tc>
        <w:tc>
          <w:tcPr>
            <w:tcW w:w="1419" w:type="dxa"/>
          </w:tcPr>
          <w:p w:rsidR="00702E8D" w:rsidRPr="00B2025B" w:rsidRDefault="00702E8D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11061,00</w:t>
            </w:r>
          </w:p>
        </w:tc>
        <w:tc>
          <w:tcPr>
            <w:tcW w:w="1561" w:type="dxa"/>
          </w:tcPr>
          <w:p w:rsidR="00702E8D" w:rsidRPr="00B2025B" w:rsidRDefault="00702E8D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11383,00</w:t>
            </w:r>
          </w:p>
        </w:tc>
        <w:tc>
          <w:tcPr>
            <w:tcW w:w="1560" w:type="dxa"/>
          </w:tcPr>
          <w:p w:rsidR="00702E8D" w:rsidRPr="00B2025B" w:rsidRDefault="008E5583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11383,00</w:t>
            </w:r>
          </w:p>
        </w:tc>
      </w:tr>
      <w:tr w:rsidR="00702E8D" w:rsidRPr="00B2025B" w:rsidTr="00702E8D">
        <w:tc>
          <w:tcPr>
            <w:tcW w:w="2976" w:type="dxa"/>
          </w:tcPr>
          <w:p w:rsidR="00702E8D" w:rsidRPr="00B2025B" w:rsidRDefault="00702E8D" w:rsidP="00DC2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</w:t>
            </w:r>
            <w:r w:rsidRPr="00B20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годам:</w:t>
            </w:r>
          </w:p>
        </w:tc>
        <w:tc>
          <w:tcPr>
            <w:tcW w:w="1844" w:type="dxa"/>
          </w:tcPr>
          <w:p w:rsidR="008E5583" w:rsidRPr="00B2025B" w:rsidRDefault="00B2025B" w:rsidP="00DC2D3A">
            <w:pPr>
              <w:jc w:val="center"/>
            </w:pPr>
            <w:r>
              <w:lastRenderedPageBreak/>
              <w:t>422830,51</w:t>
            </w:r>
          </w:p>
          <w:p w:rsidR="00917CA0" w:rsidRPr="00B2025B" w:rsidRDefault="00917CA0" w:rsidP="00DC2D3A">
            <w:pPr>
              <w:jc w:val="center"/>
            </w:pPr>
          </w:p>
        </w:tc>
        <w:tc>
          <w:tcPr>
            <w:tcW w:w="1560" w:type="dxa"/>
          </w:tcPr>
          <w:p w:rsidR="00702E8D" w:rsidRPr="00B2025B" w:rsidRDefault="00917CA0" w:rsidP="00DC2D3A">
            <w:pPr>
              <w:jc w:val="center"/>
            </w:pPr>
            <w:r w:rsidRPr="00B2025B">
              <w:lastRenderedPageBreak/>
              <w:t>79</w:t>
            </w:r>
            <w:r w:rsidR="00702E8D" w:rsidRPr="00B2025B">
              <w:t>158,21</w:t>
            </w:r>
          </w:p>
        </w:tc>
        <w:tc>
          <w:tcPr>
            <w:tcW w:w="1485" w:type="dxa"/>
          </w:tcPr>
          <w:p w:rsidR="00702E8D" w:rsidRPr="00B2025B" w:rsidRDefault="00917CA0" w:rsidP="00DC2D3A">
            <w:pPr>
              <w:jc w:val="center"/>
            </w:pPr>
            <w:r w:rsidRPr="00B2025B">
              <w:t>76</w:t>
            </w:r>
            <w:r w:rsidR="00702E8D" w:rsidRPr="00B2025B">
              <w:t>408,76</w:t>
            </w:r>
          </w:p>
        </w:tc>
        <w:tc>
          <w:tcPr>
            <w:tcW w:w="1418" w:type="dxa"/>
          </w:tcPr>
          <w:p w:rsidR="00702E8D" w:rsidRPr="00B2025B" w:rsidRDefault="007C4CC8" w:rsidP="00B2025B">
            <w:pPr>
              <w:jc w:val="center"/>
              <w:rPr>
                <w:lang w:val="en-US"/>
              </w:rPr>
            </w:pPr>
            <w:r w:rsidRPr="00B2025B">
              <w:t>75</w:t>
            </w:r>
            <w:r w:rsidR="00B2025B">
              <w:rPr>
                <w:lang w:val="en-US"/>
              </w:rPr>
              <w:t>311</w:t>
            </w:r>
            <w:r w:rsidRPr="00B2025B">
              <w:t>,</w:t>
            </w:r>
            <w:r w:rsidR="00B2025B">
              <w:rPr>
                <w:lang w:val="en-US"/>
              </w:rPr>
              <w:t>5</w:t>
            </w:r>
          </w:p>
        </w:tc>
        <w:tc>
          <w:tcPr>
            <w:tcW w:w="1419" w:type="dxa"/>
          </w:tcPr>
          <w:p w:rsidR="00702E8D" w:rsidRPr="00B2025B" w:rsidRDefault="00702E8D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64789,80</w:t>
            </w:r>
          </w:p>
        </w:tc>
        <w:tc>
          <w:tcPr>
            <w:tcW w:w="1561" w:type="dxa"/>
          </w:tcPr>
          <w:p w:rsidR="00702E8D" w:rsidRPr="00B2025B" w:rsidRDefault="00702E8D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63581,12</w:t>
            </w:r>
          </w:p>
        </w:tc>
        <w:tc>
          <w:tcPr>
            <w:tcW w:w="1560" w:type="dxa"/>
          </w:tcPr>
          <w:p w:rsidR="00702E8D" w:rsidRPr="00B2025B" w:rsidRDefault="009F11D9" w:rsidP="00DC2D3A">
            <w:pPr>
              <w:jc w:val="center"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63581,12</w:t>
            </w:r>
          </w:p>
        </w:tc>
      </w:tr>
    </w:tbl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2. Общая характеристика сферы реализации муниципальной программы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Открытость и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власти, органами местного самоуправления.</w:t>
      </w:r>
    </w:p>
    <w:p w:rsidR="00A14CAB" w:rsidRPr="00B2025B" w:rsidRDefault="00A14CAB" w:rsidP="00A14CAB">
      <w:pPr>
        <w:tabs>
          <w:tab w:val="left" w:pos="851"/>
        </w:tabs>
        <w:jc w:val="both"/>
        <w:rPr>
          <w:rFonts w:cs="Times New Roman"/>
        </w:rPr>
      </w:pPr>
      <w:r w:rsidRPr="00B2025B">
        <w:rPr>
          <w:rFonts w:cs="Times New Roman"/>
        </w:rPr>
        <w:tab/>
        <w:t>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социально-экономического развития Московской области и муниципальных образований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A14CAB" w:rsidRPr="00B2025B" w:rsidRDefault="00A14CAB" w:rsidP="00A14CAB">
      <w:pPr>
        <w:tabs>
          <w:tab w:val="left" w:pos="851"/>
        </w:tabs>
        <w:jc w:val="both"/>
        <w:rPr>
          <w:rFonts w:cs="Times New Roman"/>
        </w:rPr>
      </w:pPr>
      <w:r w:rsidRPr="00B2025B">
        <w:rPr>
          <w:rFonts w:cs="Times New Roman"/>
        </w:rPr>
        <w:tab/>
        <w:t>Средства массовой информации, телекоммуникации, наружная реклама,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области.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Молодежь - социально-демографическая группа лиц в возрасте от 14 до 3</w:t>
      </w:r>
      <w:r w:rsidR="006063DE" w:rsidRPr="00B2025B">
        <w:rPr>
          <w:rFonts w:ascii="Times New Roman" w:hAnsi="Times New Roman" w:cs="Times New Roman"/>
          <w:sz w:val="24"/>
          <w:szCs w:val="24"/>
        </w:rPr>
        <w:t>5</w:t>
      </w:r>
      <w:r w:rsidRPr="00B2025B">
        <w:rPr>
          <w:rFonts w:ascii="Times New Roman" w:hAnsi="Times New Roman" w:cs="Times New Roman"/>
          <w:sz w:val="24"/>
          <w:szCs w:val="24"/>
        </w:rPr>
        <w:t xml:space="preserve">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По данным доклада Федерального агентства по делам молодежи Российской Федерации (далее - ФАДМ РФ), в средне- и долгосрочной перспективе существует ряд проблем для молодежной политики, важнейшими среди которых являются: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снижение человеческого капитала молодежи и нации в целом;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усиление территориальной дифференциации человеческого капитала молодежи в стране;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рост негативного отношения молодежи более развитых регионов к молодежи слаборазвитых регионов и наоборот;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рост заболеваемости молодежи, снижение общего уровня здоровья молодого поколения;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В части реализации молодежной политики в Московской области стоит ряд проблем как федерального уровня, так и обусловленных региональной спецификой, требующих решения: так, по данным социологического опроса жителей Московской области, наиболее актуальны следующие: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низкая активность молодежи в общественно-политической жизни региона;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lastRenderedPageBreak/>
        <w:t>В рамках реализации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 (далее - муниципальная программа) планируется выполнение следующих задач: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1) повышение уровня информированности населения городского округа Электросталь Московской области;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B2025B">
        <w:rPr>
          <w:rFonts w:ascii="Times New Roman" w:hAnsi="Times New Roman" w:cs="Times New Roman"/>
          <w:sz w:val="24"/>
          <w:szCs w:val="24"/>
        </w:rPr>
        <w:t>2)</w:t>
      </w:r>
      <w:r w:rsidRPr="00B2025B">
        <w:rPr>
          <w:rFonts w:ascii="Times New Roman" w:hAnsi="Times New Roman" w:cs="Times New Roman"/>
          <w:sz w:val="28"/>
          <w:szCs w:val="24"/>
        </w:rPr>
        <w:t xml:space="preserve"> </w:t>
      </w:r>
      <w:r w:rsidRPr="00B2025B">
        <w:rPr>
          <w:rFonts w:ascii="Times New Roman" w:eastAsiaTheme="minorHAnsi" w:hAnsi="Times New Roman" w:cs="Times New Roman"/>
          <w:sz w:val="24"/>
          <w:lang w:eastAsia="en-US"/>
        </w:rPr>
        <w:t>активизация участия жителей в определении приоритетов расходования средств местного бюджета и поддержка инициатив в решении вопросов местного значения;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3)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образований Московской области;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4) 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5) 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6) 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7) увеличение доли специалистов, занятых в сфере молодежной политики, обучающими мероприятиями;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8) развитие городского туристско-информационного центра.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3. Прогноз развития соответствующей сферы реализации 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муниципальной программы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  <w:b/>
        </w:rPr>
      </w:pP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Реализация муниципальной программы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области, а также механизм взаимодействия между гражданским обществом и властью, повысить эффективность беспрепятственного исполнения мировыми судьями полномочий по осуществлению правосудия на территории городского округа</w:t>
      </w:r>
      <w:r w:rsidRPr="00B2025B">
        <w:rPr>
          <w:rFonts w:cs="Times New Roman"/>
        </w:rPr>
        <w:t xml:space="preserve"> </w:t>
      </w:r>
      <w:r w:rsidRPr="00B2025B">
        <w:rPr>
          <w:rFonts w:ascii="Times New Roman" w:hAnsi="Times New Roman" w:cs="Times New Roman"/>
          <w:sz w:val="24"/>
          <w:szCs w:val="24"/>
        </w:rPr>
        <w:t>Электросталь Московской области.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Электросталь Московской области со следующими характеристиками эффективности: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оперативность доведения до населения информации о деятельности органов местного самоуправления городского округа Электросталь </w:t>
      </w:r>
      <w:r w:rsidRPr="00B2025B">
        <w:rPr>
          <w:rFonts w:ascii="Times New Roman" w:hAnsi="Times New Roman" w:cs="Times New Roman"/>
          <w:sz w:val="24"/>
          <w:szCs w:val="24"/>
        </w:rPr>
        <w:lastRenderedPageBreak/>
        <w:t>Московской области, социальном и экономическом развитии городского округа;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доведение до жителей информации о деятельности органов местного самоуправления городского округа Электросталь Московской области, важных и значимых событиях на территории городского округа Электросталь;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охват молодых жителей городского округа Электросталь мероприятиями по гражданско-патриотическому воспитанию;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развитие института мировых судей на территории </w:t>
      </w:r>
      <w:r w:rsidRPr="00B2025B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B2025B">
        <w:rPr>
          <w:rFonts w:ascii="Times New Roman" w:eastAsiaTheme="minorHAnsi" w:hAnsi="Times New Roman" w:cs="Times New Roman"/>
          <w:sz w:val="24"/>
          <w:szCs w:val="24"/>
          <w:lang w:eastAsia="en-US"/>
        </w:rPr>
        <w:t>Московской области.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B2025B">
        <w:rPr>
          <w:rFonts w:ascii="Times New Roman" w:hAnsi="Times New Roman" w:cs="Times New Roman"/>
          <w:sz w:val="24"/>
        </w:rPr>
        <w:t xml:space="preserve">В результате осуществления мероприятий муниципальной программы повысится качество жизни на территории </w:t>
      </w:r>
      <w:r w:rsidRPr="00B2025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B2025B">
        <w:rPr>
          <w:rFonts w:ascii="Times New Roman" w:hAnsi="Times New Roman" w:cs="Times New Roman"/>
          <w:sz w:val="24"/>
        </w:rPr>
        <w:t xml:space="preserve">Электросталь для всех категорий и групп населения, расширится участие общественных организаций и молодежи в общественно-политической жизни региона, будут созданы условия для повышения эффективности местного самоуправления на территории </w:t>
      </w:r>
      <w:r w:rsidRPr="00B2025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B2025B">
        <w:rPr>
          <w:rFonts w:ascii="Times New Roman" w:hAnsi="Times New Roman" w:cs="Times New Roman"/>
          <w:sz w:val="24"/>
        </w:rPr>
        <w:t>Электросталь Московской области.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4. Перечень подпрограмм и их краткое описание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Муниципальная программа включает в себя подпрограммы: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B2025B">
        <w:rPr>
          <w:rFonts w:ascii="Times New Roman" w:hAnsi="Times New Roman" w:cs="Times New Roman"/>
          <w:sz w:val="24"/>
          <w:szCs w:val="24"/>
        </w:rPr>
        <w:t>медиасреды</w:t>
      </w:r>
      <w:proofErr w:type="spellEnd"/>
      <w:r w:rsidRPr="00B2025B">
        <w:rPr>
          <w:rFonts w:ascii="Times New Roman" w:hAnsi="Times New Roman" w:cs="Times New Roman"/>
          <w:sz w:val="24"/>
          <w:szCs w:val="24"/>
        </w:rPr>
        <w:t>» (приложение №1 к муниципальной программе);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«Эффективное местное самоуправление Московской области» (приложение №2 к муниципальной программе);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«Молодежь Подмосковья» (приложение №3 к муниципальной программе);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 (приложение №4 к муниципальной программе);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«Развитие туризма в Московской области» (приложени</w:t>
      </w:r>
      <w:r w:rsidR="00AE3B9C" w:rsidRPr="00B2025B">
        <w:rPr>
          <w:rFonts w:ascii="Times New Roman" w:hAnsi="Times New Roman" w:cs="Times New Roman"/>
          <w:sz w:val="24"/>
          <w:szCs w:val="24"/>
        </w:rPr>
        <w:t>е №5 к муниципальной программе);</w:t>
      </w:r>
    </w:p>
    <w:p w:rsidR="00AE3B9C" w:rsidRPr="00B2025B" w:rsidRDefault="00AE3B9C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«Развитие добровольчества (волонтерства) в Московской области»</w:t>
      </w:r>
      <w:r w:rsidR="008B239E" w:rsidRPr="00B2025B">
        <w:rPr>
          <w:rFonts w:ascii="Times New Roman" w:hAnsi="Times New Roman" w:cs="Times New Roman"/>
          <w:sz w:val="24"/>
          <w:szCs w:val="24"/>
        </w:rPr>
        <w:t xml:space="preserve"> (приложение №6 к муниципальной программе)</w:t>
      </w:r>
      <w:r w:rsidRPr="00B2025B">
        <w:rPr>
          <w:rFonts w:ascii="Times New Roman" w:hAnsi="Times New Roman" w:cs="Times New Roman"/>
          <w:sz w:val="24"/>
          <w:szCs w:val="24"/>
        </w:rPr>
        <w:t>.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B2025B">
        <w:rPr>
          <w:rFonts w:ascii="Times New Roman" w:hAnsi="Times New Roman" w:cs="Times New Roman"/>
          <w:sz w:val="24"/>
          <w:szCs w:val="24"/>
        </w:rPr>
        <w:t>медиасреды</w:t>
      </w:r>
      <w:proofErr w:type="spellEnd"/>
      <w:r w:rsidRPr="00B2025B">
        <w:rPr>
          <w:rFonts w:ascii="Times New Roman" w:hAnsi="Times New Roman" w:cs="Times New Roman"/>
          <w:sz w:val="24"/>
          <w:szCs w:val="24"/>
        </w:rPr>
        <w:t xml:space="preserve">» направлена на обеспечение населения городского округа Электросталь Московской области информацией о деятельности органов местного самоуправления городского округа Электросталь Московской области, социально-экономических и общественных процессах, происходящих на территории городского округа. 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В ходе реализации мероприятий подпрограммы планируется организовать размещение информации, направленной на привлечение внимания населения городского округа Электросталь Московской области к актуальным проблемам, и формировать положительный имидж городского округа Электросталь Московской области как социально ориентированного муниципального образования, комфортного для жизни и</w:t>
      </w:r>
      <w:r w:rsidRPr="00B2025B">
        <w:rPr>
          <w:rFonts w:cs="Times New Roman"/>
        </w:rPr>
        <w:t xml:space="preserve"> </w:t>
      </w:r>
      <w:r w:rsidRPr="00B2025B">
        <w:rPr>
          <w:rFonts w:ascii="Times New Roman" w:hAnsi="Times New Roman" w:cs="Times New Roman"/>
          <w:sz w:val="24"/>
          <w:szCs w:val="24"/>
        </w:rPr>
        <w:t xml:space="preserve">ведения предпринимательской деятельности, а также на создание общего рекламного пространства на территории городского округа </w:t>
      </w:r>
      <w:r w:rsidRPr="00B2025B">
        <w:rPr>
          <w:rFonts w:ascii="Times New Roman" w:hAnsi="Times New Roman" w:cs="Times New Roman"/>
          <w:sz w:val="24"/>
          <w:szCs w:val="24"/>
        </w:rPr>
        <w:lastRenderedPageBreak/>
        <w:t>Электросталь Московской области путем увеличения доли соответствия фактических мест установки рекламных конструкций утвержденной схеме размещения рекламных конструкций на территории городского округа Электросталь Московской области.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«Эффективное местное самоуправление Московской области» направлена на реализацию на территории городского округа Электросталь Московской области проектов, сформированных с непосредственным участием граждан в рамках применения практик инициативного бюджетирования и создание механизма прямого участия граждан в решении вопросов местного значения.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«Молодежь Подмосковья» направлена на создание условий для гражданского и патриотического воспитания молодежи городского округа Электросталь, поддержки молодежных инициатив, вовлечение подрастающего поколения в научно-техническую и творческую деятельность, поддержки молодежных предпринимательских инициатив и совершенствование инфраструктуры по работе с молодежью.</w:t>
      </w:r>
    </w:p>
    <w:p w:rsidR="00A14CAB" w:rsidRPr="00B2025B" w:rsidRDefault="00A14CAB" w:rsidP="00A14C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 направлена на обеспечение эффективного исполнения органами местного самоуправления городского округа Электросталь переданных полномочий по первичному воинскому учету на территориях, где отсутствуют военные комиссариаты, и на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Федерации.</w:t>
      </w:r>
    </w:p>
    <w:p w:rsidR="00A14CAB" w:rsidRPr="00B2025B" w:rsidRDefault="00A14CAB" w:rsidP="00A14CAB">
      <w:pPr>
        <w:pStyle w:val="a4"/>
        <w:spacing w:before="0" w:beforeAutospacing="0" w:after="0" w:afterAutospacing="0"/>
        <w:ind w:firstLine="708"/>
        <w:jc w:val="both"/>
      </w:pPr>
      <w:r w:rsidRPr="00B2025B">
        <w:t xml:space="preserve">Подпрограмма </w:t>
      </w:r>
      <w:r w:rsidRPr="00B2025B">
        <w:rPr>
          <w:lang w:val="en-US"/>
        </w:rPr>
        <w:t>VI</w:t>
      </w:r>
      <w:r w:rsidRPr="00B2025B">
        <w:t xml:space="preserve"> «Развитие туризма в Московской области» предусматривает развитие туристско-информационного центра и экскурсионной деятельности на территории городского округа Электросталь, наличие информации об экскурсиях, объектах посещения, иных объектах, о мероприятиях для посещения гостями и жителями городского округа Электросталь.</w:t>
      </w:r>
    </w:p>
    <w:p w:rsidR="00A14CAB" w:rsidRPr="00B2025B" w:rsidRDefault="00AE3B9C" w:rsidP="000F412E">
      <w:pPr>
        <w:pStyle w:val="a4"/>
        <w:spacing w:before="0" w:beforeAutospacing="0" w:after="0" w:afterAutospacing="0"/>
        <w:ind w:firstLine="708"/>
        <w:jc w:val="both"/>
      </w:pPr>
      <w:r w:rsidRPr="00B2025B">
        <w:t xml:space="preserve">Подпрограмма </w:t>
      </w:r>
      <w:r w:rsidRPr="00B2025B">
        <w:rPr>
          <w:lang w:val="en-US"/>
        </w:rPr>
        <w:t>VII</w:t>
      </w:r>
      <w:r w:rsidRPr="00B2025B">
        <w:t xml:space="preserve"> «Развитие добровольчества (волонтерства) в Московской области»</w:t>
      </w:r>
      <w:r w:rsidR="000F412E" w:rsidRPr="00B2025B">
        <w:t xml:space="preserve"> направлена на содействие развитию и распространению добровольческой (волонтерской) деятельности в Московской области.</w:t>
      </w:r>
    </w:p>
    <w:p w:rsidR="000F412E" w:rsidRPr="00B2025B" w:rsidRDefault="000F412E" w:rsidP="000F412E">
      <w:pPr>
        <w:pStyle w:val="a4"/>
        <w:spacing w:before="0" w:beforeAutospacing="0" w:after="0" w:afterAutospacing="0"/>
        <w:ind w:firstLine="708"/>
        <w:jc w:val="both"/>
        <w:rPr>
          <w:sz w:val="12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5. Обобщенная характеристика основных мероприятий с обоснованием необходимости их осуществления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  <w:b/>
          <w:sz w:val="18"/>
        </w:rPr>
      </w:pP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Основные мероприятия представляют собой укрупненные мероприятия, объединяющие группу мероприятий, направленных на решение задач, определенных в рамках реализации подпрограмм муниципальной программы.</w:t>
      </w:r>
    </w:p>
    <w:p w:rsidR="00A14CAB" w:rsidRPr="00B2025B" w:rsidRDefault="00A14CAB" w:rsidP="00A14C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Внутри подпрограмм муниципальной программы мероприятия сгруппированы исходя из принципа соотнесения с задачей, достижению которой способствует их выполнение.</w:t>
      </w:r>
    </w:p>
    <w:p w:rsidR="005E30C0" w:rsidRPr="00B2025B" w:rsidRDefault="00A14CAB" w:rsidP="005E30C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Перечни основных мероприятий и мероприятий приведены в соответствующих подпрограммах муниципальной программы. </w:t>
      </w:r>
    </w:p>
    <w:p w:rsidR="00A14CAB" w:rsidRPr="00B2025B" w:rsidRDefault="00A14CAB" w:rsidP="005E30C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A14CAB" w:rsidRPr="00B2025B" w:rsidSect="006937BF">
          <w:pgSz w:w="16838" w:h="11906" w:orient="landscape"/>
          <w:pgMar w:top="1701" w:right="820" w:bottom="1701" w:left="1134" w:header="708" w:footer="708" w:gutter="0"/>
          <w:cols w:space="708"/>
          <w:titlePg/>
          <w:docGrid w:linePitch="360"/>
        </w:sectPr>
      </w:pPr>
      <w:r w:rsidRPr="00B2025B">
        <w:rPr>
          <w:rFonts w:ascii="Times New Roman" w:hAnsi="Times New Roman" w:cs="Times New Roman"/>
          <w:sz w:val="24"/>
          <w:szCs w:val="24"/>
        </w:rPr>
        <w:t>Ответственность за реализацию муниципальной программы и обеспечение достижения запланированных результатов, показателей реализации мероприятий, государственной программы несут Управление по культуре и делам молодежи Администрации городского округа Электросталь Московской области и Отдел по связям с общественностью Администрации городского округа Электросталь Московской области.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lastRenderedPageBreak/>
        <w:t xml:space="preserve">6. </w:t>
      </w:r>
      <w:r w:rsidR="00BC12E9" w:rsidRPr="00B2025B">
        <w:rPr>
          <w:rFonts w:cs="Times New Roman"/>
        </w:rPr>
        <w:t>Показатели</w:t>
      </w:r>
      <w:r w:rsidRPr="00B2025B">
        <w:rPr>
          <w:rFonts w:cs="Times New Roman"/>
        </w:rPr>
        <w:t xml:space="preserve"> реализации муниципальной программы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«Развитие институтов гражданского общества, повышение эффективности местного самоуправления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и реализации молодежной политики»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  <w:b/>
        </w:rPr>
      </w:pPr>
    </w:p>
    <w:tbl>
      <w:tblPr>
        <w:tblW w:w="150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550"/>
        <w:gridCol w:w="1417"/>
        <w:gridCol w:w="993"/>
        <w:gridCol w:w="1417"/>
        <w:gridCol w:w="1221"/>
        <w:gridCol w:w="1134"/>
        <w:gridCol w:w="1134"/>
        <w:gridCol w:w="1069"/>
        <w:gridCol w:w="927"/>
        <w:gridCol w:w="1177"/>
        <w:gridCol w:w="1460"/>
      </w:tblGrid>
      <w:tr w:rsidR="00702E8D" w:rsidRPr="00B2025B" w:rsidTr="00BF2809">
        <w:tc>
          <w:tcPr>
            <w:tcW w:w="569" w:type="dxa"/>
            <w:vMerge w:val="restart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550" w:type="dxa"/>
            <w:vMerge w:val="restart"/>
          </w:tcPr>
          <w:p w:rsidR="00702E8D" w:rsidRPr="00B2025B" w:rsidRDefault="00702E8D" w:rsidP="00BC12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Показатели реализации муниципальной программы</w:t>
            </w:r>
          </w:p>
        </w:tc>
        <w:tc>
          <w:tcPr>
            <w:tcW w:w="1417" w:type="dxa"/>
            <w:vMerge w:val="restart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Тип показателя*</w:t>
            </w:r>
          </w:p>
        </w:tc>
        <w:tc>
          <w:tcPr>
            <w:tcW w:w="993" w:type="dxa"/>
            <w:vMerge w:val="restart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Базовое значение </w:t>
            </w:r>
          </w:p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на начало реализации программы</w:t>
            </w:r>
          </w:p>
        </w:tc>
        <w:tc>
          <w:tcPr>
            <w:tcW w:w="6662" w:type="dxa"/>
            <w:gridSpan w:val="6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1460" w:type="dxa"/>
            <w:vMerge w:val="restart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Номер основного мероприятия в перечне мероприятий подпрограммы</w:t>
            </w:r>
          </w:p>
        </w:tc>
      </w:tr>
      <w:tr w:rsidR="00702E8D" w:rsidRPr="00B2025B" w:rsidTr="00702E8D">
        <w:tc>
          <w:tcPr>
            <w:tcW w:w="569" w:type="dxa"/>
            <w:vMerge/>
          </w:tcPr>
          <w:p w:rsidR="00702E8D" w:rsidRPr="00B2025B" w:rsidRDefault="00702E8D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702E8D" w:rsidRPr="00B2025B" w:rsidRDefault="00702E8D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2E8D" w:rsidRPr="00B2025B" w:rsidRDefault="00702E8D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02E8D" w:rsidRPr="00B2025B" w:rsidRDefault="00702E8D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2E8D" w:rsidRPr="00B2025B" w:rsidRDefault="00702E8D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21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069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27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77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460" w:type="dxa"/>
            <w:vMerge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1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9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7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7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60" w:type="dxa"/>
          </w:tcPr>
          <w:p w:rsidR="00702E8D" w:rsidRPr="00B2025B" w:rsidRDefault="00702E8D" w:rsidP="00702E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02E8D" w:rsidRPr="00B2025B" w:rsidTr="00BF2809">
        <w:tc>
          <w:tcPr>
            <w:tcW w:w="569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039" w:type="dxa"/>
            <w:gridSpan w:val="10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медиасреды</w:t>
            </w:r>
            <w:proofErr w:type="spellEnd"/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60" w:type="dxa"/>
          </w:tcPr>
          <w:p w:rsidR="00702E8D" w:rsidRPr="00B2025B" w:rsidRDefault="00702E8D" w:rsidP="00247D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02E8D" w:rsidRPr="00B2025B" w:rsidTr="00702E8D">
        <w:tc>
          <w:tcPr>
            <w:tcW w:w="569" w:type="dxa"/>
            <w:vMerge w:val="restart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550" w:type="dxa"/>
          </w:tcPr>
          <w:p w:rsidR="00702E8D" w:rsidRPr="00B2025B" w:rsidRDefault="00702E8D" w:rsidP="00193C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Информирование населения через СМИ</w:t>
            </w:r>
          </w:p>
        </w:tc>
        <w:tc>
          <w:tcPr>
            <w:tcW w:w="1417" w:type="dxa"/>
            <w:vMerge w:val="restart"/>
            <w:vAlign w:val="center"/>
          </w:tcPr>
          <w:p w:rsidR="00702E8D" w:rsidRPr="00B2025B" w:rsidRDefault="00702E8D" w:rsidP="00193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Приоритетный показатель</w:t>
            </w:r>
          </w:p>
          <w:p w:rsidR="00702E8D" w:rsidRPr="00B2025B" w:rsidRDefault="00702E8D" w:rsidP="00193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Рейтинг-45</w:t>
            </w:r>
          </w:p>
          <w:p w:rsidR="00702E8D" w:rsidRPr="00B2025B" w:rsidRDefault="00702E8D" w:rsidP="00193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17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221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176,2</w:t>
            </w:r>
          </w:p>
        </w:tc>
        <w:tc>
          <w:tcPr>
            <w:tcW w:w="1134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9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7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0" w:type="dxa"/>
            <w:vMerge w:val="restart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E8D" w:rsidRPr="00B2025B" w:rsidTr="00702E8D">
        <w:trPr>
          <w:trHeight w:val="64"/>
        </w:trPr>
        <w:tc>
          <w:tcPr>
            <w:tcW w:w="569" w:type="dxa"/>
            <w:vMerge/>
          </w:tcPr>
          <w:p w:rsidR="00702E8D" w:rsidRPr="00B2025B" w:rsidRDefault="00702E8D" w:rsidP="00EE7A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</w:tcPr>
          <w:p w:rsidR="00702E8D" w:rsidRPr="00B2025B" w:rsidRDefault="00702E8D" w:rsidP="00EE7A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Информирование населения в средствах массовой информации</w:t>
            </w:r>
          </w:p>
        </w:tc>
        <w:tc>
          <w:tcPr>
            <w:tcW w:w="1417" w:type="dxa"/>
            <w:vMerge/>
            <w:vAlign w:val="center"/>
          </w:tcPr>
          <w:p w:rsidR="00702E8D" w:rsidRPr="00B2025B" w:rsidRDefault="00702E8D" w:rsidP="00EE7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02E8D" w:rsidRPr="00B2025B" w:rsidRDefault="00702E8D" w:rsidP="00EE7A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17" w:type="dxa"/>
          </w:tcPr>
          <w:p w:rsidR="00702E8D" w:rsidRPr="00B2025B" w:rsidRDefault="00702E8D" w:rsidP="00EE7A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</w:tcPr>
          <w:p w:rsidR="00702E8D" w:rsidRPr="00B2025B" w:rsidRDefault="00702E8D" w:rsidP="00EE7A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E8D" w:rsidRPr="00B2025B" w:rsidRDefault="00702E8D" w:rsidP="00EE7A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E8D" w:rsidRPr="00B2025B" w:rsidRDefault="00702E8D" w:rsidP="00EE7A5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337,18</w:t>
            </w:r>
          </w:p>
        </w:tc>
        <w:tc>
          <w:tcPr>
            <w:tcW w:w="1069" w:type="dxa"/>
          </w:tcPr>
          <w:p w:rsidR="00702E8D" w:rsidRPr="00B2025B" w:rsidRDefault="00702E8D" w:rsidP="00EE7A5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337,18</w:t>
            </w:r>
          </w:p>
        </w:tc>
        <w:tc>
          <w:tcPr>
            <w:tcW w:w="927" w:type="dxa"/>
          </w:tcPr>
          <w:p w:rsidR="00702E8D" w:rsidRPr="00B2025B" w:rsidRDefault="00702E8D" w:rsidP="00EE7A5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337,18</w:t>
            </w:r>
          </w:p>
        </w:tc>
        <w:tc>
          <w:tcPr>
            <w:tcW w:w="1177" w:type="dxa"/>
          </w:tcPr>
          <w:p w:rsidR="00702E8D" w:rsidRPr="00B2025B" w:rsidRDefault="00702E8D" w:rsidP="00EE7A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337,18</w:t>
            </w:r>
          </w:p>
        </w:tc>
        <w:tc>
          <w:tcPr>
            <w:tcW w:w="1460" w:type="dxa"/>
            <w:vMerge/>
          </w:tcPr>
          <w:p w:rsidR="00702E8D" w:rsidRPr="00B2025B" w:rsidRDefault="00702E8D" w:rsidP="00EE7A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550" w:type="dxa"/>
          </w:tcPr>
          <w:p w:rsidR="00702E8D" w:rsidRPr="00B2025B" w:rsidRDefault="00702E8D" w:rsidP="00193C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Уровень информированности населения в социальных сетях</w:t>
            </w:r>
          </w:p>
        </w:tc>
        <w:tc>
          <w:tcPr>
            <w:tcW w:w="1417" w:type="dxa"/>
            <w:vAlign w:val="center"/>
          </w:tcPr>
          <w:p w:rsidR="00702E8D" w:rsidRPr="00B2025B" w:rsidRDefault="00702E8D" w:rsidP="00193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Приоритетный показатель</w:t>
            </w:r>
          </w:p>
          <w:p w:rsidR="00702E8D" w:rsidRPr="00B2025B" w:rsidRDefault="00702E8D" w:rsidP="00193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Рейтинг-45</w:t>
            </w:r>
          </w:p>
        </w:tc>
        <w:tc>
          <w:tcPr>
            <w:tcW w:w="993" w:type="dxa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417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4,00</w:t>
            </w:r>
          </w:p>
        </w:tc>
        <w:tc>
          <w:tcPr>
            <w:tcW w:w="1221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8,00</w:t>
            </w:r>
          </w:p>
        </w:tc>
        <w:tc>
          <w:tcPr>
            <w:tcW w:w="1134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8,00</w:t>
            </w:r>
          </w:p>
        </w:tc>
        <w:tc>
          <w:tcPr>
            <w:tcW w:w="1134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69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27" w:type="dxa"/>
          </w:tcPr>
          <w:p w:rsidR="00702E8D" w:rsidRPr="00B2025B" w:rsidRDefault="00702E8D" w:rsidP="00193C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77" w:type="dxa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60" w:type="dxa"/>
          </w:tcPr>
          <w:p w:rsidR="00702E8D" w:rsidRPr="00B2025B" w:rsidRDefault="00702E8D" w:rsidP="0019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550" w:type="dxa"/>
          </w:tcPr>
          <w:p w:rsidR="00702E8D" w:rsidRPr="00B2025B" w:rsidRDefault="00702E8D" w:rsidP="00E53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Приоритетный показатель</w:t>
            </w:r>
          </w:p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образований Московской области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702E8D" w:rsidRPr="00B2025B" w:rsidTr="00702E8D">
        <w:tc>
          <w:tcPr>
            <w:tcW w:w="569" w:type="dxa"/>
            <w:vMerge w:val="restart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2550" w:type="dxa"/>
          </w:tcPr>
          <w:p w:rsidR="00702E8D" w:rsidRPr="00B2025B" w:rsidRDefault="00702E8D" w:rsidP="00E53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417" w:type="dxa"/>
            <w:vMerge w:val="restart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Приоритетный </w:t>
            </w:r>
            <w:proofErr w:type="gramStart"/>
            <w:r w:rsidRPr="00B2025B">
              <w:rPr>
                <w:rFonts w:cs="Times New Roman"/>
                <w:sz w:val="16"/>
                <w:szCs w:val="20"/>
              </w:rPr>
              <w:t xml:space="preserve">показатель  </w:t>
            </w:r>
            <w:proofErr w:type="spellStart"/>
            <w:r w:rsidRPr="00B2025B">
              <w:rPr>
                <w:rFonts w:cs="Times New Roman"/>
                <w:sz w:val="16"/>
                <w:szCs w:val="20"/>
              </w:rPr>
              <w:t>Показатель</w:t>
            </w:r>
            <w:proofErr w:type="spellEnd"/>
            <w:proofErr w:type="gramEnd"/>
            <w:r w:rsidRPr="00B2025B">
              <w:rPr>
                <w:rFonts w:cs="Times New Roman"/>
                <w:sz w:val="16"/>
                <w:szCs w:val="20"/>
              </w:rPr>
              <w:t xml:space="preserve">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образований Московской области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0" w:type="dxa"/>
            <w:vMerge w:val="restart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702E8D" w:rsidRPr="00B2025B" w:rsidTr="00702E8D">
        <w:tc>
          <w:tcPr>
            <w:tcW w:w="569" w:type="dxa"/>
            <w:vMerge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702E8D" w:rsidRPr="00B2025B" w:rsidRDefault="00702E8D" w:rsidP="00E53A02">
            <w:pPr>
              <w:widowControl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Наличие задолженности в муниципальный бюджет по платежам за установку и эксплуатацию рекламных конструкций. (Вместо показателя "Снижение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конструкций»)</w:t>
            </w:r>
          </w:p>
        </w:tc>
        <w:tc>
          <w:tcPr>
            <w:tcW w:w="1417" w:type="dxa"/>
            <w:vMerge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0" w:type="dxa"/>
            <w:vMerge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862" w:type="dxa"/>
            <w:gridSpan w:val="9"/>
          </w:tcPr>
          <w:p w:rsidR="00702E8D" w:rsidRPr="00B2025B" w:rsidRDefault="00702E8D" w:rsidP="00E53A0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Подпрограмма III «Эффективное местное самоуправление Московской области»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02E8D" w:rsidRPr="00B2025B" w:rsidTr="00702E8D">
        <w:trPr>
          <w:trHeight w:val="227"/>
        </w:trPr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550" w:type="dxa"/>
          </w:tcPr>
          <w:p w:rsidR="00702E8D" w:rsidRPr="00B2025B" w:rsidRDefault="00702E8D" w:rsidP="00E53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0" w:type="dxa"/>
            <w:vMerge w:val="restart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702E8D" w:rsidRPr="00B2025B" w:rsidTr="00702E8D">
        <w:trPr>
          <w:trHeight w:val="243"/>
        </w:trPr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2550" w:type="dxa"/>
          </w:tcPr>
          <w:p w:rsidR="00702E8D" w:rsidRPr="00B2025B" w:rsidRDefault="00702E8D" w:rsidP="00E53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0" w:type="dxa"/>
            <w:vMerge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62" w:type="dxa"/>
            <w:gridSpan w:val="9"/>
          </w:tcPr>
          <w:p w:rsidR="00702E8D" w:rsidRPr="00B2025B" w:rsidRDefault="00702E8D" w:rsidP="00E53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 «Молодежь Подмосковья»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2550" w:type="dxa"/>
            <w:shd w:val="clear" w:color="auto" w:fill="auto"/>
          </w:tcPr>
          <w:p w:rsidR="00702E8D" w:rsidRPr="00B2025B" w:rsidRDefault="00702E8D" w:rsidP="00E53A02">
            <w:pPr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B2025B">
              <w:rPr>
                <w:rFonts w:eastAsia="Arial Unicode MS" w:cs="Times New Roman"/>
                <w:sz w:val="16"/>
                <w:szCs w:val="20"/>
              </w:rPr>
              <w:t xml:space="preserve"> </w:t>
            </w:r>
            <w:proofErr w:type="spellStart"/>
            <w:r w:rsidRPr="00B2025B">
              <w:rPr>
                <w:rFonts w:eastAsia="Arial Unicode MS" w:cs="Times New Roman"/>
                <w:sz w:val="16"/>
                <w:szCs w:val="20"/>
              </w:rPr>
              <w:t>млн.чел</w:t>
            </w:r>
            <w:proofErr w:type="spellEnd"/>
            <w:r w:rsidRPr="00B2025B">
              <w:rPr>
                <w:rFonts w:eastAsia="Arial Unicode MS" w:cs="Times New Roman"/>
                <w:sz w:val="16"/>
                <w:szCs w:val="20"/>
              </w:rPr>
              <w:t>.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Соглашение с ФОИВ (региональный проект)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20"/>
              </w:rPr>
            </w:pPr>
            <w:proofErr w:type="spellStart"/>
            <w:r w:rsidRPr="00B2025B">
              <w:rPr>
                <w:rFonts w:eastAsia="Arial Unicode MS" w:cs="Times New Roman"/>
                <w:sz w:val="16"/>
                <w:szCs w:val="20"/>
              </w:rPr>
              <w:t>млн.чел</w:t>
            </w:r>
            <w:proofErr w:type="spellEnd"/>
            <w:r w:rsidRPr="00B2025B">
              <w:rPr>
                <w:rFonts w:eastAsia="Arial Unicode MS" w:cs="Times New Roman"/>
                <w:sz w:val="16"/>
                <w:szCs w:val="20"/>
              </w:rPr>
              <w:t>.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0,004998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0,005712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E8. Федеральный проект «Социальная активность»</w:t>
            </w: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2550" w:type="dxa"/>
            <w:shd w:val="clear" w:color="auto" w:fill="auto"/>
          </w:tcPr>
          <w:p w:rsidR="00702E8D" w:rsidRPr="00B2025B" w:rsidRDefault="00702E8D" w:rsidP="00E53A02">
            <w:pPr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sz w:val="16"/>
              </w:rPr>
              <w:t>Приоритетный показатель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%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134" w:type="dxa"/>
          </w:tcPr>
          <w:p w:rsidR="00702E8D" w:rsidRPr="00B2025B" w:rsidRDefault="00702E8D" w:rsidP="00ED25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69" w:type="dxa"/>
          </w:tcPr>
          <w:p w:rsidR="00702E8D" w:rsidRPr="00B2025B" w:rsidRDefault="00702E8D" w:rsidP="00ED25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E8. Федеральный проект </w:t>
            </w:r>
            <w:r w:rsidRPr="00B20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«Социальная активность»</w:t>
            </w: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3.3</w:t>
            </w:r>
          </w:p>
        </w:tc>
        <w:tc>
          <w:tcPr>
            <w:tcW w:w="2550" w:type="dxa"/>
            <w:shd w:val="clear" w:color="auto" w:fill="auto"/>
          </w:tcPr>
          <w:p w:rsidR="00702E8D" w:rsidRPr="00B2025B" w:rsidRDefault="00702E8D" w:rsidP="00E53A02">
            <w:pPr>
              <w:rPr>
                <w:rFonts w:eastAsia="Arial Unicode MS" w:cs="Times New Roman"/>
                <w:sz w:val="16"/>
                <w:szCs w:val="16"/>
              </w:rPr>
            </w:pPr>
            <w:r w:rsidRPr="00B2025B">
              <w:rPr>
                <w:rFonts w:eastAsia="Arial Unicode MS" w:cs="Times New Roman"/>
                <w:sz w:val="16"/>
                <w:szCs w:val="16"/>
              </w:rPr>
              <w:t>Количество трудоустроенных подростков в возрасте от 14 до 18 лет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1862" w:type="dxa"/>
            <w:gridSpan w:val="9"/>
            <w:shd w:val="clear" w:color="auto" w:fill="auto"/>
          </w:tcPr>
          <w:p w:rsidR="00702E8D" w:rsidRPr="00B2025B" w:rsidRDefault="00702E8D" w:rsidP="00E53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 «Развитие туризма в Московской области»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2550" w:type="dxa"/>
            <w:shd w:val="clear" w:color="auto" w:fill="auto"/>
          </w:tcPr>
          <w:p w:rsidR="00702E8D" w:rsidRPr="00B2025B" w:rsidRDefault="00702E8D" w:rsidP="00E53A02">
            <w:pPr>
              <w:rPr>
                <w:rFonts w:eastAsia="Arial Unicode MS" w:cs="Times New Roman"/>
                <w:sz w:val="16"/>
                <w:szCs w:val="16"/>
              </w:rPr>
            </w:pPr>
            <w:r w:rsidRPr="00B2025B">
              <w:rPr>
                <w:rFonts w:eastAsia="Arial Unicode MS" w:cs="Times New Roman"/>
                <w:sz w:val="16"/>
                <w:szCs w:val="16"/>
              </w:rPr>
              <w:t xml:space="preserve">Увеличение туристского и экскурсионного потока 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</w:p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 xml:space="preserve"> человек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702E8D" w:rsidRPr="00B2025B" w:rsidTr="00BF2809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499" w:type="dxa"/>
            <w:gridSpan w:val="11"/>
          </w:tcPr>
          <w:p w:rsidR="00702E8D" w:rsidRPr="00B2025B" w:rsidRDefault="00702E8D" w:rsidP="00E53A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Подпрограмма VII «Развитие добровольчества (волонтерства) в Московской области»</w:t>
            </w:r>
          </w:p>
        </w:tc>
      </w:tr>
      <w:tr w:rsidR="00702E8D" w:rsidRPr="00B2025B" w:rsidTr="00702E8D">
        <w:tc>
          <w:tcPr>
            <w:tcW w:w="569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2550" w:type="dxa"/>
            <w:shd w:val="clear" w:color="auto" w:fill="auto"/>
          </w:tcPr>
          <w:p w:rsidR="00702E8D" w:rsidRPr="00B2025B" w:rsidRDefault="00702E8D" w:rsidP="00E53A02">
            <w:pPr>
              <w:rPr>
                <w:rFonts w:eastAsia="Arial Unicode MS" w:cs="Times New Roman"/>
                <w:sz w:val="16"/>
                <w:szCs w:val="16"/>
              </w:rPr>
            </w:pPr>
            <w:r w:rsidRPr="00B2025B">
              <w:rPr>
                <w:rFonts w:eastAsia="Arial Unicode MS" w:cs="Times New Roman"/>
                <w:sz w:val="16"/>
                <w:szCs w:val="16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Приоритетный показатель, соглашение с ФОИВ (региональный проект)</w:t>
            </w:r>
          </w:p>
        </w:tc>
        <w:tc>
          <w:tcPr>
            <w:tcW w:w="993" w:type="dxa"/>
          </w:tcPr>
          <w:p w:rsidR="00702E8D" w:rsidRPr="00B2025B" w:rsidRDefault="00702E8D" w:rsidP="00E53A02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человек</w:t>
            </w:r>
          </w:p>
        </w:tc>
        <w:tc>
          <w:tcPr>
            <w:tcW w:w="141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24 233</w:t>
            </w:r>
          </w:p>
        </w:tc>
        <w:tc>
          <w:tcPr>
            <w:tcW w:w="1134" w:type="dxa"/>
          </w:tcPr>
          <w:p w:rsidR="00702E8D" w:rsidRPr="00B2025B" w:rsidRDefault="00F51770" w:rsidP="00E53A02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30034</w:t>
            </w:r>
          </w:p>
        </w:tc>
        <w:tc>
          <w:tcPr>
            <w:tcW w:w="1069" w:type="dxa"/>
          </w:tcPr>
          <w:p w:rsidR="00702E8D" w:rsidRPr="00B2025B" w:rsidRDefault="00702E8D" w:rsidP="00E53A02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24 233</w:t>
            </w:r>
          </w:p>
        </w:tc>
        <w:tc>
          <w:tcPr>
            <w:tcW w:w="927" w:type="dxa"/>
          </w:tcPr>
          <w:p w:rsidR="00702E8D" w:rsidRPr="00B2025B" w:rsidRDefault="00702E8D" w:rsidP="00E53A02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24 233</w:t>
            </w:r>
          </w:p>
        </w:tc>
        <w:tc>
          <w:tcPr>
            <w:tcW w:w="1177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24 233</w:t>
            </w:r>
          </w:p>
        </w:tc>
        <w:tc>
          <w:tcPr>
            <w:tcW w:w="1460" w:type="dxa"/>
          </w:tcPr>
          <w:p w:rsidR="00702E8D" w:rsidRPr="00B2025B" w:rsidRDefault="00702E8D" w:rsidP="00E53A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25B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E8. Федеральный проект «Социальная активность»</w:t>
            </w:r>
          </w:p>
        </w:tc>
      </w:tr>
    </w:tbl>
    <w:p w:rsidR="00A14CAB" w:rsidRPr="00B2025B" w:rsidRDefault="00A14CAB" w:rsidP="00A14CAB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A14CAB" w:rsidRPr="00B2025B" w:rsidRDefault="00A14CAB" w:rsidP="00A14CAB">
      <w:pPr>
        <w:sectPr w:rsidR="00A14CAB" w:rsidRPr="00B2025B" w:rsidSect="006937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4CAB" w:rsidRPr="00B2025B" w:rsidRDefault="00A14CAB" w:rsidP="00A14CAB">
      <w:pPr>
        <w:jc w:val="center"/>
        <w:rPr>
          <w:rFonts w:cs="Times New Roman"/>
        </w:rPr>
      </w:pPr>
      <w:r w:rsidRPr="00B2025B">
        <w:rPr>
          <w:rFonts w:cs="Times New Roman"/>
        </w:rPr>
        <w:lastRenderedPageBreak/>
        <w:t xml:space="preserve">7. Методика расчета значений </w:t>
      </w:r>
      <w:r w:rsidR="003A0EFB" w:rsidRPr="00B2025B">
        <w:rPr>
          <w:rFonts w:cs="Times New Roman"/>
        </w:rPr>
        <w:t>показателей</w:t>
      </w:r>
      <w:r w:rsidR="00A7593C" w:rsidRPr="00B2025B">
        <w:rPr>
          <w:rFonts w:cs="Times New Roman"/>
        </w:rPr>
        <w:t xml:space="preserve"> реализации</w:t>
      </w:r>
      <w:r w:rsidRPr="00B2025B">
        <w:rPr>
          <w:rFonts w:cs="Times New Roman"/>
        </w:rPr>
        <w:t xml:space="preserve"> муниципальной программы</w:t>
      </w:r>
    </w:p>
    <w:p w:rsidR="00A14CAB" w:rsidRPr="00B2025B" w:rsidRDefault="00A14CAB" w:rsidP="00A14CAB">
      <w:pPr>
        <w:jc w:val="center"/>
        <w:rPr>
          <w:rFonts w:cs="Times New Roman"/>
          <w:sz w:val="2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4122"/>
        <w:gridCol w:w="1403"/>
        <w:gridCol w:w="6682"/>
        <w:gridCol w:w="1984"/>
      </w:tblGrid>
      <w:tr w:rsidR="00103547" w:rsidRPr="00B2025B" w:rsidTr="00482923">
        <w:trPr>
          <w:trHeight w:val="759"/>
        </w:trPr>
        <w:tc>
          <w:tcPr>
            <w:tcW w:w="693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4122" w:type="dxa"/>
          </w:tcPr>
          <w:p w:rsidR="003A0EFB" w:rsidRPr="00B2025B" w:rsidRDefault="00A14CAB" w:rsidP="003A0E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Наименование показателя</w:t>
            </w:r>
            <w:r w:rsidR="003A0EFB" w:rsidRPr="00B2025B">
              <w:rPr>
                <w:rFonts w:cs="Times New Roman"/>
                <w:sz w:val="22"/>
                <w:szCs w:val="22"/>
              </w:rPr>
              <w:t xml:space="preserve"> </w:t>
            </w:r>
            <w:r w:rsidR="00A7593C" w:rsidRPr="00B2025B">
              <w:rPr>
                <w:rFonts w:cs="Times New Roman"/>
                <w:sz w:val="22"/>
                <w:szCs w:val="22"/>
              </w:rPr>
              <w:t>реализации</w:t>
            </w:r>
          </w:p>
          <w:p w:rsidR="00A14CAB" w:rsidRPr="00B2025B" w:rsidRDefault="003A0EFB" w:rsidP="003A0E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муниципальной</w:t>
            </w:r>
            <w:r w:rsidR="00A14CAB" w:rsidRPr="00B2025B">
              <w:rPr>
                <w:rFonts w:cs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1403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682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1984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103547" w:rsidRPr="00B2025B" w:rsidTr="00482923">
        <w:tc>
          <w:tcPr>
            <w:tcW w:w="693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22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682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103547" w:rsidRPr="00B2025B" w:rsidTr="00482923">
        <w:tc>
          <w:tcPr>
            <w:tcW w:w="693" w:type="dxa"/>
          </w:tcPr>
          <w:p w:rsidR="00A14CAB" w:rsidRPr="00B2025B" w:rsidRDefault="00A14CAB" w:rsidP="00247D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4191" w:type="dxa"/>
            <w:gridSpan w:val="4"/>
          </w:tcPr>
          <w:p w:rsidR="00A14CAB" w:rsidRPr="00B2025B" w:rsidRDefault="00A14CAB" w:rsidP="00247D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B2025B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B2025B">
              <w:rPr>
                <w:rFonts w:ascii="Times New Roman" w:hAnsi="Times New Roman" w:cs="Times New Roman"/>
                <w:szCs w:val="22"/>
              </w:rPr>
              <w:t xml:space="preserve"> «Развитие системы информирования населения о деятельности органов местного самоуправления г.о. Электросталь Московской области, создание доступной современной </w:t>
            </w:r>
            <w:proofErr w:type="spellStart"/>
            <w:r w:rsidRPr="00B2025B">
              <w:rPr>
                <w:rFonts w:ascii="Times New Roman" w:hAnsi="Times New Roman" w:cs="Times New Roman"/>
                <w:szCs w:val="22"/>
              </w:rPr>
              <w:t>медиасреды</w:t>
            </w:r>
            <w:proofErr w:type="spellEnd"/>
            <w:r w:rsidRPr="00B2025B">
              <w:rPr>
                <w:rFonts w:ascii="Times New Roman" w:hAnsi="Times New Roman" w:cs="Times New Roman"/>
                <w:szCs w:val="22"/>
              </w:rPr>
              <w:t>»»</w:t>
            </w:r>
          </w:p>
        </w:tc>
      </w:tr>
      <w:tr w:rsidR="00501E31" w:rsidRPr="00B2025B" w:rsidTr="00482923">
        <w:tc>
          <w:tcPr>
            <w:tcW w:w="693" w:type="dxa"/>
            <w:vMerge w:val="restart"/>
          </w:tcPr>
          <w:p w:rsidR="00501E31" w:rsidRPr="00B2025B" w:rsidRDefault="00501E31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4122" w:type="dxa"/>
            <w:vMerge w:val="restart"/>
          </w:tcPr>
          <w:p w:rsidR="00501E31" w:rsidRPr="00B2025B" w:rsidRDefault="00501E31" w:rsidP="00247D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 w:val="20"/>
                <w:szCs w:val="16"/>
              </w:rPr>
              <w:t>Информирование населения в средствах массовой информации</w:t>
            </w:r>
          </w:p>
        </w:tc>
        <w:tc>
          <w:tcPr>
            <w:tcW w:w="1403" w:type="dxa"/>
            <w:vMerge w:val="restart"/>
          </w:tcPr>
          <w:p w:rsidR="00501E31" w:rsidRPr="00B2025B" w:rsidRDefault="00501E31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6682" w:type="dxa"/>
            <w:vMerge w:val="restart"/>
          </w:tcPr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2025B">
              <w:rPr>
                <w:rFonts w:ascii="Times New Roman" w:hAnsi="Times New Roman" w:cs="Times New Roman"/>
                <w:sz w:val="20"/>
              </w:rPr>
              <w:t xml:space="preserve"> – показатель информированности населения в СМИ</w:t>
            </w:r>
          </w:p>
          <w:p w:rsidR="00501E31" w:rsidRPr="00B2025B" w:rsidRDefault="00501E31" w:rsidP="00C749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bscript"/>
              </w:rPr>
            </w:pPr>
            <m:oMath>
              <m:r>
                <w:rPr>
                  <w:rFonts w:ascii="Cambria Math" w:hAnsi="Cambria Math" w:cs="Times New Roman"/>
                  <w:sz w:val="20"/>
                  <w:vertAlign w:val="subscript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US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US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0"/>
                  <w:vertAlign w:val="subscript"/>
                </w:rPr>
                <m:t>×100</m:t>
              </m:r>
            </m:oMath>
            <w:r w:rsidRPr="00B2025B">
              <w:rPr>
                <w:rFonts w:ascii="Times New Roman" w:hAnsi="Times New Roman" w:cs="Times New Roman"/>
                <w:sz w:val="20"/>
                <w:vertAlign w:val="subscript"/>
              </w:rPr>
              <w:t xml:space="preserve">   ,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  <w:vertAlign w:val="subscript"/>
              </w:rPr>
            </w:pPr>
            <w:r w:rsidRPr="00B2025B">
              <w:rPr>
                <w:rFonts w:ascii="Times New Roman" w:hAnsi="Times New Roman" w:cs="Times New Roman"/>
                <w:sz w:val="20"/>
                <w:vertAlign w:val="subscript"/>
              </w:rPr>
              <w:t>где: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2025B"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  <w:t>t</w:t>
            </w:r>
            <w:r w:rsidRPr="00B2025B">
              <w:rPr>
                <w:rFonts w:ascii="Times New Roman" w:hAnsi="Times New Roman" w:cs="Times New Roman"/>
                <w:sz w:val="20"/>
                <w:vertAlign w:val="subscript"/>
              </w:rPr>
              <w:t xml:space="preserve"> –  </w:t>
            </w:r>
            <w:r w:rsidRPr="00B2025B">
              <w:rPr>
                <w:rFonts w:ascii="Times New Roman" w:hAnsi="Times New Roman" w:cs="Times New Roman"/>
                <w:sz w:val="20"/>
              </w:rPr>
              <w:t>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025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2025B"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  <w:t>b</w:t>
            </w:r>
            <w:proofErr w:type="spellEnd"/>
            <w:r w:rsidRPr="00B2025B">
              <w:rPr>
                <w:rFonts w:ascii="Times New Roman" w:hAnsi="Times New Roman" w:cs="Times New Roman"/>
                <w:sz w:val="20"/>
                <w:vertAlign w:val="subscript"/>
              </w:rPr>
              <w:t xml:space="preserve"> – </w:t>
            </w:r>
            <w:r w:rsidRPr="00B2025B">
              <w:rPr>
                <w:rFonts w:ascii="Times New Roman" w:hAnsi="Times New Roman" w:cs="Times New Roman"/>
                <w:sz w:val="20"/>
              </w:rPr>
      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501E31" w:rsidRPr="00B2025B" w:rsidRDefault="009A132A" w:rsidP="00C7490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(…)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СИ</m:t>
                  </m:r>
                </m:sub>
              </m:sSub>
            </m:oMath>
            <w:r w:rsidR="00501E31" w:rsidRPr="00B2025B">
              <w:rPr>
                <w:rFonts w:ascii="Times New Roman" w:hAnsi="Times New Roman" w:cs="Times New Roman"/>
                <w:i/>
                <w:sz w:val="20"/>
                <w:vertAlign w:val="subscript"/>
              </w:rPr>
              <w:t xml:space="preserve"> </w:t>
            </w:r>
            <w:r w:rsidR="00501E31" w:rsidRPr="00B2025B">
              <w:rPr>
                <w:rFonts w:ascii="Times New Roman" w:hAnsi="Times New Roman" w:cs="Times New Roman"/>
                <w:i/>
                <w:sz w:val="20"/>
              </w:rPr>
              <w:t>,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где:</w:t>
            </w:r>
          </w:p>
          <w:p w:rsidR="00501E31" w:rsidRPr="00B2025B" w:rsidRDefault="009A132A" w:rsidP="00C7490C">
            <w:pPr>
              <w:pStyle w:val="ConsPlusNormal"/>
              <w:ind w:left="459"/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П</m:t>
                  </m:r>
                </m:sub>
              </m:sSub>
            </m:oMath>
            <w:r w:rsidR="00501E31" w:rsidRPr="00B2025B">
              <w:rPr>
                <w:rFonts w:ascii="Times New Roman" w:hAnsi="Times New Roman" w:cs="Times New Roman"/>
                <w:sz w:val="20"/>
              </w:rPr>
              <w:t xml:space="preserve"> –печатных СМИ;</w:t>
            </w:r>
          </w:p>
          <w:p w:rsidR="00501E31" w:rsidRPr="00B2025B" w:rsidRDefault="009A132A" w:rsidP="00C7490C">
            <w:pPr>
              <w:pStyle w:val="ConsPlusNormal"/>
              <w:ind w:left="459"/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р</m:t>
                  </m:r>
                </m:sub>
              </m:sSub>
            </m:oMath>
            <w:r w:rsidR="00501E31" w:rsidRPr="00B2025B">
              <w:rPr>
                <w:rFonts w:ascii="Times New Roman" w:hAnsi="Times New Roman" w:cs="Times New Roman"/>
                <w:sz w:val="20"/>
              </w:rPr>
              <w:t xml:space="preserve"> – радио;</w:t>
            </w:r>
          </w:p>
          <w:p w:rsidR="00501E31" w:rsidRPr="00B2025B" w:rsidRDefault="009A132A" w:rsidP="00C7490C">
            <w:pPr>
              <w:pStyle w:val="ConsPlusNormal"/>
              <w:ind w:left="459"/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тв</m:t>
                  </m:r>
                </m:sub>
              </m:sSub>
            </m:oMath>
            <w:r w:rsidR="00501E31" w:rsidRPr="00B2025B">
              <w:rPr>
                <w:rFonts w:ascii="Times New Roman" w:hAnsi="Times New Roman" w:cs="Times New Roman"/>
                <w:sz w:val="20"/>
              </w:rPr>
              <w:t xml:space="preserve"> – телевидения; </w:t>
            </w:r>
          </w:p>
          <w:p w:rsidR="00501E31" w:rsidRPr="00B2025B" w:rsidRDefault="009A132A" w:rsidP="00C7490C">
            <w:pPr>
              <w:pStyle w:val="ConsPlusNormal"/>
              <w:ind w:left="459"/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си</m:t>
                  </m:r>
                </m:sub>
              </m:sSub>
            </m:oMath>
            <w:r w:rsidR="00501E31" w:rsidRPr="00B2025B">
              <w:rPr>
                <w:rFonts w:ascii="Times New Roman" w:hAnsi="Times New Roman" w:cs="Times New Roman"/>
                <w:sz w:val="20"/>
              </w:rPr>
              <w:t xml:space="preserve"> – сетевых изданий.</w:t>
            </w:r>
          </w:p>
          <w:p w:rsidR="00501E31" w:rsidRPr="00B2025B" w:rsidRDefault="009A132A" w:rsidP="00C749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(…)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</w:rPr>
                    <m:t>C×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</w:rPr>
                        <m:t>мо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</w:rPr>
                    <m:t>×</m:t>
                  </m:r>
                  <m:r>
                    <w:rPr>
                      <w:rFonts w:ascii="Cambria Math" w:hAnsi="Cambria Math" w:cs="Times New Roman"/>
                      <w:sz w:val="20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sz w:val="20"/>
                  <w:vertAlign w:val="subscript"/>
                </w:rPr>
                <m:t>*ИЦ</m:t>
              </m:r>
            </m:oMath>
            <w:r w:rsidR="00501E31" w:rsidRPr="00B2025B">
              <w:rPr>
                <w:rFonts w:ascii="Times New Roman" w:hAnsi="Times New Roman" w:cs="Times New Roman"/>
                <w:sz w:val="20"/>
                <w:vertAlign w:val="subscript"/>
              </w:rPr>
              <w:t>,</w:t>
            </w:r>
            <w:r w:rsidR="00501E31" w:rsidRPr="00B20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1E31" w:rsidRPr="00B2025B" w:rsidRDefault="009A132A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vertAlign w:val="subscript"/>
                    </w:rPr>
                    <m:t>мо</m:t>
                  </m:r>
                </m:sub>
              </m:sSub>
            </m:oMath>
            <w:r w:rsidR="00501E31" w:rsidRPr="00B2025B">
              <w:rPr>
                <w:rFonts w:ascii="Times New Roman" w:hAnsi="Times New Roman" w:cs="Times New Roman"/>
                <w:sz w:val="20"/>
              </w:rPr>
              <w:t xml:space="preserve"> –объем информации муниципального образования (количество материалов в печатных СМИ (не более четырех материалов на полосе формата А3); количество часов* радио-, телепередач, количество материалов, опубликованных в сетевых изданиях); 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B2025B">
              <w:rPr>
                <w:rFonts w:ascii="Times New Roman" w:hAnsi="Times New Roman" w:cs="Times New Roman"/>
                <w:sz w:val="20"/>
              </w:rPr>
              <w:t xml:space="preserve"> – количество экземпляров печатного СМИ (тираж), количество абонентов радио, ТВ, среднее количество просмотров одного материала сетевого издания;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  <w:lang w:val="en-US"/>
              </w:rPr>
              <w:t>k</w:t>
            </w:r>
            <w:r w:rsidRPr="00B2025B">
              <w:rPr>
                <w:rFonts w:ascii="Times New Roman" w:hAnsi="Times New Roman" w:cs="Times New Roman"/>
                <w:sz w:val="20"/>
              </w:rPr>
              <w:t xml:space="preserve">  – коэффициент значимости;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025B">
              <w:rPr>
                <w:rFonts w:ascii="Times New Roman" w:hAnsi="Times New Roman" w:cs="Times New Roman"/>
                <w:sz w:val="20"/>
              </w:rPr>
              <w:t>Ца</w:t>
            </w:r>
            <w:proofErr w:type="spellEnd"/>
            <w:r w:rsidRPr="00B2025B">
              <w:rPr>
                <w:rFonts w:ascii="Times New Roman" w:hAnsi="Times New Roman" w:cs="Times New Roman"/>
                <w:sz w:val="20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</w:t>
            </w:r>
            <w:r w:rsidRPr="00B2025B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 (http://www.moscow_reg.izbirkom.ru/chislennost-izbirateley);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</w:t>
            </w:r>
            <w:proofErr w:type="spellStart"/>
            <w:r w:rsidRPr="00B2025B">
              <w:rPr>
                <w:rFonts w:ascii="Times New Roman" w:hAnsi="Times New Roman" w:cs="Times New Roman"/>
                <w:sz w:val="20"/>
              </w:rPr>
              <w:t>Медиалогия</w:t>
            </w:r>
            <w:proofErr w:type="spellEnd"/>
            <w:r w:rsidRPr="00B2025B">
              <w:rPr>
                <w:rFonts w:ascii="Times New Roman" w:hAnsi="Times New Roman" w:cs="Times New Roman"/>
                <w:sz w:val="20"/>
              </w:rPr>
              <w:t xml:space="preserve">» (предоставляется каждый месяц). При ИЦ ≤ 1, соответствующему СМИ присваивается ИЦ=1. </w:t>
            </w:r>
          </w:p>
          <w:p w:rsidR="00501E31" w:rsidRPr="00B2025B" w:rsidRDefault="00501E31" w:rsidP="00C7490C">
            <w:pPr>
              <w:pStyle w:val="ac"/>
              <w:widowControl w:val="0"/>
              <w:numPr>
                <w:ilvl w:val="0"/>
                <w:numId w:val="3"/>
              </w:numPr>
              <w:autoSpaceDE w:val="0"/>
              <w:autoSpaceDN w:val="0"/>
              <w:ind w:left="801" w:hanging="425"/>
              <w:jc w:val="both"/>
              <w:rPr>
                <w:rFonts w:cs="Times New Roman"/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 xml:space="preserve">Коэффициент значимости печатных СМИ – 0,5 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при отсутствии подтверждающих документов применяется коэффициент 0,05.</w:t>
            </w:r>
          </w:p>
          <w:p w:rsidR="00501E31" w:rsidRPr="00B2025B" w:rsidRDefault="00501E31" w:rsidP="00C7490C">
            <w:pPr>
              <w:pStyle w:val="ac"/>
              <w:widowControl w:val="0"/>
              <w:numPr>
                <w:ilvl w:val="0"/>
                <w:numId w:val="3"/>
              </w:numPr>
              <w:autoSpaceDE w:val="0"/>
              <w:autoSpaceDN w:val="0"/>
              <w:ind w:left="801" w:hanging="425"/>
              <w:jc w:val="both"/>
              <w:rPr>
                <w:rFonts w:cs="Times New Roman"/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Коэффициент значимости радио – 0,5 (</w:t>
            </w:r>
            <w:proofErr w:type="spellStart"/>
            <w:r w:rsidRPr="00B2025B">
              <w:rPr>
                <w:sz w:val="20"/>
                <w:szCs w:val="20"/>
              </w:rPr>
              <w:t>max</w:t>
            </w:r>
            <w:proofErr w:type="spellEnd"/>
            <w:r w:rsidRPr="00B2025B">
              <w:rPr>
                <w:sz w:val="20"/>
                <w:szCs w:val="20"/>
              </w:rPr>
              <w:t>)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кабельное вещание/IPTV–0,1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ФМ – 0,2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 xml:space="preserve">– </w:t>
            </w:r>
            <w:proofErr w:type="gramStart"/>
            <w:r w:rsidRPr="00B2025B">
              <w:rPr>
                <w:rFonts w:cs="Times New Roman"/>
                <w:sz w:val="20"/>
                <w:szCs w:val="20"/>
              </w:rPr>
              <w:t>он-</w:t>
            </w:r>
            <w:proofErr w:type="spellStart"/>
            <w:r w:rsidRPr="00B2025B">
              <w:rPr>
                <w:rFonts w:cs="Times New Roman"/>
                <w:sz w:val="20"/>
                <w:szCs w:val="20"/>
              </w:rPr>
              <w:t>лайн</w:t>
            </w:r>
            <w:proofErr w:type="spellEnd"/>
            <w:proofErr w:type="gramEnd"/>
            <w:r w:rsidRPr="00B2025B">
              <w:rPr>
                <w:rFonts w:cs="Times New Roman"/>
                <w:sz w:val="20"/>
                <w:szCs w:val="20"/>
              </w:rPr>
              <w:t xml:space="preserve"> интернет вещание – 0,1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городское радио** – 0,05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вещание в ТЦ – 0,05.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 w:hanging="425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3. Коэффициенты значимости телевидение – 0,5 (максимальная сумма коэффициентов)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кабельное /IPTV вещание – 0,1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спутниковое вещание – 0,2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 xml:space="preserve">– </w:t>
            </w:r>
            <w:proofErr w:type="gramStart"/>
            <w:r w:rsidRPr="00B2025B">
              <w:rPr>
                <w:rFonts w:cs="Times New Roman"/>
                <w:sz w:val="20"/>
                <w:szCs w:val="20"/>
              </w:rPr>
              <w:t>он-</w:t>
            </w:r>
            <w:proofErr w:type="spellStart"/>
            <w:r w:rsidRPr="00B2025B">
              <w:rPr>
                <w:rFonts w:cs="Times New Roman"/>
                <w:sz w:val="20"/>
                <w:szCs w:val="20"/>
              </w:rPr>
              <w:t>лайн</w:t>
            </w:r>
            <w:proofErr w:type="spellEnd"/>
            <w:proofErr w:type="gramEnd"/>
            <w:r w:rsidRPr="00B2025B">
              <w:rPr>
                <w:rFonts w:cs="Times New Roman"/>
                <w:sz w:val="20"/>
                <w:szCs w:val="20"/>
              </w:rPr>
              <w:t xml:space="preserve"> интернет вещание – 0,1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наличие/соотв. критериям «22» («21») кнопки– 0,1.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 w:hanging="425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4. Коэффициент значимости сетевые СМИ – 0,5 (максимальная сумма коэффициентов)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посещаемость более 20% целевой аудитории – 0,2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посещаемость от 10% до 20 % от целевой аудитории– 0,1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посещаемость менее 10% от целевой аудитории – 0,05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наличие счетчика просмотров к каждой публикации – 0,1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801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– наличие обратной связи – 0,2.</w:t>
            </w:r>
          </w:p>
          <w:p w:rsidR="00501E31" w:rsidRPr="00B2025B" w:rsidRDefault="00501E31" w:rsidP="00C7490C">
            <w:pPr>
              <w:ind w:firstLine="376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Для участия в рейтинге принимается только новостной контент, опубликованный в сетевых изданиях (НПА не учитываются).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firstLine="376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>Целевое значение показателя устанавливается каждому муниципальному образованию.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firstLine="376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i/>
                <w:sz w:val="20"/>
                <w:szCs w:val="20"/>
              </w:rPr>
              <w:t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</w:t>
            </w:r>
            <w:r w:rsidRPr="00B2025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01E31" w:rsidRPr="00B2025B" w:rsidRDefault="00501E31" w:rsidP="00C7490C">
            <w:pPr>
              <w:pStyle w:val="ConsPlusNormal"/>
              <w:ind w:firstLine="376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Обязательным условием для каждого вида СМИ является его присутствие в системе мониторинга и анализа СМИ «</w:t>
            </w:r>
            <w:proofErr w:type="spellStart"/>
            <w:r w:rsidRPr="00B2025B">
              <w:rPr>
                <w:rFonts w:ascii="Times New Roman" w:hAnsi="Times New Roman" w:cs="Times New Roman"/>
                <w:sz w:val="20"/>
              </w:rPr>
              <w:t>Медиалогия</w:t>
            </w:r>
            <w:proofErr w:type="spellEnd"/>
            <w:r w:rsidRPr="00B2025B">
              <w:rPr>
                <w:rFonts w:ascii="Times New Roman" w:hAnsi="Times New Roman" w:cs="Times New Roman"/>
                <w:sz w:val="20"/>
              </w:rPr>
              <w:t>» для ежеквартальной проверки на соответствие отчетного контента муниципальной повестке.</w:t>
            </w:r>
          </w:p>
          <w:p w:rsidR="00501E31" w:rsidRPr="00B2025B" w:rsidRDefault="00501E31" w:rsidP="00C7490C">
            <w:pPr>
              <w:pStyle w:val="ConsPlusNormal"/>
              <w:ind w:firstLine="376"/>
              <w:rPr>
                <w:rFonts w:ascii="Times New Roman" w:hAnsi="Times New Roman" w:cs="Times New Roman"/>
                <w:sz w:val="20"/>
              </w:rPr>
            </w:pP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33" w:firstLine="376"/>
              <w:rPr>
                <w:sz w:val="20"/>
                <w:szCs w:val="20"/>
                <w:shd w:val="clear" w:color="auto" w:fill="FFFFFF"/>
              </w:rPr>
            </w:pPr>
            <w:r w:rsidRPr="00B2025B">
              <w:rPr>
                <w:sz w:val="20"/>
                <w:szCs w:val="20"/>
                <w:shd w:val="clear" w:color="auto" w:fill="FFFFFF"/>
              </w:rPr>
              <w:t>*Количество повторов произведенного контента не должно превышать 100%.</w:t>
            </w:r>
          </w:p>
          <w:p w:rsidR="00501E31" w:rsidRPr="00B2025B" w:rsidRDefault="00501E31" w:rsidP="00C7490C">
            <w:pPr>
              <w:widowControl w:val="0"/>
              <w:autoSpaceDE w:val="0"/>
              <w:autoSpaceDN w:val="0"/>
              <w:ind w:left="33" w:firstLine="376"/>
              <w:rPr>
                <w:sz w:val="20"/>
                <w:szCs w:val="20"/>
                <w:shd w:val="clear" w:color="auto" w:fill="FFFFFF"/>
              </w:rPr>
            </w:pPr>
            <w:r w:rsidRPr="00B2025B">
              <w:rPr>
                <w:sz w:val="20"/>
                <w:szCs w:val="20"/>
                <w:shd w:val="clear" w:color="auto" w:fill="FFFFFF"/>
              </w:rPr>
              <w:t>**Радиовещание</w:t>
            </w:r>
            <w:r w:rsidRPr="00B2025B" w:rsidDel="004676D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2025B">
              <w:rPr>
                <w:sz w:val="20"/>
                <w:szCs w:val="20"/>
                <w:shd w:val="clear" w:color="auto" w:fill="FFFFFF"/>
              </w:rPr>
              <w:t xml:space="preserve">через громкоговорители, установленные в местах массового пребывания людей. </w:t>
            </w:r>
            <w:proofErr w:type="gramStart"/>
            <w:r w:rsidRPr="00B2025B">
              <w:rPr>
                <w:sz w:val="20"/>
                <w:szCs w:val="20"/>
                <w:shd w:val="clear" w:color="auto" w:fill="FFFFFF"/>
              </w:rPr>
              <w:t>Например</w:t>
            </w:r>
            <w:proofErr w:type="gramEnd"/>
            <w:r w:rsidRPr="00B2025B">
              <w:rPr>
                <w:sz w:val="20"/>
                <w:szCs w:val="20"/>
                <w:shd w:val="clear" w:color="auto" w:fill="FFFFFF"/>
              </w:rPr>
              <w:t>: парках, городских площадях, остановках общественного транспорта, железнодорожных станциях и пр.</w:t>
            </w:r>
          </w:p>
          <w:p w:rsidR="00501E31" w:rsidRPr="00B2025B" w:rsidRDefault="00501E31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501E31" w:rsidRPr="00B2025B" w:rsidRDefault="00501E31" w:rsidP="00C7490C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lastRenderedPageBreak/>
              <w:t>Данные отдела по связям с общественностью</w:t>
            </w:r>
          </w:p>
        </w:tc>
      </w:tr>
      <w:tr w:rsidR="00501E31" w:rsidRPr="00B2025B" w:rsidTr="00482923">
        <w:tc>
          <w:tcPr>
            <w:tcW w:w="693" w:type="dxa"/>
            <w:vMerge/>
          </w:tcPr>
          <w:p w:rsidR="00501E31" w:rsidRPr="00B2025B" w:rsidRDefault="00501E31" w:rsidP="00247D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2" w:type="dxa"/>
            <w:vMerge/>
          </w:tcPr>
          <w:p w:rsidR="00501E31" w:rsidRPr="00B2025B" w:rsidRDefault="00501E31" w:rsidP="00247D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3" w:type="dxa"/>
            <w:vMerge/>
          </w:tcPr>
          <w:p w:rsidR="00501E31" w:rsidRPr="00B2025B" w:rsidRDefault="00501E31" w:rsidP="00247D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2" w:type="dxa"/>
            <w:vMerge/>
          </w:tcPr>
          <w:p w:rsidR="00501E31" w:rsidRPr="00B2025B" w:rsidRDefault="00501E31" w:rsidP="00215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01E31" w:rsidRPr="00B2025B" w:rsidRDefault="00501E31" w:rsidP="00247DF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7490C" w:rsidRPr="00B2025B" w:rsidTr="00482923">
        <w:trPr>
          <w:trHeight w:val="41"/>
        </w:trPr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Уровень информированности населения в социальных сетях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балл</w:t>
            </w:r>
          </w:p>
        </w:tc>
        <w:tc>
          <w:tcPr>
            <w:tcW w:w="6682" w:type="dxa"/>
          </w:tcPr>
          <w:p w:rsidR="00C7490C" w:rsidRPr="00B2025B" w:rsidRDefault="00C7490C" w:rsidP="00C7490C">
            <w:pPr>
              <w:spacing w:line="240" w:lineRule="atLeast"/>
              <w:rPr>
                <w:rFonts w:eastAsia="Cambria" w:cs="Times New Roman"/>
                <w:sz w:val="20"/>
                <w:szCs w:val="20"/>
              </w:rPr>
            </w:pPr>
            <w:r w:rsidRPr="00B2025B">
              <w:rPr>
                <w:rFonts w:eastAsia="Cambria" w:cs="Times New Roman"/>
                <w:sz w:val="20"/>
                <w:szCs w:val="20"/>
              </w:rPr>
              <w:t xml:space="preserve">А- уровень информированности населения в социальных сетях направлен на усиление вовлеченности читателей официальных аккаунтов и страниц муниципального образования Московской области в социальных сетях (балл). </w:t>
            </w:r>
          </w:p>
          <w:p w:rsidR="00C7490C" w:rsidRPr="00B2025B" w:rsidRDefault="00C7490C" w:rsidP="00C7490C">
            <w:pPr>
              <w:spacing w:line="240" w:lineRule="atLeast"/>
              <w:rPr>
                <w:rFonts w:eastAsia="Cambria" w:cs="Times New Roman"/>
                <w:sz w:val="20"/>
                <w:szCs w:val="20"/>
              </w:rPr>
            </w:pPr>
            <w:r w:rsidRPr="00B2025B">
              <w:rPr>
                <w:rFonts w:eastAsia="Cambria" w:cs="Times New Roman"/>
                <w:sz w:val="20"/>
                <w:szCs w:val="20"/>
              </w:rPr>
              <w:t xml:space="preserve">Расчет показателя осуществляется ежеквартально нарастающим итогом. 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 xml:space="preserve">При достижении значения показателя </w:t>
            </w:r>
            <w:r w:rsidRPr="00B2025B">
              <w:rPr>
                <w:rFonts w:cs="Times New Roman"/>
                <w:b/>
                <w:iCs/>
                <w:sz w:val="20"/>
                <w:szCs w:val="20"/>
                <w:lang w:val="en-US"/>
              </w:rPr>
              <w:t>A</w:t>
            </w:r>
            <w:r w:rsidRPr="00B2025B">
              <w:rPr>
                <w:rFonts w:cs="Times New Roman"/>
                <w:iCs/>
                <w:sz w:val="20"/>
                <w:szCs w:val="20"/>
              </w:rPr>
              <w:t xml:space="preserve"> 4 балла и выше – муниципальному образованию присваивается 1 место, динамика не считается. </w:t>
            </w:r>
            <w:r w:rsidRPr="00B2025B">
              <w:rPr>
                <w:rFonts w:eastAsia="Cambria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</w:t>
            </w:r>
            <w:r w:rsidRPr="00B2025B">
              <w:rPr>
                <w:rFonts w:eastAsia="Cambria" w:cs="Times New Roman"/>
                <w:sz w:val="20"/>
                <w:szCs w:val="20"/>
                <w:vertAlign w:val="superscript"/>
              </w:rPr>
              <w:br/>
              <w:t xml:space="preserve">                              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="Cambria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" w:hAnsi="Cambria Math" w:cs="Times New Roman"/>
                      <w:sz w:val="20"/>
                      <w:szCs w:val="20"/>
                      <w:lang w:val="en-US"/>
                    </w:rPr>
                    <m:t>A</m:t>
                  </m:r>
                </m:e>
                <m:sub/>
              </m:sSub>
              <m:r>
                <m:rPr>
                  <m:sty m:val="p"/>
                </m:rPr>
                <w:rPr>
                  <w:rFonts w:ascii="Cambria Math" w:eastAsia="Cambria" w:hAnsi="Cambria Math" w:cs="Times New Roman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</m:oMath>
            <w:r w:rsidRPr="00B2025B">
              <w:rPr>
                <w:rFonts w:eastAsia="Cambria" w:cs="Times New Roman"/>
                <w:sz w:val="20"/>
                <w:szCs w:val="20"/>
              </w:rPr>
              <w:t xml:space="preserve"> 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>где:</w:t>
            </w:r>
          </w:p>
          <w:p w:rsidR="00C7490C" w:rsidRPr="00B2025B" w:rsidRDefault="009A132A" w:rsidP="00C7490C">
            <w:pPr>
              <w:spacing w:line="240" w:lineRule="atLeast"/>
              <w:ind w:left="376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– коэффициент подписчиков, (1 балл);</w:t>
            </w:r>
          </w:p>
          <w:p w:rsidR="00C7490C" w:rsidRPr="00B2025B" w:rsidRDefault="009A132A" w:rsidP="00C7490C">
            <w:pPr>
              <w:spacing w:line="240" w:lineRule="atLeast"/>
              <w:ind w:left="376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– коэффициент просмотров публикаций, (1 балл);</w:t>
            </w:r>
          </w:p>
          <w:p w:rsidR="00C7490C" w:rsidRPr="00B2025B" w:rsidRDefault="009A132A" w:rsidP="00C7490C">
            <w:pPr>
              <w:spacing w:line="240" w:lineRule="atLeast"/>
              <w:ind w:left="376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 xml:space="preserve"> – коэффициент реакций (лайков, комментариев, репостов) на публикации, (1 балл);</w:t>
            </w:r>
          </w:p>
          <w:p w:rsidR="00C7490C" w:rsidRPr="00B2025B" w:rsidRDefault="009A132A" w:rsidP="00C7490C">
            <w:pPr>
              <w:spacing w:line="240" w:lineRule="atLeast"/>
              <w:ind w:left="376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– коэффициент количества публикаций, (1 балл);</w:t>
            </w:r>
          </w:p>
          <w:p w:rsidR="00C7490C" w:rsidRPr="00B2025B" w:rsidRDefault="009A132A" w:rsidP="00C7490C">
            <w:pPr>
              <w:spacing w:line="240" w:lineRule="atLeast"/>
              <w:jc w:val="center"/>
              <w:rPr>
                <w:rFonts w:cs="Times New Roman"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=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AR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/ 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AR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цел</m:t>
                    </m:r>
                  </m:sub>
                </m:sSub>
              </m:oMath>
            </m:oMathPara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>где: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  <w:lang w:val="en-US"/>
              </w:rPr>
              <w:t>AR</w:t>
            </w:r>
            <w:r w:rsidRPr="00B2025B">
              <w:rPr>
                <w:rFonts w:cs="Times New Roman"/>
                <w:iCs/>
                <w:sz w:val="20"/>
                <w:szCs w:val="20"/>
              </w:rPr>
      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      </w:r>
          </w:p>
          <w:p w:rsidR="00C7490C" w:rsidRPr="00B2025B" w:rsidRDefault="009A132A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цел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      </w:r>
          </w:p>
          <w:p w:rsidR="00C7490C" w:rsidRPr="00B2025B" w:rsidRDefault="009A132A" w:rsidP="00C7490C">
            <w:pPr>
              <w:spacing w:line="240" w:lineRule="atLeast"/>
              <w:jc w:val="center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 xml:space="preserve">= 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просм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/</m:t>
                  </m:r>
                </m:e>
              </m:nary>
              <m: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цел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*30* 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мес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)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>где:</w:t>
            </w:r>
          </w:p>
          <w:p w:rsidR="00C7490C" w:rsidRPr="00B2025B" w:rsidRDefault="009A132A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просм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 </m:t>
                  </m:r>
                </m:e>
              </m:nary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 </m:t>
              </m:r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>30 – целевое число публикаций, которые смотрит каждый подписчик за месяц;</w:t>
            </w:r>
          </w:p>
          <w:p w:rsidR="00C7490C" w:rsidRPr="00B2025B" w:rsidRDefault="009A132A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мес</m:t>
                  </m:r>
                </m:sub>
              </m:sSub>
            </m:oMath>
            <w:r w:rsidR="00C7490C" w:rsidRPr="00B2025B">
              <w:rPr>
                <w:rFonts w:cs="Times New Roman"/>
                <w:sz w:val="20"/>
                <w:szCs w:val="20"/>
              </w:rPr>
              <w:t xml:space="preserve"> – число месяцев в отчетном периоде, (ед.);</w:t>
            </w:r>
          </w:p>
          <w:p w:rsidR="00C7490C" w:rsidRPr="00B2025B" w:rsidRDefault="009A132A" w:rsidP="00C7490C">
            <w:pPr>
              <w:spacing w:line="240" w:lineRule="atLeast"/>
              <w:jc w:val="center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=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SI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/(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AR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цел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*2.6*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мес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>)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>где: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  <w:lang w:val="en-US"/>
              </w:rPr>
              <w:t>SI</w:t>
            </w:r>
            <w:r w:rsidRPr="00B2025B">
              <w:rPr>
                <w:rFonts w:cs="Times New Roman"/>
                <w:iCs/>
                <w:sz w:val="20"/>
                <w:szCs w:val="20"/>
              </w:rPr>
              <w:t xml:space="preserve"> – фактическое число реакций (</w:t>
            </w:r>
            <w:proofErr w:type="spellStart"/>
            <w:r w:rsidRPr="00B2025B">
              <w:rPr>
                <w:rFonts w:cs="Times New Roman"/>
                <w:iCs/>
                <w:sz w:val="20"/>
                <w:szCs w:val="20"/>
              </w:rPr>
              <w:t>лайков</w:t>
            </w:r>
            <w:proofErr w:type="spellEnd"/>
            <w:r w:rsidRPr="00B2025B">
              <w:rPr>
                <w:rFonts w:cs="Times New Roman"/>
                <w:iCs/>
                <w:sz w:val="20"/>
                <w:szCs w:val="20"/>
              </w:rPr>
              <w:t xml:space="preserve">, комментариев, </w:t>
            </w:r>
            <w:proofErr w:type="spellStart"/>
            <w:r w:rsidRPr="00B2025B">
              <w:rPr>
                <w:rFonts w:cs="Times New Roman"/>
                <w:iCs/>
                <w:sz w:val="20"/>
                <w:szCs w:val="20"/>
              </w:rPr>
              <w:t>репостов</w:t>
            </w:r>
            <w:proofErr w:type="spellEnd"/>
            <w:r w:rsidRPr="00B2025B">
              <w:rPr>
                <w:rFonts w:cs="Times New Roman"/>
                <w:iCs/>
                <w:sz w:val="20"/>
                <w:szCs w:val="20"/>
              </w:rPr>
              <w:t>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      </w:r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 xml:space="preserve">2.6 – целевое число реакций на публикации, которые оставляет каждый подписчик за месяц. </w:t>
            </w:r>
          </w:p>
          <w:p w:rsidR="00C7490C" w:rsidRPr="00B2025B" w:rsidRDefault="009A132A" w:rsidP="00C7490C">
            <w:pPr>
              <w:spacing w:line="240" w:lineRule="atLeast"/>
              <w:jc w:val="center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</m:oMath>
            <w:r w:rsidR="00C7490C" w:rsidRPr="00B2025B">
              <w:rPr>
                <w:rFonts w:cs="Times New Roman"/>
                <w:iCs/>
                <w:sz w:val="20"/>
                <w:szCs w:val="20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пост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/ 240*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мес</m:t>
                  </m:r>
                </m:sub>
              </m:sSub>
            </m:oMath>
          </w:p>
          <w:p w:rsidR="00C7490C" w:rsidRPr="00B2025B" w:rsidRDefault="00C7490C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w:r w:rsidRPr="00B2025B">
              <w:rPr>
                <w:rFonts w:cs="Times New Roman"/>
                <w:iCs/>
                <w:sz w:val="20"/>
                <w:szCs w:val="20"/>
              </w:rPr>
              <w:t>где:</w:t>
            </w:r>
          </w:p>
          <w:p w:rsidR="00C7490C" w:rsidRPr="00B2025B" w:rsidRDefault="009A132A" w:rsidP="00C7490C">
            <w:pPr>
              <w:spacing w:line="240" w:lineRule="atLeast"/>
              <w:rPr>
                <w:rFonts w:cs="Times New Roman"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пост</m:t>
                  </m:r>
                </m:sub>
              </m:sSub>
            </m:oMath>
            <w:r w:rsidR="00C7490C" w:rsidRPr="00B2025B">
              <w:rPr>
                <w:rFonts w:cs="Times New Roman"/>
                <w:i/>
                <w:iCs/>
                <w:sz w:val="20"/>
                <w:szCs w:val="20"/>
              </w:rPr>
              <w:t xml:space="preserve">- </w:t>
            </w:r>
            <w:r w:rsidR="00C7490C" w:rsidRPr="00B2025B">
              <w:rPr>
                <w:rFonts w:cs="Times New Roman"/>
                <w:iCs/>
                <w:sz w:val="20"/>
                <w:szCs w:val="20"/>
              </w:rPr>
              <w:t xml:space="preserve">число публикаций в официальных страницах и аккаунтах муниципального образования Московской области в социальных сетях за отчетный период; 240 – целевое число публикаций за месяц; </w:t>
            </w:r>
          </w:p>
          <w:p w:rsidR="00C7490C" w:rsidRPr="00B2025B" w:rsidRDefault="00C7490C" w:rsidP="00C7490C">
            <w:pPr>
              <w:spacing w:line="240" w:lineRule="atLeast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Если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, то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1</m:t>
              </m:r>
            </m:oMath>
            <w:r w:rsidRPr="00B2025B">
              <w:rPr>
                <w:rFonts w:eastAsia="Cambria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lastRenderedPageBreak/>
              <w:t xml:space="preserve">Данные отдела по связям с общественностью 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Наличие незаконных рекламных конструкций, установленных на территории городского округа Электросталь Московской области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6682" w:type="dxa"/>
          </w:tcPr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</w:rPr>
                  <m:t xml:space="preserve"> *10</m:t>
                </m:r>
                <m:r>
                  <w:rPr>
                    <w:rFonts w:ascii="Cambria Math" w:hAnsi="Cambria Math" w:cs="Times New Roman"/>
                    <w:sz w:val="20"/>
                  </w:rPr>
                  <m:t>0%</m:t>
                </m:r>
              </m:oMath>
            </m:oMathPara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C = X + Y + Z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 xml:space="preserve">где: 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А – незаконные рекламные конструкции по отношению к общему количеству на территории, в процентах;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 – общее количество рекламных конструкций на территории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(сумма X, Y и Z);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X – количество рекламных конструкций в схеме, установленных с действующими разрешениями;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Данные МКУ «Департамент по промышленности, инвестиционной политике и рекламе городского округа Электросталь»</w:t>
            </w:r>
          </w:p>
        </w:tc>
      </w:tr>
      <w:tr w:rsidR="00C7490C" w:rsidRPr="00B2025B" w:rsidTr="00482923">
        <w:tc>
          <w:tcPr>
            <w:tcW w:w="693" w:type="dxa"/>
            <w:vMerge w:val="restart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1.4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6682" w:type="dxa"/>
            <w:vMerge w:val="restart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025B">
              <w:rPr>
                <w:rFonts w:ascii="Times New Roman" w:hAnsi="Times New Roman" w:cs="Times New Roman"/>
                <w:sz w:val="20"/>
              </w:rPr>
              <w:t>Зрк</w:t>
            </w:r>
            <w:proofErr w:type="spellEnd"/>
            <w:r w:rsidRPr="00B2025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З1-З2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</w:rPr>
                    <m:t>Прк</m:t>
                  </m:r>
                </m:den>
              </m:f>
            </m:oMath>
            <w:r w:rsidRPr="00B2025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*10</m:t>
              </m:r>
              <m:r>
                <w:rPr>
                  <w:rFonts w:ascii="Cambria Math" w:hAnsi="Cambria Math" w:cs="Times New Roman"/>
                  <w:sz w:val="20"/>
                </w:rPr>
                <m:t>0%</m:t>
              </m:r>
            </m:oMath>
          </w:p>
          <w:p w:rsidR="00C7490C" w:rsidRPr="00B2025B" w:rsidRDefault="00C7490C" w:rsidP="00C7490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25B">
              <w:rPr>
                <w:rFonts w:ascii="Times New Roman" w:hAnsi="Times New Roman"/>
                <w:sz w:val="20"/>
                <w:szCs w:val="20"/>
              </w:rPr>
              <w:t xml:space="preserve">где: </w:t>
            </w:r>
          </w:p>
          <w:p w:rsidR="00C7490C" w:rsidRPr="00B2025B" w:rsidRDefault="00C7490C" w:rsidP="00C7490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2025B">
              <w:rPr>
                <w:rFonts w:ascii="Times New Roman" w:hAnsi="Times New Roman"/>
                <w:sz w:val="20"/>
                <w:szCs w:val="20"/>
              </w:rPr>
              <w:t>Зрк</w:t>
            </w:r>
            <w:proofErr w:type="spellEnd"/>
            <w:r w:rsidRPr="00B2025B">
              <w:rPr>
                <w:rFonts w:ascii="Times New Roman" w:hAnsi="Times New Roman"/>
                <w:sz w:val="20"/>
                <w:szCs w:val="20"/>
              </w:rPr>
              <w:t xml:space="preserve">  –</w:t>
            </w:r>
            <w:proofErr w:type="gramEnd"/>
            <w:r w:rsidRPr="00B2025B">
              <w:rPr>
                <w:rFonts w:ascii="Times New Roman" w:hAnsi="Times New Roman"/>
                <w:sz w:val="20"/>
                <w:szCs w:val="20"/>
              </w:rPr>
              <w:t xml:space="preserve"> задолженность по платежам за установку и эксплуатацию рекламных конструкций по отношению к общей сумме плановых годовых поступлений  </w:t>
            </w:r>
            <w:r w:rsidRPr="00B2025B">
              <w:rPr>
                <w:rFonts w:ascii="Times New Roman" w:hAnsi="Times New Roman"/>
                <w:sz w:val="20"/>
                <w:szCs w:val="20"/>
              </w:rPr>
              <w:lastRenderedPageBreak/>
              <w:t>в бюджет от платежей за установку и эксплуатацию рекламных конструкций, в процентах</w:t>
            </w:r>
          </w:p>
          <w:p w:rsidR="00C7490C" w:rsidRPr="00B2025B" w:rsidRDefault="00C7490C" w:rsidP="00C7490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25B">
              <w:rPr>
                <w:rFonts w:ascii="Times New Roman" w:hAnsi="Times New Roman"/>
                <w:sz w:val="20"/>
                <w:szCs w:val="20"/>
              </w:rPr>
              <w:br/>
      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B2025B"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ПМ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sub>
              </m:sSub>
            </m:oMath>
            <w:r w:rsidRPr="00B2025B"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 w:rsidRPr="00B2025B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2025B">
              <w:rPr>
                <w:rFonts w:ascii="Times New Roman" w:hAnsi="Times New Roman" w:cs="Times New Roman"/>
                <w:sz w:val="20"/>
              </w:rPr>
              <w:t xml:space="preserve"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</w:t>
            </w:r>
            <w:proofErr w:type="gramStart"/>
            <w:r w:rsidRPr="00B2025B">
              <w:rPr>
                <w:rFonts w:ascii="Times New Roman" w:hAnsi="Times New Roman" w:cs="Times New Roman"/>
                <w:sz w:val="20"/>
              </w:rPr>
              <w:t>рублей,:</w:t>
            </w:r>
            <w:proofErr w:type="gramEnd"/>
          </w:p>
          <w:p w:rsidR="00C7490C" w:rsidRPr="00B2025B" w:rsidRDefault="00C7490C" w:rsidP="00C7490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рассматривается дело о несостоятельности (банкротстве);</w:t>
            </w:r>
          </w:p>
          <w:p w:rsidR="00C7490C" w:rsidRPr="00B2025B" w:rsidRDefault="00C7490C" w:rsidP="00C7490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рассматривается дело о взыскании задолженности в судебном порядке:</w:t>
            </w:r>
          </w:p>
          <w:p w:rsidR="00C7490C" w:rsidRPr="00B2025B" w:rsidRDefault="00C7490C" w:rsidP="00C7490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вступил в законную силу судебный акт (постановление), принятый в пользу муниципального образования;</w:t>
            </w:r>
          </w:p>
          <w:p w:rsidR="00C7490C" w:rsidRPr="00B2025B" w:rsidRDefault="00C7490C" w:rsidP="00C7490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получен исполнительный документ;</w:t>
            </w:r>
          </w:p>
          <w:p w:rsidR="00C7490C" w:rsidRPr="00B2025B" w:rsidRDefault="00C7490C" w:rsidP="00C7490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исполнительный документ направлен для принудительного исполнения в Федеральную службу судебных приставов;</w:t>
            </w:r>
          </w:p>
          <w:p w:rsidR="00C7490C" w:rsidRPr="00B2025B" w:rsidRDefault="00C7490C" w:rsidP="00C7490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 xml:space="preserve">возбуждено исполнительное производство; </w:t>
            </w:r>
          </w:p>
          <w:p w:rsidR="00C7490C" w:rsidRPr="00B2025B" w:rsidRDefault="00C7490C" w:rsidP="00C7490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 xml:space="preserve">исполнительное производство окончено ввиду невозможности установить местонахождение должника и его имущества. </w:t>
            </w:r>
          </w:p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2025B">
              <w:rPr>
                <w:rFonts w:ascii="Times New Roman" w:hAnsi="Times New Roman" w:cs="Times New Roman"/>
                <w:sz w:val="20"/>
              </w:rPr>
              <w:t>Прк</w:t>
            </w:r>
            <w:proofErr w:type="spellEnd"/>
            <w:r w:rsidRPr="00B2025B">
              <w:rPr>
                <w:rFonts w:ascii="Times New Roman" w:hAnsi="Times New Roman" w:cs="Times New Roman"/>
                <w:sz w:val="20"/>
              </w:rPr>
              <w:t xml:space="preserve"> – сумма плановых годовых поступлений в бюджет от платежей за установку и эксплуатацию рекламных конструкций, в млн. руб.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lastRenderedPageBreak/>
              <w:t xml:space="preserve">Данные МКУ «Департамент по промышленности, инвестиционной политике и </w:t>
            </w:r>
            <w:r w:rsidRPr="00B2025B">
              <w:rPr>
                <w:rFonts w:cs="Times New Roman"/>
                <w:sz w:val="22"/>
                <w:szCs w:val="22"/>
              </w:rPr>
              <w:lastRenderedPageBreak/>
              <w:t>рекламе городского округа Электросталь»</w:t>
            </w:r>
          </w:p>
        </w:tc>
      </w:tr>
      <w:tr w:rsidR="00C7490C" w:rsidRPr="00B2025B" w:rsidTr="00FD08D9">
        <w:tc>
          <w:tcPr>
            <w:tcW w:w="693" w:type="dxa"/>
            <w:vMerge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22" w:type="dxa"/>
          </w:tcPr>
          <w:p w:rsidR="00C7490C" w:rsidRPr="00B2025B" w:rsidRDefault="00C7490C" w:rsidP="00C7490C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16"/>
              </w:rPr>
            </w:pPr>
            <w:r w:rsidRPr="00B2025B">
              <w:rPr>
                <w:rFonts w:cs="Times New Roman"/>
                <w:sz w:val="20"/>
                <w:szCs w:val="16"/>
              </w:rPr>
              <w:t>Наличие задолженности в муниципальный бюджет по платежам за установку и эксплуатацию рекламных конструкций. (Вместо показателя "Снижение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конструкций»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2" w:type="dxa"/>
            <w:vMerge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2207" w:type="dxa"/>
            <w:gridSpan w:val="3"/>
          </w:tcPr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Подпрограмма III «Эффективное местное самоуправление Московской области»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6682" w:type="dxa"/>
          </w:tcPr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Фактическое значение показателя определяется по результатам муниципального конкурсного отбора проектов инициативного бюджетирования на территории городского округа Электросталь.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 xml:space="preserve">Протокол заседания муниципальной конкурсной комиссии по рассмотрению проектов инициативного бюджетирования 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6682" w:type="dxa"/>
          </w:tcPr>
          <w:p w:rsidR="00C7490C" w:rsidRPr="00B2025B" w:rsidRDefault="00C7490C" w:rsidP="00C74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 xml:space="preserve">Фактическое значение показателя определяется по результатам реализации проектов инициативного бюджетирования на территории </w:t>
            </w:r>
            <w:r w:rsidRPr="00B2025B"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 Электросталь за отчетный период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lastRenderedPageBreak/>
              <w:t xml:space="preserve">Отчетные данные ответственных за </w:t>
            </w:r>
            <w:r w:rsidRPr="00B2025B">
              <w:rPr>
                <w:rFonts w:cs="Times New Roman"/>
                <w:sz w:val="22"/>
                <w:szCs w:val="22"/>
              </w:rPr>
              <w:lastRenderedPageBreak/>
              <w:t xml:space="preserve">реализацию 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207" w:type="dxa"/>
            <w:gridSpan w:val="3"/>
          </w:tcPr>
          <w:p w:rsidR="00C7490C" w:rsidRPr="00B2025B" w:rsidRDefault="00C7490C" w:rsidP="00C7490C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B2025B">
              <w:rPr>
                <w:rFonts w:cs="Times New Roman"/>
                <w:sz w:val="22"/>
                <w:szCs w:val="22"/>
                <w:lang w:val="en-US"/>
              </w:rPr>
              <w:t>IV</w:t>
            </w:r>
            <w:r w:rsidRPr="00B2025B">
              <w:rPr>
                <w:rFonts w:cs="Times New Roman"/>
                <w:sz w:val="22"/>
                <w:szCs w:val="22"/>
              </w:rPr>
              <w:t xml:space="preserve"> «Молодежь Электростали»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B2025B">
              <w:rPr>
                <w:rFonts w:eastAsiaTheme="minorEastAsia" w:cs="Times New Roman"/>
                <w:sz w:val="22"/>
                <w:szCs w:val="22"/>
              </w:rPr>
              <w:t>Показатель 1.</w:t>
            </w:r>
            <w:r w:rsidRPr="00B2025B">
              <w:rPr>
                <w:rFonts w:cs="Times New Roman"/>
                <w:sz w:val="22"/>
                <w:szCs w:val="22"/>
              </w:rPr>
              <w:t xml:space="preserve">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B2025B">
              <w:rPr>
                <w:rFonts w:eastAsia="Arial Unicode MS" w:cs="Times New Roman"/>
                <w:sz w:val="22"/>
                <w:szCs w:val="22"/>
              </w:rPr>
              <w:t xml:space="preserve"> </w:t>
            </w:r>
            <w:proofErr w:type="spellStart"/>
            <w:r w:rsidRPr="00B2025B">
              <w:rPr>
                <w:rFonts w:eastAsia="Arial Unicode MS" w:cs="Times New Roman"/>
                <w:sz w:val="22"/>
                <w:szCs w:val="22"/>
              </w:rPr>
              <w:t>млн.чел</w:t>
            </w:r>
            <w:proofErr w:type="spellEnd"/>
            <w:r w:rsidRPr="00B2025B">
              <w:rPr>
                <w:rFonts w:eastAsia="Arial Unicode MS" w:cs="Times New Roman"/>
                <w:sz w:val="22"/>
                <w:szCs w:val="22"/>
              </w:rPr>
              <w:t>.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B2025B">
              <w:rPr>
                <w:rFonts w:cs="Times New Roman"/>
                <w:sz w:val="22"/>
                <w:szCs w:val="22"/>
              </w:rPr>
              <w:t>млн.чел</w:t>
            </w:r>
            <w:proofErr w:type="spellEnd"/>
          </w:p>
        </w:tc>
        <w:tc>
          <w:tcPr>
            <w:tcW w:w="6682" w:type="dxa"/>
          </w:tcPr>
          <w:p w:rsidR="00C7490C" w:rsidRPr="00B2025B" w:rsidRDefault="009A132A" w:rsidP="00C7490C">
            <w:pPr>
              <w:jc w:val="center"/>
              <w:rPr>
                <w:rFonts w:cs="Times New Roman"/>
                <w:i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:rsidR="00C7490C" w:rsidRPr="00B2025B" w:rsidRDefault="00C7490C" w:rsidP="00C749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где:</w:t>
            </w:r>
          </w:p>
          <w:p w:rsidR="00C7490C" w:rsidRPr="00B2025B" w:rsidRDefault="009A132A" w:rsidP="00C7490C">
            <w:pPr>
              <w:rPr>
                <w:rFonts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ub>
              </m:sSub>
            </m:oMath>
            <w:r w:rsidR="00C7490C" w:rsidRPr="00B2025B">
              <w:rPr>
                <w:rFonts w:cs="Times New Roman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Х – количество участников мероприятия</w:t>
            </w:r>
            <w:r w:rsidRPr="00B2025B">
              <w:rPr>
                <w:rFonts w:cs="Times New Roman"/>
                <w:sz w:val="22"/>
                <w:szCs w:val="22"/>
              </w:rPr>
              <w:br/>
              <w:t>по добровольческой (волонтерской) деятельности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Межведомственная статистика, аналитический отчет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B2025B">
              <w:rPr>
                <w:rFonts w:eastAsiaTheme="minorEastAsia" w:cs="Times New Roman"/>
                <w:sz w:val="22"/>
                <w:szCs w:val="22"/>
              </w:rPr>
              <w:t xml:space="preserve">Показатель 2. </w:t>
            </w:r>
            <w:r w:rsidRPr="00B2025B">
              <w:rPr>
                <w:rFonts w:cs="Times New Roman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B2025B">
              <w:rPr>
                <w:rFonts w:eastAsiaTheme="minorEastAsia" w:cs="Times New Roman"/>
                <w:sz w:val="22"/>
                <w:szCs w:val="22"/>
              </w:rPr>
              <w:t>%</w:t>
            </w:r>
          </w:p>
        </w:tc>
        <w:tc>
          <w:tcPr>
            <w:tcW w:w="6682" w:type="dxa"/>
          </w:tcPr>
          <w:p w:rsidR="00C7490C" w:rsidRPr="00B2025B" w:rsidRDefault="009A132A" w:rsidP="00C7490C">
            <w:pPr>
              <w:jc w:val="center"/>
              <w:rPr>
                <w:rFonts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cs="Times New Roman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hAnsi="Cambria Math" w:cs="Times New Roman"/>
                    <w:sz w:val="22"/>
                    <w:szCs w:val="22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cs="Times New Roman"/>
                    <w:sz w:val="22"/>
                    <w:szCs w:val="22"/>
                  </w:rPr>
                  <m:t>100%</m:t>
                </m:r>
              </m:oMath>
            </m:oMathPara>
          </w:p>
          <w:p w:rsidR="00C7490C" w:rsidRPr="00B2025B" w:rsidRDefault="00C7490C" w:rsidP="00C749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где:</w:t>
            </w:r>
          </w:p>
          <w:p w:rsidR="00C7490C" w:rsidRPr="00B2025B" w:rsidRDefault="00C7490C" w:rsidP="00C7490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2025B">
              <w:rPr>
                <w:rFonts w:cs="Times New Roman"/>
                <w:sz w:val="22"/>
                <w:szCs w:val="22"/>
              </w:rPr>
              <w:t>Хтвор</w:t>
            </w:r>
            <w:proofErr w:type="spellEnd"/>
            <w:r w:rsidRPr="00B2025B">
              <w:rPr>
                <w:rFonts w:cs="Times New Roman"/>
                <w:sz w:val="22"/>
                <w:szCs w:val="22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навыков,</w:t>
            </w:r>
          </w:p>
          <w:p w:rsidR="00C7490C" w:rsidRPr="00B2025B" w:rsidRDefault="009A132A" w:rsidP="00C7490C">
            <w:pPr>
              <w:rPr>
                <w:rFonts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C7490C" w:rsidRPr="00B2025B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7490C" w:rsidRPr="00B2025B">
              <w:rPr>
                <w:rFonts w:cs="Times New Roman"/>
                <w:sz w:val="22"/>
                <w:szCs w:val="22"/>
              </w:rPr>
              <w:t>– численность молодежи в муниципальном образовании,</w:t>
            </w:r>
          </w:p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  <w:lang w:val="en-US"/>
              </w:rPr>
              <w:t>F</w:t>
            </w:r>
            <w:proofErr w:type="spellStart"/>
            <w:r w:rsidRPr="00B2025B">
              <w:rPr>
                <w:rFonts w:cs="Times New Roman"/>
                <w:i/>
                <w:sz w:val="22"/>
                <w:szCs w:val="22"/>
              </w:rPr>
              <w:t>твор</w:t>
            </w:r>
            <w:proofErr w:type="spellEnd"/>
            <w:r w:rsidRPr="00B2025B">
              <w:rPr>
                <w:rFonts w:cs="Times New Roman"/>
                <w:sz w:val="22"/>
                <w:szCs w:val="22"/>
              </w:rPr>
              <w:t xml:space="preserve"> – 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Межведомственная статистика, аналитический отчет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3.3.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rPr>
                <w:rFonts w:eastAsia="Arial Unicode MS" w:cs="Times New Roman"/>
                <w:sz w:val="22"/>
                <w:szCs w:val="22"/>
              </w:rPr>
            </w:pPr>
            <w:r w:rsidRPr="00B2025B">
              <w:rPr>
                <w:rFonts w:eastAsia="Arial Unicode MS" w:cs="Times New Roman"/>
                <w:sz w:val="22"/>
                <w:szCs w:val="22"/>
              </w:rPr>
              <w:t>Количество трудоустроенных подростков в возрасте от 14 до 18 лет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682" w:type="dxa"/>
          </w:tcPr>
          <w:p w:rsidR="00C7490C" w:rsidRPr="00B2025B" w:rsidRDefault="00C7490C" w:rsidP="00C7490C">
            <w:pPr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</w:rPr>
              <w:t xml:space="preserve">Показатель формируется на основе данных о </w:t>
            </w:r>
            <w:r w:rsidRPr="00B2025B">
              <w:rPr>
                <w:rFonts w:eastAsia="Arial Unicode MS" w:cs="Times New Roman"/>
                <w:sz w:val="22"/>
                <w:szCs w:val="22"/>
              </w:rPr>
              <w:t>количестве трудоустроенных подростков возрасте от 14 до 18 лет</w:t>
            </w:r>
            <w:r w:rsidRPr="00B2025B">
              <w:rPr>
                <w:rFonts w:cs="Times New Roman"/>
                <w:sz w:val="22"/>
              </w:rPr>
              <w:t>, представленных ответственным учреждением по работе с молодежью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B2025B">
              <w:rPr>
                <w:rFonts w:cs="Times New Roman"/>
                <w:sz w:val="22"/>
              </w:rPr>
              <w:t>Данные  ответственного</w:t>
            </w:r>
            <w:proofErr w:type="gramEnd"/>
            <w:r w:rsidRPr="00B2025B">
              <w:rPr>
                <w:rFonts w:cs="Times New Roman"/>
                <w:sz w:val="22"/>
              </w:rPr>
              <w:t xml:space="preserve"> учреждения по работе с молодежью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4191" w:type="dxa"/>
            <w:gridSpan w:val="4"/>
          </w:tcPr>
          <w:p w:rsidR="00C7490C" w:rsidRPr="00B2025B" w:rsidRDefault="00C7490C" w:rsidP="00C7490C">
            <w:pPr>
              <w:widowControl w:val="0"/>
              <w:suppressAutoHyphens/>
              <w:rPr>
                <w:rFonts w:cs="Times New Roman"/>
                <w:sz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B2025B">
              <w:rPr>
                <w:rFonts w:cs="Times New Roman"/>
                <w:sz w:val="22"/>
                <w:szCs w:val="22"/>
                <w:lang w:val="en-US"/>
              </w:rPr>
              <w:t>VI</w:t>
            </w:r>
            <w:r w:rsidRPr="00B2025B">
              <w:rPr>
                <w:rFonts w:cs="Times New Roman"/>
                <w:sz w:val="22"/>
                <w:szCs w:val="22"/>
              </w:rPr>
              <w:t xml:space="preserve"> «Развитие туризма в Московской области»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4</w:t>
            </w:r>
            <w:r w:rsidRPr="00B2025B">
              <w:rPr>
                <w:rFonts w:ascii="Times New Roman" w:hAnsi="Times New Roman" w:cs="Times New Roman"/>
                <w:szCs w:val="22"/>
                <w:lang w:val="en-US"/>
              </w:rPr>
              <w:t>.1.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rPr>
                <w:rFonts w:eastAsia="Arial Unicode MS" w:cs="Times New Roman"/>
              </w:rPr>
            </w:pPr>
            <w:r w:rsidRPr="00B2025B">
              <w:rPr>
                <w:rFonts w:eastAsia="Arial Unicode MS" w:cs="Times New Roman"/>
              </w:rPr>
              <w:t>Увеличение туристского и экскурсионного потока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 xml:space="preserve">Тыс. </w:t>
            </w:r>
          </w:p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B2025B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682" w:type="dxa"/>
          </w:tcPr>
          <w:p w:rsidR="00C7490C" w:rsidRPr="00B2025B" w:rsidRDefault="00C7490C" w:rsidP="00C7490C">
            <w:pPr>
              <w:rPr>
                <w:rFonts w:cs="Times New Roman"/>
                <w:sz w:val="22"/>
              </w:rPr>
            </w:pPr>
            <w:r w:rsidRPr="00B2025B">
              <w:rPr>
                <w:rFonts w:cs="Times New Roman"/>
                <w:sz w:val="22"/>
              </w:rPr>
              <w:t>Е = Е</w:t>
            </w:r>
            <w:r w:rsidRPr="00B2025B">
              <w:rPr>
                <w:rFonts w:cs="Times New Roman"/>
                <w:sz w:val="16"/>
                <w:szCs w:val="16"/>
                <w:lang w:val="en-US"/>
              </w:rPr>
              <w:t>R</w:t>
            </w:r>
            <w:r w:rsidRPr="00B2025B">
              <w:rPr>
                <w:rFonts w:cs="Times New Roman"/>
                <w:sz w:val="22"/>
              </w:rPr>
              <w:t xml:space="preserve"> +Е</w:t>
            </w:r>
            <w:r w:rsidRPr="00B2025B">
              <w:rPr>
                <w:rFonts w:cs="Times New Roman"/>
                <w:sz w:val="16"/>
                <w:szCs w:val="16"/>
              </w:rPr>
              <w:t>DZ</w:t>
            </w:r>
            <w:r w:rsidRPr="00B2025B">
              <w:rPr>
                <w:rFonts w:cs="Times New Roman"/>
                <w:sz w:val="22"/>
              </w:rPr>
              <w:t>+Е</w:t>
            </w:r>
            <w:r w:rsidRPr="00B2025B">
              <w:rPr>
                <w:rFonts w:cs="Times New Roman"/>
                <w:sz w:val="16"/>
                <w:szCs w:val="16"/>
                <w:lang w:val="en-US"/>
              </w:rPr>
              <w:t>BZ</w:t>
            </w:r>
            <w:r w:rsidRPr="00B2025B">
              <w:rPr>
                <w:rFonts w:cs="Times New Roman"/>
                <w:sz w:val="22"/>
              </w:rPr>
              <w:t xml:space="preserve">, где: </w:t>
            </w:r>
          </w:p>
          <w:p w:rsidR="00C7490C" w:rsidRPr="00B2025B" w:rsidRDefault="00C7490C" w:rsidP="00C7490C">
            <w:pPr>
              <w:rPr>
                <w:rFonts w:cs="Times New Roman"/>
                <w:sz w:val="22"/>
              </w:rPr>
            </w:pPr>
            <w:r w:rsidRPr="00B2025B">
              <w:rPr>
                <w:rFonts w:cs="Times New Roman"/>
                <w:sz w:val="22"/>
                <w:lang w:val="en-US"/>
              </w:rPr>
              <w:t>E</w:t>
            </w:r>
            <w:r w:rsidRPr="00B2025B">
              <w:rPr>
                <w:rFonts w:cs="Times New Roman"/>
                <w:sz w:val="22"/>
              </w:rPr>
              <w:t xml:space="preserve"> - </w:t>
            </w:r>
            <w:proofErr w:type="gramStart"/>
            <w:r w:rsidRPr="00B2025B">
              <w:rPr>
                <w:rFonts w:cs="Times New Roman"/>
                <w:sz w:val="22"/>
              </w:rPr>
              <w:t>суммарное</w:t>
            </w:r>
            <w:proofErr w:type="gramEnd"/>
            <w:r w:rsidRPr="00B2025B">
              <w:rPr>
                <w:rFonts w:cs="Times New Roman"/>
                <w:sz w:val="22"/>
              </w:rPr>
              <w:t xml:space="preserve"> количество экскурсионных прибытий на территорию муниципального образования (прибытия на срок менее 24х часов и </w:t>
            </w:r>
            <w:r w:rsidRPr="00B2025B">
              <w:rPr>
                <w:rFonts w:cs="Times New Roman"/>
                <w:sz w:val="22"/>
              </w:rPr>
              <w:lastRenderedPageBreak/>
              <w:t>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C7490C" w:rsidRPr="00B2025B" w:rsidRDefault="00C7490C" w:rsidP="00C7490C">
            <w:pPr>
              <w:rPr>
                <w:rFonts w:cs="Times New Roman"/>
                <w:sz w:val="22"/>
              </w:rPr>
            </w:pPr>
            <w:r w:rsidRPr="00B2025B">
              <w:rPr>
                <w:rFonts w:cs="Times New Roman"/>
                <w:sz w:val="22"/>
              </w:rPr>
              <w:t xml:space="preserve"> - Е</w:t>
            </w:r>
            <w:r w:rsidRPr="00B2025B">
              <w:rPr>
                <w:rFonts w:cs="Times New Roman"/>
                <w:sz w:val="16"/>
                <w:szCs w:val="16"/>
                <w:lang w:val="en-US"/>
              </w:rPr>
              <w:t>R</w:t>
            </w:r>
            <w:r w:rsidRPr="00B2025B">
              <w:rPr>
                <w:rFonts w:cs="Times New Roman"/>
                <w:sz w:val="22"/>
              </w:rPr>
              <w:t xml:space="preserve"> количество экскурсионных прибытий жителей регионов Российской Федерации на территорию муниципального образования в течение года, </w:t>
            </w:r>
          </w:p>
          <w:p w:rsidR="00C7490C" w:rsidRPr="00B2025B" w:rsidRDefault="00C7490C" w:rsidP="00C7490C">
            <w:pPr>
              <w:rPr>
                <w:rFonts w:cs="Times New Roman"/>
                <w:sz w:val="22"/>
              </w:rPr>
            </w:pPr>
            <w:r w:rsidRPr="00B2025B">
              <w:rPr>
                <w:rFonts w:cs="Times New Roman"/>
                <w:sz w:val="22"/>
              </w:rPr>
              <w:t>-Е</w:t>
            </w:r>
            <w:r w:rsidRPr="00B2025B">
              <w:rPr>
                <w:rFonts w:cs="Times New Roman"/>
                <w:sz w:val="16"/>
                <w:szCs w:val="16"/>
              </w:rPr>
              <w:t>DZ</w:t>
            </w:r>
            <w:r w:rsidRPr="00B2025B">
              <w:rPr>
                <w:rFonts w:cs="Times New Roman"/>
                <w:sz w:val="22"/>
              </w:rPr>
              <w:t xml:space="preserve"> - количество экскурсионных прибытий граждан стран дальнего зарубежья на территорию муниципального образования в течение года, </w:t>
            </w:r>
          </w:p>
          <w:p w:rsidR="00C7490C" w:rsidRPr="00B2025B" w:rsidRDefault="00C7490C" w:rsidP="00C7490C">
            <w:pPr>
              <w:rPr>
                <w:rFonts w:cs="Times New Roman"/>
                <w:sz w:val="22"/>
              </w:rPr>
            </w:pPr>
            <w:r w:rsidRPr="00B2025B">
              <w:rPr>
                <w:rFonts w:cs="Times New Roman"/>
                <w:sz w:val="22"/>
              </w:rPr>
              <w:t>- Е</w:t>
            </w:r>
            <w:r w:rsidRPr="00B2025B">
              <w:rPr>
                <w:rFonts w:cs="Times New Roman"/>
                <w:sz w:val="16"/>
                <w:szCs w:val="16"/>
                <w:lang w:val="en-US"/>
              </w:rPr>
              <w:t>BZ</w:t>
            </w:r>
            <w:r w:rsidRPr="00B2025B">
              <w:rPr>
                <w:rFonts w:cs="Times New Roman"/>
                <w:sz w:val="22"/>
              </w:rPr>
              <w:t xml:space="preserve"> количество экскурсионных прибытий граждан стран ближнего зарубежья на территорию муниципального образования в течение года.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rFonts w:cs="Times New Roman"/>
                <w:sz w:val="22"/>
                <w:lang w:val="en-US"/>
              </w:rPr>
            </w:pPr>
            <w:r w:rsidRPr="00B2025B">
              <w:rPr>
                <w:sz w:val="22"/>
                <w:szCs w:val="22"/>
              </w:rPr>
              <w:lastRenderedPageBreak/>
              <w:t xml:space="preserve">Межведомственная статистика, аналитический </w:t>
            </w:r>
            <w:r w:rsidRPr="00B2025B">
              <w:rPr>
                <w:sz w:val="22"/>
                <w:szCs w:val="22"/>
              </w:rPr>
              <w:lastRenderedPageBreak/>
              <w:t>отчет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14191" w:type="dxa"/>
            <w:gridSpan w:val="4"/>
          </w:tcPr>
          <w:p w:rsidR="00C7490C" w:rsidRPr="00B2025B" w:rsidRDefault="00C7490C" w:rsidP="00C7490C">
            <w:pPr>
              <w:widowControl w:val="0"/>
              <w:suppressAutoHyphens/>
              <w:rPr>
                <w:sz w:val="22"/>
                <w:szCs w:val="22"/>
              </w:rPr>
            </w:pPr>
            <w:r w:rsidRPr="00B2025B">
              <w:rPr>
                <w:sz w:val="22"/>
                <w:szCs w:val="22"/>
              </w:rPr>
              <w:t>Подпрограмма VII «Развитие добровольчества (волонтерства) Московской области»</w:t>
            </w:r>
          </w:p>
        </w:tc>
      </w:tr>
      <w:tr w:rsidR="00C7490C" w:rsidRPr="00B2025B" w:rsidTr="00482923">
        <w:tc>
          <w:tcPr>
            <w:tcW w:w="693" w:type="dxa"/>
          </w:tcPr>
          <w:p w:rsidR="00C7490C" w:rsidRPr="00B2025B" w:rsidRDefault="00C7490C" w:rsidP="00C74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122" w:type="dxa"/>
          </w:tcPr>
          <w:p w:rsidR="00C7490C" w:rsidRPr="00B2025B" w:rsidRDefault="00C7490C" w:rsidP="00C7490C">
            <w:pPr>
              <w:rPr>
                <w:rFonts w:eastAsia="Arial Unicode MS" w:cs="Times New Roman"/>
                <w:sz w:val="22"/>
                <w:szCs w:val="22"/>
              </w:rPr>
            </w:pPr>
            <w:r w:rsidRPr="00B2025B">
              <w:rPr>
                <w:rFonts w:eastAsia="Arial Unicode MS" w:cs="Times New Roman"/>
                <w:sz w:val="22"/>
                <w:szCs w:val="22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403" w:type="dxa"/>
          </w:tcPr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 w:rsidRPr="00B2025B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6682" w:type="dxa"/>
          </w:tcPr>
          <w:p w:rsidR="00C7490C" w:rsidRPr="00B2025B" w:rsidRDefault="009A132A" w:rsidP="00C7490C">
            <w:pPr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0"/>
                        <w:szCs w:val="20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0"/>
                        <w:szCs w:val="20"/>
                      </w:rPr>
                      <m:t>n</m:t>
                    </m:r>
                  </m:sub>
                </m:sSub>
              </m:oMath>
            </m:oMathPara>
          </w:p>
          <w:p w:rsidR="00C7490C" w:rsidRPr="00B2025B" w:rsidRDefault="00C7490C" w:rsidP="00C749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где:</w:t>
            </w:r>
          </w:p>
          <w:p w:rsidR="00C7490C" w:rsidRPr="00B2025B" w:rsidRDefault="009A132A" w:rsidP="00C7490C">
            <w:pPr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0"/>
                      <w:szCs w:val="20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ub>
              </m:sSub>
            </m:oMath>
            <w:r w:rsidR="00C7490C" w:rsidRPr="00B2025B">
              <w:rPr>
                <w:rFonts w:cs="Times New Roman"/>
                <w:sz w:val="20"/>
                <w:szCs w:val="20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C7490C" w:rsidRPr="00B2025B" w:rsidRDefault="009A132A" w:rsidP="00C7490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0"/>
                      <w:szCs w:val="20"/>
                    </w:rPr>
                    <m:t>n</m:t>
                  </m:r>
                </m:sub>
              </m:sSub>
            </m:oMath>
            <w:r w:rsidR="00C7490C" w:rsidRPr="00B2025B">
              <w:rPr>
                <w:rFonts w:cs="Times New Roman"/>
                <w:sz w:val="16"/>
                <w:szCs w:val="16"/>
              </w:rPr>
              <w:t xml:space="preserve"> – </w:t>
            </w:r>
            <w:r w:rsidR="00C7490C" w:rsidRPr="00B2025B">
              <w:rPr>
                <w:rFonts w:cs="Times New Roman"/>
                <w:sz w:val="20"/>
                <w:szCs w:val="20"/>
              </w:rPr>
              <w:t>количество участников мероприятия по добровольческой (волонтерской) деятельности.</w:t>
            </w:r>
          </w:p>
          <w:p w:rsidR="00C7490C" w:rsidRPr="00B2025B" w:rsidRDefault="00C7490C" w:rsidP="00C7490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1984" w:type="dxa"/>
          </w:tcPr>
          <w:p w:rsidR="00C7490C" w:rsidRPr="00B2025B" w:rsidRDefault="00C7490C" w:rsidP="00C7490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2025B">
              <w:rPr>
                <w:rFonts w:cs="Times New Roman"/>
                <w:sz w:val="20"/>
                <w:szCs w:val="20"/>
              </w:rPr>
              <w:t>Межведомственная статистика, аналитический отчет</w:t>
            </w:r>
          </w:p>
        </w:tc>
      </w:tr>
    </w:tbl>
    <w:p w:rsidR="00A14CAB" w:rsidRPr="00B2025B" w:rsidRDefault="00A14CAB" w:rsidP="00A14CAB">
      <w:pPr>
        <w:sectPr w:rsidR="00A14CAB" w:rsidRPr="00B2025B" w:rsidSect="006937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lastRenderedPageBreak/>
        <w:t>8. Порядок взаимодействия ответственного за выполнение мероприятия с муниципальным заказчиком подпрограммы</w:t>
      </w:r>
    </w:p>
    <w:p w:rsidR="00A14CAB" w:rsidRPr="00B2025B" w:rsidRDefault="00A14CAB" w:rsidP="00A14CA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cs="Times New Roman"/>
        </w:rPr>
      </w:pPr>
      <w:r w:rsidRPr="00B2025B">
        <w:rPr>
          <w:rFonts w:cs="Times New Roman"/>
        </w:rPr>
        <w:t xml:space="preserve">        Муниципальный заказчик подпрограммы:</w:t>
      </w:r>
    </w:p>
    <w:p w:rsidR="00A14CAB" w:rsidRPr="00B2025B" w:rsidRDefault="00A14CAB" w:rsidP="00A14C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A14CAB" w:rsidRPr="00B2025B" w:rsidRDefault="00A14CAB" w:rsidP="00A14C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A14CAB" w:rsidRPr="00B2025B" w:rsidRDefault="00A14CAB" w:rsidP="00A14CAB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2025B">
        <w:rPr>
          <w:rFonts w:cs="Times New Roman"/>
        </w:rPr>
        <w:t>3) вводит в подсистему ГАСУ МО отчеты о реализации подпрограммы;</w:t>
      </w:r>
    </w:p>
    <w:p w:rsidR="00A14CAB" w:rsidRPr="00B2025B" w:rsidRDefault="00A14CAB" w:rsidP="00A14C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A14CAB" w:rsidRPr="00B2025B" w:rsidRDefault="00A14CAB" w:rsidP="00A14C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A14CAB" w:rsidRPr="00B2025B" w:rsidRDefault="00A14CAB" w:rsidP="00A14C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6) согласовывает «Дорожные карты» (при необходимости их разработки), внесение в них изменений и отчеты об их исполнении.</w:t>
      </w:r>
    </w:p>
    <w:p w:rsidR="00A14CAB" w:rsidRPr="00B2025B" w:rsidRDefault="00A14CAB" w:rsidP="00A14CA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2025B">
        <w:rPr>
          <w:rFonts w:cs="Times New Roman"/>
        </w:rPr>
        <w:t>Ответственный за выполнение мероприятия:</w:t>
      </w:r>
    </w:p>
    <w:p w:rsidR="00A14CAB" w:rsidRPr="00B2025B" w:rsidRDefault="00A14CAB" w:rsidP="00A14CA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2025B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A14CAB" w:rsidRPr="00B2025B" w:rsidRDefault="00A14CAB" w:rsidP="00A14CA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2025B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A14CAB" w:rsidRPr="00B2025B" w:rsidRDefault="00A14CAB" w:rsidP="00A14CA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2025B">
        <w:rPr>
          <w:rFonts w:cs="Times New Roman"/>
        </w:rPr>
        <w:t>3) разрабатывает (при необходимости) «Дорожные карты» по основным мероприятиям, ответственным за выполнение которых является;</w:t>
      </w:r>
    </w:p>
    <w:p w:rsidR="00A14CAB" w:rsidRPr="00B2025B" w:rsidRDefault="00A14CAB" w:rsidP="00A14CAB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2025B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9. Состав, форма и сроки представления отчетности 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  <w:r w:rsidRPr="00B2025B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  <w:r w:rsidRPr="00B2025B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  <w:r w:rsidRPr="00B2025B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  <w:r w:rsidRPr="00B2025B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  <w:r w:rsidRPr="00B2025B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  <w:r w:rsidRPr="00B2025B">
        <w:rPr>
          <w:rFonts w:cs="Times New Roman"/>
        </w:rPr>
        <w:t xml:space="preserve">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программы. 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  <w:r w:rsidRPr="00B2025B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</w:t>
      </w:r>
      <w:r w:rsidR="006063DE" w:rsidRPr="00B2025B">
        <w:rPr>
          <w:rFonts w:cs="Times New Roman"/>
        </w:rPr>
        <w:t>тросталь Московской области от 14</w:t>
      </w:r>
      <w:r w:rsidRPr="00B2025B">
        <w:rPr>
          <w:rFonts w:cs="Times New Roman"/>
        </w:rPr>
        <w:t>.0</w:t>
      </w:r>
      <w:r w:rsidR="006063DE" w:rsidRPr="00B2025B">
        <w:rPr>
          <w:rFonts w:cs="Times New Roman"/>
        </w:rPr>
        <w:t>5.2021 №378</w:t>
      </w:r>
      <w:r w:rsidRPr="00B2025B">
        <w:rPr>
          <w:rFonts w:cs="Times New Roman"/>
        </w:rPr>
        <w:t>/</w:t>
      </w:r>
      <w:r w:rsidR="006063DE" w:rsidRPr="00B2025B">
        <w:rPr>
          <w:rFonts w:cs="Times New Roman"/>
        </w:rPr>
        <w:t>5.</w:t>
      </w:r>
    </w:p>
    <w:p w:rsidR="00A14CAB" w:rsidRPr="00B2025B" w:rsidRDefault="00A14CAB" w:rsidP="00A14CAB">
      <w:pPr>
        <w:ind w:firstLine="708"/>
        <w:jc w:val="both"/>
        <w:rPr>
          <w:rFonts w:cs="Times New Roman"/>
        </w:rPr>
      </w:pPr>
    </w:p>
    <w:p w:rsidR="00A14CAB" w:rsidRPr="00B2025B" w:rsidRDefault="00A14CAB" w:rsidP="00A14CAB">
      <w:pPr>
        <w:rPr>
          <w:rFonts w:cs="Times New Roman"/>
        </w:rPr>
        <w:sectPr w:rsidR="00A14CAB" w:rsidRPr="00B2025B" w:rsidSect="006937B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14CAB" w:rsidRPr="00B2025B" w:rsidRDefault="00A14CAB" w:rsidP="00A14CAB">
      <w:pPr>
        <w:tabs>
          <w:tab w:val="left" w:pos="851"/>
        </w:tabs>
        <w:ind w:firstLine="9498"/>
        <w:jc w:val="both"/>
        <w:rPr>
          <w:rFonts w:cs="Times New Roman"/>
        </w:rPr>
      </w:pPr>
      <w:r w:rsidRPr="00B2025B">
        <w:rPr>
          <w:rFonts w:cs="Times New Roman"/>
        </w:rPr>
        <w:lastRenderedPageBreak/>
        <w:t xml:space="preserve">Приложение №1 </w:t>
      </w:r>
    </w:p>
    <w:p w:rsidR="00A14CAB" w:rsidRPr="00B2025B" w:rsidRDefault="00A14CAB" w:rsidP="00A14CAB">
      <w:pPr>
        <w:autoSpaceDE w:val="0"/>
        <w:autoSpaceDN w:val="0"/>
        <w:adjustRightInd w:val="0"/>
        <w:ind w:firstLine="9498"/>
        <w:rPr>
          <w:rFonts w:cs="Times New Roman"/>
        </w:rPr>
      </w:pPr>
      <w:r w:rsidRPr="00B2025B">
        <w:rPr>
          <w:rFonts w:cs="Times New Roman"/>
        </w:rPr>
        <w:t xml:space="preserve">к муниципальной программе </w:t>
      </w:r>
    </w:p>
    <w:p w:rsidR="00A14CAB" w:rsidRPr="00B2025B" w:rsidRDefault="00A14CAB" w:rsidP="00A14CAB">
      <w:pPr>
        <w:autoSpaceDE w:val="0"/>
        <w:autoSpaceDN w:val="0"/>
        <w:adjustRightInd w:val="0"/>
        <w:ind w:firstLine="9498"/>
        <w:rPr>
          <w:rFonts w:cs="Times New Roman"/>
        </w:rPr>
      </w:pPr>
      <w:r w:rsidRPr="00B2025B">
        <w:rPr>
          <w:rFonts w:cs="Times New Roman"/>
        </w:rPr>
        <w:t xml:space="preserve">городского округа Электросталь </w:t>
      </w:r>
    </w:p>
    <w:p w:rsidR="00A14CAB" w:rsidRPr="00B2025B" w:rsidRDefault="00A14CAB" w:rsidP="00A14CAB">
      <w:pPr>
        <w:autoSpaceDE w:val="0"/>
        <w:autoSpaceDN w:val="0"/>
        <w:adjustRightInd w:val="0"/>
        <w:ind w:firstLine="9498"/>
        <w:rPr>
          <w:rFonts w:cs="Times New Roman"/>
        </w:rPr>
      </w:pPr>
      <w:r w:rsidRPr="00B2025B">
        <w:rPr>
          <w:rFonts w:cs="Times New Roman"/>
        </w:rPr>
        <w:t>Московской области</w:t>
      </w:r>
    </w:p>
    <w:p w:rsidR="00A14CAB" w:rsidRPr="00B2025B" w:rsidRDefault="00A14CAB" w:rsidP="00A14CAB">
      <w:pPr>
        <w:autoSpaceDE w:val="0"/>
        <w:autoSpaceDN w:val="0"/>
        <w:adjustRightInd w:val="0"/>
        <w:ind w:left="9498"/>
        <w:rPr>
          <w:rFonts w:cs="Times New Roman"/>
        </w:rPr>
      </w:pPr>
      <w:r w:rsidRPr="00B2025B">
        <w:rPr>
          <w:rFonts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14CAB" w:rsidRPr="00B2025B" w:rsidRDefault="00A14CAB" w:rsidP="00A14CAB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C94BC5" w:rsidRPr="00B2025B" w:rsidRDefault="00C94BC5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1. Паспорт подпрограммы </w:t>
      </w:r>
      <w:r w:rsidRPr="00B2025B">
        <w:rPr>
          <w:rFonts w:cs="Times New Roman"/>
          <w:lang w:val="en-US"/>
        </w:rPr>
        <w:t>I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 «Развитие системы информирования населения о деятельности органов местного самоуправления Московской области, 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создание доступной современной </w:t>
      </w:r>
      <w:proofErr w:type="spellStart"/>
      <w:r w:rsidRPr="00B2025B">
        <w:rPr>
          <w:rFonts w:cs="Times New Roman"/>
        </w:rPr>
        <w:t>медиасреды</w:t>
      </w:r>
      <w:proofErr w:type="spellEnd"/>
      <w:r w:rsidRPr="00B2025B">
        <w:rPr>
          <w:rFonts w:cs="Times New Roman"/>
        </w:rPr>
        <w:t>»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на срок 2020-202</w:t>
      </w:r>
      <w:r w:rsidR="00DF2BD7" w:rsidRPr="00B2025B">
        <w:rPr>
          <w:rFonts w:ascii="Times New Roman" w:hAnsi="Times New Roman" w:cs="Times New Roman"/>
          <w:sz w:val="24"/>
          <w:szCs w:val="24"/>
        </w:rPr>
        <w:t>5</w:t>
      </w:r>
      <w:r w:rsidRPr="00B2025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304"/>
        <w:gridCol w:w="1226"/>
        <w:gridCol w:w="1276"/>
        <w:gridCol w:w="1276"/>
        <w:gridCol w:w="1275"/>
        <w:gridCol w:w="1332"/>
        <w:gridCol w:w="1295"/>
        <w:gridCol w:w="2072"/>
      </w:tblGrid>
      <w:tr w:rsidR="00702E8D" w:rsidRPr="00B2025B" w:rsidTr="00702E8D">
        <w:tc>
          <w:tcPr>
            <w:tcW w:w="3823" w:type="dxa"/>
          </w:tcPr>
          <w:p w:rsidR="00702E8D" w:rsidRPr="00B2025B" w:rsidRDefault="00702E8D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1056" w:type="dxa"/>
            <w:gridSpan w:val="8"/>
          </w:tcPr>
          <w:p w:rsidR="00702E8D" w:rsidRPr="00B2025B" w:rsidRDefault="00702E8D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Отдел по связям с общественностью Администрации городского округа Электросталь Московской области</w:t>
            </w:r>
          </w:p>
        </w:tc>
      </w:tr>
      <w:tr w:rsidR="00702E8D" w:rsidRPr="00B2025B" w:rsidTr="00702E8D">
        <w:tc>
          <w:tcPr>
            <w:tcW w:w="3823" w:type="dxa"/>
          </w:tcPr>
          <w:p w:rsidR="00702E8D" w:rsidRPr="00B2025B" w:rsidRDefault="00702E8D" w:rsidP="00C37C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702E8D" w:rsidRPr="00B2025B" w:rsidRDefault="00702E8D" w:rsidP="00C37C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26" w:type="dxa"/>
          </w:tcPr>
          <w:p w:rsidR="00702E8D" w:rsidRPr="00B2025B" w:rsidRDefault="00702E8D" w:rsidP="00C37C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702E8D" w:rsidRPr="00B2025B" w:rsidRDefault="00702E8D" w:rsidP="00C37C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6" w:type="dxa"/>
          </w:tcPr>
          <w:p w:rsidR="00702E8D" w:rsidRPr="00B2025B" w:rsidRDefault="00702E8D" w:rsidP="00C37C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5" w:type="dxa"/>
          </w:tcPr>
          <w:p w:rsidR="00702E8D" w:rsidRPr="00B2025B" w:rsidRDefault="00702E8D" w:rsidP="00C37C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332" w:type="dxa"/>
          </w:tcPr>
          <w:p w:rsidR="00702E8D" w:rsidRPr="00B2025B" w:rsidRDefault="00702E8D" w:rsidP="00C37C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295" w:type="dxa"/>
          </w:tcPr>
          <w:p w:rsidR="00702E8D" w:rsidRPr="00B2025B" w:rsidRDefault="00702E8D" w:rsidP="00702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2072" w:type="dxa"/>
          </w:tcPr>
          <w:p w:rsidR="00702E8D" w:rsidRPr="00B2025B" w:rsidRDefault="00702E8D" w:rsidP="00C37C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 xml:space="preserve">Наименование главного распорядителя бюджетных средств </w:t>
            </w:r>
          </w:p>
        </w:tc>
      </w:tr>
      <w:tr w:rsidR="00642035" w:rsidRPr="00B2025B" w:rsidTr="00702E8D">
        <w:tc>
          <w:tcPr>
            <w:tcW w:w="3823" w:type="dxa"/>
          </w:tcPr>
          <w:p w:rsidR="00642035" w:rsidRPr="00B2025B" w:rsidRDefault="00642035" w:rsidP="006420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642035" w:rsidRPr="00B2025B" w:rsidRDefault="00642035" w:rsidP="0064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 xml:space="preserve">194465,57 </w:t>
            </w:r>
          </w:p>
        </w:tc>
        <w:tc>
          <w:tcPr>
            <w:tcW w:w="1226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39 015,61</w:t>
            </w:r>
          </w:p>
        </w:tc>
        <w:tc>
          <w:tcPr>
            <w:tcW w:w="1276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33 955,82</w:t>
            </w:r>
          </w:p>
        </w:tc>
        <w:tc>
          <w:tcPr>
            <w:tcW w:w="1276" w:type="dxa"/>
          </w:tcPr>
          <w:p w:rsidR="00642035" w:rsidRPr="00B2025B" w:rsidRDefault="00642035" w:rsidP="00642035">
            <w:pPr>
              <w:jc w:val="center"/>
            </w:pPr>
            <w:r w:rsidRPr="00B2025B">
              <w:rPr>
                <w:sz w:val="20"/>
                <w:szCs w:val="20"/>
              </w:rPr>
              <w:t>31872,53</w:t>
            </w:r>
          </w:p>
        </w:tc>
        <w:tc>
          <w:tcPr>
            <w:tcW w:w="1275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30761,00</w:t>
            </w:r>
          </w:p>
        </w:tc>
        <w:tc>
          <w:tcPr>
            <w:tcW w:w="1332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29430,32</w:t>
            </w:r>
          </w:p>
        </w:tc>
        <w:tc>
          <w:tcPr>
            <w:tcW w:w="1295" w:type="dxa"/>
          </w:tcPr>
          <w:p w:rsidR="00642035" w:rsidRPr="00B2025B" w:rsidRDefault="00642035" w:rsidP="0064203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29430,32</w:t>
            </w:r>
          </w:p>
        </w:tc>
        <w:tc>
          <w:tcPr>
            <w:tcW w:w="2072" w:type="dxa"/>
            <w:vMerge w:val="restart"/>
          </w:tcPr>
          <w:p w:rsidR="00642035" w:rsidRPr="00B2025B" w:rsidRDefault="00642035" w:rsidP="00642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42035" w:rsidRPr="00B2025B" w:rsidTr="00702E8D">
        <w:tc>
          <w:tcPr>
            <w:tcW w:w="3823" w:type="dxa"/>
          </w:tcPr>
          <w:p w:rsidR="00642035" w:rsidRPr="00B2025B" w:rsidRDefault="00642035" w:rsidP="006420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642035" w:rsidRPr="00B2025B" w:rsidRDefault="00642035" w:rsidP="0064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 xml:space="preserve">194465,57 </w:t>
            </w:r>
          </w:p>
        </w:tc>
        <w:tc>
          <w:tcPr>
            <w:tcW w:w="1226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39 015,61</w:t>
            </w:r>
          </w:p>
        </w:tc>
        <w:tc>
          <w:tcPr>
            <w:tcW w:w="1276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33 955,82</w:t>
            </w:r>
          </w:p>
        </w:tc>
        <w:tc>
          <w:tcPr>
            <w:tcW w:w="1276" w:type="dxa"/>
          </w:tcPr>
          <w:p w:rsidR="00642035" w:rsidRPr="00B2025B" w:rsidRDefault="00642035" w:rsidP="00642035">
            <w:pPr>
              <w:jc w:val="center"/>
            </w:pPr>
            <w:r w:rsidRPr="00B2025B">
              <w:rPr>
                <w:sz w:val="20"/>
                <w:szCs w:val="20"/>
              </w:rPr>
              <w:t>31872,53</w:t>
            </w:r>
          </w:p>
        </w:tc>
        <w:tc>
          <w:tcPr>
            <w:tcW w:w="1275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30761,00</w:t>
            </w:r>
          </w:p>
        </w:tc>
        <w:tc>
          <w:tcPr>
            <w:tcW w:w="1332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29430,32</w:t>
            </w:r>
          </w:p>
        </w:tc>
        <w:tc>
          <w:tcPr>
            <w:tcW w:w="1295" w:type="dxa"/>
          </w:tcPr>
          <w:p w:rsidR="00642035" w:rsidRPr="00B2025B" w:rsidRDefault="00642035" w:rsidP="0064203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29430,32</w:t>
            </w:r>
          </w:p>
        </w:tc>
        <w:tc>
          <w:tcPr>
            <w:tcW w:w="2072" w:type="dxa"/>
            <w:vMerge/>
          </w:tcPr>
          <w:p w:rsidR="00642035" w:rsidRPr="00B2025B" w:rsidRDefault="00642035" w:rsidP="0064203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1977" w:rsidRPr="00B2025B" w:rsidTr="00702E8D">
        <w:tc>
          <w:tcPr>
            <w:tcW w:w="3823" w:type="dxa"/>
            <w:vAlign w:val="center"/>
          </w:tcPr>
          <w:p w:rsidR="005B1977" w:rsidRPr="00B2025B" w:rsidRDefault="005B1977" w:rsidP="005B19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ГРБС, в том числе:</w:t>
            </w:r>
          </w:p>
        </w:tc>
        <w:tc>
          <w:tcPr>
            <w:tcW w:w="1304" w:type="dxa"/>
          </w:tcPr>
          <w:p w:rsidR="00642035" w:rsidRPr="00B2025B" w:rsidRDefault="00642035" w:rsidP="0064203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194019,42</w:t>
            </w:r>
          </w:p>
          <w:p w:rsidR="005B1977" w:rsidRPr="00B2025B" w:rsidRDefault="005B1977" w:rsidP="005B1977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:rsidR="005B1977" w:rsidRPr="00B2025B" w:rsidRDefault="005B1977" w:rsidP="005B19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38 639,43</w:t>
            </w:r>
          </w:p>
        </w:tc>
        <w:tc>
          <w:tcPr>
            <w:tcW w:w="1276" w:type="dxa"/>
          </w:tcPr>
          <w:p w:rsidR="005B1977" w:rsidRPr="00B2025B" w:rsidRDefault="005B1977" w:rsidP="005B19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33 885,82</w:t>
            </w:r>
          </w:p>
        </w:tc>
        <w:tc>
          <w:tcPr>
            <w:tcW w:w="1276" w:type="dxa"/>
          </w:tcPr>
          <w:p w:rsidR="005B1977" w:rsidRPr="00B2025B" w:rsidRDefault="00642035" w:rsidP="005B1977">
            <w:pPr>
              <w:jc w:val="center"/>
            </w:pPr>
            <w:r w:rsidRPr="00B2025B">
              <w:rPr>
                <w:sz w:val="20"/>
                <w:szCs w:val="20"/>
              </w:rPr>
              <w:t>31872,53</w:t>
            </w:r>
          </w:p>
        </w:tc>
        <w:tc>
          <w:tcPr>
            <w:tcW w:w="1275" w:type="dxa"/>
          </w:tcPr>
          <w:p w:rsidR="005B1977" w:rsidRPr="00B2025B" w:rsidRDefault="005B1977" w:rsidP="005B1977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30761,00</w:t>
            </w:r>
          </w:p>
        </w:tc>
        <w:tc>
          <w:tcPr>
            <w:tcW w:w="1332" w:type="dxa"/>
          </w:tcPr>
          <w:p w:rsidR="005B1977" w:rsidRPr="00B2025B" w:rsidRDefault="005B1977" w:rsidP="005B1977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29430,32</w:t>
            </w:r>
          </w:p>
        </w:tc>
        <w:tc>
          <w:tcPr>
            <w:tcW w:w="1295" w:type="dxa"/>
          </w:tcPr>
          <w:p w:rsidR="005B1977" w:rsidRPr="00B2025B" w:rsidRDefault="005B1977" w:rsidP="005B1977">
            <w:pPr>
              <w:jc w:val="center"/>
            </w:pPr>
            <w:r w:rsidRPr="00B2025B">
              <w:rPr>
                <w:rFonts w:cs="Times New Roman"/>
                <w:sz w:val="20"/>
              </w:rPr>
              <w:t>29430,32</w:t>
            </w:r>
          </w:p>
        </w:tc>
        <w:tc>
          <w:tcPr>
            <w:tcW w:w="2072" w:type="dxa"/>
            <w:vMerge w:val="restart"/>
          </w:tcPr>
          <w:p w:rsidR="005B1977" w:rsidRPr="00B2025B" w:rsidRDefault="005B1977" w:rsidP="005B1977">
            <w:pPr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 xml:space="preserve">Администрация городского округа Электросталь </w:t>
            </w:r>
          </w:p>
        </w:tc>
      </w:tr>
      <w:tr w:rsidR="005B1977" w:rsidRPr="00B2025B" w:rsidTr="00702E8D">
        <w:tc>
          <w:tcPr>
            <w:tcW w:w="3823" w:type="dxa"/>
            <w:vAlign w:val="center"/>
          </w:tcPr>
          <w:p w:rsidR="005B1977" w:rsidRPr="00B2025B" w:rsidRDefault="005B1977" w:rsidP="005B19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5B1977" w:rsidRPr="00B2025B" w:rsidRDefault="005B1977" w:rsidP="005B1977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194</w:t>
            </w:r>
            <w:r w:rsidR="00642035" w:rsidRPr="00B2025B">
              <w:rPr>
                <w:sz w:val="20"/>
                <w:szCs w:val="20"/>
              </w:rPr>
              <w:t>01</w:t>
            </w:r>
            <w:r w:rsidRPr="00B2025B">
              <w:rPr>
                <w:sz w:val="20"/>
                <w:szCs w:val="20"/>
              </w:rPr>
              <w:t>9,42</w:t>
            </w:r>
          </w:p>
          <w:p w:rsidR="005B1977" w:rsidRPr="00B2025B" w:rsidRDefault="005B1977" w:rsidP="005B1977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:rsidR="005B1977" w:rsidRPr="00B2025B" w:rsidRDefault="005B1977" w:rsidP="005B19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38 639,43</w:t>
            </w:r>
          </w:p>
        </w:tc>
        <w:tc>
          <w:tcPr>
            <w:tcW w:w="1276" w:type="dxa"/>
          </w:tcPr>
          <w:p w:rsidR="005B1977" w:rsidRPr="00B2025B" w:rsidRDefault="005B1977" w:rsidP="005B19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33 885,82</w:t>
            </w:r>
          </w:p>
        </w:tc>
        <w:tc>
          <w:tcPr>
            <w:tcW w:w="1276" w:type="dxa"/>
          </w:tcPr>
          <w:p w:rsidR="005B1977" w:rsidRPr="00B2025B" w:rsidRDefault="00642035" w:rsidP="005B1977">
            <w:pPr>
              <w:jc w:val="center"/>
            </w:pPr>
            <w:r w:rsidRPr="00B2025B">
              <w:rPr>
                <w:sz w:val="20"/>
                <w:szCs w:val="20"/>
              </w:rPr>
              <w:t>31872,53</w:t>
            </w:r>
          </w:p>
        </w:tc>
        <w:tc>
          <w:tcPr>
            <w:tcW w:w="1275" w:type="dxa"/>
          </w:tcPr>
          <w:p w:rsidR="005B1977" w:rsidRPr="00B2025B" w:rsidRDefault="005B1977" w:rsidP="005B1977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30761,00</w:t>
            </w:r>
          </w:p>
        </w:tc>
        <w:tc>
          <w:tcPr>
            <w:tcW w:w="1332" w:type="dxa"/>
          </w:tcPr>
          <w:p w:rsidR="005B1977" w:rsidRPr="00B2025B" w:rsidRDefault="005B1977" w:rsidP="005B1977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29430,32</w:t>
            </w:r>
          </w:p>
        </w:tc>
        <w:tc>
          <w:tcPr>
            <w:tcW w:w="1295" w:type="dxa"/>
          </w:tcPr>
          <w:p w:rsidR="005B1977" w:rsidRPr="00B2025B" w:rsidRDefault="005B1977" w:rsidP="005B19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29430,32</w:t>
            </w:r>
          </w:p>
        </w:tc>
        <w:tc>
          <w:tcPr>
            <w:tcW w:w="2072" w:type="dxa"/>
            <w:vMerge/>
          </w:tcPr>
          <w:p w:rsidR="005B1977" w:rsidRPr="00B2025B" w:rsidRDefault="005B1977" w:rsidP="005B19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E8D" w:rsidRPr="00B2025B" w:rsidTr="00702E8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8439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ГРБС,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140,00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95" w:type="dxa"/>
          </w:tcPr>
          <w:p w:rsidR="00702E8D" w:rsidRPr="00B2025B" w:rsidRDefault="00702E8D" w:rsidP="00702E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72" w:type="dxa"/>
            <w:vMerge w:val="restart"/>
          </w:tcPr>
          <w:p w:rsidR="00702E8D" w:rsidRPr="00B2025B" w:rsidRDefault="00702E8D" w:rsidP="0084390D">
            <w:pPr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702E8D" w:rsidRPr="00B2025B" w:rsidTr="00702E8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8439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140,00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8D" w:rsidRPr="00B2025B" w:rsidRDefault="00702E8D" w:rsidP="00843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95" w:type="dxa"/>
          </w:tcPr>
          <w:p w:rsidR="00702E8D" w:rsidRPr="00B2025B" w:rsidRDefault="00702E8D" w:rsidP="00702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72" w:type="dxa"/>
            <w:vMerge/>
          </w:tcPr>
          <w:p w:rsidR="00702E8D" w:rsidRPr="00B2025B" w:rsidRDefault="00702E8D" w:rsidP="008439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E8D" w:rsidRPr="00B2025B" w:rsidTr="00702E8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F045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lastRenderedPageBreak/>
              <w:t>Всего по ГРБС,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306,18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306,18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702E8D" w:rsidRPr="00B2025B" w:rsidRDefault="00702E8D" w:rsidP="00702E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72" w:type="dxa"/>
            <w:vMerge w:val="restart"/>
          </w:tcPr>
          <w:p w:rsidR="00702E8D" w:rsidRPr="00B2025B" w:rsidRDefault="00702E8D" w:rsidP="00C37C8E">
            <w:pPr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</w:t>
            </w:r>
          </w:p>
        </w:tc>
      </w:tr>
      <w:tr w:rsidR="00702E8D" w:rsidRPr="00B2025B" w:rsidTr="00702E8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306,18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306,18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8D" w:rsidRPr="00B2025B" w:rsidRDefault="00702E8D" w:rsidP="00C37C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702E8D" w:rsidRPr="00B2025B" w:rsidRDefault="00702E8D" w:rsidP="00702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72" w:type="dxa"/>
            <w:vMerge/>
          </w:tcPr>
          <w:p w:rsidR="00702E8D" w:rsidRPr="00B2025B" w:rsidRDefault="00702E8D" w:rsidP="00C37C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C8E" w:rsidRPr="00B2025B" w:rsidRDefault="00C37C8E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</w:pPr>
      <w:r w:rsidRPr="00B2025B">
        <w:rPr>
          <w:rFonts w:cs="Times New Roman"/>
        </w:rPr>
        <w:t>2. Характеристика проблем</w:t>
      </w:r>
      <w:r w:rsidRPr="00B2025B">
        <w:t>, решаемых посредством мероприятий подпрограммы</w:t>
      </w:r>
    </w:p>
    <w:p w:rsidR="00A14CAB" w:rsidRPr="00B2025B" w:rsidRDefault="00A14CAB" w:rsidP="00A14CAB">
      <w:pPr>
        <w:ind w:firstLine="709"/>
        <w:jc w:val="both"/>
        <w:rPr>
          <w:rFonts w:cs="Times New Roman"/>
        </w:rPr>
      </w:pP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Открытость и прозрачность деятельности органов местного самоуправления городского округа Электросталь Московской области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Информационная прозрачность деятельности органов местного самоуправления городского округа Электросталь Московской области достигается при помощи СМИ и регламентируется следующими нормативно-правовыми актами: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1. Закон РФ от 27.12.1991 N 2124-1 «О средствах массовой информации» (с изм. и доп.);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2. Федеральный закон от 06.10.2003 N 131-ФЗ «Об общих принципах организации местного самоуправления в Российской Федерации» (с изм. и доп.);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3. Устав городского округа Электросталь Московской области (с изм. и доп.);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4. Постановление Администрации городского округа Электросталь Московской области от 21.09.2018 № 869/9 «Об утверждении Положения об обеспечении доступа к информации о деятельности органов местного самоуправления городского округа Электросталь Московской области».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На территории городского округа Электросталь Московской области осуществляют свою деятельность следующие средства массовой информации: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1. Газета «Новости Недели» (ГАУ МО «Электростальское информационное агентство Московской области»). Общий суммарный разовый тираж составляет 7 000 экземпляров в неделю.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2. Газета «Официальный вестник» (ГАУ МО «Электростальское информационное агентство Московской области»). Общий суммарный разовый тираж составляет 1 000 экземпляров в неделю.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3. Газета «Молва» (ООО «Газета «Молва»). Общий суммарный разовый тираж составляет 6 000 экземпляров в неделю.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4. Электростальская редакция радиовещания ООО «Студия «Радио Электростали». Осуществляет производство и трансляцию собственных радиопрограмм на территории городского округа Электросталь Московской области. Общая продолжительность звучания в эфире составляет не менее 3650 минут в месяц.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5. Электростальское кабельное телевидение «Телеканал ВРТ» (ООО «МСС»). Осуществляет собственное вещание в сетях ОАО «Ростелеком», ООО «МСС», ООО «Информационные и коммуникационные технологии» общей продолжительностью информационного вещания не менее 1338 минут в месяц.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 xml:space="preserve">В целях исполнения вышеперечисленных документов и обеспечения участия в реализации федеральных и региональных программ информирования населения о деятельности органов местного самоуправления, требуется разработка и реализация данной подпрограммы, как основного документа, дающего возможность развития системы информирования населения о деятельности органов местного самоуправления городского округа </w:t>
      </w:r>
      <w:r w:rsidRPr="00B2025B">
        <w:rPr>
          <w:rFonts w:cs="Times New Roman"/>
          <w:sz w:val="23"/>
          <w:szCs w:val="23"/>
        </w:rPr>
        <w:lastRenderedPageBreak/>
        <w:t xml:space="preserve">Электросталь Московской области, создания доступной современной </w:t>
      </w:r>
      <w:proofErr w:type="spellStart"/>
      <w:r w:rsidRPr="00B2025B">
        <w:rPr>
          <w:rFonts w:cs="Times New Roman"/>
          <w:sz w:val="23"/>
          <w:szCs w:val="23"/>
        </w:rPr>
        <w:t>медиасреды</w:t>
      </w:r>
      <w:proofErr w:type="spellEnd"/>
      <w:r w:rsidRPr="00B2025B">
        <w:rPr>
          <w:rFonts w:cs="Times New Roman"/>
          <w:sz w:val="23"/>
          <w:szCs w:val="23"/>
        </w:rPr>
        <w:t>, соблюдения принципов открытости, прозрачности деятельности органов местного самоуправления и обеспечения населения Московской области качественной и достоверной информацией о деятельности органов местного самоуправления городского округа Электросталь Московской области.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Для достижения намеченных целей и решения поставленных задач в рамках подпрограммы предусматривается реализация следующих мероприятий: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1. 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2. 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3. 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4. 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городского округа Электросталь Московской области.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5.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области, формирование положительного образа городского округа Электросталь Московской области как социально ориентированного, комфортного для жизни и ведения предпринимательской деятельности.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6. Осуществление взаимодействия органов местного самоуправления с печатными СМИ в области подписки, доставки и распространения тиражей печатных изданий.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7. Информирование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посредством социальных сетей.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 xml:space="preserve">8. Организация мониторинга СМИ, </w:t>
      </w:r>
      <w:proofErr w:type="spellStart"/>
      <w:r w:rsidRPr="00B2025B">
        <w:rPr>
          <w:rFonts w:cs="Times New Roman"/>
          <w:sz w:val="23"/>
          <w:szCs w:val="23"/>
        </w:rPr>
        <w:t>блогосферы</w:t>
      </w:r>
      <w:proofErr w:type="spellEnd"/>
      <w:r w:rsidRPr="00B2025B">
        <w:rPr>
          <w:rFonts w:cs="Times New Roman"/>
          <w:sz w:val="23"/>
          <w:szCs w:val="23"/>
        </w:rPr>
        <w:t>, проведение медиа-исследований аудитории СМИ на территории городского округа Электросталь Московской области.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9. 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области, согласованной Правительством Московской области схеме размещения рекламных конструкций.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10. Проведение мероприятий, к которым обеспечено праздничное/тематическое оформление территории городского округа Электросталь Московской области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11. 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информации.</w:t>
      </w:r>
    </w:p>
    <w:p w:rsidR="00A14CAB" w:rsidRPr="00B2025B" w:rsidRDefault="00A14CAB" w:rsidP="00A14CAB">
      <w:pPr>
        <w:ind w:firstLine="709"/>
        <w:jc w:val="both"/>
        <w:rPr>
          <w:rFonts w:cs="Times New Roman"/>
          <w:sz w:val="23"/>
          <w:szCs w:val="23"/>
        </w:rPr>
      </w:pPr>
      <w:r w:rsidRPr="00B2025B">
        <w:rPr>
          <w:rFonts w:cs="Times New Roman"/>
          <w:sz w:val="23"/>
          <w:szCs w:val="23"/>
        </w:rPr>
        <w:t>12. Осуществление мониторинга задолженности за установку и эксплуатацию рекламных конструкций и реализация мер по её взысканию.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spacing w:after="160" w:line="259" w:lineRule="auto"/>
        <w:rPr>
          <w:rFonts w:cs="Times New Roman"/>
        </w:rPr>
      </w:pPr>
      <w:r w:rsidRPr="00B2025B">
        <w:rPr>
          <w:rFonts w:cs="Times New Roman"/>
        </w:rPr>
        <w:br w:type="page"/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lastRenderedPageBreak/>
        <w:t xml:space="preserve">3. Перечень мероприятий подпрограммы </w:t>
      </w:r>
      <w:r w:rsidRPr="00B2025B">
        <w:rPr>
          <w:rFonts w:cs="Times New Roman"/>
          <w:lang w:val="en-US"/>
        </w:rPr>
        <w:t>I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 «Развитие системы информирования населения о деятельности органов местного самоуправления Московской области, 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создание доступной современной </w:t>
      </w:r>
      <w:proofErr w:type="spellStart"/>
      <w:r w:rsidRPr="00B2025B">
        <w:rPr>
          <w:rFonts w:cs="Times New Roman"/>
        </w:rPr>
        <w:t>медиасреды</w:t>
      </w:r>
      <w:proofErr w:type="spellEnd"/>
      <w:r w:rsidRPr="00B2025B">
        <w:rPr>
          <w:rFonts w:cs="Times New Roman"/>
        </w:rPr>
        <w:t>»</w:t>
      </w:r>
    </w:p>
    <w:p w:rsidR="00A14CAB" w:rsidRPr="00B2025B" w:rsidRDefault="00A14CAB" w:rsidP="00A14CAB">
      <w:pPr>
        <w:ind w:right="283"/>
        <w:jc w:val="center"/>
        <w:rPr>
          <w:rFonts w:cs="Times New Roman"/>
          <w:b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277"/>
        <w:gridCol w:w="992"/>
        <w:gridCol w:w="1337"/>
        <w:gridCol w:w="993"/>
        <w:gridCol w:w="991"/>
        <w:gridCol w:w="992"/>
        <w:gridCol w:w="850"/>
        <w:gridCol w:w="852"/>
        <w:gridCol w:w="850"/>
        <w:gridCol w:w="993"/>
        <w:gridCol w:w="1497"/>
        <w:gridCol w:w="1560"/>
      </w:tblGrid>
      <w:tr w:rsidR="00817463" w:rsidRPr="00B2025B" w:rsidTr="00817463">
        <w:trPr>
          <w:trHeight w:val="2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B2025B">
              <w:rPr>
                <w:rFonts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Сроки       </w:t>
            </w:r>
            <w:r w:rsidRPr="00B2025B">
              <w:rPr>
                <w:rFonts w:cs="Times New Roman"/>
                <w:sz w:val="16"/>
                <w:szCs w:val="16"/>
              </w:rPr>
              <w:br/>
              <w:t xml:space="preserve">исполнения </w:t>
            </w:r>
            <w:r w:rsidRPr="00B2025B">
              <w:rPr>
                <w:rFonts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Источники     </w:t>
            </w:r>
            <w:r w:rsidRPr="00B2025B">
              <w:rPr>
                <w:rFonts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Всего </w:t>
            </w:r>
            <w:r w:rsidRPr="00B2025B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Ответственный</w:t>
            </w:r>
            <w:r w:rsidRPr="00B2025B">
              <w:rPr>
                <w:rFonts w:cs="Times New Roman"/>
                <w:sz w:val="16"/>
                <w:szCs w:val="16"/>
              </w:rPr>
              <w:br/>
              <w:t>за выполнение</w:t>
            </w:r>
            <w:r w:rsidRPr="00B2025B">
              <w:rPr>
                <w:rFonts w:cs="Times New Roman"/>
                <w:sz w:val="16"/>
                <w:szCs w:val="16"/>
              </w:rPr>
              <w:br/>
            </w:r>
            <w:proofErr w:type="gramStart"/>
            <w:r w:rsidRPr="00B2025B">
              <w:rPr>
                <w:rFonts w:cs="Times New Roman"/>
                <w:sz w:val="16"/>
                <w:szCs w:val="16"/>
              </w:rPr>
              <w:t xml:space="preserve">мероприятия  </w:t>
            </w:r>
            <w:r w:rsidRPr="00B2025B">
              <w:rPr>
                <w:rFonts w:cs="Times New Roman"/>
                <w:sz w:val="16"/>
                <w:szCs w:val="16"/>
              </w:rPr>
              <w:br/>
              <w:t>подпрограммы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ind w:right="317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B2025B">
              <w:rPr>
                <w:rFonts w:cs="Times New Roman"/>
                <w:sz w:val="16"/>
                <w:szCs w:val="16"/>
              </w:rPr>
              <w:t xml:space="preserve">Результаты  </w:t>
            </w:r>
            <w:r w:rsidRPr="00B2025B">
              <w:rPr>
                <w:rFonts w:cs="Times New Roman"/>
                <w:sz w:val="16"/>
                <w:szCs w:val="16"/>
              </w:rPr>
              <w:br/>
              <w:t>выполнения</w:t>
            </w:r>
            <w:proofErr w:type="gramEnd"/>
            <w:r w:rsidRPr="00B2025B">
              <w:rPr>
                <w:rFonts w:cs="Times New Roman"/>
                <w:sz w:val="16"/>
                <w:szCs w:val="16"/>
              </w:rPr>
              <w:t xml:space="preserve">  </w:t>
            </w:r>
            <w:r w:rsidRPr="00B2025B">
              <w:rPr>
                <w:rFonts w:cs="Times New Roman"/>
                <w:sz w:val="16"/>
                <w:szCs w:val="16"/>
              </w:rPr>
              <w:br/>
              <w:t xml:space="preserve">мероприятий </w:t>
            </w:r>
            <w:r w:rsidRPr="00B2025B">
              <w:rPr>
                <w:rFonts w:cs="Times New Roman"/>
                <w:sz w:val="16"/>
                <w:szCs w:val="16"/>
              </w:rPr>
              <w:br/>
              <w:t>подпрограммы</w:t>
            </w:r>
          </w:p>
        </w:tc>
      </w:tr>
      <w:tr w:rsidR="00817463" w:rsidRPr="00B2025B" w:rsidTr="00817463">
        <w:trPr>
          <w:trHeight w:val="1641"/>
        </w:trPr>
        <w:tc>
          <w:tcPr>
            <w:tcW w:w="700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2022 год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993" w:type="dxa"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497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17463" w:rsidRPr="00B2025B" w:rsidTr="00817463">
        <w:trPr>
          <w:trHeight w:val="72"/>
        </w:trPr>
        <w:tc>
          <w:tcPr>
            <w:tcW w:w="700" w:type="dxa"/>
            <w:vMerge w:val="restart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1.</w:t>
            </w:r>
          </w:p>
        </w:tc>
        <w:tc>
          <w:tcPr>
            <w:tcW w:w="2277" w:type="dxa"/>
            <w:vMerge w:val="restart"/>
            <w:shd w:val="clear" w:color="auto" w:fill="auto"/>
            <w:hideMark/>
          </w:tcPr>
          <w:p w:rsidR="00817463" w:rsidRPr="00B2025B" w:rsidRDefault="00817463" w:rsidP="00D01F10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Основное мероприятие 01. 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817463" w:rsidRPr="00B2025B" w:rsidRDefault="00817463" w:rsidP="00D01F10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817463" w:rsidRPr="00B2025B" w:rsidRDefault="00BF2809" w:rsidP="00D27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185</w:t>
            </w:r>
            <w:r w:rsidR="00817463" w:rsidRPr="00B2025B">
              <w:rPr>
                <w:rFonts w:cs="Times New Roman"/>
                <w:sz w:val="16"/>
                <w:szCs w:val="16"/>
              </w:rPr>
              <w:t xml:space="preserve"> 314,02</w:t>
            </w:r>
          </w:p>
          <w:p w:rsidR="00817463" w:rsidRPr="00B2025B" w:rsidRDefault="00817463" w:rsidP="00D01F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36854,42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32369,60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31090,00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29000,00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28000,00</w:t>
            </w:r>
          </w:p>
        </w:tc>
        <w:tc>
          <w:tcPr>
            <w:tcW w:w="993" w:type="dxa"/>
          </w:tcPr>
          <w:p w:rsidR="00817463" w:rsidRPr="00B2025B" w:rsidRDefault="006A6680" w:rsidP="00D01F1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28000,0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817463" w:rsidRPr="00B2025B" w:rsidRDefault="00817463" w:rsidP="00D01F1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7463" w:rsidRPr="00B2025B" w:rsidRDefault="00817463" w:rsidP="00D01F1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 </w:t>
            </w:r>
          </w:p>
        </w:tc>
      </w:tr>
      <w:tr w:rsidR="00817463" w:rsidRPr="00B2025B" w:rsidTr="00817463">
        <w:trPr>
          <w:trHeight w:val="677"/>
        </w:trPr>
        <w:tc>
          <w:tcPr>
            <w:tcW w:w="700" w:type="dxa"/>
            <w:vMerge/>
            <w:vAlign w:val="center"/>
            <w:hideMark/>
          </w:tcPr>
          <w:p w:rsidR="00817463" w:rsidRPr="00B2025B" w:rsidRDefault="00817463" w:rsidP="00D277DD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817463" w:rsidRPr="00B2025B" w:rsidRDefault="00817463" w:rsidP="00D277DD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17463" w:rsidRPr="00B2025B" w:rsidRDefault="00817463" w:rsidP="00D277DD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D277D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городского округа Электросталь</w:t>
            </w:r>
          </w:p>
          <w:p w:rsidR="00817463" w:rsidRPr="00B2025B" w:rsidRDefault="00817463" w:rsidP="00D277DD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17463" w:rsidRPr="00B2025B" w:rsidRDefault="00BF2809" w:rsidP="00D27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185</w:t>
            </w:r>
            <w:r w:rsidR="00817463" w:rsidRPr="00B2025B">
              <w:rPr>
                <w:rFonts w:cs="Times New Roman"/>
                <w:sz w:val="16"/>
                <w:szCs w:val="16"/>
              </w:rPr>
              <w:t xml:space="preserve"> 314,02</w:t>
            </w:r>
          </w:p>
          <w:p w:rsidR="00817463" w:rsidRPr="00B2025B" w:rsidRDefault="00817463" w:rsidP="00D277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817463" w:rsidRPr="00B2025B" w:rsidRDefault="00817463" w:rsidP="00D277D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36854,42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D277D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32369,60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D277D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31090,00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D277D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29000,00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D277D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28000,00</w:t>
            </w:r>
          </w:p>
        </w:tc>
        <w:tc>
          <w:tcPr>
            <w:tcW w:w="993" w:type="dxa"/>
          </w:tcPr>
          <w:p w:rsidR="00817463" w:rsidRPr="00B2025B" w:rsidRDefault="006A6680" w:rsidP="00D277DD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28000,0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D277DD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D27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vMerge w:val="restart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277" w:type="dxa"/>
            <w:vMerge w:val="restart"/>
            <w:shd w:val="clear" w:color="auto" w:fill="auto"/>
            <w:hideMark/>
          </w:tcPr>
          <w:p w:rsidR="00817463" w:rsidRPr="00B2025B" w:rsidRDefault="00817463" w:rsidP="00D01F10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01.01. 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2020-2054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817463" w:rsidRPr="00B2025B" w:rsidRDefault="00817463" w:rsidP="00D01F10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BF2809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52</w:t>
            </w:r>
            <w:r w:rsidR="00817463" w:rsidRPr="00B2025B">
              <w:rPr>
                <w:sz w:val="16"/>
                <w:szCs w:val="16"/>
              </w:rPr>
              <w:t>379,90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10210,30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10069,60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8100,00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8000,00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8000,00</w:t>
            </w:r>
          </w:p>
        </w:tc>
        <w:tc>
          <w:tcPr>
            <w:tcW w:w="993" w:type="dxa"/>
          </w:tcPr>
          <w:p w:rsidR="00817463" w:rsidRPr="00B2025B" w:rsidRDefault="006A6680" w:rsidP="00D01F1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8000,0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D01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817463" w:rsidRPr="00B2025B" w:rsidTr="00817463">
        <w:trPr>
          <w:trHeight w:val="529"/>
        </w:trPr>
        <w:tc>
          <w:tcPr>
            <w:tcW w:w="700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BF2809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52</w:t>
            </w:r>
            <w:r w:rsidR="00817463" w:rsidRPr="00B2025B">
              <w:rPr>
                <w:sz w:val="16"/>
                <w:szCs w:val="16"/>
              </w:rPr>
              <w:t>239,90</w:t>
            </w:r>
          </w:p>
          <w:p w:rsidR="00817463" w:rsidRPr="00B2025B" w:rsidRDefault="00817463" w:rsidP="00247DFB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10140,30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9999,60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8100,00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8000,00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8000,00</w:t>
            </w:r>
          </w:p>
        </w:tc>
        <w:tc>
          <w:tcPr>
            <w:tcW w:w="993" w:type="dxa"/>
          </w:tcPr>
          <w:p w:rsidR="00817463" w:rsidRPr="00B2025B" w:rsidRDefault="006A6680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8000,0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Размещение информационных материалов</w:t>
            </w:r>
            <w:r w:rsidRPr="00B2025B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B2025B">
              <w:rPr>
                <w:rFonts w:cs="Times New Roman"/>
                <w:sz w:val="16"/>
                <w:szCs w:val="16"/>
              </w:rPr>
              <w:t>объемом не менее 600 полос формата А3 в год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140,00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70,00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70,00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617C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17463" w:rsidRPr="00B2025B" w:rsidRDefault="006A6680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Комитет имущественных отношений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Размещение в печатных изданиях официальной информации о проведении торгов (аукционов) в сфере земельно-имущественных</w:t>
            </w:r>
            <w:r w:rsidRPr="00B2025B">
              <w:rPr>
                <w:rFonts w:cs="Times New Roman"/>
                <w:sz w:val="16"/>
                <w:szCs w:val="16"/>
              </w:rPr>
              <w:br/>
              <w:t>отношений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01.02. 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817463" w:rsidP="00BF280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</w:t>
            </w:r>
            <w:r w:rsidR="00BF2809" w:rsidRPr="00B2025B">
              <w:rPr>
                <w:sz w:val="16"/>
                <w:szCs w:val="16"/>
              </w:rPr>
              <w:t>3</w:t>
            </w:r>
            <w:r w:rsidRPr="00B2025B">
              <w:rPr>
                <w:sz w:val="16"/>
                <w:szCs w:val="16"/>
              </w:rPr>
              <w:t>770,00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5000,00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8000,00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4770,00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817463" w:rsidRPr="00B2025B" w:rsidRDefault="006A6680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2000,0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Распространение информационных материалов объемом не менее 43000 минут в год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01.03. 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5B09CA" w:rsidP="00D277D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99</w:t>
            </w:r>
            <w:r w:rsidR="00817463" w:rsidRPr="00B2025B">
              <w:rPr>
                <w:sz w:val="16"/>
                <w:szCs w:val="16"/>
              </w:rPr>
              <w:t xml:space="preserve"> 520,55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20900,55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C94BC5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13300,00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16320,00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17000,00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16000,00</w:t>
            </w:r>
          </w:p>
        </w:tc>
        <w:tc>
          <w:tcPr>
            <w:tcW w:w="993" w:type="dxa"/>
          </w:tcPr>
          <w:p w:rsidR="00817463" w:rsidRPr="00B2025B" w:rsidRDefault="006A6680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16000,0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Размещение информационных материалов объемом не менее 16000 минут в год</w:t>
            </w:r>
          </w:p>
        </w:tc>
      </w:tr>
      <w:tr w:rsidR="00817463" w:rsidRPr="00B2025B" w:rsidTr="00817463">
        <w:trPr>
          <w:trHeight w:val="155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01.04. 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5B09CA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9</w:t>
            </w:r>
            <w:r w:rsidR="00817463" w:rsidRPr="00B2025B">
              <w:rPr>
                <w:sz w:val="16"/>
                <w:szCs w:val="16"/>
              </w:rPr>
              <w:t>643,57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743,57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1900,00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817463" w:rsidRPr="00B2025B" w:rsidRDefault="006A6680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2000,0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Размещение информационных материалов объемом не менее 4000 сообщений в год.</w:t>
            </w:r>
            <w:r w:rsidRPr="00B2025B">
              <w:rPr>
                <w:rFonts w:cs="Times New Roman"/>
                <w:sz w:val="16"/>
                <w:szCs w:val="16"/>
              </w:rPr>
              <w:br/>
              <w:t>Создание и ведение информационных ресурсов и баз данных: 1 информационный ресурс (интернет-сайт городского округа Электросталь Московской области www.electrostal.ru)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01.05.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617C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17463" w:rsidRPr="00B2025B" w:rsidRDefault="006A6680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247DFB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Распространение информационных материалов о городском округе Электросталь Московской области объемом 3000 экземпляров в год к 01 мероприятию</w:t>
            </w:r>
          </w:p>
        </w:tc>
      </w:tr>
      <w:tr w:rsidR="006A6680" w:rsidRPr="00B2025B" w:rsidTr="00BF2809">
        <w:trPr>
          <w:trHeight w:val="20"/>
        </w:trPr>
        <w:tc>
          <w:tcPr>
            <w:tcW w:w="700" w:type="dxa"/>
            <w:shd w:val="clear" w:color="auto" w:fill="auto"/>
          </w:tcPr>
          <w:p w:rsidR="006A6680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1.6.</w:t>
            </w:r>
          </w:p>
        </w:tc>
        <w:tc>
          <w:tcPr>
            <w:tcW w:w="2277" w:type="dxa"/>
            <w:shd w:val="clear" w:color="auto" w:fill="auto"/>
          </w:tcPr>
          <w:p w:rsidR="006A6680" w:rsidRPr="00B2025B" w:rsidRDefault="006A6680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Мероприятие 01.06. Осуществление </w:t>
            </w:r>
            <w:r w:rsidRPr="00B2025B">
              <w:rPr>
                <w:rFonts w:cs="Times New Roman"/>
                <w:sz w:val="16"/>
                <w:szCs w:val="16"/>
              </w:rPr>
              <w:lastRenderedPageBreak/>
              <w:t>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992" w:type="dxa"/>
            <w:shd w:val="clear" w:color="auto" w:fill="auto"/>
          </w:tcPr>
          <w:p w:rsidR="006A6680" w:rsidRPr="00B2025B" w:rsidRDefault="006A6680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lastRenderedPageBreak/>
              <w:t>2020-2025</w:t>
            </w:r>
          </w:p>
        </w:tc>
        <w:tc>
          <w:tcPr>
            <w:tcW w:w="1337" w:type="dxa"/>
            <w:shd w:val="clear" w:color="auto" w:fill="auto"/>
          </w:tcPr>
          <w:p w:rsidR="006A6680" w:rsidRPr="00B2025B" w:rsidRDefault="006A6680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6521" w:type="dxa"/>
            <w:gridSpan w:val="7"/>
            <w:shd w:val="clear" w:color="auto" w:fill="auto"/>
          </w:tcPr>
          <w:p w:rsidR="006A6680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пределах средств, предусмотренных муниципальными бюджетными учреждениями и предприятиями на подписку на областные и муниципальные печатные издания</w:t>
            </w:r>
          </w:p>
        </w:tc>
        <w:tc>
          <w:tcPr>
            <w:tcW w:w="1497" w:type="dxa"/>
            <w:shd w:val="clear" w:color="auto" w:fill="auto"/>
          </w:tcPr>
          <w:p w:rsidR="006A6680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Муниципальные бюджетные </w:t>
            </w:r>
            <w:r w:rsidRPr="00B2025B">
              <w:rPr>
                <w:rFonts w:cs="Times New Roman"/>
                <w:sz w:val="16"/>
                <w:szCs w:val="16"/>
              </w:rPr>
              <w:lastRenderedPageBreak/>
              <w:t>учреждения и предприятия</w:t>
            </w:r>
          </w:p>
        </w:tc>
        <w:tc>
          <w:tcPr>
            <w:tcW w:w="1560" w:type="dxa"/>
            <w:shd w:val="clear" w:color="auto" w:fill="auto"/>
          </w:tcPr>
          <w:p w:rsidR="006A6680" w:rsidRPr="00B2025B" w:rsidRDefault="006A6680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lastRenderedPageBreak/>
              <w:t xml:space="preserve">Обеспечение областными и </w:t>
            </w:r>
            <w:r w:rsidRPr="00B2025B">
              <w:rPr>
                <w:rFonts w:cs="Times New Roman"/>
                <w:sz w:val="16"/>
                <w:szCs w:val="16"/>
              </w:rPr>
              <w:lastRenderedPageBreak/>
              <w:t>муниципальными печатными изданиями учреждения и предприятия городского округа Электросталь Московской области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 xml:space="preserve">Основное мероприятие 02.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</w:t>
            </w:r>
            <w:proofErr w:type="spellStart"/>
            <w:r w:rsidRPr="00B2025B">
              <w:rPr>
                <w:rFonts w:cs="Times New Roman"/>
                <w:iCs/>
                <w:sz w:val="16"/>
                <w:szCs w:val="16"/>
              </w:rPr>
              <w:t>интернет-ресурсах</w:t>
            </w:r>
            <w:proofErr w:type="spellEnd"/>
            <w:r w:rsidRPr="00B2025B">
              <w:rPr>
                <w:rFonts w:cs="Times New Roman"/>
                <w:iCs/>
                <w:sz w:val="16"/>
                <w:szCs w:val="16"/>
              </w:rPr>
              <w:t xml:space="preserve">, в социальных сетях и </w:t>
            </w:r>
            <w:proofErr w:type="spellStart"/>
            <w:r w:rsidRPr="00B2025B">
              <w:rPr>
                <w:rFonts w:cs="Times New Roman"/>
                <w:iCs/>
                <w:sz w:val="16"/>
                <w:szCs w:val="16"/>
              </w:rPr>
              <w:t>блогосфере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817463" w:rsidRPr="00B2025B" w:rsidRDefault="006A6680" w:rsidP="00BC12E9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Х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02.01. 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  <w:r w:rsidRPr="00B2025B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</w:t>
            </w:r>
            <w:r w:rsidRPr="00B2025B">
              <w:rPr>
                <w:rFonts w:cs="Times New Roman"/>
                <w:sz w:val="16"/>
                <w:szCs w:val="16"/>
              </w:rPr>
              <w:br/>
              <w:t>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817463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Подготовка ежемесячных аналитических материалов об уровне информированности населения городского округа Электросталь Московской области об ОМСУ городского округа Электросталь</w:t>
            </w:r>
            <w:r w:rsidRPr="00B2025B">
              <w:rPr>
                <w:rFonts w:cs="Times New Roman"/>
                <w:sz w:val="16"/>
                <w:szCs w:val="16"/>
              </w:rPr>
              <w:br/>
              <w:t xml:space="preserve">Московской области (12 аналитических отчетов в год) 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2277" w:type="dxa"/>
            <w:shd w:val="clear" w:color="auto" w:fill="auto"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Мероприятие 02.02. Организация мониторинга СМИ, </w:t>
            </w:r>
            <w:proofErr w:type="spellStart"/>
            <w:r w:rsidRPr="00B2025B">
              <w:rPr>
                <w:rFonts w:cs="Times New Roman"/>
                <w:sz w:val="16"/>
                <w:szCs w:val="16"/>
              </w:rPr>
              <w:t>блогосферы</w:t>
            </w:r>
            <w:proofErr w:type="spellEnd"/>
            <w:r w:rsidRPr="00B2025B">
              <w:rPr>
                <w:rFonts w:cs="Times New Roman"/>
                <w:sz w:val="16"/>
                <w:szCs w:val="16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</w:t>
            </w:r>
            <w:r w:rsidRPr="00B2025B">
              <w:rPr>
                <w:rFonts w:cs="Times New Roman"/>
                <w:sz w:val="16"/>
                <w:szCs w:val="16"/>
              </w:rPr>
              <w:br/>
              <w:t>городского округа Электросталь</w:t>
            </w:r>
          </w:p>
        </w:tc>
        <w:tc>
          <w:tcPr>
            <w:tcW w:w="993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B2025B">
              <w:rPr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817463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Отдел по связям с общественностью</w:t>
            </w:r>
          </w:p>
        </w:tc>
        <w:tc>
          <w:tcPr>
            <w:tcW w:w="1560" w:type="dxa"/>
            <w:shd w:val="clear" w:color="auto" w:fill="auto"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Проведение исследований медиа охвата и медиа аудитории СМИ на территории городского округа Электросталь Московской области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vMerge w:val="restart"/>
            <w:shd w:val="clear" w:color="auto" w:fill="auto"/>
            <w:hideMark/>
          </w:tcPr>
          <w:p w:rsidR="00817463" w:rsidRPr="00B2025B" w:rsidRDefault="00817463" w:rsidP="00BB09F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lastRenderedPageBreak/>
              <w:t>3.</w:t>
            </w:r>
          </w:p>
        </w:tc>
        <w:tc>
          <w:tcPr>
            <w:tcW w:w="2277" w:type="dxa"/>
            <w:vMerge w:val="restart"/>
            <w:shd w:val="clear" w:color="auto" w:fill="auto"/>
            <w:hideMark/>
          </w:tcPr>
          <w:p w:rsidR="00817463" w:rsidRPr="00B2025B" w:rsidRDefault="00817463" w:rsidP="00BB09F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Основное мероприятие 07. Организация создания и эксплуатации сети объектов наружной рекламы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BB09F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817463" w:rsidRPr="00B2025B" w:rsidRDefault="003B1452" w:rsidP="00BB09F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915</w:t>
            </w:r>
            <w:r w:rsidR="0042063D" w:rsidRPr="00B2025B">
              <w:rPr>
                <w:iCs/>
                <w:sz w:val="16"/>
                <w:szCs w:val="16"/>
              </w:rPr>
              <w:t>1,58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BB09F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2161,19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BB09F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1586,22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3B1452" w:rsidP="00BB09F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782</w:t>
            </w:r>
            <w:r w:rsidR="0042063D" w:rsidRPr="00B2025B">
              <w:rPr>
                <w:iCs/>
                <w:sz w:val="16"/>
                <w:szCs w:val="16"/>
              </w:rPr>
              <w:t>,53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BB09F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1761,00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BB09F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1430,32</w:t>
            </w:r>
          </w:p>
        </w:tc>
        <w:tc>
          <w:tcPr>
            <w:tcW w:w="993" w:type="dxa"/>
          </w:tcPr>
          <w:p w:rsidR="00817463" w:rsidRPr="00B2025B" w:rsidRDefault="006A6680" w:rsidP="006A668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1430,32</w:t>
            </w:r>
          </w:p>
        </w:tc>
        <w:tc>
          <w:tcPr>
            <w:tcW w:w="1497" w:type="dxa"/>
            <w:vMerge w:val="restart"/>
            <w:shd w:val="clear" w:color="auto" w:fill="auto"/>
            <w:hideMark/>
          </w:tcPr>
          <w:p w:rsidR="00817463" w:rsidRPr="00B2025B" w:rsidRDefault="00817463" w:rsidP="00BB09F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МКУ «Департамент по развитию промышленности, инвестиционной политике и рекламе»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817463" w:rsidRPr="00B2025B" w:rsidRDefault="00817463" w:rsidP="00BB09F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Х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vMerge/>
            <w:vAlign w:val="center"/>
            <w:hideMark/>
          </w:tcPr>
          <w:p w:rsidR="00817463" w:rsidRPr="00B2025B" w:rsidRDefault="00817463" w:rsidP="008B634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817463" w:rsidRPr="00B2025B" w:rsidRDefault="00817463" w:rsidP="008B634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17463" w:rsidRPr="00B2025B" w:rsidRDefault="00817463" w:rsidP="008B634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8B634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</w:tcPr>
          <w:p w:rsidR="00817463" w:rsidRPr="00B2025B" w:rsidRDefault="0042063D" w:rsidP="003B1452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9</w:t>
            </w:r>
            <w:r w:rsidR="003B1452" w:rsidRPr="00B2025B">
              <w:rPr>
                <w:iCs/>
                <w:sz w:val="16"/>
                <w:szCs w:val="16"/>
              </w:rPr>
              <w:t>151</w:t>
            </w:r>
            <w:r w:rsidRPr="00B2025B">
              <w:rPr>
                <w:iCs/>
                <w:sz w:val="16"/>
                <w:szCs w:val="16"/>
              </w:rPr>
              <w:t>,58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8B634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2161,19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8B634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1586,22</w:t>
            </w:r>
          </w:p>
        </w:tc>
        <w:tc>
          <w:tcPr>
            <w:tcW w:w="850" w:type="dxa"/>
            <w:shd w:val="clear" w:color="auto" w:fill="auto"/>
          </w:tcPr>
          <w:p w:rsidR="00C057A4" w:rsidRPr="00B2025B" w:rsidRDefault="003B1452" w:rsidP="003B1452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782</w:t>
            </w:r>
            <w:r w:rsidR="0042063D" w:rsidRPr="00B2025B">
              <w:rPr>
                <w:iCs/>
                <w:sz w:val="16"/>
                <w:szCs w:val="16"/>
              </w:rPr>
              <w:t>,53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8B634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1761,00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8B634F">
            <w:pPr>
              <w:jc w:val="center"/>
              <w:rPr>
                <w:iCs/>
                <w:sz w:val="16"/>
                <w:szCs w:val="16"/>
              </w:rPr>
            </w:pPr>
            <w:r w:rsidRPr="00B2025B">
              <w:rPr>
                <w:iCs/>
                <w:sz w:val="16"/>
                <w:szCs w:val="16"/>
              </w:rPr>
              <w:t>1430,32</w:t>
            </w:r>
          </w:p>
        </w:tc>
        <w:tc>
          <w:tcPr>
            <w:tcW w:w="993" w:type="dxa"/>
          </w:tcPr>
          <w:p w:rsidR="00817463" w:rsidRPr="00B2025B" w:rsidRDefault="006A6680" w:rsidP="006A6680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1430,32</w:t>
            </w:r>
          </w:p>
        </w:tc>
        <w:tc>
          <w:tcPr>
            <w:tcW w:w="1497" w:type="dxa"/>
            <w:vMerge/>
            <w:vAlign w:val="center"/>
            <w:hideMark/>
          </w:tcPr>
          <w:p w:rsidR="00817463" w:rsidRPr="00B2025B" w:rsidRDefault="00817463" w:rsidP="008B634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17463" w:rsidRPr="00B2025B" w:rsidRDefault="00817463" w:rsidP="008B634F">
            <w:pPr>
              <w:rPr>
                <w:rFonts w:cs="Times New Roman"/>
                <w:iCs/>
                <w:sz w:val="16"/>
                <w:szCs w:val="16"/>
              </w:rPr>
            </w:pP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07.01.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5B09CA" w:rsidP="00600437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1289,0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39,00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993" w:type="dxa"/>
          </w:tcPr>
          <w:p w:rsidR="00817463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250,0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МКУ «Департамент по развитию промышленности, инвестиционной политике и рекламе»</w:t>
            </w:r>
          </w:p>
        </w:tc>
        <w:tc>
          <w:tcPr>
            <w:tcW w:w="1560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Отсутствие незаконных рекламных конструкций</w:t>
            </w:r>
            <w:r w:rsidRPr="00B2025B">
              <w:rPr>
                <w:rFonts w:cs="Times New Roman"/>
                <w:sz w:val="16"/>
                <w:szCs w:val="16"/>
              </w:rPr>
              <w:br w:type="page"/>
              <w:t>на территории городского округа Электросталь Московской области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07.02. Проведение мероприятий, к которым обеспечено праздничное/ 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000000" w:fill="FFFFFF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42063D" w:rsidP="0042063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5223,43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1143,09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932,31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42063D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682,53</w:t>
            </w:r>
          </w:p>
        </w:tc>
        <w:tc>
          <w:tcPr>
            <w:tcW w:w="852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1024,86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8B634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720,32</w:t>
            </w:r>
          </w:p>
        </w:tc>
        <w:tc>
          <w:tcPr>
            <w:tcW w:w="993" w:type="dxa"/>
          </w:tcPr>
          <w:p w:rsidR="00817463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720,32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МКУ «Департамент по развитию промышленности, инвестиционной политике и рекламе</w:t>
            </w:r>
            <w:proofErr w:type="gramStart"/>
            <w:r w:rsidRPr="00B2025B">
              <w:rPr>
                <w:rFonts w:cs="Times New Roman"/>
                <w:sz w:val="16"/>
                <w:szCs w:val="16"/>
              </w:rPr>
              <w:t>»,</w:t>
            </w:r>
            <w:r w:rsidRPr="00B2025B">
              <w:rPr>
                <w:rFonts w:cs="Times New Roman"/>
                <w:sz w:val="16"/>
                <w:szCs w:val="16"/>
              </w:rPr>
              <w:br/>
              <w:t>Комитет</w:t>
            </w:r>
            <w:proofErr w:type="gramEnd"/>
            <w:r w:rsidRPr="00B2025B">
              <w:rPr>
                <w:rFonts w:cs="Times New Roman"/>
                <w:sz w:val="16"/>
                <w:szCs w:val="16"/>
              </w:rPr>
              <w:t xml:space="preserve"> по строительству, дорожной деятельности и благоустройства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Обеспечение праздничного/ тематического оформления территории </w:t>
            </w:r>
            <w:proofErr w:type="gramStart"/>
            <w:r w:rsidRPr="00B2025B">
              <w:rPr>
                <w:rFonts w:cs="Times New Roman"/>
                <w:sz w:val="16"/>
                <w:szCs w:val="16"/>
              </w:rPr>
              <w:t>к  праздникам</w:t>
            </w:r>
            <w:proofErr w:type="gramEnd"/>
            <w:r w:rsidRPr="00B2025B">
              <w:rPr>
                <w:rFonts w:cs="Times New Roman"/>
                <w:sz w:val="16"/>
                <w:szCs w:val="16"/>
              </w:rPr>
              <w:t xml:space="preserve">, согласно утверждённой на текущий год концепции </w:t>
            </w: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000000" w:fill="FFFFFF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3.2.1.</w:t>
            </w:r>
          </w:p>
        </w:tc>
        <w:tc>
          <w:tcPr>
            <w:tcW w:w="2277" w:type="dxa"/>
            <w:shd w:val="clear" w:color="000000" w:fill="FFFFFF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07.02.1. Установка и размещение элементов праздничного и тематического оформления на территории муниципального образования</w:t>
            </w:r>
          </w:p>
        </w:tc>
        <w:tc>
          <w:tcPr>
            <w:tcW w:w="992" w:type="dxa"/>
            <w:shd w:val="clear" w:color="000000" w:fill="FFFFFF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000000" w:fill="FFFFFF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000000" w:fill="FFFFFF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306,18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306,18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17463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000000" w:fill="FFFFFF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благоустройства, подведомственные учреждения.</w:t>
            </w:r>
          </w:p>
        </w:tc>
        <w:tc>
          <w:tcPr>
            <w:tcW w:w="1560" w:type="dxa"/>
            <w:vMerge/>
            <w:vAlign w:val="center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000000" w:fill="FFFFFF"/>
            <w:hideMark/>
          </w:tcPr>
          <w:p w:rsidR="00817463" w:rsidRPr="00B2025B" w:rsidRDefault="00817463" w:rsidP="00CA4B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3.2.2.</w:t>
            </w:r>
          </w:p>
        </w:tc>
        <w:tc>
          <w:tcPr>
            <w:tcW w:w="2277" w:type="dxa"/>
            <w:shd w:val="clear" w:color="000000" w:fill="FFFFFF"/>
            <w:hideMark/>
          </w:tcPr>
          <w:p w:rsidR="00817463" w:rsidRPr="00B2025B" w:rsidRDefault="00817463" w:rsidP="00CA4BE5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07.02.2. Размещение праздничного и тематического оформления на отдельно стоящих рекламных конструкциях</w:t>
            </w:r>
          </w:p>
        </w:tc>
        <w:tc>
          <w:tcPr>
            <w:tcW w:w="992" w:type="dxa"/>
            <w:shd w:val="clear" w:color="000000" w:fill="FFFFFF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000000" w:fill="FFFFFF"/>
            <w:hideMark/>
          </w:tcPr>
          <w:p w:rsidR="00817463" w:rsidRPr="00B2025B" w:rsidRDefault="00817463" w:rsidP="00CA4BE5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42063D" w:rsidP="00BB09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4596,9</w:t>
            </w:r>
            <w:r w:rsidR="00817463" w:rsidRPr="00B2025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CA4BE5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836,91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CA4BE5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932,31</w:t>
            </w:r>
          </w:p>
        </w:tc>
        <w:tc>
          <w:tcPr>
            <w:tcW w:w="850" w:type="dxa"/>
            <w:shd w:val="clear" w:color="auto" w:fill="auto"/>
          </w:tcPr>
          <w:p w:rsidR="00C057A4" w:rsidRPr="00B2025B" w:rsidRDefault="00C057A4" w:rsidP="0042063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362</w:t>
            </w:r>
            <w:r w:rsidR="0042063D" w:rsidRPr="00B2025B">
              <w:rPr>
                <w:sz w:val="16"/>
                <w:szCs w:val="16"/>
              </w:rPr>
              <w:t>,</w:t>
            </w:r>
            <w:r w:rsidRPr="00B2025B">
              <w:rPr>
                <w:sz w:val="16"/>
                <w:szCs w:val="16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CA4BE5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1024,86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8B634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720,32</w:t>
            </w:r>
          </w:p>
        </w:tc>
        <w:tc>
          <w:tcPr>
            <w:tcW w:w="993" w:type="dxa"/>
          </w:tcPr>
          <w:p w:rsidR="00817463" w:rsidRPr="00B2025B" w:rsidRDefault="006A6680" w:rsidP="00CA4B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720,32</w:t>
            </w:r>
          </w:p>
        </w:tc>
        <w:tc>
          <w:tcPr>
            <w:tcW w:w="1497" w:type="dxa"/>
            <w:shd w:val="clear" w:color="000000" w:fill="FFFFFF"/>
            <w:hideMark/>
          </w:tcPr>
          <w:p w:rsidR="00817463" w:rsidRPr="00B2025B" w:rsidRDefault="00817463" w:rsidP="00CA4B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МКУ «Департамент по развитию промышленности, инвестиционной политике и рекламе»</w:t>
            </w:r>
          </w:p>
        </w:tc>
        <w:tc>
          <w:tcPr>
            <w:tcW w:w="1560" w:type="dxa"/>
            <w:vMerge/>
            <w:vAlign w:val="center"/>
            <w:hideMark/>
          </w:tcPr>
          <w:p w:rsidR="00817463" w:rsidRPr="00B2025B" w:rsidRDefault="00817463" w:rsidP="00CA4BE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17463" w:rsidRPr="00B2025B" w:rsidTr="00817463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lastRenderedPageBreak/>
              <w:t>3.3.</w:t>
            </w:r>
          </w:p>
        </w:tc>
        <w:tc>
          <w:tcPr>
            <w:tcW w:w="227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07.03. 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992" w:type="dxa"/>
            <w:shd w:val="clear" w:color="auto" w:fill="auto"/>
            <w:hideMark/>
          </w:tcPr>
          <w:p w:rsidR="00817463" w:rsidRPr="00B2025B" w:rsidRDefault="00817463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shd w:val="clear" w:color="auto" w:fill="auto"/>
            <w:hideMark/>
          </w:tcPr>
          <w:p w:rsidR="00817463" w:rsidRPr="00B2025B" w:rsidRDefault="005B09CA" w:rsidP="004206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</w:t>
            </w:r>
            <w:r w:rsidR="0042063D" w:rsidRPr="00B2025B">
              <w:rPr>
                <w:rFonts w:cs="Times New Roman"/>
                <w:sz w:val="16"/>
                <w:szCs w:val="16"/>
              </w:rPr>
              <w:t>109,5</w:t>
            </w:r>
          </w:p>
        </w:tc>
        <w:tc>
          <w:tcPr>
            <w:tcW w:w="991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979,1</w:t>
            </w:r>
          </w:p>
        </w:tc>
        <w:tc>
          <w:tcPr>
            <w:tcW w:w="992" w:type="dxa"/>
            <w:shd w:val="clear" w:color="auto" w:fill="auto"/>
          </w:tcPr>
          <w:p w:rsidR="00817463" w:rsidRPr="00B2025B" w:rsidRDefault="00817463" w:rsidP="00600437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403,91</w:t>
            </w:r>
          </w:p>
        </w:tc>
        <w:tc>
          <w:tcPr>
            <w:tcW w:w="850" w:type="dxa"/>
            <w:shd w:val="clear" w:color="auto" w:fill="auto"/>
          </w:tcPr>
          <w:p w:rsidR="00C057A4" w:rsidRPr="00B2025B" w:rsidRDefault="00C057A4" w:rsidP="0042063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320</w:t>
            </w:r>
            <w:r w:rsidR="0042063D" w:rsidRPr="00B2025B">
              <w:rPr>
                <w:sz w:val="16"/>
                <w:szCs w:val="16"/>
              </w:rPr>
              <w:t>,</w:t>
            </w:r>
            <w:r w:rsidRPr="00B2025B">
              <w:rPr>
                <w:sz w:val="16"/>
                <w:szCs w:val="16"/>
              </w:rPr>
              <w:t>3</w:t>
            </w:r>
            <w:r w:rsidR="0042063D" w:rsidRPr="00B2025B">
              <w:rPr>
                <w:sz w:val="16"/>
                <w:szCs w:val="16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817463" w:rsidRPr="00B2025B" w:rsidRDefault="00817463" w:rsidP="003A55FC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486,14</w:t>
            </w:r>
          </w:p>
        </w:tc>
        <w:tc>
          <w:tcPr>
            <w:tcW w:w="850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460,0</w:t>
            </w:r>
          </w:p>
        </w:tc>
        <w:tc>
          <w:tcPr>
            <w:tcW w:w="993" w:type="dxa"/>
          </w:tcPr>
          <w:p w:rsidR="00817463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460,0</w:t>
            </w:r>
          </w:p>
        </w:tc>
        <w:tc>
          <w:tcPr>
            <w:tcW w:w="1497" w:type="dxa"/>
            <w:shd w:val="clear" w:color="auto" w:fill="auto"/>
            <w:hideMark/>
          </w:tcPr>
          <w:p w:rsidR="00817463" w:rsidRPr="00B2025B" w:rsidRDefault="00817463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МКУ «Департамент по развитию промышленности, инвестиционной политике и рекламе»</w:t>
            </w:r>
          </w:p>
        </w:tc>
        <w:tc>
          <w:tcPr>
            <w:tcW w:w="1560" w:type="dxa"/>
            <w:shd w:val="clear" w:color="000000" w:fill="FFFFFF"/>
            <w:hideMark/>
          </w:tcPr>
          <w:p w:rsidR="00817463" w:rsidRPr="00B2025B" w:rsidRDefault="00817463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Размещение установленного на год числа рекламных кампаний социальной направленности </w:t>
            </w:r>
          </w:p>
        </w:tc>
      </w:tr>
      <w:tr w:rsidR="006A6680" w:rsidRPr="00B2025B" w:rsidTr="00BF2809">
        <w:trPr>
          <w:trHeight w:val="20"/>
        </w:trPr>
        <w:tc>
          <w:tcPr>
            <w:tcW w:w="700" w:type="dxa"/>
            <w:shd w:val="clear" w:color="auto" w:fill="auto"/>
            <w:hideMark/>
          </w:tcPr>
          <w:p w:rsidR="006A6680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2277" w:type="dxa"/>
            <w:shd w:val="clear" w:color="auto" w:fill="auto"/>
            <w:hideMark/>
          </w:tcPr>
          <w:p w:rsidR="006A6680" w:rsidRPr="00B2025B" w:rsidRDefault="006A6680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07.04. 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992" w:type="dxa"/>
            <w:shd w:val="clear" w:color="auto" w:fill="auto"/>
            <w:hideMark/>
          </w:tcPr>
          <w:p w:rsidR="006A6680" w:rsidRPr="00B2025B" w:rsidRDefault="006A6680" w:rsidP="008174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6A6680" w:rsidRPr="00B2025B" w:rsidRDefault="006A6680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6521" w:type="dxa"/>
            <w:gridSpan w:val="7"/>
            <w:shd w:val="clear" w:color="auto" w:fill="auto"/>
          </w:tcPr>
          <w:p w:rsidR="006A6680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 ответственных за исполнение мероприятия</w:t>
            </w:r>
          </w:p>
        </w:tc>
        <w:tc>
          <w:tcPr>
            <w:tcW w:w="1497" w:type="dxa"/>
            <w:shd w:val="clear" w:color="auto" w:fill="auto"/>
            <w:hideMark/>
          </w:tcPr>
          <w:p w:rsidR="006A6680" w:rsidRPr="00B2025B" w:rsidRDefault="006A6680" w:rsidP="00BC12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МКУ «Департамент по развитию промышленности, инвестиционной политике и рекламе»</w:t>
            </w:r>
          </w:p>
        </w:tc>
        <w:tc>
          <w:tcPr>
            <w:tcW w:w="1560" w:type="dxa"/>
            <w:shd w:val="clear" w:color="auto" w:fill="auto"/>
            <w:hideMark/>
          </w:tcPr>
          <w:p w:rsidR="006A6680" w:rsidRPr="00B2025B" w:rsidRDefault="006A6680" w:rsidP="00BC12E9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Отсутствие задолженности за установку и эксплуатацию рекламных конструкций</w:t>
            </w:r>
          </w:p>
        </w:tc>
      </w:tr>
      <w:tr w:rsidR="003B1452" w:rsidRPr="00B2025B" w:rsidTr="00817463">
        <w:trPr>
          <w:trHeight w:val="66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3B1452" w:rsidRPr="00B2025B" w:rsidRDefault="003B1452" w:rsidP="003B145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277" w:type="dxa"/>
            <w:vMerge w:val="restart"/>
            <w:shd w:val="clear" w:color="auto" w:fill="auto"/>
            <w:noWrap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3B1452" w:rsidRPr="00B2025B" w:rsidRDefault="003B1452" w:rsidP="003B145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2020-2025</w:t>
            </w:r>
          </w:p>
        </w:tc>
        <w:tc>
          <w:tcPr>
            <w:tcW w:w="1337" w:type="dxa"/>
            <w:shd w:val="clear" w:color="auto" w:fill="auto"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194465,57 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39 015,61</w:t>
            </w:r>
          </w:p>
        </w:tc>
        <w:tc>
          <w:tcPr>
            <w:tcW w:w="992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33 955,82</w:t>
            </w:r>
          </w:p>
        </w:tc>
        <w:tc>
          <w:tcPr>
            <w:tcW w:w="850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31872,53</w:t>
            </w:r>
          </w:p>
        </w:tc>
        <w:tc>
          <w:tcPr>
            <w:tcW w:w="852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30761,00</w:t>
            </w:r>
          </w:p>
        </w:tc>
        <w:tc>
          <w:tcPr>
            <w:tcW w:w="850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29430,32</w:t>
            </w:r>
          </w:p>
        </w:tc>
        <w:tc>
          <w:tcPr>
            <w:tcW w:w="993" w:type="dxa"/>
          </w:tcPr>
          <w:p w:rsidR="003B1452" w:rsidRPr="00B2025B" w:rsidRDefault="003B1452" w:rsidP="003B145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29430,32</w:t>
            </w:r>
          </w:p>
        </w:tc>
        <w:tc>
          <w:tcPr>
            <w:tcW w:w="1497" w:type="dxa"/>
            <w:vMerge w:val="restart"/>
            <w:shd w:val="clear" w:color="auto" w:fill="auto"/>
            <w:noWrap/>
            <w:hideMark/>
          </w:tcPr>
          <w:p w:rsidR="003B1452" w:rsidRPr="00B2025B" w:rsidRDefault="003B1452" w:rsidP="003B145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3B1452" w:rsidRPr="00B2025B" w:rsidRDefault="003B1452" w:rsidP="003B145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 </w:t>
            </w:r>
          </w:p>
        </w:tc>
      </w:tr>
      <w:tr w:rsidR="003B1452" w:rsidRPr="00B2025B" w:rsidTr="00817463">
        <w:trPr>
          <w:trHeight w:val="20"/>
        </w:trPr>
        <w:tc>
          <w:tcPr>
            <w:tcW w:w="700" w:type="dxa"/>
            <w:vMerge/>
            <w:vAlign w:val="center"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 xml:space="preserve">Средства      </w:t>
            </w:r>
            <w:r w:rsidRPr="00B2025B">
              <w:rPr>
                <w:rFonts w:cs="Times New Roman"/>
                <w:bCs/>
                <w:sz w:val="16"/>
                <w:szCs w:val="16"/>
              </w:rPr>
              <w:br/>
              <w:t xml:space="preserve">бюджета      </w:t>
            </w:r>
            <w:r w:rsidRPr="00B2025B">
              <w:rPr>
                <w:rFonts w:cs="Times New Roman"/>
                <w:bCs/>
                <w:sz w:val="16"/>
                <w:szCs w:val="16"/>
              </w:rPr>
              <w:br/>
              <w:t xml:space="preserve">городского округа Электросталь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194465,57 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39 015,61</w:t>
            </w:r>
          </w:p>
        </w:tc>
        <w:tc>
          <w:tcPr>
            <w:tcW w:w="992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33 955,82</w:t>
            </w:r>
          </w:p>
        </w:tc>
        <w:tc>
          <w:tcPr>
            <w:tcW w:w="850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31872,53</w:t>
            </w:r>
          </w:p>
        </w:tc>
        <w:tc>
          <w:tcPr>
            <w:tcW w:w="852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30761,00</w:t>
            </w:r>
          </w:p>
        </w:tc>
        <w:tc>
          <w:tcPr>
            <w:tcW w:w="850" w:type="dxa"/>
            <w:shd w:val="clear" w:color="auto" w:fill="auto"/>
            <w:noWrap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29430,32</w:t>
            </w:r>
          </w:p>
        </w:tc>
        <w:tc>
          <w:tcPr>
            <w:tcW w:w="993" w:type="dxa"/>
          </w:tcPr>
          <w:p w:rsidR="003B1452" w:rsidRPr="00B2025B" w:rsidRDefault="003B1452" w:rsidP="003B145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29430,32</w:t>
            </w:r>
          </w:p>
        </w:tc>
        <w:tc>
          <w:tcPr>
            <w:tcW w:w="1497" w:type="dxa"/>
            <w:vMerge/>
            <w:vAlign w:val="center"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452" w:rsidRPr="00B2025B" w:rsidRDefault="003B1452" w:rsidP="003B145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A14CAB" w:rsidRPr="00B2025B" w:rsidRDefault="00A14CAB" w:rsidP="00A14CAB">
      <w:pPr>
        <w:spacing w:after="160" w:line="259" w:lineRule="auto"/>
        <w:rPr>
          <w:rFonts w:cs="Times New Roman"/>
          <w:b/>
        </w:rPr>
      </w:pPr>
    </w:p>
    <w:p w:rsidR="00A14CAB" w:rsidRPr="00B2025B" w:rsidRDefault="00A14CAB" w:rsidP="00A14CAB">
      <w:pPr>
        <w:spacing w:after="160" w:line="259" w:lineRule="auto"/>
        <w:rPr>
          <w:rFonts w:cs="Times New Roman"/>
        </w:rPr>
      </w:pPr>
      <w:r w:rsidRPr="00B2025B">
        <w:rPr>
          <w:rFonts w:cs="Times New Roman"/>
        </w:rPr>
        <w:br w:type="page"/>
      </w:r>
    </w:p>
    <w:p w:rsidR="00A14CAB" w:rsidRPr="00B2025B" w:rsidRDefault="00A14CAB" w:rsidP="00A14CAB">
      <w:pPr>
        <w:tabs>
          <w:tab w:val="left" w:pos="851"/>
        </w:tabs>
        <w:ind w:firstLine="9498"/>
        <w:jc w:val="both"/>
        <w:rPr>
          <w:rFonts w:cs="Times New Roman"/>
        </w:rPr>
      </w:pPr>
      <w:r w:rsidRPr="00B2025B">
        <w:rPr>
          <w:rFonts w:cs="Times New Roman"/>
        </w:rPr>
        <w:lastRenderedPageBreak/>
        <w:t xml:space="preserve">Приложение №2 </w:t>
      </w:r>
    </w:p>
    <w:p w:rsidR="009F6D89" w:rsidRPr="00B2025B" w:rsidRDefault="00A14CAB" w:rsidP="00A14CAB">
      <w:pPr>
        <w:autoSpaceDE w:val="0"/>
        <w:autoSpaceDN w:val="0"/>
        <w:adjustRightInd w:val="0"/>
        <w:ind w:firstLine="9498"/>
        <w:rPr>
          <w:rFonts w:cs="Times New Roman"/>
        </w:rPr>
      </w:pPr>
      <w:r w:rsidRPr="00B2025B">
        <w:rPr>
          <w:rFonts w:cs="Times New Roman"/>
        </w:rPr>
        <w:t xml:space="preserve">к муниципальной программе городского округа </w:t>
      </w:r>
    </w:p>
    <w:p w:rsidR="00A14CAB" w:rsidRPr="00B2025B" w:rsidRDefault="00A14CAB" w:rsidP="00A14CAB">
      <w:pPr>
        <w:autoSpaceDE w:val="0"/>
        <w:autoSpaceDN w:val="0"/>
        <w:adjustRightInd w:val="0"/>
        <w:ind w:firstLine="9498"/>
        <w:rPr>
          <w:rFonts w:cs="Times New Roman"/>
        </w:rPr>
      </w:pPr>
      <w:r w:rsidRPr="00B2025B">
        <w:rPr>
          <w:rFonts w:cs="Times New Roman"/>
        </w:rPr>
        <w:t>Электросталь Московской области</w:t>
      </w:r>
    </w:p>
    <w:p w:rsidR="00A14CAB" w:rsidRPr="00B2025B" w:rsidRDefault="00A14CAB" w:rsidP="00A14CAB">
      <w:pPr>
        <w:autoSpaceDE w:val="0"/>
        <w:autoSpaceDN w:val="0"/>
        <w:adjustRightInd w:val="0"/>
        <w:ind w:left="9498"/>
        <w:rPr>
          <w:rFonts w:cs="Times New Roman"/>
        </w:rPr>
      </w:pPr>
      <w:r w:rsidRPr="00B2025B">
        <w:rPr>
          <w:rFonts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14CAB" w:rsidRPr="00B2025B" w:rsidRDefault="00A14CAB" w:rsidP="00A14CAB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87F8D" w:rsidRPr="00B2025B" w:rsidRDefault="00A87F8D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 xml:space="preserve">1. Паспорт подпрограммы </w:t>
      </w:r>
      <w:r w:rsidRPr="00B2025B">
        <w:rPr>
          <w:rFonts w:cs="Times New Roman"/>
          <w:lang w:val="en-US"/>
        </w:rPr>
        <w:t>III</w:t>
      </w:r>
      <w:r w:rsidRPr="00B2025B">
        <w:rPr>
          <w:rFonts w:cs="Times New Roman"/>
        </w:rPr>
        <w:t xml:space="preserve"> 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«Эффективное местное самоуправление Московской области»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на срок 2020-202</w:t>
      </w:r>
      <w:r w:rsidR="00817463" w:rsidRPr="00B2025B">
        <w:rPr>
          <w:rFonts w:ascii="Times New Roman" w:hAnsi="Times New Roman" w:cs="Times New Roman"/>
          <w:sz w:val="24"/>
          <w:szCs w:val="24"/>
        </w:rPr>
        <w:t>5</w:t>
      </w:r>
      <w:r w:rsidRPr="00B2025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87F8D" w:rsidRPr="00B2025B" w:rsidRDefault="00A87F8D" w:rsidP="00A14CAB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304"/>
        <w:gridCol w:w="1226"/>
        <w:gridCol w:w="1276"/>
        <w:gridCol w:w="1276"/>
        <w:gridCol w:w="1155"/>
        <w:gridCol w:w="1134"/>
        <w:gridCol w:w="1276"/>
        <w:gridCol w:w="2702"/>
      </w:tblGrid>
      <w:tr w:rsidR="006A6680" w:rsidRPr="00B2025B" w:rsidTr="006A6680">
        <w:tc>
          <w:tcPr>
            <w:tcW w:w="3539" w:type="dxa"/>
          </w:tcPr>
          <w:p w:rsidR="006A6680" w:rsidRPr="00B2025B" w:rsidRDefault="006A6680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1349" w:type="dxa"/>
            <w:gridSpan w:val="8"/>
          </w:tcPr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 Администрация городского округа Электросталь Московской области</w:t>
            </w:r>
          </w:p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6A6680" w:rsidRPr="00B2025B" w:rsidTr="006A6680">
        <w:tc>
          <w:tcPr>
            <w:tcW w:w="3539" w:type="dxa"/>
          </w:tcPr>
          <w:p w:rsidR="006A6680" w:rsidRPr="00B2025B" w:rsidRDefault="006A6680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6A6680" w:rsidRPr="00B2025B" w:rsidRDefault="006A6680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6A6680" w:rsidRPr="00B2025B" w:rsidRDefault="006A6680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26" w:type="dxa"/>
          </w:tcPr>
          <w:p w:rsidR="006A6680" w:rsidRPr="00B2025B" w:rsidRDefault="006A6680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6A6680" w:rsidRPr="00B2025B" w:rsidRDefault="006A6680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6" w:type="dxa"/>
          </w:tcPr>
          <w:p w:rsidR="006A6680" w:rsidRPr="00B2025B" w:rsidRDefault="006A6680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55" w:type="dxa"/>
          </w:tcPr>
          <w:p w:rsidR="006A6680" w:rsidRPr="00B2025B" w:rsidRDefault="006A6680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6A6680" w:rsidRPr="00B2025B" w:rsidRDefault="006A6680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276" w:type="dxa"/>
          </w:tcPr>
          <w:p w:rsidR="006A6680" w:rsidRPr="00B2025B" w:rsidRDefault="006A6680" w:rsidP="006A6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2702" w:type="dxa"/>
          </w:tcPr>
          <w:p w:rsidR="006A6680" w:rsidRPr="00B2025B" w:rsidRDefault="006A6680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 xml:space="preserve">Наименование главного распорядителя бюджетных средств </w:t>
            </w:r>
          </w:p>
        </w:tc>
      </w:tr>
      <w:tr w:rsidR="00D3596F" w:rsidRPr="00B2025B" w:rsidTr="006A6680">
        <w:tc>
          <w:tcPr>
            <w:tcW w:w="3539" w:type="dxa"/>
          </w:tcPr>
          <w:p w:rsidR="00D3596F" w:rsidRPr="00B2025B" w:rsidRDefault="00D3596F" w:rsidP="00D359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21536,88</w:t>
            </w:r>
          </w:p>
        </w:tc>
        <w:tc>
          <w:tcPr>
            <w:tcW w:w="122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7 294,74</w:t>
            </w:r>
          </w:p>
        </w:tc>
        <w:tc>
          <w:tcPr>
            <w:tcW w:w="127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7358,79</w:t>
            </w:r>
          </w:p>
        </w:tc>
        <w:tc>
          <w:tcPr>
            <w:tcW w:w="127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6883,36</w:t>
            </w:r>
          </w:p>
        </w:tc>
        <w:tc>
          <w:tcPr>
            <w:tcW w:w="1155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3596F" w:rsidRPr="00B2025B" w:rsidRDefault="00D3596F" w:rsidP="00D359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02" w:type="dxa"/>
            <w:vMerge w:val="restart"/>
          </w:tcPr>
          <w:p w:rsidR="00D3596F" w:rsidRPr="00B2025B" w:rsidRDefault="00D3596F" w:rsidP="00D359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3596F" w:rsidRPr="00B2025B" w:rsidTr="006A6680">
        <w:tc>
          <w:tcPr>
            <w:tcW w:w="3539" w:type="dxa"/>
          </w:tcPr>
          <w:p w:rsidR="00D3596F" w:rsidRPr="00B2025B" w:rsidRDefault="00D3596F" w:rsidP="00D359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3596F" w:rsidRPr="00B2025B" w:rsidRDefault="00D3596F" w:rsidP="00D359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4690,97</w:t>
            </w:r>
          </w:p>
        </w:tc>
        <w:tc>
          <w:tcPr>
            <w:tcW w:w="122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1 466,29</w:t>
            </w:r>
          </w:p>
        </w:tc>
        <w:tc>
          <w:tcPr>
            <w:tcW w:w="127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1861,79</w:t>
            </w:r>
          </w:p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1362,90</w:t>
            </w:r>
          </w:p>
        </w:tc>
        <w:tc>
          <w:tcPr>
            <w:tcW w:w="1155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3596F" w:rsidRPr="00B2025B" w:rsidRDefault="00D3596F" w:rsidP="00D359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02" w:type="dxa"/>
            <w:vMerge/>
          </w:tcPr>
          <w:p w:rsidR="00D3596F" w:rsidRPr="00B2025B" w:rsidRDefault="00D3596F" w:rsidP="00D359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596F" w:rsidRPr="00B2025B" w:rsidTr="006A6680">
        <w:tc>
          <w:tcPr>
            <w:tcW w:w="3539" w:type="dxa"/>
          </w:tcPr>
          <w:p w:rsidR="00D3596F" w:rsidRPr="00B2025B" w:rsidRDefault="00D3596F" w:rsidP="00D359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 xml:space="preserve">16845,91 </w:t>
            </w:r>
          </w:p>
          <w:p w:rsidR="00D3596F" w:rsidRPr="00B2025B" w:rsidRDefault="00D3596F" w:rsidP="00D3596F">
            <w:pPr>
              <w:jc w:val="center"/>
              <w:rPr>
                <w:sz w:val="16"/>
              </w:rPr>
            </w:pPr>
          </w:p>
        </w:tc>
        <w:tc>
          <w:tcPr>
            <w:tcW w:w="122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5 828,45</w:t>
            </w:r>
          </w:p>
        </w:tc>
        <w:tc>
          <w:tcPr>
            <w:tcW w:w="127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5497,00</w:t>
            </w:r>
          </w:p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  <w:lang w:val="en-US"/>
              </w:rPr>
              <w:t>5520,46</w:t>
            </w:r>
          </w:p>
        </w:tc>
        <w:tc>
          <w:tcPr>
            <w:tcW w:w="1155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3596F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702" w:type="dxa"/>
            <w:vMerge/>
          </w:tcPr>
          <w:p w:rsidR="00D3596F" w:rsidRPr="00B2025B" w:rsidRDefault="00D3596F" w:rsidP="00D3596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6680" w:rsidRPr="00B2025B" w:rsidTr="006A6680">
        <w:tc>
          <w:tcPr>
            <w:tcW w:w="3539" w:type="dxa"/>
            <w:vAlign w:val="center"/>
          </w:tcPr>
          <w:p w:rsidR="006A6680" w:rsidRPr="00B2025B" w:rsidRDefault="006A6680" w:rsidP="00F045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ГРБС, в том числе:</w:t>
            </w:r>
          </w:p>
        </w:tc>
        <w:tc>
          <w:tcPr>
            <w:tcW w:w="1304" w:type="dxa"/>
          </w:tcPr>
          <w:p w:rsidR="006A6680" w:rsidRPr="00B2025B" w:rsidRDefault="00D3596F" w:rsidP="00D3596F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2 000,00</w:t>
            </w:r>
          </w:p>
        </w:tc>
        <w:tc>
          <w:tcPr>
            <w:tcW w:w="1226" w:type="dxa"/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1 000,00</w:t>
            </w:r>
          </w:p>
        </w:tc>
        <w:tc>
          <w:tcPr>
            <w:tcW w:w="1276" w:type="dxa"/>
          </w:tcPr>
          <w:p w:rsidR="006A6680" w:rsidRPr="00B2025B" w:rsidRDefault="006A6680" w:rsidP="00F936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1000,00</w:t>
            </w:r>
          </w:p>
        </w:tc>
        <w:tc>
          <w:tcPr>
            <w:tcW w:w="1276" w:type="dxa"/>
          </w:tcPr>
          <w:p w:rsidR="006A6680" w:rsidRPr="00B2025B" w:rsidRDefault="00D3596F" w:rsidP="00C9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5" w:type="dxa"/>
          </w:tcPr>
          <w:p w:rsidR="006A6680" w:rsidRPr="00B2025B" w:rsidRDefault="006A6680" w:rsidP="00C9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A6680" w:rsidRPr="00B2025B" w:rsidRDefault="006A6680" w:rsidP="00C9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A6680" w:rsidRPr="00B2025B" w:rsidRDefault="006A6680" w:rsidP="006A66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702" w:type="dxa"/>
            <w:vMerge w:val="restart"/>
          </w:tcPr>
          <w:p w:rsidR="006A6680" w:rsidRPr="00B2025B" w:rsidRDefault="006A6680" w:rsidP="00C94BC5">
            <w:pPr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Управление образования</w:t>
            </w:r>
          </w:p>
        </w:tc>
      </w:tr>
      <w:tr w:rsidR="006A6680" w:rsidRPr="00B2025B" w:rsidTr="006A6680">
        <w:trPr>
          <w:trHeight w:val="601"/>
        </w:trPr>
        <w:tc>
          <w:tcPr>
            <w:tcW w:w="3539" w:type="dxa"/>
            <w:vAlign w:val="center"/>
          </w:tcPr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lastRenderedPageBreak/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6A6680" w:rsidRPr="00B2025B" w:rsidRDefault="00D3596F" w:rsidP="00F936CA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454,0</w:t>
            </w:r>
          </w:p>
        </w:tc>
        <w:tc>
          <w:tcPr>
            <w:tcW w:w="1226" w:type="dxa"/>
          </w:tcPr>
          <w:p w:rsidR="006A6680" w:rsidRPr="00B2025B" w:rsidRDefault="006A6680" w:rsidP="00C9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201,00</w:t>
            </w:r>
          </w:p>
        </w:tc>
        <w:tc>
          <w:tcPr>
            <w:tcW w:w="1276" w:type="dxa"/>
          </w:tcPr>
          <w:p w:rsidR="006A6680" w:rsidRPr="00B2025B" w:rsidRDefault="006A6680" w:rsidP="00F936CA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253,00</w:t>
            </w:r>
          </w:p>
        </w:tc>
        <w:tc>
          <w:tcPr>
            <w:tcW w:w="1276" w:type="dxa"/>
          </w:tcPr>
          <w:p w:rsidR="006A6680" w:rsidRPr="00B2025B" w:rsidRDefault="00D3596F" w:rsidP="00C9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5" w:type="dxa"/>
          </w:tcPr>
          <w:p w:rsidR="006A6680" w:rsidRPr="00B2025B" w:rsidRDefault="006A6680" w:rsidP="00C9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A6680" w:rsidRPr="00B2025B" w:rsidRDefault="006A6680" w:rsidP="00C94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A6680" w:rsidRPr="00B2025B" w:rsidRDefault="006A6680" w:rsidP="006A6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02" w:type="dxa"/>
            <w:vMerge/>
          </w:tcPr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6680" w:rsidRPr="00B2025B" w:rsidTr="006A6680">
        <w:tc>
          <w:tcPr>
            <w:tcW w:w="3539" w:type="dxa"/>
          </w:tcPr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6A6680" w:rsidRPr="00B2025B" w:rsidRDefault="006A6680" w:rsidP="00F936CA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1 546,00</w:t>
            </w:r>
          </w:p>
        </w:tc>
        <w:tc>
          <w:tcPr>
            <w:tcW w:w="1226" w:type="dxa"/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799,00</w:t>
            </w:r>
          </w:p>
        </w:tc>
        <w:tc>
          <w:tcPr>
            <w:tcW w:w="1276" w:type="dxa"/>
          </w:tcPr>
          <w:p w:rsidR="006A6680" w:rsidRPr="00B2025B" w:rsidRDefault="006A6680" w:rsidP="00F936CA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747,00</w:t>
            </w:r>
          </w:p>
        </w:tc>
        <w:tc>
          <w:tcPr>
            <w:tcW w:w="1276" w:type="dxa"/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A6680" w:rsidRPr="00B2025B" w:rsidRDefault="006A6680" w:rsidP="006A6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02" w:type="dxa"/>
            <w:vMerge/>
          </w:tcPr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6680" w:rsidRPr="00B2025B" w:rsidTr="006A668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F045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ГРБС,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12653,53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6 294,74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6358,79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A6680" w:rsidRPr="00B2025B" w:rsidRDefault="006A6680" w:rsidP="006A66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702" w:type="dxa"/>
            <w:vMerge w:val="restart"/>
          </w:tcPr>
          <w:p w:rsidR="006A6680" w:rsidRPr="00B2025B" w:rsidRDefault="006A6680" w:rsidP="00C94BC5">
            <w:pPr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</w:t>
            </w:r>
          </w:p>
          <w:p w:rsidR="006A6680" w:rsidRPr="00B2025B" w:rsidRDefault="006A6680" w:rsidP="009D0B3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6680" w:rsidRPr="00B2025B" w:rsidTr="006A668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2 874,08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1 265,29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1 608,79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0" w:rsidRPr="00B2025B" w:rsidRDefault="006A6680" w:rsidP="00C94BC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2025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A6680" w:rsidRPr="00B2025B" w:rsidRDefault="006A6680" w:rsidP="006A66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702" w:type="dxa"/>
            <w:vMerge/>
          </w:tcPr>
          <w:p w:rsidR="006A6680" w:rsidRPr="00B2025B" w:rsidRDefault="006A6680" w:rsidP="009D0B3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6680" w:rsidRPr="00B2025B" w:rsidTr="006A668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B2025B" w:rsidRDefault="006A6680" w:rsidP="00C94B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9779,45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5 029,45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4750,00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0" w:rsidRPr="00B2025B" w:rsidRDefault="006A6680" w:rsidP="00C94BC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A6680" w:rsidRPr="00B2025B" w:rsidRDefault="006A6680" w:rsidP="006A66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702" w:type="dxa"/>
            <w:vMerge/>
          </w:tcPr>
          <w:p w:rsidR="006A6680" w:rsidRPr="00B2025B" w:rsidRDefault="006A6680" w:rsidP="009D0B3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2EC4" w:rsidRPr="00B2025B" w:rsidTr="006A668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ГРБС,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E05061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6883,36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E05061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6883,36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92EC4" w:rsidRPr="00B2025B" w:rsidRDefault="00292EC4" w:rsidP="00292E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702" w:type="dxa"/>
            <w:vMerge w:val="restart"/>
          </w:tcPr>
          <w:p w:rsidR="00292EC4" w:rsidRPr="00B2025B" w:rsidRDefault="00292EC4" w:rsidP="00292EC4">
            <w:pPr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292EC4" w:rsidRPr="00B2025B" w:rsidTr="006A668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E05061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1362,90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E05061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1362,90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92EC4" w:rsidRPr="00B2025B" w:rsidRDefault="00292EC4" w:rsidP="00292E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02" w:type="dxa"/>
            <w:vMerge/>
          </w:tcPr>
          <w:p w:rsidR="00292EC4" w:rsidRPr="00B2025B" w:rsidRDefault="00292EC4" w:rsidP="00292E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2EC4" w:rsidRPr="00B2025B" w:rsidTr="006A668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  <w:lang w:val="en-US"/>
              </w:rPr>
              <w:t>5520,46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  <w:lang w:val="en-US"/>
              </w:rPr>
              <w:t>5520,46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C4" w:rsidRPr="00B2025B" w:rsidRDefault="00292EC4" w:rsidP="00292EC4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92EC4" w:rsidRPr="00B2025B" w:rsidRDefault="00292EC4" w:rsidP="00292E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02" w:type="dxa"/>
            <w:vMerge/>
          </w:tcPr>
          <w:p w:rsidR="00292EC4" w:rsidRPr="00B2025B" w:rsidRDefault="00292EC4" w:rsidP="00292E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94BC5" w:rsidRPr="00B2025B" w:rsidRDefault="00C94BC5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</w:pPr>
      <w:r w:rsidRPr="00B2025B">
        <w:rPr>
          <w:rFonts w:cs="Times New Roman"/>
        </w:rPr>
        <w:t>2. Характеристика проблем</w:t>
      </w:r>
      <w:r w:rsidRPr="00B2025B">
        <w:t>, решаемых посредством мероприятий подпрограммы</w:t>
      </w:r>
    </w:p>
    <w:p w:rsidR="00A14CAB" w:rsidRPr="00B2025B" w:rsidRDefault="00A14CAB" w:rsidP="00A14CAB">
      <w:pPr>
        <w:tabs>
          <w:tab w:val="left" w:pos="851"/>
        </w:tabs>
        <w:ind w:firstLine="709"/>
        <w:jc w:val="both"/>
        <w:rPr>
          <w:rFonts w:cs="Times New Roman"/>
        </w:rPr>
      </w:pPr>
      <w:r w:rsidRPr="00B2025B">
        <w:rPr>
          <w:rFonts w:cs="Times New Roman"/>
        </w:rPr>
        <w:t>В соответствии с Феде</w:t>
      </w:r>
      <w:r w:rsidR="00637B22" w:rsidRPr="00B2025B">
        <w:rPr>
          <w:rFonts w:cs="Times New Roman"/>
        </w:rPr>
        <w:t>ральным законом от 06.10.2003 №</w:t>
      </w:r>
      <w:r w:rsidRPr="00B2025B">
        <w:rPr>
          <w:rFonts w:cs="Times New Roman"/>
        </w:rPr>
        <w:t>131-ФЗ «Об общих принципах организации местного самоуправления в Российской Федерации»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A14CAB" w:rsidRPr="00B2025B" w:rsidRDefault="00A14CAB" w:rsidP="00A14CAB">
      <w:pPr>
        <w:tabs>
          <w:tab w:val="left" w:pos="851"/>
        </w:tabs>
        <w:ind w:firstLine="709"/>
        <w:jc w:val="both"/>
        <w:rPr>
          <w:rFonts w:cs="Times New Roman"/>
        </w:rPr>
      </w:pPr>
      <w:r w:rsidRPr="00B2025B">
        <w:rPr>
          <w:rFonts w:cs="Times New Roman"/>
        </w:rPr>
        <w:t xml:space="preserve">Для решения поставленной цели в рамках подпрограммы </w:t>
      </w:r>
      <w:r w:rsidRPr="00B2025B">
        <w:rPr>
          <w:rFonts w:cs="Times New Roman"/>
          <w:lang w:val="en-US"/>
        </w:rPr>
        <w:t>III</w:t>
      </w:r>
      <w:r w:rsidRPr="00B2025B">
        <w:rPr>
          <w:rFonts w:cs="Times New Roman"/>
        </w:rPr>
        <w:t xml:space="preserve"> предусматривается реализация мероприятий, направленных на реализацию на территории городского округа Электросталь Московской области проектов, сформированных с непосредственным участием граждан в рамках применения практик инициативного бюджетирования и создание механизма прямого участия граждан в решении вопросов местного значения.</w:t>
      </w:r>
    </w:p>
    <w:p w:rsidR="00A14CAB" w:rsidRPr="00B2025B" w:rsidRDefault="00A14CAB" w:rsidP="00A14CAB">
      <w:pPr>
        <w:tabs>
          <w:tab w:val="left" w:pos="851"/>
        </w:tabs>
        <w:ind w:firstLine="709"/>
        <w:jc w:val="both"/>
        <w:rPr>
          <w:rFonts w:eastAsiaTheme="minorHAnsi" w:cs="Times New Roman"/>
          <w:lang w:eastAsia="en-US"/>
        </w:rPr>
      </w:pPr>
      <w:r w:rsidRPr="00B2025B">
        <w:rPr>
          <w:rFonts w:eastAsiaTheme="minorHAnsi" w:cs="Times New Roman"/>
          <w:lang w:eastAsia="en-US"/>
        </w:rPr>
        <w:t>Инициативное бюджетирование направлено на активизацию участия жителей в определении приоритетов расходования средств местного бюджета и поддержку инициатив в решении вопросов местного значения.</w:t>
      </w:r>
    </w:p>
    <w:p w:rsidR="00A14CAB" w:rsidRPr="00B2025B" w:rsidRDefault="00A14CAB" w:rsidP="00A14CAB">
      <w:pPr>
        <w:tabs>
          <w:tab w:val="left" w:pos="851"/>
        </w:tabs>
        <w:ind w:firstLine="709"/>
        <w:jc w:val="both"/>
        <w:rPr>
          <w:rFonts w:cs="Times New Roman"/>
        </w:rPr>
      </w:pPr>
      <w:r w:rsidRPr="00B2025B">
        <w:rPr>
          <w:rFonts w:cs="Times New Roman"/>
        </w:rPr>
        <w:t xml:space="preserve">Успешная реализация мероприятий подпрограммы </w:t>
      </w:r>
      <w:r w:rsidRPr="00B2025B">
        <w:rPr>
          <w:rFonts w:cs="Times New Roman"/>
          <w:lang w:val="en-US"/>
        </w:rPr>
        <w:t>III</w:t>
      </w:r>
      <w:r w:rsidRPr="00B2025B">
        <w:rPr>
          <w:rFonts w:cs="Times New Roman"/>
        </w:rPr>
        <w:t xml:space="preserve"> позволит обеспечить непосредственное осуществление населением местного самоуправления и участия в его осуществлении при решении вопросов местного значения органами местного самоуправления.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</w:rPr>
      </w:pPr>
    </w:p>
    <w:p w:rsidR="006A6680" w:rsidRPr="00B2025B" w:rsidRDefault="006A6680" w:rsidP="00A14CAB">
      <w:pPr>
        <w:pStyle w:val="ConsPlusNormal"/>
        <w:jc w:val="center"/>
        <w:rPr>
          <w:rFonts w:ascii="Times New Roman" w:hAnsi="Times New Roman" w:cs="Times New Roman"/>
        </w:rPr>
      </w:pPr>
    </w:p>
    <w:p w:rsidR="006A6680" w:rsidRPr="00B2025B" w:rsidRDefault="006A6680" w:rsidP="00A14CAB">
      <w:pPr>
        <w:pStyle w:val="ConsPlusNormal"/>
        <w:jc w:val="center"/>
        <w:rPr>
          <w:rFonts w:ascii="Times New Roman" w:hAnsi="Times New Roman" w:cs="Times New Roman"/>
        </w:rPr>
      </w:pPr>
    </w:p>
    <w:p w:rsidR="006A6680" w:rsidRPr="00B2025B" w:rsidRDefault="006A6680" w:rsidP="00A14CAB">
      <w:pPr>
        <w:pStyle w:val="ConsPlusNormal"/>
        <w:jc w:val="center"/>
        <w:rPr>
          <w:rFonts w:ascii="Times New Roman" w:hAnsi="Times New Roman" w:cs="Times New Roman"/>
        </w:rPr>
      </w:pP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</w:rPr>
        <w:lastRenderedPageBreak/>
        <w:t xml:space="preserve">3. Перечень мероприятий подпрограммы </w:t>
      </w:r>
      <w:r w:rsidRPr="00B2025B">
        <w:rPr>
          <w:rFonts w:ascii="Times New Roman" w:hAnsi="Times New Roman" w:cs="Times New Roman"/>
          <w:sz w:val="24"/>
          <w:szCs w:val="24"/>
        </w:rPr>
        <w:t>I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«Эффективное местное самоуправление Московской области»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  <w:b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994"/>
        <w:gridCol w:w="992"/>
        <w:gridCol w:w="1984"/>
        <w:gridCol w:w="1134"/>
        <w:gridCol w:w="992"/>
        <w:gridCol w:w="993"/>
        <w:gridCol w:w="851"/>
        <w:gridCol w:w="850"/>
        <w:gridCol w:w="851"/>
        <w:gridCol w:w="708"/>
        <w:gridCol w:w="1417"/>
        <w:gridCol w:w="1702"/>
      </w:tblGrid>
      <w:tr w:rsidR="00011D6D" w:rsidRPr="00B2025B" w:rsidTr="00011D6D">
        <w:trPr>
          <w:trHeight w:val="2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Сроки       </w:t>
            </w:r>
            <w:r w:rsidRPr="00B2025B">
              <w:rPr>
                <w:rFonts w:cs="Times New Roman"/>
                <w:sz w:val="16"/>
                <w:szCs w:val="20"/>
              </w:rPr>
              <w:br/>
              <w:t xml:space="preserve">исполнения </w:t>
            </w:r>
            <w:r w:rsidRPr="00B2025B">
              <w:rPr>
                <w:rFonts w:cs="Times New Roman"/>
                <w:sz w:val="16"/>
                <w:szCs w:val="20"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Источники     </w:t>
            </w:r>
            <w:r w:rsidRPr="00B2025B">
              <w:rPr>
                <w:rFonts w:cs="Times New Roman"/>
                <w:sz w:val="16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Всего </w:t>
            </w:r>
            <w:r w:rsidRPr="00B2025B">
              <w:rPr>
                <w:rFonts w:cs="Times New Roman"/>
                <w:sz w:val="16"/>
                <w:szCs w:val="20"/>
              </w:rPr>
              <w:br/>
              <w:t>(тыс. руб.)</w:t>
            </w:r>
          </w:p>
        </w:tc>
        <w:tc>
          <w:tcPr>
            <w:tcW w:w="5245" w:type="dxa"/>
            <w:gridSpan w:val="6"/>
            <w:shd w:val="clear" w:color="auto" w:fill="auto"/>
            <w:noWrap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>Ответственный</w:t>
            </w:r>
            <w:r w:rsidRPr="00B2025B">
              <w:rPr>
                <w:rFonts w:cs="Times New Roman"/>
                <w:sz w:val="16"/>
                <w:szCs w:val="20"/>
              </w:rPr>
              <w:br/>
              <w:t>за выполнение</w:t>
            </w:r>
            <w:r w:rsidRPr="00B2025B">
              <w:rPr>
                <w:rFonts w:cs="Times New Roman"/>
                <w:sz w:val="16"/>
                <w:szCs w:val="20"/>
              </w:rPr>
              <w:br/>
              <w:t>мероприятия подпрограммы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Результаты выполнения мероприятий </w:t>
            </w:r>
            <w:r w:rsidRPr="00B2025B">
              <w:rPr>
                <w:rFonts w:cs="Times New Roman"/>
                <w:sz w:val="16"/>
                <w:szCs w:val="20"/>
              </w:rPr>
              <w:br/>
              <w:t>подпрограммы</w:t>
            </w:r>
          </w:p>
        </w:tc>
      </w:tr>
      <w:tr w:rsidR="00011D6D" w:rsidRPr="00B2025B" w:rsidTr="00011D6D">
        <w:trPr>
          <w:trHeight w:val="479"/>
        </w:trPr>
        <w:tc>
          <w:tcPr>
            <w:tcW w:w="700" w:type="dxa"/>
            <w:vMerge/>
            <w:vAlign w:val="center"/>
            <w:hideMark/>
          </w:tcPr>
          <w:p w:rsidR="00011D6D" w:rsidRPr="00B2025B" w:rsidRDefault="00011D6D" w:rsidP="00247D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:rsidR="00011D6D" w:rsidRPr="00B2025B" w:rsidRDefault="00011D6D" w:rsidP="00247D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11D6D" w:rsidRPr="00B2025B" w:rsidRDefault="00011D6D" w:rsidP="00247D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11D6D" w:rsidRPr="00B2025B" w:rsidRDefault="00011D6D" w:rsidP="00247D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1D6D" w:rsidRPr="00B2025B" w:rsidRDefault="00011D6D" w:rsidP="00247D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 xml:space="preserve">2020 </w:t>
            </w:r>
          </w:p>
          <w:p w:rsidR="00011D6D" w:rsidRPr="00B2025B" w:rsidRDefault="00011D6D" w:rsidP="0024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11D6D" w:rsidRPr="00B2025B" w:rsidRDefault="00011D6D" w:rsidP="0024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2025</w:t>
            </w:r>
          </w:p>
          <w:p w:rsidR="00011D6D" w:rsidRPr="00B2025B" w:rsidRDefault="00011D6D" w:rsidP="00011D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  <w:hideMark/>
          </w:tcPr>
          <w:p w:rsidR="00011D6D" w:rsidRPr="00B2025B" w:rsidRDefault="00011D6D" w:rsidP="00247D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011D6D" w:rsidRPr="00B2025B" w:rsidRDefault="00011D6D" w:rsidP="00247D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96F" w:rsidRPr="00B2025B" w:rsidTr="00011D6D">
        <w:trPr>
          <w:trHeight w:val="20"/>
        </w:trPr>
        <w:tc>
          <w:tcPr>
            <w:tcW w:w="700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1.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Основное мероприятие 07. Реализация практик инициативного бюджетирования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2020-2025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21536,88</w:t>
            </w: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7 294,74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7358,79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6883,35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  <w:lang w:val="en-US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  <w:lang w:val="en-US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 Управление образования,</w:t>
            </w:r>
          </w:p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Комитет по строительству, дорожной деятельности и благоустройства,</w:t>
            </w:r>
            <w:r w:rsidRPr="00B2025B">
              <w:rPr>
                <w:rFonts w:cs="Times New Roman"/>
                <w:sz w:val="16"/>
                <w:szCs w:val="16"/>
              </w:rPr>
              <w:t xml:space="preserve"> Управление по культуре и делам молодежи 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3596F" w:rsidRPr="00B2025B" w:rsidTr="00011D6D">
        <w:trPr>
          <w:trHeight w:val="64"/>
        </w:trPr>
        <w:tc>
          <w:tcPr>
            <w:tcW w:w="700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16845,91</w:t>
            </w: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5 828,45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5497,00</w:t>
            </w:r>
          </w:p>
          <w:p w:rsidR="00D3596F" w:rsidRPr="00B2025B" w:rsidRDefault="00D3596F" w:rsidP="00D3596F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5520,46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3596F" w:rsidRPr="00B2025B" w:rsidTr="00011D6D">
        <w:trPr>
          <w:trHeight w:val="353"/>
        </w:trPr>
        <w:tc>
          <w:tcPr>
            <w:tcW w:w="700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4690,97</w:t>
            </w:r>
          </w:p>
          <w:p w:rsidR="00D3596F" w:rsidRPr="00B2025B" w:rsidRDefault="00D3596F" w:rsidP="00D3596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1 466,29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1861,79</w:t>
            </w:r>
          </w:p>
          <w:p w:rsidR="00D3596F" w:rsidRPr="00B2025B" w:rsidRDefault="00D3596F" w:rsidP="00D3596F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1362,89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3596F" w:rsidRPr="00B2025B" w:rsidTr="00011D6D">
        <w:trPr>
          <w:trHeight w:val="20"/>
        </w:trPr>
        <w:tc>
          <w:tcPr>
            <w:tcW w:w="700" w:type="dxa"/>
            <w:vMerge/>
            <w:vAlign w:val="center"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215,37</w:t>
            </w: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72,95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73,59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68,83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3596F" w:rsidRPr="00B2025B" w:rsidTr="00011D6D">
        <w:trPr>
          <w:trHeight w:val="20"/>
        </w:trPr>
        <w:tc>
          <w:tcPr>
            <w:tcW w:w="700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Мероприятие 07.01. 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21536,88</w:t>
            </w: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7 294,74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7358,79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6883,35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образования,</w:t>
            </w:r>
          </w:p>
          <w:p w:rsidR="00D3596F" w:rsidRPr="00B2025B" w:rsidRDefault="00D3596F" w:rsidP="00D3596F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благоустройства, Управление по культуре и делам молодежи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D3596F" w:rsidRPr="00B2025B" w:rsidRDefault="00D3596F" w:rsidP="00D3596F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16"/>
                <w:szCs w:val="16"/>
                <w:lang w:eastAsia="en-US"/>
              </w:rPr>
            </w:pPr>
            <w:r w:rsidRPr="00B2025B">
              <w:rPr>
                <w:rFonts w:eastAsiaTheme="minorHAnsi" w:cs="Times New Roman"/>
                <w:sz w:val="16"/>
                <w:szCs w:val="16"/>
                <w:lang w:eastAsia="en-US"/>
              </w:rPr>
              <w:t xml:space="preserve">Реализация на территории </w:t>
            </w:r>
          </w:p>
          <w:p w:rsidR="00D3596F" w:rsidRPr="00B2025B" w:rsidRDefault="00D3596F" w:rsidP="00D3596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eastAsiaTheme="minorHAnsi" w:cs="Times New Roman"/>
                <w:sz w:val="16"/>
                <w:szCs w:val="16"/>
                <w:lang w:eastAsia="en-US"/>
              </w:rPr>
              <w:t>г.о. Электросталь проектов, сформированных с непосредственным участием граждан</w:t>
            </w:r>
            <w:r w:rsidRPr="00B2025B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D3596F" w:rsidRPr="00B2025B" w:rsidTr="00011D6D">
        <w:trPr>
          <w:trHeight w:val="185"/>
        </w:trPr>
        <w:tc>
          <w:tcPr>
            <w:tcW w:w="700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3596F" w:rsidRPr="00B2025B" w:rsidRDefault="00D3596F" w:rsidP="00D3596F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16845,91</w:t>
            </w: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5 828,45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5497,00</w:t>
            </w:r>
          </w:p>
          <w:p w:rsidR="00D3596F" w:rsidRPr="00B2025B" w:rsidRDefault="00D3596F" w:rsidP="00D3596F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5520,46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3596F" w:rsidRPr="00B2025B" w:rsidTr="00011D6D">
        <w:trPr>
          <w:trHeight w:val="458"/>
        </w:trPr>
        <w:tc>
          <w:tcPr>
            <w:tcW w:w="700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4690,97</w:t>
            </w:r>
          </w:p>
          <w:p w:rsidR="00D3596F" w:rsidRPr="00B2025B" w:rsidRDefault="00D3596F" w:rsidP="00D3596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1 466,29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1861,79</w:t>
            </w:r>
          </w:p>
          <w:p w:rsidR="00D3596F" w:rsidRPr="00B2025B" w:rsidRDefault="00D3596F" w:rsidP="00D3596F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1362,89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3596F" w:rsidRPr="00B2025B" w:rsidTr="00011D6D">
        <w:trPr>
          <w:trHeight w:val="70"/>
        </w:trPr>
        <w:tc>
          <w:tcPr>
            <w:tcW w:w="700" w:type="dxa"/>
            <w:vMerge/>
            <w:vAlign w:val="center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215,37</w:t>
            </w:r>
          </w:p>
        </w:tc>
        <w:tc>
          <w:tcPr>
            <w:tcW w:w="992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72,95</w:t>
            </w:r>
          </w:p>
        </w:tc>
        <w:tc>
          <w:tcPr>
            <w:tcW w:w="993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73,59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68,83</w:t>
            </w:r>
          </w:p>
        </w:tc>
        <w:tc>
          <w:tcPr>
            <w:tcW w:w="850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D3596F" w:rsidRPr="00B2025B" w:rsidRDefault="00D3596F" w:rsidP="00D3596F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D3596F" w:rsidRPr="00B2025B" w:rsidRDefault="00D3596F" w:rsidP="00D3596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3596F" w:rsidRPr="00B2025B" w:rsidRDefault="00D3596F" w:rsidP="00D3596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1.1.1.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sz w:val="16"/>
                <w:szCs w:val="18"/>
              </w:rPr>
              <w:t xml:space="preserve">Приобретение музыкальных инструментов для МБОУ «Школа-интернат для детей с ограниченными возможностями здоровья № 1 городского округа Электросталь Московской области», городской округ Электросталь, </w:t>
            </w:r>
            <w:proofErr w:type="spellStart"/>
            <w:r w:rsidRPr="00B2025B">
              <w:rPr>
                <w:sz w:val="16"/>
                <w:szCs w:val="18"/>
              </w:rPr>
              <w:t>ул.Мичурина</w:t>
            </w:r>
            <w:proofErr w:type="spellEnd"/>
            <w:r w:rsidRPr="00B2025B">
              <w:rPr>
                <w:sz w:val="16"/>
                <w:szCs w:val="18"/>
              </w:rPr>
              <w:t>, д.19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79,90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79,90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20,10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20,10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B2025B">
              <w:rPr>
                <w:rFonts w:cs="Times New Roman"/>
                <w:sz w:val="16"/>
                <w:szCs w:val="16"/>
              </w:rPr>
              <w:t>В  том</w:t>
            </w:r>
            <w:proofErr w:type="gramEnd"/>
            <w:r w:rsidRPr="00B2025B">
              <w:rPr>
                <w:rFonts w:cs="Times New Roman"/>
                <w:sz w:val="16"/>
                <w:szCs w:val="16"/>
              </w:rPr>
              <w:t xml:space="preserve">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1.1.2.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Приобретение, замена и установка дверных блоков (дверная коробка, дверное полотно, декоративные элементы, фурнитура) для МОУ </w:t>
            </w:r>
            <w:r w:rsidRPr="00B2025B">
              <w:rPr>
                <w:rFonts w:cs="Times New Roman"/>
                <w:sz w:val="16"/>
                <w:szCs w:val="16"/>
              </w:rPr>
              <w:lastRenderedPageBreak/>
              <w:t xml:space="preserve">«СОШ № 12 с УИИЯ», расположенного по адресу: Московская область, </w:t>
            </w:r>
            <w:proofErr w:type="spellStart"/>
            <w:r w:rsidRPr="00B2025B">
              <w:rPr>
                <w:rFonts w:cs="Times New Roman"/>
                <w:sz w:val="16"/>
                <w:szCs w:val="16"/>
              </w:rPr>
              <w:t>г.о.Электросталь</w:t>
            </w:r>
            <w:proofErr w:type="spellEnd"/>
            <w:r w:rsidRPr="00B2025B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B2025B">
              <w:rPr>
                <w:rFonts w:cs="Times New Roman"/>
                <w:sz w:val="16"/>
                <w:szCs w:val="16"/>
              </w:rPr>
              <w:t>ул.Корешкова</w:t>
            </w:r>
            <w:proofErr w:type="spellEnd"/>
            <w:r w:rsidRPr="00B2025B">
              <w:rPr>
                <w:rFonts w:cs="Times New Roman"/>
                <w:sz w:val="16"/>
                <w:szCs w:val="16"/>
              </w:rPr>
              <w:t xml:space="preserve"> д.16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lastRenderedPageBreak/>
              <w:t>2020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600,00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479,40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479,40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120,60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120,60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1.1.3.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Ремонт актового зала для МОУ «Гимназия №17», городской округ Электросталь, ул. Мира, д.20в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239,70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239,70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60,30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60,30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1.1.4.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Братская могила советских воинов и памятный знак в честь земляков, погибших в годы ВОВ 1941-1945 </w:t>
            </w:r>
            <w:proofErr w:type="spellStart"/>
            <w:r w:rsidRPr="00B2025B">
              <w:rPr>
                <w:rFonts w:cs="Times New Roman"/>
                <w:sz w:val="16"/>
                <w:szCs w:val="16"/>
              </w:rPr>
              <w:t>г.г</w:t>
            </w:r>
            <w:proofErr w:type="spellEnd"/>
            <w:r w:rsidRPr="00B2025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6 294,74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6 294,74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5 029,45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5 029,45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1 265,29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1 265,29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601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62,95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62,95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7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1.1.5.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Приобретение школьной мебели для МОУ «СОШ №12 с УИИЯ»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2,50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1.1.6.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Приобретение школьной мебели для МОУ «СОШ №18»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в том числе безвозмездные поступления от </w:t>
            </w:r>
            <w:r w:rsidRPr="00B2025B">
              <w:rPr>
                <w:rFonts w:cs="Times New Roman"/>
                <w:sz w:val="16"/>
                <w:szCs w:val="16"/>
              </w:rPr>
              <w:lastRenderedPageBreak/>
              <w:t>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lastRenderedPageBreak/>
              <w:t>2,50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1.1.7.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Приобретение школьной мебели для МОУ Гимназия №4»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2,50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1.1.8.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Приобретение школьной мебели для МОУ «СОШ №20»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250,00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186,75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63,25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2,50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1.1.9.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Благоустройство территории, изготовление и установка АРТ объекта «Декоративная стена» на участке ул. </w:t>
            </w:r>
            <w:proofErr w:type="spellStart"/>
            <w:r w:rsidRPr="00B2025B">
              <w:rPr>
                <w:rFonts w:cs="Times New Roman"/>
                <w:sz w:val="16"/>
                <w:szCs w:val="16"/>
              </w:rPr>
              <w:t>Корешкова</w:t>
            </w:r>
            <w:proofErr w:type="spellEnd"/>
            <w:r w:rsidRPr="00B2025B">
              <w:rPr>
                <w:rFonts w:cs="Times New Roman"/>
                <w:sz w:val="16"/>
                <w:szCs w:val="16"/>
              </w:rPr>
              <w:t xml:space="preserve">, около историко-художественного музея по адресу: ул. Николаева, д. 30а, </w:t>
            </w:r>
            <w:proofErr w:type="spellStart"/>
            <w:r w:rsidRPr="00B2025B">
              <w:rPr>
                <w:rFonts w:cs="Times New Roman"/>
                <w:sz w:val="16"/>
                <w:szCs w:val="16"/>
              </w:rPr>
              <w:t>г.Электросталь</w:t>
            </w:r>
            <w:proofErr w:type="spellEnd"/>
            <w:r w:rsidRPr="00B2025B">
              <w:rPr>
                <w:rFonts w:cs="Times New Roman"/>
                <w:sz w:val="16"/>
                <w:szCs w:val="16"/>
              </w:rPr>
              <w:t>, Московская область</w:t>
            </w: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6358,79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6358,79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</w:p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4750,00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4750,00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1 608,79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1 608,79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72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63,59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63,59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20"/>
        </w:trPr>
        <w:tc>
          <w:tcPr>
            <w:tcW w:w="700" w:type="dxa"/>
            <w:vMerge w:val="restart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1.1.10.</w:t>
            </w:r>
          </w:p>
        </w:tc>
        <w:tc>
          <w:tcPr>
            <w:tcW w:w="1994" w:type="dxa"/>
            <w:vMerge w:val="restart"/>
          </w:tcPr>
          <w:p w:rsidR="003B1452" w:rsidRPr="00B2025B" w:rsidRDefault="003B1452" w:rsidP="003B145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Закупка оборудования для создания технологической лаборатории в МОУ «Гимназия №17»</w:t>
            </w:r>
          </w:p>
          <w:p w:rsidR="003B1452" w:rsidRPr="00B2025B" w:rsidRDefault="003B1452" w:rsidP="003B1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Управление образования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20"/>
        </w:trPr>
        <w:tc>
          <w:tcPr>
            <w:tcW w:w="700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20"/>
        </w:trPr>
        <w:tc>
          <w:tcPr>
            <w:tcW w:w="700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72"/>
        </w:trPr>
        <w:tc>
          <w:tcPr>
            <w:tcW w:w="700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  <w:r w:rsidRPr="00B202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20"/>
        </w:trPr>
        <w:tc>
          <w:tcPr>
            <w:tcW w:w="700" w:type="dxa"/>
            <w:vMerge w:val="restart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1.1.11.</w:t>
            </w:r>
          </w:p>
        </w:tc>
        <w:tc>
          <w:tcPr>
            <w:tcW w:w="1994" w:type="dxa"/>
            <w:vMerge w:val="restart"/>
          </w:tcPr>
          <w:p w:rsidR="003B1452" w:rsidRPr="00B2025B" w:rsidRDefault="003B1452" w:rsidP="003B145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 xml:space="preserve">Приобретение оборудования и </w:t>
            </w:r>
            <w:r w:rsidRPr="00B2025B">
              <w:rPr>
                <w:rFonts w:cs="Times New Roman"/>
                <w:sz w:val="20"/>
                <w:szCs w:val="20"/>
              </w:rPr>
              <w:lastRenderedPageBreak/>
              <w:t>мебели для детей с расстройством аутистического спектра в МБОУ «Школа-</w:t>
            </w:r>
            <w:proofErr w:type="gramStart"/>
            <w:r w:rsidRPr="00B2025B">
              <w:rPr>
                <w:rFonts w:cs="Times New Roman"/>
                <w:sz w:val="20"/>
                <w:szCs w:val="20"/>
              </w:rPr>
              <w:t>интернат  №</w:t>
            </w:r>
            <w:proofErr w:type="gramEnd"/>
            <w:r w:rsidRPr="00B2025B">
              <w:rPr>
                <w:rFonts w:cs="Times New Roman"/>
                <w:sz w:val="20"/>
                <w:szCs w:val="20"/>
              </w:rPr>
              <w:t>1»</w:t>
            </w:r>
          </w:p>
          <w:p w:rsidR="003B1452" w:rsidRPr="00B2025B" w:rsidRDefault="003B1452" w:rsidP="003B145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lastRenderedPageBreak/>
              <w:t>2022</w:t>
            </w: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Управление образования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20"/>
        </w:trPr>
        <w:tc>
          <w:tcPr>
            <w:tcW w:w="700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20"/>
        </w:trPr>
        <w:tc>
          <w:tcPr>
            <w:tcW w:w="700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B1452" w:rsidRPr="00B2025B" w:rsidTr="00011D6D">
        <w:trPr>
          <w:trHeight w:val="72"/>
        </w:trPr>
        <w:tc>
          <w:tcPr>
            <w:tcW w:w="700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3B1452" w:rsidRPr="00B2025B" w:rsidRDefault="003B1452" w:rsidP="003B1452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3B1452" w:rsidRPr="00B2025B" w:rsidRDefault="003B1452" w:rsidP="003B1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B1452" w:rsidRPr="00B2025B" w:rsidRDefault="003B1452" w:rsidP="003B1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1.1.12.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Приобретение сценической конструкции для проведения городских массовых мероприятий</w:t>
            </w:r>
          </w:p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1943,00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1943,00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Управление по культуре и делам молодежи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1558,29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1558,29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384,71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384,71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72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19,43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19,43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1.1.13.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Приобретение звукового оборудования для организации и проведения городских массовых мероприятий</w:t>
            </w:r>
          </w:p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3319,41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3319,41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Управление по культуре и делам молодежи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2662,17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2662,17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657,24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657,24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72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4B4438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33,19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33,19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1.1.14.</w:t>
            </w:r>
          </w:p>
        </w:tc>
        <w:tc>
          <w:tcPr>
            <w:tcW w:w="1994" w:type="dxa"/>
            <w:vMerge w:val="restart"/>
          </w:tcPr>
          <w:p w:rsidR="00011D6D" w:rsidRPr="00B2025B" w:rsidRDefault="00011D6D" w:rsidP="00011D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B2025B">
              <w:rPr>
                <w:rFonts w:cs="Times New Roman"/>
                <w:sz w:val="20"/>
                <w:szCs w:val="20"/>
              </w:rPr>
              <w:t>Приобретение малого комплекта звукового оборудования для МУ «ЦК «Досуг»</w:t>
            </w:r>
          </w:p>
          <w:p w:rsidR="00011D6D" w:rsidRPr="00B2025B" w:rsidRDefault="00011D6D" w:rsidP="00011D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1620</w:t>
            </w:r>
            <w:r w:rsidR="00E05061" w:rsidRPr="00B2025B">
              <w:rPr>
                <w:sz w:val="16"/>
                <w:szCs w:val="16"/>
              </w:rPr>
              <w:t>,94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162</w:t>
            </w:r>
            <w:r w:rsidR="00E05061" w:rsidRPr="00B2025B">
              <w:rPr>
                <w:sz w:val="16"/>
                <w:szCs w:val="16"/>
              </w:rPr>
              <w:t>0,94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Управление по культуре и делам молодежи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130</w:t>
            </w:r>
            <w:r w:rsidR="00011D6D"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B4331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1300</w:t>
            </w:r>
            <w:r w:rsidR="00011D6D" w:rsidRPr="00B2025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320,94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E05061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320,94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72"/>
        </w:trPr>
        <w:tc>
          <w:tcPr>
            <w:tcW w:w="700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16,21</w:t>
            </w:r>
          </w:p>
        </w:tc>
        <w:tc>
          <w:tcPr>
            <w:tcW w:w="992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16,21</w:t>
            </w:r>
          </w:p>
        </w:tc>
        <w:tc>
          <w:tcPr>
            <w:tcW w:w="850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011D6D" w:rsidRPr="00B2025B" w:rsidRDefault="00011D6D" w:rsidP="00011D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011D6D" w:rsidRPr="00B2025B" w:rsidRDefault="00011D6D" w:rsidP="00011D6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  <w:noWrap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011D6D" w:rsidRPr="00B2025B" w:rsidRDefault="00011D6D" w:rsidP="00011D6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2020-2025</w:t>
            </w:r>
          </w:p>
        </w:tc>
        <w:tc>
          <w:tcPr>
            <w:tcW w:w="1984" w:type="dxa"/>
            <w:shd w:val="clear" w:color="auto" w:fill="auto"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:rsidR="00011D6D" w:rsidRPr="00B2025B" w:rsidRDefault="00D3596F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21536,88</w:t>
            </w:r>
          </w:p>
        </w:tc>
        <w:tc>
          <w:tcPr>
            <w:tcW w:w="992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7 294,74</w:t>
            </w:r>
          </w:p>
        </w:tc>
        <w:tc>
          <w:tcPr>
            <w:tcW w:w="993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7358,79</w:t>
            </w: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3B1452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6883,35</w:t>
            </w:r>
          </w:p>
        </w:tc>
        <w:tc>
          <w:tcPr>
            <w:tcW w:w="850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011D6D" w:rsidRPr="00B2025B" w:rsidRDefault="00011D6D" w:rsidP="00011D6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  <w:r w:rsidRPr="00B2025B">
              <w:rPr>
                <w:rFonts w:cs="Times New Roman"/>
                <w:bCs/>
                <w:sz w:val="16"/>
                <w:szCs w:val="16"/>
              </w:rPr>
              <w:t> </w:t>
            </w: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  <w:vAlign w:val="center"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11D6D" w:rsidRPr="00B2025B" w:rsidRDefault="00011D6D" w:rsidP="00011D6D">
            <w:pPr>
              <w:rPr>
                <w:rFonts w:cs="Times New Roman"/>
                <w:iCs/>
                <w:sz w:val="16"/>
                <w:szCs w:val="16"/>
              </w:rPr>
            </w:pPr>
            <w:r w:rsidRPr="00B2025B">
              <w:rPr>
                <w:rFonts w:cs="Times New Roman"/>
                <w:i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011D6D" w:rsidRPr="00B2025B" w:rsidRDefault="00500C83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16845,91</w:t>
            </w:r>
          </w:p>
        </w:tc>
        <w:tc>
          <w:tcPr>
            <w:tcW w:w="992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5 828,45</w:t>
            </w:r>
          </w:p>
        </w:tc>
        <w:tc>
          <w:tcPr>
            <w:tcW w:w="993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5497,00</w:t>
            </w:r>
          </w:p>
          <w:p w:rsidR="00011D6D" w:rsidRPr="00B2025B" w:rsidRDefault="00011D6D" w:rsidP="00011D6D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500C83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5520,46</w:t>
            </w:r>
          </w:p>
        </w:tc>
        <w:tc>
          <w:tcPr>
            <w:tcW w:w="850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011D6D" w:rsidRPr="00B2025B" w:rsidRDefault="00011D6D" w:rsidP="00011D6D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11D6D" w:rsidRPr="00B2025B" w:rsidTr="00011D6D">
        <w:trPr>
          <w:trHeight w:val="20"/>
        </w:trPr>
        <w:tc>
          <w:tcPr>
            <w:tcW w:w="700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1134" w:type="dxa"/>
            <w:shd w:val="clear" w:color="auto" w:fill="auto"/>
            <w:noWrap/>
          </w:tcPr>
          <w:p w:rsidR="00011D6D" w:rsidRPr="00B2025B" w:rsidRDefault="00D3596F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4690,97</w:t>
            </w:r>
          </w:p>
          <w:p w:rsidR="00011D6D" w:rsidRPr="00B2025B" w:rsidRDefault="00011D6D" w:rsidP="00011D6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1 466,29</w:t>
            </w:r>
          </w:p>
        </w:tc>
        <w:tc>
          <w:tcPr>
            <w:tcW w:w="993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1861,79</w:t>
            </w:r>
          </w:p>
          <w:p w:rsidR="00011D6D" w:rsidRPr="00B2025B" w:rsidRDefault="00011D6D" w:rsidP="00011D6D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3B1452" w:rsidP="00E05061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1362,89</w:t>
            </w:r>
          </w:p>
        </w:tc>
        <w:tc>
          <w:tcPr>
            <w:tcW w:w="850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11D6D" w:rsidRPr="00B2025B" w:rsidTr="00011D6D">
        <w:trPr>
          <w:trHeight w:val="70"/>
        </w:trPr>
        <w:tc>
          <w:tcPr>
            <w:tcW w:w="700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4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11D6D" w:rsidRPr="00B2025B" w:rsidRDefault="00011D6D" w:rsidP="00011D6D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 том числе безвозмездные поступления от физических лиц (жителей)</w:t>
            </w:r>
          </w:p>
        </w:tc>
        <w:tc>
          <w:tcPr>
            <w:tcW w:w="1134" w:type="dxa"/>
            <w:shd w:val="clear" w:color="auto" w:fill="auto"/>
            <w:noWrap/>
          </w:tcPr>
          <w:p w:rsidR="00011D6D" w:rsidRPr="00B2025B" w:rsidRDefault="00D3596F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215,37</w:t>
            </w:r>
          </w:p>
        </w:tc>
        <w:tc>
          <w:tcPr>
            <w:tcW w:w="992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72,95</w:t>
            </w:r>
          </w:p>
        </w:tc>
        <w:tc>
          <w:tcPr>
            <w:tcW w:w="993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</w:rPr>
            </w:pPr>
            <w:r w:rsidRPr="00B2025B">
              <w:rPr>
                <w:sz w:val="16"/>
              </w:rPr>
              <w:t>73,59</w:t>
            </w: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3B1452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68,83</w:t>
            </w:r>
          </w:p>
        </w:tc>
        <w:tc>
          <w:tcPr>
            <w:tcW w:w="850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011D6D" w:rsidRPr="00B2025B" w:rsidRDefault="00011D6D" w:rsidP="00011D6D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708" w:type="dxa"/>
          </w:tcPr>
          <w:p w:rsidR="00011D6D" w:rsidRPr="00B2025B" w:rsidRDefault="00011D6D" w:rsidP="00011D6D">
            <w:pPr>
              <w:jc w:val="center"/>
            </w:pPr>
            <w:r w:rsidRPr="00B2025B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17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011D6D" w:rsidRPr="00B2025B" w:rsidRDefault="00011D6D" w:rsidP="00011D6D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A14CAB" w:rsidRPr="00B2025B" w:rsidRDefault="00A14CAB" w:rsidP="00A14CAB">
      <w:pPr>
        <w:tabs>
          <w:tab w:val="left" w:pos="851"/>
        </w:tabs>
        <w:ind w:left="8364"/>
        <w:jc w:val="both"/>
        <w:rPr>
          <w:rFonts w:cs="Times New Roman"/>
        </w:rPr>
      </w:pPr>
    </w:p>
    <w:p w:rsidR="00D675F3" w:rsidRPr="00B2025B" w:rsidRDefault="00D675F3">
      <w:pPr>
        <w:spacing w:after="160" w:line="259" w:lineRule="auto"/>
        <w:rPr>
          <w:rFonts w:cs="Times New Roman"/>
        </w:rPr>
      </w:pPr>
      <w:r w:rsidRPr="00B2025B">
        <w:rPr>
          <w:rFonts w:cs="Times New Roman"/>
        </w:rPr>
        <w:br w:type="page"/>
      </w:r>
    </w:p>
    <w:p w:rsidR="00A14CAB" w:rsidRPr="00B2025B" w:rsidRDefault="00A14CAB" w:rsidP="00A14CAB">
      <w:pPr>
        <w:tabs>
          <w:tab w:val="left" w:pos="851"/>
        </w:tabs>
        <w:ind w:left="8364"/>
        <w:jc w:val="both"/>
        <w:rPr>
          <w:rFonts w:cs="Times New Roman"/>
        </w:rPr>
      </w:pPr>
      <w:r w:rsidRPr="00B2025B">
        <w:rPr>
          <w:rFonts w:cs="Times New Roman"/>
        </w:rPr>
        <w:lastRenderedPageBreak/>
        <w:t xml:space="preserve">Приложение №3 </w:t>
      </w:r>
    </w:p>
    <w:p w:rsidR="00A14CAB" w:rsidRPr="00B2025B" w:rsidRDefault="00A14CAB" w:rsidP="00A14CAB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к муниципальной программе городского округа Электросталь Московской области</w:t>
      </w:r>
    </w:p>
    <w:p w:rsidR="00A14CAB" w:rsidRPr="00B2025B" w:rsidRDefault="00A14CAB" w:rsidP="00A14CAB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14CAB" w:rsidRPr="00B2025B" w:rsidRDefault="00A14CAB" w:rsidP="00A14CAB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0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«Молодежь Подмосковья»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на срок 2020-202</w:t>
      </w:r>
      <w:r w:rsidR="00011D6D" w:rsidRPr="00B2025B">
        <w:rPr>
          <w:rFonts w:cs="Times New Roman"/>
        </w:rPr>
        <w:t>5</w:t>
      </w:r>
      <w:r w:rsidRPr="00B2025B">
        <w:rPr>
          <w:rFonts w:cs="Times New Roman"/>
        </w:rPr>
        <w:t xml:space="preserve"> годы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304"/>
        <w:gridCol w:w="1226"/>
        <w:gridCol w:w="1276"/>
        <w:gridCol w:w="1276"/>
        <w:gridCol w:w="1275"/>
        <w:gridCol w:w="1332"/>
        <w:gridCol w:w="1153"/>
        <w:gridCol w:w="2702"/>
      </w:tblGrid>
      <w:tr w:rsidR="00DB0F86" w:rsidRPr="00B2025B" w:rsidTr="00DB0F86">
        <w:tc>
          <w:tcPr>
            <w:tcW w:w="3539" w:type="dxa"/>
          </w:tcPr>
          <w:p w:rsidR="00DB0F86" w:rsidRPr="00B2025B" w:rsidRDefault="00DB0F86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1544" w:type="dxa"/>
            <w:gridSpan w:val="8"/>
          </w:tcPr>
          <w:p w:rsidR="00DB0F86" w:rsidRPr="00B2025B" w:rsidRDefault="00DB0F86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B0F86" w:rsidRPr="00B2025B" w:rsidTr="00DB0F86">
        <w:tc>
          <w:tcPr>
            <w:tcW w:w="3539" w:type="dxa"/>
          </w:tcPr>
          <w:p w:rsidR="00DB0F86" w:rsidRPr="00B2025B" w:rsidRDefault="00DB0F86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B0F86" w:rsidRPr="00B2025B" w:rsidRDefault="00DB0F86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26" w:type="dxa"/>
          </w:tcPr>
          <w:p w:rsidR="00DB0F86" w:rsidRPr="00B2025B" w:rsidRDefault="00DB0F86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DB0F86" w:rsidRPr="00B2025B" w:rsidRDefault="00DB0F86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6" w:type="dxa"/>
          </w:tcPr>
          <w:p w:rsidR="00DB0F86" w:rsidRPr="00B2025B" w:rsidRDefault="00DB0F86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5" w:type="dxa"/>
          </w:tcPr>
          <w:p w:rsidR="00DB0F86" w:rsidRPr="00B2025B" w:rsidRDefault="00DB0F86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332" w:type="dxa"/>
          </w:tcPr>
          <w:p w:rsidR="00DB0F86" w:rsidRPr="00B2025B" w:rsidRDefault="00DB0F86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53" w:type="dxa"/>
          </w:tcPr>
          <w:p w:rsidR="00DB0F86" w:rsidRPr="00B2025B" w:rsidRDefault="00DB0F86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2702" w:type="dxa"/>
          </w:tcPr>
          <w:p w:rsidR="00DB0F86" w:rsidRPr="00B2025B" w:rsidRDefault="00DB0F86" w:rsidP="006063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 xml:space="preserve">Наименование главного распорядителя бюджетных средств </w:t>
            </w:r>
          </w:p>
        </w:tc>
      </w:tr>
      <w:tr w:rsidR="00E667E2" w:rsidRPr="00B2025B" w:rsidTr="00DB0F86">
        <w:tc>
          <w:tcPr>
            <w:tcW w:w="3539" w:type="dxa"/>
          </w:tcPr>
          <w:p w:rsidR="00E667E2" w:rsidRPr="00B2025B" w:rsidRDefault="00E667E2" w:rsidP="00E667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1</w:t>
            </w:r>
            <w:r w:rsidR="00E05061" w:rsidRPr="00B2025B">
              <w:rPr>
                <w:sz w:val="18"/>
                <w:szCs w:val="18"/>
              </w:rPr>
              <w:t>37089,03</w:t>
            </w:r>
          </w:p>
        </w:tc>
        <w:tc>
          <w:tcPr>
            <w:tcW w:w="1226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21 819,86</w:t>
            </w:r>
          </w:p>
        </w:tc>
        <w:tc>
          <w:tcPr>
            <w:tcW w:w="1276" w:type="dxa"/>
          </w:tcPr>
          <w:p w:rsidR="00E667E2" w:rsidRPr="00B2025B" w:rsidRDefault="00E667E2" w:rsidP="00E667E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22452,15</w:t>
            </w:r>
          </w:p>
        </w:tc>
        <w:tc>
          <w:tcPr>
            <w:tcW w:w="1276" w:type="dxa"/>
          </w:tcPr>
          <w:p w:rsidR="00E667E2" w:rsidRPr="00B2025B" w:rsidRDefault="00E667E2" w:rsidP="00E667E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24313,</w:t>
            </w:r>
            <w:r w:rsidR="00E05061" w:rsidRPr="00B2025B"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</w:tcPr>
          <w:p w:rsidR="00E667E2" w:rsidRPr="00B2025B" w:rsidRDefault="00E667E2" w:rsidP="00E667E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22967,80</w:t>
            </w:r>
          </w:p>
        </w:tc>
        <w:tc>
          <w:tcPr>
            <w:tcW w:w="1332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22767,80</w:t>
            </w:r>
          </w:p>
        </w:tc>
        <w:tc>
          <w:tcPr>
            <w:tcW w:w="1153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22767,80</w:t>
            </w:r>
          </w:p>
        </w:tc>
        <w:tc>
          <w:tcPr>
            <w:tcW w:w="2702" w:type="dxa"/>
            <w:vMerge w:val="restart"/>
          </w:tcPr>
          <w:p w:rsidR="00E667E2" w:rsidRPr="00B2025B" w:rsidRDefault="00E667E2" w:rsidP="00E66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E667E2" w:rsidRPr="00B2025B" w:rsidTr="00DB0F86">
        <w:tc>
          <w:tcPr>
            <w:tcW w:w="3539" w:type="dxa"/>
          </w:tcPr>
          <w:p w:rsidR="00E667E2" w:rsidRPr="00B2025B" w:rsidRDefault="00E667E2" w:rsidP="00E667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025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1</w:t>
            </w:r>
            <w:r w:rsidR="00E05061" w:rsidRPr="00B2025B">
              <w:rPr>
                <w:sz w:val="18"/>
                <w:szCs w:val="18"/>
              </w:rPr>
              <w:t>37089,03</w:t>
            </w:r>
          </w:p>
        </w:tc>
        <w:tc>
          <w:tcPr>
            <w:tcW w:w="1226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21 819,86</w:t>
            </w:r>
          </w:p>
        </w:tc>
        <w:tc>
          <w:tcPr>
            <w:tcW w:w="1276" w:type="dxa"/>
          </w:tcPr>
          <w:p w:rsidR="00E667E2" w:rsidRPr="00B2025B" w:rsidRDefault="00E667E2" w:rsidP="00E667E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22452,15</w:t>
            </w:r>
          </w:p>
        </w:tc>
        <w:tc>
          <w:tcPr>
            <w:tcW w:w="1276" w:type="dxa"/>
          </w:tcPr>
          <w:p w:rsidR="00E667E2" w:rsidRPr="00B2025B" w:rsidRDefault="00E667E2" w:rsidP="00E667E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24313,</w:t>
            </w:r>
            <w:r w:rsidR="00E05061" w:rsidRPr="00B2025B"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</w:tcPr>
          <w:p w:rsidR="00E667E2" w:rsidRPr="00B2025B" w:rsidRDefault="00E667E2" w:rsidP="00E667E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22967,80</w:t>
            </w:r>
          </w:p>
        </w:tc>
        <w:tc>
          <w:tcPr>
            <w:tcW w:w="1332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22767,80</w:t>
            </w:r>
          </w:p>
        </w:tc>
        <w:tc>
          <w:tcPr>
            <w:tcW w:w="1153" w:type="dxa"/>
          </w:tcPr>
          <w:p w:rsidR="00E667E2" w:rsidRPr="00B2025B" w:rsidRDefault="00E667E2" w:rsidP="00E667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22767,80</w:t>
            </w:r>
          </w:p>
        </w:tc>
        <w:tc>
          <w:tcPr>
            <w:tcW w:w="2702" w:type="dxa"/>
            <w:vMerge/>
          </w:tcPr>
          <w:p w:rsidR="00E667E2" w:rsidRPr="00B2025B" w:rsidRDefault="00E667E2" w:rsidP="00E667E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675F3" w:rsidRPr="00B2025B" w:rsidRDefault="00D675F3" w:rsidP="00A14CAB">
      <w:pPr>
        <w:tabs>
          <w:tab w:val="left" w:pos="851"/>
        </w:tabs>
        <w:jc w:val="center"/>
        <w:rPr>
          <w:rFonts w:cs="Times New Roman"/>
        </w:rPr>
      </w:pPr>
    </w:p>
    <w:p w:rsidR="00D675F3" w:rsidRPr="00B2025B" w:rsidRDefault="00D675F3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F812DC" w:rsidP="00A14CAB">
      <w:pPr>
        <w:sectPr w:rsidR="00A14CAB" w:rsidRPr="00B2025B" w:rsidSect="00817463">
          <w:pgSz w:w="16838" w:h="11906" w:orient="landscape"/>
          <w:pgMar w:top="1701" w:right="820" w:bottom="851" w:left="1134" w:header="709" w:footer="709" w:gutter="0"/>
          <w:cols w:space="708"/>
          <w:docGrid w:linePitch="360"/>
        </w:sectPr>
      </w:pPr>
      <w:r w:rsidRPr="00B2025B">
        <w:br w:type="textWrapping" w:clear="all"/>
      </w:r>
    </w:p>
    <w:p w:rsidR="00A14CAB" w:rsidRPr="00B2025B" w:rsidRDefault="00A14CAB" w:rsidP="00A14CA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center"/>
        <w:outlineLvl w:val="1"/>
        <w:rPr>
          <w:rFonts w:cs="Times New Roman"/>
        </w:rPr>
      </w:pPr>
      <w:r w:rsidRPr="00B2025B">
        <w:rPr>
          <w:rFonts w:cs="Times New Roman"/>
        </w:rPr>
        <w:lastRenderedPageBreak/>
        <w:t xml:space="preserve">Характеристика проблем, решаемых посредством мероприятий подпрограммы </w:t>
      </w:r>
      <w:r w:rsidRPr="00B2025B">
        <w:rPr>
          <w:rFonts w:cs="Times New Roman"/>
          <w:lang w:val="en-US"/>
        </w:rPr>
        <w:t>IV</w:t>
      </w:r>
    </w:p>
    <w:p w:rsidR="00A14CAB" w:rsidRPr="00B2025B" w:rsidRDefault="00A14CAB" w:rsidP="00A14CAB">
      <w:pPr>
        <w:widowControl w:val="0"/>
        <w:autoSpaceDE w:val="0"/>
        <w:autoSpaceDN w:val="0"/>
        <w:adjustRightInd w:val="0"/>
        <w:contextualSpacing/>
        <w:outlineLvl w:val="1"/>
        <w:rPr>
          <w:rFonts w:cs="Times New Roman"/>
          <w:b/>
        </w:rPr>
      </w:pP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 xml:space="preserve">В городском округе Электросталь насчитывается </w:t>
      </w:r>
      <w:r w:rsidR="00637B22" w:rsidRPr="00B2025B">
        <w:rPr>
          <w:rFonts w:cs="Times New Roman"/>
        </w:rPr>
        <w:t>более</w:t>
      </w:r>
      <w:r w:rsidRPr="00B2025B">
        <w:rPr>
          <w:rFonts w:cs="Times New Roman"/>
        </w:rPr>
        <w:t xml:space="preserve"> </w:t>
      </w:r>
      <w:r w:rsidR="00637B22" w:rsidRPr="00B2025B">
        <w:rPr>
          <w:rFonts w:cs="Times New Roman"/>
        </w:rPr>
        <w:t>42</w:t>
      </w:r>
      <w:r w:rsidRPr="00B2025B">
        <w:rPr>
          <w:rFonts w:cs="Times New Roman"/>
        </w:rPr>
        <w:t xml:space="preserve"> тысяч молодых людей в возрасте от 14 до 3</w:t>
      </w:r>
      <w:r w:rsidR="00637B22" w:rsidRPr="00B2025B">
        <w:rPr>
          <w:rFonts w:cs="Times New Roman"/>
        </w:rPr>
        <w:t>5</w:t>
      </w:r>
      <w:r w:rsidRPr="00B2025B">
        <w:rPr>
          <w:rFonts w:cs="Times New Roman"/>
        </w:rPr>
        <w:t xml:space="preserve"> лет, что составляет </w:t>
      </w:r>
      <w:r w:rsidR="00637B22" w:rsidRPr="00B2025B">
        <w:rPr>
          <w:rFonts w:cs="Times New Roman"/>
        </w:rPr>
        <w:t>около 26</w:t>
      </w:r>
      <w:r w:rsidRPr="00B2025B">
        <w:rPr>
          <w:rFonts w:cs="Times New Roman"/>
        </w:rPr>
        <w:t xml:space="preserve"> процент от общего числа жителей. 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 xml:space="preserve">В городском округе действуют два муниципальных учреждения по работе с молодежью: «Молодежный Центр» и «Электростальский городской Центр Патриотического воспитания». Общее число сотрудников учреждений по работе с молодежью составляет 35 человек, среди которых более 50 процентов – высококвалифицированные специалисты. 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Молодежь - социально-демографическая группа лиц в возрасте от 14 до 3</w:t>
      </w:r>
      <w:r w:rsidR="00637B22" w:rsidRPr="00B2025B">
        <w:rPr>
          <w:rFonts w:cs="Times New Roman"/>
        </w:rPr>
        <w:t>5</w:t>
      </w:r>
      <w:r w:rsidRPr="00B2025B">
        <w:rPr>
          <w:rFonts w:cs="Times New Roman"/>
        </w:rPr>
        <w:t xml:space="preserve">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 xml:space="preserve">На федеральном уровне в целях реализации молодежной политики утверждены </w:t>
      </w:r>
      <w:hyperlink r:id="rId11" w:history="1">
        <w:r w:rsidRPr="00B2025B">
          <w:rPr>
            <w:rFonts w:cs="Times New Roman"/>
          </w:rPr>
          <w:t>Основы</w:t>
        </w:r>
      </w:hyperlink>
      <w:r w:rsidRPr="00B2025B">
        <w:rPr>
          <w:rFonts w:cs="Times New Roman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29.11.2020 № 2403-р), Федеральный </w:t>
      </w:r>
      <w:hyperlink r:id="rId12" w:history="1">
        <w:r w:rsidRPr="00B2025B">
          <w:rPr>
            <w:rFonts w:cs="Times New Roman"/>
          </w:rPr>
          <w:t>закон</w:t>
        </w:r>
      </w:hyperlink>
      <w:r w:rsidRPr="00B2025B">
        <w:rPr>
          <w:rFonts w:cs="Times New Roman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3" w:history="1">
        <w:r w:rsidRPr="00B2025B">
          <w:rPr>
            <w:rFonts w:cs="Times New Roman"/>
          </w:rPr>
          <w:t>закон</w:t>
        </w:r>
      </w:hyperlink>
      <w:r w:rsidRPr="00B2025B">
        <w:rPr>
          <w:rFonts w:cs="Times New Roman"/>
        </w:rPr>
        <w:t xml:space="preserve"> от 28.06.1995 № 98-ФЗ «О государственной поддержке молодежных и детских общественных объединений», в Московской области - </w:t>
      </w:r>
      <w:hyperlink r:id="rId14" w:history="1">
        <w:r w:rsidRPr="00B2025B">
          <w:rPr>
            <w:rFonts w:cs="Times New Roman"/>
          </w:rPr>
          <w:t>Закон</w:t>
        </w:r>
      </w:hyperlink>
      <w:r w:rsidRPr="00B2025B">
        <w:rPr>
          <w:rFonts w:cs="Times New Roman"/>
        </w:rPr>
        <w:t xml:space="preserve"> Московской области </w:t>
      </w:r>
      <w:r w:rsidR="00637B22" w:rsidRPr="00B2025B">
        <w:rPr>
          <w:rFonts w:cs="Times New Roman"/>
        </w:rPr>
        <w:t xml:space="preserve">от 01.12.2003 </w:t>
      </w:r>
      <w:r w:rsidRPr="00B2025B">
        <w:rPr>
          <w:rFonts w:cs="Times New Roman"/>
        </w:rPr>
        <w:t xml:space="preserve">№ 155/2003-ОЗ «О государственной молодежной политике в Московской области», </w:t>
      </w:r>
      <w:hyperlink r:id="rId15" w:history="1">
        <w:r w:rsidRPr="00B2025B">
          <w:rPr>
            <w:rFonts w:cs="Times New Roman"/>
          </w:rPr>
          <w:t>Закон</w:t>
        </w:r>
      </w:hyperlink>
      <w:r w:rsidRPr="00B2025B">
        <w:rPr>
          <w:rFonts w:cs="Times New Roman"/>
        </w:rPr>
        <w:t xml:space="preserve"> Московской области </w:t>
      </w:r>
      <w:r w:rsidR="00637B22" w:rsidRPr="00B2025B">
        <w:rPr>
          <w:rFonts w:cs="Times New Roman"/>
        </w:rPr>
        <w:t xml:space="preserve">от 13.07.2015 </w:t>
      </w:r>
      <w:r w:rsidRPr="00B2025B">
        <w:rPr>
          <w:rFonts w:cs="Times New Roman"/>
        </w:rPr>
        <w:t>№ 114/</w:t>
      </w:r>
      <w:r w:rsidR="00637B22" w:rsidRPr="00B2025B">
        <w:rPr>
          <w:rFonts w:cs="Times New Roman"/>
        </w:rPr>
        <w:t>2015</w:t>
      </w:r>
      <w:r w:rsidRPr="00B2025B">
        <w:rPr>
          <w:rFonts w:cs="Times New Roman"/>
        </w:rPr>
        <w:t>-ОЗ «О патриотическом воспитании в Московской области».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По данным государственной программы Московской области и доклада Федерального агентства по делам молодежи Российской Федерации (далее - ФАДМ РФ), в средне - и долгосрочной перспективе существует ряд проблем для молодежной политики, важнейшими среди которых являются: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снижение человеческого капитала молодежи и нации в целом;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усиление территориальной дифференциации человеческого капитала молодежи в стране;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рост негативного отношения молодежи более развитых городов и регионов к молодежи слаборазвитых городов и регионов и наоборот;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рост заболеваемости молодежи, снижение общего уровня здоровья молодого поколения;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В части реализации молодежной политики на территории городского округа и в Московской области стоит ряд проблем, как федерального уровня, так и обусловленных региональной спецификой, требующих решения: так, по данным социологического опроса жителей Московской области, наиболее актуальны следующие:</w:t>
      </w:r>
    </w:p>
    <w:p w:rsidR="00A14CAB" w:rsidRPr="00B2025B" w:rsidRDefault="00A14CAB" w:rsidP="00A14CAB">
      <w:pPr>
        <w:autoSpaceDE w:val="0"/>
        <w:autoSpaceDN w:val="0"/>
        <w:adjustRightInd w:val="0"/>
        <w:ind w:firstLine="360"/>
        <w:jc w:val="both"/>
        <w:rPr>
          <w:rFonts w:cs="Times New Roman"/>
        </w:rPr>
      </w:pPr>
      <w:r w:rsidRPr="00B2025B">
        <w:rPr>
          <w:rFonts w:cs="Times New Roman"/>
        </w:rPr>
        <w:t>низкая активность молодежи в общественно-политической жизни городов и региона;</w:t>
      </w:r>
    </w:p>
    <w:p w:rsidR="00A14CAB" w:rsidRPr="00B2025B" w:rsidRDefault="00A14CAB" w:rsidP="00A14CAB">
      <w:pPr>
        <w:rPr>
          <w:rFonts w:cs="Times New Roman"/>
        </w:rPr>
        <w:sectPr w:rsidR="00A14CAB" w:rsidRPr="00B2025B" w:rsidSect="008E558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2025B">
        <w:rPr>
          <w:rFonts w:cs="Times New Roman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0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«Молодежь Подмосковья»</w:t>
      </w:r>
    </w:p>
    <w:p w:rsidR="00A14CAB" w:rsidRPr="00B2025B" w:rsidRDefault="00A14CAB" w:rsidP="00A14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709"/>
        <w:gridCol w:w="1276"/>
        <w:gridCol w:w="992"/>
        <w:gridCol w:w="992"/>
        <w:gridCol w:w="994"/>
        <w:gridCol w:w="964"/>
        <w:gridCol w:w="991"/>
        <w:gridCol w:w="990"/>
        <w:gridCol w:w="882"/>
        <w:gridCol w:w="1451"/>
        <w:gridCol w:w="1666"/>
      </w:tblGrid>
      <w:tr w:rsidR="00DB0F86" w:rsidRPr="00B2025B" w:rsidTr="00995A39">
        <w:trPr>
          <w:trHeight w:val="429"/>
        </w:trPr>
        <w:tc>
          <w:tcPr>
            <w:tcW w:w="562" w:type="dxa"/>
            <w:vMerge w:val="restart"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699" w:type="dxa"/>
            <w:vMerge w:val="restart"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B2025B">
              <w:rPr>
                <w:rFonts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Сроки       </w:t>
            </w:r>
            <w:r w:rsidRPr="00B2025B">
              <w:rPr>
                <w:rFonts w:cs="Times New Roman"/>
                <w:sz w:val="16"/>
                <w:szCs w:val="16"/>
              </w:rPr>
              <w:br/>
              <w:t xml:space="preserve">исполнения </w:t>
            </w:r>
            <w:r w:rsidRPr="00B2025B">
              <w:rPr>
                <w:rFonts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Источники     </w:t>
            </w:r>
            <w:r w:rsidRPr="00B2025B">
              <w:rPr>
                <w:rFonts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Всего </w:t>
            </w:r>
            <w:r w:rsidRPr="00B2025B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5813" w:type="dxa"/>
            <w:gridSpan w:val="6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51" w:type="dxa"/>
            <w:vMerge w:val="restart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666" w:type="dxa"/>
            <w:vMerge w:val="restart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Результат выполнения мероприятий программы</w:t>
            </w:r>
          </w:p>
        </w:tc>
      </w:tr>
      <w:tr w:rsidR="00DB0F86" w:rsidRPr="00B2025B" w:rsidTr="00995A39">
        <w:tc>
          <w:tcPr>
            <w:tcW w:w="562" w:type="dxa"/>
            <w:vMerge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B0F86" w:rsidRPr="00B2025B" w:rsidRDefault="00DB0F86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 год</w:t>
            </w:r>
          </w:p>
        </w:tc>
        <w:tc>
          <w:tcPr>
            <w:tcW w:w="994" w:type="dxa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2021 год</w:t>
            </w:r>
          </w:p>
        </w:tc>
        <w:tc>
          <w:tcPr>
            <w:tcW w:w="964" w:type="dxa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2022 год</w:t>
            </w:r>
          </w:p>
        </w:tc>
        <w:tc>
          <w:tcPr>
            <w:tcW w:w="991" w:type="dxa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Align w:val="center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82" w:type="dxa"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451" w:type="dxa"/>
            <w:vMerge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DB0F86" w:rsidRPr="00B2025B" w:rsidRDefault="00DB0F86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B0F86" w:rsidRPr="00B2025B" w:rsidTr="00995A39">
        <w:trPr>
          <w:trHeight w:val="603"/>
        </w:trPr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Основное мероприятие 01.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709" w:type="dxa"/>
          </w:tcPr>
          <w:p w:rsidR="00DB0F86" w:rsidRPr="00B2025B" w:rsidRDefault="002E25FA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DB0F86" w:rsidP="00E667E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1</w:t>
            </w:r>
            <w:r w:rsidR="00E05061" w:rsidRPr="00B2025B">
              <w:rPr>
                <w:sz w:val="18"/>
                <w:szCs w:val="18"/>
              </w:rPr>
              <w:t>37089,03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21 819,86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22452,15</w:t>
            </w:r>
          </w:p>
        </w:tc>
        <w:tc>
          <w:tcPr>
            <w:tcW w:w="964" w:type="dxa"/>
          </w:tcPr>
          <w:p w:rsidR="00DB0F86" w:rsidRPr="00B2025B" w:rsidRDefault="00E667E2" w:rsidP="00E05061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24313,</w:t>
            </w:r>
            <w:r w:rsidR="00DB0F86" w:rsidRPr="00B2025B">
              <w:rPr>
                <w:sz w:val="18"/>
                <w:szCs w:val="18"/>
              </w:rPr>
              <w:t>6</w:t>
            </w:r>
            <w:r w:rsidR="00E05061" w:rsidRPr="00B2025B"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22967,80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22767,80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22767,80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25B"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Управление по культуре и делам молодежи</w:t>
            </w:r>
          </w:p>
        </w:tc>
        <w:tc>
          <w:tcPr>
            <w:tcW w:w="166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25B"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DB0F86" w:rsidRPr="00B2025B" w:rsidTr="00995A39">
        <w:trPr>
          <w:trHeight w:val="667"/>
        </w:trPr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01.01. </w:t>
            </w:r>
            <w:r w:rsidRPr="00B2025B">
              <w:rPr>
                <w:rFonts w:cs="Times New Roman"/>
                <w:sz w:val="16"/>
                <w:szCs w:val="16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709" w:type="dxa"/>
          </w:tcPr>
          <w:p w:rsidR="00DB0F86" w:rsidRPr="00B2025B" w:rsidRDefault="002E25FA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E667E2" w:rsidP="00DB0F8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7846,4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1124,66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870,54</w:t>
            </w:r>
          </w:p>
        </w:tc>
        <w:tc>
          <w:tcPr>
            <w:tcW w:w="964" w:type="dxa"/>
          </w:tcPr>
          <w:p w:rsidR="00E667E2" w:rsidRPr="00B2025B" w:rsidRDefault="00E667E2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1747,8</w:t>
            </w:r>
            <w:r w:rsidR="00E05061" w:rsidRPr="00B2025B">
              <w:rPr>
                <w:rFonts w:cs="Times New Roman"/>
                <w:sz w:val="18"/>
                <w:szCs w:val="18"/>
              </w:rPr>
              <w:t>0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1367,80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1367,80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1367,80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25B"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25B"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«ЭГЦПВ»</w:t>
            </w:r>
          </w:p>
        </w:tc>
        <w:tc>
          <w:tcPr>
            <w:tcW w:w="1666" w:type="dxa"/>
            <w:vMerge w:val="restart"/>
          </w:tcPr>
          <w:p w:rsidR="00DB0F86" w:rsidRPr="00B2025B" w:rsidRDefault="00DB0F86" w:rsidP="00DB0F86">
            <w:pPr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Проведение мероприятий по гражданско-патриотическому, духовно-нравственному воспитанию, а также по вовлечению молодежи в международное, межрегиональное и межмуниципальное сотрудничество</w:t>
            </w:r>
          </w:p>
        </w:tc>
      </w:tr>
      <w:tr w:rsidR="00DB0F86" w:rsidRPr="00B2025B" w:rsidTr="00995A39">
        <w:trPr>
          <w:trHeight w:val="311"/>
        </w:trPr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01.02. </w:t>
            </w:r>
            <w:r w:rsidRPr="00B2025B">
              <w:rPr>
                <w:rFonts w:cs="Times New Roman"/>
                <w:sz w:val="16"/>
                <w:szCs w:val="16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709" w:type="dxa"/>
          </w:tcPr>
          <w:p w:rsidR="00DB0F86" w:rsidRPr="00B2025B" w:rsidRDefault="002E25FA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25B"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025B"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«ЭГЦПВ»</w:t>
            </w:r>
          </w:p>
        </w:tc>
        <w:tc>
          <w:tcPr>
            <w:tcW w:w="1666" w:type="dxa"/>
            <w:vMerge/>
            <w:vAlign w:val="center"/>
          </w:tcPr>
          <w:p w:rsidR="00DB0F86" w:rsidRPr="00B2025B" w:rsidRDefault="00DB0F86" w:rsidP="00DB0F86">
            <w:pPr>
              <w:rPr>
                <w:rFonts w:cs="Times New Roman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B0F86" w:rsidRPr="00B2025B" w:rsidTr="00995A39"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01.03. </w:t>
            </w:r>
            <w:r w:rsidRPr="00B2025B">
              <w:rPr>
                <w:rFonts w:cs="Times New Roman"/>
                <w:sz w:val="16"/>
                <w:szCs w:val="16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9" w:type="dxa"/>
          </w:tcPr>
          <w:p w:rsidR="00DB0F86" w:rsidRPr="00B2025B" w:rsidRDefault="002E25FA" w:rsidP="002E25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</w:t>
            </w:r>
            <w:r w:rsidRPr="00B2025B">
              <w:rPr>
                <w:rFonts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E667E2" w:rsidP="00DB0F8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4</w:t>
            </w:r>
            <w:r w:rsidR="00DB0F86" w:rsidRPr="00B2025B">
              <w:rPr>
                <w:rFonts w:cs="Times New Roman"/>
                <w:sz w:val="18"/>
                <w:szCs w:val="18"/>
              </w:rPr>
              <w:t>986,05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986,05</w:t>
            </w:r>
          </w:p>
        </w:tc>
        <w:tc>
          <w:tcPr>
            <w:tcW w:w="964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1000,00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1000,00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1000</w:t>
            </w:r>
            <w:r w:rsidR="00E667E2" w:rsidRPr="00B2025B">
              <w:rPr>
                <w:rFonts w:cs="Times New Roman"/>
                <w:sz w:val="18"/>
                <w:szCs w:val="18"/>
              </w:rPr>
              <w:t>,</w:t>
            </w:r>
            <w:r w:rsidRPr="00B2025B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jc w:val="center"/>
              <w:rPr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1000</w:t>
            </w:r>
            <w:r w:rsidR="00E667E2" w:rsidRPr="00B2025B">
              <w:rPr>
                <w:rFonts w:cs="Times New Roman"/>
                <w:sz w:val="16"/>
                <w:szCs w:val="16"/>
              </w:rPr>
              <w:t>,</w:t>
            </w:r>
            <w:r w:rsidRPr="00B2025B">
              <w:rPr>
                <w:rFonts w:cs="Times New Roman"/>
                <w:sz w:val="16"/>
                <w:szCs w:val="16"/>
              </w:rPr>
              <w:t>00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«ЭГЦПВ»</w:t>
            </w:r>
          </w:p>
        </w:tc>
        <w:tc>
          <w:tcPr>
            <w:tcW w:w="1666" w:type="dxa"/>
            <w:vMerge/>
          </w:tcPr>
          <w:p w:rsidR="00DB0F86" w:rsidRPr="00B2025B" w:rsidRDefault="00DB0F86" w:rsidP="00DB0F8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B0F86" w:rsidRPr="00B2025B" w:rsidTr="00995A39"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1.4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01.04. </w:t>
            </w:r>
            <w:r w:rsidRPr="00B2025B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709" w:type="dxa"/>
          </w:tcPr>
          <w:p w:rsidR="00DB0F86" w:rsidRPr="00B2025B" w:rsidRDefault="002E25FA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«ЭГЦПВ»</w:t>
            </w:r>
          </w:p>
        </w:tc>
        <w:tc>
          <w:tcPr>
            <w:tcW w:w="1666" w:type="dxa"/>
            <w:vMerge/>
          </w:tcPr>
          <w:p w:rsidR="00DB0F86" w:rsidRPr="00B2025B" w:rsidRDefault="00DB0F86" w:rsidP="00DB0F8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B0F86" w:rsidRPr="00B2025B" w:rsidTr="00995A39">
        <w:trPr>
          <w:trHeight w:val="936"/>
        </w:trPr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1.5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01.05.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09" w:type="dxa"/>
          </w:tcPr>
          <w:p w:rsidR="00DB0F86" w:rsidRPr="00B2025B" w:rsidRDefault="002E25FA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E667E2" w:rsidP="00DB0F8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124256</w:t>
            </w:r>
            <w:r w:rsidR="00DB0F86" w:rsidRPr="00B2025B">
              <w:rPr>
                <w:rFonts w:cs="Times New Roman"/>
                <w:sz w:val="18"/>
                <w:szCs w:val="18"/>
              </w:rPr>
              <w:t>,5</w:t>
            </w:r>
            <w:r w:rsidR="00E05061" w:rsidRPr="00B2025B">
              <w:rPr>
                <w:rFonts w:cs="Times New Roman"/>
                <w:sz w:val="18"/>
                <w:szCs w:val="18"/>
              </w:rPr>
              <w:t>8</w:t>
            </w:r>
          </w:p>
          <w:p w:rsidR="00DB0F86" w:rsidRPr="00B2025B" w:rsidRDefault="00DB0F86" w:rsidP="00DB0F8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20695,20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20595,56</w:t>
            </w:r>
          </w:p>
        </w:tc>
        <w:tc>
          <w:tcPr>
            <w:tcW w:w="964" w:type="dxa"/>
          </w:tcPr>
          <w:p w:rsidR="00DB0F86" w:rsidRPr="00B2025B" w:rsidRDefault="00DB0F86" w:rsidP="00E05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21565,8</w:t>
            </w:r>
            <w:r w:rsidR="00E05061" w:rsidRPr="00B2025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20600,00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20400,00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20400,00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«ЭГЦПВ»</w:t>
            </w:r>
          </w:p>
        </w:tc>
        <w:tc>
          <w:tcPr>
            <w:tcW w:w="1666" w:type="dxa"/>
            <w:vMerge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B0F86" w:rsidRPr="00B2025B" w:rsidTr="00995A39"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Основное мероприятие Е8. Федеральный проект «Социальная активность»</w:t>
            </w:r>
          </w:p>
        </w:tc>
        <w:tc>
          <w:tcPr>
            <w:tcW w:w="709" w:type="dxa"/>
          </w:tcPr>
          <w:p w:rsidR="00DB0F86" w:rsidRPr="00B2025B" w:rsidRDefault="002E25FA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бюджета городского </w:t>
            </w:r>
            <w:r w:rsidRPr="00B2025B">
              <w:rPr>
                <w:rFonts w:cs="Times New Roman"/>
                <w:sz w:val="16"/>
                <w:szCs w:val="16"/>
              </w:rPr>
              <w:lastRenderedPageBreak/>
              <w:t>округа Электросталь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«ЭГЦПВ»</w:t>
            </w:r>
          </w:p>
        </w:tc>
        <w:tc>
          <w:tcPr>
            <w:tcW w:w="166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B0F86" w:rsidRPr="00B2025B" w:rsidTr="00995A39"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2.1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20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Е8.01.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«ЭГЦПВ»</w:t>
            </w:r>
          </w:p>
        </w:tc>
        <w:tc>
          <w:tcPr>
            <w:tcW w:w="166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Проведение мероприятий по созданию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</w:tr>
      <w:tr w:rsidR="00DB0F86" w:rsidRPr="00B2025B" w:rsidTr="00995A39">
        <w:tc>
          <w:tcPr>
            <w:tcW w:w="56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2699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Е8.02. </w:t>
            </w:r>
            <w:r w:rsidRPr="00B2025B">
              <w:rPr>
                <w:rFonts w:cs="Times New Roman"/>
                <w:sz w:val="16"/>
                <w:szCs w:val="16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0F86" w:rsidRPr="00B2025B" w:rsidRDefault="002E25FA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51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МУРМ «Молодежный Центр», </w:t>
            </w:r>
          </w:p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«ЭГЦПВ»</w:t>
            </w:r>
          </w:p>
        </w:tc>
        <w:tc>
          <w:tcPr>
            <w:tcW w:w="166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Создание условий для формирования эффективной системы выявления, поддержки и развития способностей и талантов у детей и молодежи</w:t>
            </w:r>
          </w:p>
        </w:tc>
      </w:tr>
      <w:tr w:rsidR="00DB0F86" w:rsidRPr="00B2025B" w:rsidTr="00995A39">
        <w:tc>
          <w:tcPr>
            <w:tcW w:w="562" w:type="dxa"/>
            <w:vMerge w:val="restart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DB0F86" w:rsidRPr="00B2025B" w:rsidRDefault="00E667E2" w:rsidP="00DB0F8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1</w:t>
            </w:r>
            <w:r w:rsidR="00E05061" w:rsidRPr="00B2025B">
              <w:rPr>
                <w:sz w:val="18"/>
                <w:szCs w:val="18"/>
              </w:rPr>
              <w:t>37089,03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21 819,86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22452,15</w:t>
            </w:r>
          </w:p>
        </w:tc>
        <w:tc>
          <w:tcPr>
            <w:tcW w:w="964" w:type="dxa"/>
          </w:tcPr>
          <w:p w:rsidR="00DB0F86" w:rsidRPr="00B2025B" w:rsidRDefault="00E667E2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24313,</w:t>
            </w:r>
            <w:r w:rsidR="00E05061" w:rsidRPr="00B2025B">
              <w:rPr>
                <w:sz w:val="18"/>
                <w:szCs w:val="18"/>
              </w:rPr>
              <w:t>62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22967,80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22767,80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22767,80</w:t>
            </w:r>
          </w:p>
        </w:tc>
        <w:tc>
          <w:tcPr>
            <w:tcW w:w="1451" w:type="dxa"/>
            <w:vMerge w:val="restart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B0F86" w:rsidRPr="00B2025B" w:rsidTr="00995A39">
        <w:tc>
          <w:tcPr>
            <w:tcW w:w="562" w:type="dxa"/>
            <w:vMerge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</w:tcPr>
          <w:p w:rsidR="00DB0F86" w:rsidRPr="00B2025B" w:rsidRDefault="00E667E2" w:rsidP="00DB0F8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1</w:t>
            </w:r>
            <w:r w:rsidR="00E05061" w:rsidRPr="00B2025B">
              <w:rPr>
                <w:sz w:val="18"/>
                <w:szCs w:val="18"/>
              </w:rPr>
              <w:t>37089,03</w:t>
            </w:r>
          </w:p>
        </w:tc>
        <w:tc>
          <w:tcPr>
            <w:tcW w:w="99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21 819,86</w:t>
            </w:r>
          </w:p>
        </w:tc>
        <w:tc>
          <w:tcPr>
            <w:tcW w:w="994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22452,15</w:t>
            </w:r>
          </w:p>
        </w:tc>
        <w:tc>
          <w:tcPr>
            <w:tcW w:w="964" w:type="dxa"/>
          </w:tcPr>
          <w:p w:rsidR="00DB0F86" w:rsidRPr="00B2025B" w:rsidRDefault="00E667E2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24313,</w:t>
            </w:r>
            <w:r w:rsidR="00E05061" w:rsidRPr="00B2025B">
              <w:rPr>
                <w:sz w:val="18"/>
                <w:szCs w:val="18"/>
              </w:rPr>
              <w:t>62</w:t>
            </w:r>
          </w:p>
        </w:tc>
        <w:tc>
          <w:tcPr>
            <w:tcW w:w="991" w:type="dxa"/>
          </w:tcPr>
          <w:p w:rsidR="00DB0F86" w:rsidRPr="00B2025B" w:rsidRDefault="00DB0F86" w:rsidP="00DB0F86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22967,80</w:t>
            </w:r>
          </w:p>
        </w:tc>
        <w:tc>
          <w:tcPr>
            <w:tcW w:w="990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22767,80</w:t>
            </w:r>
          </w:p>
        </w:tc>
        <w:tc>
          <w:tcPr>
            <w:tcW w:w="882" w:type="dxa"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22767,80</w:t>
            </w:r>
          </w:p>
        </w:tc>
        <w:tc>
          <w:tcPr>
            <w:tcW w:w="1451" w:type="dxa"/>
            <w:vMerge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:rsidR="00DB0F86" w:rsidRPr="00B2025B" w:rsidRDefault="00DB0F86" w:rsidP="00DB0F86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6B39B8" w:rsidRPr="00B2025B" w:rsidRDefault="006B39B8" w:rsidP="00A14CAB">
      <w:pPr>
        <w:spacing w:line="259" w:lineRule="auto"/>
        <w:ind w:firstLine="8364"/>
        <w:rPr>
          <w:rFonts w:cs="Times New Roman"/>
        </w:rPr>
      </w:pPr>
    </w:p>
    <w:p w:rsidR="006B39B8" w:rsidRPr="00B2025B" w:rsidRDefault="006B39B8">
      <w:pPr>
        <w:spacing w:after="160" w:line="259" w:lineRule="auto"/>
        <w:rPr>
          <w:rFonts w:cs="Times New Roman"/>
        </w:rPr>
      </w:pPr>
      <w:r w:rsidRPr="00B2025B">
        <w:rPr>
          <w:rFonts w:cs="Times New Roman"/>
        </w:rPr>
        <w:br w:type="page"/>
      </w:r>
    </w:p>
    <w:p w:rsidR="00A14CAB" w:rsidRPr="00B2025B" w:rsidRDefault="00A14CAB" w:rsidP="00A14CAB">
      <w:pPr>
        <w:spacing w:line="259" w:lineRule="auto"/>
        <w:ind w:firstLine="8364"/>
        <w:rPr>
          <w:rFonts w:cs="Times New Roman"/>
        </w:rPr>
      </w:pPr>
      <w:r w:rsidRPr="00B2025B">
        <w:rPr>
          <w:rFonts w:cs="Times New Roman"/>
        </w:rPr>
        <w:lastRenderedPageBreak/>
        <w:t xml:space="preserve">Приложение №4 </w:t>
      </w:r>
    </w:p>
    <w:p w:rsidR="00A14CAB" w:rsidRPr="00B2025B" w:rsidRDefault="00A14CAB" w:rsidP="00A14CAB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к муниципальной программе городского округа Электросталь Московской области</w:t>
      </w:r>
    </w:p>
    <w:p w:rsidR="00A14CAB" w:rsidRPr="00B2025B" w:rsidRDefault="00A14CAB" w:rsidP="00A14CAB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14CAB" w:rsidRPr="00B2025B" w:rsidRDefault="00A14CAB" w:rsidP="00A14CAB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0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  <w:r w:rsidRPr="00B2025B">
        <w:rPr>
          <w:rFonts w:cs="Times New Roman"/>
        </w:rPr>
        <w:t>на срок 2020-202</w:t>
      </w:r>
      <w:r w:rsidR="005173FA" w:rsidRPr="00B2025B">
        <w:rPr>
          <w:rFonts w:cs="Times New Roman"/>
        </w:rPr>
        <w:t>5</w:t>
      </w:r>
      <w:r w:rsidRPr="00B2025B">
        <w:rPr>
          <w:rFonts w:cs="Times New Roman"/>
        </w:rPr>
        <w:t xml:space="preserve"> годы</w:t>
      </w:r>
    </w:p>
    <w:p w:rsidR="00D675F3" w:rsidRPr="00B2025B" w:rsidRDefault="00D675F3" w:rsidP="00A14CAB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304"/>
        <w:gridCol w:w="1226"/>
        <w:gridCol w:w="1276"/>
        <w:gridCol w:w="1276"/>
        <w:gridCol w:w="1275"/>
        <w:gridCol w:w="1332"/>
        <w:gridCol w:w="1436"/>
        <w:gridCol w:w="2073"/>
      </w:tblGrid>
      <w:tr w:rsidR="005173FA" w:rsidRPr="00B2025B" w:rsidTr="005173FA">
        <w:tc>
          <w:tcPr>
            <w:tcW w:w="3681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198" w:type="dxa"/>
            <w:gridSpan w:val="8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Администрация городского округа Электросталь Московской области</w:t>
            </w:r>
          </w:p>
        </w:tc>
      </w:tr>
      <w:tr w:rsidR="005173FA" w:rsidRPr="00B2025B" w:rsidTr="005173FA">
        <w:tc>
          <w:tcPr>
            <w:tcW w:w="3681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2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436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073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 xml:space="preserve">Наименование главного распорядителя бюджетных средств </w:t>
            </w:r>
          </w:p>
        </w:tc>
      </w:tr>
      <w:tr w:rsidR="005173FA" w:rsidRPr="00B2025B" w:rsidTr="005173FA">
        <w:tc>
          <w:tcPr>
            <w:tcW w:w="3681" w:type="dxa"/>
          </w:tcPr>
          <w:p w:rsidR="005173FA" w:rsidRPr="00B2025B" w:rsidRDefault="005173FA" w:rsidP="005173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69509,0</w:t>
            </w:r>
          </w:p>
        </w:tc>
        <w:tc>
          <w:tcPr>
            <w:tcW w:w="122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10 948,00</w:t>
            </w:r>
          </w:p>
        </w:tc>
        <w:tc>
          <w:tcPr>
            <w:tcW w:w="127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12642,00</w:t>
            </w:r>
          </w:p>
        </w:tc>
        <w:tc>
          <w:tcPr>
            <w:tcW w:w="127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12092,00</w:t>
            </w:r>
          </w:p>
        </w:tc>
        <w:tc>
          <w:tcPr>
            <w:tcW w:w="1275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11061,00</w:t>
            </w:r>
          </w:p>
        </w:tc>
        <w:tc>
          <w:tcPr>
            <w:tcW w:w="133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11383,00</w:t>
            </w:r>
          </w:p>
        </w:tc>
        <w:tc>
          <w:tcPr>
            <w:tcW w:w="143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11383,00</w:t>
            </w:r>
          </w:p>
        </w:tc>
        <w:tc>
          <w:tcPr>
            <w:tcW w:w="2073" w:type="dxa"/>
            <w:vMerge w:val="restart"/>
          </w:tcPr>
          <w:p w:rsidR="005173FA" w:rsidRPr="00B2025B" w:rsidRDefault="005173FA" w:rsidP="005173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Администрация городского округа Электросталь Московской области</w:t>
            </w:r>
          </w:p>
        </w:tc>
      </w:tr>
      <w:tr w:rsidR="005173FA" w:rsidRPr="00B2025B" w:rsidTr="005173FA">
        <w:tc>
          <w:tcPr>
            <w:tcW w:w="3681" w:type="dxa"/>
          </w:tcPr>
          <w:p w:rsidR="005173FA" w:rsidRPr="00B2025B" w:rsidRDefault="005173FA" w:rsidP="005173FA">
            <w:pPr>
              <w:pStyle w:val="ConsPlusNormal"/>
              <w:tabs>
                <w:tab w:val="left" w:pos="1365"/>
              </w:tabs>
              <w:rPr>
                <w:rFonts w:ascii="Times New Roman" w:hAnsi="Times New Roman" w:cs="Times New Roman"/>
                <w:szCs w:val="22"/>
              </w:rPr>
            </w:pPr>
            <w:r w:rsidRPr="00B2025B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69509,0</w:t>
            </w:r>
          </w:p>
        </w:tc>
        <w:tc>
          <w:tcPr>
            <w:tcW w:w="122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10 948,00</w:t>
            </w:r>
          </w:p>
        </w:tc>
        <w:tc>
          <w:tcPr>
            <w:tcW w:w="127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12642,00</w:t>
            </w:r>
          </w:p>
        </w:tc>
        <w:tc>
          <w:tcPr>
            <w:tcW w:w="127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12092,00</w:t>
            </w:r>
          </w:p>
        </w:tc>
        <w:tc>
          <w:tcPr>
            <w:tcW w:w="1275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11061,00</w:t>
            </w:r>
          </w:p>
        </w:tc>
        <w:tc>
          <w:tcPr>
            <w:tcW w:w="133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11383,00</w:t>
            </w:r>
          </w:p>
        </w:tc>
        <w:tc>
          <w:tcPr>
            <w:tcW w:w="1436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11383,00</w:t>
            </w:r>
          </w:p>
        </w:tc>
        <w:tc>
          <w:tcPr>
            <w:tcW w:w="2073" w:type="dxa"/>
            <w:vMerge/>
          </w:tcPr>
          <w:p w:rsidR="005173FA" w:rsidRPr="00B2025B" w:rsidRDefault="005173FA" w:rsidP="005173FA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D675F3" w:rsidRPr="00B2025B" w:rsidRDefault="00D675F3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p w:rsidR="00A14CAB" w:rsidRPr="00B2025B" w:rsidRDefault="00A14CAB" w:rsidP="00A14CA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cs="Times New Roman"/>
        </w:rPr>
      </w:pPr>
      <w:r w:rsidRPr="00B2025B">
        <w:rPr>
          <w:rFonts w:cs="Times New Roman"/>
        </w:rPr>
        <w:t>2. Характеристика проблем, решаемых посредством мероприятий подпрограммы</w:t>
      </w:r>
    </w:p>
    <w:p w:rsidR="00A14CAB" w:rsidRPr="00B2025B" w:rsidRDefault="00A14CAB" w:rsidP="00A14CA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</w:p>
    <w:p w:rsidR="00A14CAB" w:rsidRPr="00B2025B" w:rsidRDefault="00A14CAB" w:rsidP="00D675F3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 w:rsidRPr="00B2025B">
        <w:rPr>
          <w:rFonts w:eastAsiaTheme="minorHAnsi" w:cs="Times New Roman"/>
          <w:lang w:eastAsia="en-US"/>
        </w:rPr>
        <w:t xml:space="preserve">В рамках Подпрограммы </w:t>
      </w:r>
      <w:r w:rsidRPr="00B2025B">
        <w:rPr>
          <w:rFonts w:eastAsiaTheme="minorHAnsi" w:cs="Times New Roman"/>
          <w:lang w:val="en-US" w:eastAsia="en-US"/>
        </w:rPr>
        <w:t>V</w:t>
      </w:r>
      <w:r w:rsidRPr="00B2025B">
        <w:rPr>
          <w:rFonts w:eastAsiaTheme="minorHAnsi" w:cs="Times New Roman"/>
          <w:lang w:eastAsia="en-US"/>
        </w:rPr>
        <w:t xml:space="preserve"> предусматривается реализация мероприятий, направленных на:</w:t>
      </w:r>
    </w:p>
    <w:p w:rsidR="00A14CAB" w:rsidRPr="00B2025B" w:rsidRDefault="00A14CAB" w:rsidP="00A14CAB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 w:rsidRPr="00B2025B">
        <w:rPr>
          <w:rFonts w:eastAsiaTheme="minorHAnsi" w:cs="Times New Roman"/>
          <w:lang w:eastAsia="en-US"/>
        </w:rPr>
        <w:t>осуществление первичного воинского учета на территориях, где отсутствуют военные комиссариаты;</w:t>
      </w:r>
    </w:p>
    <w:p w:rsidR="00A14CAB" w:rsidRPr="00B2025B" w:rsidRDefault="00A14CAB" w:rsidP="00A14CAB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 w:rsidRPr="00B2025B">
        <w:rPr>
          <w:rFonts w:eastAsiaTheme="minorHAnsi" w:cs="Times New Roman"/>
          <w:lang w:eastAsia="en-US"/>
        </w:rPr>
        <w:t>корректировку списков кандидатов в присяжные заседатели федеральных судов общей юрисдикции в Российской Федерации</w:t>
      </w:r>
      <w:r w:rsidR="009F6D89" w:rsidRPr="00B2025B">
        <w:rPr>
          <w:rFonts w:eastAsiaTheme="minorHAnsi" w:cs="Times New Roman"/>
          <w:lang w:eastAsia="en-US"/>
        </w:rPr>
        <w:t>.</w:t>
      </w:r>
    </w:p>
    <w:p w:rsidR="00A14CAB" w:rsidRPr="00B2025B" w:rsidRDefault="00A14CAB" w:rsidP="00A14CAB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 w:rsidRPr="00B2025B">
        <w:rPr>
          <w:rFonts w:eastAsiaTheme="minorHAnsi" w:cs="Times New Roman"/>
          <w:lang w:eastAsia="en-US"/>
        </w:rPr>
        <w:t xml:space="preserve">Финансирование мероприятий подпрограммы </w:t>
      </w:r>
      <w:r w:rsidRPr="00B2025B">
        <w:rPr>
          <w:rFonts w:eastAsiaTheme="minorHAnsi" w:cs="Times New Roman"/>
          <w:lang w:val="en-US" w:eastAsia="en-US"/>
        </w:rPr>
        <w:t>IV</w:t>
      </w:r>
      <w:r w:rsidRPr="00B2025B">
        <w:rPr>
          <w:rFonts w:eastAsiaTheme="minorHAnsi" w:cs="Times New Roman"/>
          <w:lang w:eastAsia="en-US"/>
        </w:rPr>
        <w:t xml:space="preserve"> осуществляется за счет средств федерального бюджета.</w:t>
      </w:r>
    </w:p>
    <w:p w:rsidR="00D675F3" w:rsidRPr="00B2025B" w:rsidRDefault="00D675F3">
      <w:pPr>
        <w:spacing w:after="160" w:line="259" w:lineRule="auto"/>
        <w:rPr>
          <w:rFonts w:cs="Times New Roman"/>
        </w:rPr>
      </w:pPr>
      <w:r w:rsidRPr="00B2025B">
        <w:rPr>
          <w:rFonts w:cs="Times New Roman"/>
        </w:rPr>
        <w:br w:type="page"/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0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1"/>
        <w:gridCol w:w="851"/>
        <w:gridCol w:w="1276"/>
        <w:gridCol w:w="860"/>
        <w:gridCol w:w="992"/>
        <w:gridCol w:w="851"/>
        <w:gridCol w:w="992"/>
        <w:gridCol w:w="939"/>
        <w:gridCol w:w="1079"/>
        <w:gridCol w:w="1242"/>
        <w:gridCol w:w="1242"/>
        <w:gridCol w:w="2009"/>
      </w:tblGrid>
      <w:tr w:rsidR="005173FA" w:rsidRPr="00B2025B" w:rsidTr="005173FA">
        <w:trPr>
          <w:trHeight w:val="429"/>
        </w:trPr>
        <w:tc>
          <w:tcPr>
            <w:tcW w:w="562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131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B2025B">
              <w:rPr>
                <w:rFonts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Сроки       </w:t>
            </w:r>
            <w:r w:rsidRPr="00B2025B">
              <w:rPr>
                <w:rFonts w:cs="Times New Roman"/>
                <w:sz w:val="16"/>
                <w:szCs w:val="16"/>
              </w:rPr>
              <w:br/>
              <w:t xml:space="preserve">исполнения </w:t>
            </w:r>
            <w:r w:rsidRPr="00B2025B">
              <w:rPr>
                <w:rFonts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Источники     </w:t>
            </w:r>
            <w:r w:rsidRPr="00B2025B">
              <w:rPr>
                <w:rFonts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60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Всего </w:t>
            </w:r>
            <w:r w:rsidRPr="00B2025B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6095" w:type="dxa"/>
            <w:gridSpan w:val="6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2009" w:type="dxa"/>
            <w:vMerge w:val="restart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Результат выполнения мероприятий программы</w:t>
            </w:r>
          </w:p>
        </w:tc>
      </w:tr>
      <w:tr w:rsidR="005173FA" w:rsidRPr="00B2025B" w:rsidTr="005173FA">
        <w:tc>
          <w:tcPr>
            <w:tcW w:w="562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2022 год</w:t>
            </w:r>
          </w:p>
        </w:tc>
        <w:tc>
          <w:tcPr>
            <w:tcW w:w="939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79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242" w:type="dxa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242" w:type="dxa"/>
            <w:vMerge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173FA" w:rsidRPr="00B2025B" w:rsidTr="005173FA">
        <w:trPr>
          <w:trHeight w:val="769"/>
        </w:trPr>
        <w:tc>
          <w:tcPr>
            <w:tcW w:w="562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131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Основное мероприятие 03.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851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0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65604,00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10 945,00</w:t>
            </w:r>
          </w:p>
        </w:tc>
        <w:tc>
          <w:tcPr>
            <w:tcW w:w="851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10634,00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10 540,00</w:t>
            </w:r>
          </w:p>
        </w:tc>
        <w:tc>
          <w:tcPr>
            <w:tcW w:w="939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10 907,00</w:t>
            </w:r>
          </w:p>
        </w:tc>
        <w:tc>
          <w:tcPr>
            <w:tcW w:w="1079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11 289,00</w:t>
            </w:r>
          </w:p>
        </w:tc>
        <w:tc>
          <w:tcPr>
            <w:tcW w:w="1242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11 289,00</w:t>
            </w:r>
          </w:p>
        </w:tc>
        <w:tc>
          <w:tcPr>
            <w:tcW w:w="1242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Администрация городского округа Электросталь</w:t>
            </w:r>
          </w:p>
        </w:tc>
        <w:tc>
          <w:tcPr>
            <w:tcW w:w="2009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5173FA" w:rsidRPr="00B2025B" w:rsidTr="005173FA">
        <w:trPr>
          <w:trHeight w:val="292"/>
        </w:trPr>
        <w:tc>
          <w:tcPr>
            <w:tcW w:w="562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2131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03.01. </w:t>
            </w:r>
            <w:r w:rsidRPr="00B2025B">
              <w:rPr>
                <w:rFonts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5173FA" w:rsidRPr="00B2025B" w:rsidRDefault="005173FA" w:rsidP="005173FA">
            <w:pPr>
              <w:rPr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0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65604,00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10 945,00</w:t>
            </w:r>
          </w:p>
        </w:tc>
        <w:tc>
          <w:tcPr>
            <w:tcW w:w="851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10634,00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10 540,00</w:t>
            </w:r>
          </w:p>
        </w:tc>
        <w:tc>
          <w:tcPr>
            <w:tcW w:w="939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10 907,00</w:t>
            </w:r>
          </w:p>
        </w:tc>
        <w:tc>
          <w:tcPr>
            <w:tcW w:w="1079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11 289,00</w:t>
            </w:r>
          </w:p>
        </w:tc>
        <w:tc>
          <w:tcPr>
            <w:tcW w:w="1242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11 289,00</w:t>
            </w:r>
          </w:p>
        </w:tc>
        <w:tc>
          <w:tcPr>
            <w:tcW w:w="1242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Администрация городского округа Электросталь</w:t>
            </w:r>
          </w:p>
        </w:tc>
        <w:tc>
          <w:tcPr>
            <w:tcW w:w="2009" w:type="dxa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Осуществление финансирования органов местного самоуправления, осуществляющих первичный воинский учет</w:t>
            </w:r>
          </w:p>
        </w:tc>
      </w:tr>
      <w:tr w:rsidR="005173FA" w:rsidRPr="00B2025B" w:rsidTr="005173FA">
        <w:tc>
          <w:tcPr>
            <w:tcW w:w="562" w:type="dxa"/>
          </w:tcPr>
          <w:p w:rsidR="005173FA" w:rsidRPr="00B2025B" w:rsidRDefault="005173FA" w:rsidP="003824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131" w:type="dxa"/>
          </w:tcPr>
          <w:p w:rsidR="005173FA" w:rsidRPr="00B2025B" w:rsidRDefault="005173FA" w:rsidP="003824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Основное мероприятие 04.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851" w:type="dxa"/>
          </w:tcPr>
          <w:p w:rsidR="005173FA" w:rsidRPr="00B2025B" w:rsidRDefault="005173FA" w:rsidP="003824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5173FA" w:rsidRPr="00B2025B" w:rsidRDefault="005173FA" w:rsidP="00382411">
            <w:pPr>
              <w:rPr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0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1899,00</w:t>
            </w:r>
          </w:p>
        </w:tc>
        <w:tc>
          <w:tcPr>
            <w:tcW w:w="992" w:type="dxa"/>
          </w:tcPr>
          <w:p w:rsidR="005173FA" w:rsidRPr="00B2025B" w:rsidRDefault="005173FA" w:rsidP="00382411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3,00</w:t>
            </w:r>
          </w:p>
        </w:tc>
        <w:tc>
          <w:tcPr>
            <w:tcW w:w="851" w:type="dxa"/>
          </w:tcPr>
          <w:p w:rsidR="005173FA" w:rsidRPr="00B2025B" w:rsidRDefault="005173FA" w:rsidP="00382411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2,00</w:t>
            </w:r>
          </w:p>
        </w:tc>
        <w:tc>
          <w:tcPr>
            <w:tcW w:w="992" w:type="dxa"/>
          </w:tcPr>
          <w:p w:rsidR="005173FA" w:rsidRPr="00B2025B" w:rsidRDefault="005173FA" w:rsidP="00382411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1552,00</w:t>
            </w:r>
          </w:p>
        </w:tc>
        <w:tc>
          <w:tcPr>
            <w:tcW w:w="939" w:type="dxa"/>
          </w:tcPr>
          <w:p w:rsidR="005173FA" w:rsidRPr="00B2025B" w:rsidRDefault="005173FA" w:rsidP="00382411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154,00</w:t>
            </w:r>
          </w:p>
        </w:tc>
        <w:tc>
          <w:tcPr>
            <w:tcW w:w="1079" w:type="dxa"/>
          </w:tcPr>
          <w:p w:rsidR="005173FA" w:rsidRPr="00B2025B" w:rsidRDefault="005173FA" w:rsidP="00382411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94,00</w:t>
            </w:r>
          </w:p>
        </w:tc>
        <w:tc>
          <w:tcPr>
            <w:tcW w:w="1242" w:type="dxa"/>
          </w:tcPr>
          <w:p w:rsidR="005173FA" w:rsidRPr="00B2025B" w:rsidRDefault="005173FA" w:rsidP="003824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94,0</w:t>
            </w:r>
          </w:p>
        </w:tc>
        <w:tc>
          <w:tcPr>
            <w:tcW w:w="1242" w:type="dxa"/>
          </w:tcPr>
          <w:p w:rsidR="005173FA" w:rsidRPr="00B2025B" w:rsidRDefault="005173FA" w:rsidP="003824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Администрация городского округа Электросталь</w:t>
            </w:r>
          </w:p>
        </w:tc>
        <w:tc>
          <w:tcPr>
            <w:tcW w:w="2009" w:type="dxa"/>
          </w:tcPr>
          <w:p w:rsidR="005173FA" w:rsidRPr="00B2025B" w:rsidRDefault="005173FA" w:rsidP="003824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5173FA" w:rsidRPr="00B2025B" w:rsidTr="005173FA">
        <w:tc>
          <w:tcPr>
            <w:tcW w:w="56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2.1</w:t>
            </w:r>
          </w:p>
        </w:tc>
        <w:tc>
          <w:tcPr>
            <w:tcW w:w="2131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04.01. </w:t>
            </w:r>
            <w:r w:rsidRPr="00B2025B">
              <w:rPr>
                <w:rFonts w:cs="Times New Roman"/>
                <w:sz w:val="16"/>
                <w:szCs w:val="16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51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2020-2025</w:t>
            </w:r>
          </w:p>
        </w:tc>
        <w:tc>
          <w:tcPr>
            <w:tcW w:w="1276" w:type="dxa"/>
          </w:tcPr>
          <w:p w:rsidR="005173FA" w:rsidRPr="00B2025B" w:rsidRDefault="005173FA" w:rsidP="002465A6">
            <w:pPr>
              <w:rPr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0" w:type="dxa"/>
          </w:tcPr>
          <w:p w:rsidR="005173FA" w:rsidRPr="00B2025B" w:rsidRDefault="005173FA" w:rsidP="005173FA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1899,00</w:t>
            </w:r>
          </w:p>
        </w:tc>
        <w:tc>
          <w:tcPr>
            <w:tcW w:w="992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3,00</w:t>
            </w:r>
          </w:p>
        </w:tc>
        <w:tc>
          <w:tcPr>
            <w:tcW w:w="851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2,00</w:t>
            </w:r>
          </w:p>
        </w:tc>
        <w:tc>
          <w:tcPr>
            <w:tcW w:w="992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1552,00</w:t>
            </w:r>
          </w:p>
        </w:tc>
        <w:tc>
          <w:tcPr>
            <w:tcW w:w="939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154,00</w:t>
            </w:r>
          </w:p>
        </w:tc>
        <w:tc>
          <w:tcPr>
            <w:tcW w:w="1079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94,00</w:t>
            </w:r>
          </w:p>
        </w:tc>
        <w:tc>
          <w:tcPr>
            <w:tcW w:w="124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94,0</w:t>
            </w:r>
          </w:p>
        </w:tc>
        <w:tc>
          <w:tcPr>
            <w:tcW w:w="124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Администрация городского округа Электросталь</w:t>
            </w:r>
          </w:p>
        </w:tc>
        <w:tc>
          <w:tcPr>
            <w:tcW w:w="2009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(1 раз в 4 года)</w:t>
            </w:r>
          </w:p>
        </w:tc>
      </w:tr>
      <w:tr w:rsidR="005173FA" w:rsidRPr="00B2025B" w:rsidTr="005173FA">
        <w:tc>
          <w:tcPr>
            <w:tcW w:w="56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2131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Основное мероприятие 06. Подготовка и проведение Всероссийской переписи населения</w:t>
            </w:r>
          </w:p>
        </w:tc>
        <w:tc>
          <w:tcPr>
            <w:tcW w:w="851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</w:tcPr>
          <w:p w:rsidR="005173FA" w:rsidRPr="00B2025B" w:rsidRDefault="005173FA" w:rsidP="002465A6">
            <w:pPr>
              <w:rPr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0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2006,00</w:t>
            </w:r>
          </w:p>
        </w:tc>
        <w:tc>
          <w:tcPr>
            <w:tcW w:w="992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2006,00</w:t>
            </w:r>
          </w:p>
        </w:tc>
        <w:tc>
          <w:tcPr>
            <w:tcW w:w="992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Администрация городского округа Электросталь</w:t>
            </w:r>
          </w:p>
        </w:tc>
        <w:tc>
          <w:tcPr>
            <w:tcW w:w="2009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5173FA" w:rsidRPr="00B2025B" w:rsidTr="005173FA">
        <w:tc>
          <w:tcPr>
            <w:tcW w:w="56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2131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20"/>
              </w:rPr>
              <w:t xml:space="preserve">Мероприятие 06.01. </w:t>
            </w:r>
            <w:r w:rsidRPr="00B2025B">
              <w:rPr>
                <w:rFonts w:cs="Times New Roman"/>
                <w:sz w:val="16"/>
                <w:szCs w:val="16"/>
              </w:rPr>
              <w:t>Проведение Всероссийской переписи населения 2020 года</w:t>
            </w:r>
          </w:p>
        </w:tc>
        <w:tc>
          <w:tcPr>
            <w:tcW w:w="851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</w:tcPr>
          <w:p w:rsidR="005173FA" w:rsidRPr="00B2025B" w:rsidRDefault="005173FA" w:rsidP="002465A6">
            <w:pPr>
              <w:rPr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0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2006,00</w:t>
            </w:r>
          </w:p>
        </w:tc>
        <w:tc>
          <w:tcPr>
            <w:tcW w:w="992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2006,00</w:t>
            </w:r>
          </w:p>
        </w:tc>
        <w:tc>
          <w:tcPr>
            <w:tcW w:w="992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5173FA" w:rsidRPr="00B2025B" w:rsidRDefault="005173FA" w:rsidP="002465A6">
            <w:pPr>
              <w:jc w:val="center"/>
              <w:rPr>
                <w:sz w:val="16"/>
                <w:szCs w:val="16"/>
              </w:rPr>
            </w:pPr>
            <w:r w:rsidRPr="00B2025B">
              <w:rPr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Администрация городского округа Электросталь</w:t>
            </w:r>
          </w:p>
        </w:tc>
        <w:tc>
          <w:tcPr>
            <w:tcW w:w="2009" w:type="dxa"/>
          </w:tcPr>
          <w:p w:rsidR="005173FA" w:rsidRPr="00B2025B" w:rsidRDefault="005173FA" w:rsidP="002465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Проведение всероссийской переписи населения 2020 года</w:t>
            </w:r>
          </w:p>
        </w:tc>
      </w:tr>
      <w:tr w:rsidR="005173FA" w:rsidRPr="00B2025B" w:rsidTr="005173FA">
        <w:tc>
          <w:tcPr>
            <w:tcW w:w="562" w:type="dxa"/>
            <w:vMerge w:val="restart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1" w:type="dxa"/>
            <w:vMerge w:val="restart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73FA" w:rsidRPr="00B2025B" w:rsidRDefault="005173FA" w:rsidP="005173FA">
            <w:pPr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860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69509,00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10 948,00</w:t>
            </w:r>
          </w:p>
        </w:tc>
        <w:tc>
          <w:tcPr>
            <w:tcW w:w="851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12642,00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12092,00</w:t>
            </w:r>
          </w:p>
        </w:tc>
        <w:tc>
          <w:tcPr>
            <w:tcW w:w="939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11061,00</w:t>
            </w:r>
          </w:p>
        </w:tc>
        <w:tc>
          <w:tcPr>
            <w:tcW w:w="1079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11383,00</w:t>
            </w:r>
          </w:p>
        </w:tc>
        <w:tc>
          <w:tcPr>
            <w:tcW w:w="124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11383,00</w:t>
            </w:r>
          </w:p>
        </w:tc>
        <w:tc>
          <w:tcPr>
            <w:tcW w:w="1242" w:type="dxa"/>
            <w:vMerge w:val="restart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vMerge w:val="restart"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173FA" w:rsidRPr="00B2025B" w:rsidTr="005173FA">
        <w:tc>
          <w:tcPr>
            <w:tcW w:w="562" w:type="dxa"/>
            <w:vMerge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31" w:type="dxa"/>
            <w:vMerge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73FA" w:rsidRPr="00B2025B" w:rsidRDefault="005173FA" w:rsidP="005173FA">
            <w:pPr>
              <w:rPr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0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69509,00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10 948,00</w:t>
            </w:r>
          </w:p>
        </w:tc>
        <w:tc>
          <w:tcPr>
            <w:tcW w:w="851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12642,00</w:t>
            </w:r>
          </w:p>
        </w:tc>
        <w:tc>
          <w:tcPr>
            <w:tcW w:w="99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12092,00</w:t>
            </w:r>
          </w:p>
        </w:tc>
        <w:tc>
          <w:tcPr>
            <w:tcW w:w="939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11061,00</w:t>
            </w:r>
          </w:p>
        </w:tc>
        <w:tc>
          <w:tcPr>
            <w:tcW w:w="1079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11383,00</w:t>
            </w:r>
          </w:p>
        </w:tc>
        <w:tc>
          <w:tcPr>
            <w:tcW w:w="1242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  <w:sz w:val="16"/>
                <w:szCs w:val="22"/>
              </w:rPr>
            </w:pPr>
            <w:r w:rsidRPr="00B2025B">
              <w:rPr>
                <w:rFonts w:cs="Times New Roman"/>
                <w:sz w:val="16"/>
                <w:szCs w:val="22"/>
              </w:rPr>
              <w:t>11383,00</w:t>
            </w:r>
          </w:p>
        </w:tc>
        <w:tc>
          <w:tcPr>
            <w:tcW w:w="1242" w:type="dxa"/>
            <w:vMerge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009" w:type="dxa"/>
            <w:vMerge/>
          </w:tcPr>
          <w:p w:rsidR="005173FA" w:rsidRPr="00B2025B" w:rsidRDefault="005173FA" w:rsidP="005173FA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A14CAB" w:rsidRPr="00B2025B" w:rsidRDefault="00A14CAB" w:rsidP="00A14CAB">
      <w:pPr>
        <w:pStyle w:val="ConsPlusNormal"/>
        <w:jc w:val="both"/>
        <w:rPr>
          <w:rFonts w:ascii="Times New Roman" w:hAnsi="Times New Roman" w:cs="Times New Roman"/>
        </w:rPr>
      </w:pPr>
    </w:p>
    <w:p w:rsidR="00A14CAB" w:rsidRPr="00B2025B" w:rsidRDefault="006B39B8" w:rsidP="005173FA">
      <w:pPr>
        <w:spacing w:line="259" w:lineRule="auto"/>
        <w:ind w:firstLine="8364"/>
        <w:rPr>
          <w:rFonts w:cs="Times New Roman"/>
        </w:rPr>
      </w:pPr>
      <w:r w:rsidRPr="00B2025B">
        <w:rPr>
          <w:rFonts w:cs="Times New Roman"/>
        </w:rPr>
        <w:br w:type="page"/>
      </w:r>
      <w:r w:rsidR="00A14CAB" w:rsidRPr="00B2025B">
        <w:rPr>
          <w:rFonts w:cs="Times New Roman"/>
        </w:rPr>
        <w:lastRenderedPageBreak/>
        <w:t xml:space="preserve">Приложение №5 </w:t>
      </w:r>
    </w:p>
    <w:p w:rsidR="00A14CAB" w:rsidRPr="00B2025B" w:rsidRDefault="00A14CAB" w:rsidP="00A14CAB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к муниципальной программе городского округа Электросталь Московской области</w:t>
      </w:r>
    </w:p>
    <w:p w:rsidR="00A14CAB" w:rsidRPr="00B2025B" w:rsidRDefault="00A14CAB" w:rsidP="00A14CAB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14CAB" w:rsidRPr="00B2025B" w:rsidRDefault="00A14CAB" w:rsidP="00A14CAB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0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«Развитие туризма в Московской области»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на срок 2020-202</w:t>
      </w:r>
      <w:r w:rsidR="005173FA" w:rsidRPr="00B2025B">
        <w:rPr>
          <w:rFonts w:ascii="Times New Roman" w:hAnsi="Times New Roman" w:cs="Times New Roman"/>
          <w:sz w:val="24"/>
          <w:szCs w:val="24"/>
        </w:rPr>
        <w:t>5</w:t>
      </w:r>
      <w:r w:rsidRPr="00B2025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14CAB" w:rsidRPr="00B2025B" w:rsidRDefault="00A14CAB" w:rsidP="00A14CAB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304"/>
        <w:gridCol w:w="1226"/>
        <w:gridCol w:w="1276"/>
        <w:gridCol w:w="1276"/>
        <w:gridCol w:w="1275"/>
        <w:gridCol w:w="1332"/>
        <w:gridCol w:w="1295"/>
        <w:gridCol w:w="1930"/>
      </w:tblGrid>
      <w:tr w:rsidR="005173FA" w:rsidRPr="00B2025B" w:rsidTr="005173FA">
        <w:tc>
          <w:tcPr>
            <w:tcW w:w="3823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0914" w:type="dxa"/>
            <w:gridSpan w:val="8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5173FA" w:rsidRPr="00B2025B" w:rsidTr="005173FA">
        <w:tc>
          <w:tcPr>
            <w:tcW w:w="3823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32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95" w:type="dxa"/>
          </w:tcPr>
          <w:p w:rsidR="005173FA" w:rsidRPr="00B2025B" w:rsidRDefault="005173FA" w:rsidP="00517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30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бюджетных средств </w:t>
            </w:r>
          </w:p>
        </w:tc>
      </w:tr>
      <w:tr w:rsidR="005173FA" w:rsidRPr="00B2025B" w:rsidTr="005173FA">
        <w:tc>
          <w:tcPr>
            <w:tcW w:w="3823" w:type="dxa"/>
          </w:tcPr>
          <w:p w:rsidR="005173FA" w:rsidRPr="00B2025B" w:rsidRDefault="005173FA" w:rsidP="00D675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5173FA" w:rsidRPr="00B2025B" w:rsidRDefault="005173FA" w:rsidP="00D675F3">
            <w:pPr>
              <w:jc w:val="center"/>
            </w:pPr>
            <w:r w:rsidRPr="00B2025B">
              <w:rPr>
                <w:rFonts w:cs="Times New Roman"/>
              </w:rPr>
              <w:t>80,00</w:t>
            </w:r>
          </w:p>
        </w:tc>
        <w:tc>
          <w:tcPr>
            <w:tcW w:w="1226" w:type="dxa"/>
          </w:tcPr>
          <w:p w:rsidR="005173FA" w:rsidRPr="00B2025B" w:rsidRDefault="005173FA" w:rsidP="00D675F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80,00</w:t>
            </w:r>
          </w:p>
        </w:tc>
        <w:tc>
          <w:tcPr>
            <w:tcW w:w="1276" w:type="dxa"/>
          </w:tcPr>
          <w:p w:rsidR="005173FA" w:rsidRPr="00B2025B" w:rsidRDefault="005173FA" w:rsidP="00D675F3">
            <w:pPr>
              <w:jc w:val="center"/>
            </w:pPr>
            <w:r w:rsidRPr="00B2025B">
              <w:t>0</w:t>
            </w:r>
          </w:p>
        </w:tc>
        <w:tc>
          <w:tcPr>
            <w:tcW w:w="1276" w:type="dxa"/>
          </w:tcPr>
          <w:p w:rsidR="005173FA" w:rsidRPr="00B2025B" w:rsidRDefault="005173FA" w:rsidP="00D675F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1275" w:type="dxa"/>
          </w:tcPr>
          <w:p w:rsidR="005173FA" w:rsidRPr="00B2025B" w:rsidRDefault="005173FA" w:rsidP="00D675F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1332" w:type="dxa"/>
          </w:tcPr>
          <w:p w:rsidR="005173FA" w:rsidRPr="00B2025B" w:rsidRDefault="005173FA" w:rsidP="00D675F3">
            <w:pPr>
              <w:jc w:val="center"/>
              <w:rPr>
                <w:b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1295" w:type="dxa"/>
          </w:tcPr>
          <w:p w:rsidR="005173FA" w:rsidRPr="00B2025B" w:rsidRDefault="005173FA" w:rsidP="0010028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0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0" w:type="dxa"/>
            <w:vMerge w:val="restart"/>
          </w:tcPr>
          <w:p w:rsidR="005173FA" w:rsidRPr="00B2025B" w:rsidRDefault="005173FA" w:rsidP="00100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по культуре и делам молодежи </w:t>
            </w:r>
          </w:p>
        </w:tc>
      </w:tr>
      <w:tr w:rsidR="005173FA" w:rsidRPr="00B2025B" w:rsidTr="005173FA">
        <w:tc>
          <w:tcPr>
            <w:tcW w:w="3823" w:type="dxa"/>
          </w:tcPr>
          <w:p w:rsidR="005173FA" w:rsidRPr="00B2025B" w:rsidRDefault="005173FA" w:rsidP="00D675F3">
            <w:pPr>
              <w:pStyle w:val="ConsPlusNormal"/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5173FA" w:rsidRPr="00B2025B" w:rsidRDefault="005173FA" w:rsidP="00D675F3">
            <w:pPr>
              <w:jc w:val="center"/>
            </w:pPr>
            <w:r w:rsidRPr="00B2025B">
              <w:rPr>
                <w:rFonts w:cs="Times New Roman"/>
              </w:rPr>
              <w:t>80,00</w:t>
            </w:r>
          </w:p>
        </w:tc>
        <w:tc>
          <w:tcPr>
            <w:tcW w:w="1226" w:type="dxa"/>
          </w:tcPr>
          <w:p w:rsidR="005173FA" w:rsidRPr="00B2025B" w:rsidRDefault="005173FA" w:rsidP="00D675F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80,00</w:t>
            </w:r>
          </w:p>
        </w:tc>
        <w:tc>
          <w:tcPr>
            <w:tcW w:w="1276" w:type="dxa"/>
          </w:tcPr>
          <w:p w:rsidR="005173FA" w:rsidRPr="00B2025B" w:rsidRDefault="005173FA" w:rsidP="00D675F3">
            <w:pPr>
              <w:jc w:val="center"/>
            </w:pPr>
            <w:r w:rsidRPr="00B2025B">
              <w:t>0</w:t>
            </w:r>
          </w:p>
        </w:tc>
        <w:tc>
          <w:tcPr>
            <w:tcW w:w="1276" w:type="dxa"/>
          </w:tcPr>
          <w:p w:rsidR="005173FA" w:rsidRPr="00B2025B" w:rsidRDefault="005173FA" w:rsidP="00D675F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1275" w:type="dxa"/>
          </w:tcPr>
          <w:p w:rsidR="005173FA" w:rsidRPr="00B2025B" w:rsidRDefault="005173FA" w:rsidP="00D675F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1332" w:type="dxa"/>
          </w:tcPr>
          <w:p w:rsidR="005173FA" w:rsidRPr="00B2025B" w:rsidRDefault="005173FA" w:rsidP="00D675F3">
            <w:pPr>
              <w:jc w:val="center"/>
              <w:rPr>
                <w:b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1295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1930" w:type="dxa"/>
            <w:vMerge/>
          </w:tcPr>
          <w:p w:rsidR="005173FA" w:rsidRPr="00B2025B" w:rsidRDefault="005173FA" w:rsidP="00D675F3">
            <w:pPr>
              <w:rPr>
                <w:rFonts w:cs="Times New Roman"/>
              </w:rPr>
            </w:pPr>
          </w:p>
        </w:tc>
      </w:tr>
    </w:tbl>
    <w:p w:rsidR="00D675F3" w:rsidRPr="00B2025B" w:rsidRDefault="00D675F3" w:rsidP="00A14CAB">
      <w:pPr>
        <w:tabs>
          <w:tab w:val="left" w:pos="851"/>
        </w:tabs>
        <w:jc w:val="center"/>
        <w:rPr>
          <w:rFonts w:cs="Times New Roman"/>
        </w:rPr>
      </w:pPr>
    </w:p>
    <w:p w:rsidR="004A660E" w:rsidRPr="00B2025B" w:rsidRDefault="00A14CAB" w:rsidP="004A6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2. Характеристика проблем, решаемых посредством мероприятий</w:t>
      </w:r>
      <w:r w:rsidR="004A660E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0E" w:rsidRPr="00B2025B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4A660E" w:rsidRPr="00B2025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A660E" w:rsidRPr="00B20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CAB" w:rsidRPr="00B2025B" w:rsidRDefault="00A14CAB" w:rsidP="00A14CAB">
      <w:pPr>
        <w:jc w:val="center"/>
        <w:rPr>
          <w:rFonts w:eastAsia="Calibri" w:cs="Times New Roman"/>
          <w:sz w:val="16"/>
          <w:lang w:eastAsia="en-US"/>
        </w:rPr>
      </w:pPr>
    </w:p>
    <w:p w:rsidR="00A14CAB" w:rsidRPr="00B2025B" w:rsidRDefault="00A14CAB" w:rsidP="00A14CAB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lang w:eastAsia="en-US"/>
        </w:rPr>
      </w:pPr>
      <w:r w:rsidRPr="00B2025B">
        <w:rPr>
          <w:rFonts w:eastAsia="Calibri" w:cs="Times New Roman"/>
          <w:lang w:eastAsia="en-US"/>
        </w:rPr>
        <w:t xml:space="preserve">Реализация мероприятий </w:t>
      </w:r>
      <w:r w:rsidR="004A660E" w:rsidRPr="00B2025B">
        <w:rPr>
          <w:rFonts w:eastAsia="Calibri" w:cs="Times New Roman"/>
          <w:lang w:eastAsia="en-US"/>
        </w:rPr>
        <w:t>под</w:t>
      </w:r>
      <w:r w:rsidRPr="00B2025B">
        <w:rPr>
          <w:rFonts w:eastAsia="Calibri" w:cs="Times New Roman"/>
          <w:lang w:eastAsia="en-US"/>
        </w:rPr>
        <w:t>программы позволит осуществлять развитие туристско-информационного центра и экскурсионной деятельности.  В туристско-информационном центре жители и гости могут получать информацию об экскурсиях, объектах для посещения, прочих объектах, о мероприятиях для посещения на территории городского округа Электросталь, иную информацию.</w:t>
      </w:r>
    </w:p>
    <w:p w:rsidR="00A14CAB" w:rsidRPr="00B2025B" w:rsidRDefault="00A14CAB" w:rsidP="00A14CAB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lang w:eastAsia="en-US"/>
        </w:rPr>
      </w:pPr>
      <w:r w:rsidRPr="00B2025B">
        <w:rPr>
          <w:rFonts w:eastAsia="Calibri" w:cs="Times New Roman"/>
          <w:lang w:eastAsia="en-US"/>
        </w:rPr>
        <w:t xml:space="preserve">При отсутствии поддержки в сфере туризма снизится уровень удовлетворенности населения туристическими услугами. </w:t>
      </w:r>
    </w:p>
    <w:p w:rsidR="00A14CAB" w:rsidRPr="00B2025B" w:rsidRDefault="00A14CAB" w:rsidP="00A14CAB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lang w:eastAsia="en-US"/>
        </w:rPr>
      </w:pPr>
      <w:r w:rsidRPr="00B2025B">
        <w:rPr>
          <w:rFonts w:eastAsia="Calibri" w:cs="Times New Roman"/>
          <w:lang w:eastAsia="en-US"/>
        </w:rPr>
        <w:t>Ответственным исполнителем мероприятий подпрограммы VI является Муниципальное учреждение «Музейно-выставочный центр».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12"/>
          <w:szCs w:val="24"/>
        </w:rPr>
      </w:pP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3. Перечень мероприятий Подпрограммы </w:t>
      </w:r>
      <w:r w:rsidRPr="00B2025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025B">
        <w:rPr>
          <w:rFonts w:ascii="Times New Roman" w:hAnsi="Times New Roman" w:cs="Times New Roman"/>
          <w:sz w:val="24"/>
          <w:szCs w:val="24"/>
        </w:rPr>
        <w:t xml:space="preserve"> «Развитие туризма в Московской области» </w:t>
      </w:r>
    </w:p>
    <w:p w:rsidR="00A14CAB" w:rsidRPr="00B2025B" w:rsidRDefault="00A14CAB" w:rsidP="00A14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850"/>
        <w:gridCol w:w="1276"/>
        <w:gridCol w:w="1133"/>
        <w:gridCol w:w="992"/>
        <w:gridCol w:w="992"/>
        <w:gridCol w:w="993"/>
        <w:gridCol w:w="993"/>
        <w:gridCol w:w="991"/>
        <w:gridCol w:w="1136"/>
        <w:gridCol w:w="1275"/>
        <w:gridCol w:w="1844"/>
      </w:tblGrid>
      <w:tr w:rsidR="005173FA" w:rsidRPr="00B2025B" w:rsidTr="005173FA">
        <w:trPr>
          <w:trHeight w:val="429"/>
        </w:trPr>
        <w:tc>
          <w:tcPr>
            <w:tcW w:w="562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990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B2025B">
              <w:rPr>
                <w:rFonts w:cs="Times New Roman"/>
                <w:sz w:val="18"/>
                <w:szCs w:val="18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Сроки       </w:t>
            </w:r>
            <w:r w:rsidRPr="00B2025B">
              <w:rPr>
                <w:rFonts w:cs="Times New Roman"/>
                <w:sz w:val="18"/>
                <w:szCs w:val="18"/>
              </w:rPr>
              <w:br/>
              <w:t xml:space="preserve">исполнения </w:t>
            </w:r>
            <w:r w:rsidRPr="00B2025B">
              <w:rPr>
                <w:rFonts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Источники     </w:t>
            </w:r>
            <w:r w:rsidRPr="00B2025B">
              <w:rPr>
                <w:rFonts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3" w:type="dxa"/>
            <w:vMerge w:val="restart"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Всего </w:t>
            </w:r>
            <w:r w:rsidRPr="00B2025B">
              <w:rPr>
                <w:rFonts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6097" w:type="dxa"/>
            <w:gridSpan w:val="6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Результат выполнения мероприятий программы</w:t>
            </w:r>
          </w:p>
        </w:tc>
      </w:tr>
      <w:tr w:rsidR="005173FA" w:rsidRPr="00B2025B" w:rsidTr="005173FA">
        <w:tc>
          <w:tcPr>
            <w:tcW w:w="562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5173FA" w:rsidRPr="00B2025B" w:rsidRDefault="005173FA" w:rsidP="00247D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2021 год</w:t>
            </w:r>
          </w:p>
        </w:tc>
        <w:tc>
          <w:tcPr>
            <w:tcW w:w="993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2022 год</w:t>
            </w:r>
          </w:p>
        </w:tc>
        <w:tc>
          <w:tcPr>
            <w:tcW w:w="993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1" w:type="dxa"/>
            <w:vAlign w:val="center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1136" w:type="dxa"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2025 год</w:t>
            </w:r>
          </w:p>
        </w:tc>
        <w:tc>
          <w:tcPr>
            <w:tcW w:w="1275" w:type="dxa"/>
            <w:vMerge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173FA" w:rsidRPr="00B2025B" w:rsidRDefault="005173FA" w:rsidP="00247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73FA" w:rsidRPr="00B2025B" w:rsidTr="005173FA">
        <w:tc>
          <w:tcPr>
            <w:tcW w:w="562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990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Основное мероприятие 01. «Развитие рынка туристских услуг, развитие внутреннего и въездного туризма»</w:t>
            </w:r>
          </w:p>
        </w:tc>
        <w:tc>
          <w:tcPr>
            <w:tcW w:w="850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2020-2025</w:t>
            </w:r>
          </w:p>
        </w:tc>
        <w:tc>
          <w:tcPr>
            <w:tcW w:w="1276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</w:tc>
        <w:tc>
          <w:tcPr>
            <w:tcW w:w="1133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5173FA" w:rsidRPr="00B2025B" w:rsidRDefault="005173FA" w:rsidP="00586A02">
            <w:pPr>
              <w:jc w:val="center"/>
              <w:rPr>
                <w:b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6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Управление по культуре и делам молодежи</w:t>
            </w:r>
          </w:p>
        </w:tc>
        <w:tc>
          <w:tcPr>
            <w:tcW w:w="1844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5173FA" w:rsidRPr="00B2025B" w:rsidTr="005173FA">
        <w:trPr>
          <w:trHeight w:val="54"/>
        </w:trPr>
        <w:tc>
          <w:tcPr>
            <w:tcW w:w="562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1.1</w:t>
            </w:r>
          </w:p>
        </w:tc>
        <w:tc>
          <w:tcPr>
            <w:tcW w:w="1990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Мероприятие 01.02.</w:t>
            </w:r>
          </w:p>
          <w:p w:rsidR="005173FA" w:rsidRPr="00B2025B" w:rsidRDefault="005173FA" w:rsidP="00586A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в сфере туризма</w:t>
            </w:r>
          </w:p>
        </w:tc>
        <w:tc>
          <w:tcPr>
            <w:tcW w:w="850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2020-2025</w:t>
            </w:r>
          </w:p>
        </w:tc>
        <w:tc>
          <w:tcPr>
            <w:tcW w:w="1276" w:type="dxa"/>
          </w:tcPr>
          <w:p w:rsidR="005173FA" w:rsidRPr="00B2025B" w:rsidRDefault="005173FA" w:rsidP="00586A02">
            <w:pPr>
              <w:rPr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</w:tc>
        <w:tc>
          <w:tcPr>
            <w:tcW w:w="1133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5173FA" w:rsidRPr="00B2025B" w:rsidRDefault="005173FA" w:rsidP="00586A02">
            <w:pPr>
              <w:jc w:val="center"/>
              <w:rPr>
                <w:b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6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МУ «МВЦ»</w:t>
            </w:r>
          </w:p>
        </w:tc>
        <w:tc>
          <w:tcPr>
            <w:tcW w:w="1844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Развитие городского туристско-информационного центра на базе историко-художественного музея МУ «МВЦ»</w:t>
            </w:r>
          </w:p>
        </w:tc>
      </w:tr>
      <w:tr w:rsidR="005173FA" w:rsidRPr="00B2025B" w:rsidTr="005173FA">
        <w:trPr>
          <w:trHeight w:val="159"/>
        </w:trPr>
        <w:tc>
          <w:tcPr>
            <w:tcW w:w="562" w:type="dxa"/>
            <w:vMerge w:val="restart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0" w:type="dxa"/>
            <w:vMerge w:val="restart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73FA" w:rsidRPr="00B2025B" w:rsidRDefault="005173FA" w:rsidP="00586A02">
            <w:pPr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ИТОГО</w:t>
            </w:r>
          </w:p>
        </w:tc>
        <w:tc>
          <w:tcPr>
            <w:tcW w:w="1133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5173FA" w:rsidRPr="00B2025B" w:rsidRDefault="005173FA" w:rsidP="00586A02">
            <w:pPr>
              <w:jc w:val="center"/>
              <w:rPr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6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73FA" w:rsidRPr="00B2025B" w:rsidTr="005173FA">
        <w:tc>
          <w:tcPr>
            <w:tcW w:w="562" w:type="dxa"/>
            <w:vMerge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73FA" w:rsidRPr="00B2025B" w:rsidRDefault="005173FA" w:rsidP="00586A02">
            <w:pPr>
              <w:rPr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</w:tc>
        <w:tc>
          <w:tcPr>
            <w:tcW w:w="1133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</w:pPr>
            <w:r w:rsidRPr="00B2025B">
              <w:rPr>
                <w:rFonts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5173FA" w:rsidRPr="00B2025B" w:rsidRDefault="005173FA" w:rsidP="00586A02">
            <w:pPr>
              <w:jc w:val="center"/>
              <w:rPr>
                <w:sz w:val="18"/>
                <w:szCs w:val="18"/>
              </w:rPr>
            </w:pPr>
            <w:r w:rsidRPr="00B2025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5173FA" w:rsidRPr="00B2025B" w:rsidRDefault="005173FA" w:rsidP="00586A02">
            <w:pPr>
              <w:jc w:val="center"/>
              <w:rPr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6" w:type="dxa"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173FA" w:rsidRPr="00B2025B" w:rsidRDefault="005173FA" w:rsidP="00586A02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C112DA" w:rsidRPr="00B2025B" w:rsidRDefault="00C112DA" w:rsidP="00A14CAB">
      <w:pPr>
        <w:pStyle w:val="ConsPlusNormal"/>
        <w:ind w:left="12036" w:firstLine="708"/>
        <w:jc w:val="both"/>
        <w:rPr>
          <w:rFonts w:ascii="Times New Roman" w:hAnsi="Times New Roman" w:cs="Times New Roman"/>
        </w:rPr>
      </w:pPr>
    </w:p>
    <w:p w:rsidR="00C112DA" w:rsidRPr="00B2025B" w:rsidRDefault="00C112DA" w:rsidP="009F6D89">
      <w:pPr>
        <w:spacing w:line="259" w:lineRule="auto"/>
        <w:ind w:firstLine="8364"/>
        <w:rPr>
          <w:rFonts w:cs="Times New Roman"/>
        </w:rPr>
      </w:pPr>
      <w:r w:rsidRPr="00B2025B">
        <w:rPr>
          <w:rFonts w:cs="Times New Roman"/>
        </w:rPr>
        <w:br w:type="page"/>
      </w:r>
      <w:r w:rsidR="004A660E" w:rsidRPr="00B2025B">
        <w:rPr>
          <w:rFonts w:cs="Times New Roman"/>
        </w:rPr>
        <w:lastRenderedPageBreak/>
        <w:t>П</w:t>
      </w:r>
      <w:r w:rsidRPr="00B2025B">
        <w:rPr>
          <w:rFonts w:cs="Times New Roman"/>
        </w:rPr>
        <w:t xml:space="preserve">риложение №6 </w:t>
      </w:r>
    </w:p>
    <w:p w:rsidR="00C112DA" w:rsidRPr="00B2025B" w:rsidRDefault="00C112DA" w:rsidP="00C112DA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к муниципальной программе городского округа Электросталь Московской области</w:t>
      </w:r>
    </w:p>
    <w:p w:rsidR="00C112DA" w:rsidRPr="00B2025B" w:rsidRDefault="00C112DA" w:rsidP="00C112DA">
      <w:pPr>
        <w:autoSpaceDE w:val="0"/>
        <w:autoSpaceDN w:val="0"/>
        <w:adjustRightInd w:val="0"/>
        <w:ind w:left="8364"/>
        <w:rPr>
          <w:rFonts w:cs="Times New Roman"/>
        </w:rPr>
      </w:pPr>
      <w:r w:rsidRPr="00B2025B">
        <w:rPr>
          <w:rFonts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112DA" w:rsidRPr="00B2025B" w:rsidRDefault="00C112DA" w:rsidP="00C112DA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C112DA" w:rsidRPr="00B2025B" w:rsidRDefault="00C112DA" w:rsidP="00C112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12DA" w:rsidRPr="00B2025B" w:rsidRDefault="00C112DA" w:rsidP="00C112DA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B2025B">
        <w:rPr>
          <w:rFonts w:ascii="Times New Roman" w:eastAsiaTheme="minorEastAsia" w:hAnsi="Times New Roman" w:cs="Times New Roman"/>
          <w:sz w:val="24"/>
          <w:szCs w:val="24"/>
        </w:rPr>
        <w:t xml:space="preserve">VII </w:t>
      </w:r>
    </w:p>
    <w:p w:rsidR="009F6D89" w:rsidRPr="00B2025B" w:rsidRDefault="00C112DA" w:rsidP="00C112DA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«Развитие добровольчества (волонтерства) в Московской области» </w:t>
      </w:r>
    </w:p>
    <w:p w:rsidR="00C112DA" w:rsidRPr="00B2025B" w:rsidRDefault="00C112DA" w:rsidP="00C112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>на срок 2020-202</w:t>
      </w:r>
      <w:r w:rsidR="005173FA" w:rsidRPr="00B2025B">
        <w:rPr>
          <w:rFonts w:ascii="Times New Roman" w:hAnsi="Times New Roman" w:cs="Times New Roman"/>
          <w:sz w:val="24"/>
          <w:szCs w:val="24"/>
        </w:rPr>
        <w:t>5</w:t>
      </w:r>
      <w:r w:rsidRPr="00B2025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112DA" w:rsidRPr="00B2025B" w:rsidRDefault="00C112DA" w:rsidP="00C112DA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304"/>
        <w:gridCol w:w="1226"/>
        <w:gridCol w:w="1276"/>
        <w:gridCol w:w="1276"/>
        <w:gridCol w:w="1275"/>
        <w:gridCol w:w="1332"/>
        <w:gridCol w:w="1295"/>
        <w:gridCol w:w="2702"/>
      </w:tblGrid>
      <w:tr w:rsidR="005173FA" w:rsidRPr="00B2025B" w:rsidTr="005173FA">
        <w:tc>
          <w:tcPr>
            <w:tcW w:w="3256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86" w:type="dxa"/>
            <w:gridSpan w:val="8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5173FA" w:rsidRPr="00B2025B" w:rsidTr="005173FA">
        <w:tc>
          <w:tcPr>
            <w:tcW w:w="3256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32" w:type="dxa"/>
          </w:tcPr>
          <w:p w:rsidR="005173FA" w:rsidRPr="00B2025B" w:rsidRDefault="005173FA" w:rsidP="0060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95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702" w:type="dxa"/>
          </w:tcPr>
          <w:p w:rsidR="005173FA" w:rsidRPr="00B2025B" w:rsidRDefault="005173FA" w:rsidP="0060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бюджетных средств </w:t>
            </w:r>
          </w:p>
        </w:tc>
      </w:tr>
      <w:tr w:rsidR="005173FA" w:rsidRPr="00B2025B" w:rsidTr="005173FA">
        <w:tc>
          <w:tcPr>
            <w:tcW w:w="3256" w:type="dxa"/>
          </w:tcPr>
          <w:p w:rsidR="005173FA" w:rsidRPr="00B2025B" w:rsidRDefault="005173FA" w:rsidP="00100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26" w:type="dxa"/>
          </w:tcPr>
          <w:p w:rsidR="005173FA" w:rsidRPr="00B2025B" w:rsidRDefault="005173FA" w:rsidP="00100285">
            <w:pPr>
              <w:jc w:val="center"/>
            </w:pPr>
            <w:r w:rsidRPr="00B202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5173FA" w:rsidRPr="00B2025B" w:rsidRDefault="005173FA" w:rsidP="0010028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0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02" w:type="dxa"/>
            <w:vMerge w:val="restart"/>
          </w:tcPr>
          <w:p w:rsidR="005173FA" w:rsidRPr="00B2025B" w:rsidRDefault="005173FA" w:rsidP="00100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по культуре и делам молодежи </w:t>
            </w:r>
          </w:p>
        </w:tc>
      </w:tr>
      <w:tr w:rsidR="005173FA" w:rsidRPr="00B2025B" w:rsidTr="005173FA">
        <w:tc>
          <w:tcPr>
            <w:tcW w:w="3256" w:type="dxa"/>
          </w:tcPr>
          <w:p w:rsidR="005173FA" w:rsidRPr="00B2025B" w:rsidRDefault="005173FA" w:rsidP="00100285">
            <w:pPr>
              <w:pStyle w:val="ConsPlusNormal"/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26" w:type="dxa"/>
          </w:tcPr>
          <w:p w:rsidR="005173FA" w:rsidRPr="00B2025B" w:rsidRDefault="005173FA" w:rsidP="00100285">
            <w:pPr>
              <w:jc w:val="center"/>
            </w:pPr>
            <w:r w:rsidRPr="00B202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5173FA" w:rsidRPr="00B2025B" w:rsidRDefault="005173FA" w:rsidP="00100285">
            <w:pPr>
              <w:jc w:val="center"/>
              <w:rPr>
                <w:sz w:val="20"/>
                <w:szCs w:val="20"/>
              </w:rPr>
            </w:pPr>
            <w:r w:rsidRPr="00B2025B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5173FA" w:rsidRPr="00B2025B" w:rsidRDefault="005173FA" w:rsidP="005173FA">
            <w:pPr>
              <w:jc w:val="center"/>
              <w:rPr>
                <w:rFonts w:cs="Times New Roman"/>
              </w:rPr>
            </w:pPr>
            <w:r w:rsidRPr="00B2025B">
              <w:rPr>
                <w:rFonts w:cs="Times New Roman"/>
              </w:rPr>
              <w:t>0</w:t>
            </w:r>
          </w:p>
        </w:tc>
        <w:tc>
          <w:tcPr>
            <w:tcW w:w="2702" w:type="dxa"/>
            <w:vMerge/>
          </w:tcPr>
          <w:p w:rsidR="005173FA" w:rsidRPr="00B2025B" w:rsidRDefault="005173FA" w:rsidP="00100285">
            <w:pPr>
              <w:rPr>
                <w:rFonts w:cs="Times New Roman"/>
              </w:rPr>
            </w:pPr>
          </w:p>
        </w:tc>
      </w:tr>
    </w:tbl>
    <w:p w:rsidR="00100285" w:rsidRPr="00B2025B" w:rsidRDefault="00100285" w:rsidP="00C112DA">
      <w:pPr>
        <w:tabs>
          <w:tab w:val="left" w:pos="851"/>
        </w:tabs>
        <w:jc w:val="center"/>
        <w:rPr>
          <w:rFonts w:cs="Times New Roman"/>
        </w:rPr>
      </w:pPr>
    </w:p>
    <w:p w:rsidR="00100285" w:rsidRPr="00B2025B" w:rsidRDefault="00100285" w:rsidP="00C112DA">
      <w:pPr>
        <w:tabs>
          <w:tab w:val="left" w:pos="851"/>
        </w:tabs>
        <w:jc w:val="center"/>
        <w:rPr>
          <w:rFonts w:cs="Times New Roman"/>
        </w:rPr>
      </w:pPr>
    </w:p>
    <w:p w:rsidR="00C112DA" w:rsidRPr="00B2025B" w:rsidRDefault="00C112DA" w:rsidP="00C112DA"/>
    <w:p w:rsidR="00C112DA" w:rsidRPr="00B2025B" w:rsidRDefault="00C112DA">
      <w:pPr>
        <w:spacing w:after="160" w:line="259" w:lineRule="auto"/>
        <w:rPr>
          <w:rFonts w:eastAsia="Calibri" w:cs="Times New Roman"/>
          <w:lang w:eastAsia="en-US"/>
        </w:rPr>
      </w:pPr>
      <w:r w:rsidRPr="00B2025B">
        <w:rPr>
          <w:rFonts w:eastAsia="Calibri" w:cs="Times New Roman"/>
          <w:lang w:eastAsia="en-US"/>
        </w:rPr>
        <w:br w:type="page"/>
      </w:r>
    </w:p>
    <w:p w:rsidR="00C112DA" w:rsidRPr="00B2025B" w:rsidRDefault="00C112DA" w:rsidP="00C112DA">
      <w:pPr>
        <w:jc w:val="center"/>
        <w:rPr>
          <w:rFonts w:eastAsia="Calibri" w:cs="Times New Roman"/>
          <w:lang w:eastAsia="en-US"/>
        </w:rPr>
      </w:pPr>
      <w:r w:rsidRPr="00B2025B">
        <w:rPr>
          <w:rFonts w:eastAsia="Calibri" w:cs="Times New Roman"/>
          <w:lang w:eastAsia="en-US"/>
        </w:rPr>
        <w:lastRenderedPageBreak/>
        <w:t>2. Характеристика проблем, решаемых посредством мероприятий</w:t>
      </w:r>
      <w:r w:rsidR="004A660E" w:rsidRPr="00B2025B">
        <w:rPr>
          <w:rFonts w:eastAsia="Calibri" w:cs="Times New Roman"/>
          <w:lang w:eastAsia="en-US"/>
        </w:rPr>
        <w:t xml:space="preserve"> </w:t>
      </w:r>
      <w:r w:rsidR="004A660E" w:rsidRPr="00B2025B">
        <w:rPr>
          <w:rFonts w:cs="Times New Roman"/>
        </w:rPr>
        <w:t xml:space="preserve">Подпрограммы </w:t>
      </w:r>
      <w:r w:rsidR="004A660E" w:rsidRPr="00B2025B">
        <w:rPr>
          <w:rFonts w:eastAsiaTheme="minorEastAsia" w:cs="Times New Roman"/>
        </w:rPr>
        <w:t>VII</w:t>
      </w:r>
    </w:p>
    <w:p w:rsidR="006B39B8" w:rsidRPr="00B2025B" w:rsidRDefault="006B39B8" w:rsidP="004A660E">
      <w:pPr>
        <w:pStyle w:val="ConsPlusNormal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660E" w:rsidRPr="00B2025B" w:rsidRDefault="004A660E" w:rsidP="004A660E">
      <w:pPr>
        <w:pStyle w:val="ConsPlusNormal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гражданского общества сопровождается ростом гражданской активности, готовности населения участвовать в решении социально значимых проблем. Сегодня добровольческая (волонтерская) деятельность является важнейшим направлением государственного и общественного развития и важным способом получения новых знаний, развития навыков общественной деятельности, формирования нравственных ценностей.</w:t>
      </w:r>
    </w:p>
    <w:p w:rsidR="004A660E" w:rsidRPr="00B2025B" w:rsidRDefault="004A660E" w:rsidP="004A660E">
      <w:pPr>
        <w:pStyle w:val="ConsPlusNormal"/>
        <w:ind w:firstLine="1134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Мероприятия Подпрограммы направлены на с</w:t>
      </w:r>
      <w:r w:rsidRPr="00B2025B">
        <w:rPr>
          <w:rFonts w:ascii="Times New Roman CYR" w:eastAsiaTheme="minorEastAsia" w:hAnsi="Times New Roman CYR" w:cs="Times New Roman CYR"/>
          <w:sz w:val="24"/>
          <w:szCs w:val="24"/>
        </w:rPr>
        <w:t>оздание условий для развития наставничества, поддержки общественных инициатив и проектов, в том числе в сфере добровольчества (волонтерства) на территории городского округа Электросталь Московской области.</w:t>
      </w:r>
    </w:p>
    <w:p w:rsidR="004A660E" w:rsidRPr="00B2025B" w:rsidRDefault="004A660E" w:rsidP="004A660E">
      <w:pPr>
        <w:pStyle w:val="ConsPlusNormal"/>
        <w:ind w:firstLine="1134"/>
        <w:jc w:val="center"/>
        <w:rPr>
          <w:rFonts w:ascii="Times New Roman CYR" w:eastAsiaTheme="minorEastAsia" w:hAnsi="Times New Roman CYR" w:cs="Times New Roman CYR"/>
          <w:sz w:val="26"/>
        </w:rPr>
      </w:pPr>
    </w:p>
    <w:p w:rsidR="00C112DA" w:rsidRPr="00B2025B" w:rsidRDefault="00C112DA" w:rsidP="004A660E">
      <w:pPr>
        <w:pStyle w:val="ConsPlusNormal"/>
        <w:ind w:firstLine="113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2025B">
        <w:rPr>
          <w:rFonts w:ascii="Times New Roman" w:hAnsi="Times New Roman" w:cs="Times New Roman"/>
          <w:sz w:val="24"/>
          <w:szCs w:val="24"/>
        </w:rPr>
        <w:t xml:space="preserve">3. Перечень мероприятий Подпрограммы </w:t>
      </w:r>
      <w:r w:rsidRPr="00B2025B">
        <w:rPr>
          <w:rFonts w:ascii="Times New Roman" w:eastAsiaTheme="minorEastAsia" w:hAnsi="Times New Roman" w:cs="Times New Roman"/>
          <w:sz w:val="24"/>
          <w:szCs w:val="24"/>
        </w:rPr>
        <w:t>VII</w:t>
      </w:r>
    </w:p>
    <w:p w:rsidR="00C112DA" w:rsidRPr="00B2025B" w:rsidRDefault="00C112DA" w:rsidP="00C112DA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25B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«Развитие добровольчества (волонтерства) в Московской области»</w:t>
      </w:r>
    </w:p>
    <w:p w:rsidR="00C112DA" w:rsidRPr="00B2025B" w:rsidRDefault="00C112DA" w:rsidP="00C112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1134"/>
        <w:gridCol w:w="1701"/>
        <w:gridCol w:w="717"/>
        <w:gridCol w:w="709"/>
        <w:gridCol w:w="709"/>
        <w:gridCol w:w="709"/>
        <w:gridCol w:w="708"/>
        <w:gridCol w:w="709"/>
        <w:gridCol w:w="700"/>
        <w:gridCol w:w="1408"/>
        <w:gridCol w:w="1852"/>
      </w:tblGrid>
      <w:tr w:rsidR="009A35AC" w:rsidRPr="00B2025B" w:rsidTr="009A35AC">
        <w:trPr>
          <w:trHeight w:val="429"/>
        </w:trPr>
        <w:tc>
          <w:tcPr>
            <w:tcW w:w="562" w:type="dxa"/>
            <w:vMerge w:val="restart"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3124" w:type="dxa"/>
            <w:vMerge w:val="restart"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B2025B">
              <w:rPr>
                <w:rFonts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Сроки       </w:t>
            </w:r>
            <w:r w:rsidRPr="00B2025B">
              <w:rPr>
                <w:rFonts w:cs="Times New Roman"/>
                <w:sz w:val="16"/>
                <w:szCs w:val="16"/>
              </w:rPr>
              <w:br/>
              <w:t xml:space="preserve">исполнения </w:t>
            </w:r>
            <w:r w:rsidRPr="00B2025B">
              <w:rPr>
                <w:rFonts w:cs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Источники     </w:t>
            </w:r>
            <w:r w:rsidRPr="00B2025B">
              <w:rPr>
                <w:rFonts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717" w:type="dxa"/>
            <w:vMerge w:val="restart"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Всего </w:t>
            </w:r>
            <w:r w:rsidRPr="00B2025B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4244" w:type="dxa"/>
            <w:gridSpan w:val="6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08" w:type="dxa"/>
            <w:vMerge w:val="restart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852" w:type="dxa"/>
            <w:vMerge w:val="restart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Результат выполнения мероприятий программы</w:t>
            </w:r>
          </w:p>
        </w:tc>
      </w:tr>
      <w:tr w:rsidR="009A35AC" w:rsidRPr="00B2025B" w:rsidTr="009A35AC">
        <w:tc>
          <w:tcPr>
            <w:tcW w:w="562" w:type="dxa"/>
            <w:vMerge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24" w:type="dxa"/>
            <w:vMerge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  <w:vAlign w:val="center"/>
          </w:tcPr>
          <w:p w:rsidR="009A35AC" w:rsidRPr="00B2025B" w:rsidRDefault="009A35AC" w:rsidP="00831A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2022 год</w:t>
            </w:r>
          </w:p>
        </w:tc>
        <w:tc>
          <w:tcPr>
            <w:tcW w:w="708" w:type="dxa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2024 год</w:t>
            </w:r>
          </w:p>
        </w:tc>
        <w:tc>
          <w:tcPr>
            <w:tcW w:w="700" w:type="dxa"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2025 </w:t>
            </w:r>
          </w:p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1408" w:type="dxa"/>
            <w:vMerge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9A35AC" w:rsidRPr="00B2025B" w:rsidRDefault="009A35AC" w:rsidP="00831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35AC" w:rsidRPr="00B2025B" w:rsidTr="009A35AC">
        <w:tc>
          <w:tcPr>
            <w:tcW w:w="562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124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Основное мероприятие E8.</w:t>
            </w:r>
          </w:p>
          <w:p w:rsidR="009A35AC" w:rsidRPr="00B2025B" w:rsidRDefault="009A35AC" w:rsidP="00C112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Федеральный проект «Социальная активность»</w:t>
            </w:r>
          </w:p>
        </w:tc>
        <w:tc>
          <w:tcPr>
            <w:tcW w:w="1134" w:type="dxa"/>
          </w:tcPr>
          <w:p w:rsidR="009A35AC" w:rsidRPr="00B2025B" w:rsidRDefault="009A35AC" w:rsidP="004A59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</w:tc>
        <w:tc>
          <w:tcPr>
            <w:tcW w:w="717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-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8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0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08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Управление по культуре и делам молодежи</w:t>
            </w:r>
          </w:p>
        </w:tc>
        <w:tc>
          <w:tcPr>
            <w:tcW w:w="1852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9A35AC" w:rsidRPr="00B2025B" w:rsidTr="009A35AC">
        <w:trPr>
          <w:trHeight w:val="54"/>
        </w:trPr>
        <w:tc>
          <w:tcPr>
            <w:tcW w:w="562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1.1</w:t>
            </w:r>
          </w:p>
        </w:tc>
        <w:tc>
          <w:tcPr>
            <w:tcW w:w="3124" w:type="dxa"/>
          </w:tcPr>
          <w:p w:rsidR="009A35AC" w:rsidRPr="00B2025B" w:rsidRDefault="009A35AC" w:rsidP="00C112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20"/>
              </w:rPr>
            </w:pPr>
            <w:r w:rsidRPr="00B2025B">
              <w:rPr>
                <w:rFonts w:ascii="Times New Roman CYR" w:eastAsiaTheme="minorEastAsia" w:hAnsi="Times New Roman CYR" w:cs="Times New Roman CYR"/>
                <w:sz w:val="18"/>
                <w:szCs w:val="20"/>
              </w:rPr>
              <w:t xml:space="preserve">Мероприятие E8.01. </w:t>
            </w:r>
          </w:p>
          <w:p w:rsidR="009A35AC" w:rsidRPr="00B2025B" w:rsidRDefault="009A35AC" w:rsidP="00C112D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20"/>
              </w:rPr>
            </w:pPr>
            <w:r w:rsidRPr="00B2025B">
              <w:rPr>
                <w:rFonts w:ascii="Times New Roman CYR" w:eastAsiaTheme="minorEastAsia" w:hAnsi="Times New Roman CYR" w:cs="Times New Roman CYR"/>
                <w:sz w:val="18"/>
                <w:szCs w:val="20"/>
              </w:rPr>
              <w:t xml:space="preserve">Создание условий </w:t>
            </w:r>
          </w:p>
          <w:p w:rsidR="009A35AC" w:rsidRPr="00B2025B" w:rsidRDefault="009A35AC" w:rsidP="00C112D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20"/>
              </w:rPr>
            </w:pPr>
            <w:r w:rsidRPr="00B2025B">
              <w:rPr>
                <w:rFonts w:ascii="Times New Roman CYR" w:eastAsiaTheme="minorEastAsia" w:hAnsi="Times New Roman CYR" w:cs="Times New Roman CYR"/>
                <w:sz w:val="18"/>
                <w:szCs w:val="20"/>
              </w:rPr>
              <w:t>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1134" w:type="dxa"/>
          </w:tcPr>
          <w:p w:rsidR="009A35AC" w:rsidRPr="00B2025B" w:rsidRDefault="009A35AC" w:rsidP="004A59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9A35AC" w:rsidRPr="00B2025B" w:rsidRDefault="009A35AC" w:rsidP="00C112DA">
            <w:r w:rsidRPr="00B2025B">
              <w:rPr>
                <w:rFonts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</w:tc>
        <w:tc>
          <w:tcPr>
            <w:tcW w:w="717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</w:pPr>
            <w:r w:rsidRPr="00B2025B">
              <w:rPr>
                <w:sz w:val="18"/>
                <w:szCs w:val="22"/>
              </w:rPr>
              <w:t>-</w:t>
            </w:r>
          </w:p>
        </w:tc>
        <w:tc>
          <w:tcPr>
            <w:tcW w:w="3535" w:type="dxa"/>
            <w:gridSpan w:val="5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sz w:val="18"/>
                <w:szCs w:val="22"/>
              </w:rPr>
              <w:t>В пределах средств, предусмотренных на основную деятельность ответственных за реализацию мероприятия</w:t>
            </w:r>
          </w:p>
        </w:tc>
        <w:tc>
          <w:tcPr>
            <w:tcW w:w="1408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 xml:space="preserve">МУРМ «Молодежный Центр», </w:t>
            </w:r>
          </w:p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«ЭГЦПВ»</w:t>
            </w:r>
          </w:p>
        </w:tc>
        <w:tc>
          <w:tcPr>
            <w:tcW w:w="1852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B2025B">
              <w:rPr>
                <w:rFonts w:cs="Times New Roman"/>
                <w:sz w:val="16"/>
                <w:szCs w:val="16"/>
              </w:rPr>
              <w:t>Проведение мероприятий по созданию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</w:tr>
      <w:tr w:rsidR="009A35AC" w:rsidRPr="00B2025B" w:rsidTr="009A35AC">
        <w:trPr>
          <w:trHeight w:val="159"/>
        </w:trPr>
        <w:tc>
          <w:tcPr>
            <w:tcW w:w="562" w:type="dxa"/>
            <w:vMerge w:val="restart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24" w:type="dxa"/>
            <w:vMerge w:val="restart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vMerge w:val="restart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5AC" w:rsidRPr="00B2025B" w:rsidRDefault="009A35AC" w:rsidP="00C112DA">
            <w:pPr>
              <w:rPr>
                <w:rFonts w:cs="Times New Roman"/>
                <w:sz w:val="22"/>
                <w:szCs w:val="18"/>
              </w:rPr>
            </w:pPr>
            <w:r w:rsidRPr="00B2025B">
              <w:rPr>
                <w:rFonts w:cs="Times New Roman"/>
                <w:sz w:val="22"/>
                <w:szCs w:val="18"/>
              </w:rPr>
              <w:t>ИТОГО</w:t>
            </w:r>
          </w:p>
        </w:tc>
        <w:tc>
          <w:tcPr>
            <w:tcW w:w="717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</w:pPr>
            <w:r w:rsidRPr="00B2025B">
              <w:rPr>
                <w:sz w:val="18"/>
                <w:szCs w:val="22"/>
              </w:rPr>
              <w:t>-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8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0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08" w:type="dxa"/>
            <w:vMerge w:val="restart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2" w:type="dxa"/>
            <w:vMerge w:val="restart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35AC" w:rsidRPr="00B2025B" w:rsidTr="009A35AC">
        <w:tc>
          <w:tcPr>
            <w:tcW w:w="562" w:type="dxa"/>
            <w:vMerge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5AC" w:rsidRPr="00B2025B" w:rsidRDefault="009A35AC" w:rsidP="00C112DA">
            <w:r w:rsidRPr="00B2025B">
              <w:rPr>
                <w:rFonts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</w:tc>
        <w:tc>
          <w:tcPr>
            <w:tcW w:w="717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</w:pPr>
            <w:r w:rsidRPr="00B2025B">
              <w:rPr>
                <w:sz w:val="18"/>
                <w:szCs w:val="22"/>
              </w:rPr>
              <w:t>-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8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</w:tcPr>
          <w:p w:rsidR="009A35AC" w:rsidRPr="00B2025B" w:rsidRDefault="009A35AC" w:rsidP="00C112DA">
            <w:pPr>
              <w:jc w:val="center"/>
              <w:rPr>
                <w:sz w:val="18"/>
              </w:rPr>
            </w:pPr>
            <w:r w:rsidRPr="00B2025B">
              <w:rPr>
                <w:sz w:val="18"/>
                <w:szCs w:val="22"/>
              </w:rPr>
              <w:t>0</w:t>
            </w:r>
          </w:p>
        </w:tc>
        <w:tc>
          <w:tcPr>
            <w:tcW w:w="700" w:type="dxa"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2025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08" w:type="dxa"/>
            <w:vMerge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9A35AC" w:rsidRPr="00B2025B" w:rsidRDefault="009A35AC" w:rsidP="00C112D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A14CAB" w:rsidRPr="00B2025B" w:rsidRDefault="00A14CAB" w:rsidP="00A14CAB">
      <w:pPr>
        <w:pStyle w:val="ConsPlusNormal"/>
        <w:ind w:left="12036" w:firstLine="708"/>
        <w:jc w:val="both"/>
        <w:rPr>
          <w:rFonts w:ascii="Times New Roman" w:hAnsi="Times New Roman" w:cs="Times New Roman"/>
        </w:rPr>
      </w:pPr>
      <w:r w:rsidRPr="00B2025B">
        <w:rPr>
          <w:rFonts w:ascii="Times New Roman" w:hAnsi="Times New Roman" w:cs="Times New Roman"/>
        </w:rPr>
        <w:t>».</w:t>
      </w:r>
    </w:p>
    <w:sectPr w:rsidR="00A14CAB" w:rsidRPr="00B2025B" w:rsidSect="00F812DC">
      <w:pgSz w:w="16838" w:h="11906" w:orient="landscape"/>
      <w:pgMar w:top="1701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2A" w:rsidRDefault="009A132A" w:rsidP="00A14CAB">
      <w:r>
        <w:separator/>
      </w:r>
    </w:p>
  </w:endnote>
  <w:endnote w:type="continuationSeparator" w:id="0">
    <w:p w:rsidR="009A132A" w:rsidRDefault="009A132A" w:rsidP="00A1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2A" w:rsidRDefault="009A132A" w:rsidP="00A14CAB">
      <w:r>
        <w:separator/>
      </w:r>
    </w:p>
  </w:footnote>
  <w:footnote w:type="continuationSeparator" w:id="0">
    <w:p w:rsidR="009A132A" w:rsidRDefault="009A132A" w:rsidP="00A1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26425"/>
      <w:docPartObj>
        <w:docPartGallery w:val="Page Numbers (Top of Page)"/>
        <w:docPartUnique/>
      </w:docPartObj>
    </w:sdtPr>
    <w:sdtEndPr/>
    <w:sdtContent>
      <w:p w:rsidR="00642035" w:rsidRDefault="006420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5E">
          <w:rPr>
            <w:noProof/>
          </w:rPr>
          <w:t>21</w:t>
        </w:r>
        <w:r>
          <w:fldChar w:fldCharType="end"/>
        </w:r>
      </w:p>
    </w:sdtContent>
  </w:sdt>
  <w:p w:rsidR="00642035" w:rsidRDefault="006420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8F3289C"/>
    <w:multiLevelType w:val="hybridMultilevel"/>
    <w:tmpl w:val="A5AEB154"/>
    <w:lvl w:ilvl="0" w:tplc="DF8EF4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B"/>
    <w:rsid w:val="000019D2"/>
    <w:rsid w:val="000044FA"/>
    <w:rsid w:val="00011D6D"/>
    <w:rsid w:val="00044D1D"/>
    <w:rsid w:val="00066AC8"/>
    <w:rsid w:val="000838E2"/>
    <w:rsid w:val="00097311"/>
    <w:rsid w:val="00097902"/>
    <w:rsid w:val="000A0883"/>
    <w:rsid w:val="000B136F"/>
    <w:rsid w:val="000C00AD"/>
    <w:rsid w:val="000D3905"/>
    <w:rsid w:val="000E3BA5"/>
    <w:rsid w:val="000F412E"/>
    <w:rsid w:val="000F6594"/>
    <w:rsid w:val="00100285"/>
    <w:rsid w:val="00103547"/>
    <w:rsid w:val="00104644"/>
    <w:rsid w:val="001109BA"/>
    <w:rsid w:val="001343E4"/>
    <w:rsid w:val="00140BEE"/>
    <w:rsid w:val="00143D65"/>
    <w:rsid w:val="00156B1E"/>
    <w:rsid w:val="00166C70"/>
    <w:rsid w:val="0017036A"/>
    <w:rsid w:val="00180860"/>
    <w:rsid w:val="00193C88"/>
    <w:rsid w:val="001975CD"/>
    <w:rsid w:val="001A6A59"/>
    <w:rsid w:val="001B0004"/>
    <w:rsid w:val="001B0313"/>
    <w:rsid w:val="001B2589"/>
    <w:rsid w:val="001B5DC8"/>
    <w:rsid w:val="001E5EEF"/>
    <w:rsid w:val="001F452C"/>
    <w:rsid w:val="002051B7"/>
    <w:rsid w:val="00210A1F"/>
    <w:rsid w:val="00211E46"/>
    <w:rsid w:val="00215400"/>
    <w:rsid w:val="0022114B"/>
    <w:rsid w:val="0023673F"/>
    <w:rsid w:val="002465A6"/>
    <w:rsid w:val="00247DFB"/>
    <w:rsid w:val="00253C37"/>
    <w:rsid w:val="002644B5"/>
    <w:rsid w:val="00274249"/>
    <w:rsid w:val="00280811"/>
    <w:rsid w:val="00292EC4"/>
    <w:rsid w:val="002A02CB"/>
    <w:rsid w:val="002B1748"/>
    <w:rsid w:val="002B3E17"/>
    <w:rsid w:val="002C33DC"/>
    <w:rsid w:val="002C722D"/>
    <w:rsid w:val="002C7AAD"/>
    <w:rsid w:val="002D1E13"/>
    <w:rsid w:val="002D3555"/>
    <w:rsid w:val="002D5649"/>
    <w:rsid w:val="002D57D1"/>
    <w:rsid w:val="002E25FA"/>
    <w:rsid w:val="002E5045"/>
    <w:rsid w:val="002E707A"/>
    <w:rsid w:val="002F6B96"/>
    <w:rsid w:val="003158CE"/>
    <w:rsid w:val="00324840"/>
    <w:rsid w:val="00326494"/>
    <w:rsid w:val="00326A0E"/>
    <w:rsid w:val="00335271"/>
    <w:rsid w:val="00336600"/>
    <w:rsid w:val="00337692"/>
    <w:rsid w:val="003618F7"/>
    <w:rsid w:val="0037186F"/>
    <w:rsid w:val="00381C68"/>
    <w:rsid w:val="00382411"/>
    <w:rsid w:val="00384136"/>
    <w:rsid w:val="003865BC"/>
    <w:rsid w:val="0038790A"/>
    <w:rsid w:val="00396211"/>
    <w:rsid w:val="003A0EFB"/>
    <w:rsid w:val="003A2551"/>
    <w:rsid w:val="003A55FC"/>
    <w:rsid w:val="003B1452"/>
    <w:rsid w:val="003C00F7"/>
    <w:rsid w:val="003C31AB"/>
    <w:rsid w:val="003C56AE"/>
    <w:rsid w:val="003E6FEB"/>
    <w:rsid w:val="003F032E"/>
    <w:rsid w:val="00410B98"/>
    <w:rsid w:val="00414FDD"/>
    <w:rsid w:val="0042063D"/>
    <w:rsid w:val="00424BBF"/>
    <w:rsid w:val="00427DF9"/>
    <w:rsid w:val="00444389"/>
    <w:rsid w:val="00450E8A"/>
    <w:rsid w:val="00454482"/>
    <w:rsid w:val="00456E25"/>
    <w:rsid w:val="00466E6F"/>
    <w:rsid w:val="00480AC4"/>
    <w:rsid w:val="00482923"/>
    <w:rsid w:val="00486ED5"/>
    <w:rsid w:val="004A5920"/>
    <w:rsid w:val="004A660E"/>
    <w:rsid w:val="004B4438"/>
    <w:rsid w:val="004F4A29"/>
    <w:rsid w:val="00500C83"/>
    <w:rsid w:val="00501E31"/>
    <w:rsid w:val="0050703B"/>
    <w:rsid w:val="005173FA"/>
    <w:rsid w:val="00551A43"/>
    <w:rsid w:val="00552B88"/>
    <w:rsid w:val="00564319"/>
    <w:rsid w:val="00577CA4"/>
    <w:rsid w:val="00582EF8"/>
    <w:rsid w:val="00584BD6"/>
    <w:rsid w:val="005858CB"/>
    <w:rsid w:val="00586A02"/>
    <w:rsid w:val="0059125F"/>
    <w:rsid w:val="00592D96"/>
    <w:rsid w:val="0059629F"/>
    <w:rsid w:val="00597C3D"/>
    <w:rsid w:val="005A2811"/>
    <w:rsid w:val="005A7078"/>
    <w:rsid w:val="005B09CA"/>
    <w:rsid w:val="005B1977"/>
    <w:rsid w:val="005D5C79"/>
    <w:rsid w:val="005E30C0"/>
    <w:rsid w:val="005E4C46"/>
    <w:rsid w:val="005F4D4E"/>
    <w:rsid w:val="00600437"/>
    <w:rsid w:val="006063DE"/>
    <w:rsid w:val="00606508"/>
    <w:rsid w:val="00617C6D"/>
    <w:rsid w:val="00621FE8"/>
    <w:rsid w:val="00625FC2"/>
    <w:rsid w:val="00627B88"/>
    <w:rsid w:val="00633247"/>
    <w:rsid w:val="00637B22"/>
    <w:rsid w:val="00642035"/>
    <w:rsid w:val="00644647"/>
    <w:rsid w:val="00655472"/>
    <w:rsid w:val="00656446"/>
    <w:rsid w:val="0066019B"/>
    <w:rsid w:val="006624B7"/>
    <w:rsid w:val="00665C44"/>
    <w:rsid w:val="0069058D"/>
    <w:rsid w:val="006937BF"/>
    <w:rsid w:val="0069528B"/>
    <w:rsid w:val="00697A5E"/>
    <w:rsid w:val="006A607F"/>
    <w:rsid w:val="006A6680"/>
    <w:rsid w:val="006A66DC"/>
    <w:rsid w:val="006B39B8"/>
    <w:rsid w:val="006C169E"/>
    <w:rsid w:val="006C4171"/>
    <w:rsid w:val="00702E8D"/>
    <w:rsid w:val="0070671C"/>
    <w:rsid w:val="00717FFE"/>
    <w:rsid w:val="00720DF7"/>
    <w:rsid w:val="0072119C"/>
    <w:rsid w:val="00731DB2"/>
    <w:rsid w:val="0073712A"/>
    <w:rsid w:val="007656AE"/>
    <w:rsid w:val="00770809"/>
    <w:rsid w:val="00774CD5"/>
    <w:rsid w:val="00791F7A"/>
    <w:rsid w:val="007A020B"/>
    <w:rsid w:val="007A64BF"/>
    <w:rsid w:val="007B3E2A"/>
    <w:rsid w:val="007C4CC8"/>
    <w:rsid w:val="007C4DC6"/>
    <w:rsid w:val="007C5545"/>
    <w:rsid w:val="007C77CA"/>
    <w:rsid w:val="007D2342"/>
    <w:rsid w:val="007F0F7F"/>
    <w:rsid w:val="007F201E"/>
    <w:rsid w:val="007F2198"/>
    <w:rsid w:val="008030F4"/>
    <w:rsid w:val="00817463"/>
    <w:rsid w:val="00823AC8"/>
    <w:rsid w:val="008257E6"/>
    <w:rsid w:val="008275D2"/>
    <w:rsid w:val="00831A9D"/>
    <w:rsid w:val="0084390D"/>
    <w:rsid w:val="008468BA"/>
    <w:rsid w:val="008534E6"/>
    <w:rsid w:val="00876DE0"/>
    <w:rsid w:val="00877458"/>
    <w:rsid w:val="008A51C1"/>
    <w:rsid w:val="008B239E"/>
    <w:rsid w:val="008B4140"/>
    <w:rsid w:val="008B634F"/>
    <w:rsid w:val="008C0668"/>
    <w:rsid w:val="008C3728"/>
    <w:rsid w:val="008D4394"/>
    <w:rsid w:val="008E5583"/>
    <w:rsid w:val="008E6E50"/>
    <w:rsid w:val="008F15E6"/>
    <w:rsid w:val="008F2D86"/>
    <w:rsid w:val="00910699"/>
    <w:rsid w:val="00917CA0"/>
    <w:rsid w:val="0092173E"/>
    <w:rsid w:val="00922E36"/>
    <w:rsid w:val="00923F68"/>
    <w:rsid w:val="00955B68"/>
    <w:rsid w:val="00971926"/>
    <w:rsid w:val="00995A39"/>
    <w:rsid w:val="009A132A"/>
    <w:rsid w:val="009A35AC"/>
    <w:rsid w:val="009B41CF"/>
    <w:rsid w:val="009D0B32"/>
    <w:rsid w:val="009E500C"/>
    <w:rsid w:val="009F11D9"/>
    <w:rsid w:val="009F5EDA"/>
    <w:rsid w:val="009F6D89"/>
    <w:rsid w:val="00A06EDA"/>
    <w:rsid w:val="00A14CAB"/>
    <w:rsid w:val="00A27901"/>
    <w:rsid w:val="00A30698"/>
    <w:rsid w:val="00A33DAA"/>
    <w:rsid w:val="00A46D81"/>
    <w:rsid w:val="00A56566"/>
    <w:rsid w:val="00A60ED5"/>
    <w:rsid w:val="00A631E2"/>
    <w:rsid w:val="00A66713"/>
    <w:rsid w:val="00A7593C"/>
    <w:rsid w:val="00A817DC"/>
    <w:rsid w:val="00A81D25"/>
    <w:rsid w:val="00A86319"/>
    <w:rsid w:val="00A87568"/>
    <w:rsid w:val="00A87F8D"/>
    <w:rsid w:val="00AA60B4"/>
    <w:rsid w:val="00AB10B9"/>
    <w:rsid w:val="00AB1147"/>
    <w:rsid w:val="00AB4B13"/>
    <w:rsid w:val="00AC6966"/>
    <w:rsid w:val="00AC6CF9"/>
    <w:rsid w:val="00AC78E4"/>
    <w:rsid w:val="00AD7386"/>
    <w:rsid w:val="00AE3B9C"/>
    <w:rsid w:val="00B076BA"/>
    <w:rsid w:val="00B2025B"/>
    <w:rsid w:val="00B25A35"/>
    <w:rsid w:val="00B27FFE"/>
    <w:rsid w:val="00B41C78"/>
    <w:rsid w:val="00B43313"/>
    <w:rsid w:val="00B52601"/>
    <w:rsid w:val="00B52E4C"/>
    <w:rsid w:val="00B76B0F"/>
    <w:rsid w:val="00B84E3E"/>
    <w:rsid w:val="00B97494"/>
    <w:rsid w:val="00BA1A80"/>
    <w:rsid w:val="00BB09FF"/>
    <w:rsid w:val="00BC1212"/>
    <w:rsid w:val="00BC12E9"/>
    <w:rsid w:val="00BC3420"/>
    <w:rsid w:val="00BF2809"/>
    <w:rsid w:val="00C036C3"/>
    <w:rsid w:val="00C057A4"/>
    <w:rsid w:val="00C059EF"/>
    <w:rsid w:val="00C10379"/>
    <w:rsid w:val="00C112DA"/>
    <w:rsid w:val="00C25C77"/>
    <w:rsid w:val="00C37C8E"/>
    <w:rsid w:val="00C4737C"/>
    <w:rsid w:val="00C555AD"/>
    <w:rsid w:val="00C55F6F"/>
    <w:rsid w:val="00C709FA"/>
    <w:rsid w:val="00C7490C"/>
    <w:rsid w:val="00C85C64"/>
    <w:rsid w:val="00C94BC5"/>
    <w:rsid w:val="00CA4BE5"/>
    <w:rsid w:val="00CB1E6D"/>
    <w:rsid w:val="00CB59B4"/>
    <w:rsid w:val="00CB6FA0"/>
    <w:rsid w:val="00CC0E8E"/>
    <w:rsid w:val="00CC4EC0"/>
    <w:rsid w:val="00CD5769"/>
    <w:rsid w:val="00D01F10"/>
    <w:rsid w:val="00D07908"/>
    <w:rsid w:val="00D10E4B"/>
    <w:rsid w:val="00D2127D"/>
    <w:rsid w:val="00D277DD"/>
    <w:rsid w:val="00D3596F"/>
    <w:rsid w:val="00D47567"/>
    <w:rsid w:val="00D64699"/>
    <w:rsid w:val="00D66EF7"/>
    <w:rsid w:val="00D675F3"/>
    <w:rsid w:val="00D72311"/>
    <w:rsid w:val="00D74561"/>
    <w:rsid w:val="00D7690D"/>
    <w:rsid w:val="00D92E34"/>
    <w:rsid w:val="00D9410F"/>
    <w:rsid w:val="00DB0F86"/>
    <w:rsid w:val="00DB2913"/>
    <w:rsid w:val="00DB5CC8"/>
    <w:rsid w:val="00DC2D3A"/>
    <w:rsid w:val="00DD2C16"/>
    <w:rsid w:val="00DF2379"/>
    <w:rsid w:val="00DF2BD7"/>
    <w:rsid w:val="00DF6F86"/>
    <w:rsid w:val="00E05061"/>
    <w:rsid w:val="00E135C5"/>
    <w:rsid w:val="00E3109A"/>
    <w:rsid w:val="00E371D8"/>
    <w:rsid w:val="00E41C0D"/>
    <w:rsid w:val="00E53A02"/>
    <w:rsid w:val="00E667E2"/>
    <w:rsid w:val="00E71BF1"/>
    <w:rsid w:val="00E77DCC"/>
    <w:rsid w:val="00E93AE0"/>
    <w:rsid w:val="00E95E11"/>
    <w:rsid w:val="00EA3F9E"/>
    <w:rsid w:val="00EB30F3"/>
    <w:rsid w:val="00EB3C1D"/>
    <w:rsid w:val="00ED07E1"/>
    <w:rsid w:val="00ED250E"/>
    <w:rsid w:val="00ED3693"/>
    <w:rsid w:val="00EE7A56"/>
    <w:rsid w:val="00EF1B81"/>
    <w:rsid w:val="00EF1F4B"/>
    <w:rsid w:val="00EF2D78"/>
    <w:rsid w:val="00F045EF"/>
    <w:rsid w:val="00F046CA"/>
    <w:rsid w:val="00F07501"/>
    <w:rsid w:val="00F07986"/>
    <w:rsid w:val="00F12AEB"/>
    <w:rsid w:val="00F51770"/>
    <w:rsid w:val="00F76151"/>
    <w:rsid w:val="00F812DC"/>
    <w:rsid w:val="00F936CA"/>
    <w:rsid w:val="00FA0E52"/>
    <w:rsid w:val="00FC1B72"/>
    <w:rsid w:val="00FD08D9"/>
    <w:rsid w:val="00FD2F25"/>
    <w:rsid w:val="00FE2D33"/>
    <w:rsid w:val="00FE42D6"/>
    <w:rsid w:val="00FE6124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BF8731-922E-4406-A3D2-2E494AC0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A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CA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A14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4CAB"/>
    <w:rPr>
      <w:rFonts w:ascii="Calibri" w:eastAsia="Times New Roman" w:hAnsi="Calibri" w:cs="Calibri"/>
      <w:szCs w:val="20"/>
      <w:lang w:eastAsia="ru-RU"/>
    </w:rPr>
  </w:style>
  <w:style w:type="character" w:customStyle="1" w:styleId="subp-group">
    <w:name w:val="subp-group"/>
    <w:basedOn w:val="a0"/>
    <w:rsid w:val="00A14CAB"/>
  </w:style>
  <w:style w:type="character" w:customStyle="1" w:styleId="readonly">
    <w:name w:val="readonly"/>
    <w:basedOn w:val="a0"/>
    <w:rsid w:val="00A14CAB"/>
  </w:style>
  <w:style w:type="paragraph" w:styleId="a4">
    <w:name w:val="Normal (Web)"/>
    <w:basedOn w:val="a"/>
    <w:uiPriority w:val="99"/>
    <w:unhideWhenUsed/>
    <w:rsid w:val="00A14CAB"/>
    <w:pPr>
      <w:spacing w:before="100" w:beforeAutospacing="1" w:after="100" w:afterAutospacing="1"/>
    </w:pPr>
    <w:rPr>
      <w:rFonts w:cs="Times New Roman"/>
    </w:rPr>
  </w:style>
  <w:style w:type="paragraph" w:styleId="a5">
    <w:name w:val="No Spacing"/>
    <w:uiPriority w:val="1"/>
    <w:qFormat/>
    <w:rsid w:val="00A14CA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4C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CA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C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CA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36C3"/>
    <w:rPr>
      <w:rFonts w:ascii="Calibri" w:hAnsi="Calibr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36C3"/>
    <w:rPr>
      <w:rFonts w:ascii="Calibri" w:eastAsia="Times New Roman" w:hAnsi="Calibri" w:cs="Arial"/>
      <w:sz w:val="18"/>
      <w:szCs w:val="18"/>
      <w:lang w:eastAsia="ru-RU"/>
    </w:rPr>
  </w:style>
  <w:style w:type="paragraph" w:customStyle="1" w:styleId="ConsPlusTitle">
    <w:name w:val="ConsPlusTitle"/>
    <w:rsid w:val="00215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215400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B9456A39EB2CD9C5F4A111B15C398661E67B26AF86CA451C94EC18358SC4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9456A39EB2CD9C5F4A111B15C398661E6AB16EFA6BA451C94EC18358SC4B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9456A39EB2CD9C5F4A111B15C398661E64B764FF6EA451C94EC18358CBFAE78ED0A1163FB4E9E6SD4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9456A39EB2CD9C5F4A101500C398661D62BE6AFF62A451C94EC18358SC4BO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yperlink" Target="consultantplus://offline/ref=7B9456A39EB2CD9C5F4A101500C398661D62BF65FD68A451C94EC18358SC4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78E3-7F6E-49F9-A4EA-9B41BE3B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12217</Words>
  <Characters>69639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Никишенкин Александр Константинович</dc:creator>
  <cp:keywords/>
  <dc:description/>
  <cp:lastModifiedBy>Татьяна Побежимова</cp:lastModifiedBy>
  <cp:revision>6</cp:revision>
  <cp:lastPrinted>2022-09-13T11:04:00Z</cp:lastPrinted>
  <dcterms:created xsi:type="dcterms:W3CDTF">2022-12-06T14:52:00Z</dcterms:created>
  <dcterms:modified xsi:type="dcterms:W3CDTF">2022-12-08T08:14:00Z</dcterms:modified>
</cp:coreProperties>
</file>