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C3" w:rsidRPr="00E41384" w:rsidRDefault="00ED4EEA" w:rsidP="00E41384">
      <w:pPr>
        <w:jc w:val="center"/>
        <w:rPr>
          <w:sz w:val="28"/>
          <w:szCs w:val="28"/>
        </w:rPr>
      </w:pPr>
      <w:r w:rsidRPr="00E41384">
        <w:rPr>
          <w:noProof/>
          <w:sz w:val="28"/>
          <w:szCs w:val="28"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Pr="00E41384" w:rsidRDefault="00B23FC3" w:rsidP="00E41384">
      <w:pPr>
        <w:jc w:val="center"/>
        <w:rPr>
          <w:sz w:val="28"/>
          <w:szCs w:val="28"/>
        </w:rPr>
      </w:pPr>
    </w:p>
    <w:p w:rsidR="00B23FC3" w:rsidRPr="00E41384" w:rsidRDefault="00B23FC3" w:rsidP="00E41384">
      <w:pPr>
        <w:jc w:val="center"/>
        <w:rPr>
          <w:sz w:val="28"/>
          <w:szCs w:val="28"/>
        </w:rPr>
      </w:pPr>
      <w:r w:rsidRPr="00E41384">
        <w:rPr>
          <w:sz w:val="28"/>
          <w:szCs w:val="28"/>
        </w:rPr>
        <w:t>СОВЕТ ДЕПУТАТОВ ГОРОДСКОГО ОКРУГА ЭЛЕКТРОСТАЛЬ</w:t>
      </w:r>
    </w:p>
    <w:p w:rsidR="00B23FC3" w:rsidRPr="00E41384" w:rsidRDefault="00B23FC3" w:rsidP="00E41384">
      <w:pPr>
        <w:jc w:val="center"/>
        <w:rPr>
          <w:sz w:val="28"/>
          <w:szCs w:val="28"/>
        </w:rPr>
      </w:pPr>
    </w:p>
    <w:p w:rsidR="00B23FC3" w:rsidRPr="00E41384" w:rsidRDefault="00E41384" w:rsidP="00E413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B23FC3" w:rsidRPr="00E41384">
        <w:rPr>
          <w:sz w:val="28"/>
          <w:szCs w:val="28"/>
        </w:rPr>
        <w:t>ОБЛАСТИ</w:t>
      </w:r>
    </w:p>
    <w:p w:rsidR="00B23FC3" w:rsidRPr="00E41384" w:rsidRDefault="00B23FC3" w:rsidP="00E41384">
      <w:pPr>
        <w:jc w:val="center"/>
        <w:rPr>
          <w:sz w:val="28"/>
          <w:szCs w:val="28"/>
        </w:rPr>
      </w:pPr>
    </w:p>
    <w:p w:rsidR="00B23FC3" w:rsidRPr="00E41384" w:rsidRDefault="00E41384" w:rsidP="00CD05A9">
      <w:pPr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B23FC3" w:rsidRPr="00E41384">
        <w:rPr>
          <w:sz w:val="44"/>
          <w:szCs w:val="44"/>
        </w:rPr>
        <w:t>Е</w:t>
      </w:r>
    </w:p>
    <w:p w:rsidR="00CD05A9" w:rsidRPr="00E41384" w:rsidRDefault="00CD05A9" w:rsidP="00CD05A9">
      <w:pPr>
        <w:jc w:val="center"/>
        <w:rPr>
          <w:rFonts w:ascii="CyrillicTimes" w:hAnsi="CyrillicTimes"/>
          <w:sz w:val="44"/>
          <w:szCs w:val="44"/>
        </w:rPr>
      </w:pPr>
    </w:p>
    <w:p w:rsidR="00B23FC3" w:rsidRPr="00E41384" w:rsidRDefault="00E41384" w:rsidP="00B23FC3">
      <w:r>
        <w:t>о</w:t>
      </w:r>
      <w:r w:rsidR="00B23FC3" w:rsidRPr="00E41384">
        <w:t xml:space="preserve">т </w:t>
      </w:r>
      <w:r w:rsidR="00F035ED">
        <w:t>___________</w:t>
      </w:r>
      <w:r>
        <w:t xml:space="preserve"> № </w:t>
      </w:r>
      <w:r w:rsidR="00F035ED">
        <w:t>_______</w:t>
      </w:r>
    </w:p>
    <w:p w:rsidR="00B23FC3" w:rsidRPr="00E41384" w:rsidRDefault="00B23FC3" w:rsidP="00B23FC3"/>
    <w:p w:rsidR="00117B09" w:rsidRPr="0057602C" w:rsidRDefault="00117B09" w:rsidP="00E41384">
      <w:pPr>
        <w:spacing w:line="240" w:lineRule="exact"/>
        <w:ind w:right="4677"/>
      </w:pPr>
      <w:proofErr w:type="gramStart"/>
      <w:r w:rsidRPr="0057602C">
        <w:t>О</w:t>
      </w:r>
      <w:r w:rsidR="00F035ED">
        <w:t xml:space="preserve"> п</w:t>
      </w:r>
      <w:r w:rsidR="001115B2">
        <w:t>ризнании утратившим силу решения</w:t>
      </w:r>
      <w:r w:rsidR="00F035ED">
        <w:t xml:space="preserve"> Совета депутатов городского округа Электросталь Московской области от 28.0</w:t>
      </w:r>
      <w:r w:rsidR="0013026C">
        <w:t>2</w:t>
      </w:r>
      <w:r w:rsidR="00F035ED">
        <w:t xml:space="preserve">.2017 № 149/27 «Об утверждении </w:t>
      </w:r>
      <w:r w:rsidR="00F035ED">
        <w:rPr>
          <w:bCs/>
        </w:rPr>
        <w:t>Положения об организации и  проведении аукциона в электронной форме  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 в муниципальной  собственности городского округа Электросталь  Московской области, а также земельном участке, государственная собственность</w:t>
      </w:r>
      <w:proofErr w:type="gramEnd"/>
      <w:r w:rsidR="00F035ED">
        <w:rPr>
          <w:bCs/>
        </w:rPr>
        <w:t xml:space="preserve"> на </w:t>
      </w:r>
      <w:proofErr w:type="gramStart"/>
      <w:r w:rsidR="00F035ED">
        <w:rPr>
          <w:bCs/>
        </w:rPr>
        <w:t>который</w:t>
      </w:r>
      <w:proofErr w:type="gramEnd"/>
      <w:r w:rsidR="00F035ED">
        <w:rPr>
          <w:bCs/>
        </w:rPr>
        <w:t xml:space="preserve"> не разграничена, находящемся на территории городского округа Электросталь Московской</w:t>
      </w:r>
      <w:r w:rsidR="001115B2">
        <w:rPr>
          <w:bCs/>
        </w:rPr>
        <w:t xml:space="preserve"> области</w:t>
      </w:r>
      <w:r w:rsidR="00F035ED">
        <w:rPr>
          <w:bCs/>
        </w:rPr>
        <w:t>»</w:t>
      </w:r>
    </w:p>
    <w:p w:rsidR="00117B09" w:rsidRDefault="00117B09" w:rsidP="00117B09">
      <w:pPr>
        <w:jc w:val="both"/>
        <w:rPr>
          <w:color w:val="000000"/>
        </w:rPr>
      </w:pPr>
    </w:p>
    <w:p w:rsidR="00E41384" w:rsidRDefault="00E41384" w:rsidP="00117B09">
      <w:pPr>
        <w:jc w:val="both"/>
        <w:rPr>
          <w:color w:val="000000"/>
        </w:rPr>
      </w:pPr>
    </w:p>
    <w:p w:rsidR="00117B09" w:rsidRDefault="00F035ED" w:rsidP="002F4A4B">
      <w:pPr>
        <w:ind w:firstLine="709"/>
        <w:jc w:val="both"/>
        <w:rPr>
          <w:color w:val="000000"/>
        </w:rPr>
      </w:pPr>
      <w:r>
        <w:t xml:space="preserve">В </w:t>
      </w:r>
      <w:r w:rsidR="00EB2A96">
        <w:t xml:space="preserve">соответствии с Федеральными законами от  06.10.2003 №131-ФЗ «Об общих принципах организации местного самоуправления в Российской Федерации», от 26.07.2006  №135 – ФЗ        «О защите конкуренции», от 13.03.2006 №38-ФЗ «О рекламе», в </w:t>
      </w:r>
      <w:r>
        <w:t>целях приведения муниципальных правовых актов в соответствие</w:t>
      </w:r>
      <w:r w:rsidR="004A7DAF">
        <w:t xml:space="preserve"> с законодательством</w:t>
      </w:r>
      <w:bookmarkStart w:id="0" w:name="_GoBack"/>
      <w:bookmarkEnd w:id="0"/>
      <w:r w:rsidR="00194E04">
        <w:t>,</w:t>
      </w:r>
      <w:r>
        <w:t xml:space="preserve">  </w:t>
      </w:r>
    </w:p>
    <w:p w:rsidR="00117B09" w:rsidRPr="003D37FA" w:rsidRDefault="00117B09" w:rsidP="002F4A4B">
      <w:pPr>
        <w:spacing w:after="240"/>
        <w:ind w:firstLine="709"/>
        <w:jc w:val="both"/>
        <w:rPr>
          <w:color w:val="000000"/>
        </w:rPr>
      </w:pPr>
      <w:r w:rsidRPr="003D37FA">
        <w:rPr>
          <w:color w:val="000000"/>
        </w:rPr>
        <w:t>Совет депутатов городского округа Электросталь Московской области РЕШИЛ:</w:t>
      </w:r>
    </w:p>
    <w:p w:rsidR="005B1B10" w:rsidRDefault="005B1B10" w:rsidP="002F4A4B">
      <w:pPr>
        <w:pStyle w:val="a9"/>
        <w:numPr>
          <w:ilvl w:val="0"/>
          <w:numId w:val="1"/>
        </w:numPr>
        <w:spacing w:after="0"/>
        <w:ind w:left="0" w:firstLine="709"/>
        <w:jc w:val="both"/>
      </w:pPr>
      <w:proofErr w:type="gramStart"/>
      <w:r>
        <w:t>Признать утратившим силу решение Совета депутатов городского округа Электросталь Мо</w:t>
      </w:r>
      <w:r w:rsidR="00F035ED">
        <w:t xml:space="preserve">сковской области от </w:t>
      </w:r>
      <w:r w:rsidR="00EB2A96">
        <w:t>28.02.2017 № 149/27</w:t>
      </w:r>
      <w:r>
        <w:t xml:space="preserve"> «</w:t>
      </w:r>
      <w:r w:rsidR="00F035ED">
        <w:t xml:space="preserve">Об утверждении </w:t>
      </w:r>
      <w:r w:rsidR="00F035ED">
        <w:rPr>
          <w:bCs/>
        </w:rPr>
        <w:t>Положения об организации и  проведении аукциона в электронной форме  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 в муниципальной  собственности городского округа Электросталь  Московской области, а также земельном участке, государственная собственность на</w:t>
      </w:r>
      <w:proofErr w:type="gramEnd"/>
      <w:r w:rsidR="00F035ED">
        <w:rPr>
          <w:bCs/>
        </w:rPr>
        <w:t xml:space="preserve"> </w:t>
      </w:r>
      <w:proofErr w:type="gramStart"/>
      <w:r w:rsidR="00F035ED">
        <w:rPr>
          <w:bCs/>
        </w:rPr>
        <w:t>который</w:t>
      </w:r>
      <w:proofErr w:type="gramEnd"/>
      <w:r w:rsidR="00F035ED">
        <w:rPr>
          <w:bCs/>
        </w:rPr>
        <w:t xml:space="preserve"> не разграничена, находящемся на территории городского округа Электросталь Московской области» (в редакции решения </w:t>
      </w:r>
      <w:r w:rsidR="00F035ED">
        <w:t xml:space="preserve">Совета депутатов городского округа Электросталь Московской области от </w:t>
      </w:r>
      <w:r w:rsidR="00250E00" w:rsidRPr="005D571B">
        <w:t xml:space="preserve"> 29.11.2017 №241/39</w:t>
      </w:r>
      <w:r w:rsidR="00250E00">
        <w:t>)</w:t>
      </w:r>
      <w:r>
        <w:t>.</w:t>
      </w:r>
    </w:p>
    <w:p w:rsidR="005B1B10" w:rsidRPr="008F6052" w:rsidRDefault="005B1B10" w:rsidP="002F4A4B">
      <w:pPr>
        <w:pStyle w:val="a9"/>
        <w:numPr>
          <w:ilvl w:val="0"/>
          <w:numId w:val="1"/>
        </w:numPr>
        <w:spacing w:after="0"/>
        <w:ind w:left="0" w:firstLine="709"/>
        <w:jc w:val="both"/>
      </w:pPr>
      <w:r w:rsidRPr="00D950D7">
        <w:t xml:space="preserve">Опубликовать настоящее </w:t>
      </w:r>
      <w:r w:rsidR="00623FBA">
        <w:t>решение</w:t>
      </w:r>
      <w:r w:rsidRPr="00D950D7">
        <w:t xml:space="preserve"> в газете «Официальный вестник» и разместить на официальном сайте городского округа Электросталь Московской области </w:t>
      </w:r>
      <w:r w:rsidRPr="008F6052">
        <w:t xml:space="preserve">по адресу: </w:t>
      </w:r>
      <w:hyperlink r:id="rId10" w:history="1">
        <w:r w:rsidRPr="008F6052">
          <w:rPr>
            <w:rStyle w:val="a7"/>
            <w:color w:val="auto"/>
            <w:u w:val="none"/>
          </w:rPr>
          <w:t>www.electrostal.ru</w:t>
        </w:r>
      </w:hyperlink>
      <w:r w:rsidRPr="008F6052">
        <w:t>.</w:t>
      </w:r>
    </w:p>
    <w:p w:rsidR="005B1B10" w:rsidRPr="00D950D7" w:rsidRDefault="005B1B10" w:rsidP="002F4A4B">
      <w:pPr>
        <w:pStyle w:val="a9"/>
        <w:numPr>
          <w:ilvl w:val="0"/>
          <w:numId w:val="1"/>
        </w:numPr>
        <w:spacing w:after="0"/>
        <w:ind w:left="0" w:firstLine="709"/>
        <w:jc w:val="both"/>
      </w:pPr>
      <w:r w:rsidRPr="00AA12F4">
        <w:t>Настоящее решение вступает в силу после его официального опубликования.</w:t>
      </w:r>
    </w:p>
    <w:p w:rsidR="005B1B10" w:rsidRDefault="005B1B10" w:rsidP="002F4A4B">
      <w:pPr>
        <w:pStyle w:val="a9"/>
        <w:numPr>
          <w:ilvl w:val="0"/>
          <w:numId w:val="1"/>
        </w:numPr>
        <w:spacing w:after="0"/>
        <w:ind w:left="0" w:firstLine="709"/>
        <w:jc w:val="both"/>
      </w:pPr>
      <w:r>
        <w:t xml:space="preserve">Источником финансирования публикации данного решения принять </w:t>
      </w:r>
      <w:r w:rsidRPr="00786EA6">
        <w:t>средства бюджета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A06913" w:rsidRDefault="00A06913" w:rsidP="002F4A4B">
      <w:pPr>
        <w:pStyle w:val="a9"/>
        <w:numPr>
          <w:ilvl w:val="0"/>
          <w:numId w:val="1"/>
        </w:numPr>
        <w:spacing w:after="0"/>
        <w:ind w:left="0" w:firstLine="709"/>
        <w:jc w:val="both"/>
      </w:pPr>
      <w:proofErr w:type="gramStart"/>
      <w:r>
        <w:lastRenderedPageBreak/>
        <w:t>Контроль за</w:t>
      </w:r>
      <w:proofErr w:type="gramEnd"/>
      <w:r>
        <w:t xml:space="preserve"> исполнением настоящего решения </w:t>
      </w:r>
      <w:r w:rsidR="000844BB">
        <w:t xml:space="preserve">возложить </w:t>
      </w:r>
      <w:r w:rsidR="00482564">
        <w:t xml:space="preserve">на </w:t>
      </w:r>
      <w:r w:rsidR="005C6DC0">
        <w:t>Первого заместителя Главы</w:t>
      </w:r>
      <w:r w:rsidR="000844BB">
        <w:t xml:space="preserve"> городского округа Электросталь Московской области </w:t>
      </w:r>
      <w:proofErr w:type="spellStart"/>
      <w:r w:rsidR="005C6DC0">
        <w:t>Печникову</w:t>
      </w:r>
      <w:proofErr w:type="spellEnd"/>
      <w:r w:rsidR="005C6DC0">
        <w:t xml:space="preserve"> О.В.</w:t>
      </w:r>
    </w:p>
    <w:p w:rsidR="005B1B10" w:rsidRDefault="005B1B10" w:rsidP="00E41384">
      <w:pPr>
        <w:pStyle w:val="a9"/>
        <w:spacing w:after="0"/>
        <w:ind w:firstLine="0"/>
        <w:jc w:val="both"/>
      </w:pPr>
    </w:p>
    <w:p w:rsidR="00A06913" w:rsidRDefault="00A06913" w:rsidP="00E41384">
      <w:pPr>
        <w:pStyle w:val="a9"/>
        <w:spacing w:after="0"/>
        <w:ind w:firstLine="0"/>
        <w:jc w:val="both"/>
      </w:pPr>
    </w:p>
    <w:p w:rsidR="00E41384" w:rsidRDefault="00E41384" w:rsidP="00E41384">
      <w:pPr>
        <w:pStyle w:val="a9"/>
        <w:spacing w:after="0"/>
        <w:ind w:firstLine="0"/>
        <w:jc w:val="both"/>
      </w:pPr>
    </w:p>
    <w:p w:rsidR="00E41384" w:rsidRDefault="00E41384" w:rsidP="00E41384">
      <w:pPr>
        <w:pStyle w:val="a9"/>
        <w:spacing w:after="0"/>
        <w:ind w:firstLine="0"/>
        <w:jc w:val="both"/>
      </w:pPr>
    </w:p>
    <w:p w:rsidR="00CD05A9" w:rsidRPr="00007041" w:rsidRDefault="00321959" w:rsidP="00CD05A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D05A9" w:rsidRPr="00BE0CE4">
        <w:rPr>
          <w:rFonts w:ascii="Times New Roman" w:hAnsi="Times New Roman" w:cs="Times New Roman"/>
          <w:sz w:val="24"/>
          <w:szCs w:val="24"/>
        </w:rPr>
        <w:t>лав</w:t>
      </w:r>
      <w:r w:rsidR="00250E00">
        <w:rPr>
          <w:rFonts w:ascii="Times New Roman" w:hAnsi="Times New Roman" w:cs="Times New Roman"/>
          <w:sz w:val="24"/>
          <w:szCs w:val="24"/>
        </w:rPr>
        <w:t>а</w:t>
      </w:r>
      <w:r w:rsidR="00CD05A9" w:rsidRPr="00BE0CE4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CD05A9" w:rsidRPr="00BE0CE4">
        <w:rPr>
          <w:rFonts w:ascii="Times New Roman" w:hAnsi="Times New Roman" w:cs="Times New Roman"/>
          <w:sz w:val="24"/>
          <w:szCs w:val="24"/>
        </w:rPr>
        <w:tab/>
      </w:r>
      <w:r w:rsidR="00CD05A9">
        <w:rPr>
          <w:rFonts w:ascii="Times New Roman" w:hAnsi="Times New Roman" w:cs="Times New Roman"/>
          <w:sz w:val="24"/>
          <w:szCs w:val="24"/>
        </w:rPr>
        <w:tab/>
      </w:r>
      <w:r w:rsidR="00CD05A9">
        <w:rPr>
          <w:rFonts w:ascii="Times New Roman" w:hAnsi="Times New Roman" w:cs="Times New Roman"/>
          <w:sz w:val="24"/>
          <w:szCs w:val="24"/>
        </w:rPr>
        <w:tab/>
      </w:r>
      <w:r w:rsidR="0001247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D05A9">
        <w:rPr>
          <w:rFonts w:ascii="Times New Roman" w:hAnsi="Times New Roman" w:cs="Times New Roman"/>
          <w:sz w:val="24"/>
          <w:szCs w:val="24"/>
        </w:rPr>
        <w:tab/>
      </w:r>
      <w:r w:rsidR="00CD05A9">
        <w:rPr>
          <w:rFonts w:ascii="Times New Roman" w:hAnsi="Times New Roman" w:cs="Times New Roman"/>
          <w:sz w:val="24"/>
          <w:szCs w:val="24"/>
        </w:rPr>
        <w:tab/>
      </w:r>
      <w:r w:rsidR="00CD05A9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FC67AB">
        <w:rPr>
          <w:rFonts w:ascii="Times New Roman" w:hAnsi="Times New Roman" w:cs="Times New Roman"/>
          <w:sz w:val="24"/>
          <w:szCs w:val="24"/>
        </w:rPr>
        <w:t xml:space="preserve"> </w:t>
      </w:r>
      <w:r w:rsidR="00CD05A9">
        <w:rPr>
          <w:rFonts w:ascii="Times New Roman" w:hAnsi="Times New Roman" w:cs="Times New Roman"/>
          <w:sz w:val="24"/>
          <w:szCs w:val="24"/>
        </w:rPr>
        <w:t xml:space="preserve">     И.Ю. Волкова</w:t>
      </w:r>
    </w:p>
    <w:p w:rsidR="00CD05A9" w:rsidRPr="00007041" w:rsidRDefault="00CD05A9" w:rsidP="00CD05A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CD05A9" w:rsidRPr="00007041" w:rsidRDefault="00CD05A9" w:rsidP="00CD05A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0704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CD05A9" w:rsidRPr="00007041" w:rsidRDefault="00CD05A9" w:rsidP="00CD05A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0704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844B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247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В. Я</w:t>
      </w:r>
      <w:r w:rsidRPr="000070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Пекарев</w:t>
      </w:r>
    </w:p>
    <w:p w:rsidR="00370A11" w:rsidRDefault="00370A11" w:rsidP="00CD05A9">
      <w:pPr>
        <w:spacing w:line="240" w:lineRule="exact"/>
        <w:jc w:val="both"/>
      </w:pPr>
    </w:p>
    <w:p w:rsidR="00A06913" w:rsidRDefault="00A06913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5C6DC0" w:rsidRDefault="005C6DC0" w:rsidP="00370A11">
      <w:pPr>
        <w:spacing w:line="240" w:lineRule="exact"/>
        <w:jc w:val="both"/>
      </w:pPr>
    </w:p>
    <w:p w:rsidR="005C6DC0" w:rsidRDefault="005C6DC0" w:rsidP="00370A11">
      <w:pPr>
        <w:spacing w:line="240" w:lineRule="exact"/>
        <w:jc w:val="both"/>
      </w:pPr>
    </w:p>
    <w:p w:rsidR="005C6DC0" w:rsidRDefault="005C6DC0" w:rsidP="00370A11">
      <w:pPr>
        <w:spacing w:line="240" w:lineRule="exact"/>
        <w:jc w:val="both"/>
      </w:pPr>
    </w:p>
    <w:p w:rsidR="005C6DC0" w:rsidRDefault="005C6DC0" w:rsidP="00370A11">
      <w:pPr>
        <w:spacing w:line="240" w:lineRule="exact"/>
        <w:jc w:val="both"/>
      </w:pPr>
    </w:p>
    <w:p w:rsidR="005C6DC0" w:rsidRDefault="005C6DC0" w:rsidP="00370A11">
      <w:pPr>
        <w:spacing w:line="240" w:lineRule="exact"/>
        <w:jc w:val="both"/>
      </w:pPr>
    </w:p>
    <w:p w:rsidR="005C6DC0" w:rsidRDefault="005C6DC0" w:rsidP="00370A11">
      <w:pPr>
        <w:spacing w:line="240" w:lineRule="exact"/>
        <w:jc w:val="both"/>
      </w:pPr>
    </w:p>
    <w:p w:rsidR="005C6DC0" w:rsidRDefault="005C6DC0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2F4A4B" w:rsidRDefault="002F4A4B" w:rsidP="00370A11">
      <w:pPr>
        <w:spacing w:line="240" w:lineRule="exact"/>
        <w:jc w:val="both"/>
      </w:pPr>
    </w:p>
    <w:p w:rsidR="00012471" w:rsidRDefault="00012471" w:rsidP="00370A11">
      <w:pPr>
        <w:spacing w:line="240" w:lineRule="exact"/>
        <w:jc w:val="both"/>
      </w:pPr>
    </w:p>
    <w:p w:rsidR="00012471" w:rsidRDefault="00012471" w:rsidP="00370A11">
      <w:pPr>
        <w:spacing w:line="240" w:lineRule="exact"/>
        <w:jc w:val="both"/>
      </w:pPr>
    </w:p>
    <w:p w:rsidR="00012471" w:rsidRDefault="00012471" w:rsidP="00370A11">
      <w:pPr>
        <w:spacing w:line="240" w:lineRule="exact"/>
        <w:jc w:val="both"/>
      </w:pPr>
    </w:p>
    <w:p w:rsidR="00012471" w:rsidRDefault="00012471" w:rsidP="00370A11">
      <w:pPr>
        <w:spacing w:line="240" w:lineRule="exact"/>
        <w:jc w:val="both"/>
      </w:pPr>
    </w:p>
    <w:p w:rsidR="00012471" w:rsidRDefault="00012471" w:rsidP="00370A11">
      <w:pPr>
        <w:spacing w:line="240" w:lineRule="exact"/>
        <w:jc w:val="both"/>
      </w:pPr>
    </w:p>
    <w:p w:rsidR="00012471" w:rsidRDefault="00012471" w:rsidP="00370A11">
      <w:pPr>
        <w:spacing w:line="240" w:lineRule="exact"/>
        <w:jc w:val="both"/>
      </w:pPr>
    </w:p>
    <w:p w:rsidR="001B1F9B" w:rsidRDefault="00744AED" w:rsidP="00370A11">
      <w:pPr>
        <w:spacing w:line="240" w:lineRule="exact"/>
        <w:jc w:val="both"/>
      </w:pPr>
      <w:r>
        <w:t>Рассылка:</w:t>
      </w:r>
      <w:r w:rsidR="005C6DC0">
        <w:t xml:space="preserve"> </w:t>
      </w:r>
      <w:r w:rsidR="002F4A4B">
        <w:t>Совету депутатов</w:t>
      </w:r>
      <w:r w:rsidR="000644A2">
        <w:t xml:space="preserve"> </w:t>
      </w:r>
      <w:r w:rsidR="002F4A4B">
        <w:t xml:space="preserve">- </w:t>
      </w:r>
      <w:r w:rsidR="005C6DC0">
        <w:t>4</w:t>
      </w:r>
      <w:r w:rsidR="002F4A4B">
        <w:t>,</w:t>
      </w:r>
      <w:r w:rsidR="005C6DC0" w:rsidRPr="005C6DC0">
        <w:t xml:space="preserve"> </w:t>
      </w:r>
      <w:proofErr w:type="spellStart"/>
      <w:r w:rsidR="005C6DC0">
        <w:t>О.В.Печ</w:t>
      </w:r>
      <w:r w:rsidR="00F05971">
        <w:t>никовой</w:t>
      </w:r>
      <w:proofErr w:type="spellEnd"/>
      <w:r w:rsidR="005C6DC0">
        <w:t xml:space="preserve">, </w:t>
      </w:r>
      <w:proofErr w:type="spellStart"/>
      <w:r w:rsidR="005C6DC0">
        <w:t>Комимуществу</w:t>
      </w:r>
      <w:proofErr w:type="spellEnd"/>
      <w:r w:rsidR="005C6DC0">
        <w:t xml:space="preserve">, </w:t>
      </w:r>
      <w:r w:rsidR="00870E80">
        <w:t xml:space="preserve">И.В. </w:t>
      </w:r>
      <w:proofErr w:type="spellStart"/>
      <w:r w:rsidR="00870E80">
        <w:t>Бузурной</w:t>
      </w:r>
      <w:proofErr w:type="spellEnd"/>
      <w:r w:rsidR="00870E80">
        <w:t xml:space="preserve">, </w:t>
      </w:r>
      <w:r w:rsidR="007A3868">
        <w:t>Л.В. Булановой</w:t>
      </w:r>
      <w:r w:rsidR="005C6DC0">
        <w:t>,</w:t>
      </w:r>
      <w:r>
        <w:t xml:space="preserve"> </w:t>
      </w:r>
      <w:proofErr w:type="spellStart"/>
      <w:r>
        <w:t>П.Г.Захарчуку</w:t>
      </w:r>
      <w:proofErr w:type="spellEnd"/>
      <w:r>
        <w:t xml:space="preserve">,  </w:t>
      </w:r>
      <w:proofErr w:type="spellStart"/>
      <w:r>
        <w:t>И.И.Епифановой</w:t>
      </w:r>
      <w:proofErr w:type="spellEnd"/>
      <w:r>
        <w:t xml:space="preserve">, </w:t>
      </w:r>
      <w:r w:rsidR="001B1F9B">
        <w:t>в дело, прокуратуру, ООО «ЭЛКОД», в регистр правовых муниципальных актов.</w:t>
      </w:r>
    </w:p>
    <w:sectPr w:rsidR="001B1F9B" w:rsidSect="00012471">
      <w:pgSz w:w="11906" w:h="16838" w:code="9"/>
      <w:pgMar w:top="1134" w:right="567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60" w:rsidRDefault="008B0860" w:rsidP="008A1306">
      <w:r>
        <w:separator/>
      </w:r>
    </w:p>
  </w:endnote>
  <w:endnote w:type="continuationSeparator" w:id="0">
    <w:p w:rsidR="008B0860" w:rsidRDefault="008B0860" w:rsidP="008A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60" w:rsidRDefault="008B0860" w:rsidP="008A1306">
      <w:r>
        <w:separator/>
      </w:r>
    </w:p>
  </w:footnote>
  <w:footnote w:type="continuationSeparator" w:id="0">
    <w:p w:rsidR="008B0860" w:rsidRDefault="008B0860" w:rsidP="008A1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96764"/>
    <w:multiLevelType w:val="hybridMultilevel"/>
    <w:tmpl w:val="3AFAD0C6"/>
    <w:lvl w:ilvl="0" w:tplc="96A01C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2040247"/>
    <w:multiLevelType w:val="hybridMultilevel"/>
    <w:tmpl w:val="3E62B5D8"/>
    <w:lvl w:ilvl="0" w:tplc="9D1A803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A514205"/>
    <w:multiLevelType w:val="hybridMultilevel"/>
    <w:tmpl w:val="03CAC44A"/>
    <w:lvl w:ilvl="0" w:tplc="D890CC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0"/>
  <w:styleLockTheme/>
  <w:styleLockQFSet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C3"/>
    <w:rsid w:val="00006D38"/>
    <w:rsid w:val="00012471"/>
    <w:rsid w:val="0001603D"/>
    <w:rsid w:val="0001669F"/>
    <w:rsid w:val="00023F9F"/>
    <w:rsid w:val="0004346C"/>
    <w:rsid w:val="000644A2"/>
    <w:rsid w:val="000723AC"/>
    <w:rsid w:val="00072B44"/>
    <w:rsid w:val="000844BB"/>
    <w:rsid w:val="000846A1"/>
    <w:rsid w:val="000A0C6C"/>
    <w:rsid w:val="000D5E1B"/>
    <w:rsid w:val="001115B2"/>
    <w:rsid w:val="00117B09"/>
    <w:rsid w:val="00123279"/>
    <w:rsid w:val="001245A2"/>
    <w:rsid w:val="0013026C"/>
    <w:rsid w:val="001310FC"/>
    <w:rsid w:val="00147996"/>
    <w:rsid w:val="00182A30"/>
    <w:rsid w:val="00194E04"/>
    <w:rsid w:val="001B01B7"/>
    <w:rsid w:val="001B1936"/>
    <w:rsid w:val="001B1F9B"/>
    <w:rsid w:val="002046A3"/>
    <w:rsid w:val="002279B3"/>
    <w:rsid w:val="00245A02"/>
    <w:rsid w:val="00250E00"/>
    <w:rsid w:val="00293304"/>
    <w:rsid w:val="002A5887"/>
    <w:rsid w:val="002A670A"/>
    <w:rsid w:val="002E0FD5"/>
    <w:rsid w:val="002F4A4B"/>
    <w:rsid w:val="003051A3"/>
    <w:rsid w:val="0031619D"/>
    <w:rsid w:val="003207BD"/>
    <w:rsid w:val="00321959"/>
    <w:rsid w:val="00325358"/>
    <w:rsid w:val="00356646"/>
    <w:rsid w:val="00370A11"/>
    <w:rsid w:val="003F01BE"/>
    <w:rsid w:val="00414C79"/>
    <w:rsid w:val="00462AA9"/>
    <w:rsid w:val="00482564"/>
    <w:rsid w:val="00491481"/>
    <w:rsid w:val="004A5AD0"/>
    <w:rsid w:val="004A6EBB"/>
    <w:rsid w:val="004A7DAF"/>
    <w:rsid w:val="004B088D"/>
    <w:rsid w:val="004D207C"/>
    <w:rsid w:val="004F1B2B"/>
    <w:rsid w:val="004F3CE4"/>
    <w:rsid w:val="00503060"/>
    <w:rsid w:val="00582152"/>
    <w:rsid w:val="005B1B10"/>
    <w:rsid w:val="005C6DC0"/>
    <w:rsid w:val="005E4A2E"/>
    <w:rsid w:val="00623FBA"/>
    <w:rsid w:val="00637F73"/>
    <w:rsid w:val="00647933"/>
    <w:rsid w:val="006F732E"/>
    <w:rsid w:val="00702DC5"/>
    <w:rsid w:val="00707426"/>
    <w:rsid w:val="007155CC"/>
    <w:rsid w:val="00720F0C"/>
    <w:rsid w:val="00744AED"/>
    <w:rsid w:val="007A3868"/>
    <w:rsid w:val="007A3D14"/>
    <w:rsid w:val="007D40C9"/>
    <w:rsid w:val="00850398"/>
    <w:rsid w:val="008565F7"/>
    <w:rsid w:val="00870E80"/>
    <w:rsid w:val="0089464D"/>
    <w:rsid w:val="008A1306"/>
    <w:rsid w:val="008B0860"/>
    <w:rsid w:val="008C219F"/>
    <w:rsid w:val="008C7A48"/>
    <w:rsid w:val="008F6052"/>
    <w:rsid w:val="00902881"/>
    <w:rsid w:val="0091042B"/>
    <w:rsid w:val="00921624"/>
    <w:rsid w:val="00962D72"/>
    <w:rsid w:val="009647FA"/>
    <w:rsid w:val="009A665D"/>
    <w:rsid w:val="00A06913"/>
    <w:rsid w:val="00A3112B"/>
    <w:rsid w:val="00A93E7F"/>
    <w:rsid w:val="00AA7F8B"/>
    <w:rsid w:val="00B23FC3"/>
    <w:rsid w:val="00B84434"/>
    <w:rsid w:val="00B92091"/>
    <w:rsid w:val="00BE7E53"/>
    <w:rsid w:val="00C213D3"/>
    <w:rsid w:val="00C231F6"/>
    <w:rsid w:val="00C428E8"/>
    <w:rsid w:val="00C4357B"/>
    <w:rsid w:val="00C53634"/>
    <w:rsid w:val="00C558F4"/>
    <w:rsid w:val="00C75572"/>
    <w:rsid w:val="00CD05A9"/>
    <w:rsid w:val="00CD27DB"/>
    <w:rsid w:val="00CE00A6"/>
    <w:rsid w:val="00D05F63"/>
    <w:rsid w:val="00D34384"/>
    <w:rsid w:val="00D3500D"/>
    <w:rsid w:val="00D7183A"/>
    <w:rsid w:val="00D84B8D"/>
    <w:rsid w:val="00DD4E4F"/>
    <w:rsid w:val="00E21795"/>
    <w:rsid w:val="00E37807"/>
    <w:rsid w:val="00E411DE"/>
    <w:rsid w:val="00E41384"/>
    <w:rsid w:val="00E566BC"/>
    <w:rsid w:val="00E776F0"/>
    <w:rsid w:val="00E8453C"/>
    <w:rsid w:val="00EA10FA"/>
    <w:rsid w:val="00EB083A"/>
    <w:rsid w:val="00EB2A96"/>
    <w:rsid w:val="00ED4EEA"/>
    <w:rsid w:val="00F035ED"/>
    <w:rsid w:val="00F05971"/>
    <w:rsid w:val="00FB286A"/>
    <w:rsid w:val="00FB788D"/>
    <w:rsid w:val="00FC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uiPriority w:val="99"/>
    <w:rsid w:val="006F73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17B09"/>
    <w:pPr>
      <w:ind w:left="720"/>
      <w:contextualSpacing/>
    </w:pPr>
  </w:style>
  <w:style w:type="paragraph" w:styleId="a9">
    <w:name w:val="Body Text First Indent"/>
    <w:basedOn w:val="a3"/>
    <w:link w:val="aa"/>
    <w:rsid w:val="005B1B10"/>
    <w:pPr>
      <w:spacing w:after="120"/>
      <w:ind w:firstLine="210"/>
      <w:jc w:val="left"/>
    </w:pPr>
    <w:rPr>
      <w:szCs w:val="24"/>
    </w:rPr>
  </w:style>
  <w:style w:type="character" w:customStyle="1" w:styleId="aa">
    <w:name w:val="Красная строка Знак"/>
    <w:basedOn w:val="a4"/>
    <w:link w:val="a9"/>
    <w:rsid w:val="005B1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13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endnote text"/>
    <w:basedOn w:val="a"/>
    <w:link w:val="ac"/>
    <w:uiPriority w:val="99"/>
    <w:rsid w:val="008A1306"/>
    <w:pPr>
      <w:autoSpaceDE w:val="0"/>
      <w:autoSpaceDN w:val="0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8A1306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ndnote reference"/>
    <w:uiPriority w:val="99"/>
    <w:rsid w:val="008A1306"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DD4E4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D4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D4E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D4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CD05A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uiPriority w:val="99"/>
    <w:rsid w:val="006F73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17B09"/>
    <w:pPr>
      <w:ind w:left="720"/>
      <w:contextualSpacing/>
    </w:pPr>
  </w:style>
  <w:style w:type="paragraph" w:styleId="a9">
    <w:name w:val="Body Text First Indent"/>
    <w:basedOn w:val="a3"/>
    <w:link w:val="aa"/>
    <w:rsid w:val="005B1B10"/>
    <w:pPr>
      <w:spacing w:after="120"/>
      <w:ind w:firstLine="210"/>
      <w:jc w:val="left"/>
    </w:pPr>
    <w:rPr>
      <w:szCs w:val="24"/>
    </w:rPr>
  </w:style>
  <w:style w:type="character" w:customStyle="1" w:styleId="aa">
    <w:name w:val="Красная строка Знак"/>
    <w:basedOn w:val="a4"/>
    <w:link w:val="a9"/>
    <w:rsid w:val="005B1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13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endnote text"/>
    <w:basedOn w:val="a"/>
    <w:link w:val="ac"/>
    <w:uiPriority w:val="99"/>
    <w:rsid w:val="008A1306"/>
    <w:pPr>
      <w:autoSpaceDE w:val="0"/>
      <w:autoSpaceDN w:val="0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8A1306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ndnote reference"/>
    <w:uiPriority w:val="99"/>
    <w:rsid w:val="008A1306"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DD4E4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D4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D4E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D4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CD05A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lectrosta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F8374-1D9B-4D43-904C-CA7DA424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22</cp:revision>
  <cp:lastPrinted>2020-12-29T14:38:00Z</cp:lastPrinted>
  <dcterms:created xsi:type="dcterms:W3CDTF">2020-12-18T08:11:00Z</dcterms:created>
  <dcterms:modified xsi:type="dcterms:W3CDTF">2021-01-12T14:01:00Z</dcterms:modified>
</cp:coreProperties>
</file>