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2B30D5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0D5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2B30D5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2B30D5" w:rsidRDefault="002B30D5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30D5">
        <w:rPr>
          <w:rFonts w:ascii="Times New Roman" w:hAnsi="Times New Roman" w:cs="Times New Roman"/>
          <w:sz w:val="28"/>
          <w:szCs w:val="28"/>
        </w:rPr>
        <w:t>МОСКОВСКОЙ</w:t>
      </w:r>
      <w:r w:rsidR="007F5D5F" w:rsidRPr="002B30D5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F5D5F" w:rsidRPr="002B30D5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2B30D5" w:rsidRDefault="002B30D5" w:rsidP="002B30D5">
      <w:pPr>
        <w:spacing w:after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РЕШЕНИ</w:t>
      </w:r>
      <w:r w:rsidR="007F5D5F" w:rsidRPr="002B30D5">
        <w:rPr>
          <w:rFonts w:ascii="Times New Roman" w:hAnsi="Times New Roman" w:cs="Times New Roman"/>
          <w:sz w:val="44"/>
        </w:rPr>
        <w:t>Е</w:t>
      </w:r>
    </w:p>
    <w:p w:rsidR="007F5D5F" w:rsidRPr="002B30D5" w:rsidRDefault="007F5D5F" w:rsidP="002B30D5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2B30D5" w:rsidRDefault="002B30D5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2B30D5">
        <w:rPr>
          <w:rFonts w:ascii="Times New Roman" w:hAnsi="Times New Roman" w:cs="Times New Roman"/>
          <w:sz w:val="24"/>
          <w:szCs w:val="24"/>
        </w:rPr>
        <w:t xml:space="preserve">т </w:t>
      </w:r>
      <w:r w:rsidRPr="002B30D5">
        <w:rPr>
          <w:rFonts w:ascii="Times New Roman" w:hAnsi="Times New Roman" w:cs="Times New Roman"/>
          <w:sz w:val="24"/>
          <w:szCs w:val="24"/>
        </w:rPr>
        <w:t>30.01.2018</w:t>
      </w:r>
      <w:r w:rsidR="007C2083" w:rsidRPr="002B30D5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2B30D5">
        <w:rPr>
          <w:rFonts w:ascii="Times New Roman" w:hAnsi="Times New Roman" w:cs="Times New Roman"/>
          <w:sz w:val="24"/>
          <w:szCs w:val="24"/>
        </w:rPr>
        <w:t xml:space="preserve">№ </w:t>
      </w:r>
      <w:r w:rsidR="00A07899">
        <w:rPr>
          <w:rFonts w:ascii="Times New Roman" w:hAnsi="Times New Roman" w:cs="Times New Roman"/>
          <w:sz w:val="24"/>
          <w:szCs w:val="24"/>
        </w:rPr>
        <w:t>26</w:t>
      </w:r>
      <w:r w:rsidR="00E1304A">
        <w:rPr>
          <w:rFonts w:ascii="Times New Roman" w:hAnsi="Times New Roman" w:cs="Times New Roman"/>
          <w:sz w:val="24"/>
          <w:szCs w:val="24"/>
        </w:rPr>
        <w:t>4/4</w:t>
      </w:r>
      <w:bookmarkStart w:id="0" w:name="_GoBack"/>
      <w:bookmarkEnd w:id="0"/>
      <w:r w:rsidRPr="002B30D5">
        <w:rPr>
          <w:rFonts w:ascii="Times New Roman" w:hAnsi="Times New Roman" w:cs="Times New Roman"/>
          <w:sz w:val="24"/>
          <w:szCs w:val="24"/>
        </w:rPr>
        <w:t>1</w:t>
      </w:r>
    </w:p>
    <w:p w:rsidR="007F5D5F" w:rsidRPr="002B30D5" w:rsidRDefault="007F5D5F" w:rsidP="007F5D5F">
      <w:pPr>
        <w:rPr>
          <w:rFonts w:ascii="Times New Roman" w:hAnsi="Times New Roman" w:cs="Times New Roman"/>
          <w:sz w:val="24"/>
          <w:szCs w:val="24"/>
        </w:rPr>
      </w:pPr>
    </w:p>
    <w:p w:rsidR="00464F5A" w:rsidRPr="002B30D5" w:rsidRDefault="00464F5A" w:rsidP="002B30D5">
      <w:pPr>
        <w:spacing w:after="0"/>
        <w:ind w:right="4677"/>
        <w:rPr>
          <w:rFonts w:ascii="Times New Roman" w:hAnsi="Times New Roman" w:cs="Times New Roman"/>
          <w:sz w:val="24"/>
          <w:szCs w:val="24"/>
        </w:rPr>
      </w:pPr>
      <w:r w:rsidRPr="002B30D5">
        <w:rPr>
          <w:rFonts w:ascii="Times New Roman" w:hAnsi="Times New Roman" w:cs="Times New Roman"/>
          <w:sz w:val="24"/>
          <w:szCs w:val="24"/>
        </w:rPr>
        <w:t xml:space="preserve">О назначении кандидатур помощника </w:t>
      </w:r>
      <w:r w:rsidR="00F2043C" w:rsidRPr="002B30D5">
        <w:rPr>
          <w:rFonts w:ascii="Times New Roman" w:hAnsi="Times New Roman" w:cs="Times New Roman"/>
          <w:sz w:val="24"/>
          <w:szCs w:val="24"/>
        </w:rPr>
        <w:t>д</w:t>
      </w:r>
      <w:r w:rsidRPr="002B30D5">
        <w:rPr>
          <w:rFonts w:ascii="Times New Roman" w:hAnsi="Times New Roman" w:cs="Times New Roman"/>
          <w:sz w:val="24"/>
          <w:szCs w:val="24"/>
        </w:rPr>
        <w:t>епутата Совета депутатов городского округа</w:t>
      </w:r>
      <w:r w:rsidR="002B30D5">
        <w:rPr>
          <w:rFonts w:ascii="Times New Roman" w:hAnsi="Times New Roman" w:cs="Times New Roman"/>
          <w:sz w:val="24"/>
          <w:szCs w:val="24"/>
        </w:rPr>
        <w:t xml:space="preserve"> </w:t>
      </w:r>
      <w:r w:rsidRPr="002B30D5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:rsidR="00BD4375" w:rsidRPr="002B30D5" w:rsidRDefault="00BD4375" w:rsidP="00464F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E59" w:rsidRPr="002B30D5" w:rsidRDefault="00B51E59" w:rsidP="002B3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D5F" w:rsidRPr="00300708" w:rsidRDefault="007F5D5F" w:rsidP="00300708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sz w:val="24"/>
          <w:szCs w:val="24"/>
        </w:rPr>
      </w:pPr>
      <w:r w:rsidRPr="00BB563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437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</w:t>
      </w:r>
      <w:r w:rsidR="00464F5A">
        <w:rPr>
          <w:rFonts w:ascii="Times New Roman" w:hAnsi="Times New Roman" w:cs="Times New Roman"/>
          <w:color w:val="000000"/>
          <w:sz w:val="24"/>
          <w:szCs w:val="24"/>
        </w:rPr>
        <w:t>с Положением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о помощнике депутата Совета депутатов городского округа Электросталь М</w:t>
      </w:r>
      <w:r w:rsidR="0064105A">
        <w:rPr>
          <w:rFonts w:ascii="Times New Roman" w:hAnsi="Times New Roman" w:cs="Times New Roman"/>
          <w:color w:val="000000"/>
          <w:sz w:val="24"/>
          <w:szCs w:val="24"/>
        </w:rPr>
        <w:t>осковской области, утверждённым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Совета депутатов городского округа Электросталь Московской области о</w:t>
      </w:r>
      <w:r w:rsidR="0064105A">
        <w:rPr>
          <w:rFonts w:ascii="Times New Roman" w:hAnsi="Times New Roman" w:cs="Times New Roman"/>
          <w:color w:val="000000"/>
          <w:sz w:val="24"/>
          <w:szCs w:val="24"/>
        </w:rPr>
        <w:t>т 26.05.2011 №79/13, и протоколом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заседания правовой комиссии Совета депутатов городского округа Элект</w:t>
      </w:r>
      <w:r w:rsidR="00464F5A">
        <w:rPr>
          <w:rFonts w:ascii="Times New Roman" w:hAnsi="Times New Roman" w:cs="Times New Roman"/>
          <w:color w:val="000000"/>
          <w:sz w:val="24"/>
          <w:szCs w:val="24"/>
        </w:rPr>
        <w:t>росталь Московской области от 16.11.2015 №1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 xml:space="preserve"> «О назначении кандидатур помощника депутата</w:t>
      </w:r>
      <w:r w:rsidR="006272C1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 городского округа Электросталь Московской области</w:t>
      </w:r>
      <w:r w:rsidR="00464F5A" w:rsidRPr="00464F5A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6272C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B5635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Совет депутатов городского округа Электросталь Московской области РЕШИЛ:</w:t>
      </w:r>
      <w:r w:rsidRPr="00BB5635">
        <w:rPr>
          <w:rFonts w:ascii="Times New Roman" w:hAnsi="Times New Roman" w:cs="Times New Roman"/>
          <w:sz w:val="24"/>
          <w:szCs w:val="24"/>
        </w:rPr>
        <w:t xml:space="preserve"> </w:t>
      </w:r>
      <w:r w:rsidRPr="00300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424" w:rsidRPr="006272C1" w:rsidRDefault="00E26424" w:rsidP="006272C1">
      <w:pPr>
        <w:shd w:val="clear" w:color="auto" w:fill="FFFFFF"/>
        <w:spacing w:after="0" w:line="240" w:lineRule="auto"/>
        <w:ind w:left="11" w:firstLine="527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464F5A" w:rsidRDefault="00300708" w:rsidP="0030070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708">
        <w:rPr>
          <w:rFonts w:ascii="Times New Roman" w:hAnsi="Times New Roman" w:cs="Times New Roman"/>
          <w:sz w:val="24"/>
          <w:szCs w:val="24"/>
        </w:rPr>
        <w:t xml:space="preserve">Назначить помощником </w:t>
      </w:r>
      <w:r w:rsidR="0096248F">
        <w:rPr>
          <w:rFonts w:ascii="Times New Roman" w:hAnsi="Times New Roman" w:cs="Times New Roman"/>
          <w:sz w:val="24"/>
          <w:szCs w:val="24"/>
        </w:rPr>
        <w:t>депутата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r w:rsidRPr="0030070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48F">
        <w:rPr>
          <w:rFonts w:ascii="Times New Roman" w:hAnsi="Times New Roman" w:cs="Times New Roman"/>
          <w:sz w:val="24"/>
          <w:szCs w:val="24"/>
        </w:rPr>
        <w:t>Заворотного А.Ю</w:t>
      </w:r>
      <w:r>
        <w:rPr>
          <w:rFonts w:ascii="Times New Roman" w:hAnsi="Times New Roman" w:cs="Times New Roman"/>
          <w:sz w:val="24"/>
          <w:szCs w:val="24"/>
        </w:rPr>
        <w:t>.:</w:t>
      </w:r>
    </w:p>
    <w:p w:rsidR="00300708" w:rsidRDefault="00300708" w:rsidP="00300708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48F">
        <w:rPr>
          <w:rFonts w:ascii="Times New Roman" w:hAnsi="Times New Roman" w:cs="Times New Roman"/>
          <w:sz w:val="24"/>
          <w:szCs w:val="24"/>
        </w:rPr>
        <w:t>Сеньковского Юрия Петровича.</w:t>
      </w:r>
    </w:p>
    <w:p w:rsidR="00300708" w:rsidRPr="002B30D5" w:rsidRDefault="00300708" w:rsidP="002B30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F5A" w:rsidRDefault="00464F5A" w:rsidP="00B51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248F" w:rsidRDefault="0096248F" w:rsidP="00B51E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93D" w:rsidRPr="00B51E59" w:rsidRDefault="00B51E59" w:rsidP="00B51E59">
      <w:pPr>
        <w:jc w:val="both"/>
        <w:rPr>
          <w:rFonts w:ascii="Times New Roman" w:hAnsi="Times New Roman" w:cs="Times New Roman"/>
          <w:sz w:val="24"/>
          <w:szCs w:val="24"/>
        </w:rPr>
      </w:pPr>
      <w:r w:rsidRPr="00B51E59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2B30D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F258A">
        <w:rPr>
          <w:rFonts w:ascii="Times New Roman" w:hAnsi="Times New Roman" w:cs="Times New Roman"/>
          <w:sz w:val="24"/>
          <w:szCs w:val="24"/>
        </w:rPr>
        <w:t xml:space="preserve">  </w:t>
      </w:r>
      <w:r w:rsidR="002B30D5">
        <w:rPr>
          <w:rFonts w:ascii="Times New Roman" w:hAnsi="Times New Roman" w:cs="Times New Roman"/>
          <w:sz w:val="24"/>
          <w:szCs w:val="24"/>
        </w:rPr>
        <w:t xml:space="preserve">   </w:t>
      </w:r>
      <w:r w:rsidR="0096248F">
        <w:rPr>
          <w:rFonts w:ascii="Times New Roman" w:hAnsi="Times New Roman" w:cs="Times New Roman"/>
          <w:sz w:val="24"/>
          <w:szCs w:val="24"/>
        </w:rPr>
        <w:t xml:space="preserve"> </w:t>
      </w:r>
      <w:r w:rsidR="006F258A">
        <w:rPr>
          <w:rFonts w:ascii="Times New Roman" w:hAnsi="Times New Roman" w:cs="Times New Roman"/>
          <w:sz w:val="24"/>
          <w:szCs w:val="24"/>
        </w:rPr>
        <w:t>В.Я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258A">
        <w:rPr>
          <w:rFonts w:ascii="Times New Roman" w:hAnsi="Times New Roman" w:cs="Times New Roman"/>
          <w:sz w:val="24"/>
          <w:szCs w:val="24"/>
        </w:rPr>
        <w:t>Пекарев</w:t>
      </w:r>
    </w:p>
    <w:p w:rsidR="007F5D5F" w:rsidRPr="007A4580" w:rsidRDefault="00863FBE" w:rsidP="0096248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580">
        <w:rPr>
          <w:rFonts w:ascii="Times New Roman" w:hAnsi="Times New Roman" w:cs="Times New Roman"/>
          <w:sz w:val="24"/>
          <w:szCs w:val="24"/>
        </w:rPr>
        <w:t>П</w:t>
      </w:r>
      <w:r w:rsidR="007F5D5F" w:rsidRPr="007A4580">
        <w:rPr>
          <w:rFonts w:ascii="Times New Roman" w:hAnsi="Times New Roman" w:cs="Times New Roman"/>
          <w:sz w:val="24"/>
          <w:szCs w:val="24"/>
        </w:rPr>
        <w:t>редседатель Совета депутатов</w:t>
      </w:r>
    </w:p>
    <w:p w:rsidR="00A72C78" w:rsidRPr="002B30D5" w:rsidRDefault="007F5D5F" w:rsidP="002B30D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A4580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36ED2" w:rsidRPr="007A4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72C78" w:rsidRPr="007A4580">
        <w:rPr>
          <w:rFonts w:ascii="Times New Roman" w:hAnsi="Times New Roman" w:cs="Times New Roman"/>
          <w:sz w:val="24"/>
          <w:szCs w:val="24"/>
        </w:rPr>
        <w:t xml:space="preserve">    </w:t>
      </w:r>
      <w:r w:rsidR="00D36ED2" w:rsidRPr="007A4580">
        <w:rPr>
          <w:rFonts w:ascii="Times New Roman" w:hAnsi="Times New Roman" w:cs="Times New Roman"/>
          <w:sz w:val="24"/>
          <w:szCs w:val="24"/>
        </w:rPr>
        <w:t xml:space="preserve"> </w:t>
      </w:r>
      <w:r w:rsidR="002B30D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710C" w:rsidRPr="007A4580">
        <w:rPr>
          <w:rFonts w:ascii="Times New Roman" w:hAnsi="Times New Roman" w:cs="Times New Roman"/>
          <w:sz w:val="24"/>
          <w:szCs w:val="24"/>
        </w:rPr>
        <w:t xml:space="preserve">      </w:t>
      </w:r>
      <w:r w:rsidR="0096248F">
        <w:rPr>
          <w:rFonts w:ascii="Times New Roman" w:hAnsi="Times New Roman" w:cs="Times New Roman"/>
          <w:sz w:val="24"/>
          <w:szCs w:val="24"/>
        </w:rPr>
        <w:t xml:space="preserve">        </w:t>
      </w:r>
      <w:r w:rsidR="00A7710C" w:rsidRPr="007A4580">
        <w:rPr>
          <w:rFonts w:ascii="Times New Roman" w:hAnsi="Times New Roman" w:cs="Times New Roman"/>
          <w:sz w:val="24"/>
          <w:szCs w:val="24"/>
        </w:rPr>
        <w:t xml:space="preserve">  </w:t>
      </w:r>
      <w:r w:rsidR="007A4580">
        <w:rPr>
          <w:rFonts w:ascii="Times New Roman" w:hAnsi="Times New Roman" w:cs="Times New Roman"/>
          <w:sz w:val="24"/>
          <w:szCs w:val="24"/>
        </w:rPr>
        <w:t xml:space="preserve">В.А. </w:t>
      </w:r>
      <w:r w:rsidR="00A7710C" w:rsidRPr="007A4580">
        <w:rPr>
          <w:rFonts w:ascii="Times New Roman" w:hAnsi="Times New Roman" w:cs="Times New Roman"/>
          <w:sz w:val="24"/>
          <w:szCs w:val="24"/>
        </w:rPr>
        <w:t>Кузьмин</w:t>
      </w:r>
    </w:p>
    <w:sectPr w:rsidR="00A72C78" w:rsidRPr="002B30D5" w:rsidSect="002B30D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218EA"/>
    <w:multiLevelType w:val="multilevel"/>
    <w:tmpl w:val="7A801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093C6A"/>
    <w:multiLevelType w:val="multilevel"/>
    <w:tmpl w:val="EFD2F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729F146B"/>
    <w:multiLevelType w:val="hybridMultilevel"/>
    <w:tmpl w:val="AFAE30C6"/>
    <w:lvl w:ilvl="0" w:tplc="D3E0DE24">
      <w:start w:val="1"/>
      <w:numFmt w:val="decimal"/>
      <w:lvlText w:val="%1."/>
      <w:lvlJc w:val="left"/>
      <w:pPr>
        <w:ind w:left="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261E5"/>
    <w:rsid w:val="00033622"/>
    <w:rsid w:val="000B1663"/>
    <w:rsid w:val="000F4553"/>
    <w:rsid w:val="00173A87"/>
    <w:rsid w:val="001A6798"/>
    <w:rsid w:val="002168D5"/>
    <w:rsid w:val="00246903"/>
    <w:rsid w:val="00253F0B"/>
    <w:rsid w:val="002A0154"/>
    <w:rsid w:val="002A74DD"/>
    <w:rsid w:val="002B0E2D"/>
    <w:rsid w:val="002B30D5"/>
    <w:rsid w:val="00300708"/>
    <w:rsid w:val="003232B1"/>
    <w:rsid w:val="00414C56"/>
    <w:rsid w:val="0042209F"/>
    <w:rsid w:val="00427BFE"/>
    <w:rsid w:val="00432070"/>
    <w:rsid w:val="00464F5A"/>
    <w:rsid w:val="00473F82"/>
    <w:rsid w:val="004953A4"/>
    <w:rsid w:val="00524437"/>
    <w:rsid w:val="00572083"/>
    <w:rsid w:val="00575E93"/>
    <w:rsid w:val="006202B4"/>
    <w:rsid w:val="006272C1"/>
    <w:rsid w:val="0064105A"/>
    <w:rsid w:val="006C263E"/>
    <w:rsid w:val="006F258A"/>
    <w:rsid w:val="00723E86"/>
    <w:rsid w:val="007A4580"/>
    <w:rsid w:val="007B1279"/>
    <w:rsid w:val="007B2824"/>
    <w:rsid w:val="007C2083"/>
    <w:rsid w:val="007C7D1E"/>
    <w:rsid w:val="007F5D5F"/>
    <w:rsid w:val="00810945"/>
    <w:rsid w:val="00863FBE"/>
    <w:rsid w:val="00866F93"/>
    <w:rsid w:val="00897C47"/>
    <w:rsid w:val="008B12EF"/>
    <w:rsid w:val="0095124D"/>
    <w:rsid w:val="0096248F"/>
    <w:rsid w:val="009736A3"/>
    <w:rsid w:val="00992EAF"/>
    <w:rsid w:val="009F6F47"/>
    <w:rsid w:val="00A07899"/>
    <w:rsid w:val="00A25B9D"/>
    <w:rsid w:val="00A72C78"/>
    <w:rsid w:val="00A7710C"/>
    <w:rsid w:val="00AA78A2"/>
    <w:rsid w:val="00AE0E14"/>
    <w:rsid w:val="00B43686"/>
    <w:rsid w:val="00B51E59"/>
    <w:rsid w:val="00B659AA"/>
    <w:rsid w:val="00BD4375"/>
    <w:rsid w:val="00C07187"/>
    <w:rsid w:val="00C07E2D"/>
    <w:rsid w:val="00C121D9"/>
    <w:rsid w:val="00C54205"/>
    <w:rsid w:val="00D30D66"/>
    <w:rsid w:val="00D36ED2"/>
    <w:rsid w:val="00E04387"/>
    <w:rsid w:val="00E1304A"/>
    <w:rsid w:val="00E26424"/>
    <w:rsid w:val="00E52F37"/>
    <w:rsid w:val="00E757ED"/>
    <w:rsid w:val="00E8593D"/>
    <w:rsid w:val="00E920AA"/>
    <w:rsid w:val="00EA2DD1"/>
    <w:rsid w:val="00EA62EF"/>
    <w:rsid w:val="00EE4678"/>
    <w:rsid w:val="00EF3870"/>
    <w:rsid w:val="00F2043C"/>
    <w:rsid w:val="00F27E1B"/>
    <w:rsid w:val="00FA3624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10</cp:revision>
  <cp:lastPrinted>2015-11-25T14:32:00Z</cp:lastPrinted>
  <dcterms:created xsi:type="dcterms:W3CDTF">2018-01-31T08:40:00Z</dcterms:created>
  <dcterms:modified xsi:type="dcterms:W3CDTF">2018-02-15T14:36:00Z</dcterms:modified>
</cp:coreProperties>
</file>