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8D" w:rsidRPr="00EA5751" w:rsidRDefault="00D92E8D" w:rsidP="009F780C">
      <w:pPr>
        <w:shd w:val="clear" w:color="auto" w:fill="FFFFFF"/>
        <w:spacing w:line="540" w:lineRule="atLeast"/>
        <w:jc w:val="center"/>
        <w:rPr>
          <w:rFonts w:ascii="Times New Roman" w:eastAsia="Times New Roman" w:hAnsi="Times New Roman" w:cs="Times New Roman"/>
          <w:b/>
          <w:bCs/>
          <w:sz w:val="28"/>
          <w:szCs w:val="28"/>
          <w:lang w:eastAsia="ru-RU"/>
        </w:rPr>
      </w:pPr>
      <w:bookmarkStart w:id="0" w:name="_GoBack"/>
      <w:r w:rsidRPr="00EA5751">
        <w:rPr>
          <w:rFonts w:ascii="Times New Roman" w:eastAsia="Times New Roman" w:hAnsi="Times New Roman" w:cs="Times New Roman"/>
          <w:b/>
          <w:bCs/>
          <w:sz w:val="28"/>
          <w:szCs w:val="28"/>
          <w:lang w:eastAsia="ru-RU"/>
        </w:rPr>
        <w:t>Ответственность за ложн</w:t>
      </w:r>
      <w:r w:rsidR="00EA5751" w:rsidRPr="00EA5751">
        <w:rPr>
          <w:rFonts w:ascii="Times New Roman" w:eastAsia="Times New Roman" w:hAnsi="Times New Roman" w:cs="Times New Roman"/>
          <w:b/>
          <w:bCs/>
          <w:sz w:val="28"/>
          <w:szCs w:val="28"/>
          <w:lang w:eastAsia="ru-RU"/>
        </w:rPr>
        <w:t>ое сообщение об акте терроризма</w:t>
      </w:r>
      <w:bookmarkEnd w:id="0"/>
    </w:p>
    <w:p w:rsidR="009F780C" w:rsidRPr="00EA5751" w:rsidRDefault="009F780C" w:rsidP="00EA5751">
      <w:pPr>
        <w:shd w:val="clear" w:color="auto" w:fill="FFFFFF"/>
        <w:spacing w:after="120" w:line="240" w:lineRule="auto"/>
        <w:rPr>
          <w:rFonts w:ascii="Times New Roman" w:eastAsia="Times New Roman" w:hAnsi="Times New Roman" w:cs="Times New Roman"/>
          <w:sz w:val="28"/>
          <w:szCs w:val="28"/>
          <w:lang w:eastAsia="ru-RU"/>
        </w:rPr>
      </w:pPr>
    </w:p>
    <w:p w:rsidR="00D92E8D" w:rsidRPr="00EA5751" w:rsidRDefault="009F780C" w:rsidP="009F780C">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EA5751">
        <w:rPr>
          <w:rFonts w:ascii="Times New Roman" w:eastAsia="Times New Roman" w:hAnsi="Times New Roman" w:cs="Times New Roman"/>
          <w:sz w:val="28"/>
          <w:szCs w:val="28"/>
          <w:lang w:eastAsia="ru-RU"/>
        </w:rPr>
        <w:t>Прокуратура города разъясняет, что з</w:t>
      </w:r>
      <w:r w:rsidR="00D92E8D" w:rsidRPr="00EA5751">
        <w:rPr>
          <w:rFonts w:ascii="Times New Roman" w:eastAsia="Times New Roman" w:hAnsi="Times New Roman" w:cs="Times New Roman"/>
          <w:sz w:val="28"/>
          <w:szCs w:val="28"/>
          <w:lang w:eastAsia="ru-RU"/>
        </w:rPr>
        <w:t>аведомо ложное сообщение об акте терроризма является прес</w:t>
      </w:r>
      <w:r w:rsidRPr="00EA5751">
        <w:rPr>
          <w:rFonts w:ascii="Times New Roman" w:eastAsia="Times New Roman" w:hAnsi="Times New Roman" w:cs="Times New Roman"/>
          <w:sz w:val="28"/>
          <w:szCs w:val="28"/>
          <w:lang w:eastAsia="ru-RU"/>
        </w:rPr>
        <w:t xml:space="preserve">туплением, предусмотренным ст. </w:t>
      </w:r>
      <w:r w:rsidR="00D92E8D" w:rsidRPr="00EA5751">
        <w:rPr>
          <w:rFonts w:ascii="Times New Roman" w:eastAsia="Times New Roman" w:hAnsi="Times New Roman" w:cs="Times New Roman"/>
          <w:sz w:val="28"/>
          <w:szCs w:val="28"/>
          <w:lang w:eastAsia="ru-RU"/>
        </w:rPr>
        <w:t>207</w:t>
      </w:r>
      <w:r w:rsidRPr="00EA5751">
        <w:rPr>
          <w:rFonts w:ascii="Times New Roman" w:eastAsia="Times New Roman" w:hAnsi="Times New Roman" w:cs="Times New Roman"/>
          <w:sz w:val="28"/>
          <w:szCs w:val="28"/>
          <w:lang w:eastAsia="ru-RU"/>
        </w:rPr>
        <w:t xml:space="preserve"> </w:t>
      </w:r>
      <w:r w:rsidR="00D92E8D" w:rsidRPr="00EA5751">
        <w:rPr>
          <w:rFonts w:ascii="Times New Roman" w:eastAsia="Times New Roman" w:hAnsi="Times New Roman" w:cs="Times New Roman"/>
          <w:sz w:val="28"/>
          <w:szCs w:val="28"/>
          <w:lang w:eastAsia="ru-RU"/>
        </w:rPr>
        <w:t>У</w:t>
      </w:r>
      <w:r w:rsidRPr="00EA5751">
        <w:rPr>
          <w:rFonts w:ascii="Times New Roman" w:eastAsia="Times New Roman" w:hAnsi="Times New Roman" w:cs="Times New Roman"/>
          <w:sz w:val="28"/>
          <w:szCs w:val="28"/>
          <w:lang w:eastAsia="ru-RU"/>
        </w:rPr>
        <w:t xml:space="preserve">К РФ </w:t>
      </w:r>
      <w:r w:rsidR="00D92E8D" w:rsidRPr="00EA5751">
        <w:rPr>
          <w:rFonts w:ascii="Times New Roman" w:eastAsia="Times New Roman" w:hAnsi="Times New Roman" w:cs="Times New Roman"/>
          <w:sz w:val="28"/>
          <w:szCs w:val="28"/>
          <w:lang w:eastAsia="ru-RU"/>
        </w:rPr>
        <w:t>и относится к категории преступлений против общественной безопасности.</w:t>
      </w:r>
    </w:p>
    <w:p w:rsidR="00D92E8D" w:rsidRPr="00EA5751" w:rsidRDefault="00D92E8D" w:rsidP="009F780C">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EA5751">
        <w:rPr>
          <w:rFonts w:ascii="Times New Roman" w:eastAsia="Times New Roman" w:hAnsi="Times New Roman" w:cs="Times New Roman"/>
          <w:sz w:val="28"/>
          <w:szCs w:val="28"/>
          <w:lang w:eastAsia="ru-RU"/>
        </w:rPr>
        <w:t>К заведомо ложным сообщениям об акте терроризма относятся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При этом данные сведения являются заведомо ложными, то есть не соответствующими действительности, вымышленными, надуманными.</w:t>
      </w:r>
    </w:p>
    <w:p w:rsidR="00D92E8D" w:rsidRPr="00EA5751" w:rsidRDefault="00D92E8D" w:rsidP="009F780C">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EA5751">
        <w:rPr>
          <w:rFonts w:ascii="Times New Roman" w:eastAsia="Times New Roman" w:hAnsi="Times New Roman" w:cs="Times New Roman"/>
          <w:sz w:val="28"/>
          <w:szCs w:val="28"/>
          <w:lang w:eastAsia="ru-RU"/>
        </w:rPr>
        <w:t>Уголовной ответственности по статье 207 Уголовного кодекса Российской Федерации подлежат вменяемые лица, достигшие 14-ти летнего возраста.</w:t>
      </w:r>
    </w:p>
    <w:p w:rsidR="00D92E8D" w:rsidRPr="00EA5751" w:rsidRDefault="00D92E8D" w:rsidP="009F780C">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EA5751">
        <w:rPr>
          <w:rFonts w:ascii="Times New Roman" w:eastAsia="Times New Roman" w:hAnsi="Times New Roman" w:cs="Times New Roman"/>
          <w:sz w:val="28"/>
          <w:szCs w:val="28"/>
          <w:lang w:eastAsia="ru-RU"/>
        </w:rPr>
        <w:t>Общественная опасность данного преступления состоит в попытке нарушить нормальную деятельность предприятий, учреждений, транспорта, правоохранительных органов, отвлечение сил и средств на проверку ложных сообщений. Совершение такого преступления может повлечь за собой массовую эвакуацию граждан, остановку деятельности жизненно важных объектов социальной инфраструктуры, нарушение законных прав других лиц.</w:t>
      </w:r>
    </w:p>
    <w:p w:rsidR="00D92E8D" w:rsidRPr="00EA5751" w:rsidRDefault="00D92E8D" w:rsidP="009F780C">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EA5751">
        <w:rPr>
          <w:rFonts w:ascii="Times New Roman" w:eastAsia="Times New Roman" w:hAnsi="Times New Roman" w:cs="Times New Roman"/>
          <w:sz w:val="28"/>
          <w:szCs w:val="28"/>
          <w:lang w:eastAsia="ru-RU"/>
        </w:rPr>
        <w:t>Материальный и имущественный ущерб, связанный с работой бригад скорой помощи, МЧС и иных спасательных служб, вынужденных проводить проверку ложного сообщения, а также убытки, понесенные иными организациями, взыскиваются с лица, совершившего такое преступление.</w:t>
      </w:r>
    </w:p>
    <w:p w:rsidR="00D92E8D" w:rsidRPr="00EA5751" w:rsidRDefault="009F780C" w:rsidP="009F780C">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EA5751">
        <w:rPr>
          <w:rFonts w:ascii="Times New Roman" w:eastAsia="Times New Roman" w:hAnsi="Times New Roman" w:cs="Times New Roman"/>
          <w:sz w:val="28"/>
          <w:szCs w:val="28"/>
          <w:lang w:eastAsia="ru-RU"/>
        </w:rPr>
        <w:t xml:space="preserve">В связи с этим прокуратура города напоминает, что </w:t>
      </w:r>
      <w:r w:rsidR="00D92E8D" w:rsidRPr="00EA5751">
        <w:rPr>
          <w:rFonts w:ascii="Times New Roman" w:eastAsia="Times New Roman" w:hAnsi="Times New Roman" w:cs="Times New Roman"/>
          <w:sz w:val="28"/>
          <w:szCs w:val="28"/>
          <w:lang w:eastAsia="ru-RU"/>
        </w:rPr>
        <w:t>телефонный звонок с ложным сообщением, к примеру, о заложенном в торговом центре или образовательной организации взрывном устройстве, является не безобидной шалостью, а уголовно наказуемым преступлением.</w:t>
      </w:r>
    </w:p>
    <w:p w:rsidR="00D92E8D" w:rsidRPr="00EA5751" w:rsidRDefault="00D92E8D" w:rsidP="009F780C">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EA5751">
        <w:rPr>
          <w:rFonts w:ascii="Times New Roman" w:eastAsia="Times New Roman" w:hAnsi="Times New Roman" w:cs="Times New Roman"/>
          <w:sz w:val="28"/>
          <w:szCs w:val="28"/>
          <w:lang w:eastAsia="ru-RU"/>
        </w:rPr>
        <w:t>За совершение данного преступления предусмотрено наказание до 3 лет лишения свободы, а в случае если преступлением причинен крупный ущерб или наступили иные тяжкие последствия – до 5 лет лишения свободы.</w:t>
      </w:r>
    </w:p>
    <w:p w:rsidR="009F780C" w:rsidRDefault="009F780C" w:rsidP="009F780C">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EA5751" w:rsidRDefault="00EA5751" w:rsidP="009F780C">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EA5751" w:rsidRPr="00EA5751" w:rsidRDefault="00EA5751" w:rsidP="009F780C">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F780C" w:rsidRPr="00EA5751" w:rsidRDefault="009F780C" w:rsidP="009F780C">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A5751">
        <w:rPr>
          <w:rFonts w:ascii="Times New Roman" w:eastAsia="Times New Roman" w:hAnsi="Times New Roman" w:cs="Times New Roman"/>
          <w:sz w:val="28"/>
          <w:szCs w:val="28"/>
          <w:lang w:eastAsia="ru-RU"/>
        </w:rPr>
        <w:t>Старший помощник прокурора города</w:t>
      </w:r>
    </w:p>
    <w:p w:rsidR="0088374D" w:rsidRPr="00EA5751" w:rsidRDefault="00EA5751" w:rsidP="00EA5751">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Князева Ольга</w:t>
      </w:r>
    </w:p>
    <w:sectPr w:rsidR="0088374D" w:rsidRPr="00EA5751" w:rsidSect="00EA575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92E8D"/>
    <w:rsid w:val="00017429"/>
    <w:rsid w:val="0002276F"/>
    <w:rsid w:val="0004190B"/>
    <w:rsid w:val="00041AB8"/>
    <w:rsid w:val="00071FCA"/>
    <w:rsid w:val="000B788C"/>
    <w:rsid w:val="000D0A45"/>
    <w:rsid w:val="000E0C89"/>
    <w:rsid w:val="000F1444"/>
    <w:rsid w:val="000F4991"/>
    <w:rsid w:val="001222DA"/>
    <w:rsid w:val="001C5ACC"/>
    <w:rsid w:val="001D0604"/>
    <w:rsid w:val="001D5423"/>
    <w:rsid w:val="001F32EC"/>
    <w:rsid w:val="001F6577"/>
    <w:rsid w:val="001F6809"/>
    <w:rsid w:val="00253D39"/>
    <w:rsid w:val="002554F3"/>
    <w:rsid w:val="00275021"/>
    <w:rsid w:val="002D4501"/>
    <w:rsid w:val="002E039F"/>
    <w:rsid w:val="00356CE6"/>
    <w:rsid w:val="00384594"/>
    <w:rsid w:val="003E608A"/>
    <w:rsid w:val="0040055A"/>
    <w:rsid w:val="00432F3E"/>
    <w:rsid w:val="00441781"/>
    <w:rsid w:val="00455178"/>
    <w:rsid w:val="00462CF4"/>
    <w:rsid w:val="00467792"/>
    <w:rsid w:val="0047023A"/>
    <w:rsid w:val="004B5BBB"/>
    <w:rsid w:val="004D7DB3"/>
    <w:rsid w:val="004E1DDC"/>
    <w:rsid w:val="00541EB0"/>
    <w:rsid w:val="00550C23"/>
    <w:rsid w:val="005512FE"/>
    <w:rsid w:val="005574E3"/>
    <w:rsid w:val="00567F27"/>
    <w:rsid w:val="005A7036"/>
    <w:rsid w:val="005D046F"/>
    <w:rsid w:val="005D7DBB"/>
    <w:rsid w:val="00625FFA"/>
    <w:rsid w:val="00650696"/>
    <w:rsid w:val="00656580"/>
    <w:rsid w:val="006E3FFD"/>
    <w:rsid w:val="006E4CE0"/>
    <w:rsid w:val="006F0D9D"/>
    <w:rsid w:val="006F142C"/>
    <w:rsid w:val="0073354F"/>
    <w:rsid w:val="00737167"/>
    <w:rsid w:val="007422A4"/>
    <w:rsid w:val="0074521D"/>
    <w:rsid w:val="00772E89"/>
    <w:rsid w:val="007A21B3"/>
    <w:rsid w:val="008123CE"/>
    <w:rsid w:val="008302A2"/>
    <w:rsid w:val="00865B91"/>
    <w:rsid w:val="0088374D"/>
    <w:rsid w:val="008C4DF9"/>
    <w:rsid w:val="008E2155"/>
    <w:rsid w:val="00900737"/>
    <w:rsid w:val="00932FC2"/>
    <w:rsid w:val="0098319E"/>
    <w:rsid w:val="009E4716"/>
    <w:rsid w:val="009F780C"/>
    <w:rsid w:val="00A13229"/>
    <w:rsid w:val="00A27DD4"/>
    <w:rsid w:val="00A34CC7"/>
    <w:rsid w:val="00A56E2D"/>
    <w:rsid w:val="00A610DA"/>
    <w:rsid w:val="00AF2E83"/>
    <w:rsid w:val="00AF6FEF"/>
    <w:rsid w:val="00B016C7"/>
    <w:rsid w:val="00B2309D"/>
    <w:rsid w:val="00B36392"/>
    <w:rsid w:val="00B6503E"/>
    <w:rsid w:val="00C0369E"/>
    <w:rsid w:val="00C232F6"/>
    <w:rsid w:val="00C268FF"/>
    <w:rsid w:val="00C675DF"/>
    <w:rsid w:val="00C76D64"/>
    <w:rsid w:val="00CD4FE6"/>
    <w:rsid w:val="00D16BF0"/>
    <w:rsid w:val="00D3412E"/>
    <w:rsid w:val="00D471FF"/>
    <w:rsid w:val="00D55F50"/>
    <w:rsid w:val="00D92E8D"/>
    <w:rsid w:val="00D952C5"/>
    <w:rsid w:val="00DB6B27"/>
    <w:rsid w:val="00DF5C28"/>
    <w:rsid w:val="00DF63D4"/>
    <w:rsid w:val="00E21ED0"/>
    <w:rsid w:val="00E66C68"/>
    <w:rsid w:val="00E82349"/>
    <w:rsid w:val="00E95261"/>
    <w:rsid w:val="00E96EE0"/>
    <w:rsid w:val="00EA5751"/>
    <w:rsid w:val="00EF7CCE"/>
    <w:rsid w:val="00F41C71"/>
    <w:rsid w:val="00FC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0B06A-A51C-45B8-8DB1-D992AC1A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92E8D"/>
  </w:style>
  <w:style w:type="character" w:customStyle="1" w:styleId="feeds-pagenavigationtooltip">
    <w:name w:val="feeds-page__navigation_tooltip"/>
    <w:basedOn w:val="a0"/>
    <w:rsid w:val="00D92E8D"/>
  </w:style>
  <w:style w:type="paragraph" w:styleId="a3">
    <w:name w:val="Normal (Web)"/>
    <w:basedOn w:val="a"/>
    <w:uiPriority w:val="99"/>
    <w:semiHidden/>
    <w:unhideWhenUsed/>
    <w:rsid w:val="00D92E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1042">
      <w:bodyDiv w:val="1"/>
      <w:marLeft w:val="0"/>
      <w:marRight w:val="0"/>
      <w:marTop w:val="0"/>
      <w:marBottom w:val="0"/>
      <w:divBdr>
        <w:top w:val="none" w:sz="0" w:space="0" w:color="auto"/>
        <w:left w:val="none" w:sz="0" w:space="0" w:color="auto"/>
        <w:bottom w:val="none" w:sz="0" w:space="0" w:color="auto"/>
        <w:right w:val="none" w:sz="0" w:space="0" w:color="auto"/>
      </w:divBdr>
      <w:divsChild>
        <w:div w:id="319625775">
          <w:marLeft w:val="0"/>
          <w:marRight w:val="0"/>
          <w:marTop w:val="0"/>
          <w:marBottom w:val="960"/>
          <w:divBdr>
            <w:top w:val="none" w:sz="0" w:space="0" w:color="auto"/>
            <w:left w:val="none" w:sz="0" w:space="0" w:color="auto"/>
            <w:bottom w:val="none" w:sz="0" w:space="0" w:color="auto"/>
            <w:right w:val="none" w:sz="0" w:space="0" w:color="auto"/>
          </w:divBdr>
        </w:div>
        <w:div w:id="1755469913">
          <w:marLeft w:val="0"/>
          <w:marRight w:val="720"/>
          <w:marTop w:val="0"/>
          <w:marBottom w:val="0"/>
          <w:divBdr>
            <w:top w:val="none" w:sz="0" w:space="0" w:color="auto"/>
            <w:left w:val="none" w:sz="0" w:space="0" w:color="auto"/>
            <w:bottom w:val="none" w:sz="0" w:space="0" w:color="auto"/>
            <w:right w:val="none" w:sz="0" w:space="0" w:color="auto"/>
          </w:divBdr>
          <w:divsChild>
            <w:div w:id="235943637">
              <w:marLeft w:val="0"/>
              <w:marRight w:val="0"/>
              <w:marTop w:val="0"/>
              <w:marBottom w:val="120"/>
              <w:divBdr>
                <w:top w:val="none" w:sz="0" w:space="0" w:color="auto"/>
                <w:left w:val="none" w:sz="0" w:space="0" w:color="auto"/>
                <w:bottom w:val="none" w:sz="0" w:space="0" w:color="auto"/>
                <w:right w:val="none" w:sz="0" w:space="0" w:color="auto"/>
              </w:divBdr>
            </w:div>
            <w:div w:id="668102606">
              <w:marLeft w:val="0"/>
              <w:marRight w:val="0"/>
              <w:marTop w:val="0"/>
              <w:marBottom w:val="120"/>
              <w:divBdr>
                <w:top w:val="none" w:sz="0" w:space="0" w:color="auto"/>
                <w:left w:val="none" w:sz="0" w:space="0" w:color="auto"/>
                <w:bottom w:val="none" w:sz="0" w:space="0" w:color="auto"/>
                <w:right w:val="none" w:sz="0" w:space="0" w:color="auto"/>
              </w:divBdr>
            </w:div>
          </w:divsChild>
        </w:div>
        <w:div w:id="1880512332">
          <w:marLeft w:val="0"/>
          <w:marRight w:val="0"/>
          <w:marTop w:val="0"/>
          <w:marBottom w:val="0"/>
          <w:divBdr>
            <w:top w:val="none" w:sz="0" w:space="0" w:color="auto"/>
            <w:left w:val="none" w:sz="0" w:space="0" w:color="auto"/>
            <w:bottom w:val="none" w:sz="0" w:space="0" w:color="auto"/>
            <w:right w:val="none" w:sz="0" w:space="0" w:color="auto"/>
          </w:divBdr>
          <w:divsChild>
            <w:div w:id="24139381">
              <w:marLeft w:val="0"/>
              <w:marRight w:val="0"/>
              <w:marTop w:val="0"/>
              <w:marBottom w:val="0"/>
              <w:divBdr>
                <w:top w:val="none" w:sz="0" w:space="0" w:color="auto"/>
                <w:left w:val="none" w:sz="0" w:space="0" w:color="auto"/>
                <w:bottom w:val="none" w:sz="0" w:space="0" w:color="auto"/>
                <w:right w:val="none" w:sz="0" w:space="0" w:color="auto"/>
              </w:divBdr>
              <w:divsChild>
                <w:div w:id="17865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Татьяна Побежимова</cp:lastModifiedBy>
  <cp:revision>5</cp:revision>
  <dcterms:created xsi:type="dcterms:W3CDTF">2021-02-02T20:17:00Z</dcterms:created>
  <dcterms:modified xsi:type="dcterms:W3CDTF">2021-02-24T07:47:00Z</dcterms:modified>
</cp:coreProperties>
</file>