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B8" w:rsidRDefault="00605DCE">
      <w:pPr>
        <w:pStyle w:val="af0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Экземпляр № </w:t>
      </w:r>
      <w:r w:rsidR="00C03E48">
        <w:rPr>
          <w:rFonts w:eastAsia="Calibri"/>
          <w:sz w:val="28"/>
          <w:szCs w:val="28"/>
          <w:lang w:eastAsia="en-US"/>
        </w:rPr>
        <w:t xml:space="preserve"> </w:t>
      </w:r>
      <w:r w:rsidR="00C03E48" w:rsidRPr="00C03E48">
        <w:rPr>
          <w:rFonts w:eastAsia="Calibri"/>
          <w:sz w:val="28"/>
          <w:szCs w:val="28"/>
          <w:u w:val="single"/>
          <w:lang w:eastAsia="en-US"/>
        </w:rPr>
        <w:t xml:space="preserve">     1   </w:t>
      </w:r>
      <w:proofErr w:type="gramStart"/>
      <w:r w:rsidR="00C03E48" w:rsidRPr="00C03E48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C03E48" w:rsidRPr="00C03E48">
        <w:rPr>
          <w:rFonts w:eastAsia="Calibr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7C7EB8" w:rsidRDefault="007C7EB8">
      <w:pPr>
        <w:pStyle w:val="af0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62BC5" w:rsidRDefault="00F62BC5">
      <w:pPr>
        <w:pStyle w:val="af0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Рейтинговое г</w:t>
      </w:r>
      <w:r w:rsidR="00605DCE">
        <w:rPr>
          <w:rFonts w:eastAsia="Calibri"/>
          <w:sz w:val="28"/>
          <w:szCs w:val="28"/>
          <w:lang w:eastAsia="en-US"/>
        </w:rPr>
        <w:t>олосование по выбору</w:t>
      </w:r>
      <w:r>
        <w:rPr>
          <w:rFonts w:eastAsia="Calibri"/>
          <w:sz w:val="28"/>
          <w:szCs w:val="28"/>
          <w:lang w:eastAsia="en-US"/>
        </w:rPr>
        <w:t xml:space="preserve"> функционального наполнения </w:t>
      </w:r>
      <w:r w:rsidR="00854A1F">
        <w:rPr>
          <w:rFonts w:eastAsia="Calibri"/>
          <w:sz w:val="28"/>
          <w:szCs w:val="28"/>
          <w:lang w:eastAsia="en-US"/>
        </w:rPr>
        <w:t>парка на пересечении ул</w:t>
      </w:r>
      <w:r w:rsidR="00A600D5">
        <w:rPr>
          <w:rFonts w:eastAsia="Calibri"/>
          <w:sz w:val="28"/>
          <w:szCs w:val="28"/>
          <w:lang w:eastAsia="en-US"/>
        </w:rPr>
        <w:t xml:space="preserve">. Советская и ул. Карла Маркса </w:t>
      </w:r>
      <w:r w:rsidR="00854A1F">
        <w:rPr>
          <w:rFonts w:eastAsia="Calibri"/>
          <w:sz w:val="28"/>
          <w:szCs w:val="28"/>
          <w:lang w:eastAsia="en-US"/>
        </w:rPr>
        <w:t>в городском округе Эл</w:t>
      </w:r>
      <w:r w:rsidR="00A600D5">
        <w:rPr>
          <w:rFonts w:eastAsia="Calibri"/>
          <w:sz w:val="28"/>
          <w:szCs w:val="28"/>
          <w:lang w:eastAsia="en-US"/>
        </w:rPr>
        <w:t xml:space="preserve">ектросталь Московской области, </w:t>
      </w:r>
      <w:r w:rsidR="00854A1F">
        <w:rPr>
          <w:rFonts w:eastAsia="Calibri"/>
          <w:sz w:val="28"/>
          <w:szCs w:val="28"/>
          <w:lang w:eastAsia="en-US"/>
        </w:rPr>
        <w:t>планируемого</w:t>
      </w:r>
      <w:r w:rsidR="00A600D5">
        <w:rPr>
          <w:rFonts w:eastAsia="Calibri"/>
          <w:sz w:val="28"/>
          <w:szCs w:val="28"/>
          <w:lang w:eastAsia="en-US"/>
        </w:rPr>
        <w:t xml:space="preserve"> к реализации в 2021 году</w:t>
      </w:r>
      <w:bookmarkEnd w:id="0"/>
    </w:p>
    <w:p w:rsidR="007C7EB8" w:rsidRDefault="007C7EB8">
      <w:pPr>
        <w:pStyle w:val="af0"/>
        <w:spacing w:beforeAutospacing="0" w:after="120" w:afterAutospacing="0"/>
        <w:jc w:val="center"/>
      </w:pPr>
    </w:p>
    <w:p w:rsidR="007C7EB8" w:rsidRDefault="00605DCE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="00C03E48" w:rsidRP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</w:t>
      </w:r>
      <w:proofErr w:type="gramEnd"/>
      <w:r w:rsid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03E48" w:rsidRP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03</w:t>
      </w:r>
      <w:r w:rsid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C03E48" w:rsidRPr="00C03E4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7C7EB8" w:rsidRDefault="007C7EB8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EB8" w:rsidRDefault="00605DCE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7C7EB8" w:rsidRDefault="00605DCE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7C7EB8" w:rsidRDefault="007C7EB8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EB8" w:rsidRDefault="00605DCE">
      <w:pPr>
        <w:pStyle w:val="HTML0"/>
        <w:spacing w:after="12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</w:p>
    <w:p w:rsidR="007C7EB8" w:rsidRPr="000926B9" w:rsidRDefault="000926B9">
      <w:pPr>
        <w:pStyle w:val="HTML0"/>
        <w:spacing w:after="120" w:line="227" w:lineRule="atLeast"/>
        <w:jc w:val="center"/>
        <w:rPr>
          <w:u w:val="single"/>
        </w:rPr>
      </w:pPr>
      <w:r w:rsidRPr="000926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городской округ Электросталь</w:t>
      </w:r>
    </w:p>
    <w:p w:rsidR="007C7EB8" w:rsidRDefault="00605DCE" w:rsidP="0009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27" w:lineRule="atLeast"/>
        <w:jc w:val="center"/>
        <w:rPr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7C7EB8" w:rsidRDefault="007C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27" w:lineRule="atLeast"/>
        <w:rPr>
          <w:rFonts w:ascii="Times New Roman" w:hAnsi="Times New Roman" w:cs="Times New Roman"/>
          <w:sz w:val="28"/>
          <w:szCs w:val="28"/>
        </w:rPr>
      </w:pPr>
    </w:p>
    <w:p w:rsidR="00F509A1" w:rsidRDefault="00F50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27" w:lineRule="atLeast"/>
        <w:rPr>
          <w:rFonts w:ascii="Times New Roman" w:hAnsi="Times New Roman" w:cs="Times New Roman"/>
          <w:sz w:val="28"/>
          <w:szCs w:val="28"/>
        </w:rPr>
      </w:pPr>
    </w:p>
    <w:p w:rsidR="00F509A1" w:rsidRPr="000926B9" w:rsidRDefault="000926B9" w:rsidP="000926B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509A1" w:rsidRPr="000926B9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территории, которая принимала участие в рейтинговом голосовании по выбору функционального наполнения в </w:t>
      </w:r>
      <w:r w:rsidRPr="000926B9">
        <w:rPr>
          <w:rFonts w:ascii="Times New Roman" w:hAnsi="Times New Roman" w:cs="Times New Roman"/>
          <w:sz w:val="28"/>
          <w:szCs w:val="28"/>
        </w:rPr>
        <w:t>городском округе Электросталь Московской области</w:t>
      </w:r>
      <w:r w:rsidR="00F509A1" w:rsidRPr="000926B9">
        <w:rPr>
          <w:rFonts w:ascii="Times New Roman" w:hAnsi="Times New Roman" w:cs="Times New Roman"/>
          <w:sz w:val="28"/>
          <w:szCs w:val="28"/>
        </w:rPr>
        <w:t>:</w:t>
      </w:r>
    </w:p>
    <w:p w:rsidR="000926B9" w:rsidRPr="000926B9" w:rsidRDefault="000926B9" w:rsidP="000926B9">
      <w:pPr>
        <w:pStyle w:val="HTML0"/>
        <w:spacing w:after="120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926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Парк на пересечении ул. Советская и ул. Карла Маркса</w:t>
      </w:r>
    </w:p>
    <w:p w:rsidR="00F509A1" w:rsidRDefault="000926B9" w:rsidP="000926B9">
      <w:pPr>
        <w:pStyle w:val="HTML0"/>
        <w:spacing w:after="120"/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ab/>
      </w:r>
      <w:r w:rsidR="00F509A1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(Наимен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ование общественной территории)</w:t>
      </w:r>
    </w:p>
    <w:p w:rsidR="00F509A1" w:rsidRPr="00F509A1" w:rsidRDefault="00F509A1" w:rsidP="00F509A1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27" w:lineRule="atLeast"/>
        <w:rPr>
          <w:rFonts w:ascii="Times New Roman" w:hAnsi="Times New Roman" w:cs="Times New Roman"/>
          <w:sz w:val="28"/>
          <w:szCs w:val="28"/>
        </w:rPr>
      </w:pPr>
    </w:p>
    <w:p w:rsidR="000926B9" w:rsidRPr="000926B9" w:rsidRDefault="000926B9" w:rsidP="000926B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05DCE" w:rsidRPr="000926B9">
        <w:rPr>
          <w:rFonts w:ascii="Times New Roman" w:hAnsi="Times New Roman" w:cs="Times New Roman"/>
          <w:sz w:val="28"/>
          <w:szCs w:val="28"/>
        </w:rPr>
        <w:t xml:space="preserve">Общее число жителей, </w:t>
      </w:r>
      <w:r w:rsidR="00F62BC5" w:rsidRPr="000926B9">
        <w:rPr>
          <w:rFonts w:ascii="Times New Roman" w:hAnsi="Times New Roman" w:cs="Times New Roman"/>
          <w:sz w:val="28"/>
          <w:szCs w:val="28"/>
        </w:rPr>
        <w:t xml:space="preserve">принявших участие в голосовании по выбору функционального наполнения общественных территорий </w:t>
      </w:r>
      <w:r w:rsidRPr="000926B9">
        <w:rPr>
          <w:rFonts w:ascii="Times New Roman" w:hAnsi="Times New Roman" w:cs="Times New Roman"/>
          <w:sz w:val="28"/>
          <w:szCs w:val="28"/>
        </w:rPr>
        <w:t>в городском округе Электросталь Московской области:</w:t>
      </w:r>
    </w:p>
    <w:p w:rsidR="000926B9" w:rsidRDefault="000926B9">
      <w:pPr>
        <w:pStyle w:val="HTML0"/>
        <w:spacing w:after="12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64E51" w:rsidRDefault="00B64E51">
      <w:pPr>
        <w:pStyle w:val="HTML0"/>
        <w:spacing w:after="12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</w:t>
      </w:r>
      <w:r w:rsidR="000926B9" w:rsidRPr="000926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411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0926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  <w:proofErr w:type="gramStart"/>
      <w:r w:rsidR="000926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605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четыреста одиннадцать                         </w:t>
      </w:r>
      <w:r w:rsidRPr="00B64E51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,</w:t>
      </w:r>
    </w:p>
    <w:p w:rsidR="007C7EB8" w:rsidRPr="000926B9" w:rsidRDefault="000926B9">
      <w:pPr>
        <w:pStyle w:val="HTML0"/>
        <w:spacing w:after="120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</w:t>
      </w:r>
      <w:r w:rsidR="00605D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</w:t>
      </w:r>
      <w:proofErr w:type="gramStart"/>
      <w:r w:rsidR="00605D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Цифрами) </w:t>
      </w:r>
      <w:r w:rsidR="00605DCE" w:rsidRPr="000926B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</w:t>
      </w:r>
      <w:proofErr w:type="gramEnd"/>
      <w:r w:rsidR="00605DCE" w:rsidRPr="000926B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</w:t>
      </w:r>
      <w:r w:rsidR="00605DCE" w:rsidRPr="000926B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</w:t>
      </w:r>
      <w:r w:rsidR="00605D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(Прописью) </w:t>
      </w:r>
      <w:r w:rsidR="00605DCE" w:rsidRPr="000926B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</w:t>
      </w: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210ED3" w:rsidRDefault="00B64E51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3. </w:t>
      </w:r>
      <w:r w:rsidR="00605DCE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="00F509A1">
        <w:rPr>
          <w:rFonts w:ascii="Times New Roman" w:hAnsi="Times New Roman" w:cs="Times New Roman"/>
          <w:sz w:val="28"/>
          <w:szCs w:val="28"/>
        </w:rPr>
        <w:t>с</w:t>
      </w:r>
      <w:r w:rsidR="00605DCE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210ED3">
        <w:rPr>
          <w:rFonts w:ascii="Times New Roman" w:hAnsi="Times New Roman" w:cs="Times New Roman"/>
          <w:sz w:val="28"/>
          <w:szCs w:val="28"/>
        </w:rPr>
        <w:t>5 самых популярных предложений жителей, набравших наибольшее количество голосов (</w:t>
      </w:r>
      <w:r w:rsidR="00605DCE">
        <w:rPr>
          <w:rFonts w:ascii="Times New Roman" w:hAnsi="Times New Roman" w:cs="Times New Roman"/>
          <w:sz w:val="28"/>
          <w:szCs w:val="28"/>
        </w:rPr>
        <w:t>по убыванию)</w:t>
      </w:r>
      <w:r w:rsidR="005C6B56">
        <w:rPr>
          <w:rFonts w:ascii="Times New Roman" w:hAnsi="Times New Roman" w:cs="Times New Roman"/>
          <w:sz w:val="28"/>
          <w:szCs w:val="28"/>
        </w:rPr>
        <w:t>:</w:t>
      </w:r>
    </w:p>
    <w:p w:rsidR="007C7EB8" w:rsidRDefault="00210ED3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1.</w:t>
      </w:r>
      <w:r w:rsidR="00097AEE">
        <w:rPr>
          <w:rFonts w:ascii="Times New Roman" w:hAnsi="Times New Roman" w:cs="Times New Roman"/>
          <w:sz w:val="28"/>
          <w:szCs w:val="28"/>
        </w:rPr>
        <w:t> </w:t>
      </w:r>
      <w:r w:rsidR="005C6B56">
        <w:rPr>
          <w:rFonts w:ascii="Times New Roman" w:hAnsi="Times New Roman" w:cs="Times New Roman"/>
          <w:sz w:val="28"/>
          <w:szCs w:val="28"/>
        </w:rPr>
        <w:t>Освещение – 166 голосов (сто шестьдесят шесть</w:t>
      </w:r>
      <w:r w:rsidR="00247A72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5C6B56">
        <w:rPr>
          <w:rFonts w:ascii="Times New Roman" w:hAnsi="Times New Roman" w:cs="Times New Roman"/>
          <w:sz w:val="28"/>
          <w:szCs w:val="28"/>
        </w:rPr>
        <w:t>).</w:t>
      </w:r>
    </w:p>
    <w:p w:rsidR="007C7EB8" w:rsidRDefault="00210ED3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2.</w:t>
      </w:r>
      <w:r w:rsidR="00097AEE">
        <w:rPr>
          <w:rFonts w:ascii="Times New Roman" w:hAnsi="Times New Roman" w:cs="Times New Roman"/>
          <w:sz w:val="28"/>
          <w:szCs w:val="28"/>
        </w:rPr>
        <w:t> Скамьи – 118 голосов (сто восемнадцать</w:t>
      </w:r>
      <w:r w:rsidR="00247A72" w:rsidRPr="00247A72">
        <w:rPr>
          <w:rFonts w:ascii="Times New Roman" w:hAnsi="Times New Roman" w:cs="Times New Roman"/>
          <w:sz w:val="28"/>
          <w:szCs w:val="28"/>
        </w:rPr>
        <w:t xml:space="preserve"> </w:t>
      </w:r>
      <w:r w:rsidR="00247A72">
        <w:rPr>
          <w:rFonts w:ascii="Times New Roman" w:hAnsi="Times New Roman" w:cs="Times New Roman"/>
          <w:sz w:val="28"/>
          <w:szCs w:val="28"/>
        </w:rPr>
        <w:t>голосов</w:t>
      </w:r>
      <w:r w:rsidR="00097AEE">
        <w:rPr>
          <w:rFonts w:ascii="Times New Roman" w:hAnsi="Times New Roman" w:cs="Times New Roman"/>
          <w:sz w:val="28"/>
          <w:szCs w:val="28"/>
        </w:rPr>
        <w:t>).</w:t>
      </w:r>
    </w:p>
    <w:p w:rsidR="007C7EB8" w:rsidRDefault="00210ED3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3.</w:t>
      </w:r>
      <w:r w:rsidR="00097AEE">
        <w:rPr>
          <w:rFonts w:ascii="Times New Roman" w:hAnsi="Times New Roman" w:cs="Times New Roman"/>
          <w:sz w:val="28"/>
          <w:szCs w:val="28"/>
        </w:rPr>
        <w:t> Детская площадка – 82 голоса (восемьдесят два</w:t>
      </w:r>
      <w:r w:rsidR="00247A72" w:rsidRPr="00247A72">
        <w:rPr>
          <w:rFonts w:ascii="Times New Roman" w:hAnsi="Times New Roman" w:cs="Times New Roman"/>
          <w:sz w:val="28"/>
          <w:szCs w:val="28"/>
        </w:rPr>
        <w:t xml:space="preserve"> </w:t>
      </w:r>
      <w:r w:rsidR="00247A72">
        <w:rPr>
          <w:rFonts w:ascii="Times New Roman" w:hAnsi="Times New Roman" w:cs="Times New Roman"/>
          <w:sz w:val="28"/>
          <w:szCs w:val="28"/>
        </w:rPr>
        <w:t>голоса</w:t>
      </w:r>
      <w:r w:rsidR="00097AEE">
        <w:rPr>
          <w:rFonts w:ascii="Times New Roman" w:hAnsi="Times New Roman" w:cs="Times New Roman"/>
          <w:sz w:val="28"/>
          <w:szCs w:val="28"/>
        </w:rPr>
        <w:t>).</w:t>
      </w:r>
    </w:p>
    <w:p w:rsidR="007C7EB8" w:rsidRDefault="00210ED3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97AEE">
        <w:rPr>
          <w:rFonts w:ascii="Times New Roman" w:hAnsi="Times New Roman" w:cs="Times New Roman"/>
          <w:sz w:val="28"/>
          <w:szCs w:val="28"/>
        </w:rPr>
        <w:t> Спортивная площадка – 80 голосов (восемьдесят</w:t>
      </w:r>
      <w:r w:rsidR="00247A72">
        <w:rPr>
          <w:rFonts w:ascii="Times New Roman" w:hAnsi="Times New Roman" w:cs="Times New Roman"/>
          <w:sz w:val="28"/>
          <w:szCs w:val="28"/>
        </w:rPr>
        <w:t xml:space="preserve"> голосов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7AEE">
        <w:rPr>
          <w:rFonts w:ascii="Times New Roman" w:hAnsi="Times New Roman" w:cs="Times New Roman"/>
          <w:sz w:val="28"/>
          <w:szCs w:val="28"/>
        </w:rPr>
        <w:t>.</w:t>
      </w:r>
    </w:p>
    <w:p w:rsidR="007C7EB8" w:rsidRDefault="00210ED3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5.</w:t>
      </w:r>
      <w:r w:rsidR="00097AEE">
        <w:rPr>
          <w:rFonts w:ascii="Times New Roman" w:hAnsi="Times New Roman" w:cs="Times New Roman"/>
          <w:sz w:val="28"/>
          <w:szCs w:val="28"/>
        </w:rPr>
        <w:t> Пешеходные дорожки – 51 голос (пятьдесят</w:t>
      </w:r>
      <w:r w:rsidR="00247A72">
        <w:rPr>
          <w:rFonts w:ascii="Times New Roman" w:hAnsi="Times New Roman" w:cs="Times New Roman"/>
          <w:sz w:val="28"/>
          <w:szCs w:val="28"/>
        </w:rPr>
        <w:t xml:space="preserve"> один голос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7AEE">
        <w:rPr>
          <w:rFonts w:ascii="Times New Roman" w:hAnsi="Times New Roman" w:cs="Times New Roman"/>
          <w:sz w:val="28"/>
          <w:szCs w:val="28"/>
        </w:rPr>
        <w:t>.</w:t>
      </w: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B64E51" w:rsidRDefault="00605DCE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4E51"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:rsidR="00B64E51" w:rsidRDefault="00605DCE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</w:t>
      </w:r>
      <w:r w:rsidR="00B64E51">
        <w:rPr>
          <w:rFonts w:ascii="Times New Roman" w:hAnsi="Times New Roman" w:cs="Times New Roman"/>
          <w:sz w:val="28"/>
          <w:szCs w:val="28"/>
        </w:rPr>
        <w:tab/>
      </w:r>
      <w:r w:rsidR="00B64E51">
        <w:rPr>
          <w:rFonts w:ascii="Times New Roman" w:hAnsi="Times New Roman" w:cs="Times New Roman"/>
          <w:sz w:val="28"/>
          <w:szCs w:val="28"/>
        </w:rPr>
        <w:tab/>
      </w:r>
      <w:r w:rsidR="00B64E51">
        <w:rPr>
          <w:rFonts w:ascii="Times New Roman" w:hAnsi="Times New Roman" w:cs="Times New Roman"/>
          <w:sz w:val="28"/>
          <w:szCs w:val="28"/>
        </w:rPr>
        <w:tab/>
      </w:r>
      <w:r w:rsidR="00B64E51">
        <w:rPr>
          <w:rFonts w:ascii="Times New Roman" w:hAnsi="Times New Roman" w:cs="Times New Roman"/>
          <w:sz w:val="28"/>
          <w:szCs w:val="28"/>
          <w:u w:val="single"/>
        </w:rPr>
        <w:t>Денисов В.А.</w:t>
      </w:r>
      <w:r w:rsidR="00B64E51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B64E51" w:rsidRDefault="00B64E51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(подпись)</w:t>
      </w:r>
    </w:p>
    <w:p w:rsidR="007C7EB8" w:rsidRDefault="007C7EB8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</w:p>
    <w:p w:rsidR="00B64E51" w:rsidRDefault="00B64E51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</w:p>
    <w:p w:rsidR="00B64E51" w:rsidRDefault="00605DCE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64E51"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:rsidR="00B64E51" w:rsidRDefault="00B64E51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073E">
        <w:rPr>
          <w:rFonts w:ascii="Times New Roman" w:hAnsi="Times New Roman" w:cs="Times New Roman"/>
          <w:sz w:val="28"/>
          <w:szCs w:val="28"/>
          <w:u w:val="single"/>
        </w:rPr>
        <w:t>Иванова Л.А.</w:t>
      </w:r>
      <w:r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B64E51" w:rsidRDefault="00B64E51" w:rsidP="00B64E51">
      <w:pPr>
        <w:pStyle w:val="HTML0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(подпись)</w:t>
      </w:r>
    </w:p>
    <w:p w:rsidR="007C7EB8" w:rsidRDefault="007C7EB8" w:rsidP="00B64E51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7C7EB8" w:rsidRDefault="007C7EB8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7C7EB8" w:rsidRDefault="00605DCE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Протокол подписан «</w:t>
      </w:r>
      <w:r w:rsidR="00C03E48" w:rsidRPr="00C03E48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3E48" w:rsidRPr="00C03E4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C03E4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03E48">
        <w:rPr>
          <w:rFonts w:ascii="Times New Roman" w:hAnsi="Times New Roman" w:cs="Times New Roman"/>
          <w:sz w:val="28"/>
          <w:szCs w:val="28"/>
        </w:rPr>
        <w:t xml:space="preserve"> </w:t>
      </w:r>
      <w:r w:rsidR="00B64E51">
        <w:rPr>
          <w:rFonts w:ascii="Times New Roman" w:hAnsi="Times New Roman" w:cs="Times New Roman"/>
          <w:sz w:val="28"/>
          <w:szCs w:val="28"/>
        </w:rPr>
        <w:t>20</w:t>
      </w:r>
      <w:r w:rsidR="00C03E48" w:rsidRPr="00C03E48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03E48" w:rsidRPr="00C03E48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03E48" w:rsidRPr="00C03E48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sectPr w:rsidR="007C7EB8" w:rsidSect="00854A1F">
      <w:headerReference w:type="default" r:id="rId8"/>
      <w:pgSz w:w="11906" w:h="16838"/>
      <w:pgMar w:top="1134" w:right="851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DA" w:rsidRDefault="00CE39DA">
      <w:pPr>
        <w:spacing w:after="0" w:line="240" w:lineRule="auto"/>
      </w:pPr>
      <w:r>
        <w:separator/>
      </w:r>
    </w:p>
  </w:endnote>
  <w:endnote w:type="continuationSeparator" w:id="0">
    <w:p w:rsidR="00CE39DA" w:rsidRDefault="00CE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DA" w:rsidRDefault="00CE39DA">
      <w:pPr>
        <w:spacing w:after="0" w:line="240" w:lineRule="auto"/>
      </w:pPr>
      <w:r>
        <w:separator/>
      </w:r>
    </w:p>
  </w:footnote>
  <w:footnote w:type="continuationSeparator" w:id="0">
    <w:p w:rsidR="00CE39DA" w:rsidRDefault="00CE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312422"/>
      <w:docPartObj>
        <w:docPartGallery w:val="Page Numbers (Top of Page)"/>
        <w:docPartUnique/>
      </w:docPartObj>
    </w:sdtPr>
    <w:sdtEndPr/>
    <w:sdtContent>
      <w:p w:rsidR="007C7EB8" w:rsidRDefault="00605DC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00D5">
          <w:rPr>
            <w:noProof/>
          </w:rPr>
          <w:t>2</w:t>
        </w:r>
        <w:r>
          <w:fldChar w:fldCharType="end"/>
        </w:r>
      </w:p>
      <w:p w:rsidR="007C7EB8" w:rsidRDefault="00A600D5">
        <w:pPr>
          <w:pStyle w:val="af1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715"/>
    <w:multiLevelType w:val="hybridMultilevel"/>
    <w:tmpl w:val="4260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B8"/>
    <w:rsid w:val="000926B9"/>
    <w:rsid w:val="00097AEE"/>
    <w:rsid w:val="00210ED3"/>
    <w:rsid w:val="00247A72"/>
    <w:rsid w:val="003800E1"/>
    <w:rsid w:val="005C6B56"/>
    <w:rsid w:val="00605DCE"/>
    <w:rsid w:val="007C7EB8"/>
    <w:rsid w:val="00854A1F"/>
    <w:rsid w:val="00A600D5"/>
    <w:rsid w:val="00B64E51"/>
    <w:rsid w:val="00C03E48"/>
    <w:rsid w:val="00CE39DA"/>
    <w:rsid w:val="00ED7EC8"/>
    <w:rsid w:val="00F509A1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E69B0-B077-4B19-8707-FD73035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2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6A0629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link w:val="20"/>
    <w:qFormat/>
    <w:rsid w:val="006A062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link w:val="80"/>
    <w:qFormat/>
    <w:rsid w:val="006A06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062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A062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qFormat/>
    <w:rsid w:val="006A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qFormat/>
    <w:rsid w:val="006A0629"/>
  </w:style>
  <w:style w:type="character" w:customStyle="1" w:styleId="HTML">
    <w:name w:val="Стандартный HTML Знак"/>
    <w:basedOn w:val="a0"/>
    <w:link w:val="HTML"/>
    <w:uiPriority w:val="99"/>
    <w:qFormat/>
    <w:rsid w:val="006A06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A16FF6"/>
  </w:style>
  <w:style w:type="character" w:customStyle="1" w:styleId="a4">
    <w:name w:val="Нижний колонтитул Знак"/>
    <w:basedOn w:val="a0"/>
    <w:uiPriority w:val="99"/>
    <w:qFormat/>
    <w:rsid w:val="00A16FF6"/>
  </w:style>
  <w:style w:type="character" w:customStyle="1" w:styleId="a5">
    <w:name w:val="Текст выноски Знак"/>
    <w:basedOn w:val="a0"/>
    <w:uiPriority w:val="99"/>
    <w:semiHidden/>
    <w:qFormat/>
    <w:rsid w:val="00817A9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9C5B8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9C5B8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9C5B84"/>
    <w:rPr>
      <w:b/>
      <w:bCs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color w:val="000000"/>
      <w:sz w:val="28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8"/>
    </w:rPr>
  </w:style>
  <w:style w:type="character" w:customStyle="1" w:styleId="ListLabel4">
    <w:name w:val="ListLabel 4"/>
    <w:qFormat/>
    <w:rPr>
      <w:rFonts w:ascii="Times New Roman" w:hAnsi="Times New Roman"/>
      <w:color w:val="000000"/>
      <w:sz w:val="28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8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8"/>
    </w:rPr>
  </w:style>
  <w:style w:type="character" w:customStyle="1" w:styleId="ListLabel7">
    <w:name w:val="ListLabel 7"/>
    <w:qFormat/>
    <w:rPr>
      <w:rFonts w:ascii="Times New Roman" w:hAnsi="Times New Roman"/>
      <w:color w:val="000000"/>
      <w:sz w:val="28"/>
    </w:rPr>
  </w:style>
  <w:style w:type="character" w:customStyle="1" w:styleId="ListLabel8">
    <w:name w:val="ListLabel 8"/>
    <w:qFormat/>
    <w:rPr>
      <w:rFonts w:ascii="Times New Roman" w:hAnsi="Times New Roman"/>
      <w:color w:val="000000"/>
      <w:sz w:val="28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8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f">
    <w:name w:val="List Paragraph"/>
    <w:basedOn w:val="a"/>
    <w:uiPriority w:val="34"/>
    <w:qFormat/>
    <w:rsid w:val="006A0629"/>
    <w:pPr>
      <w:ind w:left="720"/>
      <w:contextualSpacing/>
    </w:pPr>
  </w:style>
  <w:style w:type="paragraph" w:customStyle="1" w:styleId="ConsPlusNormal">
    <w:name w:val="ConsPlusNormal"/>
    <w:qFormat/>
    <w:rsid w:val="006A0629"/>
    <w:pPr>
      <w:widowControl w:val="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qFormat/>
    <w:rsid w:val="006A06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6A0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uiPriority w:val="99"/>
    <w:unhideWhenUsed/>
    <w:rsid w:val="00A16FF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A16F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504262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817A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qFormat/>
    <w:rsid w:val="009C5B8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9C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5D8E-5933-41D9-A604-EBCFF0DC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Кротенко Наталья Валериевна</dc:creator>
  <dc:description>exif_MSED_7f24557d7c1f1a3f29af92b1d18be2a2268c9a987d77d5902626a96f898557e9</dc:description>
  <cp:lastModifiedBy>Татьяна Побежимова</cp:lastModifiedBy>
  <cp:revision>3</cp:revision>
  <cp:lastPrinted>2020-03-04T13:47:00Z</cp:lastPrinted>
  <dcterms:created xsi:type="dcterms:W3CDTF">2020-03-13T07:52:00Z</dcterms:created>
  <dcterms:modified xsi:type="dcterms:W3CDTF">2020-03-13T08:53:00Z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