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E89" w:rsidRPr="00BD2E89" w:rsidRDefault="00BD2E89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00C8D" w:rsidRPr="00BC29B6" w:rsidRDefault="00B00C8D" w:rsidP="00B00C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BC29B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Узнать и оплатить задолженность по налогам</w:t>
      </w:r>
    </w:p>
    <w:p w:rsidR="00B00C8D" w:rsidRPr="00B00C8D" w:rsidRDefault="00B00C8D" w:rsidP="00B00C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C29B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можно дистанционно</w:t>
      </w:r>
      <w:bookmarkEnd w:id="0"/>
    </w:p>
    <w:p w:rsidR="00B00C8D" w:rsidRDefault="00B00C8D" w:rsidP="00B00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C8D" w:rsidRPr="00B00C8D" w:rsidRDefault="00B00C8D" w:rsidP="00B00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00C8D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Проверить наличие задолженности и уплатить налоги можно без посещения инспекции. Сделать это позволяет функционал сервисов на сайте ФНС России: «</w:t>
      </w:r>
      <w:hyperlink r:id="rId6" w:history="1">
        <w:r w:rsidRPr="00B00C8D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Уплата налогов и пошлин</w:t>
        </w:r>
      </w:hyperlink>
      <w:r w:rsidRPr="00B00C8D">
        <w:rPr>
          <w:rFonts w:ascii="Times New Roman" w:eastAsia="Times New Roman" w:hAnsi="Times New Roman" w:cs="Times New Roman"/>
          <w:sz w:val="36"/>
          <w:szCs w:val="36"/>
          <w:lang w:eastAsia="ru-RU"/>
        </w:rPr>
        <w:t>» и «</w:t>
      </w:r>
      <w:hyperlink r:id="rId7" w:history="1">
        <w:r w:rsidRPr="00B00C8D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Личный кабинет налогоплательщика для физических лиц</w:t>
        </w:r>
      </w:hyperlink>
      <w:r w:rsidRPr="00B00C8D">
        <w:rPr>
          <w:rFonts w:ascii="Times New Roman" w:eastAsia="Times New Roman" w:hAnsi="Times New Roman" w:cs="Times New Roman"/>
          <w:sz w:val="36"/>
          <w:szCs w:val="36"/>
          <w:lang w:eastAsia="ru-RU"/>
        </w:rPr>
        <w:t>».</w:t>
      </w:r>
    </w:p>
    <w:p w:rsidR="00B00C8D" w:rsidRPr="00B00C8D" w:rsidRDefault="00B00C8D" w:rsidP="00B00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00C8D">
        <w:rPr>
          <w:rFonts w:ascii="Times New Roman" w:eastAsia="Times New Roman" w:hAnsi="Times New Roman" w:cs="Times New Roman"/>
          <w:sz w:val="36"/>
          <w:szCs w:val="36"/>
          <w:lang w:eastAsia="ru-RU"/>
        </w:rPr>
        <w:t>Один из способов погашения долга - единый налоговый платеж. Это своеобразный электронный кошелек налогоплательщика, куда он вносит деньги для последующей уплаты налогов и задолженности по ним. Сделать взнос можно в любое время независимо от срока уплаты налогов. Зачет платежа налоговые органы проведут самостоятельно, прежде всего, направив денежные средства на погашение задолженности. Остаток сохранится в «электронном кошельке» до наступления следующего срока уплаты. Внести единый налоговый платеж можно через Личный кабинет налогоплательщика или сервис «</w:t>
      </w:r>
      <w:hyperlink r:id="rId8" w:history="1">
        <w:r w:rsidRPr="00B00C8D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Уплата налогов и пошлин</w:t>
        </w:r>
      </w:hyperlink>
      <w:r w:rsidRPr="00B00C8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». </w:t>
      </w:r>
    </w:p>
    <w:p w:rsidR="00B00C8D" w:rsidRPr="00B00C8D" w:rsidRDefault="00B00C8D" w:rsidP="00B00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00C8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Оплатить налоги может как сам налогоплательщик, так и иное лицо. Для этого необходимо знать точные реквизиты оплаты: уникальный идентификатор начислений (УИН), указанный в налоговом уведомлении, QR- или </w:t>
      </w:r>
      <w:proofErr w:type="spellStart"/>
      <w:r w:rsidRPr="00B00C8D">
        <w:rPr>
          <w:rFonts w:ascii="Times New Roman" w:eastAsia="Times New Roman" w:hAnsi="Times New Roman" w:cs="Times New Roman"/>
          <w:sz w:val="36"/>
          <w:szCs w:val="36"/>
          <w:lang w:eastAsia="ru-RU"/>
        </w:rPr>
        <w:t>штрихкод</w:t>
      </w:r>
      <w:proofErr w:type="spellEnd"/>
      <w:r w:rsidRPr="00B00C8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из него. v </w:t>
      </w:r>
      <w:proofErr w:type="gramStart"/>
      <w:r w:rsidRPr="00B00C8D">
        <w:rPr>
          <w:rFonts w:ascii="Times New Roman" w:eastAsia="Times New Roman" w:hAnsi="Times New Roman" w:cs="Times New Roman"/>
          <w:sz w:val="36"/>
          <w:szCs w:val="36"/>
          <w:lang w:eastAsia="ru-RU"/>
        </w:rPr>
        <w:t>Позволит</w:t>
      </w:r>
      <w:proofErr w:type="gramEnd"/>
      <w:r w:rsidRPr="00B00C8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рассчитаться с бюджетом и Единый портал государственных и муниципальных услуг</w:t>
      </w:r>
      <w:hyperlink r:id="rId9" w:history="1">
        <w:r w:rsidRPr="00B00C8D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 xml:space="preserve"> www.gosuslugi.ru</w:t>
        </w:r>
      </w:hyperlink>
      <w:r w:rsidRPr="00B00C8D">
        <w:rPr>
          <w:rFonts w:ascii="Times New Roman" w:eastAsia="Times New Roman" w:hAnsi="Times New Roman" w:cs="Times New Roman"/>
          <w:sz w:val="36"/>
          <w:szCs w:val="36"/>
          <w:lang w:eastAsia="ru-RU"/>
        </w:rPr>
        <w:t>. Для этого в сервисе «Налоговая задолженность» раздела «Налоги и финансы» необходимо заполнить форму, указав свой ИНН. Информация о наличии или отсутствии задолженности появится на экране. При наличии задолженности, её можно оплатить с помощью банковской карты.</w:t>
      </w:r>
    </w:p>
    <w:p w:rsidR="00B00C8D" w:rsidRPr="00B00C8D" w:rsidRDefault="00B00C8D" w:rsidP="00B00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00C8D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Чтобы избежать мер принудительного взыскания задолженности, проконтролируйте свои налоговые обязательства и уплатите налоги в добровольном порядке.</w:t>
      </w:r>
    </w:p>
    <w:p w:rsidR="00AF4FA4" w:rsidRPr="00B00C8D" w:rsidRDefault="00AF4FA4" w:rsidP="00BC29B6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</w:p>
    <w:sectPr w:rsidR="00AF4FA4" w:rsidRPr="00B00C8D" w:rsidSect="00BD2E89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F2432"/>
    <w:rsid w:val="003B0467"/>
    <w:rsid w:val="003D2998"/>
    <w:rsid w:val="00425B96"/>
    <w:rsid w:val="00594BDC"/>
    <w:rsid w:val="00636D5D"/>
    <w:rsid w:val="00662D20"/>
    <w:rsid w:val="0071111A"/>
    <w:rsid w:val="007370C7"/>
    <w:rsid w:val="00756C52"/>
    <w:rsid w:val="00921FA5"/>
    <w:rsid w:val="009C6792"/>
    <w:rsid w:val="00A478D2"/>
    <w:rsid w:val="00AF4FA4"/>
    <w:rsid w:val="00B00C8D"/>
    <w:rsid w:val="00BC29B6"/>
    <w:rsid w:val="00BD2E89"/>
    <w:rsid w:val="00E0171A"/>
    <w:rsid w:val="00EF588E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93C58-2D77-4DA8-A8EB-3FE9115B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fl2.nalog.ru/lkfl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.nalog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4</cp:revision>
  <cp:lastPrinted>2021-08-26T07:12:00Z</cp:lastPrinted>
  <dcterms:created xsi:type="dcterms:W3CDTF">2022-08-24T14:19:00Z</dcterms:created>
  <dcterms:modified xsi:type="dcterms:W3CDTF">2022-08-30T09:23:00Z</dcterms:modified>
</cp:coreProperties>
</file>