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11" w:rsidRDefault="00CE0511" w:rsidP="00CE0511">
      <w:pPr>
        <w:ind w:right="-1"/>
        <w:jc w:val="center"/>
      </w:pPr>
      <w:r>
        <w:rPr>
          <w:noProof/>
        </w:rPr>
        <w:drawing>
          <wp:inline distT="0" distB="0" distL="0" distR="0" wp14:anchorId="048B985D" wp14:editId="7A60CD8C">
            <wp:extent cx="818515" cy="839470"/>
            <wp:effectExtent l="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511" w:rsidRDefault="00CE0511" w:rsidP="00CE0511">
      <w:pPr>
        <w:ind w:right="-1"/>
        <w:rPr>
          <w:b/>
        </w:rPr>
      </w:pPr>
      <w:r>
        <w:tab/>
      </w:r>
      <w:r>
        <w:tab/>
      </w:r>
    </w:p>
    <w:p w:rsidR="00CE0511" w:rsidRDefault="00CE0511" w:rsidP="00CE0511">
      <w:pPr>
        <w:ind w:right="-1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CE0511" w:rsidRDefault="00CE0511" w:rsidP="00CE0511">
      <w:pPr>
        <w:ind w:right="-1"/>
        <w:contextualSpacing/>
        <w:jc w:val="center"/>
        <w:rPr>
          <w:b/>
          <w:sz w:val="12"/>
          <w:szCs w:val="12"/>
        </w:rPr>
      </w:pPr>
    </w:p>
    <w:p w:rsidR="00CE0511" w:rsidRDefault="00CE0511" w:rsidP="00CE0511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E0511" w:rsidRDefault="00CE0511" w:rsidP="00CE0511">
      <w:pPr>
        <w:ind w:right="-1"/>
        <w:contextualSpacing/>
        <w:jc w:val="center"/>
        <w:rPr>
          <w:sz w:val="16"/>
          <w:szCs w:val="16"/>
        </w:rPr>
      </w:pPr>
    </w:p>
    <w:p w:rsidR="00CE0511" w:rsidRDefault="00CE0511" w:rsidP="00CE0511">
      <w:pPr>
        <w:ind w:right="-1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CE0511" w:rsidRDefault="00CE0511" w:rsidP="00CE0511">
      <w:pPr>
        <w:ind w:right="-1"/>
        <w:jc w:val="center"/>
        <w:rPr>
          <w:b/>
        </w:rPr>
      </w:pPr>
    </w:p>
    <w:p w:rsidR="00CE0511" w:rsidRDefault="00CE0511" w:rsidP="00CE0511">
      <w:pPr>
        <w:ind w:right="-1"/>
        <w:jc w:val="center"/>
        <w:outlineLvl w:val="0"/>
      </w:pPr>
      <w:r>
        <w:t xml:space="preserve">  ________________ № ___________</w:t>
      </w:r>
    </w:p>
    <w:p w:rsidR="00CE0511" w:rsidRDefault="00CE0511" w:rsidP="00CE0511">
      <w:r>
        <w:tab/>
      </w:r>
      <w:r>
        <w:tab/>
      </w:r>
      <w:r>
        <w:tab/>
      </w:r>
      <w:r>
        <w:tab/>
      </w:r>
    </w:p>
    <w:p w:rsidR="00CE0511" w:rsidRDefault="00CE0511" w:rsidP="00CE0511">
      <w:pPr>
        <w:rPr>
          <w:rFonts w:cs="Times New Roman"/>
          <w:color w:val="000000"/>
        </w:rPr>
      </w:pPr>
    </w:p>
    <w:p w:rsidR="00CE0511" w:rsidRDefault="00CE0511" w:rsidP="00CE0511">
      <w:pPr>
        <w:spacing w:line="240" w:lineRule="exact"/>
        <w:rPr>
          <w:rFonts w:cs="Times New Roman"/>
          <w:color w:val="000000"/>
        </w:rPr>
      </w:pPr>
    </w:p>
    <w:p w:rsidR="00CE0511" w:rsidRDefault="00CE0511" w:rsidP="00CE0511">
      <w:pPr>
        <w:spacing w:line="240" w:lineRule="exact"/>
        <w:contextualSpacing/>
        <w:jc w:val="both"/>
        <w:rPr>
          <w:rFonts w:cs="Times New Roman"/>
        </w:rPr>
      </w:pPr>
      <w:r>
        <w:t xml:space="preserve">О признании утратившим силу постановления Администрации городского округа Электросталь Московской области </w:t>
      </w:r>
      <w:r w:rsidRPr="008C6CC5">
        <w:rPr>
          <w:rFonts w:cs="Times New Roman"/>
        </w:rPr>
        <w:t>от 14.06.2019 № 410/6 «Об утверждении Правил персонифицированного финансирования дополнительного образования детей в городском округе Электросталь Московской области»</w:t>
      </w:r>
    </w:p>
    <w:p w:rsidR="00CE0511" w:rsidRDefault="00CE0511" w:rsidP="00CE0511">
      <w:pPr>
        <w:jc w:val="both"/>
      </w:pPr>
    </w:p>
    <w:p w:rsidR="00CE0511" w:rsidRDefault="00CE0511" w:rsidP="00CE0511">
      <w:pPr>
        <w:ind w:firstLine="567"/>
        <w:jc w:val="both"/>
      </w:pPr>
    </w:p>
    <w:p w:rsidR="00CE0511" w:rsidRPr="00CE0511" w:rsidRDefault="00CE0511" w:rsidP="00CE051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законодательством </w:t>
      </w:r>
      <w:r w:rsidRPr="00CE0511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CE0511" w:rsidRPr="00CE0511" w:rsidRDefault="00CE0511" w:rsidP="00B136A7">
      <w:pPr>
        <w:pStyle w:val="a9"/>
        <w:numPr>
          <w:ilvl w:val="0"/>
          <w:numId w:val="2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>Признать утратившим силу постановление Администрации городского округа Электросталь Московской области от 14.06.2019 № 410/6 «Об утверждении Правил персонифицированного финансирования дополнительного образования детей в городском округе Электросталь Московской области»</w:t>
      </w:r>
      <w:r>
        <w:rPr>
          <w:sz w:val="24"/>
          <w:szCs w:val="24"/>
        </w:rPr>
        <w:t>.</w:t>
      </w:r>
    </w:p>
    <w:p w:rsidR="00CE0511" w:rsidRPr="00CE0511" w:rsidRDefault="00CE0511" w:rsidP="00B136A7">
      <w:pPr>
        <w:pStyle w:val="a9"/>
        <w:numPr>
          <w:ilvl w:val="0"/>
          <w:numId w:val="2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 Опубликовать настоящее постановление в газете «Официальный вестник» и разместить на сайте городского округа Электросталь Московской области </w:t>
      </w:r>
      <w:r w:rsidR="00FB43F4">
        <w:rPr>
          <w:rStyle w:val="a3"/>
          <w:color w:val="000000" w:themeColor="text1"/>
          <w:sz w:val="24"/>
          <w:szCs w:val="24"/>
          <w:u w:val="none"/>
          <w:lang w:val="en-US"/>
        </w:rPr>
        <w:fldChar w:fldCharType="begin"/>
      </w:r>
      <w:r w:rsidR="00FB43F4" w:rsidRPr="00B4123C">
        <w:rPr>
          <w:rStyle w:val="a3"/>
          <w:color w:val="000000" w:themeColor="text1"/>
          <w:sz w:val="24"/>
          <w:szCs w:val="24"/>
          <w:u w:val="none"/>
        </w:rPr>
        <w:instrText xml:space="preserve"> </w:instrText>
      </w:r>
      <w:r w:rsidR="00FB43F4">
        <w:rPr>
          <w:rStyle w:val="a3"/>
          <w:color w:val="000000" w:themeColor="text1"/>
          <w:sz w:val="24"/>
          <w:szCs w:val="24"/>
          <w:u w:val="none"/>
          <w:lang w:val="en-US"/>
        </w:rPr>
        <w:instrText>HYPERLINK</w:instrText>
      </w:r>
      <w:r w:rsidR="00FB43F4" w:rsidRPr="00B4123C">
        <w:rPr>
          <w:rStyle w:val="a3"/>
          <w:color w:val="000000" w:themeColor="text1"/>
          <w:sz w:val="24"/>
          <w:szCs w:val="24"/>
          <w:u w:val="none"/>
        </w:rPr>
        <w:instrText xml:space="preserve"> "</w:instrText>
      </w:r>
      <w:r w:rsidR="00FB43F4">
        <w:rPr>
          <w:rStyle w:val="a3"/>
          <w:color w:val="000000" w:themeColor="text1"/>
          <w:sz w:val="24"/>
          <w:szCs w:val="24"/>
          <w:u w:val="none"/>
          <w:lang w:val="en-US"/>
        </w:rPr>
        <w:instrText>http</w:instrText>
      </w:r>
      <w:r w:rsidR="00FB43F4" w:rsidRPr="00B4123C">
        <w:rPr>
          <w:rStyle w:val="a3"/>
          <w:color w:val="000000" w:themeColor="text1"/>
          <w:sz w:val="24"/>
          <w:szCs w:val="24"/>
          <w:u w:val="none"/>
        </w:rPr>
        <w:instrText>://</w:instrText>
      </w:r>
      <w:r w:rsidR="00FB43F4">
        <w:rPr>
          <w:rStyle w:val="a3"/>
          <w:color w:val="000000" w:themeColor="text1"/>
          <w:sz w:val="24"/>
          <w:szCs w:val="24"/>
          <w:u w:val="none"/>
          <w:lang w:val="en-US"/>
        </w:rPr>
        <w:instrText>www</w:instrText>
      </w:r>
      <w:r w:rsidR="00FB43F4" w:rsidRPr="00B4123C">
        <w:rPr>
          <w:rStyle w:val="a3"/>
          <w:color w:val="000000" w:themeColor="text1"/>
          <w:sz w:val="24"/>
          <w:szCs w:val="24"/>
          <w:u w:val="none"/>
        </w:rPr>
        <w:instrText>.</w:instrText>
      </w:r>
      <w:r w:rsidR="00FB43F4">
        <w:rPr>
          <w:rStyle w:val="a3"/>
          <w:color w:val="000000" w:themeColor="text1"/>
          <w:sz w:val="24"/>
          <w:szCs w:val="24"/>
          <w:u w:val="none"/>
          <w:lang w:val="en-US"/>
        </w:rPr>
        <w:instrText>electrostal</w:instrText>
      </w:r>
      <w:r w:rsidR="00FB43F4" w:rsidRPr="00B4123C">
        <w:rPr>
          <w:rStyle w:val="a3"/>
          <w:color w:val="000000" w:themeColor="text1"/>
          <w:sz w:val="24"/>
          <w:szCs w:val="24"/>
          <w:u w:val="none"/>
        </w:rPr>
        <w:instrText>.</w:instrText>
      </w:r>
      <w:r w:rsidR="00FB43F4">
        <w:rPr>
          <w:rStyle w:val="a3"/>
          <w:color w:val="000000" w:themeColor="text1"/>
          <w:sz w:val="24"/>
          <w:szCs w:val="24"/>
          <w:u w:val="none"/>
          <w:lang w:val="en-US"/>
        </w:rPr>
        <w:instrText>ru</w:instrText>
      </w:r>
      <w:r w:rsidR="00FB43F4" w:rsidRPr="00B4123C">
        <w:rPr>
          <w:rStyle w:val="a3"/>
          <w:color w:val="000000" w:themeColor="text1"/>
          <w:sz w:val="24"/>
          <w:szCs w:val="24"/>
          <w:u w:val="none"/>
        </w:rPr>
        <w:instrText xml:space="preserve">" </w:instrText>
      </w:r>
      <w:r w:rsidR="00FB43F4">
        <w:rPr>
          <w:rStyle w:val="a3"/>
          <w:color w:val="000000" w:themeColor="text1"/>
          <w:sz w:val="24"/>
          <w:szCs w:val="24"/>
          <w:u w:val="none"/>
          <w:lang w:val="en-US"/>
        </w:rPr>
        <w:fldChar w:fldCharType="separate"/>
      </w:r>
      <w:r w:rsidRPr="00CE0511">
        <w:rPr>
          <w:rStyle w:val="a3"/>
          <w:color w:val="000000" w:themeColor="text1"/>
          <w:sz w:val="24"/>
          <w:szCs w:val="24"/>
          <w:u w:val="none"/>
          <w:lang w:val="en-US"/>
        </w:rPr>
        <w:t>www</w:t>
      </w:r>
      <w:r w:rsidRPr="00CE0511">
        <w:rPr>
          <w:rStyle w:val="a3"/>
          <w:color w:val="000000" w:themeColor="text1"/>
          <w:sz w:val="24"/>
          <w:szCs w:val="24"/>
          <w:u w:val="none"/>
        </w:rPr>
        <w:t>.</w:t>
      </w:r>
      <w:proofErr w:type="spellStart"/>
      <w:r w:rsidRPr="00CE0511">
        <w:rPr>
          <w:rStyle w:val="a3"/>
          <w:color w:val="000000" w:themeColor="text1"/>
          <w:sz w:val="24"/>
          <w:szCs w:val="24"/>
          <w:u w:val="none"/>
          <w:lang w:val="en-US"/>
        </w:rPr>
        <w:t>electrostal</w:t>
      </w:r>
      <w:proofErr w:type="spellEnd"/>
      <w:r w:rsidRPr="00CE0511">
        <w:rPr>
          <w:rStyle w:val="a3"/>
          <w:color w:val="000000" w:themeColor="text1"/>
          <w:sz w:val="24"/>
          <w:szCs w:val="24"/>
          <w:u w:val="none"/>
        </w:rPr>
        <w:t>.</w:t>
      </w:r>
      <w:proofErr w:type="spellStart"/>
      <w:r w:rsidRPr="00CE0511">
        <w:rPr>
          <w:rStyle w:val="a3"/>
          <w:color w:val="000000" w:themeColor="text1"/>
          <w:sz w:val="24"/>
          <w:szCs w:val="24"/>
          <w:u w:val="none"/>
          <w:lang w:val="en-US"/>
        </w:rPr>
        <w:t>ru</w:t>
      </w:r>
      <w:proofErr w:type="spellEnd"/>
      <w:r w:rsidR="00FB43F4">
        <w:rPr>
          <w:rStyle w:val="a3"/>
          <w:color w:val="000000" w:themeColor="text1"/>
          <w:sz w:val="24"/>
          <w:szCs w:val="24"/>
          <w:u w:val="none"/>
          <w:lang w:val="en-US"/>
        </w:rPr>
        <w:fldChar w:fldCharType="end"/>
      </w:r>
      <w:r w:rsidRPr="00CE0511">
        <w:rPr>
          <w:color w:val="000000" w:themeColor="text1"/>
          <w:sz w:val="24"/>
          <w:szCs w:val="24"/>
        </w:rPr>
        <w:t>.</w:t>
      </w:r>
    </w:p>
    <w:p w:rsidR="00CE0511" w:rsidRPr="00CE0511" w:rsidRDefault="00CE0511" w:rsidP="00CE0511">
      <w:pPr>
        <w:pStyle w:val="aa"/>
        <w:numPr>
          <w:ilvl w:val="0"/>
          <w:numId w:val="2"/>
        </w:numPr>
        <w:spacing w:after="0"/>
        <w:ind w:left="0" w:firstLine="710"/>
        <w:jc w:val="both"/>
        <w:rPr>
          <w:sz w:val="24"/>
          <w:szCs w:val="24"/>
        </w:rPr>
      </w:pPr>
      <w:r w:rsidRPr="00CE0511">
        <w:rPr>
          <w:sz w:val="24"/>
          <w:szCs w:val="24"/>
        </w:rPr>
        <w:t>Принять источником финансирования расходов размещения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E0511" w:rsidRPr="00CE0511" w:rsidRDefault="00CE0511" w:rsidP="00CE0511">
      <w:pPr>
        <w:jc w:val="both"/>
        <w:rPr>
          <w:rFonts w:cs="Times New Roman"/>
          <w:color w:val="000000"/>
        </w:rPr>
      </w:pPr>
    </w:p>
    <w:p w:rsidR="00CE0511" w:rsidRPr="00CE0511" w:rsidRDefault="00CE0511" w:rsidP="00CE0511">
      <w:pPr>
        <w:jc w:val="both"/>
        <w:rPr>
          <w:rFonts w:cs="Times New Roman"/>
          <w:color w:val="000000"/>
        </w:rPr>
      </w:pPr>
    </w:p>
    <w:p w:rsidR="00CE0511" w:rsidRDefault="00CE0511" w:rsidP="00CE0511">
      <w:pPr>
        <w:jc w:val="both"/>
        <w:rPr>
          <w:rFonts w:cs="Times New Roman"/>
          <w:color w:val="000000"/>
        </w:rPr>
      </w:pPr>
      <w:r w:rsidRPr="00CE0511">
        <w:rPr>
          <w:rFonts w:cs="Times New Roman"/>
          <w:color w:val="000000"/>
        </w:rPr>
        <w:t xml:space="preserve">Глава городского округа                                                                                            </w:t>
      </w:r>
      <w:r>
        <w:rPr>
          <w:rFonts w:cs="Times New Roman"/>
          <w:color w:val="000000"/>
        </w:rPr>
        <w:t xml:space="preserve">Пекарев В.Я.                                                          </w:t>
      </w:r>
    </w:p>
    <w:p w:rsidR="00CE0511" w:rsidRDefault="00CE0511" w:rsidP="00CE051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</w:t>
      </w:r>
    </w:p>
    <w:p w:rsidR="00CE0511" w:rsidRDefault="00CE0511" w:rsidP="00CE0511">
      <w:pPr>
        <w:jc w:val="both"/>
        <w:rPr>
          <w:rFonts w:cs="Times New Roman"/>
          <w:color w:val="000000"/>
        </w:rPr>
      </w:pPr>
    </w:p>
    <w:p w:rsidR="00CE0511" w:rsidRDefault="00CE0511" w:rsidP="00CE0511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CE0511" w:rsidRDefault="00CE0511" w:rsidP="00CE0511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CE0511" w:rsidRDefault="00CE0511" w:rsidP="00CE0511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CE0511" w:rsidRDefault="00CE0511" w:rsidP="00CE0511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CE0511" w:rsidRDefault="00CE0511" w:rsidP="00CE0511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CE0511" w:rsidRDefault="00CE0511" w:rsidP="00CE0511">
      <w:pPr>
        <w:tabs>
          <w:tab w:val="left" w:pos="851"/>
        </w:tabs>
        <w:ind w:firstLine="567"/>
        <w:jc w:val="right"/>
        <w:rPr>
          <w:rFonts w:cs="Times New Roman"/>
        </w:rPr>
      </w:pPr>
      <w:bookmarkStart w:id="0" w:name="_GoBack"/>
      <w:bookmarkEnd w:id="0"/>
    </w:p>
    <w:p w:rsidR="00CE0511" w:rsidRDefault="00CE0511" w:rsidP="00CE0511"/>
    <w:p w:rsidR="006662BE" w:rsidRDefault="006662BE"/>
    <w:sectPr w:rsidR="006662BE" w:rsidSect="004674B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3F4" w:rsidRDefault="00FB43F4">
      <w:r>
        <w:separator/>
      </w:r>
    </w:p>
  </w:endnote>
  <w:endnote w:type="continuationSeparator" w:id="0">
    <w:p w:rsidR="00FB43F4" w:rsidRDefault="00FB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3F4" w:rsidRDefault="00FB43F4">
      <w:r>
        <w:separator/>
      </w:r>
    </w:p>
  </w:footnote>
  <w:footnote w:type="continuationSeparator" w:id="0">
    <w:p w:rsidR="00FB43F4" w:rsidRDefault="00FB4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78203"/>
      <w:docPartObj>
        <w:docPartGallery w:val="Page Numbers (Top of Page)"/>
        <w:docPartUnique/>
      </w:docPartObj>
    </w:sdtPr>
    <w:sdtEndPr/>
    <w:sdtContent>
      <w:p w:rsidR="004674B3" w:rsidRDefault="00CE0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23C">
          <w:rPr>
            <w:noProof/>
          </w:rPr>
          <w:t>2</w:t>
        </w:r>
        <w:r>
          <w:fldChar w:fldCharType="end"/>
        </w:r>
      </w:p>
    </w:sdtContent>
  </w:sdt>
  <w:p w:rsidR="004674B3" w:rsidRDefault="00FB43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abstractNum w:abstractNumId="1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11"/>
    <w:rsid w:val="006662BE"/>
    <w:rsid w:val="00B4123C"/>
    <w:rsid w:val="00CE0511"/>
    <w:rsid w:val="00FB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681E3-16F3-46E8-B4B0-B429D3BC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51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05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0511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5">
    <w:name w:val="Абзац списка Знак"/>
    <w:aliases w:val="мой Знак,List Paragraph Знак"/>
    <w:basedOn w:val="a0"/>
    <w:link w:val="a6"/>
    <w:uiPriority w:val="34"/>
    <w:locked/>
    <w:rsid w:val="00CE0511"/>
  </w:style>
  <w:style w:type="paragraph" w:styleId="a6">
    <w:name w:val="List Paragraph"/>
    <w:aliases w:val="мой,List Paragraph"/>
    <w:basedOn w:val="a"/>
    <w:link w:val="a5"/>
    <w:uiPriority w:val="34"/>
    <w:qFormat/>
    <w:rsid w:val="00CE051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E0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5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uiPriority w:val="1"/>
    <w:qFormat/>
    <w:rsid w:val="00CE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E0511"/>
    <w:pPr>
      <w:spacing w:after="120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E05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Юлия Рубцова</cp:lastModifiedBy>
  <cp:revision>2</cp:revision>
  <dcterms:created xsi:type="dcterms:W3CDTF">2019-09-24T08:44:00Z</dcterms:created>
  <dcterms:modified xsi:type="dcterms:W3CDTF">2019-09-24T13:47:00Z</dcterms:modified>
</cp:coreProperties>
</file>