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12" w:rsidRDefault="00083912" w:rsidP="00083912">
      <w:pPr>
        <w:ind w:left="-1560" w:right="-567"/>
        <w:jc w:val="center"/>
      </w:pPr>
      <w:r>
        <w:rPr>
          <w:noProof/>
        </w:rPr>
        <w:drawing>
          <wp:inline distT="0" distB="0" distL="0" distR="0" wp14:anchorId="239E5893" wp14:editId="0CB8D34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083912" w:rsidRPr="00083912" w:rsidRDefault="00083912" w:rsidP="00083912">
      <w:pPr>
        <w:ind w:left="-1560" w:right="-567" w:firstLine="1701"/>
        <w:rPr>
          <w:rFonts w:ascii="Times New Roman" w:hAnsi="Times New Roman" w:cs="Times New Roman"/>
          <w:b/>
        </w:rPr>
      </w:pPr>
      <w:r>
        <w:tab/>
      </w:r>
      <w:r w:rsidRPr="00083912">
        <w:rPr>
          <w:rFonts w:ascii="Times New Roman" w:hAnsi="Times New Roman" w:cs="Times New Roman"/>
        </w:rPr>
        <w:tab/>
      </w:r>
    </w:p>
    <w:p w:rsidR="00083912" w:rsidRPr="00083912" w:rsidRDefault="00083912" w:rsidP="00083912">
      <w:pPr>
        <w:ind w:left="-1560" w:right="-567"/>
        <w:contextualSpacing/>
        <w:jc w:val="center"/>
        <w:rPr>
          <w:rFonts w:ascii="Times New Roman" w:hAnsi="Times New Roman" w:cs="Times New Roman"/>
          <w:b/>
          <w:sz w:val="28"/>
        </w:rPr>
      </w:pPr>
      <w:proofErr w:type="gramStart"/>
      <w:r w:rsidRPr="00083912">
        <w:rPr>
          <w:rFonts w:ascii="Times New Roman" w:hAnsi="Times New Roman" w:cs="Times New Roman"/>
          <w:b/>
          <w:sz w:val="28"/>
        </w:rPr>
        <w:t>АДМИНИСТРАЦИЯ  ГОРОДСКОГО</w:t>
      </w:r>
      <w:proofErr w:type="gramEnd"/>
      <w:r w:rsidRPr="00083912">
        <w:rPr>
          <w:rFonts w:ascii="Times New Roman" w:hAnsi="Times New Roman" w:cs="Times New Roman"/>
          <w:b/>
          <w:sz w:val="28"/>
        </w:rPr>
        <w:t xml:space="preserve"> ОКРУГА ЭЛЕКТРОСТАЛЬ</w:t>
      </w:r>
    </w:p>
    <w:p w:rsidR="00083912" w:rsidRPr="00083912" w:rsidRDefault="00083912" w:rsidP="00083912">
      <w:pPr>
        <w:ind w:left="-1560" w:right="-567"/>
        <w:contextualSpacing/>
        <w:jc w:val="center"/>
        <w:rPr>
          <w:rFonts w:ascii="Times New Roman" w:hAnsi="Times New Roman" w:cs="Times New Roman"/>
          <w:b/>
          <w:sz w:val="12"/>
          <w:szCs w:val="12"/>
        </w:rPr>
      </w:pPr>
    </w:p>
    <w:p w:rsidR="00083912" w:rsidRPr="00083912" w:rsidRDefault="00083912" w:rsidP="00083912">
      <w:pPr>
        <w:ind w:left="-1560" w:right="-567"/>
        <w:contextualSpacing/>
        <w:jc w:val="center"/>
        <w:rPr>
          <w:rFonts w:ascii="Times New Roman" w:hAnsi="Times New Roman" w:cs="Times New Roman"/>
          <w:b/>
          <w:sz w:val="28"/>
        </w:rPr>
      </w:pPr>
      <w:r w:rsidRPr="00083912">
        <w:rPr>
          <w:rFonts w:ascii="Times New Roman" w:hAnsi="Times New Roman" w:cs="Times New Roman"/>
          <w:b/>
          <w:sz w:val="28"/>
        </w:rPr>
        <w:t>МОСКОВСКОЙ   ОБЛАСТИ</w:t>
      </w:r>
    </w:p>
    <w:p w:rsidR="00083912" w:rsidRPr="00083912" w:rsidRDefault="00083912" w:rsidP="00083912">
      <w:pPr>
        <w:ind w:left="-1560" w:right="-567" w:firstLine="1701"/>
        <w:contextualSpacing/>
        <w:jc w:val="center"/>
        <w:rPr>
          <w:rFonts w:ascii="Times New Roman" w:hAnsi="Times New Roman" w:cs="Times New Roman"/>
          <w:sz w:val="16"/>
          <w:szCs w:val="16"/>
        </w:rPr>
      </w:pPr>
    </w:p>
    <w:p w:rsidR="00083912" w:rsidRPr="00083912" w:rsidRDefault="00083912" w:rsidP="00083912">
      <w:pPr>
        <w:ind w:left="-1560" w:right="-567"/>
        <w:contextualSpacing/>
        <w:jc w:val="center"/>
        <w:rPr>
          <w:rFonts w:ascii="Times New Roman" w:hAnsi="Times New Roman" w:cs="Times New Roman"/>
          <w:b/>
          <w:sz w:val="44"/>
        </w:rPr>
      </w:pPr>
      <w:r w:rsidRPr="00083912">
        <w:rPr>
          <w:rFonts w:ascii="Times New Roman" w:hAnsi="Times New Roman" w:cs="Times New Roman"/>
          <w:b/>
          <w:sz w:val="44"/>
        </w:rPr>
        <w:t>ПОСТАНОВЛЕНИЕ</w:t>
      </w:r>
    </w:p>
    <w:p w:rsidR="00083912" w:rsidRPr="00083912" w:rsidRDefault="00083912" w:rsidP="00083912">
      <w:pPr>
        <w:ind w:left="-1560" w:right="-567"/>
        <w:jc w:val="center"/>
        <w:rPr>
          <w:rFonts w:ascii="Times New Roman" w:hAnsi="Times New Roman" w:cs="Times New Roman"/>
          <w:b/>
        </w:rPr>
      </w:pPr>
    </w:p>
    <w:p w:rsidR="00083912" w:rsidRPr="00A110AB" w:rsidRDefault="00083912" w:rsidP="00A110AB">
      <w:pPr>
        <w:ind w:left="-1560" w:right="-567"/>
        <w:jc w:val="center"/>
        <w:outlineLvl w:val="0"/>
        <w:rPr>
          <w:rFonts w:ascii="Times New Roman" w:hAnsi="Times New Roman" w:cs="Times New Roman"/>
        </w:rPr>
      </w:pPr>
      <w:r w:rsidRPr="00083912">
        <w:rPr>
          <w:rFonts w:ascii="Times New Roman" w:hAnsi="Times New Roman" w:cs="Times New Roman"/>
        </w:rPr>
        <w:t xml:space="preserve">  ________________ № ___________</w:t>
      </w:r>
    </w:p>
    <w:p w:rsidR="00083912" w:rsidRPr="00083912" w:rsidRDefault="00083912" w:rsidP="00AB6139">
      <w:pPr>
        <w:autoSpaceDE w:val="0"/>
        <w:autoSpaceDN w:val="0"/>
        <w:adjustRightInd w:val="0"/>
        <w:spacing w:after="0" w:line="240" w:lineRule="exact"/>
        <w:jc w:val="center"/>
        <w:rPr>
          <w:rFonts w:ascii="Times New Roman" w:hAnsi="Times New Roman" w:cs="Times New Roman"/>
          <w:bCs/>
        </w:rPr>
      </w:pPr>
      <w:r w:rsidRPr="00083912">
        <w:rPr>
          <w:rFonts w:ascii="Times New Roman" w:hAnsi="Times New Roman" w:cs="Times New Roman"/>
          <w:bCs/>
        </w:rPr>
        <w:t xml:space="preserve">Об утверждении муниципальной программы </w:t>
      </w:r>
    </w:p>
    <w:p w:rsidR="00083912" w:rsidRPr="00083912" w:rsidRDefault="00083912" w:rsidP="00AB6139">
      <w:pPr>
        <w:autoSpaceDE w:val="0"/>
        <w:autoSpaceDN w:val="0"/>
        <w:adjustRightInd w:val="0"/>
        <w:spacing w:after="0" w:line="240" w:lineRule="exact"/>
        <w:jc w:val="center"/>
        <w:rPr>
          <w:rFonts w:ascii="Times New Roman" w:hAnsi="Times New Roman" w:cs="Times New Roman"/>
          <w:bCs/>
        </w:rPr>
      </w:pPr>
      <w:r w:rsidRPr="00083912">
        <w:rPr>
          <w:rFonts w:ascii="Times New Roman" w:hAnsi="Times New Roman" w:cs="Times New Roman"/>
          <w:bCs/>
        </w:rPr>
        <w:t xml:space="preserve">городского округа Электросталь Московской области </w:t>
      </w:r>
    </w:p>
    <w:p w:rsidR="009F42FE" w:rsidRDefault="00083912" w:rsidP="00AB6139">
      <w:pPr>
        <w:autoSpaceDE w:val="0"/>
        <w:autoSpaceDN w:val="0"/>
        <w:adjustRightInd w:val="0"/>
        <w:spacing w:after="0" w:line="240" w:lineRule="exact"/>
        <w:jc w:val="center"/>
        <w:rPr>
          <w:rFonts w:ascii="Times New Roman" w:hAnsi="Times New Roman" w:cs="Times New Roman"/>
          <w:bCs/>
        </w:rPr>
      </w:pPr>
      <w:r w:rsidRPr="00083912">
        <w:rPr>
          <w:rFonts w:ascii="Times New Roman" w:hAnsi="Times New Roman" w:cs="Times New Roman"/>
          <w:bCs/>
        </w:rPr>
        <w:t>«</w:t>
      </w:r>
      <w:r>
        <w:rPr>
          <w:rFonts w:ascii="Times New Roman" w:eastAsia="Times New Roman" w:hAnsi="Times New Roman" w:cs="Arial"/>
          <w:color w:val="000000"/>
          <w:sz w:val="24"/>
          <w:szCs w:val="24"/>
          <w:lang w:eastAsia="ru-RU"/>
        </w:rPr>
        <w:t>Безопасность и обеспечение безопасности жизнедеятельности населения</w:t>
      </w:r>
      <w:r w:rsidRPr="00083912">
        <w:rPr>
          <w:rFonts w:ascii="Times New Roman" w:hAnsi="Times New Roman" w:cs="Times New Roman"/>
          <w:bCs/>
        </w:rPr>
        <w:t>»</w:t>
      </w:r>
      <w:r w:rsidR="00AA74F6">
        <w:rPr>
          <w:rFonts w:ascii="Times New Roman" w:hAnsi="Times New Roman" w:cs="Times New Roman"/>
          <w:bCs/>
        </w:rPr>
        <w:t xml:space="preserve"> </w:t>
      </w:r>
    </w:p>
    <w:p w:rsidR="00083912" w:rsidRPr="00AA74F6" w:rsidRDefault="00AA74F6" w:rsidP="00AB6139">
      <w:pPr>
        <w:autoSpaceDE w:val="0"/>
        <w:autoSpaceDN w:val="0"/>
        <w:adjustRightInd w:val="0"/>
        <w:spacing w:after="0" w:line="240" w:lineRule="exact"/>
        <w:jc w:val="center"/>
        <w:rPr>
          <w:rFonts w:ascii="Times New Roman" w:hAnsi="Times New Roman" w:cs="Times New Roman"/>
          <w:bCs/>
        </w:rPr>
      </w:pPr>
      <w:bookmarkStart w:id="0" w:name="_GoBack"/>
      <w:bookmarkEnd w:id="0"/>
      <w:r w:rsidRPr="00AA74F6">
        <w:rPr>
          <w:rFonts w:ascii="Times New Roman" w:hAnsi="Times New Roman" w:cs="Times New Roman"/>
        </w:rPr>
        <w:t>на срок 2020-2024 годы</w:t>
      </w:r>
    </w:p>
    <w:p w:rsidR="007C7E77" w:rsidRDefault="007C7E77" w:rsidP="00302B8B">
      <w:pPr>
        <w:spacing w:after="0" w:line="240" w:lineRule="exact"/>
        <w:jc w:val="center"/>
        <w:rPr>
          <w:rFonts w:ascii="Times New Roman" w:eastAsia="Times New Roman" w:hAnsi="Times New Roman" w:cs="Arial"/>
          <w:color w:val="000000"/>
          <w:sz w:val="24"/>
          <w:szCs w:val="24"/>
          <w:lang w:eastAsia="ru-RU"/>
        </w:rPr>
      </w:pPr>
    </w:p>
    <w:p w:rsidR="007C7E77" w:rsidRPr="00302B8B" w:rsidRDefault="007C7E77"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7A7540" w:rsidP="007A7540">
      <w:pPr>
        <w:spacing w:after="0" w:line="240" w:lineRule="auto"/>
        <w:jc w:val="center"/>
        <w:outlineLvl w:val="4"/>
        <w:rPr>
          <w:rFonts w:ascii="Times New Roman" w:eastAsia="Times New Roman" w:hAnsi="Times New Roman" w:cs="Arial"/>
          <w:color w:val="000000"/>
          <w:sz w:val="24"/>
          <w:szCs w:val="24"/>
          <w:lang w:eastAsia="ru-RU"/>
        </w:rPr>
      </w:pPr>
      <w:r w:rsidRPr="007A7540">
        <w:rPr>
          <w:rFonts w:ascii="Times New Roman" w:eastAsia="Times New Roman" w:hAnsi="Times New Roman" w:cs="Arial"/>
          <w:color w:val="000000"/>
          <w:sz w:val="24"/>
          <w:szCs w:val="24"/>
          <w:lang w:eastAsia="ru-RU"/>
        </w:rPr>
        <w:t>Об утверждении муниципальной программы</w:t>
      </w:r>
      <w:r>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Pr>
          <w:rFonts w:ascii="Times New Roman" w:eastAsia="Times New Roman" w:hAnsi="Times New Roman" w:cs="Arial"/>
          <w:color w:val="000000"/>
          <w:sz w:val="24"/>
          <w:szCs w:val="24"/>
          <w:lang w:eastAsia="ru-RU"/>
        </w:rPr>
        <w:t xml:space="preserve"> области </w:t>
      </w:r>
      <w:r w:rsidRPr="007A7540">
        <w:rPr>
          <w:rFonts w:ascii="Times New Roman" w:eastAsia="Times New Roman" w:hAnsi="Times New Roman" w:cs="Arial"/>
          <w:color w:val="000000"/>
          <w:sz w:val="24"/>
          <w:szCs w:val="24"/>
          <w:lang w:eastAsia="ru-RU"/>
        </w:rPr>
        <w:t>«</w:t>
      </w:r>
      <w:r>
        <w:rPr>
          <w:rFonts w:ascii="Times New Roman" w:eastAsia="Times New Roman" w:hAnsi="Times New Roman" w:cs="Arial"/>
          <w:color w:val="000000"/>
          <w:sz w:val="24"/>
          <w:szCs w:val="24"/>
          <w:lang w:eastAsia="ru-RU"/>
        </w:rPr>
        <w:t>Безопасность и обеспечение безопасности жизнедеятельности населения</w:t>
      </w:r>
      <w:r w:rsidRPr="007A7540">
        <w:rPr>
          <w:rFonts w:ascii="Times New Roman" w:eastAsia="Times New Roman" w:hAnsi="Times New Roman" w:cs="Arial"/>
          <w:color w:val="000000"/>
          <w:sz w:val="24"/>
          <w:szCs w:val="24"/>
          <w:lang w:eastAsia="ru-RU"/>
        </w:rPr>
        <w:t xml:space="preserve">» </w:t>
      </w:r>
    </w:p>
    <w:p w:rsidR="007A7540" w:rsidRP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7A7540" w:rsidRPr="007A7540" w:rsidRDefault="007A7540" w:rsidP="002F542F">
      <w:pPr>
        <w:spacing w:after="0" w:line="240" w:lineRule="auto"/>
        <w:ind w:firstLine="708"/>
        <w:jc w:val="both"/>
        <w:outlineLvl w:val="4"/>
        <w:rPr>
          <w:rFonts w:ascii="Times New Roman" w:eastAsia="Times New Roman" w:hAnsi="Times New Roman" w:cs="Arial"/>
          <w:color w:val="000000"/>
          <w:sz w:val="24"/>
          <w:szCs w:val="24"/>
          <w:lang w:eastAsia="ru-RU"/>
        </w:rPr>
      </w:pPr>
      <w:r w:rsidRPr="007A7540">
        <w:rPr>
          <w:rFonts w:ascii="Times New Roman" w:eastAsia="Times New Roman" w:hAnsi="Times New Roman" w:cs="Arial"/>
          <w:color w:val="000000"/>
          <w:sz w:val="24"/>
          <w:szCs w:val="24"/>
          <w:lang w:eastAsia="ru-RU"/>
        </w:rPr>
        <w:t>В соответствии с Бюджетн</w:t>
      </w:r>
      <w:r w:rsidR="00846C91">
        <w:rPr>
          <w:rFonts w:ascii="Times New Roman" w:eastAsia="Times New Roman" w:hAnsi="Times New Roman" w:cs="Arial"/>
          <w:color w:val="000000"/>
          <w:sz w:val="24"/>
          <w:szCs w:val="24"/>
          <w:lang w:eastAsia="ru-RU"/>
        </w:rPr>
        <w:t>ым</w:t>
      </w:r>
      <w:r w:rsidRPr="007A7540">
        <w:rPr>
          <w:rFonts w:ascii="Times New Roman" w:eastAsia="Times New Roman" w:hAnsi="Times New Roman" w:cs="Arial"/>
          <w:color w:val="000000"/>
          <w:sz w:val="24"/>
          <w:szCs w:val="24"/>
          <w:lang w:eastAsia="ru-RU"/>
        </w:rPr>
        <w:t xml:space="preserve"> кодекс</w:t>
      </w:r>
      <w:r w:rsidR="00846C91">
        <w:rPr>
          <w:rFonts w:ascii="Times New Roman" w:eastAsia="Times New Roman" w:hAnsi="Times New Roman" w:cs="Arial"/>
          <w:color w:val="000000"/>
          <w:sz w:val="24"/>
          <w:szCs w:val="24"/>
          <w:lang w:eastAsia="ru-RU"/>
        </w:rPr>
        <w:t>ом</w:t>
      </w:r>
      <w:r w:rsidRPr="007A7540">
        <w:rPr>
          <w:rFonts w:ascii="Times New Roman" w:eastAsia="Times New Roman" w:hAnsi="Times New Roman" w:cs="Arial"/>
          <w:color w:val="000000"/>
          <w:sz w:val="24"/>
          <w:szCs w:val="24"/>
          <w:lang w:eastAsia="ru-RU"/>
        </w:rPr>
        <w:t xml:space="preserve"> Российской Федерации,</w:t>
      </w:r>
      <w:r w:rsidR="00846C91">
        <w:rPr>
          <w:rFonts w:ascii="Times New Roman" w:eastAsia="Times New Roman" w:hAnsi="Times New Roman" w:cs="Arial"/>
          <w:color w:val="000000"/>
          <w:sz w:val="24"/>
          <w:szCs w:val="24"/>
          <w:lang w:eastAsia="ru-RU"/>
        </w:rPr>
        <w:t xml:space="preserve"> государственной программой Московской области «Безопасность Подмосковья», утвержденной Постановлением Правительства Московской области от 25.10.2016 № 788/39, </w:t>
      </w:r>
      <w:r w:rsidRPr="007A7540">
        <w:rPr>
          <w:rFonts w:ascii="Times New Roman" w:eastAsia="Times New Roman" w:hAnsi="Times New Roman" w:cs="Arial"/>
          <w:color w:val="000000"/>
          <w:sz w:val="24"/>
          <w:szCs w:val="24"/>
          <w:lang w:eastAsia="ru-RU"/>
        </w:rPr>
        <w:t xml:space="preserve"> </w:t>
      </w:r>
      <w:r w:rsidR="00846C91" w:rsidRPr="007A7540">
        <w:rPr>
          <w:rFonts w:ascii="Times New Roman" w:eastAsia="Times New Roman" w:hAnsi="Times New Roman" w:cs="Arial"/>
          <w:color w:val="000000"/>
          <w:sz w:val="24"/>
          <w:szCs w:val="24"/>
          <w:lang w:eastAsia="ru-RU"/>
        </w:rPr>
        <w:t>Порядк</w:t>
      </w:r>
      <w:r w:rsidR="00846C91">
        <w:rPr>
          <w:rFonts w:ascii="Times New Roman" w:eastAsia="Times New Roman" w:hAnsi="Times New Roman" w:cs="Arial"/>
          <w:color w:val="000000"/>
          <w:sz w:val="24"/>
          <w:szCs w:val="24"/>
          <w:lang w:eastAsia="ru-RU"/>
        </w:rPr>
        <w:t>ом</w:t>
      </w:r>
      <w:r w:rsidR="00846C91" w:rsidRPr="007A7540">
        <w:rPr>
          <w:rFonts w:ascii="Times New Roman" w:eastAsia="Times New Roman" w:hAnsi="Times New Roman" w:cs="Arial"/>
          <w:color w:val="000000"/>
          <w:sz w:val="24"/>
          <w:szCs w:val="24"/>
          <w:lang w:eastAsia="ru-RU"/>
        </w:rPr>
        <w:t xml:space="preserve"> разработки и реализации муниципальных программ городского округа Электросталь </w:t>
      </w:r>
      <w:r w:rsidR="00846C91">
        <w:rPr>
          <w:rFonts w:ascii="Times New Roman" w:eastAsia="Times New Roman" w:hAnsi="Times New Roman" w:cs="Arial"/>
          <w:color w:val="000000"/>
          <w:sz w:val="24"/>
          <w:szCs w:val="24"/>
          <w:lang w:eastAsia="ru-RU"/>
        </w:rPr>
        <w:t>Московской</w:t>
      </w:r>
      <w:r w:rsidR="00846C91" w:rsidRPr="007A7540">
        <w:rPr>
          <w:rFonts w:ascii="Times New Roman" w:eastAsia="Times New Roman" w:hAnsi="Times New Roman" w:cs="Arial"/>
          <w:color w:val="000000"/>
          <w:sz w:val="24"/>
          <w:szCs w:val="24"/>
          <w:lang w:eastAsia="ru-RU"/>
        </w:rPr>
        <w:t xml:space="preserve"> области</w:t>
      </w:r>
      <w:r w:rsidR="00846C91">
        <w:rPr>
          <w:rFonts w:ascii="Times New Roman" w:eastAsia="Times New Roman" w:hAnsi="Times New Roman" w:cs="Arial"/>
          <w:color w:val="000000"/>
          <w:sz w:val="24"/>
          <w:szCs w:val="24"/>
          <w:lang w:eastAsia="ru-RU"/>
        </w:rPr>
        <w:t>, утвержденным</w:t>
      </w:r>
      <w:r w:rsidR="00846C91" w:rsidRPr="007A7540">
        <w:rPr>
          <w:rFonts w:ascii="Times New Roman" w:eastAsia="Times New Roman" w:hAnsi="Times New Roman" w:cs="Arial"/>
          <w:color w:val="000000"/>
          <w:sz w:val="24"/>
          <w:szCs w:val="24"/>
          <w:lang w:eastAsia="ru-RU"/>
        </w:rPr>
        <w:t xml:space="preserve"> </w:t>
      </w:r>
      <w:r w:rsidRPr="007A7540">
        <w:rPr>
          <w:rFonts w:ascii="Times New Roman" w:eastAsia="Times New Roman" w:hAnsi="Times New Roman" w:cs="Arial"/>
          <w:color w:val="000000"/>
          <w:sz w:val="24"/>
          <w:szCs w:val="24"/>
          <w:lang w:eastAsia="ru-RU"/>
        </w:rPr>
        <w:t xml:space="preserve">постановлением Администрации городского округа Электросталь </w:t>
      </w:r>
      <w:r w:rsidR="00C617E7">
        <w:rPr>
          <w:rFonts w:ascii="Times New Roman" w:eastAsia="Times New Roman" w:hAnsi="Times New Roman" w:cs="Arial"/>
          <w:color w:val="000000"/>
          <w:sz w:val="24"/>
          <w:szCs w:val="24"/>
          <w:lang w:eastAsia="ru-RU"/>
        </w:rPr>
        <w:t>Московской</w:t>
      </w:r>
      <w:r w:rsidRPr="007A7540">
        <w:rPr>
          <w:rFonts w:ascii="Times New Roman" w:eastAsia="Times New Roman" w:hAnsi="Times New Roman" w:cs="Arial"/>
          <w:color w:val="000000"/>
          <w:sz w:val="24"/>
          <w:szCs w:val="24"/>
          <w:lang w:eastAsia="ru-RU"/>
        </w:rPr>
        <w:t xml:space="preserve"> области от 27.08.2013 №651/8</w:t>
      </w:r>
      <w:r w:rsidR="00846C91">
        <w:rPr>
          <w:rFonts w:ascii="Times New Roman" w:eastAsia="Times New Roman" w:hAnsi="Times New Roman" w:cs="Arial"/>
          <w:color w:val="000000"/>
          <w:sz w:val="24"/>
          <w:szCs w:val="24"/>
          <w:lang w:eastAsia="ru-RU"/>
        </w:rPr>
        <w:t>,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w:t>
      </w:r>
      <w:r w:rsidRPr="007A7540">
        <w:rPr>
          <w:rFonts w:ascii="Times New Roman" w:eastAsia="Times New Roman" w:hAnsi="Times New Roman" w:cs="Arial"/>
          <w:color w:val="000000"/>
          <w:sz w:val="24"/>
          <w:szCs w:val="24"/>
          <w:lang w:eastAsia="ru-RU"/>
        </w:rPr>
        <w:t xml:space="preserve">, Администрация городского округа Электросталь </w:t>
      </w:r>
      <w:r w:rsidR="00C617E7">
        <w:rPr>
          <w:rFonts w:ascii="Times New Roman" w:eastAsia="Times New Roman" w:hAnsi="Times New Roman" w:cs="Arial"/>
          <w:color w:val="000000"/>
          <w:sz w:val="24"/>
          <w:szCs w:val="24"/>
          <w:lang w:eastAsia="ru-RU"/>
        </w:rPr>
        <w:t>Московской</w:t>
      </w:r>
      <w:r w:rsidRPr="007A7540">
        <w:rPr>
          <w:rFonts w:ascii="Times New Roman" w:eastAsia="Times New Roman" w:hAnsi="Times New Roman" w:cs="Arial"/>
          <w:color w:val="000000"/>
          <w:sz w:val="24"/>
          <w:szCs w:val="24"/>
          <w:lang w:eastAsia="ru-RU"/>
        </w:rPr>
        <w:t xml:space="preserve"> области ПОСТАНОВЛЯЕТ:</w:t>
      </w:r>
    </w:p>
    <w:p w:rsidR="007A7540" w:rsidRDefault="002F542F" w:rsidP="002F542F">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1.</w:t>
      </w:r>
      <w:r w:rsidR="002D3575">
        <w:rPr>
          <w:rFonts w:ascii="Times New Roman" w:eastAsia="Times New Roman" w:hAnsi="Times New Roman" w:cs="Arial"/>
          <w:color w:val="000000"/>
          <w:sz w:val="24"/>
          <w:szCs w:val="24"/>
          <w:lang w:eastAsia="ru-RU"/>
        </w:rPr>
        <w:t xml:space="preserve"> </w:t>
      </w:r>
      <w:r w:rsidR="007A7540" w:rsidRPr="007A7540">
        <w:rPr>
          <w:rFonts w:ascii="Times New Roman" w:eastAsia="Times New Roman" w:hAnsi="Times New Roman" w:cs="Arial"/>
          <w:color w:val="000000"/>
          <w:sz w:val="24"/>
          <w:szCs w:val="24"/>
          <w:lang w:eastAsia="ru-RU"/>
        </w:rPr>
        <w:t>Утвердить муниципальную программу</w:t>
      </w:r>
      <w:r w:rsidR="007A7540">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w:t>
      </w:r>
      <w:r w:rsidR="007A7540" w:rsidRPr="007A7540">
        <w:rPr>
          <w:rFonts w:ascii="Times New Roman" w:eastAsia="Times New Roman" w:hAnsi="Times New Roman" w:cs="Arial"/>
          <w:color w:val="000000"/>
          <w:sz w:val="24"/>
          <w:szCs w:val="24"/>
          <w:lang w:eastAsia="ru-RU"/>
        </w:rPr>
        <w:t xml:space="preserve"> «</w:t>
      </w:r>
      <w:r w:rsidR="007A7540">
        <w:rPr>
          <w:rFonts w:ascii="Times New Roman" w:eastAsia="Times New Roman" w:hAnsi="Times New Roman" w:cs="Arial"/>
          <w:color w:val="000000"/>
          <w:sz w:val="24"/>
          <w:szCs w:val="24"/>
          <w:lang w:eastAsia="ru-RU"/>
        </w:rPr>
        <w:t xml:space="preserve">Безопасность и обеспечение безопасности жизнедеятельности </w:t>
      </w:r>
      <w:r w:rsidR="007A7540" w:rsidRPr="00152AB5">
        <w:rPr>
          <w:rFonts w:ascii="Times New Roman" w:eastAsia="Times New Roman" w:hAnsi="Times New Roman" w:cs="Times New Roman"/>
          <w:color w:val="000000"/>
          <w:sz w:val="24"/>
          <w:szCs w:val="24"/>
          <w:lang w:eastAsia="ru-RU"/>
        </w:rPr>
        <w:t xml:space="preserve">населения» </w:t>
      </w:r>
      <w:r w:rsidR="00152AB5" w:rsidRPr="00152AB5">
        <w:rPr>
          <w:rFonts w:ascii="Times New Roman" w:hAnsi="Times New Roman" w:cs="Times New Roman"/>
          <w:sz w:val="24"/>
          <w:szCs w:val="24"/>
        </w:rPr>
        <w:t>(прилагается)</w:t>
      </w:r>
      <w:r w:rsidR="007A7540" w:rsidRPr="00152AB5">
        <w:rPr>
          <w:rFonts w:ascii="Times New Roman" w:eastAsia="Times New Roman" w:hAnsi="Times New Roman" w:cs="Times New Roman"/>
          <w:color w:val="000000"/>
          <w:sz w:val="24"/>
          <w:szCs w:val="24"/>
          <w:lang w:eastAsia="ru-RU"/>
        </w:rPr>
        <w:t>.</w:t>
      </w:r>
    </w:p>
    <w:p w:rsidR="00152AB5" w:rsidRPr="00152AB5" w:rsidRDefault="00152AB5"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sidRPr="00152AB5">
        <w:rPr>
          <w:rFonts w:ascii="Times New Roman" w:eastAsia="Times New Roman" w:hAnsi="Times New Roman" w:cs="Times New Roman"/>
          <w:color w:val="000000"/>
          <w:sz w:val="24"/>
          <w:szCs w:val="24"/>
          <w:lang w:eastAsia="ru-RU"/>
        </w:rPr>
        <w:t>2. Досрочно прекратить реализацию муниципальной программы «</w:t>
      </w:r>
      <w:r w:rsidR="00DA09D1" w:rsidRPr="00DA09D1">
        <w:rPr>
          <w:rFonts w:ascii="Times New Roman" w:eastAsia="Times New Roman" w:hAnsi="Times New Roman" w:cs="Times New Roman"/>
          <w:color w:val="000000"/>
          <w:sz w:val="24"/>
          <w:szCs w:val="24"/>
          <w:lang w:eastAsia="ru-RU"/>
        </w:rPr>
        <w:t>Безопасность городского округа Электросталь» на 2017-2021 годы»</w:t>
      </w:r>
      <w:r w:rsidRPr="00DA09D1">
        <w:rPr>
          <w:rFonts w:ascii="Times New Roman" w:eastAsia="Times New Roman" w:hAnsi="Times New Roman" w:cs="Times New Roman"/>
          <w:color w:val="000000"/>
          <w:sz w:val="24"/>
          <w:szCs w:val="24"/>
          <w:lang w:eastAsia="ru-RU"/>
        </w:rPr>
        <w:t xml:space="preserve">, утвержденной постановлением Администрации городского округа Электросталь Московской области от </w:t>
      </w:r>
      <w:r w:rsidR="00DA09D1" w:rsidRPr="00DA09D1">
        <w:rPr>
          <w:rFonts w:ascii="Times New Roman" w:eastAsia="Times New Roman" w:hAnsi="Times New Roman" w:cs="Times New Roman"/>
          <w:color w:val="000000"/>
          <w:sz w:val="24"/>
          <w:szCs w:val="24"/>
          <w:lang w:eastAsia="ru-RU"/>
        </w:rPr>
        <w:t>14.12.2016</w:t>
      </w:r>
      <w:r w:rsidRPr="00DA09D1">
        <w:rPr>
          <w:rFonts w:ascii="Times New Roman" w:eastAsia="Times New Roman" w:hAnsi="Times New Roman" w:cs="Times New Roman"/>
          <w:color w:val="000000"/>
          <w:sz w:val="24"/>
          <w:szCs w:val="24"/>
          <w:lang w:eastAsia="ru-RU"/>
        </w:rPr>
        <w:t xml:space="preserve"> № </w:t>
      </w:r>
      <w:r w:rsidR="00DA09D1" w:rsidRPr="00DA09D1">
        <w:rPr>
          <w:rFonts w:ascii="Times New Roman" w:eastAsia="Times New Roman" w:hAnsi="Times New Roman" w:cs="Times New Roman"/>
          <w:color w:val="000000"/>
          <w:sz w:val="24"/>
          <w:szCs w:val="24"/>
          <w:lang w:eastAsia="ru-RU"/>
        </w:rPr>
        <w:t>909/16</w:t>
      </w:r>
      <w:r w:rsidRPr="00DA09D1">
        <w:rPr>
          <w:rFonts w:ascii="Times New Roman" w:eastAsia="Times New Roman" w:hAnsi="Times New Roman" w:cs="Times New Roman"/>
          <w:color w:val="000000"/>
          <w:sz w:val="24"/>
          <w:szCs w:val="24"/>
          <w:lang w:eastAsia="ru-RU"/>
        </w:rPr>
        <w:t>.</w:t>
      </w:r>
    </w:p>
    <w:p w:rsidR="00152AB5" w:rsidRDefault="00152AB5" w:rsidP="00DA09D1">
      <w:pPr>
        <w:spacing w:after="0" w:line="240" w:lineRule="auto"/>
        <w:ind w:firstLine="709"/>
        <w:jc w:val="both"/>
        <w:outlineLvl w:val="4"/>
        <w:rPr>
          <w:rFonts w:ascii="Times New Roman" w:eastAsia="Times New Roman" w:hAnsi="Times New Roman" w:cs="Times New Roman"/>
          <w:color w:val="000000"/>
          <w:sz w:val="24"/>
          <w:szCs w:val="24"/>
          <w:lang w:eastAsia="ru-RU"/>
        </w:rPr>
      </w:pPr>
      <w:r w:rsidRPr="00DA09D1">
        <w:rPr>
          <w:rFonts w:ascii="Times New Roman" w:eastAsia="Times New Roman" w:hAnsi="Times New Roman" w:cs="Times New Roman"/>
          <w:color w:val="000000"/>
          <w:sz w:val="24"/>
          <w:szCs w:val="24"/>
          <w:lang w:eastAsia="ru-RU"/>
        </w:rPr>
        <w:t>3. Признать утратившим силу постановление Администрации городского округа Электросталь Московской области от 14.12.2016 №</w:t>
      </w:r>
      <w:r w:rsidR="00DA09D1" w:rsidRPr="00DA09D1">
        <w:rPr>
          <w:rFonts w:ascii="Times New Roman" w:eastAsia="Times New Roman" w:hAnsi="Times New Roman" w:cs="Times New Roman"/>
          <w:color w:val="000000"/>
          <w:sz w:val="24"/>
          <w:szCs w:val="24"/>
          <w:lang w:eastAsia="ru-RU"/>
        </w:rPr>
        <w:t>909</w:t>
      </w:r>
      <w:r w:rsidRPr="00DA09D1">
        <w:rPr>
          <w:rFonts w:ascii="Times New Roman" w:eastAsia="Times New Roman" w:hAnsi="Times New Roman" w:cs="Times New Roman"/>
          <w:color w:val="000000"/>
          <w:sz w:val="24"/>
          <w:szCs w:val="24"/>
          <w:lang w:eastAsia="ru-RU"/>
        </w:rPr>
        <w:t>/16 «</w:t>
      </w:r>
      <w:r w:rsidR="00DA09D1" w:rsidRPr="00DA09D1">
        <w:rPr>
          <w:rFonts w:ascii="Times New Roman" w:eastAsia="Times New Roman" w:hAnsi="Times New Roman" w:cs="Times New Roman"/>
          <w:color w:val="000000"/>
          <w:sz w:val="24"/>
          <w:szCs w:val="24"/>
          <w:lang w:eastAsia="ru-RU"/>
        </w:rPr>
        <w:t>Об утверждении муниципальной программы «Безопасность городского округа Электросталь» на 2017-2021 годы</w:t>
      </w:r>
      <w:r w:rsidRPr="00DA09D1">
        <w:rPr>
          <w:rFonts w:ascii="Times New Roman" w:eastAsia="Times New Roman" w:hAnsi="Times New Roman" w:cs="Times New Roman"/>
          <w:color w:val="000000"/>
          <w:sz w:val="24"/>
          <w:szCs w:val="24"/>
          <w:lang w:eastAsia="ru-RU"/>
        </w:rPr>
        <w:t xml:space="preserve">» (с изменениями, внесенными постановлениями Администрации городского округа Электросталь Московской области </w:t>
      </w:r>
      <w:r w:rsidR="00DA09D1" w:rsidRPr="00DA09D1">
        <w:rPr>
          <w:rFonts w:ascii="Times New Roman" w:eastAsia="Times New Roman" w:hAnsi="Times New Roman" w:cs="Times New Roman"/>
          <w:color w:val="000000"/>
          <w:sz w:val="24"/>
          <w:szCs w:val="24"/>
          <w:lang w:eastAsia="ru-RU"/>
        </w:rPr>
        <w:t>от 12.07.2017 № 467/7, от 20.10.2017 № 744/10, от 06.12.2017 № 887/12, от 29.12.2017 № 1044/12, от 29.12.2017 № 1046/12, от 28.03.2018            № 237/3, от 16.05.2018 № 410/5, от 18.09.2018 № 847/9, от 20.02.2019 № 85/2, от 25.06.2019 № 443/6</w:t>
      </w:r>
      <w:r w:rsidRPr="00DA09D1">
        <w:rPr>
          <w:rFonts w:ascii="Times New Roman" w:eastAsia="Times New Roman" w:hAnsi="Times New Roman" w:cs="Times New Roman"/>
          <w:color w:val="000000"/>
          <w:sz w:val="24"/>
          <w:szCs w:val="24"/>
          <w:lang w:eastAsia="ru-RU"/>
        </w:rPr>
        <w:t>).</w:t>
      </w:r>
    </w:p>
    <w:p w:rsidR="00152AB5" w:rsidRPr="00152AB5" w:rsidRDefault="00152AB5"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sidRPr="00152AB5">
        <w:rPr>
          <w:rFonts w:ascii="Times New Roman" w:eastAsia="Times New Roman" w:hAnsi="Times New Roman" w:cs="Times New Roman"/>
          <w:color w:val="000000"/>
          <w:sz w:val="24"/>
          <w:szCs w:val="24"/>
          <w:lang w:eastAsia="ru-RU"/>
        </w:rPr>
        <w:t>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152AB5" w:rsidRPr="00152AB5" w:rsidRDefault="00152AB5"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sidRPr="00152AB5">
        <w:rPr>
          <w:rFonts w:ascii="Times New Roman" w:eastAsia="Times New Roman" w:hAnsi="Times New Roman" w:cs="Times New Roman"/>
          <w:color w:val="000000"/>
          <w:sz w:val="24"/>
          <w:szCs w:val="24"/>
          <w:lang w:eastAsia="ru-RU"/>
        </w:rPr>
        <w:t xml:space="preserve">5. Настоящее постановление вступает в силу с 01.01.2020 и применяется к правоотношениям, возникающим в связи с составлением, рассмотрением, утверждением и </w:t>
      </w:r>
      <w:r w:rsidRPr="00152AB5">
        <w:rPr>
          <w:rFonts w:ascii="Times New Roman" w:eastAsia="Times New Roman" w:hAnsi="Times New Roman" w:cs="Times New Roman"/>
          <w:color w:val="000000"/>
          <w:sz w:val="24"/>
          <w:szCs w:val="24"/>
          <w:lang w:eastAsia="ru-RU"/>
        </w:rPr>
        <w:lastRenderedPageBreak/>
        <w:t>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152AB5" w:rsidRDefault="00152AB5"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sidRPr="00152AB5">
        <w:rPr>
          <w:rFonts w:ascii="Times New Roman" w:eastAsia="Times New Roman" w:hAnsi="Times New Roman" w:cs="Times New Roman"/>
          <w:color w:val="000000"/>
          <w:sz w:val="24"/>
          <w:szCs w:val="24"/>
          <w:lang w:eastAsia="ru-RU"/>
        </w:rPr>
        <w:t>6.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02B8B" w:rsidRDefault="00152AB5" w:rsidP="00152AB5">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7</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243ACE" w:rsidRDefault="00243ACE" w:rsidP="002F542F">
      <w:pPr>
        <w:spacing w:after="0" w:line="240" w:lineRule="auto"/>
        <w:ind w:firstLine="709"/>
        <w:jc w:val="both"/>
        <w:outlineLvl w:val="4"/>
        <w:rPr>
          <w:rFonts w:ascii="Times New Roman" w:eastAsia="Times New Roman" w:hAnsi="Times New Roman" w:cs="Arial"/>
          <w:color w:val="000000"/>
          <w:sz w:val="24"/>
          <w:szCs w:val="24"/>
          <w:lang w:eastAsia="ru-RU"/>
        </w:rPr>
      </w:pPr>
    </w:p>
    <w:p w:rsidR="00302B8B" w:rsidRP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DA09D1" w:rsidRDefault="00DA09D1"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 xml:space="preserve">Рассылка: Федорову А.В., Волковой И.Ю., </w:t>
      </w:r>
      <w:r w:rsidRPr="00302B8B">
        <w:rPr>
          <w:rFonts w:ascii="Times New Roman" w:eastAsia="Times New Roman" w:hAnsi="Times New Roman" w:cs="Arial"/>
          <w:sz w:val="24"/>
          <w:szCs w:val="24"/>
          <w:lang w:eastAsia="ru-RU"/>
        </w:rPr>
        <w:t xml:space="preserve">Хомутову А.Д., </w:t>
      </w:r>
      <w:proofErr w:type="spellStart"/>
      <w:r w:rsidRPr="00302B8B">
        <w:rPr>
          <w:rFonts w:ascii="Times New Roman" w:eastAsia="Times New Roman" w:hAnsi="Times New Roman" w:cs="Arial"/>
          <w:sz w:val="24"/>
          <w:szCs w:val="24"/>
          <w:lang w:eastAsia="ru-RU"/>
        </w:rPr>
        <w:t>Бобкову</w:t>
      </w:r>
      <w:proofErr w:type="spellEnd"/>
      <w:r w:rsidRPr="00302B8B">
        <w:rPr>
          <w:rFonts w:ascii="Times New Roman" w:eastAsia="Times New Roman" w:hAnsi="Times New Roman" w:cs="Arial"/>
          <w:sz w:val="24"/>
          <w:szCs w:val="24"/>
          <w:lang w:eastAsia="ru-RU"/>
        </w:rPr>
        <w:t xml:space="preserve"> С.А., Митькиной Е.И., </w:t>
      </w:r>
      <w:proofErr w:type="spellStart"/>
      <w:r w:rsidRPr="00302B8B">
        <w:rPr>
          <w:rFonts w:ascii="Times New Roman" w:eastAsia="Times New Roman" w:hAnsi="Times New Roman" w:cs="Arial"/>
          <w:sz w:val="24"/>
          <w:szCs w:val="24"/>
          <w:lang w:eastAsia="ru-RU"/>
        </w:rPr>
        <w:t>Цацорину</w:t>
      </w:r>
      <w:proofErr w:type="spellEnd"/>
      <w:r w:rsidRPr="00302B8B">
        <w:rPr>
          <w:rFonts w:ascii="Times New Roman" w:eastAsia="Times New Roman" w:hAnsi="Times New Roman" w:cs="Arial"/>
          <w:sz w:val="24"/>
          <w:szCs w:val="24"/>
          <w:lang w:eastAsia="ru-RU"/>
        </w:rPr>
        <w:t xml:space="preserve"> Г.В., Светловой Е.А., Захарчуку П.Г.,</w:t>
      </w:r>
      <w:r w:rsidRPr="00302B8B">
        <w:rPr>
          <w:rFonts w:ascii="Times New Roman" w:eastAsia="Times New Roman" w:hAnsi="Times New Roman" w:cs="Arial"/>
          <w:color w:val="000000"/>
          <w:sz w:val="24"/>
          <w:szCs w:val="24"/>
          <w:lang w:eastAsia="ru-RU"/>
        </w:rPr>
        <w:t xml:space="preserve"> </w:t>
      </w:r>
      <w:proofErr w:type="spellStart"/>
      <w:r w:rsidRPr="00302B8B">
        <w:rPr>
          <w:rFonts w:ascii="Times New Roman" w:eastAsia="Times New Roman" w:hAnsi="Times New Roman" w:cs="Arial"/>
          <w:color w:val="000000"/>
          <w:sz w:val="24"/>
          <w:szCs w:val="24"/>
          <w:lang w:eastAsia="ru-RU"/>
        </w:rPr>
        <w:t>Сметаниной</w:t>
      </w:r>
      <w:proofErr w:type="spellEnd"/>
      <w:r w:rsidRPr="00302B8B">
        <w:rPr>
          <w:rFonts w:ascii="Times New Roman" w:eastAsia="Times New Roman" w:hAnsi="Times New Roman" w:cs="Arial"/>
          <w:color w:val="000000"/>
          <w:sz w:val="24"/>
          <w:szCs w:val="24"/>
          <w:lang w:eastAsia="ru-RU"/>
        </w:rPr>
        <w:t xml:space="preserve"> Ю.В., </w:t>
      </w:r>
      <w:proofErr w:type="spellStart"/>
      <w:r w:rsidRPr="00302B8B">
        <w:rPr>
          <w:rFonts w:ascii="Times New Roman" w:eastAsia="Times New Roman" w:hAnsi="Times New Roman" w:cs="Arial"/>
          <w:color w:val="000000"/>
          <w:sz w:val="24"/>
          <w:szCs w:val="24"/>
          <w:lang w:eastAsia="ru-RU"/>
        </w:rPr>
        <w:t>Бузурной</w:t>
      </w:r>
      <w:proofErr w:type="spellEnd"/>
      <w:r w:rsidRPr="00302B8B">
        <w:rPr>
          <w:rFonts w:ascii="Times New Roman" w:eastAsia="Times New Roman" w:hAnsi="Times New Roman" w:cs="Arial"/>
          <w:color w:val="000000"/>
          <w:sz w:val="24"/>
          <w:szCs w:val="24"/>
          <w:lang w:eastAsia="ru-RU"/>
        </w:rPr>
        <w:t xml:space="preserve"> И.В., </w:t>
      </w:r>
      <w:proofErr w:type="spellStart"/>
      <w:r w:rsidRPr="00302B8B">
        <w:rPr>
          <w:rFonts w:ascii="Times New Roman" w:eastAsia="Times New Roman" w:hAnsi="Times New Roman" w:cs="Arial"/>
          <w:color w:val="000000"/>
          <w:sz w:val="24"/>
          <w:szCs w:val="24"/>
          <w:lang w:eastAsia="ru-RU"/>
        </w:rPr>
        <w:t>Ефанову</w:t>
      </w:r>
      <w:proofErr w:type="spellEnd"/>
      <w:r w:rsidR="00152AB5">
        <w:rPr>
          <w:rFonts w:ascii="Times New Roman" w:eastAsia="Times New Roman" w:hAnsi="Times New Roman" w:cs="Arial"/>
          <w:color w:val="000000"/>
          <w:sz w:val="24"/>
          <w:szCs w:val="24"/>
          <w:lang w:eastAsia="ru-RU"/>
        </w:rPr>
        <w:t> </w:t>
      </w:r>
      <w:r w:rsidRPr="00302B8B">
        <w:rPr>
          <w:rFonts w:ascii="Times New Roman" w:eastAsia="Times New Roman" w:hAnsi="Times New Roman" w:cs="Arial"/>
          <w:color w:val="000000"/>
          <w:sz w:val="24"/>
          <w:szCs w:val="24"/>
          <w:lang w:eastAsia="ru-RU"/>
        </w:rPr>
        <w:t xml:space="preserve">Ф.А., Филиппенко С.А., </w:t>
      </w:r>
      <w:r w:rsidR="002F6D20">
        <w:rPr>
          <w:rFonts w:ascii="Times New Roman" w:eastAsia="Times New Roman" w:hAnsi="Times New Roman" w:cs="Arial"/>
          <w:color w:val="000000"/>
          <w:sz w:val="24"/>
          <w:szCs w:val="24"/>
          <w:lang w:eastAsia="ru-RU"/>
        </w:rPr>
        <w:t xml:space="preserve">Грибанову Г.Ю., </w:t>
      </w:r>
      <w:proofErr w:type="spellStart"/>
      <w:r w:rsidRPr="00302B8B">
        <w:rPr>
          <w:rFonts w:ascii="Times New Roman" w:eastAsia="Times New Roman" w:hAnsi="Times New Roman" w:cs="Arial"/>
          <w:color w:val="000000"/>
          <w:sz w:val="24"/>
          <w:szCs w:val="24"/>
          <w:lang w:eastAsia="ru-RU"/>
        </w:rPr>
        <w:t>Диникину</w:t>
      </w:r>
      <w:proofErr w:type="spellEnd"/>
      <w:r w:rsidRPr="00302B8B">
        <w:rPr>
          <w:rFonts w:ascii="Times New Roman" w:eastAsia="Times New Roman" w:hAnsi="Times New Roman" w:cs="Arial"/>
          <w:color w:val="000000"/>
          <w:sz w:val="24"/>
          <w:szCs w:val="24"/>
          <w:lang w:eastAsia="ru-RU"/>
        </w:rPr>
        <w:t xml:space="preserve"> Д.Ф., Синицкому А.Н., </w:t>
      </w:r>
      <w:proofErr w:type="spellStart"/>
      <w:r w:rsidRPr="00302B8B">
        <w:rPr>
          <w:rFonts w:ascii="Times New Roman" w:eastAsia="Times New Roman" w:hAnsi="Times New Roman" w:cs="Arial"/>
          <w:color w:val="000000"/>
          <w:sz w:val="24"/>
          <w:szCs w:val="24"/>
          <w:lang w:eastAsia="ru-RU"/>
        </w:rPr>
        <w:t>Конченко</w:t>
      </w:r>
      <w:proofErr w:type="spellEnd"/>
      <w:r w:rsidRPr="00302B8B">
        <w:rPr>
          <w:rFonts w:ascii="Times New Roman" w:eastAsia="Times New Roman" w:hAnsi="Times New Roman" w:cs="Arial"/>
          <w:color w:val="000000"/>
          <w:sz w:val="24"/>
          <w:szCs w:val="24"/>
          <w:lang w:eastAsia="ru-RU"/>
        </w:rPr>
        <w:t xml:space="preserve"> С.Ю., </w:t>
      </w:r>
      <w:r w:rsidR="002F542F">
        <w:rPr>
          <w:rFonts w:ascii="Times New Roman" w:eastAsia="Times New Roman" w:hAnsi="Times New Roman" w:cs="Arial"/>
          <w:color w:val="000000"/>
          <w:sz w:val="24"/>
          <w:szCs w:val="24"/>
          <w:lang w:eastAsia="ru-RU"/>
        </w:rPr>
        <w:t>Ларионову В.С.</w:t>
      </w:r>
      <w:r>
        <w:rPr>
          <w:rFonts w:ascii="Times New Roman" w:eastAsia="Times New Roman" w:hAnsi="Times New Roman" w:cs="Arial"/>
          <w:color w:val="000000"/>
          <w:sz w:val="24"/>
          <w:szCs w:val="24"/>
          <w:lang w:eastAsia="ru-RU"/>
        </w:rPr>
        <w:t>,</w:t>
      </w:r>
      <w:r w:rsidR="006A7CE1">
        <w:rPr>
          <w:rFonts w:ascii="Times New Roman" w:eastAsia="Times New Roman" w:hAnsi="Times New Roman" w:cs="Arial"/>
          <w:color w:val="000000"/>
          <w:sz w:val="24"/>
          <w:szCs w:val="24"/>
          <w:lang w:eastAsia="ru-RU"/>
        </w:rPr>
        <w:t xml:space="preserve"> </w:t>
      </w:r>
      <w:proofErr w:type="spellStart"/>
      <w:r w:rsidR="006A7CE1">
        <w:rPr>
          <w:rFonts w:ascii="Times New Roman" w:eastAsia="Times New Roman" w:hAnsi="Times New Roman" w:cs="Arial"/>
          <w:color w:val="000000"/>
          <w:sz w:val="24"/>
          <w:szCs w:val="24"/>
          <w:lang w:eastAsia="ru-RU"/>
        </w:rPr>
        <w:t>Плюхину</w:t>
      </w:r>
      <w:proofErr w:type="spellEnd"/>
      <w:r w:rsidR="006A7CE1">
        <w:rPr>
          <w:rFonts w:ascii="Times New Roman" w:eastAsia="Times New Roman" w:hAnsi="Times New Roman" w:cs="Arial"/>
          <w:color w:val="000000"/>
          <w:sz w:val="24"/>
          <w:szCs w:val="24"/>
          <w:lang w:eastAsia="ru-RU"/>
        </w:rPr>
        <w:t xml:space="preserve"> А.А.,</w:t>
      </w:r>
      <w:r>
        <w:rPr>
          <w:rFonts w:ascii="Times New Roman" w:eastAsia="Times New Roman" w:hAnsi="Times New Roman" w:cs="Arial"/>
          <w:color w:val="000000"/>
          <w:sz w:val="24"/>
          <w:szCs w:val="24"/>
          <w:lang w:eastAsia="ru-RU"/>
        </w:rPr>
        <w:t xml:space="preserve"> </w:t>
      </w:r>
      <w:r w:rsidRPr="00302B8B">
        <w:rPr>
          <w:rFonts w:ascii="Times New Roman" w:eastAsia="Times New Roman" w:hAnsi="Times New Roman" w:cs="Arial"/>
          <w:color w:val="000000"/>
          <w:sz w:val="24"/>
          <w:szCs w:val="24"/>
          <w:lang w:eastAsia="ru-RU"/>
        </w:rPr>
        <w:t xml:space="preserve">Елихину О.Н., </w:t>
      </w:r>
      <w:r w:rsidR="00152AB5">
        <w:rPr>
          <w:rFonts w:ascii="Times New Roman" w:eastAsia="Times New Roman" w:hAnsi="Times New Roman" w:cs="Arial"/>
          <w:color w:val="000000"/>
          <w:sz w:val="24"/>
          <w:szCs w:val="24"/>
          <w:lang w:eastAsia="ru-RU"/>
        </w:rPr>
        <w:t>в </w:t>
      </w:r>
      <w:r w:rsidRPr="00302B8B">
        <w:rPr>
          <w:rFonts w:ascii="Times New Roman" w:eastAsia="Times New Roman" w:hAnsi="Times New Roman" w:cs="Arial"/>
          <w:color w:val="000000"/>
          <w:sz w:val="24"/>
          <w:szCs w:val="24"/>
          <w:lang w:eastAsia="ru-RU"/>
        </w:rPr>
        <w:t>прокуратур</w:t>
      </w:r>
      <w:r w:rsidR="00152AB5">
        <w:rPr>
          <w:rFonts w:ascii="Times New Roman" w:eastAsia="Times New Roman" w:hAnsi="Times New Roman" w:cs="Arial"/>
          <w:color w:val="000000"/>
          <w:sz w:val="24"/>
          <w:szCs w:val="24"/>
          <w:lang w:eastAsia="ru-RU"/>
        </w:rPr>
        <w:t>у</w:t>
      </w:r>
      <w:r w:rsidRPr="00302B8B">
        <w:rPr>
          <w:rFonts w:ascii="Times New Roman" w:eastAsia="Times New Roman" w:hAnsi="Times New Roman" w:cs="Arial"/>
          <w:color w:val="000000"/>
          <w:sz w:val="24"/>
          <w:szCs w:val="24"/>
          <w:lang w:eastAsia="ru-RU"/>
        </w:rPr>
        <w:t>, ООО «ЭЛКОД», в регистр муниципальных нормативных правовых актов, в</w:t>
      </w:r>
      <w:r w:rsidR="00152AB5">
        <w:rPr>
          <w:rFonts w:ascii="Times New Roman" w:eastAsia="Times New Roman" w:hAnsi="Times New Roman" w:cs="Arial"/>
          <w:color w:val="000000"/>
          <w:sz w:val="24"/>
          <w:szCs w:val="24"/>
          <w:lang w:eastAsia="ru-RU"/>
        </w:rPr>
        <w:t> </w:t>
      </w:r>
      <w:r w:rsidRPr="00302B8B">
        <w:rPr>
          <w:rFonts w:ascii="Times New Roman" w:eastAsia="Times New Roman" w:hAnsi="Times New Roman" w:cs="Arial"/>
          <w:color w:val="000000"/>
          <w:sz w:val="24"/>
          <w:szCs w:val="24"/>
          <w:lang w:eastAsia="ru-RU"/>
        </w:rPr>
        <w:t>дело.</w:t>
      </w: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9"/>
          <w:pgSz w:w="11906" w:h="16838" w:code="9"/>
          <w:pgMar w:top="1134" w:right="851" w:bottom="426" w:left="1701" w:header="709" w:footer="709" w:gutter="0"/>
          <w:cols w:space="720"/>
          <w:titlePg/>
          <w:docGrid w:linePitch="326"/>
        </w:sectPr>
      </w:pP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lastRenderedPageBreak/>
        <w:t>УТВЕРЖДЕНА</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постановлением Администрации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городского округа Электросталь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Московской области </w:t>
      </w:r>
    </w:p>
    <w:p w:rsidR="0059697D" w:rsidRPr="0059697D"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от ______________ № ______</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EE7553"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w:t>
      </w:r>
    </w:p>
    <w:p w:rsidR="00A63F17" w:rsidRPr="00C22791" w:rsidRDefault="00A63F17"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Pr="0059697D"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Координатор 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Заместитель Главы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 Хомутов А.Д.</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Муниципальный заказчик</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Цель муниципальной</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программы</w:t>
            </w:r>
          </w:p>
        </w:tc>
        <w:tc>
          <w:tcPr>
            <w:tcW w:w="11701" w:type="dxa"/>
            <w:gridSpan w:val="6"/>
          </w:tcPr>
          <w:p w:rsidR="0059697D" w:rsidRPr="0059697D" w:rsidRDefault="0059697D" w:rsidP="005969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 xml:space="preserve">Комплексное обеспечение безопасности населения и объектов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59697D">
              <w:rPr>
                <w:rFonts w:ascii="Times New Roman" w:eastAsia="Times New Roman" w:hAnsi="Times New Roman" w:cs="Times New Roman"/>
                <w:sz w:val="20"/>
                <w:szCs w:val="20"/>
                <w:lang w:eastAsia="ru-RU"/>
              </w:rPr>
              <w:t xml:space="preserve"> области, повышение уровня и результативности борьбы с преступностью</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Перечень подпрограмм</w:t>
            </w:r>
          </w:p>
        </w:tc>
        <w:tc>
          <w:tcPr>
            <w:tcW w:w="11701" w:type="dxa"/>
            <w:gridSpan w:val="6"/>
          </w:tcPr>
          <w:p w:rsidR="0059697D" w:rsidRPr="0059697D" w:rsidRDefault="00152AB5" w:rsidP="0059697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r w:rsidR="0059697D" w:rsidRPr="0059697D">
              <w:rPr>
                <w:rFonts w:ascii="Times New Roman" w:eastAsia="Times New Roman" w:hAnsi="Times New Roman" w:cs="Times New Roman"/>
                <w:sz w:val="20"/>
                <w:szCs w:val="20"/>
                <w:lang w:val="en-US" w:eastAsia="ru-RU"/>
              </w:rPr>
              <w:t>I</w:t>
            </w:r>
            <w:r>
              <w:rPr>
                <w:rFonts w:ascii="Times New Roman" w:eastAsia="Times New Roman" w:hAnsi="Times New Roman" w:cs="Times New Roman"/>
                <w:sz w:val="20"/>
                <w:szCs w:val="20"/>
                <w:lang w:eastAsia="ru-RU"/>
              </w:rPr>
              <w:t xml:space="preserve"> «</w:t>
            </w:r>
            <w:r w:rsidR="0059697D" w:rsidRPr="0059697D">
              <w:rPr>
                <w:rFonts w:ascii="Times New Roman" w:eastAsia="Times New Roman" w:hAnsi="Times New Roman" w:cs="Times New Roman"/>
                <w:sz w:val="20"/>
                <w:szCs w:val="20"/>
                <w:lang w:eastAsia="ru-RU"/>
              </w:rPr>
              <w:t>Профилактика преступлений и иных правонарушений</w:t>
            </w:r>
            <w:r>
              <w:rPr>
                <w:rFonts w:ascii="Times New Roman" w:eastAsia="Times New Roman" w:hAnsi="Times New Roman" w:cs="Times New Roman"/>
                <w:sz w:val="20"/>
                <w:szCs w:val="20"/>
                <w:lang w:eastAsia="ru-RU"/>
              </w:rPr>
              <w:t>»</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r w:rsidR="00C22791" w:rsidRPr="00C22791">
              <w:rPr>
                <w:rFonts w:ascii="Times New Roman" w:eastAsia="Times New Roman" w:hAnsi="Times New Roman" w:cs="Times New Roman"/>
                <w:sz w:val="20"/>
                <w:szCs w:val="20"/>
                <w:lang w:val="en-US" w:eastAsia="ru-RU"/>
              </w:rPr>
              <w:t>II</w:t>
            </w:r>
            <w:r w:rsidR="00C22791" w:rsidRPr="00C22791">
              <w:rPr>
                <w:rFonts w:ascii="Times New Roman" w:eastAsia="Times New Roman" w:hAnsi="Times New Roman" w:cs="Times New Roman"/>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III</w:t>
            </w:r>
            <w:r w:rsidR="00C22791" w:rsidRPr="00C22791">
              <w:rPr>
                <w:rFonts w:ascii="Times New Roman" w:eastAsia="Times New Roman" w:hAnsi="Times New Roman" w:cs="Times New Roman"/>
                <w:sz w:val="20"/>
                <w:szCs w:val="20"/>
                <w:lang w:eastAsia="ru-RU"/>
              </w:rPr>
              <w:t xml:space="preserve"> «Развитие и совершенствование систем оповещения и информирования населения </w:t>
            </w:r>
            <w:r w:rsidR="00C617E7">
              <w:rPr>
                <w:rFonts w:ascii="Times New Roman" w:eastAsia="Times New Roman" w:hAnsi="Times New Roman" w:cs="Times New Roman"/>
                <w:sz w:val="20"/>
                <w:szCs w:val="20"/>
                <w:lang w:eastAsia="ru-RU"/>
              </w:rPr>
              <w:t>Московской</w:t>
            </w:r>
            <w:r w:rsidR="00C22791" w:rsidRPr="00C22791">
              <w:rPr>
                <w:rFonts w:ascii="Times New Roman" w:eastAsia="Times New Roman" w:hAnsi="Times New Roman" w:cs="Times New Roman"/>
                <w:sz w:val="20"/>
                <w:szCs w:val="20"/>
                <w:lang w:eastAsia="ru-RU"/>
              </w:rPr>
              <w:t xml:space="preserve"> области»</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IV</w:t>
            </w:r>
            <w:r w:rsidR="00C22791" w:rsidRPr="00C22791">
              <w:rPr>
                <w:rFonts w:ascii="Times New Roman" w:eastAsia="Times New Roman" w:hAnsi="Times New Roman" w:cs="Times New Roman"/>
                <w:sz w:val="20"/>
                <w:szCs w:val="20"/>
                <w:lang w:eastAsia="ru-RU"/>
              </w:rPr>
              <w:t xml:space="preserve"> «Обеспечение пожарной безопасности»</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V</w:t>
            </w:r>
            <w:r w:rsidR="00C22791" w:rsidRPr="00C22791">
              <w:rPr>
                <w:rFonts w:ascii="Times New Roman" w:eastAsia="Times New Roman" w:hAnsi="Times New Roman" w:cs="Times New Roman"/>
                <w:sz w:val="20"/>
                <w:szCs w:val="20"/>
                <w:lang w:eastAsia="ru-RU"/>
              </w:rPr>
              <w:t xml:space="preserve"> «Обеспечение мероприятий гражданской обороны»</w:t>
            </w:r>
          </w:p>
          <w:p w:rsidR="0059697D" w:rsidRPr="0059697D" w:rsidRDefault="00152AB5" w:rsidP="00152AB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C22791">
              <w:rPr>
                <w:rFonts w:ascii="Times New Roman" w:eastAsia="Times New Roman" w:hAnsi="Times New Roman" w:cs="Times New Roman"/>
                <w:sz w:val="20"/>
                <w:szCs w:val="20"/>
                <w:lang w:val="en-US" w:eastAsia="ru-RU"/>
              </w:rPr>
              <w:t xml:space="preserve"> </w:t>
            </w:r>
            <w:r w:rsidR="00C22791" w:rsidRPr="00C22791">
              <w:rPr>
                <w:rFonts w:ascii="Times New Roman" w:eastAsia="Times New Roman" w:hAnsi="Times New Roman" w:cs="Times New Roman"/>
                <w:sz w:val="20"/>
                <w:szCs w:val="20"/>
                <w:lang w:val="en-US" w:eastAsia="ru-RU"/>
              </w:rPr>
              <w:t>VI</w:t>
            </w:r>
            <w:r w:rsidR="00C22791" w:rsidRPr="00C22791">
              <w:rPr>
                <w:rFonts w:ascii="Times New Roman" w:eastAsia="Times New Roman" w:hAnsi="Times New Roman" w:cs="Times New Roman"/>
                <w:sz w:val="20"/>
                <w:szCs w:val="20"/>
                <w:lang w:eastAsia="ru-RU"/>
              </w:rPr>
              <w:t xml:space="preserve"> «Обеспечивающая подпрограмма»</w:t>
            </w:r>
          </w:p>
        </w:tc>
      </w:tr>
      <w:tr w:rsidR="0059697D" w:rsidRPr="0059697D" w:rsidTr="00413B5B">
        <w:tc>
          <w:tcPr>
            <w:tcW w:w="3085" w:type="dxa"/>
            <w:vMerge w:val="restart"/>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Источники финансирования муниципальной программы, в том числе по годам:</w:t>
            </w:r>
          </w:p>
        </w:tc>
        <w:tc>
          <w:tcPr>
            <w:tcW w:w="11701" w:type="dxa"/>
            <w:gridSpan w:val="6"/>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Расходы, </w:t>
            </w:r>
            <w:proofErr w:type="spellStart"/>
            <w:r w:rsidRPr="0059697D">
              <w:rPr>
                <w:rFonts w:ascii="Times New Roman" w:eastAsia="Times New Roman" w:hAnsi="Times New Roman" w:cs="Times New Roman"/>
                <w:bCs/>
                <w:iCs/>
                <w:sz w:val="20"/>
                <w:szCs w:val="20"/>
                <w:lang w:eastAsia="ru-RU"/>
              </w:rPr>
              <w:t>тыс.руб</w:t>
            </w:r>
            <w:proofErr w:type="spellEnd"/>
            <w:r w:rsidRPr="0059697D">
              <w:rPr>
                <w:rFonts w:ascii="Times New Roman" w:eastAsia="Times New Roman" w:hAnsi="Times New Roman" w:cs="Times New Roman"/>
                <w:bCs/>
                <w:iCs/>
                <w:sz w:val="20"/>
                <w:szCs w:val="20"/>
                <w:lang w:eastAsia="ru-RU"/>
              </w:rPr>
              <w:t>.</w:t>
            </w:r>
          </w:p>
        </w:tc>
      </w:tr>
      <w:tr w:rsidR="00EE7553" w:rsidRPr="0059697D" w:rsidTr="00EE7553">
        <w:tc>
          <w:tcPr>
            <w:tcW w:w="3085" w:type="dxa"/>
            <w:vMerge/>
          </w:tcPr>
          <w:p w:rsidR="00EE7553" w:rsidRPr="0059697D" w:rsidRDefault="00EE7553" w:rsidP="0059697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97"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Всего</w:t>
            </w:r>
            <w:r>
              <w:rPr>
                <w:rFonts w:ascii="Times New Roman" w:eastAsia="Times New Roman" w:hAnsi="Times New Roman" w:cs="Times New Roman"/>
                <w:bCs/>
                <w:iCs/>
                <w:sz w:val="20"/>
                <w:szCs w:val="20"/>
                <w:lang w:eastAsia="ru-RU"/>
              </w:rPr>
              <w:t>:</w:t>
            </w:r>
          </w:p>
        </w:tc>
        <w:tc>
          <w:tcPr>
            <w:tcW w:w="1984"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2020 год</w:t>
            </w:r>
          </w:p>
        </w:tc>
        <w:tc>
          <w:tcPr>
            <w:tcW w:w="1843"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2021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2022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2023 год</w:t>
            </w:r>
          </w:p>
        </w:tc>
        <w:tc>
          <w:tcPr>
            <w:tcW w:w="1891"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2024 год</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Средства бюджета городского округа</w:t>
            </w:r>
          </w:p>
        </w:tc>
        <w:tc>
          <w:tcPr>
            <w:tcW w:w="2297" w:type="dxa"/>
            <w:vAlign w:val="center"/>
          </w:tcPr>
          <w:p w:rsidR="00EE7553" w:rsidRPr="00E16A24" w:rsidRDefault="006634F9" w:rsidP="00210424">
            <w:pPr>
              <w:jc w:val="center"/>
              <w:rPr>
                <w:rFonts w:ascii="Times New Roman" w:hAnsi="Times New Roman" w:cs="Times New Roman"/>
                <w:sz w:val="20"/>
                <w:szCs w:val="20"/>
              </w:rPr>
            </w:pPr>
            <w:r>
              <w:rPr>
                <w:rFonts w:ascii="Times New Roman" w:hAnsi="Times New Roman" w:cs="Times New Roman"/>
                <w:sz w:val="20"/>
                <w:szCs w:val="20"/>
              </w:rPr>
              <w:t>547687,0</w:t>
            </w:r>
          </w:p>
        </w:tc>
        <w:tc>
          <w:tcPr>
            <w:tcW w:w="1984" w:type="dxa"/>
            <w:vAlign w:val="center"/>
          </w:tcPr>
          <w:p w:rsidR="00EE7553" w:rsidRPr="00E16A24" w:rsidRDefault="00C36C56" w:rsidP="00424001">
            <w:pPr>
              <w:jc w:val="center"/>
              <w:rPr>
                <w:rFonts w:ascii="Times New Roman" w:hAnsi="Times New Roman" w:cs="Times New Roman"/>
                <w:sz w:val="20"/>
                <w:szCs w:val="20"/>
              </w:rPr>
            </w:pPr>
            <w:r>
              <w:rPr>
                <w:rFonts w:ascii="Times New Roman" w:hAnsi="Times New Roman" w:cs="Times New Roman"/>
                <w:sz w:val="20"/>
                <w:szCs w:val="20"/>
              </w:rPr>
              <w:t>111830,8</w:t>
            </w:r>
          </w:p>
        </w:tc>
        <w:tc>
          <w:tcPr>
            <w:tcW w:w="1843" w:type="dxa"/>
            <w:vAlign w:val="center"/>
          </w:tcPr>
          <w:p w:rsidR="00EE7553" w:rsidRPr="00E16A24" w:rsidRDefault="00210424" w:rsidP="00E16A24">
            <w:pPr>
              <w:jc w:val="center"/>
              <w:rPr>
                <w:rFonts w:ascii="Times New Roman" w:hAnsi="Times New Roman" w:cs="Times New Roman"/>
                <w:sz w:val="20"/>
                <w:szCs w:val="20"/>
              </w:rPr>
            </w:pPr>
            <w:r>
              <w:rPr>
                <w:rFonts w:ascii="Times New Roman" w:hAnsi="Times New Roman" w:cs="Times New Roman"/>
                <w:sz w:val="20"/>
                <w:szCs w:val="20"/>
              </w:rPr>
              <w:t>94961,7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93167,5</w:t>
            </w:r>
          </w:p>
        </w:tc>
        <w:tc>
          <w:tcPr>
            <w:tcW w:w="1843" w:type="dxa"/>
            <w:vAlign w:val="center"/>
          </w:tcPr>
          <w:p w:rsidR="00B24E6F" w:rsidRPr="00A63F17" w:rsidRDefault="00C355B8" w:rsidP="00B24E6F">
            <w:pPr>
              <w:jc w:val="center"/>
              <w:rPr>
                <w:rFonts w:ascii="Times New Roman" w:hAnsi="Times New Roman" w:cs="Times New Roman"/>
                <w:sz w:val="20"/>
                <w:szCs w:val="20"/>
              </w:rPr>
            </w:pPr>
            <w:r>
              <w:rPr>
                <w:rFonts w:ascii="Times New Roman" w:hAnsi="Times New Roman" w:cs="Times New Roman"/>
                <w:sz w:val="20"/>
                <w:szCs w:val="20"/>
              </w:rPr>
              <w:t>143344,7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104382,3</w:t>
            </w:r>
          </w:p>
        </w:tc>
      </w:tr>
      <w:tr w:rsidR="00C22791" w:rsidRPr="0059697D" w:rsidTr="00EE7553">
        <w:trPr>
          <w:trHeight w:val="640"/>
        </w:trPr>
        <w:tc>
          <w:tcPr>
            <w:tcW w:w="3085" w:type="dxa"/>
          </w:tcPr>
          <w:p w:rsidR="00C22791" w:rsidRPr="0059697D" w:rsidRDefault="00C22791"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Средства бюджета </w:t>
            </w:r>
            <w:r w:rsidR="00C617E7">
              <w:rPr>
                <w:rFonts w:ascii="Times New Roman" w:eastAsia="Times New Roman" w:hAnsi="Times New Roman" w:cs="Times New Roman"/>
                <w:sz w:val="20"/>
                <w:szCs w:val="20"/>
                <w:lang w:eastAsia="ru-RU"/>
              </w:rPr>
              <w:t>Московской</w:t>
            </w:r>
            <w:r>
              <w:rPr>
                <w:rFonts w:ascii="Times New Roman" w:eastAsia="Times New Roman" w:hAnsi="Times New Roman" w:cs="Times New Roman"/>
                <w:sz w:val="20"/>
                <w:szCs w:val="20"/>
                <w:lang w:eastAsia="ru-RU"/>
              </w:rPr>
              <w:t xml:space="preserve"> области</w:t>
            </w:r>
          </w:p>
        </w:tc>
        <w:tc>
          <w:tcPr>
            <w:tcW w:w="2297"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9795,0</w:t>
            </w:r>
          </w:p>
        </w:tc>
        <w:tc>
          <w:tcPr>
            <w:tcW w:w="1984"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E16A24"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91"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Внебюджетные источники</w:t>
            </w:r>
          </w:p>
        </w:tc>
        <w:tc>
          <w:tcPr>
            <w:tcW w:w="2297" w:type="dxa"/>
            <w:vAlign w:val="center"/>
          </w:tcPr>
          <w:p w:rsidR="00EE7553" w:rsidRPr="0059697D" w:rsidRDefault="00DA1A4A"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28000,0</w:t>
            </w:r>
          </w:p>
        </w:tc>
        <w:tc>
          <w:tcPr>
            <w:tcW w:w="1984" w:type="dxa"/>
            <w:vAlign w:val="center"/>
          </w:tcPr>
          <w:p w:rsidR="00EE7553" w:rsidRPr="0059697D" w:rsidRDefault="002C349F" w:rsidP="000F5300">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59697D"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91"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Всего, в том числе по годам:</w:t>
            </w:r>
          </w:p>
        </w:tc>
        <w:tc>
          <w:tcPr>
            <w:tcW w:w="2297" w:type="dxa"/>
            <w:vAlign w:val="center"/>
          </w:tcPr>
          <w:p w:rsidR="00EE7553" w:rsidRPr="00E16A24" w:rsidRDefault="00742CD4" w:rsidP="00210424">
            <w:pPr>
              <w:jc w:val="center"/>
              <w:rPr>
                <w:rFonts w:ascii="Times New Roman" w:hAnsi="Times New Roman" w:cs="Times New Roman"/>
                <w:sz w:val="20"/>
                <w:szCs w:val="20"/>
              </w:rPr>
            </w:pPr>
            <w:r>
              <w:rPr>
                <w:rFonts w:ascii="Times New Roman" w:hAnsi="Times New Roman" w:cs="Times New Roman"/>
                <w:sz w:val="20"/>
                <w:szCs w:val="20"/>
              </w:rPr>
              <w:t>585482,0</w:t>
            </w:r>
          </w:p>
        </w:tc>
        <w:tc>
          <w:tcPr>
            <w:tcW w:w="1984" w:type="dxa"/>
            <w:vAlign w:val="center"/>
          </w:tcPr>
          <w:p w:rsidR="00EE7553" w:rsidRPr="00E16A24" w:rsidRDefault="0096391B" w:rsidP="00424001">
            <w:pPr>
              <w:jc w:val="center"/>
              <w:rPr>
                <w:rFonts w:ascii="Times New Roman" w:hAnsi="Times New Roman" w:cs="Times New Roman"/>
                <w:sz w:val="20"/>
                <w:szCs w:val="20"/>
              </w:rPr>
            </w:pPr>
            <w:r>
              <w:rPr>
                <w:rFonts w:ascii="Times New Roman" w:hAnsi="Times New Roman" w:cs="Times New Roman"/>
                <w:sz w:val="20"/>
                <w:szCs w:val="20"/>
              </w:rPr>
              <w:t>119389,8</w:t>
            </w:r>
          </w:p>
        </w:tc>
        <w:tc>
          <w:tcPr>
            <w:tcW w:w="1843" w:type="dxa"/>
            <w:vAlign w:val="center"/>
          </w:tcPr>
          <w:p w:rsidR="00EE7553" w:rsidRPr="00E16A24" w:rsidRDefault="00210424" w:rsidP="00E16A24">
            <w:pPr>
              <w:jc w:val="center"/>
              <w:rPr>
                <w:rFonts w:ascii="Times New Roman" w:hAnsi="Times New Roman" w:cs="Times New Roman"/>
                <w:sz w:val="20"/>
                <w:szCs w:val="20"/>
              </w:rPr>
            </w:pPr>
            <w:r>
              <w:rPr>
                <w:rFonts w:ascii="Times New Roman" w:hAnsi="Times New Roman" w:cs="Times New Roman"/>
                <w:sz w:val="20"/>
                <w:szCs w:val="20"/>
              </w:rPr>
              <w:t>102520,7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100726,5</w:t>
            </w:r>
          </w:p>
        </w:tc>
        <w:tc>
          <w:tcPr>
            <w:tcW w:w="1843" w:type="dxa"/>
            <w:vAlign w:val="center"/>
          </w:tcPr>
          <w:p w:rsidR="00EE7553" w:rsidRPr="00A63F17" w:rsidRDefault="00C355B8" w:rsidP="00E16A24">
            <w:pPr>
              <w:jc w:val="center"/>
              <w:rPr>
                <w:rFonts w:ascii="Times New Roman" w:hAnsi="Times New Roman" w:cs="Times New Roman"/>
                <w:sz w:val="20"/>
                <w:szCs w:val="20"/>
              </w:rPr>
            </w:pPr>
            <w:r>
              <w:rPr>
                <w:rFonts w:ascii="Times New Roman" w:hAnsi="Times New Roman" w:cs="Times New Roman"/>
                <w:sz w:val="20"/>
                <w:szCs w:val="20"/>
              </w:rPr>
              <w:t>150903,7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C22791">
          <w:footerReference w:type="default" r:id="rId10"/>
          <w:pgSz w:w="16838" w:h="11906" w:orient="landscape"/>
          <w:pgMar w:top="567" w:right="1134" w:bottom="426"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xml:space="preserve">».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от общего числа 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Усиление миграционных потоков в регион приводит к существованию различных </w:t>
      </w:r>
      <w:r w:rsidRPr="00534CB3">
        <w:rPr>
          <w:rFonts w:ascii="Times New Roman" w:eastAsia="Times New Roman" w:hAnsi="Times New Roman" w:cs="Arial"/>
          <w:sz w:val="24"/>
          <w:szCs w:val="24"/>
          <w:lang w:eastAsia="ru-RU"/>
        </w:rPr>
        <w:lastRenderedPageBreak/>
        <w:t>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xml:space="preserve">) в родственные и </w:t>
      </w:r>
      <w:r w:rsidRPr="00AB4282">
        <w:rPr>
          <w:rFonts w:ascii="Times New Roman" w:eastAsia="Times New Roman" w:hAnsi="Times New Roman" w:cs="Arial"/>
          <w:sz w:val="24"/>
          <w:szCs w:val="24"/>
          <w:lang w:eastAsia="ru-RU"/>
        </w:rPr>
        <w:lastRenderedPageBreak/>
        <w:t>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w:t>
      </w:r>
      <w:r w:rsidRPr="00C22791">
        <w:rPr>
          <w:rFonts w:ascii="Times New Roman" w:eastAsia="Times New Roman" w:hAnsi="Times New Roman" w:cs="Times New Roman"/>
          <w:sz w:val="24"/>
          <w:szCs w:val="24"/>
          <w:lang w:eastAsia="ru-RU"/>
        </w:rPr>
        <w:lastRenderedPageBreak/>
        <w:t xml:space="preserve">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 от которых составил более 375, 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w:t>
      </w:r>
      <w:r w:rsidRPr="00C22791">
        <w:rPr>
          <w:rFonts w:ascii="Times New Roman" w:eastAsia="Times New Roman" w:hAnsi="Times New Roman" w:cs="Times New Roman"/>
          <w:sz w:val="24"/>
          <w:szCs w:val="24"/>
          <w:lang w:eastAsia="ru-RU"/>
        </w:rPr>
        <w:lastRenderedPageBreak/>
        <w:t>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lastRenderedPageBreak/>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развитие, </w:t>
      </w:r>
      <w:r w:rsidRPr="00893E5F">
        <w:rPr>
          <w:rFonts w:ascii="Times New Roman" w:eastAsia="Times New Roman" w:hAnsi="Times New Roman" w:cs="Times New Roman"/>
          <w:sz w:val="24"/>
          <w:szCs w:val="24"/>
          <w:lang w:eastAsia="ru-RU"/>
        </w:rPr>
        <w:lastRenderedPageBreak/>
        <w:t xml:space="preserve">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893E5F">
        <w:rPr>
          <w:rFonts w:ascii="Times New Roman" w:eastAsia="Times New Roman" w:hAnsi="Times New Roman" w:cs="Arial"/>
          <w:sz w:val="24"/>
          <w:szCs w:val="24"/>
          <w:lang w:eastAsia="ru-RU"/>
        </w:rPr>
        <w:t xml:space="preserve"> </w:t>
      </w:r>
      <w:r w:rsidRPr="00893E5F">
        <w:rPr>
          <w:rFonts w:ascii="Times New Roman" w:eastAsia="Times New Roman" w:hAnsi="Times New Roman" w:cs="Times New Roman"/>
          <w:sz w:val="24"/>
          <w:szCs w:val="24"/>
          <w:lang w:eastAsia="ru-RU"/>
        </w:rPr>
        <w:t>направлена на создание условий для эффективного выполнения задач по предназначению муниципальным учреждением «Аварийно-спасательная служба городского округа Электросталь»</w:t>
      </w:r>
      <w:r w:rsidRPr="00893E5F">
        <w:rPr>
          <w:rFonts w:ascii="Times New Roman" w:eastAsia="Times New Roman" w:hAnsi="Times New Roman" w:cs="Arial"/>
          <w:sz w:val="24"/>
          <w:szCs w:val="24"/>
          <w:lang w:eastAsia="ru-RU"/>
        </w:rPr>
        <w:t xml:space="preserve"> </w:t>
      </w:r>
      <w:r w:rsidRPr="00893E5F">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 xml:space="preserve">Организация ритуальных услуг и содержание мест </w:t>
      </w:r>
      <w:r w:rsidRPr="00F067BE">
        <w:rPr>
          <w:rFonts w:ascii="Times New Roman" w:eastAsia="Times New Roman" w:hAnsi="Times New Roman" w:cs="Times New Roman"/>
          <w:bCs/>
          <w:sz w:val="24"/>
          <w:szCs w:val="24"/>
          <w:lang w:eastAsia="ru-RU"/>
        </w:rPr>
        <w:lastRenderedPageBreak/>
        <w:t>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205601" w:rsidRPr="00205601">
        <w:rPr>
          <w:rFonts w:ascii="Times New Roman" w:eastAsia="Times New Roman" w:hAnsi="Times New Roman" w:cs="Times New Roman"/>
          <w:sz w:val="24"/>
          <w:szCs w:val="24"/>
          <w:lang w:eastAsia="ru-RU"/>
        </w:rPr>
        <w:t xml:space="preserve">Осуществление мероприятий по защите и смягчению последствий от чрезвычайных ситуаций природного и техногенного </w:t>
      </w:r>
      <w:r w:rsidR="00205601">
        <w:rPr>
          <w:rFonts w:ascii="Times New Roman" w:eastAsia="Times New Roman" w:hAnsi="Times New Roman" w:cs="Times New Roman"/>
          <w:sz w:val="24"/>
          <w:szCs w:val="24"/>
          <w:lang w:eastAsia="ru-RU"/>
        </w:rPr>
        <w:t>характера населения и территории</w:t>
      </w:r>
      <w:r w:rsidR="00205601" w:rsidRPr="00205601">
        <w:rPr>
          <w:rFonts w:ascii="Times New Roman" w:eastAsia="Times New Roman" w:hAnsi="Times New Roman" w:cs="Times New Roman"/>
          <w:sz w:val="24"/>
          <w:szCs w:val="24"/>
          <w:lang w:eastAsia="ru-RU"/>
        </w:rPr>
        <w:t xml:space="preserve"> муниципального образования Московской области</w:t>
      </w:r>
      <w:r w:rsidR="00893E5F" w:rsidRPr="00893E5F">
        <w:rPr>
          <w:rFonts w:ascii="Times New Roman" w:eastAsia="Times New Roman" w:hAnsi="Times New Roman" w:cs="Times New Roman"/>
          <w:sz w:val="24"/>
          <w:szCs w:val="24"/>
          <w:lang w:eastAsia="ru-RU"/>
        </w:rPr>
        <w:t>.</w:t>
      </w:r>
    </w:p>
    <w:p w:rsidR="00893E5F" w:rsidRPr="00893E5F" w:rsidRDefault="00893E5F"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116DEB">
        <w:rPr>
          <w:rFonts w:ascii="Times New Roman" w:eastAsia="Times New Roman" w:hAnsi="Times New Roman" w:cs="Times New Roman"/>
          <w:sz w:val="24"/>
          <w:szCs w:val="24"/>
          <w:lang w:eastAsia="ru-RU"/>
        </w:rPr>
        <w:tab/>
      </w:r>
      <w:r w:rsidR="00A63F1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Pr="00893E5F">
        <w:rPr>
          <w:rFonts w:ascii="Times New Roman" w:eastAsia="Times New Roman" w:hAnsi="Times New Roman" w:cs="Times New Roman"/>
          <w:sz w:val="24"/>
          <w:szCs w:val="24"/>
          <w:lang w:eastAsia="ru-RU"/>
        </w:rPr>
        <w:t xml:space="preserve">2. </w:t>
      </w:r>
      <w:r w:rsidR="00205601" w:rsidRPr="00205601">
        <w:rPr>
          <w:rFonts w:ascii="Times New Roman" w:eastAsia="Times New Roman" w:hAnsi="Times New Roman" w:cs="Times New Roman"/>
          <w:sz w:val="24"/>
          <w:szCs w:val="24"/>
          <w:lang w:eastAsia="ru-RU"/>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r w:rsidRPr="00893E5F">
        <w:rPr>
          <w:rFonts w:ascii="Times New Roman" w:eastAsia="Times New Roman" w:hAnsi="Times New Roman" w:cs="Times New Roman"/>
          <w:sz w:val="24"/>
          <w:szCs w:val="24"/>
          <w:lang w:eastAsia="ru-RU"/>
        </w:rPr>
        <w:t>.</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3. </w:t>
      </w:r>
      <w:r w:rsidR="00925834" w:rsidRPr="00925834">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Pr>
          <w:rFonts w:ascii="Times New Roman" w:eastAsia="Times New Roman" w:hAnsi="Times New Roman" w:cs="Times New Roman"/>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925834" w:rsidRPr="00925834">
        <w:rPr>
          <w:rFonts w:ascii="Times New Roman" w:eastAsia="Times New Roman" w:hAnsi="Times New Roman" w:cs="Times New Roman"/>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r w:rsidR="00893E5F" w:rsidRPr="00893E5F">
        <w:rPr>
          <w:rFonts w:ascii="Times New Roman" w:eastAsia="Times New Roman" w:hAnsi="Times New Roman" w:cs="Times New Roman"/>
          <w:sz w:val="24"/>
          <w:szCs w:val="24"/>
          <w:lang w:eastAsia="ru-RU"/>
        </w:rPr>
        <w:t>.</w:t>
      </w:r>
    </w:p>
    <w:p w:rsidR="00893E5F" w:rsidRPr="00893E5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925834" w:rsidRPr="00925834">
        <w:rPr>
          <w:rFonts w:ascii="Times New Roman" w:eastAsia="Times New Roman" w:hAnsi="Times New Roman" w:cs="Times New Roman"/>
          <w:sz w:val="24"/>
          <w:szCs w:val="24"/>
          <w:lang w:eastAsia="ru-RU"/>
        </w:rPr>
        <w:t>Повышение степени пожарной безопасности</w:t>
      </w:r>
      <w:r w:rsidR="00893E5F" w:rsidRPr="00893E5F">
        <w:rPr>
          <w:rFonts w:ascii="Times New Roman" w:eastAsia="Times New Roman" w:hAnsi="Times New Roman" w:cs="Times New Roman"/>
          <w:sz w:val="24"/>
          <w:szCs w:val="24"/>
          <w:lang w:eastAsia="ru-RU"/>
        </w:rPr>
        <w:t>.</w:t>
      </w:r>
    </w:p>
    <w:p w:rsidR="00893E5F" w:rsidRPr="00893E5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925834" w:rsidRPr="00925834">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93E5F">
        <w:rPr>
          <w:rFonts w:ascii="Times New Roman" w:eastAsia="Times New Roman" w:hAnsi="Times New Roman" w:cs="Times New Roman"/>
          <w:sz w:val="24"/>
          <w:szCs w:val="24"/>
          <w:lang w:eastAsia="ru-RU"/>
        </w:rPr>
        <w:t>.</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2</w:t>
      </w:r>
      <w:r w:rsidR="00925834">
        <w:rPr>
          <w:rFonts w:ascii="Times New Roman" w:eastAsia="Times New Roman" w:hAnsi="Times New Roman" w:cs="Times New Roman"/>
          <w:sz w:val="24"/>
          <w:szCs w:val="24"/>
          <w:lang w:eastAsia="ru-RU"/>
        </w:rPr>
        <w:t xml:space="preserve">. </w:t>
      </w:r>
      <w:r w:rsidR="00925834" w:rsidRPr="00925834">
        <w:t xml:space="preserve"> </w:t>
      </w:r>
      <w:r w:rsidR="0031681A" w:rsidRPr="0031681A">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93E5F">
        <w:rPr>
          <w:rFonts w:ascii="Times New Roman" w:eastAsia="Times New Roman" w:hAnsi="Times New Roman" w:cs="Times New Roman"/>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1. Создание условий для реализации полномочий органов власти.</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413B5B">
          <w:headerReference w:type="default" r:id="rId11"/>
          <w:pgSz w:w="11906" w:h="16838"/>
          <w:pgMar w:top="1134"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p>
    <w:p w:rsidR="009E3FB1" w:rsidRPr="009E3FB1" w:rsidRDefault="009E3FB1" w:rsidP="009E3FB1">
      <w:pPr>
        <w:spacing w:after="0" w:line="240" w:lineRule="auto"/>
        <w:jc w:val="center"/>
        <w:rPr>
          <w:rFonts w:ascii="Times New Roman" w:eastAsia="Calibri" w:hAnsi="Times New Roman" w:cs="Times New Roman"/>
          <w:bCs/>
          <w:sz w:val="24"/>
          <w:szCs w:val="24"/>
        </w:rPr>
      </w:pPr>
    </w:p>
    <w:tbl>
      <w:tblPr>
        <w:tblW w:w="15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2253"/>
        <w:gridCol w:w="10"/>
      </w:tblGrid>
      <w:tr w:rsidR="00A64C0F" w:rsidRPr="00BF0020" w:rsidTr="009030DC">
        <w:trPr>
          <w:gridAfter w:val="1"/>
          <w:wAfter w:w="10" w:type="dxa"/>
          <w:trHeight w:val="578"/>
          <w:tblHeader/>
        </w:trPr>
        <w:tc>
          <w:tcPr>
            <w:tcW w:w="709" w:type="dxa"/>
            <w:vMerge w:val="restart"/>
            <w:shd w:val="clear" w:color="auto" w:fill="auto"/>
            <w:vAlign w:val="center"/>
          </w:tcPr>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 п/п</w:t>
            </w:r>
          </w:p>
        </w:tc>
        <w:tc>
          <w:tcPr>
            <w:tcW w:w="2411" w:type="dxa"/>
            <w:vMerge w:val="restart"/>
            <w:shd w:val="clear" w:color="auto" w:fill="auto"/>
            <w:vAlign w:val="center"/>
          </w:tcPr>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Планируемые результаты реализации программы</w:t>
            </w:r>
          </w:p>
        </w:tc>
        <w:tc>
          <w:tcPr>
            <w:tcW w:w="1559" w:type="dxa"/>
            <w:vMerge w:val="restart"/>
            <w:shd w:val="clear" w:color="auto" w:fill="auto"/>
            <w:vAlign w:val="center"/>
          </w:tcPr>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Тип показателя</w:t>
            </w:r>
          </w:p>
        </w:tc>
        <w:tc>
          <w:tcPr>
            <w:tcW w:w="1418" w:type="dxa"/>
            <w:vMerge w:val="restart"/>
            <w:shd w:val="clear" w:color="auto" w:fill="auto"/>
            <w:vAlign w:val="center"/>
          </w:tcPr>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Единица измерения</w:t>
            </w:r>
          </w:p>
        </w:tc>
        <w:tc>
          <w:tcPr>
            <w:tcW w:w="1417" w:type="dxa"/>
            <w:vMerge w:val="restart"/>
            <w:shd w:val="clear" w:color="auto" w:fill="auto"/>
            <w:vAlign w:val="center"/>
          </w:tcPr>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Базовое значение на начало реализации программы</w:t>
            </w:r>
          </w:p>
        </w:tc>
        <w:tc>
          <w:tcPr>
            <w:tcW w:w="5969" w:type="dxa"/>
            <w:gridSpan w:val="6"/>
            <w:shd w:val="clear" w:color="auto" w:fill="auto"/>
            <w:vAlign w:val="center"/>
          </w:tcPr>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Планируемое значение показателя по годам реализации</w:t>
            </w:r>
          </w:p>
        </w:tc>
        <w:tc>
          <w:tcPr>
            <w:tcW w:w="2253" w:type="dxa"/>
            <w:vMerge w:val="restart"/>
            <w:shd w:val="clear" w:color="auto" w:fill="auto"/>
            <w:vAlign w:val="center"/>
          </w:tcPr>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Номер основного мероприятия в</w:t>
            </w:r>
          </w:p>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перечне</w:t>
            </w:r>
          </w:p>
          <w:p w:rsidR="00A64C0F" w:rsidRPr="00BF0020" w:rsidRDefault="00A64C0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мероприятий подпрограммы</w:t>
            </w:r>
          </w:p>
        </w:tc>
      </w:tr>
      <w:tr w:rsidR="002571A1" w:rsidRPr="00BF0020" w:rsidTr="009030DC">
        <w:trPr>
          <w:gridAfter w:val="1"/>
          <w:wAfter w:w="10" w:type="dxa"/>
          <w:trHeight w:val="577"/>
          <w:tblHeader/>
        </w:trPr>
        <w:tc>
          <w:tcPr>
            <w:tcW w:w="709" w:type="dxa"/>
            <w:vMerge/>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p>
        </w:tc>
        <w:tc>
          <w:tcPr>
            <w:tcW w:w="2411" w:type="dxa"/>
            <w:vMerge/>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p>
        </w:tc>
        <w:tc>
          <w:tcPr>
            <w:tcW w:w="1559" w:type="dxa"/>
            <w:vMerge/>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p>
        </w:tc>
        <w:tc>
          <w:tcPr>
            <w:tcW w:w="1418" w:type="dxa"/>
            <w:vMerge/>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p>
        </w:tc>
        <w:tc>
          <w:tcPr>
            <w:tcW w:w="1417" w:type="dxa"/>
            <w:vMerge/>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p>
        </w:tc>
        <w:tc>
          <w:tcPr>
            <w:tcW w:w="1134"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2020 год</w:t>
            </w:r>
          </w:p>
        </w:tc>
        <w:tc>
          <w:tcPr>
            <w:tcW w:w="1276"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2021 год</w:t>
            </w:r>
          </w:p>
        </w:tc>
        <w:tc>
          <w:tcPr>
            <w:tcW w:w="1276"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2022 год</w:t>
            </w:r>
          </w:p>
        </w:tc>
        <w:tc>
          <w:tcPr>
            <w:tcW w:w="1134"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2023 год</w:t>
            </w:r>
          </w:p>
        </w:tc>
        <w:tc>
          <w:tcPr>
            <w:tcW w:w="1149" w:type="dxa"/>
            <w:gridSpan w:val="2"/>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2024 год</w:t>
            </w:r>
          </w:p>
        </w:tc>
        <w:tc>
          <w:tcPr>
            <w:tcW w:w="2253" w:type="dxa"/>
            <w:vMerge/>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p>
        </w:tc>
      </w:tr>
      <w:tr w:rsidR="002571A1" w:rsidRPr="00BF0020" w:rsidTr="009030DC">
        <w:trPr>
          <w:gridAfter w:val="1"/>
          <w:wAfter w:w="10" w:type="dxa"/>
          <w:trHeight w:val="261"/>
          <w:tblHeader/>
        </w:trPr>
        <w:tc>
          <w:tcPr>
            <w:tcW w:w="709" w:type="dxa"/>
            <w:tcBorders>
              <w:bottom w:val="single" w:sz="4" w:space="0" w:color="auto"/>
            </w:tcBorders>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w:t>
            </w:r>
          </w:p>
        </w:tc>
        <w:tc>
          <w:tcPr>
            <w:tcW w:w="2411"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w:t>
            </w:r>
          </w:p>
        </w:tc>
        <w:tc>
          <w:tcPr>
            <w:tcW w:w="1559"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3</w:t>
            </w:r>
          </w:p>
        </w:tc>
        <w:tc>
          <w:tcPr>
            <w:tcW w:w="1418"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4</w:t>
            </w:r>
          </w:p>
        </w:tc>
        <w:tc>
          <w:tcPr>
            <w:tcW w:w="1417"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5</w:t>
            </w:r>
          </w:p>
        </w:tc>
        <w:tc>
          <w:tcPr>
            <w:tcW w:w="1134"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6</w:t>
            </w:r>
          </w:p>
        </w:tc>
        <w:tc>
          <w:tcPr>
            <w:tcW w:w="1276"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7</w:t>
            </w:r>
          </w:p>
        </w:tc>
        <w:tc>
          <w:tcPr>
            <w:tcW w:w="1276"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8</w:t>
            </w:r>
          </w:p>
        </w:tc>
        <w:tc>
          <w:tcPr>
            <w:tcW w:w="1134"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9</w:t>
            </w:r>
          </w:p>
        </w:tc>
        <w:tc>
          <w:tcPr>
            <w:tcW w:w="1149" w:type="dxa"/>
            <w:gridSpan w:val="2"/>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10</w:t>
            </w:r>
          </w:p>
        </w:tc>
        <w:tc>
          <w:tcPr>
            <w:tcW w:w="2253" w:type="dxa"/>
            <w:shd w:val="clear" w:color="auto" w:fill="auto"/>
            <w:vAlign w:val="center"/>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11</w:t>
            </w:r>
          </w:p>
        </w:tc>
      </w:tr>
      <w:tr w:rsidR="006812E3" w:rsidRPr="00BF0020" w:rsidTr="009030DC">
        <w:trPr>
          <w:trHeight w:val="261"/>
        </w:trPr>
        <w:tc>
          <w:tcPr>
            <w:tcW w:w="709" w:type="dxa"/>
            <w:shd w:val="clear" w:color="auto" w:fill="auto"/>
            <w:vAlign w:val="center"/>
          </w:tcPr>
          <w:p w:rsidR="006812E3" w:rsidRPr="00BF0020" w:rsidRDefault="006812E3" w:rsidP="00BF0020">
            <w:pPr>
              <w:spacing w:after="0" w:line="240" w:lineRule="auto"/>
              <w:jc w:val="center"/>
              <w:rPr>
                <w:rFonts w:ascii="Times New Roman" w:eastAsia="Calibri" w:hAnsi="Times New Roman" w:cs="Times New Roman"/>
                <w:b/>
                <w:bCs/>
                <w:sz w:val="20"/>
                <w:szCs w:val="20"/>
              </w:rPr>
            </w:pPr>
            <w:r w:rsidRPr="00BF0020">
              <w:rPr>
                <w:rFonts w:ascii="Times New Roman" w:eastAsia="Calibri" w:hAnsi="Times New Roman" w:cs="Times New Roman"/>
                <w:b/>
                <w:bCs/>
                <w:sz w:val="20"/>
                <w:szCs w:val="20"/>
              </w:rPr>
              <w:t>1.</w:t>
            </w:r>
          </w:p>
        </w:tc>
        <w:tc>
          <w:tcPr>
            <w:tcW w:w="15037" w:type="dxa"/>
            <w:gridSpan w:val="12"/>
            <w:shd w:val="clear" w:color="auto" w:fill="auto"/>
            <w:vAlign w:val="center"/>
          </w:tcPr>
          <w:p w:rsidR="006812E3" w:rsidRPr="00BF0020" w:rsidRDefault="00930ACA" w:rsidP="00496D22">
            <w:pPr>
              <w:spacing w:after="0" w:line="240" w:lineRule="auto"/>
              <w:rPr>
                <w:rFonts w:ascii="Times New Roman" w:eastAsia="Calibri" w:hAnsi="Times New Roman" w:cs="Times New Roman"/>
                <w:b/>
                <w:bCs/>
                <w:sz w:val="20"/>
                <w:szCs w:val="20"/>
              </w:rPr>
            </w:pPr>
            <w:r w:rsidRPr="00BF0020">
              <w:rPr>
                <w:rFonts w:ascii="Times New Roman" w:eastAsia="Calibri" w:hAnsi="Times New Roman" w:cs="Times New Roman"/>
                <w:b/>
                <w:bCs/>
                <w:sz w:val="20"/>
                <w:szCs w:val="20"/>
              </w:rPr>
              <w:t xml:space="preserve">Подпрограмма </w:t>
            </w:r>
            <w:r w:rsidR="00D7351A" w:rsidRPr="00BF0020">
              <w:rPr>
                <w:rFonts w:ascii="Times New Roman" w:eastAsia="Calibri" w:hAnsi="Times New Roman" w:cs="Times New Roman"/>
                <w:b/>
                <w:bCs/>
                <w:sz w:val="20"/>
                <w:szCs w:val="20"/>
              </w:rPr>
              <w:t>I «</w:t>
            </w:r>
            <w:r w:rsidRPr="00BF0020">
              <w:rPr>
                <w:rFonts w:ascii="Times New Roman" w:eastAsia="Calibri" w:hAnsi="Times New Roman" w:cs="Times New Roman"/>
                <w:b/>
                <w:bCs/>
                <w:sz w:val="20"/>
                <w:szCs w:val="20"/>
              </w:rPr>
              <w:t>Профилактика пре</w:t>
            </w:r>
            <w:r w:rsidR="00145D0A" w:rsidRPr="00BF0020">
              <w:rPr>
                <w:rFonts w:ascii="Times New Roman" w:eastAsia="Calibri" w:hAnsi="Times New Roman" w:cs="Times New Roman"/>
                <w:b/>
                <w:bCs/>
                <w:sz w:val="20"/>
                <w:szCs w:val="20"/>
              </w:rPr>
              <w:t>ступлений и иных правонарушений»</w:t>
            </w:r>
          </w:p>
        </w:tc>
      </w:tr>
      <w:tr w:rsidR="002571A1" w:rsidRPr="00BF0020" w:rsidTr="009030DC">
        <w:trPr>
          <w:gridAfter w:val="1"/>
          <w:wAfter w:w="10" w:type="dxa"/>
          <w:trHeight w:val="261"/>
        </w:trPr>
        <w:tc>
          <w:tcPr>
            <w:tcW w:w="709" w:type="dxa"/>
            <w:shd w:val="clear" w:color="auto" w:fill="auto"/>
          </w:tcPr>
          <w:p w:rsidR="002571A1" w:rsidRPr="00BF0020" w:rsidRDefault="00695AAF"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w:t>
            </w:r>
            <w:r w:rsidR="00BF0020">
              <w:rPr>
                <w:rFonts w:ascii="Times New Roman" w:eastAsia="Calibri" w:hAnsi="Times New Roman" w:cs="Times New Roman"/>
                <w:bCs/>
                <w:sz w:val="20"/>
                <w:szCs w:val="20"/>
              </w:rPr>
              <w:t>.1</w:t>
            </w:r>
          </w:p>
        </w:tc>
        <w:tc>
          <w:tcPr>
            <w:tcW w:w="2411" w:type="dxa"/>
            <w:shd w:val="clear" w:color="auto" w:fill="auto"/>
          </w:tcPr>
          <w:p w:rsidR="002571A1" w:rsidRPr="00BF0020" w:rsidRDefault="002571A1" w:rsidP="00BF002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Макропоказатель</w:t>
            </w:r>
          </w:p>
          <w:p w:rsidR="002571A1" w:rsidRPr="00BF0020" w:rsidRDefault="002571A1" w:rsidP="00BF002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 xml:space="preserve">Снижение общего количества преступлений, совершенных на территории </w:t>
            </w:r>
            <w:r w:rsidR="009030DC" w:rsidRPr="00210424">
              <w:rPr>
                <w:rFonts w:ascii="Times New Roman" w:eastAsia="Times New Roman" w:hAnsi="Times New Roman" w:cs="Times New Roman"/>
                <w:sz w:val="20"/>
                <w:szCs w:val="20"/>
                <w:lang w:eastAsia="ru-RU"/>
              </w:rPr>
              <w:t>муниципального образования</w:t>
            </w:r>
            <w:r w:rsidRPr="00BF0020">
              <w:rPr>
                <w:rFonts w:ascii="Times New Roman" w:eastAsia="Times New Roman" w:hAnsi="Times New Roman" w:cs="Times New Roman"/>
                <w:sz w:val="20"/>
                <w:szCs w:val="20"/>
                <w:lang w:eastAsia="ru-RU"/>
              </w:rPr>
              <w:t xml:space="preserve">, не менее чем на 5% ежегодно </w:t>
            </w:r>
          </w:p>
        </w:tc>
        <w:tc>
          <w:tcPr>
            <w:tcW w:w="1559" w:type="dxa"/>
            <w:shd w:val="clear" w:color="auto" w:fill="auto"/>
          </w:tcPr>
          <w:p w:rsidR="002571A1" w:rsidRPr="00BF0020" w:rsidRDefault="003148DC"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Приоритетный целевой</w:t>
            </w:r>
          </w:p>
        </w:tc>
        <w:tc>
          <w:tcPr>
            <w:tcW w:w="1418" w:type="dxa"/>
            <w:shd w:val="clear" w:color="auto" w:fill="auto"/>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71A1" w:rsidRPr="00BF0020" w:rsidRDefault="002571A1"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1367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71A1" w:rsidRPr="00BF0020" w:rsidRDefault="002571A1"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A1" w:rsidRPr="00BF0020" w:rsidRDefault="002571A1"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A1" w:rsidRPr="00BF0020" w:rsidRDefault="002571A1"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1113</w:t>
            </w:r>
          </w:p>
        </w:tc>
        <w:tc>
          <w:tcPr>
            <w:tcW w:w="1134" w:type="dxa"/>
            <w:tcBorders>
              <w:top w:val="single" w:sz="4" w:space="0" w:color="auto"/>
              <w:left w:val="single" w:sz="4" w:space="0" w:color="auto"/>
              <w:bottom w:val="single" w:sz="4" w:space="0" w:color="auto"/>
            </w:tcBorders>
            <w:shd w:val="clear" w:color="auto" w:fill="auto"/>
          </w:tcPr>
          <w:p w:rsidR="002571A1" w:rsidRPr="00BF0020" w:rsidRDefault="002571A1"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1057</w:t>
            </w:r>
          </w:p>
        </w:tc>
        <w:tc>
          <w:tcPr>
            <w:tcW w:w="1149" w:type="dxa"/>
            <w:gridSpan w:val="2"/>
          </w:tcPr>
          <w:p w:rsidR="002571A1" w:rsidRPr="00BF0020" w:rsidRDefault="002571A1"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1004</w:t>
            </w:r>
          </w:p>
        </w:tc>
        <w:tc>
          <w:tcPr>
            <w:tcW w:w="2253" w:type="dxa"/>
            <w:shd w:val="clear" w:color="auto" w:fill="auto"/>
          </w:tcPr>
          <w:p w:rsidR="00481C93" w:rsidRPr="00BF0020" w:rsidRDefault="00481C93" w:rsidP="00BF0020">
            <w:pPr>
              <w:spacing w:after="0" w:line="240" w:lineRule="auto"/>
              <w:jc w:val="center"/>
              <w:rPr>
                <w:rFonts w:ascii="Times New Roman" w:eastAsia="Calibri" w:hAnsi="Times New Roman" w:cs="Times New Roman"/>
                <w:bCs/>
                <w:sz w:val="20"/>
                <w:szCs w:val="20"/>
              </w:rPr>
            </w:pPr>
          </w:p>
        </w:tc>
      </w:tr>
      <w:tr w:rsidR="003148DC" w:rsidRPr="00BF0020" w:rsidTr="009030DC">
        <w:trPr>
          <w:gridAfter w:val="1"/>
          <w:wAfter w:w="10" w:type="dxa"/>
          <w:trHeight w:val="261"/>
        </w:trPr>
        <w:tc>
          <w:tcPr>
            <w:tcW w:w="709" w:type="dxa"/>
            <w:shd w:val="clear" w:color="auto" w:fill="auto"/>
          </w:tcPr>
          <w:p w:rsidR="003148DC"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3148DC" w:rsidRPr="00BF0020">
              <w:rPr>
                <w:rFonts w:ascii="Times New Roman" w:eastAsia="Calibri" w:hAnsi="Times New Roman" w:cs="Times New Roman"/>
                <w:bCs/>
                <w:sz w:val="20"/>
                <w:szCs w:val="20"/>
              </w:rPr>
              <w:t>2</w:t>
            </w:r>
          </w:p>
        </w:tc>
        <w:tc>
          <w:tcPr>
            <w:tcW w:w="2411" w:type="dxa"/>
            <w:shd w:val="clear" w:color="auto" w:fill="auto"/>
          </w:tcPr>
          <w:p w:rsidR="003148DC" w:rsidRPr="00BF0020" w:rsidRDefault="003148DC" w:rsidP="00BF0020">
            <w:pPr>
              <w:widowControl w:val="0"/>
              <w:autoSpaceDE w:val="0"/>
              <w:autoSpaceDN w:val="0"/>
              <w:adjustRightInd w:val="0"/>
              <w:spacing w:after="0" w:line="240" w:lineRule="auto"/>
              <w:rPr>
                <w:rFonts w:ascii="Times New Roman" w:hAnsi="Times New Roman" w:cs="Times New Roman"/>
                <w:sz w:val="20"/>
                <w:szCs w:val="20"/>
              </w:rPr>
            </w:pPr>
            <w:r w:rsidRPr="00BF0020">
              <w:rPr>
                <w:rFonts w:ascii="Times New Roman" w:hAnsi="Times New Roman"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3148DC" w:rsidRPr="00BF0020" w:rsidRDefault="003148DC"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Отраслевой</w:t>
            </w:r>
          </w:p>
        </w:tc>
        <w:tc>
          <w:tcPr>
            <w:tcW w:w="1418" w:type="dxa"/>
            <w:shd w:val="clear" w:color="auto" w:fill="auto"/>
          </w:tcPr>
          <w:p w:rsidR="003148DC" w:rsidRPr="00BF0020" w:rsidRDefault="003148DC"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48DC" w:rsidRPr="00BF0020" w:rsidRDefault="003148DC"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8DC" w:rsidRPr="00BF0020" w:rsidRDefault="003148DC"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8DC" w:rsidRPr="00BF0020" w:rsidRDefault="003148DC"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8DC" w:rsidRPr="00BF0020" w:rsidRDefault="003148DC"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8DC" w:rsidRPr="00BF0020" w:rsidRDefault="003148DC"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98</w:t>
            </w:r>
          </w:p>
        </w:tc>
        <w:tc>
          <w:tcPr>
            <w:tcW w:w="1149" w:type="dxa"/>
            <w:gridSpan w:val="2"/>
            <w:tcBorders>
              <w:top w:val="single" w:sz="4" w:space="0" w:color="auto"/>
              <w:left w:val="single" w:sz="4" w:space="0" w:color="auto"/>
              <w:bottom w:val="single" w:sz="4" w:space="0" w:color="auto"/>
            </w:tcBorders>
            <w:shd w:val="clear" w:color="auto" w:fill="auto"/>
          </w:tcPr>
          <w:p w:rsidR="003148DC" w:rsidRPr="00BF0020" w:rsidRDefault="003148DC"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100</w:t>
            </w:r>
          </w:p>
        </w:tc>
        <w:tc>
          <w:tcPr>
            <w:tcW w:w="2253" w:type="dxa"/>
            <w:shd w:val="clear" w:color="auto" w:fill="auto"/>
          </w:tcPr>
          <w:p w:rsidR="003148DC" w:rsidRPr="00BF0020" w:rsidRDefault="003527C6" w:rsidP="00BF0020">
            <w:pPr>
              <w:spacing w:after="0" w:line="240" w:lineRule="auto"/>
              <w:rPr>
                <w:rFonts w:ascii="Times New Roman" w:eastAsia="Calibri" w:hAnsi="Times New Roman" w:cs="Times New Roman"/>
                <w:bCs/>
                <w:sz w:val="20"/>
                <w:szCs w:val="20"/>
              </w:rPr>
            </w:pPr>
            <w:r w:rsidRPr="00BF0020">
              <w:rPr>
                <w:rFonts w:ascii="Times New Roman" w:hAnsi="Times New Roman"/>
                <w:b/>
                <w:sz w:val="20"/>
                <w:szCs w:val="20"/>
              </w:rPr>
              <w:t>Основное мероприятие 01:</w:t>
            </w:r>
            <w:r w:rsidR="009030DC" w:rsidRPr="00BF0020">
              <w:rPr>
                <w:rFonts w:ascii="Times New Roman" w:hAnsi="Times New Roman"/>
                <w:b/>
                <w:sz w:val="20"/>
                <w:szCs w:val="20"/>
              </w:rPr>
              <w:t xml:space="preserve"> </w:t>
            </w:r>
            <w:r w:rsidRPr="00BF0020">
              <w:rPr>
                <w:rFonts w:ascii="Times New Roman" w:hAnsi="Times New Roman"/>
                <w:sz w:val="20"/>
                <w:szCs w:val="20"/>
              </w:rPr>
              <w:t>Повышение степени антитеррористической защищенности социально значимых объектов и мест с массовым пребыванием людей</w:t>
            </w:r>
          </w:p>
        </w:tc>
      </w:tr>
      <w:tr w:rsidR="003527C6" w:rsidRPr="00BF0020" w:rsidTr="009030DC">
        <w:trPr>
          <w:gridAfter w:val="1"/>
          <w:wAfter w:w="10" w:type="dxa"/>
          <w:trHeight w:val="261"/>
        </w:trPr>
        <w:tc>
          <w:tcPr>
            <w:tcW w:w="709" w:type="dxa"/>
            <w:shd w:val="clear" w:color="auto" w:fill="auto"/>
          </w:tcPr>
          <w:p w:rsidR="003527C6"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3527C6" w:rsidRPr="00BF0020">
              <w:rPr>
                <w:rFonts w:ascii="Times New Roman" w:eastAsia="Calibri" w:hAnsi="Times New Roman" w:cs="Times New Roman"/>
                <w:bCs/>
                <w:sz w:val="20"/>
                <w:szCs w:val="20"/>
              </w:rPr>
              <w:t>3</w:t>
            </w:r>
          </w:p>
        </w:tc>
        <w:tc>
          <w:tcPr>
            <w:tcW w:w="2411" w:type="dxa"/>
            <w:shd w:val="clear" w:color="auto" w:fill="auto"/>
          </w:tcPr>
          <w:p w:rsidR="003527C6" w:rsidRPr="00BF0020" w:rsidRDefault="003527C6" w:rsidP="00BF0020">
            <w:pPr>
              <w:widowControl w:val="0"/>
              <w:autoSpaceDE w:val="0"/>
              <w:autoSpaceDN w:val="0"/>
              <w:adjustRightInd w:val="0"/>
              <w:spacing w:after="0" w:line="240" w:lineRule="auto"/>
              <w:rPr>
                <w:rFonts w:ascii="Times New Roman" w:hAnsi="Times New Roman" w:cs="Times New Roman"/>
                <w:b/>
                <w:sz w:val="20"/>
                <w:szCs w:val="20"/>
              </w:rPr>
            </w:pPr>
            <w:r w:rsidRPr="00BF0020">
              <w:rPr>
                <w:rFonts w:ascii="Times New Roman" w:hAnsi="Times New Roman" w:cs="Times New Roman"/>
                <w:sz w:val="20"/>
                <w:szCs w:val="20"/>
              </w:rPr>
              <w:t>Увеличение числа граждан, принимающих участие в деятельности народных дружин.</w:t>
            </w:r>
          </w:p>
        </w:tc>
        <w:tc>
          <w:tcPr>
            <w:tcW w:w="1559" w:type="dxa"/>
            <w:shd w:val="clear" w:color="auto" w:fill="auto"/>
          </w:tcPr>
          <w:p w:rsidR="003527C6" w:rsidRPr="00BF0020" w:rsidRDefault="003527C6"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Отраслевой</w:t>
            </w:r>
          </w:p>
        </w:tc>
        <w:tc>
          <w:tcPr>
            <w:tcW w:w="1418" w:type="dxa"/>
            <w:shd w:val="clear" w:color="auto" w:fill="auto"/>
          </w:tcPr>
          <w:p w:rsidR="003527C6" w:rsidRPr="00BF0020" w:rsidRDefault="003527C6" w:rsidP="00BF0020">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27C6" w:rsidRPr="00BF0020" w:rsidRDefault="003527C6"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27C6" w:rsidRPr="00BF0020" w:rsidRDefault="003527C6"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7C6" w:rsidRPr="00BF0020" w:rsidRDefault="003527C6"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7C6" w:rsidRPr="00BF0020" w:rsidRDefault="003527C6"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27C6" w:rsidRPr="00BF0020" w:rsidRDefault="003527C6"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120</w:t>
            </w:r>
          </w:p>
        </w:tc>
        <w:tc>
          <w:tcPr>
            <w:tcW w:w="1149" w:type="dxa"/>
            <w:gridSpan w:val="2"/>
            <w:tcBorders>
              <w:top w:val="single" w:sz="4" w:space="0" w:color="auto"/>
              <w:left w:val="single" w:sz="4" w:space="0" w:color="auto"/>
              <w:bottom w:val="single" w:sz="4" w:space="0" w:color="auto"/>
            </w:tcBorders>
            <w:shd w:val="clear" w:color="auto" w:fill="auto"/>
          </w:tcPr>
          <w:p w:rsidR="003527C6" w:rsidRPr="00BF0020" w:rsidRDefault="003527C6" w:rsidP="00BF0020">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125</w:t>
            </w:r>
          </w:p>
        </w:tc>
        <w:tc>
          <w:tcPr>
            <w:tcW w:w="2253" w:type="dxa"/>
            <w:shd w:val="clear" w:color="auto" w:fill="auto"/>
          </w:tcPr>
          <w:p w:rsidR="003527C6" w:rsidRPr="00BF0020" w:rsidRDefault="003527C6" w:rsidP="00BF0020">
            <w:pPr>
              <w:pStyle w:val="ConsPlusNormal"/>
              <w:spacing w:line="240" w:lineRule="auto"/>
              <w:ind w:firstLine="0"/>
              <w:outlineLvl w:val="1"/>
              <w:rPr>
                <w:rFonts w:ascii="Times New Roman" w:hAnsi="Times New Roman"/>
                <w:b/>
              </w:rPr>
            </w:pPr>
            <w:r w:rsidRPr="00BF0020">
              <w:rPr>
                <w:rFonts w:ascii="Times New Roman" w:hAnsi="Times New Roman" w:cs="Times New Roman"/>
                <w:b/>
              </w:rPr>
              <w:t>Основное мероприятие 02:</w:t>
            </w:r>
            <w:r w:rsidR="009030DC" w:rsidRPr="00BF0020">
              <w:rPr>
                <w:rFonts w:ascii="Times New Roman" w:hAnsi="Times New Roman" w:cs="Times New Roman"/>
                <w:b/>
              </w:rPr>
              <w:t xml:space="preserve"> </w:t>
            </w:r>
            <w:r w:rsidRPr="00BF0020">
              <w:rPr>
                <w:rFonts w:ascii="Times New Roman" w:hAnsi="Times New Roman" w:cs="Times New Roman"/>
              </w:rPr>
              <w:t>Обеспечение деятельности общественных объединений правоохранительной направленности</w:t>
            </w:r>
          </w:p>
        </w:tc>
      </w:tr>
      <w:tr w:rsidR="003527C6" w:rsidRPr="00BF0020" w:rsidTr="009030DC">
        <w:trPr>
          <w:gridAfter w:val="1"/>
          <w:wAfter w:w="10" w:type="dxa"/>
          <w:trHeight w:val="261"/>
        </w:trPr>
        <w:tc>
          <w:tcPr>
            <w:tcW w:w="709" w:type="dxa"/>
            <w:shd w:val="clear" w:color="auto" w:fill="auto"/>
          </w:tcPr>
          <w:p w:rsidR="003527C6"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3527C6" w:rsidRPr="00BF0020">
              <w:rPr>
                <w:rFonts w:ascii="Times New Roman" w:eastAsia="Calibri" w:hAnsi="Times New Roman" w:cs="Times New Roman"/>
                <w:bCs/>
                <w:sz w:val="20"/>
                <w:szCs w:val="20"/>
              </w:rPr>
              <w:t>4</w:t>
            </w:r>
          </w:p>
        </w:tc>
        <w:tc>
          <w:tcPr>
            <w:tcW w:w="2411" w:type="dxa"/>
            <w:shd w:val="clear" w:color="auto" w:fill="auto"/>
          </w:tcPr>
          <w:p w:rsidR="003527C6" w:rsidRPr="00BF0020" w:rsidRDefault="003527C6" w:rsidP="00BF0020">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 xml:space="preserve">Снижение доли </w:t>
            </w:r>
            <w:r w:rsidRPr="00BF0020">
              <w:rPr>
                <w:rFonts w:ascii="Times New Roman" w:hAnsi="Times New Roman"/>
                <w:sz w:val="20"/>
                <w:szCs w:val="20"/>
              </w:rPr>
              <w:lastRenderedPageBreak/>
              <w:t>несовершеннолетних в общем числе лиц, совершивших преступления</w:t>
            </w:r>
          </w:p>
        </w:tc>
        <w:tc>
          <w:tcPr>
            <w:tcW w:w="1559" w:type="dxa"/>
            <w:shd w:val="clear" w:color="auto" w:fill="auto"/>
          </w:tcPr>
          <w:p w:rsidR="003527C6" w:rsidRPr="00BF0020" w:rsidRDefault="003527C6" w:rsidP="00BF0020">
            <w:pPr>
              <w:pStyle w:val="ConsPlusNormal"/>
              <w:spacing w:line="240" w:lineRule="auto"/>
              <w:ind w:firstLine="108"/>
              <w:jc w:val="center"/>
              <w:outlineLvl w:val="1"/>
              <w:rPr>
                <w:rFonts w:ascii="Times New Roman" w:hAnsi="Times New Roman" w:cs="Times New Roman"/>
              </w:rPr>
            </w:pPr>
            <w:r w:rsidRPr="00BF0020">
              <w:rPr>
                <w:rFonts w:ascii="Times New Roman" w:hAnsi="Times New Roman" w:cs="Times New Roman"/>
              </w:rPr>
              <w:lastRenderedPageBreak/>
              <w:t>Отраслевой</w:t>
            </w:r>
          </w:p>
        </w:tc>
        <w:tc>
          <w:tcPr>
            <w:tcW w:w="1418"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3527C6" w:rsidRPr="00BF0020" w:rsidRDefault="003527C6"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100</w:t>
            </w:r>
          </w:p>
          <w:p w:rsidR="003527C6" w:rsidRPr="00BF0020" w:rsidRDefault="003527C6"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lastRenderedPageBreak/>
              <w:t>(базовый период на конец 2019 года)</w:t>
            </w:r>
          </w:p>
          <w:p w:rsidR="003527C6" w:rsidRPr="00BF0020" w:rsidRDefault="003527C6" w:rsidP="00BF0020">
            <w:pPr>
              <w:widowControl w:val="0"/>
              <w:autoSpaceDE w:val="0"/>
              <w:autoSpaceDN w:val="0"/>
              <w:adjustRightInd w:val="0"/>
              <w:spacing w:after="0" w:line="240" w:lineRule="auto"/>
              <w:rPr>
                <w:rFonts w:ascii="Times New Roman" w:hAnsi="Times New Roman"/>
                <w:color w:val="FF0000"/>
                <w:sz w:val="20"/>
                <w:szCs w:val="20"/>
              </w:rPr>
            </w:pPr>
          </w:p>
        </w:tc>
        <w:tc>
          <w:tcPr>
            <w:tcW w:w="1134"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lastRenderedPageBreak/>
              <w:t>99,9</w:t>
            </w:r>
          </w:p>
        </w:tc>
        <w:tc>
          <w:tcPr>
            <w:tcW w:w="1276"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99,8</w:t>
            </w:r>
          </w:p>
        </w:tc>
        <w:tc>
          <w:tcPr>
            <w:tcW w:w="1276"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99,7</w:t>
            </w:r>
          </w:p>
        </w:tc>
        <w:tc>
          <w:tcPr>
            <w:tcW w:w="1134"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99,6</w:t>
            </w:r>
          </w:p>
        </w:tc>
        <w:tc>
          <w:tcPr>
            <w:tcW w:w="1149" w:type="dxa"/>
            <w:gridSpan w:val="2"/>
            <w:shd w:val="clear" w:color="auto" w:fill="auto"/>
          </w:tcPr>
          <w:p w:rsidR="003527C6" w:rsidRPr="00BF0020" w:rsidRDefault="003527C6" w:rsidP="00BF0020">
            <w:pPr>
              <w:widowControl w:val="0"/>
              <w:autoSpaceDE w:val="0"/>
              <w:autoSpaceDN w:val="0"/>
              <w:adjustRightInd w:val="0"/>
              <w:spacing w:after="0" w:line="240" w:lineRule="auto"/>
              <w:jc w:val="center"/>
              <w:rPr>
                <w:rFonts w:ascii="Times New Roman" w:hAnsi="Times New Roman"/>
                <w:sz w:val="20"/>
                <w:szCs w:val="20"/>
              </w:rPr>
            </w:pPr>
            <w:r w:rsidRPr="00BF0020">
              <w:rPr>
                <w:rFonts w:ascii="Times New Roman" w:hAnsi="Times New Roman"/>
                <w:sz w:val="20"/>
                <w:szCs w:val="20"/>
              </w:rPr>
              <w:t>99,5</w:t>
            </w:r>
          </w:p>
        </w:tc>
        <w:tc>
          <w:tcPr>
            <w:tcW w:w="2253" w:type="dxa"/>
            <w:vMerge w:val="restart"/>
            <w:shd w:val="clear" w:color="auto" w:fill="auto"/>
          </w:tcPr>
          <w:p w:rsidR="003527C6" w:rsidRPr="00BF0020" w:rsidRDefault="003527C6" w:rsidP="00BF0020">
            <w:pPr>
              <w:pStyle w:val="ConsPlusNormal"/>
              <w:spacing w:line="240" w:lineRule="auto"/>
              <w:ind w:firstLine="0"/>
              <w:outlineLvl w:val="1"/>
              <w:rPr>
                <w:rFonts w:ascii="Times New Roman" w:hAnsi="Times New Roman" w:cs="Times New Roman"/>
                <w:b/>
              </w:rPr>
            </w:pPr>
            <w:r w:rsidRPr="00BF0020">
              <w:rPr>
                <w:rFonts w:ascii="Times New Roman" w:hAnsi="Times New Roman" w:cs="Times New Roman"/>
                <w:b/>
              </w:rPr>
              <w:t>Основное мероприятие 03:</w:t>
            </w:r>
            <w:r w:rsidR="009030DC" w:rsidRPr="00BF0020">
              <w:rPr>
                <w:rFonts w:ascii="Times New Roman" w:hAnsi="Times New Roman" w:cs="Times New Roman"/>
                <w:b/>
              </w:rPr>
              <w:t xml:space="preserve"> </w:t>
            </w:r>
            <w:r w:rsidRPr="00BF0020">
              <w:rPr>
                <w:rFonts w:ascii="Times New Roman" w:hAnsi="Times New Roman" w:cs="Times New Roman"/>
              </w:rPr>
              <w:t xml:space="preserve">Реализация мероприятий по обеспечению общественного порядка и общественной </w:t>
            </w:r>
            <w:proofErr w:type="gramStart"/>
            <w:r w:rsidRPr="00BF0020">
              <w:rPr>
                <w:rFonts w:ascii="Times New Roman" w:hAnsi="Times New Roman" w:cs="Times New Roman"/>
              </w:rPr>
              <w:t>безопасности,  профилактике</w:t>
            </w:r>
            <w:proofErr w:type="gramEnd"/>
            <w:r w:rsidRPr="00BF0020">
              <w:rPr>
                <w:rFonts w:ascii="Times New Roman" w:hAnsi="Times New Roman" w:cs="Times New Roman"/>
              </w:rPr>
              <w:t xml:space="preserve">  проявлений экстремизма на территории муниципального образования </w:t>
            </w:r>
            <w:r w:rsidR="00C617E7" w:rsidRPr="00BF0020">
              <w:rPr>
                <w:rFonts w:ascii="Times New Roman" w:hAnsi="Times New Roman" w:cs="Times New Roman"/>
              </w:rPr>
              <w:t>Московской</w:t>
            </w:r>
            <w:r w:rsidRPr="00BF0020">
              <w:rPr>
                <w:rFonts w:ascii="Times New Roman" w:hAnsi="Times New Roman" w:cs="Times New Roman"/>
              </w:rPr>
              <w:t xml:space="preserve"> области</w:t>
            </w:r>
          </w:p>
        </w:tc>
      </w:tr>
      <w:tr w:rsidR="003527C6" w:rsidRPr="00BF0020" w:rsidTr="009030DC">
        <w:trPr>
          <w:gridAfter w:val="1"/>
          <w:wAfter w:w="10" w:type="dxa"/>
          <w:trHeight w:val="261"/>
        </w:trPr>
        <w:tc>
          <w:tcPr>
            <w:tcW w:w="709" w:type="dxa"/>
            <w:shd w:val="clear" w:color="auto" w:fill="auto"/>
          </w:tcPr>
          <w:p w:rsidR="003527C6"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w:t>
            </w:r>
            <w:r w:rsidR="003527C6" w:rsidRPr="00BF0020">
              <w:rPr>
                <w:rFonts w:ascii="Times New Roman" w:eastAsia="Calibri" w:hAnsi="Times New Roman" w:cs="Times New Roman"/>
                <w:bCs/>
                <w:sz w:val="20"/>
                <w:szCs w:val="20"/>
              </w:rPr>
              <w:t>5</w:t>
            </w:r>
          </w:p>
        </w:tc>
        <w:tc>
          <w:tcPr>
            <w:tcW w:w="2411" w:type="dxa"/>
            <w:shd w:val="clear" w:color="auto" w:fill="auto"/>
          </w:tcPr>
          <w:p w:rsidR="003527C6" w:rsidRPr="00BF0020" w:rsidRDefault="003527C6" w:rsidP="00BF0020">
            <w:pPr>
              <w:pStyle w:val="ConsPlusNormal"/>
              <w:spacing w:line="240" w:lineRule="auto"/>
              <w:ind w:firstLine="0"/>
              <w:outlineLvl w:val="1"/>
              <w:rPr>
                <w:rFonts w:ascii="Times New Roman" w:hAnsi="Times New Roman" w:cs="Times New Roman"/>
              </w:rPr>
            </w:pPr>
            <w:r w:rsidRPr="00BF0020">
              <w:rPr>
                <w:rFonts w:ascii="Times New Roman" w:hAnsi="Times New Roman"/>
              </w:rPr>
              <w:t>Количество отремонтированных зданий (помещений) территориальных органов МВД</w:t>
            </w:r>
            <w:r w:rsidRPr="00BF0020">
              <w:rPr>
                <w:rFonts w:ascii="Times New Roman" w:hAnsi="Times New Roman" w:cs="Times New Roman"/>
              </w:rPr>
              <w:t xml:space="preserve"> </w:t>
            </w:r>
          </w:p>
        </w:tc>
        <w:tc>
          <w:tcPr>
            <w:tcW w:w="1559"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3527C6" w:rsidRPr="00BF0020" w:rsidRDefault="003527C6"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единицы</w:t>
            </w:r>
          </w:p>
        </w:tc>
        <w:tc>
          <w:tcPr>
            <w:tcW w:w="1417" w:type="dxa"/>
            <w:shd w:val="clear" w:color="auto" w:fill="auto"/>
          </w:tcPr>
          <w:p w:rsidR="003527C6" w:rsidRPr="00BF0020" w:rsidRDefault="003527C6"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1276" w:type="dxa"/>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1276" w:type="dxa"/>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1134" w:type="dxa"/>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1149" w:type="dxa"/>
            <w:gridSpan w:val="2"/>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2253" w:type="dxa"/>
            <w:vMerge/>
            <w:shd w:val="clear" w:color="auto" w:fill="auto"/>
          </w:tcPr>
          <w:p w:rsidR="003527C6" w:rsidRPr="00BF0020" w:rsidRDefault="003527C6" w:rsidP="00BF0020">
            <w:pPr>
              <w:pStyle w:val="ConsPlusNormal"/>
              <w:spacing w:line="240" w:lineRule="auto"/>
              <w:ind w:firstLine="0"/>
              <w:outlineLvl w:val="1"/>
              <w:rPr>
                <w:rFonts w:ascii="Times New Roman" w:hAnsi="Times New Roman" w:cs="Times New Roman"/>
                <w:b/>
              </w:rPr>
            </w:pPr>
          </w:p>
        </w:tc>
      </w:tr>
      <w:tr w:rsidR="003527C6" w:rsidRPr="00BF0020" w:rsidTr="009030DC">
        <w:trPr>
          <w:gridAfter w:val="1"/>
          <w:wAfter w:w="10" w:type="dxa"/>
          <w:trHeight w:val="261"/>
        </w:trPr>
        <w:tc>
          <w:tcPr>
            <w:tcW w:w="709" w:type="dxa"/>
            <w:shd w:val="clear" w:color="auto" w:fill="auto"/>
          </w:tcPr>
          <w:p w:rsidR="003527C6"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3527C6" w:rsidRPr="00BF0020">
              <w:rPr>
                <w:rFonts w:ascii="Times New Roman" w:eastAsia="Calibri" w:hAnsi="Times New Roman" w:cs="Times New Roman"/>
                <w:bCs/>
                <w:sz w:val="20"/>
                <w:szCs w:val="20"/>
              </w:rPr>
              <w:t>6</w:t>
            </w:r>
          </w:p>
        </w:tc>
        <w:tc>
          <w:tcPr>
            <w:tcW w:w="2411" w:type="dxa"/>
            <w:shd w:val="clear" w:color="auto" w:fill="auto"/>
          </w:tcPr>
          <w:p w:rsidR="003527C6" w:rsidRPr="00BF0020" w:rsidRDefault="003527C6" w:rsidP="00BF0020">
            <w:pPr>
              <w:widowControl w:val="0"/>
              <w:autoSpaceDE w:val="0"/>
              <w:autoSpaceDN w:val="0"/>
              <w:adjustRightInd w:val="0"/>
              <w:spacing w:after="0" w:line="240" w:lineRule="auto"/>
              <w:rPr>
                <w:rFonts w:ascii="Times New Roman" w:hAnsi="Times New Roman"/>
                <w:b/>
                <w:sz w:val="20"/>
                <w:szCs w:val="20"/>
              </w:rPr>
            </w:pPr>
            <w:r w:rsidRPr="00BF0020">
              <w:rPr>
                <w:rFonts w:ascii="Times New Roman" w:hAnsi="Times New Roman"/>
                <w:sz w:val="20"/>
                <w:szCs w:val="20"/>
              </w:rPr>
              <w:t>Количество отремонтированных зданий (помещений) территориальных подразделений УФСБ</w:t>
            </w:r>
          </w:p>
        </w:tc>
        <w:tc>
          <w:tcPr>
            <w:tcW w:w="1559"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3527C6" w:rsidRPr="00BF0020" w:rsidRDefault="003527C6"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единицы</w:t>
            </w:r>
          </w:p>
        </w:tc>
        <w:tc>
          <w:tcPr>
            <w:tcW w:w="1417" w:type="dxa"/>
            <w:shd w:val="clear" w:color="auto" w:fill="auto"/>
          </w:tcPr>
          <w:p w:rsidR="003527C6" w:rsidRPr="00BF0020" w:rsidRDefault="003527C6"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3527C6" w:rsidRPr="00BF0020" w:rsidRDefault="003527C6" w:rsidP="00BF0020">
            <w:pPr>
              <w:spacing w:after="0" w:line="240" w:lineRule="auto"/>
              <w:jc w:val="center"/>
              <w:rPr>
                <w:sz w:val="20"/>
                <w:szCs w:val="20"/>
              </w:rPr>
            </w:pPr>
            <w:r w:rsidRPr="00BF0020">
              <w:rPr>
                <w:rFonts w:ascii="Times New Roman" w:hAnsi="Times New Roman"/>
                <w:sz w:val="20"/>
                <w:szCs w:val="20"/>
              </w:rPr>
              <w:t>0</w:t>
            </w:r>
          </w:p>
        </w:tc>
        <w:tc>
          <w:tcPr>
            <w:tcW w:w="1276" w:type="dxa"/>
            <w:shd w:val="clear" w:color="auto" w:fill="auto"/>
          </w:tcPr>
          <w:p w:rsidR="003527C6" w:rsidRPr="00BF0020" w:rsidRDefault="003527C6" w:rsidP="00BF0020">
            <w:pPr>
              <w:spacing w:after="0" w:line="240" w:lineRule="auto"/>
              <w:jc w:val="center"/>
              <w:rPr>
                <w:sz w:val="20"/>
                <w:szCs w:val="20"/>
              </w:rPr>
            </w:pPr>
            <w:r w:rsidRPr="00BF0020">
              <w:rPr>
                <w:sz w:val="20"/>
                <w:szCs w:val="20"/>
              </w:rPr>
              <w:t>1</w:t>
            </w:r>
          </w:p>
        </w:tc>
        <w:tc>
          <w:tcPr>
            <w:tcW w:w="1276" w:type="dxa"/>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1134" w:type="dxa"/>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1149" w:type="dxa"/>
            <w:gridSpan w:val="2"/>
            <w:shd w:val="clear" w:color="auto" w:fill="auto"/>
          </w:tcPr>
          <w:p w:rsidR="003527C6" w:rsidRPr="00BF0020" w:rsidRDefault="003527C6" w:rsidP="00BF0020">
            <w:pPr>
              <w:spacing w:after="0" w:line="240" w:lineRule="auto"/>
              <w:jc w:val="center"/>
              <w:rPr>
                <w:sz w:val="20"/>
                <w:szCs w:val="20"/>
              </w:rPr>
            </w:pPr>
            <w:r w:rsidRPr="00BF0020">
              <w:rPr>
                <w:sz w:val="20"/>
                <w:szCs w:val="20"/>
              </w:rPr>
              <w:t>0</w:t>
            </w:r>
          </w:p>
        </w:tc>
        <w:tc>
          <w:tcPr>
            <w:tcW w:w="2253" w:type="dxa"/>
            <w:vMerge/>
            <w:shd w:val="clear" w:color="auto" w:fill="auto"/>
          </w:tcPr>
          <w:p w:rsidR="003527C6" w:rsidRPr="00BF0020" w:rsidRDefault="003527C6" w:rsidP="00BF0020">
            <w:pPr>
              <w:pStyle w:val="ConsPlusNormal"/>
              <w:spacing w:line="240" w:lineRule="auto"/>
              <w:ind w:firstLine="0"/>
              <w:outlineLvl w:val="1"/>
              <w:rPr>
                <w:rFonts w:ascii="Times New Roman" w:hAnsi="Times New Roman" w:cs="Times New Roman"/>
                <w:b/>
              </w:rPr>
            </w:pPr>
          </w:p>
        </w:tc>
      </w:tr>
      <w:tr w:rsidR="00DC1A25" w:rsidRPr="00BF0020" w:rsidTr="009030DC">
        <w:trPr>
          <w:gridAfter w:val="1"/>
          <w:wAfter w:w="10" w:type="dxa"/>
          <w:trHeight w:val="261"/>
        </w:trPr>
        <w:tc>
          <w:tcPr>
            <w:tcW w:w="709" w:type="dxa"/>
            <w:shd w:val="clear" w:color="auto" w:fill="auto"/>
          </w:tcPr>
          <w:p w:rsidR="00DC1A25"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DC1A25" w:rsidRPr="00BF0020">
              <w:rPr>
                <w:rFonts w:ascii="Times New Roman" w:eastAsia="Calibri" w:hAnsi="Times New Roman" w:cs="Times New Roman"/>
                <w:bCs/>
                <w:sz w:val="20"/>
                <w:szCs w:val="20"/>
              </w:rPr>
              <w:t>7</w:t>
            </w:r>
          </w:p>
        </w:tc>
        <w:tc>
          <w:tcPr>
            <w:tcW w:w="2411" w:type="dxa"/>
            <w:shd w:val="clear" w:color="auto" w:fill="auto"/>
          </w:tcPr>
          <w:p w:rsidR="00DC1A25" w:rsidRPr="00BF0020" w:rsidRDefault="00DC1A25" w:rsidP="00BF0020">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 xml:space="preserve">Доля </w:t>
            </w:r>
            <w:proofErr w:type="gramStart"/>
            <w:r w:rsidRPr="00BF0020">
              <w:rPr>
                <w:rFonts w:ascii="Times New Roman" w:hAnsi="Times New Roman" w:cs="Times New Roman"/>
              </w:rPr>
              <w:t>коммерческих объектов</w:t>
            </w:r>
            <w:proofErr w:type="gramEnd"/>
            <w:r w:rsidRPr="00BF0020">
              <w:rPr>
                <w:rFonts w:ascii="Times New Roman" w:hAnsi="Times New Roman" w:cs="Times New Roman"/>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Приоритетный целевой</w:t>
            </w:r>
          </w:p>
        </w:tc>
        <w:tc>
          <w:tcPr>
            <w:tcW w:w="1418" w:type="dxa"/>
            <w:shd w:val="clear" w:color="auto" w:fill="auto"/>
          </w:tcPr>
          <w:p w:rsidR="00DC1A25" w:rsidRPr="00BF0020" w:rsidRDefault="00DC1A25"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DC1A25" w:rsidRPr="00BF0020" w:rsidRDefault="00DC1A25" w:rsidP="00BF0020">
            <w:pPr>
              <w:spacing w:after="0" w:line="240" w:lineRule="auto"/>
              <w:jc w:val="center"/>
              <w:rPr>
                <w:rFonts w:ascii="Times New Roman" w:hAnsi="Times New Roman"/>
                <w:sz w:val="20"/>
                <w:szCs w:val="20"/>
              </w:rPr>
            </w:pPr>
            <w:r w:rsidRPr="00BF0020">
              <w:rPr>
                <w:rFonts w:ascii="Times New Roman" w:hAnsi="Times New Roman"/>
                <w:sz w:val="20"/>
                <w:szCs w:val="20"/>
              </w:rPr>
              <w:t>20</w:t>
            </w:r>
          </w:p>
        </w:tc>
        <w:tc>
          <w:tcPr>
            <w:tcW w:w="1276" w:type="dxa"/>
            <w:shd w:val="clear" w:color="auto" w:fill="auto"/>
          </w:tcPr>
          <w:p w:rsidR="00DC1A25" w:rsidRPr="00BF0020" w:rsidRDefault="00DC1A25" w:rsidP="00BF0020">
            <w:pPr>
              <w:spacing w:after="0" w:line="240" w:lineRule="auto"/>
              <w:jc w:val="center"/>
              <w:rPr>
                <w:rFonts w:ascii="Times New Roman" w:hAnsi="Times New Roman"/>
                <w:sz w:val="20"/>
                <w:szCs w:val="20"/>
              </w:rPr>
            </w:pPr>
            <w:r w:rsidRPr="00BF0020">
              <w:rPr>
                <w:rFonts w:ascii="Times New Roman" w:hAnsi="Times New Roman"/>
                <w:sz w:val="20"/>
                <w:szCs w:val="20"/>
              </w:rPr>
              <w:t>40</w:t>
            </w:r>
          </w:p>
        </w:tc>
        <w:tc>
          <w:tcPr>
            <w:tcW w:w="1276" w:type="dxa"/>
            <w:shd w:val="clear" w:color="auto" w:fill="auto"/>
          </w:tcPr>
          <w:p w:rsidR="00DC1A25" w:rsidRPr="00BF0020" w:rsidRDefault="00DC1A25" w:rsidP="00BF0020">
            <w:pPr>
              <w:spacing w:after="0" w:line="240" w:lineRule="auto"/>
              <w:jc w:val="center"/>
              <w:rPr>
                <w:rFonts w:ascii="Times New Roman" w:hAnsi="Times New Roman"/>
                <w:sz w:val="20"/>
                <w:szCs w:val="20"/>
              </w:rPr>
            </w:pPr>
            <w:r w:rsidRPr="00BF0020">
              <w:rPr>
                <w:rFonts w:ascii="Times New Roman" w:hAnsi="Times New Roman"/>
                <w:sz w:val="20"/>
                <w:szCs w:val="20"/>
              </w:rPr>
              <w:t>60</w:t>
            </w:r>
          </w:p>
        </w:tc>
        <w:tc>
          <w:tcPr>
            <w:tcW w:w="1134" w:type="dxa"/>
            <w:shd w:val="clear" w:color="auto" w:fill="auto"/>
          </w:tcPr>
          <w:p w:rsidR="00DC1A25" w:rsidRPr="00BF0020" w:rsidRDefault="00DC1A25" w:rsidP="00BF0020">
            <w:pPr>
              <w:spacing w:after="0" w:line="240" w:lineRule="auto"/>
              <w:jc w:val="center"/>
              <w:rPr>
                <w:rFonts w:ascii="Times New Roman" w:hAnsi="Times New Roman"/>
                <w:sz w:val="20"/>
                <w:szCs w:val="20"/>
              </w:rPr>
            </w:pPr>
            <w:r w:rsidRPr="00BF0020">
              <w:rPr>
                <w:rFonts w:ascii="Times New Roman" w:hAnsi="Times New Roman"/>
                <w:sz w:val="20"/>
                <w:szCs w:val="20"/>
              </w:rPr>
              <w:t>80</w:t>
            </w:r>
          </w:p>
        </w:tc>
        <w:tc>
          <w:tcPr>
            <w:tcW w:w="1149" w:type="dxa"/>
            <w:gridSpan w:val="2"/>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val="restart"/>
            <w:shd w:val="clear" w:color="auto" w:fill="auto"/>
          </w:tcPr>
          <w:p w:rsidR="00DC1A25" w:rsidRPr="00BF0020" w:rsidRDefault="00DC1A25" w:rsidP="00BF0020">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b/>
                <w:sz w:val="20"/>
                <w:szCs w:val="20"/>
              </w:rPr>
              <w:t>Основное мероприятие 04:</w:t>
            </w:r>
            <w:r w:rsidR="009030DC" w:rsidRPr="00BF0020">
              <w:rPr>
                <w:rFonts w:ascii="Times New Roman" w:hAnsi="Times New Roman"/>
                <w:b/>
                <w:sz w:val="20"/>
                <w:szCs w:val="20"/>
              </w:rPr>
              <w:t xml:space="preserve"> </w:t>
            </w:r>
            <w:r w:rsidRPr="00BF0020">
              <w:rPr>
                <w:rFonts w:ascii="Times New Roman" w:hAnsi="Times New Roman"/>
                <w:sz w:val="20"/>
                <w:szCs w:val="20"/>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DC1A25" w:rsidRPr="00BF0020" w:rsidRDefault="00DC1A25" w:rsidP="00BF0020">
            <w:pPr>
              <w:pStyle w:val="ConsPlusNormal"/>
              <w:spacing w:line="240" w:lineRule="auto"/>
              <w:ind w:firstLine="0"/>
              <w:outlineLvl w:val="1"/>
              <w:rPr>
                <w:rFonts w:ascii="Times New Roman" w:hAnsi="Times New Roman" w:cs="Times New Roman"/>
                <w:b/>
              </w:rPr>
            </w:pPr>
          </w:p>
        </w:tc>
      </w:tr>
      <w:tr w:rsidR="00DC1A25" w:rsidRPr="00BF0020" w:rsidTr="009030DC">
        <w:trPr>
          <w:gridAfter w:val="1"/>
          <w:wAfter w:w="10" w:type="dxa"/>
          <w:trHeight w:val="261"/>
        </w:trPr>
        <w:tc>
          <w:tcPr>
            <w:tcW w:w="709" w:type="dxa"/>
            <w:shd w:val="clear" w:color="auto" w:fill="auto"/>
          </w:tcPr>
          <w:p w:rsidR="00DC1A25"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DC1A25" w:rsidRPr="00BF0020">
              <w:rPr>
                <w:rFonts w:ascii="Times New Roman" w:eastAsia="Calibri" w:hAnsi="Times New Roman" w:cs="Times New Roman"/>
                <w:bCs/>
                <w:sz w:val="20"/>
                <w:szCs w:val="20"/>
              </w:rPr>
              <w:t>8</w:t>
            </w:r>
          </w:p>
        </w:tc>
        <w:tc>
          <w:tcPr>
            <w:tcW w:w="2411" w:type="dxa"/>
            <w:shd w:val="clear" w:color="auto" w:fill="auto"/>
          </w:tcPr>
          <w:p w:rsidR="00DC1A25" w:rsidRPr="00BF0020" w:rsidRDefault="00DC1A25" w:rsidP="00BF0020">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 xml:space="preserve">Доля подъездов многоквартирных домов, оборудованных системами видеонаблюдения и </w:t>
            </w:r>
            <w:r w:rsidRPr="00BF0020">
              <w:rPr>
                <w:rFonts w:ascii="Times New Roman" w:hAnsi="Times New Roman" w:cs="Times New Roman"/>
              </w:rPr>
              <w:lastRenderedPageBreak/>
              <w:t>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lastRenderedPageBreak/>
              <w:t>Приоритетный целевой</w:t>
            </w:r>
          </w:p>
        </w:tc>
        <w:tc>
          <w:tcPr>
            <w:tcW w:w="1418" w:type="dxa"/>
            <w:shd w:val="clear" w:color="auto" w:fill="auto"/>
          </w:tcPr>
          <w:p w:rsidR="00DC1A25" w:rsidRPr="00BF0020" w:rsidRDefault="00DC1A25"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20</w:t>
            </w:r>
          </w:p>
        </w:tc>
        <w:tc>
          <w:tcPr>
            <w:tcW w:w="1134"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25</w:t>
            </w:r>
          </w:p>
        </w:tc>
        <w:tc>
          <w:tcPr>
            <w:tcW w:w="1276"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30</w:t>
            </w:r>
          </w:p>
        </w:tc>
        <w:tc>
          <w:tcPr>
            <w:tcW w:w="1276" w:type="dxa"/>
            <w:shd w:val="clear" w:color="auto" w:fill="auto"/>
          </w:tcPr>
          <w:p w:rsidR="00DC1A25" w:rsidRPr="00BF0020" w:rsidRDefault="00DC1A25"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35</w:t>
            </w:r>
          </w:p>
        </w:tc>
        <w:tc>
          <w:tcPr>
            <w:tcW w:w="1134"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40</w:t>
            </w:r>
          </w:p>
        </w:tc>
        <w:tc>
          <w:tcPr>
            <w:tcW w:w="1149" w:type="dxa"/>
            <w:gridSpan w:val="2"/>
            <w:shd w:val="clear" w:color="auto" w:fill="auto"/>
          </w:tcPr>
          <w:p w:rsidR="00DC1A25" w:rsidRPr="00BF0020" w:rsidRDefault="00DC1A25"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45</w:t>
            </w:r>
          </w:p>
        </w:tc>
        <w:tc>
          <w:tcPr>
            <w:tcW w:w="2253" w:type="dxa"/>
            <w:vMerge/>
            <w:shd w:val="clear" w:color="auto" w:fill="auto"/>
          </w:tcPr>
          <w:p w:rsidR="00DC1A25" w:rsidRPr="00BF0020" w:rsidRDefault="00DC1A25" w:rsidP="00BF0020">
            <w:pPr>
              <w:pStyle w:val="ConsPlusNormal"/>
              <w:spacing w:line="240" w:lineRule="auto"/>
              <w:ind w:firstLine="0"/>
              <w:outlineLvl w:val="1"/>
              <w:rPr>
                <w:rFonts w:ascii="Times New Roman" w:hAnsi="Times New Roman" w:cs="Times New Roman"/>
              </w:rPr>
            </w:pPr>
          </w:p>
        </w:tc>
      </w:tr>
      <w:tr w:rsidR="00DC1A25" w:rsidRPr="00BF0020" w:rsidTr="009030DC">
        <w:trPr>
          <w:gridAfter w:val="1"/>
          <w:wAfter w:w="10" w:type="dxa"/>
          <w:trHeight w:val="261"/>
        </w:trPr>
        <w:tc>
          <w:tcPr>
            <w:tcW w:w="709" w:type="dxa"/>
            <w:shd w:val="clear" w:color="auto" w:fill="auto"/>
          </w:tcPr>
          <w:p w:rsidR="00DC1A25"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w:t>
            </w:r>
            <w:r w:rsidR="00DC1A25" w:rsidRPr="00BF0020">
              <w:rPr>
                <w:rFonts w:ascii="Times New Roman" w:eastAsia="Calibri" w:hAnsi="Times New Roman" w:cs="Times New Roman"/>
                <w:bCs/>
                <w:sz w:val="20"/>
                <w:szCs w:val="20"/>
              </w:rPr>
              <w:t>9</w:t>
            </w:r>
          </w:p>
        </w:tc>
        <w:tc>
          <w:tcPr>
            <w:tcW w:w="2411" w:type="dxa"/>
            <w:shd w:val="clear" w:color="auto" w:fill="auto"/>
          </w:tcPr>
          <w:p w:rsidR="00DC1A25" w:rsidRPr="00BF0020" w:rsidRDefault="00DC1A25" w:rsidP="00BF0020">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Приоритетный целевой</w:t>
            </w:r>
          </w:p>
          <w:p w:rsidR="00DC1A25" w:rsidRPr="00BF0020" w:rsidRDefault="00DC1A25" w:rsidP="00BF0020">
            <w:pPr>
              <w:pStyle w:val="ConsPlusNormal"/>
              <w:spacing w:line="240" w:lineRule="auto"/>
              <w:ind w:firstLine="0"/>
              <w:jc w:val="center"/>
              <w:outlineLvl w:val="1"/>
              <w:rPr>
                <w:rFonts w:ascii="Times New Roman" w:hAnsi="Times New Roman" w:cs="Times New Roman"/>
                <w:b/>
              </w:rPr>
            </w:pPr>
          </w:p>
        </w:tc>
        <w:tc>
          <w:tcPr>
            <w:tcW w:w="1418" w:type="dxa"/>
            <w:shd w:val="clear" w:color="auto" w:fill="auto"/>
          </w:tcPr>
          <w:p w:rsidR="00DC1A25" w:rsidRPr="00BF0020" w:rsidRDefault="00DC1A25"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90</w:t>
            </w:r>
          </w:p>
        </w:tc>
        <w:tc>
          <w:tcPr>
            <w:tcW w:w="1134"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92</w:t>
            </w:r>
          </w:p>
        </w:tc>
        <w:tc>
          <w:tcPr>
            <w:tcW w:w="1276"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94</w:t>
            </w:r>
          </w:p>
        </w:tc>
        <w:tc>
          <w:tcPr>
            <w:tcW w:w="1276"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96</w:t>
            </w:r>
          </w:p>
        </w:tc>
        <w:tc>
          <w:tcPr>
            <w:tcW w:w="1134" w:type="dxa"/>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98</w:t>
            </w:r>
          </w:p>
        </w:tc>
        <w:tc>
          <w:tcPr>
            <w:tcW w:w="1149" w:type="dxa"/>
            <w:gridSpan w:val="2"/>
            <w:shd w:val="clear" w:color="auto" w:fill="auto"/>
          </w:tcPr>
          <w:p w:rsidR="00DC1A25" w:rsidRPr="00BF0020" w:rsidRDefault="00DC1A2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shd w:val="clear" w:color="auto" w:fill="auto"/>
          </w:tcPr>
          <w:p w:rsidR="00DC1A25" w:rsidRPr="00BF0020" w:rsidRDefault="00DC1A25" w:rsidP="00BF0020">
            <w:pPr>
              <w:pStyle w:val="ConsPlusNormal"/>
              <w:spacing w:line="240" w:lineRule="auto"/>
              <w:ind w:firstLine="0"/>
              <w:outlineLvl w:val="1"/>
              <w:rPr>
                <w:rFonts w:ascii="Times New Roman" w:hAnsi="Times New Roman" w:cs="Times New Roman"/>
              </w:rPr>
            </w:pPr>
          </w:p>
        </w:tc>
      </w:tr>
      <w:tr w:rsidR="00466271" w:rsidRPr="00BF0020" w:rsidTr="009030DC">
        <w:trPr>
          <w:gridAfter w:val="1"/>
          <w:wAfter w:w="10" w:type="dxa"/>
          <w:trHeight w:val="261"/>
        </w:trPr>
        <w:tc>
          <w:tcPr>
            <w:tcW w:w="709" w:type="dxa"/>
            <w:shd w:val="clear" w:color="auto" w:fill="auto"/>
          </w:tcPr>
          <w:p w:rsidR="00466271" w:rsidRPr="00BF0020" w:rsidRDefault="00BF0020" w:rsidP="00BF002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466271" w:rsidRPr="00BF0020">
              <w:rPr>
                <w:rFonts w:ascii="Times New Roman" w:eastAsia="Calibri" w:hAnsi="Times New Roman" w:cs="Times New Roman"/>
                <w:bCs/>
                <w:sz w:val="20"/>
                <w:szCs w:val="20"/>
              </w:rPr>
              <w:t>10</w:t>
            </w:r>
          </w:p>
        </w:tc>
        <w:tc>
          <w:tcPr>
            <w:tcW w:w="2411" w:type="dxa"/>
            <w:shd w:val="clear" w:color="auto" w:fill="auto"/>
          </w:tcPr>
          <w:p w:rsidR="00466271" w:rsidRPr="00BF0020" w:rsidRDefault="00466271" w:rsidP="00BF0020">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466271" w:rsidRPr="00BF0020" w:rsidRDefault="000B1B01"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466271" w:rsidRPr="00BF0020" w:rsidRDefault="000B1B01"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466271" w:rsidRPr="00BF0020" w:rsidRDefault="000B1B01"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34" w:type="dxa"/>
            <w:shd w:val="clear" w:color="auto" w:fill="auto"/>
          </w:tcPr>
          <w:p w:rsidR="00466271" w:rsidRPr="00BF0020" w:rsidRDefault="000B1B01"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102</w:t>
            </w:r>
          </w:p>
        </w:tc>
        <w:tc>
          <w:tcPr>
            <w:tcW w:w="1276" w:type="dxa"/>
            <w:shd w:val="clear" w:color="auto" w:fill="auto"/>
          </w:tcPr>
          <w:p w:rsidR="00466271" w:rsidRPr="00BF0020" w:rsidRDefault="00625052"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104</w:t>
            </w:r>
          </w:p>
        </w:tc>
        <w:tc>
          <w:tcPr>
            <w:tcW w:w="1276" w:type="dxa"/>
            <w:shd w:val="clear" w:color="auto" w:fill="auto"/>
          </w:tcPr>
          <w:p w:rsidR="00466271" w:rsidRPr="00BF0020" w:rsidRDefault="00625052"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106</w:t>
            </w:r>
          </w:p>
        </w:tc>
        <w:tc>
          <w:tcPr>
            <w:tcW w:w="1134" w:type="dxa"/>
            <w:shd w:val="clear" w:color="auto" w:fill="auto"/>
          </w:tcPr>
          <w:p w:rsidR="00466271" w:rsidRPr="00BF0020" w:rsidRDefault="00625052"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108</w:t>
            </w:r>
          </w:p>
        </w:tc>
        <w:tc>
          <w:tcPr>
            <w:tcW w:w="1149" w:type="dxa"/>
            <w:gridSpan w:val="2"/>
            <w:shd w:val="clear" w:color="auto" w:fill="auto"/>
          </w:tcPr>
          <w:p w:rsidR="00466271" w:rsidRPr="00BF0020" w:rsidRDefault="00625052"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110</w:t>
            </w:r>
          </w:p>
        </w:tc>
        <w:tc>
          <w:tcPr>
            <w:tcW w:w="2253" w:type="dxa"/>
            <w:shd w:val="clear" w:color="auto" w:fill="auto"/>
          </w:tcPr>
          <w:p w:rsidR="000B1B01" w:rsidRPr="00BF0020" w:rsidRDefault="000B1B01" w:rsidP="00BF0020">
            <w:pPr>
              <w:pStyle w:val="ConsPlusNormal"/>
              <w:spacing w:line="240" w:lineRule="auto"/>
              <w:ind w:firstLine="0"/>
              <w:outlineLvl w:val="1"/>
              <w:rPr>
                <w:rFonts w:ascii="Times New Roman" w:hAnsi="Times New Roman"/>
              </w:rPr>
            </w:pPr>
            <w:r w:rsidRPr="00BF0020">
              <w:rPr>
                <w:rFonts w:ascii="Times New Roman" w:hAnsi="Times New Roman" w:cs="Times New Roman"/>
                <w:b/>
              </w:rPr>
              <w:t>Основное мероприятие 05:</w:t>
            </w:r>
            <w:r w:rsidR="009030DC" w:rsidRPr="00BF0020">
              <w:rPr>
                <w:rFonts w:ascii="Times New Roman" w:hAnsi="Times New Roman" w:cs="Times New Roman"/>
                <w:b/>
              </w:rPr>
              <w:t xml:space="preserve"> </w:t>
            </w:r>
            <w:r w:rsidRPr="00BF0020">
              <w:rPr>
                <w:rFonts w:ascii="Times New Roman" w:hAnsi="Times New Roman"/>
              </w:rPr>
              <w:t xml:space="preserve">Профилактика наркомании и токсикомании, проведение ежегодных медицинских осмотров школьников и студентов, </w:t>
            </w:r>
            <w:r w:rsidRPr="00BF0020">
              <w:rPr>
                <w:rFonts w:ascii="Times New Roman" w:hAnsi="Times New Roman"/>
              </w:rPr>
              <w:lastRenderedPageBreak/>
              <w:t xml:space="preserve">обучающихся в образовательных организациях </w:t>
            </w:r>
            <w:r w:rsidR="00C617E7" w:rsidRPr="00BF0020">
              <w:rPr>
                <w:rFonts w:ascii="Times New Roman" w:hAnsi="Times New Roman"/>
              </w:rPr>
              <w:t>Московской</w:t>
            </w:r>
            <w:r w:rsidRPr="00BF0020">
              <w:rPr>
                <w:rFonts w:ascii="Times New Roman" w:hAnsi="Times New Roman"/>
              </w:rPr>
              <w:t xml:space="preserve">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w:t>
            </w:r>
            <w:r w:rsidR="00C617E7" w:rsidRPr="00BF0020">
              <w:rPr>
                <w:rFonts w:ascii="Times New Roman" w:hAnsi="Times New Roman"/>
              </w:rPr>
              <w:t>Московской</w:t>
            </w:r>
            <w:r w:rsidRPr="00BF0020">
              <w:rPr>
                <w:rFonts w:ascii="Times New Roman" w:hAnsi="Times New Roman"/>
              </w:rPr>
              <w:t xml:space="preserve"> области.</w:t>
            </w:r>
          </w:p>
          <w:p w:rsidR="00860905" w:rsidRPr="00BF0020" w:rsidRDefault="00860905" w:rsidP="00BF0020">
            <w:pPr>
              <w:pStyle w:val="ConsPlusNormal"/>
              <w:spacing w:line="240" w:lineRule="auto"/>
              <w:ind w:firstLine="0"/>
              <w:outlineLvl w:val="1"/>
              <w:rPr>
                <w:rFonts w:ascii="Times New Roman" w:hAnsi="Times New Roman" w:cs="Times New Roman"/>
                <w:b/>
              </w:rPr>
            </w:pPr>
          </w:p>
          <w:p w:rsidR="00860905" w:rsidRPr="00BF0020" w:rsidRDefault="00860905" w:rsidP="00BF0020">
            <w:pPr>
              <w:pStyle w:val="ConsPlusNormal"/>
              <w:spacing w:line="240" w:lineRule="auto"/>
              <w:ind w:firstLine="0"/>
              <w:outlineLvl w:val="1"/>
              <w:rPr>
                <w:rFonts w:ascii="Times New Roman" w:hAnsi="Times New Roman" w:cs="Times New Roman"/>
                <w:b/>
              </w:rPr>
            </w:pPr>
            <w:r w:rsidRPr="00BF0020">
              <w:rPr>
                <w:rFonts w:ascii="Times New Roman" w:hAnsi="Times New Roman" w:cs="Times New Roman"/>
                <w:b/>
              </w:rPr>
              <w:t>Основное мероприятие 06:</w:t>
            </w:r>
            <w:r w:rsidRPr="00BF0020">
              <w:t xml:space="preserve"> </w:t>
            </w:r>
            <w:proofErr w:type="gramStart"/>
            <w:r w:rsidRPr="00BF0020">
              <w:rPr>
                <w:rFonts w:ascii="Times New Roman" w:hAnsi="Times New Roman" w:cs="Times New Roman"/>
              </w:rPr>
              <w:t>Оснащение  специализированных</w:t>
            </w:r>
            <w:proofErr w:type="gramEnd"/>
            <w:r w:rsidRPr="00BF0020">
              <w:rPr>
                <w:rFonts w:ascii="Times New Roman" w:hAnsi="Times New Roman" w:cs="Times New Roman"/>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w:t>
            </w:r>
            <w:r w:rsidRPr="00BF0020">
              <w:rPr>
                <w:rFonts w:ascii="Times New Roman" w:hAnsi="Times New Roman" w:cs="Times New Roman"/>
              </w:rPr>
              <w:lastRenderedPageBreak/>
              <w:t>правонарушений, связанных с наркоманией и токсикоманией</w:t>
            </w:r>
          </w:p>
        </w:tc>
      </w:tr>
      <w:tr w:rsidR="00860905" w:rsidRPr="00BF0020" w:rsidTr="009030DC">
        <w:trPr>
          <w:gridAfter w:val="1"/>
          <w:wAfter w:w="10" w:type="dxa"/>
          <w:trHeight w:val="261"/>
        </w:trPr>
        <w:tc>
          <w:tcPr>
            <w:tcW w:w="709" w:type="dxa"/>
            <w:shd w:val="clear" w:color="auto" w:fill="auto"/>
          </w:tcPr>
          <w:p w:rsidR="00860905" w:rsidRPr="00BF0020" w:rsidRDefault="00BF0020" w:rsidP="00BF0020">
            <w:pPr>
              <w:pStyle w:val="ConsPlusNormal"/>
              <w:spacing w:line="240" w:lineRule="auto"/>
              <w:ind w:firstLine="0"/>
              <w:outlineLvl w:val="1"/>
              <w:rPr>
                <w:rFonts w:ascii="Times New Roman" w:hAnsi="Times New Roman" w:cs="Times New Roman"/>
              </w:rPr>
            </w:pPr>
            <w:r>
              <w:rPr>
                <w:rFonts w:ascii="Times New Roman" w:hAnsi="Times New Roman" w:cs="Times New Roman"/>
              </w:rPr>
              <w:lastRenderedPageBreak/>
              <w:t>1.</w:t>
            </w:r>
            <w:r w:rsidR="00860905" w:rsidRPr="00BF0020">
              <w:rPr>
                <w:rFonts w:ascii="Times New Roman" w:hAnsi="Times New Roman" w:cs="Times New Roman"/>
              </w:rPr>
              <w:t>11</w:t>
            </w:r>
          </w:p>
        </w:tc>
        <w:tc>
          <w:tcPr>
            <w:tcW w:w="2411" w:type="dxa"/>
            <w:shd w:val="clear" w:color="auto" w:fill="auto"/>
          </w:tcPr>
          <w:p w:rsidR="00860905" w:rsidRPr="00BF0020" w:rsidRDefault="00860905" w:rsidP="00BF0020">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Доля кладбищ, соответствующих требованиям Порядка деятельности общественных кладбищ</w:t>
            </w:r>
          </w:p>
        </w:tc>
        <w:tc>
          <w:tcPr>
            <w:tcW w:w="1559"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Рейтинг-50</w:t>
            </w:r>
          </w:p>
        </w:tc>
        <w:tc>
          <w:tcPr>
            <w:tcW w:w="1418" w:type="dxa"/>
            <w:shd w:val="clear" w:color="auto" w:fill="auto"/>
          </w:tcPr>
          <w:p w:rsidR="00860905" w:rsidRPr="00BF0020" w:rsidRDefault="00860905"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20</w:t>
            </w:r>
          </w:p>
        </w:tc>
        <w:tc>
          <w:tcPr>
            <w:tcW w:w="1134"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36</w:t>
            </w:r>
          </w:p>
        </w:tc>
        <w:tc>
          <w:tcPr>
            <w:tcW w:w="1276"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52</w:t>
            </w:r>
          </w:p>
        </w:tc>
        <w:tc>
          <w:tcPr>
            <w:tcW w:w="1276"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68</w:t>
            </w:r>
          </w:p>
        </w:tc>
        <w:tc>
          <w:tcPr>
            <w:tcW w:w="1134"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84</w:t>
            </w:r>
          </w:p>
        </w:tc>
        <w:tc>
          <w:tcPr>
            <w:tcW w:w="1149" w:type="dxa"/>
            <w:gridSpan w:val="2"/>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val="restart"/>
            <w:shd w:val="clear" w:color="auto" w:fill="auto"/>
          </w:tcPr>
          <w:p w:rsidR="00860905" w:rsidRPr="00BF0020" w:rsidRDefault="00860905" w:rsidP="00BF0020">
            <w:pPr>
              <w:pStyle w:val="ConsPlusNormal"/>
              <w:spacing w:line="240" w:lineRule="auto"/>
              <w:ind w:firstLine="0"/>
              <w:jc w:val="both"/>
              <w:outlineLvl w:val="1"/>
              <w:rPr>
                <w:rFonts w:ascii="Times New Roman" w:hAnsi="Times New Roman" w:cs="Times New Roman"/>
                <w:color w:val="00B050"/>
              </w:rPr>
            </w:pPr>
            <w:r w:rsidRPr="00BF0020">
              <w:rPr>
                <w:rFonts w:ascii="Times New Roman" w:hAnsi="Times New Roman" w:cs="Times New Roman"/>
                <w:b/>
              </w:rPr>
              <w:t>Основное мероприятие 07:</w:t>
            </w:r>
            <w:r w:rsidR="009030DC" w:rsidRPr="00BF0020">
              <w:rPr>
                <w:rFonts w:ascii="Times New Roman" w:hAnsi="Times New Roman" w:cs="Times New Roman"/>
                <w:b/>
              </w:rPr>
              <w:t xml:space="preserve"> </w:t>
            </w:r>
            <w:r w:rsidRPr="00BF0020">
              <w:rPr>
                <w:rFonts w:ascii="Times New Roman" w:hAnsi="Times New Roman" w:cs="Times New Roman"/>
              </w:rPr>
              <w:t>«Организация ритуальных услуг и содержание мест захоронения»</w:t>
            </w:r>
          </w:p>
        </w:tc>
      </w:tr>
      <w:tr w:rsidR="00860905" w:rsidRPr="00BF0020" w:rsidTr="009030DC">
        <w:trPr>
          <w:gridAfter w:val="1"/>
          <w:wAfter w:w="10" w:type="dxa"/>
          <w:trHeight w:val="261"/>
        </w:trPr>
        <w:tc>
          <w:tcPr>
            <w:tcW w:w="709" w:type="dxa"/>
            <w:shd w:val="clear" w:color="auto" w:fill="auto"/>
          </w:tcPr>
          <w:p w:rsidR="00860905" w:rsidRPr="00BF0020" w:rsidRDefault="00BF0020" w:rsidP="00BF0020">
            <w:pPr>
              <w:pStyle w:val="ConsPlusNormal"/>
              <w:spacing w:line="240" w:lineRule="auto"/>
              <w:ind w:firstLine="0"/>
              <w:outlineLvl w:val="1"/>
              <w:rPr>
                <w:rFonts w:ascii="Times New Roman" w:hAnsi="Times New Roman" w:cs="Times New Roman"/>
              </w:rPr>
            </w:pPr>
            <w:r>
              <w:rPr>
                <w:rFonts w:ascii="Times New Roman" w:hAnsi="Times New Roman" w:cs="Times New Roman"/>
              </w:rPr>
              <w:t>1.</w:t>
            </w:r>
            <w:r w:rsidR="00860905" w:rsidRPr="00BF0020">
              <w:rPr>
                <w:rFonts w:ascii="Times New Roman" w:hAnsi="Times New Roman" w:cs="Times New Roman"/>
              </w:rPr>
              <w:t>12</w:t>
            </w:r>
          </w:p>
        </w:tc>
        <w:tc>
          <w:tcPr>
            <w:tcW w:w="2411" w:type="dxa"/>
            <w:shd w:val="clear" w:color="auto" w:fill="auto"/>
          </w:tcPr>
          <w:p w:rsidR="00860905" w:rsidRPr="00BF0020" w:rsidRDefault="00860905" w:rsidP="00BF0020">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Инвентаризация мест захоронений</w:t>
            </w:r>
          </w:p>
        </w:tc>
        <w:tc>
          <w:tcPr>
            <w:tcW w:w="1559"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Рейтинг-50</w:t>
            </w:r>
          </w:p>
        </w:tc>
        <w:tc>
          <w:tcPr>
            <w:tcW w:w="1418" w:type="dxa"/>
            <w:shd w:val="clear" w:color="auto" w:fill="auto"/>
          </w:tcPr>
          <w:p w:rsidR="00860905" w:rsidRPr="00BF0020" w:rsidRDefault="00860905" w:rsidP="00BF0020">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64,16</w:t>
            </w:r>
          </w:p>
        </w:tc>
        <w:tc>
          <w:tcPr>
            <w:tcW w:w="1134"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276"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276"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34" w:type="dxa"/>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49" w:type="dxa"/>
            <w:gridSpan w:val="2"/>
            <w:shd w:val="clear" w:color="auto" w:fill="auto"/>
          </w:tcPr>
          <w:p w:rsidR="00860905" w:rsidRPr="00BF0020" w:rsidRDefault="00860905" w:rsidP="00BF0020">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shd w:val="clear" w:color="auto" w:fill="auto"/>
          </w:tcPr>
          <w:p w:rsidR="00860905" w:rsidRPr="00BF0020" w:rsidRDefault="00860905" w:rsidP="00BF0020">
            <w:pPr>
              <w:pStyle w:val="ConsPlusNormal"/>
              <w:spacing w:line="240" w:lineRule="auto"/>
              <w:ind w:firstLine="0"/>
              <w:jc w:val="both"/>
              <w:outlineLvl w:val="1"/>
              <w:rPr>
                <w:rFonts w:ascii="Times New Roman" w:hAnsi="Times New Roman" w:cs="Times New Roman"/>
                <w:b/>
              </w:rPr>
            </w:pP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2.</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II</w:t>
            </w:r>
            <w:r w:rsidRPr="00BF0020">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val="en-US" w:eastAsia="ru-RU"/>
              </w:rPr>
              <w:t>2</w:t>
            </w:r>
            <w:r w:rsidRPr="00BF0020">
              <w:rPr>
                <w:rFonts w:ascii="Times New Roman" w:eastAsia="Times New Roman" w:hAnsi="Times New Roman" w:cs="Times New Roman"/>
                <w:sz w:val="20"/>
                <w:szCs w:val="20"/>
                <w:lang w:eastAsia="ru-RU"/>
              </w:rPr>
              <w:t>.1.</w:t>
            </w:r>
          </w:p>
        </w:tc>
        <w:tc>
          <w:tcPr>
            <w:tcW w:w="2411" w:type="dxa"/>
          </w:tcPr>
          <w:p w:rsidR="00893E5F" w:rsidRPr="00BF0020" w:rsidRDefault="008513D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8513D5">
              <w:rPr>
                <w:rFonts w:ascii="Times New Roman" w:eastAsia="Times New Roman" w:hAnsi="Times New Roman" w:cs="Times New Roman"/>
                <w:sz w:val="20"/>
                <w:szCs w:val="20"/>
                <w:lang w:eastAsia="ru-RU"/>
              </w:rPr>
              <w:t xml:space="preserve">Процент готовности </w:t>
            </w:r>
            <w:r w:rsidRPr="00210424">
              <w:rPr>
                <w:rFonts w:ascii="Times New Roman" w:eastAsia="Times New Roman" w:hAnsi="Times New Roman" w:cs="Times New Roman"/>
                <w:sz w:val="20"/>
                <w:szCs w:val="20"/>
                <w:lang w:eastAsia="ru-RU"/>
              </w:rPr>
              <w:t xml:space="preserve">муниципального образования </w:t>
            </w:r>
            <w:r w:rsidRPr="008513D5">
              <w:rPr>
                <w:rFonts w:ascii="Times New Roman" w:eastAsia="Times New Roman" w:hAnsi="Times New Roman" w:cs="Times New Roman"/>
                <w:sz w:val="20"/>
                <w:szCs w:val="20"/>
                <w:lang w:eastAsia="ru-RU"/>
              </w:rPr>
              <w:t>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70</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75</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80</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83</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86</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89</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997CFB" w:rsidRPr="00997CFB">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2.2.</w:t>
            </w:r>
          </w:p>
        </w:tc>
        <w:tc>
          <w:tcPr>
            <w:tcW w:w="2411" w:type="dxa"/>
          </w:tcPr>
          <w:p w:rsidR="008513D5" w:rsidRPr="00210424" w:rsidRDefault="008513D5" w:rsidP="008513D5">
            <w:pPr>
              <w:widowControl w:val="0"/>
              <w:autoSpaceDE w:val="0"/>
              <w:autoSpaceDN w:val="0"/>
              <w:spacing w:after="0" w:line="240" w:lineRule="auto"/>
              <w:rPr>
                <w:rFonts w:ascii="Times New Roman" w:eastAsia="Times New Roman" w:hAnsi="Times New Roman" w:cs="Times New Roman"/>
                <w:sz w:val="20"/>
                <w:szCs w:val="20"/>
                <w:lang w:eastAsia="ru-RU"/>
              </w:rPr>
            </w:pPr>
            <w:r w:rsidRPr="008513D5">
              <w:rPr>
                <w:rFonts w:ascii="Times New Roman" w:eastAsia="Times New Roman" w:hAnsi="Times New Roman" w:cs="Times New Roman"/>
                <w:sz w:val="20"/>
                <w:szCs w:val="20"/>
                <w:lang w:eastAsia="ru-RU"/>
              </w:rPr>
              <w:t xml:space="preserve">Процент исполнения </w:t>
            </w:r>
            <w:r w:rsidRPr="00210424">
              <w:rPr>
                <w:rFonts w:ascii="Times New Roman" w:eastAsia="Times New Roman" w:hAnsi="Times New Roman" w:cs="Times New Roman"/>
                <w:sz w:val="20"/>
                <w:szCs w:val="20"/>
                <w:lang w:eastAsia="ru-RU"/>
              </w:rPr>
              <w:t xml:space="preserve">органом местного самоуправления </w:t>
            </w:r>
          </w:p>
          <w:p w:rsidR="00893E5F" w:rsidRPr="00BF0020" w:rsidRDefault="008513D5" w:rsidP="008513D5">
            <w:pPr>
              <w:widowControl w:val="0"/>
              <w:autoSpaceDE w:val="0"/>
              <w:autoSpaceDN w:val="0"/>
              <w:spacing w:after="0" w:line="240" w:lineRule="auto"/>
              <w:rPr>
                <w:rFonts w:ascii="Times New Roman" w:eastAsia="Times New Roman" w:hAnsi="Times New Roman" w:cs="Times New Roman"/>
                <w:sz w:val="20"/>
                <w:szCs w:val="20"/>
                <w:lang w:eastAsia="ru-RU"/>
              </w:rPr>
            </w:pPr>
            <w:r w:rsidRPr="00210424">
              <w:rPr>
                <w:rFonts w:ascii="Times New Roman" w:eastAsia="Times New Roman" w:hAnsi="Times New Roman" w:cs="Times New Roman"/>
                <w:sz w:val="20"/>
                <w:szCs w:val="20"/>
                <w:lang w:eastAsia="ru-RU"/>
              </w:rPr>
              <w:t xml:space="preserve">муниципального образования </w:t>
            </w:r>
            <w:r w:rsidRPr="008513D5">
              <w:rPr>
                <w:rFonts w:ascii="Times New Roman" w:eastAsia="Times New Roman" w:hAnsi="Times New Roman" w:cs="Times New Roman"/>
                <w:sz w:val="20"/>
                <w:szCs w:val="20"/>
                <w:lang w:eastAsia="ru-RU"/>
              </w:rPr>
              <w:t xml:space="preserve">полномочия по обеспечению </w:t>
            </w:r>
            <w:r w:rsidR="00C2355D">
              <w:rPr>
                <w:rFonts w:ascii="Times New Roman" w:eastAsia="Times New Roman" w:hAnsi="Times New Roman" w:cs="Times New Roman"/>
                <w:sz w:val="20"/>
                <w:szCs w:val="20"/>
                <w:lang w:eastAsia="ru-RU"/>
              </w:rPr>
              <w:lastRenderedPageBreak/>
              <w:t xml:space="preserve">безопасности </w:t>
            </w:r>
            <w:r w:rsidRPr="008513D5">
              <w:rPr>
                <w:rFonts w:ascii="Times New Roman" w:eastAsia="Times New Roman" w:hAnsi="Times New Roman" w:cs="Times New Roman"/>
                <w:sz w:val="20"/>
                <w:szCs w:val="20"/>
                <w:lang w:eastAsia="ru-RU"/>
              </w:rPr>
              <w:t>людей на воде</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64</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66</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68</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70</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72</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74</w:t>
            </w:r>
          </w:p>
        </w:tc>
        <w:tc>
          <w:tcPr>
            <w:tcW w:w="2268" w:type="dxa"/>
            <w:gridSpan w:val="2"/>
          </w:tcPr>
          <w:p w:rsidR="00893E5F" w:rsidRPr="00BF0020" w:rsidRDefault="00893E5F"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Ос</w:t>
            </w:r>
            <w:r w:rsidR="00FE0305" w:rsidRPr="00BF0020">
              <w:rPr>
                <w:rFonts w:ascii="Times New Roman" w:eastAsia="Times New Roman" w:hAnsi="Times New Roman" w:cs="Times New Roman"/>
                <w:b/>
                <w:sz w:val="20"/>
                <w:szCs w:val="20"/>
                <w:lang w:eastAsia="ru-RU"/>
              </w:rPr>
              <w:t xml:space="preserve">новное мероприятие </w:t>
            </w:r>
            <w:r w:rsidRPr="00BF0020">
              <w:rPr>
                <w:rFonts w:ascii="Times New Roman" w:eastAsia="Times New Roman" w:hAnsi="Times New Roman" w:cs="Times New Roman"/>
                <w:b/>
                <w:sz w:val="20"/>
                <w:szCs w:val="20"/>
                <w:lang w:eastAsia="ru-RU"/>
              </w:rPr>
              <w:t>2</w:t>
            </w:r>
            <w:r w:rsidRPr="00BF0020">
              <w:rPr>
                <w:rFonts w:ascii="Times New Roman" w:eastAsia="Times New Roman" w:hAnsi="Times New Roman" w:cs="Times New Roman"/>
                <w:sz w:val="20"/>
                <w:szCs w:val="20"/>
                <w:lang w:eastAsia="ru-RU"/>
              </w:rPr>
              <w:t>. «</w:t>
            </w:r>
            <w:r w:rsidR="00997CFB" w:rsidRPr="00997CFB">
              <w:rPr>
                <w:rFonts w:ascii="Times New Roman" w:eastAsia="Times New Roman" w:hAnsi="Times New Roman" w:cs="Times New Roman"/>
                <w:sz w:val="20"/>
                <w:szCs w:val="20"/>
                <w:lang w:eastAsia="ru-RU"/>
              </w:rPr>
              <w:t xml:space="preserve">Выполнение мероприятий по безопасности населения на водных объектах, расположенных на </w:t>
            </w:r>
            <w:r w:rsidR="00997CFB" w:rsidRPr="00997CFB">
              <w:rPr>
                <w:rFonts w:ascii="Times New Roman" w:eastAsia="Times New Roman" w:hAnsi="Times New Roman" w:cs="Times New Roman"/>
                <w:sz w:val="20"/>
                <w:szCs w:val="20"/>
                <w:lang w:eastAsia="ru-RU"/>
              </w:rPr>
              <w:lastRenderedPageBreak/>
              <w:t>территории муниципального образования Московской области</w:t>
            </w:r>
            <w:r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2.3.</w:t>
            </w:r>
          </w:p>
        </w:tc>
        <w:tc>
          <w:tcPr>
            <w:tcW w:w="2411" w:type="dxa"/>
          </w:tcPr>
          <w:p w:rsidR="00893E5F" w:rsidRPr="00BF0020" w:rsidRDefault="003D0CE1" w:rsidP="003D0CE1">
            <w:pPr>
              <w:widowControl w:val="0"/>
              <w:autoSpaceDE w:val="0"/>
              <w:autoSpaceDN w:val="0"/>
              <w:spacing w:after="0" w:line="240" w:lineRule="auto"/>
              <w:rPr>
                <w:rFonts w:ascii="Times New Roman" w:eastAsia="Times New Roman" w:hAnsi="Times New Roman" w:cs="Times New Roman"/>
                <w:sz w:val="20"/>
                <w:szCs w:val="20"/>
                <w:lang w:eastAsia="ru-RU"/>
              </w:rPr>
            </w:pPr>
            <w:r w:rsidRPr="003D0CE1">
              <w:rPr>
                <w:rFonts w:ascii="Times New Roman" w:eastAsia="Times New Roman" w:hAnsi="Times New Roman" w:cs="Times New Roman"/>
                <w:sz w:val="20"/>
                <w:szCs w:val="20"/>
                <w:lang w:eastAsia="ru-RU"/>
              </w:rPr>
              <w:t>Сокращение среднего времени совместного реа</w:t>
            </w:r>
            <w:r>
              <w:rPr>
                <w:rFonts w:ascii="Times New Roman" w:eastAsia="Times New Roman" w:hAnsi="Times New Roman" w:cs="Times New Roman"/>
                <w:sz w:val="20"/>
                <w:szCs w:val="20"/>
                <w:lang w:eastAsia="ru-RU"/>
              </w:rPr>
              <w:t xml:space="preserve">гирования нескольких экстренных оперативных служб на </w:t>
            </w:r>
            <w:r w:rsidRPr="003D0CE1">
              <w:rPr>
                <w:rFonts w:ascii="Times New Roman" w:eastAsia="Times New Roman" w:hAnsi="Times New Roman" w:cs="Times New Roman"/>
                <w:sz w:val="20"/>
                <w:szCs w:val="20"/>
                <w:lang w:eastAsia="ru-RU"/>
              </w:rPr>
              <w:t>обращения населения по един</w:t>
            </w:r>
            <w:r>
              <w:rPr>
                <w:rFonts w:ascii="Times New Roman" w:eastAsia="Times New Roman" w:hAnsi="Times New Roman" w:cs="Times New Roman"/>
                <w:sz w:val="20"/>
                <w:szCs w:val="20"/>
                <w:lang w:eastAsia="ru-RU"/>
              </w:rPr>
              <w:t xml:space="preserve">ому номеру «112» 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82,5</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77,5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72,5</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997CFB" w:rsidRPr="00997CFB">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2.4.</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100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3</w:t>
            </w:r>
            <w:r w:rsidR="00893E5F" w:rsidRPr="00BF0020">
              <w:rPr>
                <w:rFonts w:ascii="Times New Roman" w:eastAsia="Times New Roman" w:hAnsi="Times New Roman" w:cs="Times New Roman"/>
                <w:sz w:val="20"/>
                <w:szCs w:val="20"/>
                <w:lang w:eastAsia="ru-RU"/>
              </w:rPr>
              <w:t>. «</w:t>
            </w:r>
            <w:r w:rsidR="00997CFB" w:rsidRPr="00997CFB">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 на территории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3.</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w:t>
            </w:r>
            <w:r w:rsidR="00C617E7" w:rsidRPr="00BF0020">
              <w:rPr>
                <w:rFonts w:ascii="Times New Roman" w:eastAsia="Times New Roman" w:hAnsi="Times New Roman" w:cs="Times New Roman"/>
                <w:b/>
                <w:sz w:val="20"/>
                <w:szCs w:val="20"/>
                <w:lang w:eastAsia="ru-RU"/>
              </w:rPr>
              <w:t>Московской</w:t>
            </w:r>
            <w:r w:rsidRPr="00BF0020">
              <w:rPr>
                <w:rFonts w:ascii="Times New Roman" w:eastAsia="Times New Roman" w:hAnsi="Times New Roman" w:cs="Times New Roman"/>
                <w:b/>
                <w:sz w:val="20"/>
                <w:szCs w:val="20"/>
                <w:lang w:eastAsia="ru-RU"/>
              </w:rPr>
              <w:t xml:space="preserve"> области»</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процента покрытия, системой</w:t>
            </w:r>
            <w:r>
              <w:rPr>
                <w:rFonts w:ascii="Times New Roman" w:eastAsia="Times New Roman" w:hAnsi="Times New Roman" w:cs="Times New Roman"/>
                <w:sz w:val="20"/>
                <w:szCs w:val="20"/>
                <w:lang w:eastAsia="ru-RU"/>
              </w:rPr>
              <w:t xml:space="preserve"> централизованного оповещения и </w:t>
            </w:r>
            <w:r w:rsidRPr="00AA1FC4">
              <w:rPr>
                <w:rFonts w:ascii="Times New Roman" w:eastAsia="Times New Roman" w:hAnsi="Times New Roman" w:cs="Times New Roman"/>
                <w:sz w:val="20"/>
                <w:szCs w:val="20"/>
                <w:lang w:eastAsia="ru-RU"/>
              </w:rPr>
              <w:t xml:space="preserve">информирования при </w:t>
            </w:r>
            <w:r w:rsidRPr="00AA1FC4">
              <w:rPr>
                <w:rFonts w:ascii="Times New Roman" w:eastAsia="Times New Roman" w:hAnsi="Times New Roman" w:cs="Times New Roman"/>
                <w:sz w:val="20"/>
                <w:szCs w:val="20"/>
                <w:lang w:eastAsia="ru-RU"/>
              </w:rPr>
              <w:lastRenderedPageBreak/>
              <w:t>чрезв</w:t>
            </w:r>
            <w:r>
              <w:rPr>
                <w:rFonts w:ascii="Times New Roman" w:eastAsia="Times New Roman" w:hAnsi="Times New Roman" w:cs="Times New Roman"/>
                <w:sz w:val="20"/>
                <w:szCs w:val="20"/>
                <w:lang w:eastAsia="ru-RU"/>
              </w:rPr>
              <w:t xml:space="preserve">ычайных ситуациях или угрозе их </w:t>
            </w:r>
            <w:r w:rsidRPr="00AA1FC4">
              <w:rPr>
                <w:rFonts w:ascii="Times New Roman" w:eastAsia="Times New Roman" w:hAnsi="Times New Roman" w:cs="Times New Roman"/>
                <w:sz w:val="20"/>
                <w:szCs w:val="20"/>
                <w:lang w:eastAsia="ru-RU"/>
              </w:rPr>
              <w:t xml:space="preserve">возникновения, населения 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97</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98</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99</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100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997CFB" w:rsidRPr="00997CFB">
              <w:rPr>
                <w:rFonts w:ascii="Times New Roman" w:eastAsia="Times New Roman" w:hAnsi="Times New Roman" w:cs="Times New Roman"/>
                <w:sz w:val="20"/>
                <w:szCs w:val="20"/>
                <w:lang w:eastAsia="ru-RU"/>
              </w:rPr>
              <w:t xml:space="preserve">Создание, развитие и поддержание в постоянной готовности систем оповещения </w:t>
            </w:r>
            <w:r w:rsidR="00997CFB" w:rsidRPr="00997CFB">
              <w:rPr>
                <w:rFonts w:ascii="Times New Roman" w:eastAsia="Times New Roman" w:hAnsi="Times New Roman" w:cs="Times New Roman"/>
                <w:sz w:val="20"/>
                <w:szCs w:val="20"/>
                <w:lang w:eastAsia="ru-RU"/>
              </w:rPr>
              <w:lastRenderedPageBreak/>
              <w:t>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lastRenderedPageBreak/>
              <w:t xml:space="preserve">4. </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IV</w:t>
            </w:r>
            <w:r w:rsidRPr="00BF0020">
              <w:rPr>
                <w:rFonts w:ascii="Times New Roman" w:eastAsia="Times New Roman" w:hAnsi="Times New Roman" w:cs="Times New Roman"/>
                <w:b/>
                <w:sz w:val="20"/>
                <w:szCs w:val="20"/>
                <w:lang w:eastAsia="ru-RU"/>
              </w:rPr>
              <w:t xml:space="preserve"> «Обеспечение пожарной безопасности на территории»</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Height w:val="1780"/>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4.1.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 xml:space="preserve">Повышение степени пожарной защищенности </w:t>
            </w:r>
            <w:r w:rsidRPr="00210424">
              <w:rPr>
                <w:rFonts w:ascii="Times New Roman" w:eastAsia="Times New Roman" w:hAnsi="Times New Roman" w:cs="Times New Roman"/>
                <w:sz w:val="20"/>
                <w:szCs w:val="20"/>
                <w:lang w:eastAsia="ru-RU"/>
              </w:rPr>
              <w:t>муниципального образования</w:t>
            </w:r>
            <w:r w:rsidRPr="00AA1FC4">
              <w:rPr>
                <w:rFonts w:ascii="Times New Roman" w:eastAsia="Times New Roman" w:hAnsi="Times New Roman" w:cs="Times New Roman"/>
                <w:sz w:val="20"/>
                <w:szCs w:val="20"/>
                <w:lang w:eastAsia="ru-RU"/>
              </w:rPr>
              <w:t>, по отношению к базовому периоду</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89</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91</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93</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94</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96</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«Повышение степени пожарной безопасности»</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5.</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V</w:t>
            </w:r>
            <w:r w:rsidRPr="00BF0020">
              <w:rPr>
                <w:rFonts w:ascii="Times New Roman" w:eastAsia="Times New Roman" w:hAnsi="Times New Roman" w:cs="Times New Roman"/>
                <w:b/>
                <w:sz w:val="20"/>
                <w:szCs w:val="20"/>
                <w:lang w:eastAsia="ru-RU"/>
              </w:rPr>
              <w:t xml:space="preserve"> «Обеспечение мероприятий гражданской обороны»</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5.1.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 xml:space="preserve">Увеличение процента запасов материально-технических, продовольственных, медицинских и иных </w:t>
            </w:r>
            <w:r w:rsidRPr="00AA1FC4">
              <w:rPr>
                <w:rFonts w:ascii="Times New Roman" w:eastAsia="Times New Roman" w:hAnsi="Times New Roman" w:cs="Times New Roman"/>
                <w:sz w:val="20"/>
                <w:szCs w:val="20"/>
                <w:lang w:eastAsia="ru-RU"/>
              </w:rPr>
              <w:lastRenderedPageBreak/>
              <w:t>средств в целях гражданской обороны</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FE0305"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42</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44</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46</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48</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997CFB" w:rsidRPr="00997CFB">
              <w:rPr>
                <w:rFonts w:ascii="Times New Roman" w:eastAsia="Times New Roman" w:hAnsi="Times New Roman" w:cs="Times New Roman"/>
                <w:sz w:val="20"/>
                <w:szCs w:val="20"/>
                <w:lang w:eastAsia="ru-RU"/>
              </w:rPr>
              <w:t xml:space="preserve">Организация накопления, хранения, освежения и обслуживания запасов </w:t>
            </w:r>
            <w:r w:rsidR="00997CFB" w:rsidRPr="00997CFB">
              <w:rPr>
                <w:rFonts w:ascii="Times New Roman" w:eastAsia="Times New Roman" w:hAnsi="Times New Roman" w:cs="Times New Roman"/>
                <w:sz w:val="20"/>
                <w:szCs w:val="20"/>
                <w:lang w:eastAsia="ru-RU"/>
              </w:rPr>
              <w:lastRenderedPageBreak/>
              <w:t>материально-технических, продовольственных, медицинских и иных средств в целях гражданской обороны</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5.2.</w:t>
            </w:r>
          </w:p>
        </w:tc>
        <w:tc>
          <w:tcPr>
            <w:tcW w:w="2411" w:type="dxa"/>
          </w:tcPr>
          <w:p w:rsidR="00893E5F" w:rsidRPr="00AA1FC4"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FE0305"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10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20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30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50</w:t>
            </w:r>
          </w:p>
        </w:tc>
        <w:tc>
          <w:tcPr>
            <w:tcW w:w="2268" w:type="dxa"/>
            <w:gridSpan w:val="2"/>
          </w:tcPr>
          <w:p w:rsidR="00893E5F" w:rsidRPr="00BF0020" w:rsidRDefault="00893E5F"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Ос</w:t>
            </w:r>
            <w:r w:rsidR="00FE0305" w:rsidRPr="00BF0020">
              <w:rPr>
                <w:rFonts w:ascii="Times New Roman" w:eastAsia="Times New Roman" w:hAnsi="Times New Roman" w:cs="Times New Roman"/>
                <w:b/>
                <w:sz w:val="20"/>
                <w:szCs w:val="20"/>
                <w:lang w:eastAsia="ru-RU"/>
              </w:rPr>
              <w:t xml:space="preserve">новное мероприятие </w:t>
            </w:r>
            <w:r w:rsidRPr="00BF0020">
              <w:rPr>
                <w:rFonts w:ascii="Times New Roman" w:eastAsia="Times New Roman" w:hAnsi="Times New Roman" w:cs="Times New Roman"/>
                <w:b/>
                <w:sz w:val="20"/>
                <w:szCs w:val="20"/>
                <w:lang w:eastAsia="ru-RU"/>
              </w:rPr>
              <w:t>2</w:t>
            </w:r>
            <w:r w:rsidRPr="00BF0020">
              <w:rPr>
                <w:rFonts w:ascii="Times New Roman" w:eastAsia="Times New Roman" w:hAnsi="Times New Roman" w:cs="Times New Roman"/>
                <w:sz w:val="20"/>
                <w:szCs w:val="20"/>
                <w:lang w:eastAsia="ru-RU"/>
              </w:rPr>
              <w:t>. «</w:t>
            </w:r>
            <w:r w:rsidR="00997CFB" w:rsidRPr="00997CFB">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BF0020">
              <w:rPr>
                <w:rFonts w:ascii="Times New Roman" w:eastAsia="Times New Roman" w:hAnsi="Times New Roman" w:cs="Times New Roman"/>
                <w:sz w:val="20"/>
                <w:szCs w:val="20"/>
                <w:lang w:eastAsia="ru-RU"/>
              </w:rPr>
              <w:t>»</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7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408"/>
      </w:tblGrid>
      <w:tr w:rsidR="009E3FB1" w:rsidRPr="00611156" w:rsidTr="00496D22">
        <w:trPr>
          <w:trHeight w:val="582"/>
          <w:tblHeader/>
        </w:trPr>
        <w:tc>
          <w:tcPr>
            <w:tcW w:w="709"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w:t>
            </w:r>
          </w:p>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п/п</w:t>
            </w:r>
          </w:p>
        </w:tc>
        <w:tc>
          <w:tcPr>
            <w:tcW w:w="4253"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Единица измерения</w:t>
            </w:r>
          </w:p>
        </w:tc>
        <w:tc>
          <w:tcPr>
            <w:tcW w:w="5245"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Методика расчета показателя и единица измерения</w:t>
            </w:r>
          </w:p>
        </w:tc>
        <w:tc>
          <w:tcPr>
            <w:tcW w:w="3408"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Исходные материалы</w:t>
            </w:r>
          </w:p>
        </w:tc>
      </w:tr>
      <w:tr w:rsidR="009E3FB1" w:rsidRPr="00611156" w:rsidTr="00496D22">
        <w:tc>
          <w:tcPr>
            <w:tcW w:w="709"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1</w:t>
            </w:r>
          </w:p>
        </w:tc>
        <w:tc>
          <w:tcPr>
            <w:tcW w:w="4253"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2</w:t>
            </w:r>
          </w:p>
        </w:tc>
        <w:tc>
          <w:tcPr>
            <w:tcW w:w="2126"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3</w:t>
            </w:r>
          </w:p>
        </w:tc>
        <w:tc>
          <w:tcPr>
            <w:tcW w:w="5245"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w:t>
            </w:r>
          </w:p>
        </w:tc>
        <w:tc>
          <w:tcPr>
            <w:tcW w:w="3408"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w:t>
            </w:r>
          </w:p>
        </w:tc>
      </w:tr>
      <w:tr w:rsidR="00496D22" w:rsidRPr="00611156" w:rsidTr="00496D22">
        <w:tc>
          <w:tcPr>
            <w:tcW w:w="709" w:type="dxa"/>
          </w:tcPr>
          <w:p w:rsidR="00496D22" w:rsidRPr="00611156"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032" w:type="dxa"/>
            <w:gridSpan w:val="4"/>
          </w:tcPr>
          <w:p w:rsidR="00496D22" w:rsidRPr="00496D22" w:rsidRDefault="007C3F20" w:rsidP="00496D22">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hyperlink w:anchor="sub_11000" w:history="1">
              <w:r w:rsidR="00496D22" w:rsidRPr="00496D22">
                <w:rPr>
                  <w:rFonts w:ascii="Times New Roman" w:eastAsia="Times New Roman" w:hAnsi="Times New Roman" w:cs="Times New Roman"/>
                  <w:b/>
                  <w:bCs/>
                  <w:sz w:val="20"/>
                  <w:szCs w:val="20"/>
                  <w:lang w:eastAsia="ru-RU"/>
                </w:rPr>
                <w:t>Подпрограмма 1</w:t>
              </w:r>
            </w:hyperlink>
            <w:r w:rsidR="00496D22" w:rsidRPr="00496D22">
              <w:rPr>
                <w:rFonts w:ascii="Times New Roman" w:eastAsia="Times New Roman" w:hAnsi="Times New Roman" w:cs="Times New Roman"/>
                <w:b/>
                <w:sz w:val="20"/>
                <w:szCs w:val="20"/>
                <w:lang w:eastAsia="ru-RU"/>
              </w:rPr>
              <w:t xml:space="preserve"> «Профилактика преступлений и иных правонарушений»</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cs="Times New Roman"/>
              </w:rPr>
            </w:pPr>
            <w:r>
              <w:rPr>
                <w:rFonts w:ascii="Times New Roman" w:hAnsi="Times New Roman" w:cs="Times New Roman"/>
              </w:rPr>
              <w:t>1.</w:t>
            </w:r>
            <w:r w:rsidR="003277B8" w:rsidRPr="00611156">
              <w:rPr>
                <w:rFonts w:ascii="Times New Roman" w:hAnsi="Times New Roman" w:cs="Times New Roman"/>
              </w:rPr>
              <w:t>1</w:t>
            </w:r>
          </w:p>
        </w:tc>
        <w:tc>
          <w:tcPr>
            <w:tcW w:w="4253" w:type="dxa"/>
            <w:tcBorders>
              <w:top w:val="single" w:sz="4" w:space="0" w:color="auto"/>
            </w:tcBorders>
            <w:shd w:val="clear" w:color="auto" w:fill="auto"/>
          </w:tcPr>
          <w:p w:rsidR="003277B8" w:rsidRPr="00611156" w:rsidRDefault="003277B8" w:rsidP="00611156">
            <w:pPr>
              <w:pStyle w:val="ConsPlusNormal"/>
              <w:spacing w:line="240" w:lineRule="auto"/>
              <w:ind w:firstLine="0"/>
              <w:outlineLvl w:val="1"/>
              <w:rPr>
                <w:rFonts w:ascii="Times New Roman" w:hAnsi="Times New Roman" w:cs="Times New Roman"/>
                <w:b/>
              </w:rPr>
            </w:pPr>
            <w:r w:rsidRPr="00611156">
              <w:rPr>
                <w:rFonts w:ascii="Times New Roman" w:hAnsi="Times New Roman" w:cs="Times New Roman"/>
                <w:b/>
              </w:rPr>
              <w:t>Макропоказатель</w:t>
            </w:r>
          </w:p>
          <w:p w:rsidR="003277B8" w:rsidRPr="00611156" w:rsidRDefault="003277B8" w:rsidP="00611156">
            <w:pPr>
              <w:pStyle w:val="ConsPlusNormal"/>
              <w:spacing w:line="240" w:lineRule="auto"/>
              <w:ind w:firstLine="0"/>
              <w:outlineLvl w:val="1"/>
              <w:rPr>
                <w:rFonts w:ascii="Times New Roman" w:hAnsi="Times New Roman" w:cs="Times New Roman"/>
              </w:rPr>
            </w:pPr>
            <w:r w:rsidRPr="00611156">
              <w:rPr>
                <w:rFonts w:ascii="Times New Roman" w:hAnsi="Times New Roman" w:cs="Times New Roman"/>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611156" w:rsidRDefault="003277B8" w:rsidP="00611156">
            <w:pPr>
              <w:pStyle w:val="ConsPlusNormal"/>
              <w:spacing w:line="240" w:lineRule="auto"/>
              <w:ind w:firstLine="34"/>
              <w:jc w:val="center"/>
              <w:outlineLvl w:val="1"/>
              <w:rPr>
                <w:rFonts w:ascii="Times New Roman" w:hAnsi="Times New Roman" w:cs="Times New Roman"/>
              </w:rPr>
            </w:pPr>
            <w:r w:rsidRPr="00611156">
              <w:rPr>
                <w:rFonts w:ascii="Times New Roman" w:hAnsi="Times New Roman" w:cs="Times New Roman"/>
              </w:rPr>
              <w:t>кол-во</w:t>
            </w:r>
          </w:p>
          <w:p w:rsidR="003277B8" w:rsidRPr="00611156" w:rsidRDefault="003277B8"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преступлений</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Кптг</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Кппг</w:t>
            </w:r>
            <w:proofErr w:type="spellEnd"/>
            <w:r w:rsidRPr="00611156">
              <w:rPr>
                <w:rFonts w:ascii="Times New Roman" w:hAnsi="Times New Roman"/>
                <w:sz w:val="20"/>
                <w:szCs w:val="20"/>
              </w:rPr>
              <w:t xml:space="preserve"> </w:t>
            </w:r>
            <w:r w:rsidRPr="00611156">
              <w:rPr>
                <w:rFonts w:ascii="Times New Roman" w:hAnsi="Times New Roman"/>
                <w:sz w:val="20"/>
                <w:szCs w:val="20"/>
                <w:lang w:val="en-US"/>
              </w:rPr>
              <w:t>x</w:t>
            </w:r>
            <w:r w:rsidRPr="00611156">
              <w:rPr>
                <w:rFonts w:ascii="Times New Roman" w:hAnsi="Times New Roman"/>
                <w:sz w:val="20"/>
                <w:szCs w:val="20"/>
              </w:rPr>
              <w:t xml:space="preserve"> 0,95,</w:t>
            </w:r>
          </w:p>
          <w:p w:rsidR="003277B8" w:rsidRPr="00611156" w:rsidRDefault="003277B8" w:rsidP="00611156">
            <w:pPr>
              <w:spacing w:after="0" w:line="240" w:lineRule="auto"/>
              <w:rPr>
                <w:rFonts w:ascii="Times New Roman" w:hAnsi="Times New Roman"/>
                <w:sz w:val="20"/>
                <w:szCs w:val="20"/>
              </w:rPr>
            </w:pPr>
            <w:proofErr w:type="gramStart"/>
            <w:r w:rsidRPr="00611156">
              <w:rPr>
                <w:rFonts w:ascii="Times New Roman" w:hAnsi="Times New Roman"/>
                <w:sz w:val="20"/>
                <w:szCs w:val="20"/>
              </w:rPr>
              <w:t>где:</w:t>
            </w:r>
            <w:r w:rsidRPr="00611156">
              <w:rPr>
                <w:rFonts w:ascii="Times New Roman" w:hAnsi="Times New Roman"/>
                <w:sz w:val="20"/>
                <w:szCs w:val="20"/>
              </w:rPr>
              <w:br/>
            </w:r>
            <w:proofErr w:type="spellStart"/>
            <w:r w:rsidRPr="00611156">
              <w:rPr>
                <w:rFonts w:ascii="Times New Roman" w:hAnsi="Times New Roman"/>
                <w:sz w:val="20"/>
                <w:szCs w:val="20"/>
              </w:rPr>
              <w:t>Кптг</w:t>
            </w:r>
            <w:proofErr w:type="spellEnd"/>
            <w:proofErr w:type="gramEnd"/>
            <w:r w:rsidRPr="00611156">
              <w:rPr>
                <w:rFonts w:ascii="Times New Roman" w:hAnsi="Times New Roman"/>
                <w:sz w:val="20"/>
                <w:szCs w:val="20"/>
              </w:rPr>
              <w:t xml:space="preserve">  – кол-во преступлений текущего года, </w:t>
            </w:r>
          </w:p>
          <w:p w:rsidR="003277B8" w:rsidRPr="00611156" w:rsidRDefault="003277B8" w:rsidP="00611156">
            <w:pPr>
              <w:widowControl w:val="0"/>
              <w:autoSpaceDE w:val="0"/>
              <w:autoSpaceDN w:val="0"/>
              <w:adjustRightInd w:val="0"/>
              <w:spacing w:after="0" w:line="240" w:lineRule="auto"/>
              <w:jc w:val="both"/>
              <w:rPr>
                <w:rFonts w:ascii="Times New Roman" w:hAnsi="Times New Roman"/>
                <w:sz w:val="20"/>
                <w:szCs w:val="20"/>
              </w:rPr>
            </w:pPr>
            <w:proofErr w:type="spellStart"/>
            <w:proofErr w:type="gramStart"/>
            <w:r w:rsidRPr="00611156">
              <w:rPr>
                <w:rFonts w:ascii="Times New Roman" w:hAnsi="Times New Roman"/>
                <w:sz w:val="20"/>
                <w:szCs w:val="20"/>
              </w:rPr>
              <w:t>Кппг</w:t>
            </w:r>
            <w:proofErr w:type="spellEnd"/>
            <w:r w:rsidRPr="00611156">
              <w:rPr>
                <w:rFonts w:ascii="Times New Roman" w:hAnsi="Times New Roman"/>
                <w:sz w:val="20"/>
                <w:szCs w:val="20"/>
              </w:rPr>
              <w:t xml:space="preserve">  –</w:t>
            </w:r>
            <w:proofErr w:type="gramEnd"/>
            <w:r w:rsidRPr="00611156">
              <w:rPr>
                <w:rFonts w:ascii="Times New Roman" w:hAnsi="Times New Roman"/>
                <w:sz w:val="20"/>
                <w:szCs w:val="20"/>
              </w:rPr>
              <w:t xml:space="preserve"> кол-во преступлений предыдущего года </w:t>
            </w:r>
          </w:p>
        </w:tc>
        <w:tc>
          <w:tcPr>
            <w:tcW w:w="3408" w:type="dxa"/>
            <w:shd w:val="clear" w:color="auto" w:fill="auto"/>
          </w:tcPr>
          <w:p w:rsidR="003277B8" w:rsidRPr="00611156" w:rsidRDefault="003277B8" w:rsidP="00611156">
            <w:pPr>
              <w:pStyle w:val="ConsPlusNormal"/>
              <w:spacing w:line="240" w:lineRule="auto"/>
              <w:ind w:firstLine="32"/>
              <w:outlineLvl w:val="1"/>
              <w:rPr>
                <w:rFonts w:ascii="Times New Roman" w:hAnsi="Times New Roman" w:cs="Times New Roman"/>
              </w:rPr>
            </w:pPr>
            <w:r w:rsidRPr="00611156">
              <w:rPr>
                <w:rFonts w:ascii="Times New Roman" w:hAnsi="Times New Roman" w:cs="Times New Roman"/>
              </w:rPr>
              <w:t xml:space="preserve">Статистический сборник «Состояние преступности в </w:t>
            </w:r>
            <w:r w:rsidR="00C617E7" w:rsidRPr="00611156">
              <w:rPr>
                <w:rFonts w:ascii="Times New Roman" w:hAnsi="Times New Roman" w:cs="Times New Roman"/>
              </w:rPr>
              <w:t>Московской</w:t>
            </w:r>
            <w:r w:rsidRPr="00611156">
              <w:rPr>
                <w:rFonts w:ascii="Times New Roman" w:hAnsi="Times New Roman" w:cs="Times New Roman"/>
              </w:rPr>
              <w:t xml:space="preserve"> области» информационного центра Главного управления МВД России по </w:t>
            </w:r>
            <w:r w:rsidR="00C617E7" w:rsidRPr="00611156">
              <w:rPr>
                <w:rFonts w:ascii="Times New Roman" w:hAnsi="Times New Roman" w:cs="Times New Roman"/>
              </w:rPr>
              <w:t>Московской</w:t>
            </w:r>
            <w:r w:rsidRPr="00611156">
              <w:rPr>
                <w:rFonts w:ascii="Times New Roman" w:hAnsi="Times New Roman" w:cs="Times New Roman"/>
              </w:rPr>
              <w:t xml:space="preserve"> области </w:t>
            </w:r>
          </w:p>
        </w:tc>
      </w:tr>
      <w:tr w:rsidR="003277B8" w:rsidRPr="00611156" w:rsidTr="00496D22">
        <w:tc>
          <w:tcPr>
            <w:tcW w:w="709" w:type="dxa"/>
            <w:shd w:val="clear" w:color="auto" w:fill="auto"/>
          </w:tcPr>
          <w:p w:rsidR="003277B8" w:rsidRPr="00611156"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rPr>
            </w:pPr>
            <w:r>
              <w:rPr>
                <w:rFonts w:ascii="Times New Roman" w:hAnsi="Times New Roman" w:cs="Times New Roman"/>
              </w:rPr>
              <w:lastRenderedPageBreak/>
              <w:t>1.</w:t>
            </w:r>
            <w:r w:rsidR="003277B8" w:rsidRPr="00611156">
              <w:rPr>
                <w:rFonts w:ascii="Times New Roman" w:hAnsi="Times New Roman" w:cs="Times New Roman"/>
              </w:rPr>
              <w:t>2</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widowControl w:val="0"/>
              <w:autoSpaceDN w:val="0"/>
              <w:adjustRightInd w:val="0"/>
              <w:spacing w:after="0" w:line="240" w:lineRule="auto"/>
              <w:rPr>
                <w:rFonts w:ascii="Times New Roman" w:hAnsi="Times New Roman"/>
                <w:sz w:val="20"/>
                <w:szCs w:val="20"/>
              </w:rPr>
            </w:pPr>
          </w:p>
          <w:p w:rsidR="003277B8" w:rsidRPr="00611156" w:rsidRDefault="003277B8" w:rsidP="00611156">
            <w:pPr>
              <w:widowControl w:val="0"/>
              <w:autoSpaceDN w:val="0"/>
              <w:adjustRightInd w:val="0"/>
              <w:spacing w:after="0" w:line="240" w:lineRule="auto"/>
              <w:rPr>
                <w:rFonts w:ascii="Times New Roman" w:hAnsi="Times New Roman"/>
                <w:sz w:val="20"/>
                <w:szCs w:val="20"/>
                <w:u w:val="single"/>
              </w:rPr>
            </w:pPr>
            <w:r w:rsidRPr="00611156">
              <w:rPr>
                <w:rFonts w:ascii="Times New Roman" w:hAnsi="Times New Roman"/>
                <w:sz w:val="20"/>
                <w:szCs w:val="20"/>
              </w:rPr>
              <w:t xml:space="preserve">                                     </w:t>
            </w:r>
            <w:r w:rsidRPr="00611156">
              <w:rPr>
                <w:rFonts w:ascii="Times New Roman" w:hAnsi="Times New Roman"/>
                <w:sz w:val="20"/>
                <w:szCs w:val="20"/>
                <w:u w:val="single"/>
              </w:rPr>
              <w:t xml:space="preserve">КОО+ КОК + КОС </w:t>
            </w:r>
          </w:p>
          <w:p w:rsidR="003277B8" w:rsidRPr="00611156" w:rsidRDefault="003277B8" w:rsidP="00611156">
            <w:pPr>
              <w:widowControl w:val="0"/>
              <w:autoSpaceDN w:val="0"/>
              <w:adjustRightInd w:val="0"/>
              <w:spacing w:after="0" w:line="240" w:lineRule="auto"/>
              <w:rPr>
                <w:rFonts w:ascii="Times New Roman" w:hAnsi="Times New Roman"/>
                <w:sz w:val="20"/>
                <w:szCs w:val="20"/>
              </w:rPr>
            </w:pPr>
            <w:proofErr w:type="gramStart"/>
            <w:r w:rsidRPr="00611156">
              <w:rPr>
                <w:rFonts w:ascii="Times New Roman" w:hAnsi="Times New Roman"/>
                <w:sz w:val="20"/>
                <w:szCs w:val="20"/>
              </w:rPr>
              <w:t>ДОАЗ  =</w:t>
            </w:r>
            <w:proofErr w:type="gramEnd"/>
            <w:r w:rsidRPr="00611156">
              <w:rPr>
                <w:rFonts w:ascii="Times New Roman" w:hAnsi="Times New Roman"/>
                <w:sz w:val="20"/>
                <w:szCs w:val="20"/>
              </w:rPr>
              <w:t xml:space="preserve">                                                     </w:t>
            </w:r>
            <w:r w:rsidRPr="00611156">
              <w:rPr>
                <w:rFonts w:ascii="Times New Roman" w:hAnsi="Times New Roman"/>
                <w:sz w:val="20"/>
                <w:szCs w:val="20"/>
              </w:rPr>
              <w:tab/>
              <w:t xml:space="preserve"> х  100</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                                           ОКСЗО</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где:                     </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ДОАЗ – доля объектов отвечающих, требованиям антитеррористической защищенности;</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КОК -  количество объектов культуры, отвечающих требованиям антитеррористической защищенности по итогам отчетного периода;</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КОС - количество объектов спорта, отвечающих требованиям антитеррористической защищенности по итогам отчетного периода;</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ОКСЗО – общее количество социально значимых объектов</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w:t>
            </w:r>
          </w:p>
          <w:p w:rsidR="003277B8" w:rsidRPr="00611156" w:rsidRDefault="003277B8" w:rsidP="00611156">
            <w:pPr>
              <w:pStyle w:val="ConsPlusNormal"/>
              <w:spacing w:line="240" w:lineRule="auto"/>
              <w:jc w:val="both"/>
              <w:outlineLvl w:val="1"/>
              <w:rPr>
                <w:rFonts w:ascii="Times New Roman" w:hAnsi="Times New Roman" w:cs="Times New Roman"/>
              </w:rPr>
            </w:pP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 xml:space="preserve">3 </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Увеличение доли от числа </w:t>
            </w:r>
            <w:proofErr w:type="gramStart"/>
            <w:r w:rsidRPr="00611156">
              <w:rPr>
                <w:rFonts w:ascii="Times New Roman" w:hAnsi="Times New Roman"/>
                <w:sz w:val="20"/>
                <w:szCs w:val="20"/>
              </w:rPr>
              <w:t>граждан</w:t>
            </w:r>
            <w:proofErr w:type="gramEnd"/>
            <w:r w:rsidRPr="00611156">
              <w:rPr>
                <w:rFonts w:ascii="Times New Roman" w:hAnsi="Times New Roman"/>
                <w:sz w:val="20"/>
                <w:szCs w:val="20"/>
              </w:rPr>
              <w:t xml:space="preserve"> принимающих участие в деятельности народных дружин</w:t>
            </w:r>
          </w:p>
          <w:p w:rsidR="003277B8" w:rsidRPr="00611156" w:rsidRDefault="003277B8" w:rsidP="00611156">
            <w:pPr>
              <w:widowControl w:val="0"/>
              <w:autoSpaceDE w:val="0"/>
              <w:autoSpaceDN w:val="0"/>
              <w:adjustRightInd w:val="0"/>
              <w:spacing w:after="0" w:line="240" w:lineRule="auto"/>
              <w:rPr>
                <w:rFonts w:ascii="Times New Roman" w:hAnsi="Times New Roman"/>
                <w:color w:val="C00000"/>
                <w:sz w:val="20"/>
                <w:szCs w:val="20"/>
              </w:rPr>
            </w:pPr>
          </w:p>
        </w:tc>
        <w:tc>
          <w:tcPr>
            <w:tcW w:w="2126" w:type="dxa"/>
            <w:shd w:val="clear" w:color="auto" w:fill="auto"/>
          </w:tcPr>
          <w:p w:rsidR="003277B8" w:rsidRPr="00611156" w:rsidRDefault="003277B8" w:rsidP="00611156">
            <w:pPr>
              <w:pStyle w:val="ConsPlusNormal"/>
              <w:spacing w:line="240" w:lineRule="auto"/>
              <w:ind w:firstLine="32"/>
              <w:jc w:val="center"/>
              <w:outlineLvl w:val="1"/>
              <w:rPr>
                <w:rFonts w:ascii="Times New Roman" w:hAnsi="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611156" w:rsidTr="00D10500">
              <w:tc>
                <w:tcPr>
                  <w:tcW w:w="5382" w:type="dxa"/>
                </w:tcPr>
                <w:p w:rsidR="003277B8" w:rsidRPr="00611156" w:rsidRDefault="003277B8" w:rsidP="00611156">
                  <w:pPr>
                    <w:widowControl w:val="0"/>
                    <w:autoSpaceDE w:val="0"/>
                    <w:autoSpaceDN w:val="0"/>
                    <w:adjustRightInd w:val="0"/>
                    <w:rPr>
                      <w:u w:val="single"/>
                    </w:rPr>
                  </w:pPr>
                  <w:r w:rsidRPr="00611156">
                    <w:t xml:space="preserve">                    </w:t>
                  </w:r>
                  <w:r w:rsidRPr="00611156">
                    <w:rPr>
                      <w:u w:val="single"/>
                    </w:rPr>
                    <w:t>ЧНД1</w:t>
                  </w:r>
                </w:p>
              </w:tc>
            </w:tr>
            <w:tr w:rsidR="003277B8" w:rsidRPr="00611156" w:rsidTr="00D10500">
              <w:tc>
                <w:tcPr>
                  <w:tcW w:w="5382" w:type="dxa"/>
                </w:tcPr>
                <w:p w:rsidR="003277B8" w:rsidRPr="00611156" w:rsidRDefault="003277B8" w:rsidP="00611156">
                  <w:pPr>
                    <w:widowControl w:val="0"/>
                    <w:autoSpaceDE w:val="0"/>
                    <w:autoSpaceDN w:val="0"/>
                    <w:adjustRightInd w:val="0"/>
                  </w:pPr>
                  <w:proofErr w:type="gramStart"/>
                  <w:r w:rsidRPr="00611156">
                    <w:rPr>
                      <w:noProof/>
                    </w:rPr>
                    <w:t>УЧНД</w:t>
                  </w:r>
                  <w:r w:rsidRPr="00611156">
                    <w:t xml:space="preserve">  =</w:t>
                  </w:r>
                  <w:proofErr w:type="gramEnd"/>
                  <w:r w:rsidRPr="00611156">
                    <w:t xml:space="preserve">                        х 100 %</w:t>
                  </w:r>
                </w:p>
              </w:tc>
            </w:tr>
            <w:tr w:rsidR="003277B8" w:rsidRPr="00611156" w:rsidTr="00D10500">
              <w:tc>
                <w:tcPr>
                  <w:tcW w:w="5382" w:type="dxa"/>
                </w:tcPr>
                <w:p w:rsidR="003277B8" w:rsidRPr="00611156" w:rsidRDefault="003277B8" w:rsidP="00611156">
                  <w:pPr>
                    <w:widowControl w:val="0"/>
                    <w:autoSpaceDE w:val="0"/>
                    <w:autoSpaceDN w:val="0"/>
                    <w:adjustRightInd w:val="0"/>
                  </w:pPr>
                  <w:r w:rsidRPr="00611156">
                    <w:t xml:space="preserve">                    ЧНД0</w:t>
                  </w:r>
                </w:p>
              </w:tc>
            </w:tr>
            <w:tr w:rsidR="003277B8" w:rsidRPr="00611156" w:rsidTr="00D10500">
              <w:tc>
                <w:tcPr>
                  <w:tcW w:w="5382" w:type="dxa"/>
                </w:tcPr>
                <w:p w:rsidR="003277B8" w:rsidRPr="00611156" w:rsidRDefault="003277B8" w:rsidP="00611156">
                  <w:pPr>
                    <w:pStyle w:val="a9"/>
                    <w:ind w:left="0"/>
                  </w:pPr>
                  <w:r w:rsidRPr="00611156">
                    <w:t>где:</w:t>
                  </w:r>
                </w:p>
                <w:p w:rsidR="003277B8" w:rsidRPr="00611156" w:rsidRDefault="003277B8" w:rsidP="00611156">
                  <w:pPr>
                    <w:widowControl w:val="0"/>
                    <w:autoSpaceDE w:val="0"/>
                    <w:autoSpaceDN w:val="0"/>
                    <w:adjustRightInd w:val="0"/>
                  </w:pPr>
                </w:p>
              </w:tc>
            </w:tr>
          </w:tbl>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t xml:space="preserve">УЧНД – значение показателя; </w:t>
            </w:r>
          </w:p>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t>ЧНД1 – число членов народных дружин в отчетном периоде</w:t>
            </w:r>
          </w:p>
          <w:p w:rsidR="003277B8" w:rsidRPr="00611156" w:rsidRDefault="003277B8" w:rsidP="00611156">
            <w:pPr>
              <w:pStyle w:val="ConsPlusNormal"/>
              <w:spacing w:line="240" w:lineRule="auto"/>
              <w:ind w:firstLine="0"/>
              <w:outlineLvl w:val="1"/>
              <w:rPr>
                <w:rFonts w:ascii="Times New Roman" w:hAnsi="Times New Roman"/>
                <w:color w:val="C00000"/>
              </w:rPr>
            </w:pPr>
            <w:r w:rsidRPr="00611156">
              <w:rPr>
                <w:rFonts w:ascii="Times New Roman" w:hAnsi="Times New Roman"/>
              </w:rPr>
              <w:t>ЧНД</w:t>
            </w:r>
            <w:proofErr w:type="gramStart"/>
            <w:r w:rsidRPr="00611156">
              <w:rPr>
                <w:rFonts w:ascii="Times New Roman" w:hAnsi="Times New Roman"/>
              </w:rPr>
              <w:t>0  –</w:t>
            </w:r>
            <w:proofErr w:type="gramEnd"/>
            <w:r w:rsidRPr="00611156">
              <w:rPr>
                <w:rFonts w:ascii="Times New Roman" w:hAnsi="Times New Roman"/>
              </w:rPr>
              <w:t xml:space="preserve"> число членов народных дружин в базовом периоде (2019 г.)</w:t>
            </w:r>
          </w:p>
        </w:tc>
        <w:tc>
          <w:tcPr>
            <w:tcW w:w="3408" w:type="dxa"/>
            <w:shd w:val="clear" w:color="auto" w:fill="auto"/>
          </w:tcPr>
          <w:p w:rsidR="003277B8" w:rsidRPr="00611156" w:rsidRDefault="003277B8" w:rsidP="00611156">
            <w:pPr>
              <w:pStyle w:val="ConsPlusNormal"/>
              <w:spacing w:line="240" w:lineRule="auto"/>
              <w:ind w:firstLine="32"/>
              <w:outlineLvl w:val="1"/>
              <w:rPr>
                <w:rFonts w:ascii="Times New Roman" w:hAnsi="Times New Roman"/>
              </w:rPr>
            </w:pPr>
            <w:r w:rsidRPr="00611156">
              <w:rPr>
                <w:rFonts w:ascii="Times New Roman" w:hAnsi="Times New Roman"/>
              </w:rPr>
              <w:t xml:space="preserve">Информация, предоставляемая территориальным </w:t>
            </w:r>
            <w:proofErr w:type="gramStart"/>
            <w:r w:rsidRPr="00611156">
              <w:rPr>
                <w:rFonts w:ascii="Times New Roman" w:hAnsi="Times New Roman"/>
              </w:rPr>
              <w:t>У</w:t>
            </w:r>
            <w:proofErr w:type="gramEnd"/>
            <w:r w:rsidRPr="00611156">
              <w:rPr>
                <w:rFonts w:ascii="Times New Roman" w:hAnsi="Times New Roman"/>
              </w:rPr>
              <w:t xml:space="preserve"> (О) МВД </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4</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Количество отремонтированных зданий (помещений) территориальных органов МВД</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единицы</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 территориальных органов Министерства внутренних дел Российской Федерации на районном </w:t>
            </w:r>
            <w:r w:rsidRPr="00611156">
              <w:rPr>
                <w:rFonts w:ascii="Times New Roman" w:hAnsi="Times New Roman"/>
                <w:sz w:val="20"/>
                <w:szCs w:val="20"/>
              </w:rPr>
              <w:lastRenderedPageBreak/>
              <w:t xml:space="preserve">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lastRenderedPageBreak/>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lastRenderedPageBreak/>
              <w:t>1.</w:t>
            </w:r>
            <w:r w:rsidR="003277B8" w:rsidRPr="00611156">
              <w:rPr>
                <w:rFonts w:ascii="Times New Roman" w:hAnsi="Times New Roman"/>
              </w:rPr>
              <w:t>5</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Количество отремонтированных зданий (помещений) территориальных подразделений УФСБ</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единицы</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6</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Снижение доли несовершеннолетних в общем числе лиц, совершивших преступления</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611156" w:rsidTr="00D10500">
              <w:tc>
                <w:tcPr>
                  <w:tcW w:w="6101" w:type="dxa"/>
                </w:tcPr>
                <w:p w:rsidR="003277B8" w:rsidRPr="00611156" w:rsidRDefault="003277B8" w:rsidP="00611156">
                  <w:pPr>
                    <w:widowControl w:val="0"/>
                    <w:autoSpaceDE w:val="0"/>
                    <w:autoSpaceDN w:val="0"/>
                    <w:adjustRightInd w:val="0"/>
                    <w:rPr>
                      <w:u w:val="single"/>
                    </w:rPr>
                  </w:pPr>
                  <w:r w:rsidRPr="00611156">
                    <w:t xml:space="preserve">         </w:t>
                  </w:r>
                  <w:r w:rsidRPr="00611156">
                    <w:rPr>
                      <w:u w:val="single"/>
                    </w:rPr>
                    <w:t xml:space="preserve">С   </w:t>
                  </w:r>
                </w:p>
              </w:tc>
            </w:tr>
            <w:tr w:rsidR="003277B8" w:rsidRPr="00611156" w:rsidTr="00D10500">
              <w:tc>
                <w:tcPr>
                  <w:tcW w:w="6101" w:type="dxa"/>
                </w:tcPr>
                <w:p w:rsidR="003277B8" w:rsidRPr="00611156" w:rsidRDefault="003277B8" w:rsidP="00611156">
                  <w:pPr>
                    <w:widowControl w:val="0"/>
                    <w:autoSpaceDE w:val="0"/>
                    <w:autoSpaceDN w:val="0"/>
                    <w:adjustRightInd w:val="0"/>
                  </w:pPr>
                  <w:r w:rsidRPr="00611156">
                    <w:t>Р =               х 100%</w:t>
                  </w:r>
                </w:p>
              </w:tc>
            </w:tr>
            <w:tr w:rsidR="003277B8" w:rsidRPr="00611156" w:rsidTr="00D10500">
              <w:tc>
                <w:tcPr>
                  <w:tcW w:w="6101" w:type="dxa"/>
                </w:tcPr>
                <w:p w:rsidR="003277B8" w:rsidRPr="00611156" w:rsidRDefault="003277B8" w:rsidP="00611156">
                  <w:pPr>
                    <w:widowControl w:val="0"/>
                    <w:autoSpaceDE w:val="0"/>
                    <w:autoSpaceDN w:val="0"/>
                    <w:adjustRightInd w:val="0"/>
                  </w:pPr>
                  <w:r w:rsidRPr="00611156">
                    <w:t xml:space="preserve">         В</w:t>
                  </w:r>
                </w:p>
              </w:tc>
            </w:tr>
            <w:tr w:rsidR="003277B8" w:rsidRPr="00611156" w:rsidTr="00D10500">
              <w:tc>
                <w:tcPr>
                  <w:tcW w:w="6101" w:type="dxa"/>
                </w:tcPr>
                <w:p w:rsidR="003277B8" w:rsidRPr="00611156" w:rsidRDefault="003277B8" w:rsidP="00611156">
                  <w:pPr>
                    <w:pStyle w:val="a9"/>
                    <w:ind w:left="0"/>
                  </w:pPr>
                  <w:r w:rsidRPr="00611156">
                    <w:t>где:</w:t>
                  </w:r>
                </w:p>
              </w:tc>
            </w:tr>
          </w:tbl>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Р - доля несовершеннолетних в общем числе лиц, совершивших преступления;</w:t>
            </w:r>
          </w:p>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 xml:space="preserve">С – число несовершеннолетних, совершивших преступления в отчетном периоде;  </w:t>
            </w:r>
          </w:p>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В – общее число лиц, совершивших преступления в отчетном периоде</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p>
        </w:tc>
        <w:tc>
          <w:tcPr>
            <w:tcW w:w="3408" w:type="dxa"/>
            <w:shd w:val="clear" w:color="auto" w:fill="auto"/>
          </w:tcPr>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t xml:space="preserve">Информация, предоставляемая территориальным </w:t>
            </w:r>
            <w:proofErr w:type="gramStart"/>
            <w:r w:rsidRPr="00611156">
              <w:rPr>
                <w:rFonts w:ascii="Times New Roman" w:hAnsi="Times New Roman"/>
              </w:rPr>
              <w:t>У</w:t>
            </w:r>
            <w:proofErr w:type="gramEnd"/>
            <w:r w:rsidRPr="00611156">
              <w:rPr>
                <w:rFonts w:ascii="Times New Roman" w:hAnsi="Times New Roman"/>
              </w:rPr>
              <w:t xml:space="preserve"> (О) МВД</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7</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 xml:space="preserve">Доля </w:t>
            </w:r>
            <w:proofErr w:type="gramStart"/>
            <w:r w:rsidRPr="00611156">
              <w:rPr>
                <w:rFonts w:ascii="Times New Roman" w:hAnsi="Times New Roman"/>
                <w:sz w:val="20"/>
                <w:szCs w:val="20"/>
              </w:rPr>
              <w:t>коммерческих объектов</w:t>
            </w:r>
            <w:proofErr w:type="gramEnd"/>
            <w:r w:rsidRPr="00611156">
              <w:rPr>
                <w:rFonts w:ascii="Times New Roman" w:hAnsi="Times New Roman"/>
                <w:sz w:val="20"/>
                <w:szCs w:val="20"/>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Дкоо</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Ккоп</w:t>
            </w:r>
            <w:proofErr w:type="spellEnd"/>
            <w:r w:rsidRPr="00611156">
              <w:rPr>
                <w:rFonts w:ascii="Times New Roman" w:hAnsi="Times New Roman"/>
                <w:sz w:val="20"/>
                <w:szCs w:val="20"/>
              </w:rPr>
              <w:t>/</w:t>
            </w:r>
            <w:proofErr w:type="spellStart"/>
            <w:r w:rsidRPr="00611156">
              <w:rPr>
                <w:rFonts w:ascii="Times New Roman" w:hAnsi="Times New Roman"/>
                <w:sz w:val="20"/>
                <w:szCs w:val="20"/>
              </w:rPr>
              <w:t>Оккоп</w:t>
            </w:r>
            <w:proofErr w:type="spellEnd"/>
            <w:r w:rsidRPr="00611156">
              <w:rPr>
                <w:rFonts w:ascii="Times New Roman" w:hAnsi="Times New Roman"/>
                <w:sz w:val="20"/>
                <w:szCs w:val="20"/>
              </w:rPr>
              <w:t xml:space="preserve"> х 100%,</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Дкоо</w:t>
            </w:r>
            <w:proofErr w:type="spellEnd"/>
            <w:r w:rsidRPr="00611156">
              <w:rPr>
                <w:rFonts w:ascii="Times New Roman" w:hAnsi="Times New Roman"/>
                <w:sz w:val="20"/>
                <w:szCs w:val="20"/>
              </w:rPr>
              <w:t xml:space="preserve"> – доля коммерческих объектов оборудованных,</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Ккоп</w:t>
            </w:r>
            <w:proofErr w:type="spellEnd"/>
            <w:r w:rsidRPr="00611156">
              <w:rPr>
                <w:rFonts w:ascii="Times New Roman" w:hAnsi="Times New Roman"/>
                <w:sz w:val="20"/>
                <w:szCs w:val="20"/>
              </w:rPr>
              <w:t xml:space="preserve"> – количество </w:t>
            </w:r>
            <w:proofErr w:type="gramStart"/>
            <w:r w:rsidRPr="00611156">
              <w:rPr>
                <w:rFonts w:ascii="Times New Roman" w:hAnsi="Times New Roman"/>
                <w:sz w:val="20"/>
                <w:szCs w:val="20"/>
              </w:rPr>
              <w:t>коммерческих объектов</w:t>
            </w:r>
            <w:proofErr w:type="gramEnd"/>
            <w:r w:rsidRPr="00611156">
              <w:rPr>
                <w:rFonts w:ascii="Times New Roman" w:hAnsi="Times New Roman"/>
                <w:sz w:val="20"/>
                <w:szCs w:val="20"/>
              </w:rPr>
              <w:t xml:space="preserve"> подключенных к системе «Безопасный регион»,</w:t>
            </w:r>
          </w:p>
          <w:p w:rsidR="003277B8" w:rsidRPr="00611156" w:rsidRDefault="003277B8" w:rsidP="00611156">
            <w:pPr>
              <w:spacing w:after="0" w:line="240" w:lineRule="auto"/>
              <w:ind w:firstLine="4"/>
              <w:jc w:val="both"/>
              <w:rPr>
                <w:rFonts w:ascii="Times New Roman" w:eastAsia="Times New Roman" w:hAnsi="Times New Roman"/>
                <w:sz w:val="20"/>
                <w:szCs w:val="20"/>
              </w:rPr>
            </w:pPr>
            <w:proofErr w:type="spellStart"/>
            <w:r w:rsidRPr="00611156">
              <w:rPr>
                <w:rFonts w:ascii="Times New Roman" w:hAnsi="Times New Roman"/>
                <w:sz w:val="20"/>
                <w:szCs w:val="20"/>
              </w:rPr>
              <w:lastRenderedPageBreak/>
              <w:t>Оккоп</w:t>
            </w:r>
            <w:proofErr w:type="spellEnd"/>
            <w:r w:rsidRPr="00611156">
              <w:rPr>
                <w:rFonts w:ascii="Times New Roman" w:hAnsi="Times New Roman"/>
                <w:sz w:val="20"/>
                <w:szCs w:val="20"/>
              </w:rPr>
              <w:t xml:space="preserve"> – общее количество </w:t>
            </w:r>
            <w:proofErr w:type="gramStart"/>
            <w:r w:rsidRPr="00611156">
              <w:rPr>
                <w:rFonts w:ascii="Times New Roman" w:hAnsi="Times New Roman"/>
                <w:sz w:val="20"/>
                <w:szCs w:val="20"/>
              </w:rPr>
              <w:t>коммерческих объектов</w:t>
            </w:r>
            <w:proofErr w:type="gramEnd"/>
            <w:r w:rsidRPr="00611156">
              <w:rPr>
                <w:rFonts w:ascii="Times New Roman" w:hAnsi="Times New Roman"/>
                <w:sz w:val="20"/>
                <w:szCs w:val="20"/>
              </w:rPr>
              <w:t xml:space="preserve">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lastRenderedPageBreak/>
              <w:t>Ежеквартальные отчеты Администрации муниципального образования</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lastRenderedPageBreak/>
              <w:t>1.</w:t>
            </w:r>
            <w:r w:rsidR="003277B8" w:rsidRPr="00611156">
              <w:rPr>
                <w:rFonts w:ascii="Times New Roman" w:hAnsi="Times New Roman"/>
              </w:rPr>
              <w:t>8</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Дпо</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Кпп</w:t>
            </w:r>
            <w:proofErr w:type="spellEnd"/>
            <w:r w:rsidRPr="00611156">
              <w:rPr>
                <w:rFonts w:ascii="Times New Roman" w:hAnsi="Times New Roman"/>
                <w:sz w:val="20"/>
                <w:szCs w:val="20"/>
              </w:rPr>
              <w:t>/</w:t>
            </w:r>
            <w:proofErr w:type="spellStart"/>
            <w:r w:rsidRPr="00611156">
              <w:rPr>
                <w:rFonts w:ascii="Times New Roman" w:hAnsi="Times New Roman"/>
                <w:sz w:val="20"/>
                <w:szCs w:val="20"/>
              </w:rPr>
              <w:t>Окпп</w:t>
            </w:r>
            <w:proofErr w:type="spellEnd"/>
            <w:r w:rsidRPr="00611156">
              <w:rPr>
                <w:rFonts w:ascii="Times New Roman" w:hAnsi="Times New Roman"/>
                <w:sz w:val="20"/>
                <w:szCs w:val="20"/>
              </w:rPr>
              <w:t xml:space="preserve"> х 100%,</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Дпо</w:t>
            </w:r>
            <w:proofErr w:type="spellEnd"/>
            <w:r w:rsidRPr="00611156">
              <w:rPr>
                <w:rFonts w:ascii="Times New Roman" w:hAnsi="Times New Roman"/>
                <w:sz w:val="20"/>
                <w:szCs w:val="20"/>
              </w:rPr>
              <w:t xml:space="preserve"> – доля подъездов оборудованных,</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Кпп</w:t>
            </w:r>
            <w:proofErr w:type="spellEnd"/>
            <w:r w:rsidRPr="00611156">
              <w:rPr>
                <w:rFonts w:ascii="Times New Roman" w:hAnsi="Times New Roman"/>
                <w:sz w:val="20"/>
                <w:szCs w:val="20"/>
              </w:rPr>
              <w:t xml:space="preserve"> – количество </w:t>
            </w:r>
            <w:proofErr w:type="gramStart"/>
            <w:r w:rsidRPr="00611156">
              <w:rPr>
                <w:rFonts w:ascii="Times New Roman" w:hAnsi="Times New Roman"/>
                <w:sz w:val="20"/>
                <w:szCs w:val="20"/>
              </w:rPr>
              <w:t>подъездов</w:t>
            </w:r>
            <w:proofErr w:type="gramEnd"/>
            <w:r w:rsidRPr="00611156">
              <w:rPr>
                <w:rFonts w:ascii="Times New Roman" w:hAnsi="Times New Roman"/>
                <w:sz w:val="20"/>
                <w:szCs w:val="20"/>
              </w:rPr>
              <w:t xml:space="preserve"> подключенных к системе «Безопасный регион»,</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Окпп</w:t>
            </w:r>
            <w:proofErr w:type="spellEnd"/>
            <w:r w:rsidRPr="00611156">
              <w:rPr>
                <w:rFonts w:ascii="Times New Roman" w:hAnsi="Times New Roman"/>
                <w:sz w:val="20"/>
                <w:szCs w:val="20"/>
              </w:rPr>
              <w:t xml:space="preserve"> – общее количество </w:t>
            </w:r>
            <w:proofErr w:type="gramStart"/>
            <w:r w:rsidRPr="00611156">
              <w:rPr>
                <w:rFonts w:ascii="Times New Roman" w:hAnsi="Times New Roman"/>
                <w:sz w:val="20"/>
                <w:szCs w:val="20"/>
              </w:rPr>
              <w:t>подъездов</w:t>
            </w:r>
            <w:proofErr w:type="gramEnd"/>
            <w:r w:rsidRPr="00611156">
              <w:rPr>
                <w:rFonts w:ascii="Times New Roman" w:hAnsi="Times New Roman"/>
                <w:sz w:val="20"/>
                <w:szCs w:val="20"/>
              </w:rPr>
              <w:t xml:space="preserve">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9</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B06CCA" w:rsidRPr="00611156" w:rsidRDefault="00B06CCA"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Дсоо</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Ксоп</w:t>
            </w:r>
            <w:proofErr w:type="spellEnd"/>
            <w:r w:rsidRPr="00611156">
              <w:rPr>
                <w:rFonts w:ascii="Times New Roman" w:hAnsi="Times New Roman"/>
                <w:sz w:val="20"/>
                <w:szCs w:val="20"/>
              </w:rPr>
              <w:t>/</w:t>
            </w:r>
            <w:proofErr w:type="spellStart"/>
            <w:r w:rsidRPr="00611156">
              <w:rPr>
                <w:rFonts w:ascii="Times New Roman" w:hAnsi="Times New Roman"/>
                <w:sz w:val="20"/>
                <w:szCs w:val="20"/>
              </w:rPr>
              <w:t>Оксоп</w:t>
            </w:r>
            <w:proofErr w:type="spellEnd"/>
            <w:r w:rsidRPr="00611156">
              <w:rPr>
                <w:rFonts w:ascii="Times New Roman" w:hAnsi="Times New Roman"/>
                <w:sz w:val="20"/>
                <w:szCs w:val="20"/>
              </w:rPr>
              <w:t xml:space="preserve"> х 100%</w:t>
            </w:r>
          </w:p>
          <w:p w:rsidR="00B06CCA" w:rsidRPr="00611156" w:rsidRDefault="00B06CCA"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B06CCA" w:rsidRPr="00611156" w:rsidRDefault="00B06CCA"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Дсоо</w:t>
            </w:r>
            <w:proofErr w:type="spellEnd"/>
            <w:r w:rsidRPr="00611156">
              <w:rPr>
                <w:rFonts w:ascii="Times New Roman" w:hAnsi="Times New Roman"/>
                <w:sz w:val="20"/>
                <w:szCs w:val="20"/>
              </w:rPr>
              <w:t xml:space="preserve"> – доля социальных объектов оборудованных,</w:t>
            </w:r>
          </w:p>
          <w:p w:rsidR="00B06CCA" w:rsidRPr="00611156" w:rsidRDefault="00B06CCA"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Ксоп</w:t>
            </w:r>
            <w:proofErr w:type="spellEnd"/>
            <w:r w:rsidRPr="00611156">
              <w:rPr>
                <w:rFonts w:ascii="Times New Roman" w:hAnsi="Times New Roman"/>
                <w:sz w:val="20"/>
                <w:szCs w:val="20"/>
              </w:rPr>
              <w:t xml:space="preserve"> – количество социальных объектов, подключенных к системе «Безопасный регион»,</w:t>
            </w:r>
          </w:p>
          <w:p w:rsidR="003277B8" w:rsidRPr="00611156" w:rsidRDefault="00B06CCA" w:rsidP="00611156">
            <w:pPr>
              <w:spacing w:after="0" w:line="240" w:lineRule="auto"/>
              <w:jc w:val="both"/>
              <w:rPr>
                <w:rFonts w:ascii="Times New Roman" w:hAnsi="Times New Roman" w:cs="Times New Roman"/>
                <w:sz w:val="20"/>
                <w:szCs w:val="20"/>
                <w:lang w:eastAsia="ar-SA"/>
              </w:rPr>
            </w:pPr>
            <w:proofErr w:type="spellStart"/>
            <w:r w:rsidRPr="00611156">
              <w:rPr>
                <w:rFonts w:ascii="Times New Roman" w:hAnsi="Times New Roman"/>
                <w:sz w:val="20"/>
                <w:szCs w:val="20"/>
              </w:rPr>
              <w:t>Оксоп</w:t>
            </w:r>
            <w:proofErr w:type="spellEnd"/>
            <w:r w:rsidRPr="00611156">
              <w:rPr>
                <w:rFonts w:ascii="Times New Roman" w:hAnsi="Times New Roman"/>
                <w:sz w:val="20"/>
                <w:szCs w:val="20"/>
              </w:rPr>
              <w:t xml:space="preserve"> – общее количество </w:t>
            </w:r>
            <w:proofErr w:type="gramStart"/>
            <w:r w:rsidRPr="00611156">
              <w:rPr>
                <w:rFonts w:ascii="Times New Roman" w:hAnsi="Times New Roman"/>
                <w:sz w:val="20"/>
                <w:szCs w:val="20"/>
              </w:rPr>
              <w:t>социальных объектов</w:t>
            </w:r>
            <w:proofErr w:type="gramEnd"/>
            <w:r w:rsidRPr="00611156">
              <w:rPr>
                <w:rFonts w:ascii="Times New Roman" w:hAnsi="Times New Roman"/>
                <w:sz w:val="20"/>
                <w:szCs w:val="20"/>
              </w:rPr>
              <w:t xml:space="preserve">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10</w:t>
            </w:r>
          </w:p>
        </w:tc>
        <w:tc>
          <w:tcPr>
            <w:tcW w:w="4253" w:type="dxa"/>
            <w:shd w:val="clear" w:color="auto" w:fill="auto"/>
          </w:tcPr>
          <w:p w:rsidR="003277B8" w:rsidRPr="00611156" w:rsidRDefault="00496D22" w:rsidP="00496D22">
            <w:pPr>
              <w:pStyle w:val="ConsPlusNormal"/>
              <w:spacing w:line="240" w:lineRule="auto"/>
              <w:ind w:firstLine="0"/>
              <w:outlineLvl w:val="1"/>
              <w:rPr>
                <w:rFonts w:ascii="Times New Roman" w:hAnsi="Times New Roman"/>
              </w:rPr>
            </w:pPr>
            <w:r>
              <w:rPr>
                <w:rFonts w:ascii="Times New Roman" w:hAnsi="Times New Roman"/>
              </w:rPr>
              <w:t>Ро</w:t>
            </w:r>
            <w:r w:rsidR="003277B8" w:rsidRPr="00611156">
              <w:rPr>
                <w:rFonts w:ascii="Times New Roman" w:hAnsi="Times New Roman"/>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611156" w:rsidRDefault="003277B8"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Расчет показателя:</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РЧЛ = КЛТГ/</w:t>
            </w:r>
            <w:proofErr w:type="spellStart"/>
            <w:r w:rsidRPr="00611156">
              <w:rPr>
                <w:rFonts w:ascii="Times New Roman" w:hAnsi="Times New Roman"/>
                <w:sz w:val="20"/>
                <w:szCs w:val="20"/>
              </w:rPr>
              <w:t>КЛПГх</w:t>
            </w:r>
            <w:proofErr w:type="spellEnd"/>
            <w:r w:rsidRPr="00611156">
              <w:rPr>
                <w:rFonts w:ascii="Times New Roman" w:hAnsi="Times New Roman"/>
                <w:sz w:val="20"/>
                <w:szCs w:val="20"/>
              </w:rPr>
              <w:t xml:space="preserve"> 100</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 xml:space="preserve">РЧЛ – рост числа лиц, состоящих на диспансерном </w:t>
            </w:r>
            <w:proofErr w:type="gramStart"/>
            <w:r w:rsidRPr="00611156">
              <w:rPr>
                <w:rFonts w:ascii="Times New Roman" w:hAnsi="Times New Roman"/>
                <w:sz w:val="20"/>
                <w:szCs w:val="20"/>
              </w:rPr>
              <w:t>наблюдении  с</w:t>
            </w:r>
            <w:proofErr w:type="gramEnd"/>
            <w:r w:rsidRPr="00611156">
              <w:rPr>
                <w:rFonts w:ascii="Times New Roman" w:hAnsi="Times New Roman"/>
                <w:sz w:val="20"/>
                <w:szCs w:val="20"/>
              </w:rPr>
              <w:t xml:space="preserve"> диагнозом «Употребление наркотиков с вредными последствиями» %</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611156" w:rsidRDefault="00B06CCA" w:rsidP="00611156">
            <w:pPr>
              <w:spacing w:after="0" w:line="240" w:lineRule="auto"/>
              <w:jc w:val="both"/>
              <w:rPr>
                <w:rFonts w:ascii="Times New Roman" w:hAnsi="Times New Roman" w:cs="Times New Roman"/>
                <w:sz w:val="20"/>
                <w:szCs w:val="20"/>
                <w:lang w:eastAsia="ar-SA"/>
              </w:rPr>
            </w:pPr>
            <w:r w:rsidRPr="00611156">
              <w:rPr>
                <w:rFonts w:ascii="Times New Roman" w:hAnsi="Times New Roman"/>
                <w:sz w:val="20"/>
                <w:szCs w:val="20"/>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408" w:type="dxa"/>
            <w:shd w:val="clear" w:color="auto" w:fill="auto"/>
          </w:tcPr>
          <w:p w:rsidR="003277B8" w:rsidRPr="00611156" w:rsidRDefault="003277B8" w:rsidP="00611156">
            <w:pPr>
              <w:pStyle w:val="ConsPlusNormal"/>
              <w:spacing w:line="240" w:lineRule="auto"/>
              <w:ind w:firstLine="17"/>
              <w:outlineLvl w:val="1"/>
              <w:rPr>
                <w:rFonts w:ascii="Times New Roman" w:hAnsi="Times New Roman"/>
              </w:rPr>
            </w:pPr>
            <w:r w:rsidRPr="00611156">
              <w:rPr>
                <w:rFonts w:ascii="Times New Roman" w:hAnsi="Times New Roman"/>
              </w:rPr>
              <w:t>Информация территориального Управления здравоохранения</w:t>
            </w:r>
          </w:p>
        </w:tc>
      </w:tr>
      <w:tr w:rsidR="0098261E" w:rsidRPr="00611156" w:rsidTr="00496D22">
        <w:tc>
          <w:tcPr>
            <w:tcW w:w="709" w:type="dxa"/>
            <w:shd w:val="clear" w:color="auto" w:fill="auto"/>
          </w:tcPr>
          <w:p w:rsidR="0098261E"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7F549A" w:rsidRPr="00611156">
              <w:rPr>
                <w:rFonts w:ascii="Times New Roman" w:hAnsi="Times New Roman"/>
              </w:rPr>
              <w:t>11</w:t>
            </w:r>
          </w:p>
        </w:tc>
        <w:tc>
          <w:tcPr>
            <w:tcW w:w="4253" w:type="dxa"/>
            <w:shd w:val="clear" w:color="auto" w:fill="auto"/>
          </w:tcPr>
          <w:p w:rsidR="0098261E" w:rsidRPr="00611156" w:rsidRDefault="007F549A" w:rsidP="00611156">
            <w:pPr>
              <w:pStyle w:val="ConsPlusNormal"/>
              <w:spacing w:line="240" w:lineRule="auto"/>
              <w:ind w:firstLine="0"/>
              <w:outlineLvl w:val="1"/>
              <w:rPr>
                <w:rFonts w:ascii="Times New Roman" w:hAnsi="Times New Roman"/>
              </w:rPr>
            </w:pPr>
            <w:r w:rsidRPr="00611156">
              <w:rPr>
                <w:rFonts w:ascii="Times New Roman" w:hAnsi="Times New Roman"/>
              </w:rPr>
              <w:t>Доля кладбищ, соответствующих требованиям Порядка деятельности общественных кладбищ</w:t>
            </w:r>
          </w:p>
        </w:tc>
        <w:tc>
          <w:tcPr>
            <w:tcW w:w="2126" w:type="dxa"/>
            <w:shd w:val="clear" w:color="auto" w:fill="auto"/>
          </w:tcPr>
          <w:p w:rsidR="0098261E" w:rsidRPr="00611156" w:rsidRDefault="007F549A"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(F1 + F</w:t>
            </w:r>
            <w:proofErr w:type="gramStart"/>
            <w:r w:rsidRPr="00611156">
              <w:rPr>
                <w:rFonts w:ascii="Times New Roman" w:eastAsia="Times New Roman" w:hAnsi="Times New Roman" w:cs="Arial"/>
                <w:sz w:val="20"/>
                <w:szCs w:val="20"/>
                <w:lang w:eastAsia="ru-RU"/>
              </w:rPr>
              <w:t>2)</w:t>
            </w:r>
            <w:r w:rsidRPr="00611156">
              <w:rPr>
                <w:rFonts w:ascii="Times New Roman" w:eastAsia="Times New Roman" w:hAnsi="Times New Roman" w:cs="Arial"/>
                <w:sz w:val="20"/>
                <w:szCs w:val="20"/>
                <w:lang w:eastAsia="ru-RU"/>
              </w:rPr>
              <w:tab/>
            </w:r>
            <w:proofErr w:type="gramEnd"/>
            <w:r w:rsidRPr="00611156">
              <w:rPr>
                <w:rFonts w:ascii="Times New Roman" w:eastAsia="Times New Roman" w:hAnsi="Times New Roman" w:cs="Arial"/>
                <w:sz w:val="20"/>
                <w:szCs w:val="20"/>
                <w:lang w:eastAsia="ru-RU"/>
              </w:rPr>
              <w:t xml:space="preserve">       1</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S = --------------- х ---- </w:t>
            </w:r>
            <w:proofErr w:type="spellStart"/>
            <w:r w:rsidRPr="00611156">
              <w:rPr>
                <w:rFonts w:ascii="Times New Roman" w:eastAsia="Times New Roman" w:hAnsi="Times New Roman" w:cs="Arial"/>
                <w:sz w:val="20"/>
                <w:szCs w:val="20"/>
                <w:lang w:eastAsia="ru-RU"/>
              </w:rPr>
              <w:t>х</w:t>
            </w:r>
            <w:proofErr w:type="spellEnd"/>
            <w:r w:rsidRPr="00611156">
              <w:rPr>
                <w:rFonts w:ascii="Times New Roman" w:eastAsia="Times New Roman" w:hAnsi="Times New Roman" w:cs="Arial"/>
                <w:sz w:val="20"/>
                <w:szCs w:val="20"/>
                <w:lang w:eastAsia="ru-RU"/>
              </w:rPr>
              <w:t xml:space="preserve"> K х 100%</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2                   Т</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где S – доля кладбищ, соответствующих требованиям Порядка, %;</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(F1+ F2) – количество кладбищ, соответствующих требованиям Порядка,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lastRenderedPageBreak/>
              <w:t>F1 – количество кладбищ, юридически оформленных в муниципальную собственность,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611156">
              <w:rPr>
                <w:rFonts w:ascii="Times New Roman" w:eastAsia="Times New Roman" w:hAnsi="Times New Roman" w:cs="Arial"/>
                <w:sz w:val="20"/>
                <w:szCs w:val="20"/>
                <w:lang w:eastAsia="ru-RU"/>
              </w:rPr>
              <w:t>комиссии  по</w:t>
            </w:r>
            <w:proofErr w:type="gramEnd"/>
            <w:r w:rsidRPr="00611156">
              <w:rPr>
                <w:rFonts w:ascii="Times New Roman" w:eastAsia="Times New Roman" w:hAnsi="Times New Roman" w:cs="Arial"/>
                <w:sz w:val="20"/>
                <w:szCs w:val="20"/>
                <w:lang w:eastAsia="ru-RU"/>
              </w:rPr>
              <w:t xml:space="preserve"> вопросам погребения и похоронного дела на территории Московской области (далее – МВК),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T* – общее количество кладбищ на территории муниципального образования,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K – повышающий (стимулирующий) коэффициент, равный 1,1. </w:t>
            </w:r>
          </w:p>
          <w:p w:rsidR="0098261E" w:rsidRPr="00611156" w:rsidRDefault="0098261E" w:rsidP="00611156">
            <w:pPr>
              <w:spacing w:after="0" w:line="240" w:lineRule="auto"/>
              <w:jc w:val="both"/>
              <w:rPr>
                <w:rFonts w:ascii="Times New Roman" w:eastAsia="Times New Roman" w:hAnsi="Times New Roman" w:cs="Arial"/>
                <w:sz w:val="20"/>
                <w:szCs w:val="20"/>
                <w:lang w:eastAsia="ru-RU"/>
              </w:rPr>
            </w:pPr>
          </w:p>
        </w:tc>
        <w:tc>
          <w:tcPr>
            <w:tcW w:w="3408" w:type="dxa"/>
            <w:shd w:val="clear" w:color="auto" w:fill="auto"/>
          </w:tcPr>
          <w:p w:rsidR="0098261E" w:rsidRPr="00611156" w:rsidRDefault="007F549A" w:rsidP="00611156">
            <w:pPr>
              <w:pStyle w:val="ConsPlusNormal"/>
              <w:spacing w:line="240" w:lineRule="auto"/>
              <w:ind w:firstLine="17"/>
              <w:outlineLvl w:val="1"/>
              <w:rPr>
                <w:rFonts w:ascii="Times New Roman" w:hAnsi="Times New Roman"/>
              </w:rPr>
            </w:pPr>
            <w:r w:rsidRPr="00611156">
              <w:rPr>
                <w:rFonts w:ascii="Times New Roman" w:hAnsi="Times New Roman"/>
              </w:rPr>
              <w:lastRenderedPageBreak/>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611156" w:rsidTr="00496D22">
        <w:tc>
          <w:tcPr>
            <w:tcW w:w="709" w:type="dxa"/>
            <w:shd w:val="clear" w:color="auto" w:fill="auto"/>
          </w:tcPr>
          <w:p w:rsidR="0098261E"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lastRenderedPageBreak/>
              <w:t>1.</w:t>
            </w:r>
            <w:r w:rsidR="007F549A" w:rsidRPr="00611156">
              <w:rPr>
                <w:rFonts w:ascii="Times New Roman" w:hAnsi="Times New Roman"/>
              </w:rPr>
              <w:t>12</w:t>
            </w:r>
          </w:p>
        </w:tc>
        <w:tc>
          <w:tcPr>
            <w:tcW w:w="4253" w:type="dxa"/>
            <w:shd w:val="clear" w:color="auto" w:fill="auto"/>
          </w:tcPr>
          <w:p w:rsidR="0098261E" w:rsidRPr="00611156" w:rsidRDefault="007F549A" w:rsidP="00611156">
            <w:pPr>
              <w:pStyle w:val="ConsPlusNormal"/>
              <w:spacing w:line="240" w:lineRule="auto"/>
              <w:ind w:firstLine="0"/>
              <w:outlineLvl w:val="1"/>
              <w:rPr>
                <w:rFonts w:ascii="Times New Roman" w:hAnsi="Times New Roman"/>
              </w:rPr>
            </w:pPr>
            <w:r w:rsidRPr="00611156">
              <w:rPr>
                <w:rFonts w:ascii="Times New Roman" w:hAnsi="Times New Roman"/>
              </w:rPr>
              <w:t>Инвентаризация мест захоронений</w:t>
            </w:r>
          </w:p>
        </w:tc>
        <w:tc>
          <w:tcPr>
            <w:tcW w:w="2126" w:type="dxa"/>
            <w:shd w:val="clear" w:color="auto" w:fill="auto"/>
          </w:tcPr>
          <w:p w:rsidR="0098261E" w:rsidRPr="00611156" w:rsidRDefault="007F549A"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1C4846" w:rsidRPr="00611156" w:rsidRDefault="001C4846" w:rsidP="00611156">
            <w:pPr>
              <w:spacing w:after="0" w:line="240" w:lineRule="auto"/>
              <w:jc w:val="both"/>
              <w:rPr>
                <w:rFonts w:ascii="Times New Roman" w:eastAsia="Times New Roman" w:hAnsi="Times New Roman" w:cs="Arial"/>
                <w:sz w:val="20"/>
                <w:szCs w:val="20"/>
                <w:lang w:eastAsia="ru-RU"/>
              </w:rPr>
            </w:pPr>
            <w:proofErr w:type="spellStart"/>
            <w:r w:rsidRPr="00611156">
              <w:rPr>
                <w:rFonts w:ascii="Times New Roman" w:eastAsia="Times New Roman" w:hAnsi="Times New Roman" w:cs="Arial"/>
                <w:sz w:val="20"/>
                <w:szCs w:val="20"/>
                <w:lang w:eastAsia="ru-RU"/>
              </w:rPr>
              <w:t>Is</w:t>
            </w:r>
            <w:proofErr w:type="spellEnd"/>
            <w:r w:rsidRPr="00611156">
              <w:rPr>
                <w:rFonts w:ascii="Times New Roman" w:eastAsia="Times New Roman" w:hAnsi="Times New Roman" w:cs="Arial"/>
                <w:sz w:val="20"/>
                <w:szCs w:val="20"/>
                <w:lang w:eastAsia="ru-RU"/>
              </w:rPr>
              <w:t xml:space="preserve"> / D х 100% = I</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proofErr w:type="spellStart"/>
            <w:r w:rsidRPr="00611156">
              <w:rPr>
                <w:rFonts w:ascii="Times New Roman" w:eastAsia="Times New Roman" w:hAnsi="Times New Roman" w:cs="Arial"/>
                <w:sz w:val="20"/>
                <w:szCs w:val="20"/>
                <w:lang w:eastAsia="ru-RU"/>
              </w:rPr>
              <w:t>Is</w:t>
            </w:r>
            <w:proofErr w:type="spellEnd"/>
            <w:r w:rsidRPr="00611156">
              <w:rPr>
                <w:rFonts w:ascii="Times New Roman" w:eastAsia="Times New Roman" w:hAnsi="Times New Roman" w:cs="Arial"/>
                <w:sz w:val="20"/>
                <w:szCs w:val="20"/>
                <w:lang w:eastAsia="ru-RU"/>
              </w:rPr>
              <w:t xml:space="preserve"> - площадь зоны захоронения, на которых проведена инвентаризация в электронном виде, га;</w:t>
            </w:r>
          </w:p>
          <w:p w:rsidR="0098261E"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D - общая площадь зоны захоронения на кладбищах муниципального образования</w:t>
            </w:r>
          </w:p>
        </w:tc>
        <w:tc>
          <w:tcPr>
            <w:tcW w:w="3408" w:type="dxa"/>
            <w:shd w:val="clear" w:color="auto" w:fill="auto"/>
          </w:tcPr>
          <w:p w:rsidR="0098261E" w:rsidRPr="00611156" w:rsidRDefault="007F549A" w:rsidP="00611156">
            <w:pPr>
              <w:pStyle w:val="ConsPlusNormal"/>
              <w:spacing w:line="240" w:lineRule="auto"/>
              <w:ind w:firstLine="17"/>
              <w:outlineLvl w:val="1"/>
              <w:rPr>
                <w:rFonts w:ascii="Times New Roman" w:hAnsi="Times New Roman"/>
              </w:rPr>
            </w:pPr>
            <w:r w:rsidRPr="00611156">
              <w:rPr>
                <w:rFonts w:ascii="Times New Roman" w:hAnsi="Times New Roman"/>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2.</w:t>
            </w:r>
          </w:p>
        </w:tc>
        <w:tc>
          <w:tcPr>
            <w:tcW w:w="15032" w:type="dxa"/>
            <w:gridSpan w:val="4"/>
          </w:tcPr>
          <w:p w:rsidR="001E0D61" w:rsidRPr="00611156" w:rsidRDefault="001E0D61" w:rsidP="00496D22">
            <w:pPr>
              <w:widowControl w:val="0"/>
              <w:suppressAutoHyphens/>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w:t>
            </w:r>
            <w:r w:rsidRPr="00611156">
              <w:rPr>
                <w:rFonts w:ascii="Times New Roman" w:eastAsia="Times New Roman" w:hAnsi="Times New Roman" w:cs="Times New Roman"/>
                <w:b/>
                <w:sz w:val="20"/>
                <w:szCs w:val="20"/>
                <w:lang w:val="en-US" w:eastAsia="ru-RU"/>
              </w:rPr>
              <w:t>II</w:t>
            </w:r>
            <w:r w:rsidRPr="00611156">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2.1.</w:t>
            </w:r>
          </w:p>
        </w:tc>
        <w:tc>
          <w:tcPr>
            <w:tcW w:w="4253" w:type="dxa"/>
          </w:tcPr>
          <w:p w:rsidR="001E0D61" w:rsidRPr="00611156" w:rsidRDefault="001E0D61"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w:t>
            </w:r>
            <w:r w:rsidRPr="00210424">
              <w:rPr>
                <w:rFonts w:ascii="Times New Roman" w:eastAsia="Times New Roman" w:hAnsi="Times New Roman" w:cs="Times New Roman"/>
                <w:sz w:val="20"/>
                <w:szCs w:val="20"/>
                <w:lang w:eastAsia="ru-RU"/>
              </w:rPr>
              <w:t xml:space="preserve">готовности </w:t>
            </w:r>
            <w:r w:rsidR="00496D22" w:rsidRPr="00210424">
              <w:rPr>
                <w:rFonts w:ascii="Times New Roman" w:eastAsia="Times New Roman" w:hAnsi="Times New Roman" w:cs="Times New Roman"/>
                <w:sz w:val="20"/>
                <w:szCs w:val="20"/>
                <w:lang w:eastAsia="ru-RU"/>
              </w:rPr>
              <w:t>муниципального образования</w:t>
            </w:r>
            <w:r w:rsidRPr="00496D22">
              <w:rPr>
                <w:rFonts w:ascii="Times New Roman" w:eastAsia="Times New Roman" w:hAnsi="Times New Roman" w:cs="Times New Roman"/>
                <w:color w:val="FF0000"/>
                <w:sz w:val="20"/>
                <w:szCs w:val="20"/>
                <w:lang w:eastAsia="ru-RU"/>
              </w:rPr>
              <w:t xml:space="preserve"> </w:t>
            </w:r>
            <w:r w:rsidRPr="00611156">
              <w:rPr>
                <w:rFonts w:ascii="Times New Roman" w:eastAsia="Times New Roman" w:hAnsi="Times New Roman" w:cs="Times New Roman"/>
                <w:sz w:val="20"/>
                <w:szCs w:val="20"/>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Н = (А + В + С + R) / 4</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А = (F1+ F2 + F</w:t>
            </w:r>
            <w:proofErr w:type="gramStart"/>
            <w:r w:rsidRPr="00611156">
              <w:rPr>
                <w:rFonts w:ascii="Times New Roman" w:eastAsia="Times New Roman" w:hAnsi="Times New Roman" w:cs="Times New Roman"/>
                <w:b/>
                <w:sz w:val="20"/>
                <w:szCs w:val="20"/>
                <w:lang w:eastAsia="ru-RU"/>
              </w:rPr>
              <w:t>3)/</w:t>
            </w:r>
            <w:proofErr w:type="gramEnd"/>
            <w:r w:rsidRPr="00611156">
              <w:rPr>
                <w:rFonts w:ascii="Times New Roman" w:eastAsia="Times New Roman" w:hAnsi="Times New Roman" w:cs="Times New Roman"/>
                <w:b/>
                <w:sz w:val="20"/>
                <w:szCs w:val="20"/>
                <w:lang w:eastAsia="ru-RU"/>
              </w:rPr>
              <w:t xml:space="preserve"> </w:t>
            </w:r>
            <w:proofErr w:type="spellStart"/>
            <w:r w:rsidRPr="00611156">
              <w:rPr>
                <w:rFonts w:ascii="Times New Roman" w:eastAsia="Times New Roman" w:hAnsi="Times New Roman" w:cs="Times New Roman"/>
                <w:b/>
                <w:sz w:val="20"/>
                <w:szCs w:val="20"/>
                <w:lang w:eastAsia="ru-RU"/>
              </w:rPr>
              <w:t>Кобщ</w:t>
            </w:r>
            <w:proofErr w:type="spellEnd"/>
            <w:r w:rsidRPr="00611156">
              <w:rPr>
                <w:rFonts w:ascii="Times New Roman" w:eastAsia="Times New Roman" w:hAnsi="Times New Roman" w:cs="Times New Roman"/>
                <w:b/>
                <w:sz w:val="20"/>
                <w:szCs w:val="20"/>
                <w:lang w:eastAsia="ru-RU"/>
              </w:rPr>
              <w:t>. нас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Кобщ</w:t>
            </w:r>
            <w:proofErr w:type="spellEnd"/>
            <w:r w:rsidRPr="00611156">
              <w:rPr>
                <w:rFonts w:ascii="Times New Roman" w:eastAsia="Times New Roman" w:hAnsi="Times New Roman" w:cs="Times New Roman"/>
                <w:sz w:val="20"/>
                <w:szCs w:val="20"/>
                <w:lang w:eastAsia="ru-RU"/>
              </w:rPr>
              <w:t xml:space="preserve"> нас – общий численность населения, зарегистрированного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611156">
              <w:rPr>
                <w:rFonts w:ascii="Times New Roman" w:eastAsia="Times New Roman" w:hAnsi="Times New Roman" w:cs="Times New Roman"/>
                <w:sz w:val="20"/>
                <w:szCs w:val="20"/>
                <w:lang w:eastAsia="ru-RU"/>
              </w:rPr>
              <w:t>.</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В = (</w:t>
            </w:r>
            <w:proofErr w:type="spellStart"/>
            <w:r w:rsidRPr="00611156">
              <w:rPr>
                <w:rFonts w:ascii="Times New Roman" w:eastAsia="Times New Roman" w:hAnsi="Times New Roman" w:cs="Times New Roman"/>
                <w:b/>
                <w:sz w:val="20"/>
                <w:szCs w:val="20"/>
                <w:lang w:eastAsia="ru-RU"/>
              </w:rPr>
              <w:t>Fфакт</w:t>
            </w:r>
            <w:proofErr w:type="spellEnd"/>
            <w:r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Fфакт</w:t>
            </w:r>
            <w:proofErr w:type="spellEnd"/>
            <w:r w:rsidRPr="00611156">
              <w:rPr>
                <w:rFonts w:ascii="Times New Roman" w:eastAsia="Times New Roman" w:hAnsi="Times New Roman" w:cs="Times New Roman"/>
                <w:b/>
                <w:sz w:val="20"/>
                <w:szCs w:val="20"/>
                <w:lang w:eastAsia="ru-RU"/>
              </w:rPr>
              <w:t xml:space="preserve"> </w:t>
            </w:r>
            <w:proofErr w:type="gramStart"/>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w:t>
            </w:r>
            <w:proofErr w:type="gram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Fнорм</w:t>
            </w:r>
            <w:proofErr w:type="spellEnd"/>
            <w:r w:rsidRPr="00611156">
              <w:rPr>
                <w:rFonts w:ascii="Times New Roman" w:eastAsia="Times New Roman" w:hAnsi="Times New Roman" w:cs="Times New Roman"/>
                <w:b/>
                <w:sz w:val="20"/>
                <w:szCs w:val="20"/>
                <w:lang w:eastAsia="ru-RU"/>
              </w:rPr>
              <w:t xml:space="preserve">.  </w:t>
            </w:r>
            <w:proofErr w:type="gramStart"/>
            <w:r w:rsidRPr="00611156">
              <w:rPr>
                <w:rFonts w:ascii="Times New Roman" w:eastAsia="Times New Roman" w:hAnsi="Times New Roman" w:cs="Times New Roman"/>
                <w:b/>
                <w:sz w:val="20"/>
                <w:szCs w:val="20"/>
                <w:lang w:eastAsia="ru-RU"/>
              </w:rPr>
              <w:t>*  100</w:t>
            </w:r>
            <w:proofErr w:type="gramEnd"/>
            <w:r w:rsidR="00F7675C"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lang w:eastAsia="ru-RU"/>
              </w:rPr>
              <w:t>%</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F7675C"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Fфакт</w:t>
            </w:r>
            <w:proofErr w:type="spellEnd"/>
            <w:r w:rsidRPr="00611156">
              <w:rPr>
                <w:rFonts w:ascii="Times New Roman" w:eastAsia="Times New Roman" w:hAnsi="Times New Roman" w:cs="Times New Roman"/>
                <w:sz w:val="20"/>
                <w:szCs w:val="20"/>
                <w:lang w:eastAsia="ru-RU"/>
              </w:rPr>
              <w:t xml:space="preserve"> </w:t>
            </w:r>
            <w:r w:rsidR="001E0D61" w:rsidRPr="00611156">
              <w:rPr>
                <w:rFonts w:ascii="Times New Roman" w:eastAsia="Times New Roman" w:hAnsi="Times New Roman" w:cs="Times New Roman"/>
                <w:sz w:val="20"/>
                <w:szCs w:val="20"/>
                <w:vertAlign w:val="subscript"/>
                <w:lang w:eastAsia="ru-RU"/>
              </w:rPr>
              <w:t>1</w:t>
            </w:r>
            <w:r w:rsidR="001E0D61" w:rsidRPr="00611156">
              <w:rPr>
                <w:rFonts w:ascii="Times New Roman" w:eastAsia="Times New Roman" w:hAnsi="Times New Roman" w:cs="Times New Roman"/>
                <w:sz w:val="20"/>
                <w:szCs w:val="20"/>
                <w:lang w:eastAsia="ru-RU"/>
              </w:rPr>
              <w:t xml:space="preserve"> – уровень накопления материального резервного фонда по состоянию на </w:t>
            </w:r>
            <w:proofErr w:type="gramStart"/>
            <w:r w:rsidR="001E0D61" w:rsidRPr="00611156">
              <w:rPr>
                <w:rFonts w:ascii="Times New Roman" w:eastAsia="Times New Roman" w:hAnsi="Times New Roman" w:cs="Times New Roman"/>
                <w:sz w:val="20"/>
                <w:szCs w:val="20"/>
                <w:lang w:eastAsia="ru-RU"/>
              </w:rPr>
              <w:t>01.01</w:t>
            </w:r>
            <w:r w:rsidR="00180453" w:rsidRPr="00611156">
              <w:rPr>
                <w:rFonts w:ascii="Times New Roman" w:eastAsia="Times New Roman" w:hAnsi="Times New Roman" w:cs="Times New Roman"/>
                <w:sz w:val="20"/>
                <w:szCs w:val="20"/>
                <w:lang w:eastAsia="ru-RU"/>
              </w:rPr>
              <w:t>.,</w:t>
            </w:r>
            <w:proofErr w:type="gramEnd"/>
            <w:r w:rsidR="00180453" w:rsidRPr="00611156">
              <w:rPr>
                <w:rFonts w:ascii="Times New Roman" w:eastAsia="Times New Roman" w:hAnsi="Times New Roman" w:cs="Times New Roman"/>
                <w:sz w:val="20"/>
                <w:szCs w:val="20"/>
                <w:lang w:eastAsia="ru-RU"/>
              </w:rPr>
              <w:t xml:space="preserve"> текущего</w:t>
            </w:r>
            <w:r w:rsidR="001E0D61" w:rsidRPr="00611156">
              <w:rPr>
                <w:rFonts w:ascii="Times New Roman" w:eastAsia="Times New Roman" w:hAnsi="Times New Roman" w:cs="Times New Roman"/>
                <w:sz w:val="20"/>
                <w:szCs w:val="20"/>
                <w:lang w:eastAsia="ru-RU"/>
              </w:rPr>
              <w:t xml:space="preserve"> года, в натурах. ед.;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Fфакт</w:t>
            </w:r>
            <w:proofErr w:type="spellEnd"/>
            <w:r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объем заложенных материального имущества за отчетный период текущего года, в натурах. ед.;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Fнорм</w:t>
            </w:r>
            <w:proofErr w:type="spellEnd"/>
            <w:r w:rsidRPr="00611156">
              <w:rPr>
                <w:rFonts w:ascii="Times New Roman" w:eastAsia="Times New Roman" w:hAnsi="Times New Roman" w:cs="Times New Roman"/>
                <w:sz w:val="20"/>
                <w:szCs w:val="20"/>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натур. един.</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объема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С =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3 /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4) * 100% -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w:t>
            </w:r>
            <w:proofErr w:type="gramStart"/>
            <w:r w:rsidRPr="00611156">
              <w:rPr>
                <w:rFonts w:ascii="Times New Roman" w:eastAsia="Times New Roman" w:hAnsi="Times New Roman" w:cs="Times New Roman"/>
                <w:b/>
                <w:sz w:val="20"/>
                <w:szCs w:val="20"/>
                <w:lang w:eastAsia="ru-RU"/>
              </w:rPr>
              <w:t>1  /</w:t>
            </w:r>
            <w:proofErr w:type="gramEnd"/>
            <w:r w:rsidRPr="00611156">
              <w:rPr>
                <w:rFonts w:ascii="Times New Roman" w:eastAsia="Times New Roman" w:hAnsi="Times New Roman" w:cs="Times New Roman"/>
                <w:b/>
                <w:sz w:val="20"/>
                <w:szCs w:val="20"/>
                <w:lang w:eastAsia="ru-RU"/>
              </w:rPr>
              <w:t xml:space="preserve">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2)*100%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состоянию на 01 января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2 - объем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базового год.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состоянию на 01 число месяца, следующего за отчетным периодом.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4 - объем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01 число месяца, следующего за отчетным периодом.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lastRenderedPageBreak/>
              <w:t xml:space="preserve">R = N </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N </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611156">
              <w:rPr>
                <w:rFonts w:ascii="Times New Roman" w:eastAsia="Times New Roman" w:hAnsi="Times New Roman" w:cs="Times New Roman"/>
                <w:sz w:val="20"/>
                <w:szCs w:val="20"/>
                <w:lang w:eastAsia="ru-RU"/>
              </w:rPr>
              <w:t xml:space="preserve"> по состоянию на </w:t>
            </w:r>
            <w:r w:rsidRPr="00611156">
              <w:rPr>
                <w:rFonts w:ascii="Times New Roman" w:eastAsia="Times New Roman" w:hAnsi="Times New Roman" w:cs="Times New Roman"/>
                <w:sz w:val="20"/>
                <w:szCs w:val="20"/>
                <w:lang w:eastAsia="ru-RU"/>
              </w:rPr>
              <w:t>01.01</w:t>
            </w:r>
            <w:r w:rsidR="00EB67BD" w:rsidRPr="00611156">
              <w:rPr>
                <w:rFonts w:ascii="Times New Roman" w:eastAsia="Times New Roman" w:hAnsi="Times New Roman" w:cs="Times New Roman"/>
                <w:sz w:val="20"/>
                <w:szCs w:val="20"/>
                <w:lang w:eastAsia="ru-RU"/>
              </w:rPr>
              <w:t>.</w:t>
            </w:r>
            <w:r w:rsidRPr="00611156">
              <w:rPr>
                <w:rFonts w:ascii="Times New Roman" w:eastAsia="Times New Roman" w:hAnsi="Times New Roman" w:cs="Times New Roman"/>
                <w:sz w:val="20"/>
                <w:szCs w:val="20"/>
                <w:lang w:eastAsia="ru-RU"/>
              </w:rPr>
              <w:t xml:space="preserve">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w:t>
            </w:r>
            <w:proofErr w:type="spellStart"/>
            <w:r w:rsidRPr="00611156">
              <w:rPr>
                <w:rFonts w:ascii="Times New Roman" w:eastAsia="Times New Roman" w:hAnsi="Times New Roman" w:cs="Times New Roman"/>
                <w:sz w:val="20"/>
                <w:szCs w:val="20"/>
                <w:lang w:eastAsia="ru-RU"/>
              </w:rPr>
              <w:t>Атек</w:t>
            </w:r>
            <w:proofErr w:type="spellEnd"/>
            <w:r w:rsidRPr="00611156">
              <w:rPr>
                <w:rFonts w:ascii="Times New Roman" w:eastAsia="Times New Roman" w:hAnsi="Times New Roman" w:cs="Times New Roman"/>
                <w:sz w:val="20"/>
                <w:szCs w:val="20"/>
                <w:lang w:eastAsia="ru-RU"/>
              </w:rPr>
              <w:t>/Д*100%</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w:t>
            </w:r>
            <w:proofErr w:type="spellStart"/>
            <w:r w:rsidRPr="00611156">
              <w:rPr>
                <w:rFonts w:ascii="Times New Roman" w:eastAsia="Times New Roman" w:hAnsi="Times New Roman" w:cs="Times New Roman"/>
                <w:sz w:val="20"/>
                <w:szCs w:val="20"/>
                <w:lang w:eastAsia="ru-RU"/>
              </w:rPr>
              <w:t>Абаз.пер</w:t>
            </w:r>
            <w:proofErr w:type="spellEnd"/>
            <w:r w:rsidRPr="00611156">
              <w:rPr>
                <w:rFonts w:ascii="Times New Roman" w:eastAsia="Times New Roman" w:hAnsi="Times New Roman" w:cs="Times New Roman"/>
                <w:sz w:val="20"/>
                <w:szCs w:val="20"/>
                <w:lang w:eastAsia="ru-RU"/>
              </w:rPr>
              <w:t>./Д*100%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Атек</w:t>
            </w:r>
            <w:proofErr w:type="spellEnd"/>
            <w:r w:rsidRPr="00611156">
              <w:rPr>
                <w:rFonts w:ascii="Times New Roman" w:eastAsia="Times New Roman" w:hAnsi="Times New Roman" w:cs="Times New Roman"/>
                <w:sz w:val="20"/>
                <w:szCs w:val="20"/>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Абаз.пер</w:t>
            </w:r>
            <w:proofErr w:type="spellEnd"/>
            <w:r w:rsidR="00EB67BD"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408" w:type="dxa"/>
          </w:tcPr>
          <w:p w:rsidR="001E0D61" w:rsidRPr="00611156" w:rsidRDefault="00F7675C"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Постановление Правительства</w:t>
            </w:r>
            <w:r w:rsidR="001E0D61" w:rsidRPr="00611156">
              <w:rPr>
                <w:rFonts w:ascii="Times New Roman" w:eastAsia="Times New Roman" w:hAnsi="Times New Roman" w:cs="Times New Roman"/>
                <w:sz w:val="20"/>
                <w:szCs w:val="20"/>
                <w:lang w:eastAsia="ru-RU"/>
              </w:rPr>
              <w:t xml:space="preserve"> </w:t>
            </w:r>
            <w:r w:rsidR="00C617E7"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от 04.02.2014 года № 25/1 «О </w:t>
            </w:r>
            <w:r w:rsidR="00C617E7"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Обучение организуется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в соответствии с требованиями федеральных законов от 12.02.1998 № 28-ФЗ «О гражданской обороне» и от 21.12.1994 № 68-ФЗ «О защите населения и территорий от </w:t>
            </w:r>
            <w:r w:rsidRPr="00611156">
              <w:rPr>
                <w:rFonts w:ascii="Times New Roman" w:eastAsia="Times New Roman" w:hAnsi="Times New Roman" w:cs="Times New Roman"/>
                <w:sz w:val="20"/>
                <w:szCs w:val="20"/>
                <w:lang w:eastAsia="ru-RU"/>
              </w:rPr>
              <w:lastRenderedPageBreak/>
              <w:t>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p>
          <w:p w:rsidR="001E0D61" w:rsidRPr="00611156" w:rsidRDefault="00C617E7"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от 12.10.2012 № 1316/38 «Об утверждении номенклатуры и объемов резервов материальных ресурсов </w:t>
            </w: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для ликвидации чрезвычайных ситуаций межмуниципального</w:t>
            </w:r>
            <w:r w:rsidR="00FF6D32" w:rsidRPr="00611156">
              <w:rPr>
                <w:rFonts w:ascii="Times New Roman" w:eastAsia="Times New Roman" w:hAnsi="Times New Roman" w:cs="Times New Roman"/>
                <w:sz w:val="20"/>
                <w:szCs w:val="20"/>
                <w:lang w:eastAsia="ru-RU"/>
              </w:rPr>
              <w:t xml:space="preserve"> </w:t>
            </w:r>
            <w:r w:rsidR="001E0D61" w:rsidRPr="00611156">
              <w:rPr>
                <w:rFonts w:ascii="Times New Roman" w:eastAsia="Times New Roman" w:hAnsi="Times New Roman" w:cs="Times New Roman"/>
                <w:sz w:val="20"/>
                <w:szCs w:val="20"/>
                <w:lang w:eastAsia="ru-RU"/>
              </w:rPr>
              <w:t xml:space="preserve">и регионального характера на территории </w:t>
            </w: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Постановление Администрации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2.2.</w:t>
            </w:r>
          </w:p>
        </w:tc>
        <w:tc>
          <w:tcPr>
            <w:tcW w:w="4253" w:type="dxa"/>
          </w:tcPr>
          <w:p w:rsidR="001E0D61" w:rsidRPr="00611156" w:rsidRDefault="001E0D61"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исполнения </w:t>
            </w:r>
            <w:r w:rsidR="00496D22" w:rsidRPr="00210424">
              <w:rPr>
                <w:rFonts w:ascii="Times New Roman" w:eastAsia="Times New Roman" w:hAnsi="Times New Roman" w:cs="Times New Roman"/>
                <w:sz w:val="20"/>
                <w:szCs w:val="20"/>
                <w:lang w:eastAsia="ru-RU"/>
              </w:rPr>
              <w:t>органом местного самоуправления</w:t>
            </w:r>
            <w:r w:rsidRPr="00210424">
              <w:rPr>
                <w:rFonts w:ascii="Times New Roman" w:eastAsia="Times New Roman" w:hAnsi="Times New Roman" w:cs="Times New Roman"/>
                <w:sz w:val="20"/>
                <w:szCs w:val="20"/>
                <w:lang w:eastAsia="ru-RU"/>
              </w:rPr>
              <w:t xml:space="preserve"> </w:t>
            </w:r>
            <w:r w:rsidR="00496D22" w:rsidRPr="00210424">
              <w:rPr>
                <w:rFonts w:ascii="Times New Roman" w:eastAsia="Times New Roman" w:hAnsi="Times New Roman" w:cs="Times New Roman"/>
                <w:sz w:val="20"/>
                <w:szCs w:val="20"/>
                <w:lang w:eastAsia="ru-RU"/>
              </w:rPr>
              <w:t>муниципального образования</w:t>
            </w:r>
            <w:r w:rsidRPr="00210424">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xml:space="preserve">полномочия по обеспечению безопасности </w:t>
            </w:r>
          </w:p>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людей на воде</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V = (</w:t>
            </w:r>
            <w:proofErr w:type="spellStart"/>
            <w:r w:rsidRPr="00611156">
              <w:rPr>
                <w:rFonts w:ascii="Times New Roman" w:eastAsia="Times New Roman" w:hAnsi="Times New Roman" w:cs="Times New Roman"/>
                <w:b/>
                <w:sz w:val="20"/>
                <w:szCs w:val="20"/>
                <w:lang w:eastAsia="ru-RU"/>
              </w:rPr>
              <w:t>D</w:t>
            </w:r>
            <w:proofErr w:type="gramStart"/>
            <w:r w:rsidRPr="00611156">
              <w:rPr>
                <w:rFonts w:ascii="Times New Roman" w:eastAsia="Times New Roman" w:hAnsi="Times New Roman" w:cs="Times New Roman"/>
                <w:b/>
                <w:sz w:val="20"/>
                <w:szCs w:val="20"/>
                <w:lang w:eastAsia="ru-RU"/>
              </w:rPr>
              <w:t>общ</w:t>
            </w:r>
            <w:proofErr w:type="spellEnd"/>
            <w:r w:rsidRPr="00611156">
              <w:rPr>
                <w:rFonts w:ascii="Times New Roman" w:eastAsia="Times New Roman" w:hAnsi="Times New Roman" w:cs="Times New Roman"/>
                <w:b/>
                <w:sz w:val="20"/>
                <w:szCs w:val="20"/>
                <w:lang w:eastAsia="ru-RU"/>
              </w:rPr>
              <w:t xml:space="preserve">  +</w:t>
            </w:r>
            <w:proofErr w:type="gramEnd"/>
            <w:r w:rsidRPr="00611156">
              <w:rPr>
                <w:rFonts w:ascii="Times New Roman" w:eastAsia="Times New Roman" w:hAnsi="Times New Roman" w:cs="Times New Roman"/>
                <w:b/>
                <w:sz w:val="20"/>
                <w:szCs w:val="20"/>
                <w:lang w:eastAsia="ru-RU"/>
              </w:rPr>
              <w:t xml:space="preserve"> </w:t>
            </w:r>
            <w:proofErr w:type="spellStart"/>
            <w:r w:rsidRPr="00611156">
              <w:rPr>
                <w:rFonts w:ascii="Times New Roman" w:eastAsia="Times New Roman" w:hAnsi="Times New Roman" w:cs="Times New Roman"/>
                <w:b/>
                <w:sz w:val="20"/>
                <w:szCs w:val="20"/>
                <w:lang w:eastAsia="ru-RU"/>
              </w:rPr>
              <w:t>Pу</w:t>
            </w:r>
            <w:proofErr w:type="spellEnd"/>
            <w:r w:rsidRPr="00611156">
              <w:rPr>
                <w:rFonts w:ascii="Times New Roman" w:eastAsia="Times New Roman" w:hAnsi="Times New Roman" w:cs="Times New Roman"/>
                <w:b/>
                <w:sz w:val="20"/>
                <w:szCs w:val="20"/>
                <w:lang w:eastAsia="ru-RU"/>
              </w:rPr>
              <w:t xml:space="preserve"> + О) / 3</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V - процент исполнения органом местного самоуправления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обеспечения безопасности людей на воде.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Dобщ</w:t>
            </w:r>
            <w:proofErr w:type="spellEnd"/>
            <w:r w:rsidRPr="00611156">
              <w:rPr>
                <w:rFonts w:ascii="Times New Roman" w:eastAsia="Times New Roman" w:hAnsi="Times New Roman" w:cs="Times New Roman"/>
                <w:sz w:val="20"/>
                <w:szCs w:val="20"/>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Pу</w:t>
            </w:r>
            <w:proofErr w:type="spellEnd"/>
            <w:r w:rsidRPr="00611156">
              <w:rPr>
                <w:rFonts w:ascii="Times New Roman" w:eastAsia="Times New Roman" w:hAnsi="Times New Roman" w:cs="Times New Roman"/>
                <w:sz w:val="20"/>
                <w:szCs w:val="20"/>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i/>
                <w:sz w:val="20"/>
                <w:szCs w:val="20"/>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611156">
              <w:rPr>
                <w:rFonts w:ascii="Times New Roman" w:eastAsia="Times New Roman" w:hAnsi="Times New Roman" w:cs="Times New Roman"/>
                <w:sz w:val="20"/>
                <w:szCs w:val="20"/>
                <w:lang w:eastAsia="ru-RU"/>
              </w:rPr>
              <w:t>:</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D общ. = 100% - (D</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3</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5</w:t>
            </w:r>
            <w:r w:rsidRPr="00611156">
              <w:rPr>
                <w:rFonts w:ascii="Times New Roman" w:eastAsia="Times New Roman" w:hAnsi="Times New Roman" w:cs="Times New Roman"/>
                <w:b/>
                <w:sz w:val="20"/>
                <w:szCs w:val="20"/>
                <w:lang w:eastAsia="ru-RU"/>
              </w:rPr>
              <w:t>) / (D</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4</w:t>
            </w:r>
            <w:r w:rsidRPr="00611156">
              <w:rPr>
                <w:rFonts w:ascii="Times New Roman" w:eastAsia="Times New Roman" w:hAnsi="Times New Roman" w:cs="Times New Roman"/>
                <w:b/>
                <w:sz w:val="20"/>
                <w:szCs w:val="20"/>
                <w:lang w:eastAsia="ru-RU"/>
              </w:rPr>
              <w:t>+ D</w:t>
            </w:r>
            <w:r w:rsidRPr="00611156">
              <w:rPr>
                <w:rFonts w:ascii="Times New Roman" w:eastAsia="Times New Roman" w:hAnsi="Times New Roman" w:cs="Times New Roman"/>
                <w:b/>
                <w:sz w:val="20"/>
                <w:szCs w:val="20"/>
                <w:vertAlign w:val="subscript"/>
                <w:lang w:eastAsia="ru-RU"/>
              </w:rPr>
              <w:t>6</w:t>
            </w:r>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3</w:t>
            </w:r>
            <w:r w:rsidRPr="00611156">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4</w:t>
            </w:r>
            <w:r w:rsidRPr="00611156">
              <w:rPr>
                <w:rFonts w:ascii="Times New Roman" w:eastAsia="Times New Roman" w:hAnsi="Times New Roman" w:cs="Times New Roman"/>
                <w:sz w:val="20"/>
                <w:szCs w:val="20"/>
                <w:lang w:eastAsia="ru-RU"/>
              </w:rPr>
              <w:t xml:space="preserve"> – количество травмированных </w:t>
            </w:r>
            <w:proofErr w:type="gramStart"/>
            <w:r w:rsidRPr="00611156">
              <w:rPr>
                <w:rFonts w:ascii="Times New Roman" w:eastAsia="Times New Roman" w:hAnsi="Times New Roman" w:cs="Times New Roman"/>
                <w:sz w:val="20"/>
                <w:szCs w:val="20"/>
                <w:lang w:eastAsia="ru-RU"/>
              </w:rPr>
              <w:t>на водных объектах</w:t>
            </w:r>
            <w:proofErr w:type="gramEnd"/>
            <w:r w:rsidRPr="00611156">
              <w:rPr>
                <w:rFonts w:ascii="Times New Roman" w:eastAsia="Times New Roman" w:hAnsi="Times New Roman" w:cs="Times New Roman"/>
                <w:sz w:val="20"/>
                <w:szCs w:val="20"/>
                <w:lang w:eastAsia="ru-RU"/>
              </w:rPr>
              <w:t xml:space="preserve"> расположенных,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5</w:t>
            </w:r>
            <w:r w:rsidRPr="00611156">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D</w:t>
            </w:r>
            <w:r w:rsidRPr="00611156">
              <w:rPr>
                <w:rFonts w:ascii="Times New Roman" w:eastAsia="Times New Roman" w:hAnsi="Times New Roman" w:cs="Times New Roman"/>
                <w:sz w:val="20"/>
                <w:szCs w:val="20"/>
                <w:vertAlign w:val="subscript"/>
                <w:lang w:eastAsia="ru-RU"/>
              </w:rPr>
              <w:t>6</w:t>
            </w:r>
            <w:r w:rsidRPr="00611156">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b/>
                <w:sz w:val="20"/>
                <w:szCs w:val="20"/>
                <w:lang w:eastAsia="ru-RU"/>
              </w:rPr>
              <w:t>Py</w:t>
            </w:r>
            <w:proofErr w:type="spellEnd"/>
            <w:r w:rsidRPr="00611156">
              <w:rPr>
                <w:rFonts w:ascii="Times New Roman" w:eastAsia="Times New Roman" w:hAnsi="Times New Roman" w:cs="Times New Roman"/>
                <w:b/>
                <w:sz w:val="20"/>
                <w:szCs w:val="20"/>
                <w:lang w:eastAsia="ru-RU"/>
              </w:rPr>
              <w:t xml:space="preserve"> = 100% - (</w:t>
            </w:r>
            <w:proofErr w:type="spellStart"/>
            <w:r w:rsidRPr="00611156">
              <w:rPr>
                <w:rFonts w:ascii="Times New Roman" w:eastAsia="Times New Roman" w:hAnsi="Times New Roman" w:cs="Times New Roman"/>
                <w:b/>
                <w:sz w:val="20"/>
                <w:szCs w:val="20"/>
                <w:lang w:eastAsia="ru-RU"/>
              </w:rPr>
              <w:t>Pb</w:t>
            </w:r>
            <w:proofErr w:type="spell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Ps</w:t>
            </w:r>
            <w:proofErr w:type="spellEnd"/>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Pb</w:t>
            </w:r>
            <w:proofErr w:type="spellEnd"/>
            <w:r w:rsidRPr="00611156">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в 201</w:t>
            </w:r>
            <w:r w:rsidR="009C1B8C" w:rsidRPr="00611156">
              <w:rPr>
                <w:rFonts w:ascii="Times New Roman" w:eastAsia="Times New Roman" w:hAnsi="Times New Roman" w:cs="Times New Roman"/>
                <w:sz w:val="20"/>
                <w:szCs w:val="20"/>
                <w:lang w:eastAsia="ru-RU"/>
              </w:rPr>
              <w:t>6</w:t>
            </w:r>
            <w:r w:rsidRPr="00611156">
              <w:rPr>
                <w:rFonts w:ascii="Times New Roman" w:eastAsia="Times New Roman" w:hAnsi="Times New Roman" w:cs="Times New Roman"/>
                <w:sz w:val="20"/>
                <w:szCs w:val="20"/>
                <w:lang w:eastAsia="ru-RU"/>
              </w:rPr>
              <w:t xml:space="preserve"> году;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Ps</w:t>
            </w:r>
            <w:proofErr w:type="spellEnd"/>
            <w:r w:rsidRPr="00611156">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созданных в текущем периоде.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О = О </w:t>
            </w:r>
            <w:r w:rsidRPr="00611156">
              <w:rPr>
                <w:rFonts w:ascii="Times New Roman" w:eastAsia="Times New Roman" w:hAnsi="Times New Roman" w:cs="Times New Roman"/>
                <w:b/>
                <w:sz w:val="20"/>
                <w:szCs w:val="20"/>
                <w:vertAlign w:val="subscript"/>
                <w:lang w:eastAsia="ru-RU"/>
              </w:rPr>
              <w:t>общ. тек.</w:t>
            </w:r>
            <w:r w:rsidRPr="00611156">
              <w:rPr>
                <w:rFonts w:ascii="Times New Roman" w:eastAsia="Times New Roman" w:hAnsi="Times New Roman" w:cs="Times New Roman"/>
                <w:b/>
                <w:sz w:val="20"/>
                <w:szCs w:val="20"/>
                <w:lang w:eastAsia="ru-RU"/>
              </w:rPr>
              <w:t xml:space="preserve"> – </w:t>
            </w:r>
            <w:r w:rsidRPr="00611156">
              <w:rPr>
                <w:rFonts w:ascii="Times New Roman" w:eastAsia="Times New Roman" w:hAnsi="Times New Roman" w:cs="Times New Roman"/>
                <w:b/>
                <w:sz w:val="20"/>
                <w:szCs w:val="20"/>
                <w:vertAlign w:val="subscript"/>
                <w:lang w:eastAsia="ru-RU"/>
              </w:rPr>
              <w:t>О общ. тек. 201</w:t>
            </w:r>
            <w:r w:rsidR="009C1B8C" w:rsidRPr="00611156">
              <w:rPr>
                <w:rFonts w:ascii="Times New Roman" w:eastAsia="Times New Roman" w:hAnsi="Times New Roman" w:cs="Times New Roman"/>
                <w:b/>
                <w:sz w:val="20"/>
                <w:szCs w:val="20"/>
                <w:vertAlign w:val="subscript"/>
                <w:lang w:eastAsia="ru-RU"/>
              </w:rPr>
              <w:t>6</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00E40F95"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общ. тек.</w:t>
            </w:r>
            <w:r w:rsidRPr="00611156">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 </w:t>
            </w:r>
            <w:r w:rsidRPr="00611156">
              <w:rPr>
                <w:rFonts w:ascii="Times New Roman" w:eastAsia="Times New Roman" w:hAnsi="Times New Roman" w:cs="Times New Roman"/>
                <w:sz w:val="20"/>
                <w:szCs w:val="20"/>
                <w:vertAlign w:val="subscript"/>
                <w:lang w:eastAsia="ru-RU"/>
              </w:rPr>
              <w:t>общ. тек. 201</w:t>
            </w:r>
            <w:r w:rsidR="009C1B8C" w:rsidRPr="00611156">
              <w:rPr>
                <w:rFonts w:ascii="Times New Roman" w:eastAsia="Times New Roman" w:hAnsi="Times New Roman" w:cs="Times New Roman"/>
                <w:sz w:val="20"/>
                <w:szCs w:val="20"/>
                <w:vertAlign w:val="subscript"/>
                <w:lang w:eastAsia="ru-RU"/>
              </w:rPr>
              <w:t>6</w:t>
            </w:r>
            <w:r w:rsidRPr="00611156">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 </w:t>
            </w:r>
            <w:r w:rsidRPr="00611156">
              <w:rPr>
                <w:rFonts w:ascii="Times New Roman" w:eastAsia="Times New Roman" w:hAnsi="Times New Roman" w:cs="Times New Roman"/>
                <w:sz w:val="20"/>
                <w:szCs w:val="20"/>
                <w:vertAlign w:val="subscript"/>
                <w:lang w:eastAsia="ru-RU"/>
              </w:rPr>
              <w:t>общ. тек.</w:t>
            </w:r>
            <w:r w:rsidRPr="00611156">
              <w:rPr>
                <w:rFonts w:ascii="Times New Roman" w:eastAsia="Times New Roman" w:hAnsi="Times New Roman" w:cs="Times New Roman"/>
                <w:sz w:val="20"/>
                <w:szCs w:val="20"/>
                <w:lang w:eastAsia="ru-RU"/>
              </w:rPr>
              <w:t xml:space="preserve">  = (О</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О</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населения прошедших обучение плаванию </w:t>
            </w:r>
            <w:r w:rsidRPr="00611156">
              <w:rPr>
                <w:rFonts w:ascii="Times New Roman" w:eastAsia="Times New Roman" w:hAnsi="Times New Roman" w:cs="Times New Roman"/>
                <w:sz w:val="20"/>
                <w:szCs w:val="20"/>
                <w:lang w:eastAsia="ru-RU"/>
              </w:rPr>
              <w:lastRenderedPageBreak/>
              <w:t>и приемам спасения на воде;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общая численность населения муниципального образования.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 итогам мониторинга. Статистические данные по количеству утонувших на водных объектах </w:t>
            </w:r>
            <w:r w:rsidRPr="00611156">
              <w:rPr>
                <w:rFonts w:ascii="Times New Roman" w:eastAsia="Times New Roman" w:hAnsi="Times New Roman" w:cs="Times New Roman"/>
                <w:sz w:val="20"/>
                <w:szCs w:val="20"/>
                <w:lang w:eastAsia="ru-RU"/>
              </w:rPr>
              <w:lastRenderedPageBreak/>
              <w:t xml:space="preserve">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28.09.2007 № 732/21 "О Правилах охраны жизни людей на водных объектах в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"Водный кодекс Российской Федерации" от 03.06.2006 № 74-ФЗ.</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 итогам мониторинга.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w:t>
            </w:r>
            <w:r w:rsidRPr="00611156">
              <w:rPr>
                <w:rFonts w:ascii="Times New Roman" w:eastAsia="Times New Roman" w:hAnsi="Times New Roman" w:cs="Times New Roman"/>
                <w:sz w:val="20"/>
                <w:szCs w:val="20"/>
                <w:lang w:eastAsia="ru-RU"/>
              </w:rPr>
              <w:lastRenderedPageBreak/>
              <w:t>№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2.3.</w:t>
            </w:r>
          </w:p>
        </w:tc>
        <w:tc>
          <w:tcPr>
            <w:tcW w:w="4253" w:type="dxa"/>
          </w:tcPr>
          <w:p w:rsidR="001E0D61" w:rsidRPr="00611156" w:rsidRDefault="001E0D61" w:rsidP="00496D2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С=</w:t>
            </w:r>
            <w:proofErr w:type="spellStart"/>
            <w:r w:rsidRPr="00611156">
              <w:rPr>
                <w:rFonts w:ascii="Times New Roman" w:eastAsia="Times New Roman" w:hAnsi="Times New Roman" w:cs="Times New Roman"/>
                <w:b/>
                <w:sz w:val="20"/>
                <w:szCs w:val="20"/>
                <w:lang w:eastAsia="ru-RU"/>
              </w:rPr>
              <w:t>Ттек</w:t>
            </w:r>
            <w:proofErr w:type="spell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Тисх</w:t>
            </w:r>
            <w:proofErr w:type="spellEnd"/>
            <w:r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Ттек</w:t>
            </w:r>
            <w:proofErr w:type="spellEnd"/>
            <w:r w:rsidRPr="00611156">
              <w:rPr>
                <w:rFonts w:ascii="Times New Roman" w:eastAsia="Times New Roman" w:hAnsi="Times New Roman" w:cs="Times New Roman"/>
                <w:sz w:val="20"/>
                <w:szCs w:val="20"/>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Тисх</w:t>
            </w:r>
            <w:proofErr w:type="spellEnd"/>
            <w:r w:rsidRPr="00611156">
              <w:rPr>
                <w:rFonts w:ascii="Times New Roman" w:eastAsia="Times New Roman" w:hAnsi="Times New Roman" w:cs="Times New Roman"/>
                <w:sz w:val="20"/>
                <w:szCs w:val="20"/>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природного и техногенного характера».</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2.4.</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b/>
                <w:sz w:val="20"/>
                <w:szCs w:val="20"/>
                <w:lang w:eastAsia="ru-RU"/>
              </w:rPr>
              <w:t>Папк</w:t>
            </w:r>
            <w:proofErr w:type="spellEnd"/>
            <w:r w:rsidRPr="00611156">
              <w:rPr>
                <w:rFonts w:ascii="Times New Roman" w:eastAsia="Times New Roman" w:hAnsi="Times New Roman" w:cs="Times New Roman"/>
                <w:b/>
                <w:sz w:val="20"/>
                <w:szCs w:val="20"/>
                <w:lang w:eastAsia="ru-RU"/>
              </w:rPr>
              <w:t>=(</w:t>
            </w:r>
            <w:proofErr w:type="spellStart"/>
            <w:r w:rsidRPr="00611156">
              <w:rPr>
                <w:rFonts w:ascii="Times New Roman" w:eastAsia="Times New Roman" w:hAnsi="Times New Roman" w:cs="Times New Roman"/>
                <w:b/>
                <w:sz w:val="20"/>
                <w:szCs w:val="20"/>
                <w:lang w:eastAsia="ru-RU"/>
              </w:rPr>
              <w:t>Ртз+Ртп+Ро+Рвэ</w:t>
            </w:r>
            <w:proofErr w:type="spellEnd"/>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 </w:t>
            </w:r>
            <w:proofErr w:type="spellStart"/>
            <w:r w:rsidRPr="00611156">
              <w:rPr>
                <w:rFonts w:ascii="Times New Roman" w:eastAsia="Times New Roman" w:hAnsi="Times New Roman" w:cs="Times New Roman"/>
                <w:sz w:val="20"/>
                <w:szCs w:val="20"/>
                <w:lang w:eastAsia="ru-RU"/>
              </w:rPr>
              <w:t>апк</w:t>
            </w:r>
            <w:proofErr w:type="spellEnd"/>
            <w:r w:rsidRPr="00611156">
              <w:rPr>
                <w:rFonts w:ascii="Times New Roman" w:eastAsia="Times New Roman" w:hAnsi="Times New Roman" w:cs="Times New Roman"/>
                <w:sz w:val="20"/>
                <w:szCs w:val="20"/>
                <w:lang w:eastAsia="ru-RU"/>
              </w:rPr>
              <w:t xml:space="preserve"> - процент создания АПК «БГ»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Ртз</w:t>
            </w:r>
            <w:proofErr w:type="spellEnd"/>
            <w:r w:rsidRPr="00611156">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611156">
              <w:rPr>
                <w:rFonts w:ascii="Times New Roman" w:eastAsia="Times New Roman" w:hAnsi="Times New Roman" w:cs="Times New Roman"/>
                <w:sz w:val="20"/>
                <w:szCs w:val="20"/>
                <w:lang w:eastAsia="ru-RU"/>
              </w:rPr>
              <w:t>Ртз</w:t>
            </w:r>
            <w:proofErr w:type="spellEnd"/>
            <w:r w:rsidRPr="00611156">
              <w:rPr>
                <w:rFonts w:ascii="Times New Roman" w:eastAsia="Times New Roman" w:hAnsi="Times New Roman" w:cs="Times New Roman"/>
                <w:sz w:val="20"/>
                <w:szCs w:val="20"/>
                <w:lang w:eastAsia="ru-RU"/>
              </w:rPr>
              <w:t xml:space="preserve">=0,1, при отсутствии ТЗ </w:t>
            </w:r>
            <w:proofErr w:type="spellStart"/>
            <w:r w:rsidRPr="00611156">
              <w:rPr>
                <w:rFonts w:ascii="Times New Roman" w:eastAsia="Times New Roman" w:hAnsi="Times New Roman" w:cs="Times New Roman"/>
                <w:sz w:val="20"/>
                <w:szCs w:val="20"/>
                <w:lang w:eastAsia="ru-RU"/>
              </w:rPr>
              <w:t>Ртз</w:t>
            </w:r>
            <w:proofErr w:type="spellEnd"/>
            <w:r w:rsidRPr="00611156">
              <w:rPr>
                <w:rFonts w:ascii="Times New Roman" w:eastAsia="Times New Roman" w:hAnsi="Times New Roman" w:cs="Times New Roman"/>
                <w:sz w:val="20"/>
                <w:szCs w:val="20"/>
                <w:lang w:eastAsia="ru-RU"/>
              </w:rPr>
              <w:t>=0);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Ртп</w:t>
            </w:r>
            <w:proofErr w:type="spellEnd"/>
            <w:r w:rsidRPr="00611156">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проекта на построение, </w:t>
            </w:r>
            <w:r w:rsidRPr="00611156">
              <w:rPr>
                <w:rFonts w:ascii="Times New Roman" w:eastAsia="Times New Roman" w:hAnsi="Times New Roman" w:cs="Times New Roman"/>
                <w:sz w:val="20"/>
                <w:szCs w:val="20"/>
                <w:lang w:eastAsia="ru-RU"/>
              </w:rPr>
              <w:lastRenderedPageBreak/>
              <w:t xml:space="preserve">внедрения АПК «Безопасный город» на территории муниципального образования (при наличии ТП </w:t>
            </w:r>
            <w:proofErr w:type="spellStart"/>
            <w:r w:rsidRPr="00611156">
              <w:rPr>
                <w:rFonts w:ascii="Times New Roman" w:eastAsia="Times New Roman" w:hAnsi="Times New Roman" w:cs="Times New Roman"/>
                <w:sz w:val="20"/>
                <w:szCs w:val="20"/>
                <w:lang w:eastAsia="ru-RU"/>
              </w:rPr>
              <w:t>Ртп</w:t>
            </w:r>
            <w:proofErr w:type="spellEnd"/>
            <w:r w:rsidRPr="00611156">
              <w:rPr>
                <w:rFonts w:ascii="Times New Roman" w:eastAsia="Times New Roman" w:hAnsi="Times New Roman" w:cs="Times New Roman"/>
                <w:sz w:val="20"/>
                <w:szCs w:val="20"/>
                <w:lang w:eastAsia="ru-RU"/>
              </w:rPr>
              <w:t xml:space="preserve">=0,2, при отсутствии ТЗ </w:t>
            </w:r>
            <w:proofErr w:type="spellStart"/>
            <w:r w:rsidRPr="00611156">
              <w:rPr>
                <w:rFonts w:ascii="Times New Roman" w:eastAsia="Times New Roman" w:hAnsi="Times New Roman" w:cs="Times New Roman"/>
                <w:sz w:val="20"/>
                <w:szCs w:val="20"/>
                <w:lang w:eastAsia="ru-RU"/>
              </w:rPr>
              <w:t>Ртп</w:t>
            </w:r>
            <w:proofErr w:type="spellEnd"/>
            <w:r w:rsidRPr="00611156">
              <w:rPr>
                <w:rFonts w:ascii="Times New Roman" w:eastAsia="Times New Roman" w:hAnsi="Times New Roman" w:cs="Times New Roman"/>
                <w:sz w:val="20"/>
                <w:szCs w:val="20"/>
                <w:lang w:eastAsia="ru-RU"/>
              </w:rPr>
              <w:t>=0);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Рвэ</w:t>
            </w:r>
            <w:proofErr w:type="spellEnd"/>
            <w:r w:rsidRPr="00611156">
              <w:rPr>
                <w:rFonts w:ascii="Times New Roman" w:eastAsia="Times New Roman" w:hAnsi="Times New Roman" w:cs="Times New Roman"/>
                <w:sz w:val="20"/>
                <w:szCs w:val="20"/>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611156">
              <w:rPr>
                <w:rFonts w:ascii="Times New Roman" w:eastAsia="Times New Roman" w:hAnsi="Times New Roman" w:cs="Times New Roman"/>
                <w:sz w:val="20"/>
                <w:szCs w:val="20"/>
                <w:lang w:eastAsia="ru-RU"/>
              </w:rPr>
              <w:t>Рвэ</w:t>
            </w:r>
            <w:proofErr w:type="spellEnd"/>
            <w:r w:rsidRPr="00611156">
              <w:rPr>
                <w:rFonts w:ascii="Times New Roman" w:eastAsia="Times New Roman" w:hAnsi="Times New Roman" w:cs="Times New Roman"/>
                <w:sz w:val="20"/>
                <w:szCs w:val="20"/>
                <w:lang w:eastAsia="ru-RU"/>
              </w:rPr>
              <w:t>=0,</w:t>
            </w:r>
            <w:r w:rsidR="009547D8" w:rsidRPr="00611156">
              <w:rPr>
                <w:rFonts w:ascii="Times New Roman" w:eastAsia="Times New Roman" w:hAnsi="Times New Roman" w:cs="Times New Roman"/>
                <w:sz w:val="20"/>
                <w:szCs w:val="20"/>
                <w:lang w:eastAsia="ru-RU"/>
              </w:rPr>
              <w:t>3, при</w:t>
            </w:r>
            <w:r w:rsidRPr="00611156">
              <w:rPr>
                <w:rFonts w:ascii="Times New Roman" w:eastAsia="Times New Roman" w:hAnsi="Times New Roman" w:cs="Times New Roman"/>
                <w:sz w:val="20"/>
                <w:szCs w:val="20"/>
                <w:lang w:eastAsia="ru-RU"/>
              </w:rPr>
              <w:t xml:space="preserve"> отсутствии </w:t>
            </w:r>
            <w:proofErr w:type="spellStart"/>
            <w:r w:rsidRPr="00611156">
              <w:rPr>
                <w:rFonts w:ascii="Times New Roman" w:eastAsia="Times New Roman" w:hAnsi="Times New Roman" w:cs="Times New Roman"/>
                <w:sz w:val="20"/>
                <w:szCs w:val="20"/>
                <w:lang w:eastAsia="ru-RU"/>
              </w:rPr>
              <w:t>Рвэ</w:t>
            </w:r>
            <w:proofErr w:type="spellEnd"/>
            <w:r w:rsidRPr="00611156">
              <w:rPr>
                <w:rFonts w:ascii="Times New Roman" w:eastAsia="Times New Roman" w:hAnsi="Times New Roman" w:cs="Times New Roman"/>
                <w:sz w:val="20"/>
                <w:szCs w:val="20"/>
                <w:lang w:eastAsia="ru-RU"/>
              </w:rPr>
              <w:t>=0);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 соответствии с федеральным Планом построения АПК «Безопасный город» полное развертывание спланировано на 2020 год.</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Поручение Президента Российской Федерации Д.А. Медведева от 27.05.2014 № Пр-1175;</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w:t>
            </w:r>
            <w:r w:rsidRPr="00611156">
              <w:rPr>
                <w:rFonts w:ascii="Times New Roman" w:eastAsia="Times New Roman" w:hAnsi="Times New Roman" w:cs="Times New Roman"/>
                <w:sz w:val="20"/>
                <w:szCs w:val="20"/>
                <w:lang w:eastAsia="ru-RU"/>
              </w:rPr>
              <w:lastRenderedPageBreak/>
              <w:t>Российской Федерации Д.О. Рогозина от 13.05.2014 № 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611156">
              <w:rPr>
                <w:rFonts w:ascii="Times New Roman" w:eastAsia="Times New Roman" w:hAnsi="Times New Roman" w:cs="Times New Roman"/>
                <w:sz w:val="20"/>
                <w:szCs w:val="20"/>
                <w:lang w:eastAsia="ru-RU"/>
              </w:rPr>
              <w:t>Чуприяном</w:t>
            </w:r>
            <w:proofErr w:type="spellEnd"/>
            <w:r w:rsidRPr="00611156">
              <w:rPr>
                <w:rFonts w:ascii="Times New Roman" w:eastAsia="Times New Roman" w:hAnsi="Times New Roman" w:cs="Times New Roman"/>
                <w:sz w:val="20"/>
                <w:szCs w:val="20"/>
                <w:lang w:eastAsia="ru-RU"/>
              </w:rPr>
              <w:t xml:space="preserve"> от 15.06.2016 №2-4-35-64-14, постановление Совета Федерации Федерального Собрания Российской Федерации № 223-СФ от 26.06.2019.</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3.</w:t>
            </w:r>
          </w:p>
        </w:tc>
        <w:tc>
          <w:tcPr>
            <w:tcW w:w="15032" w:type="dxa"/>
            <w:gridSpan w:val="4"/>
          </w:tcPr>
          <w:p w:rsidR="001E0D61" w:rsidRPr="00611156" w:rsidRDefault="001E0D61" w:rsidP="00496D22">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w:t>
            </w:r>
            <w:r w:rsidR="00C617E7" w:rsidRPr="00611156">
              <w:rPr>
                <w:rFonts w:ascii="Times New Roman" w:eastAsia="Times New Roman" w:hAnsi="Times New Roman" w:cs="Times New Roman"/>
                <w:b/>
                <w:sz w:val="20"/>
                <w:szCs w:val="20"/>
                <w:lang w:eastAsia="ru-RU"/>
              </w:rPr>
              <w:t>Московской</w:t>
            </w:r>
            <w:r w:rsidRPr="00611156">
              <w:rPr>
                <w:rFonts w:ascii="Times New Roman" w:eastAsia="Times New Roman" w:hAnsi="Times New Roman" w:cs="Times New Roman"/>
                <w:b/>
                <w:sz w:val="20"/>
                <w:szCs w:val="20"/>
                <w:lang w:eastAsia="ru-RU"/>
              </w:rPr>
              <w:t xml:space="preserve">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3.1.</w:t>
            </w:r>
          </w:p>
        </w:tc>
        <w:tc>
          <w:tcPr>
            <w:tcW w:w="4253" w:type="dxa"/>
          </w:tcPr>
          <w:p w:rsidR="001E0D61" w:rsidRPr="00611156" w:rsidRDefault="001E0D61" w:rsidP="00611156">
            <w:pPr>
              <w:widowControl w:val="0"/>
              <w:autoSpaceDE w:val="0"/>
              <w:autoSpaceDN w:val="0"/>
              <w:spacing w:after="0" w:line="240" w:lineRule="auto"/>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Целевой показатель 1</w:t>
            </w:r>
          </w:p>
          <w:p w:rsidR="001E0D61" w:rsidRPr="00611156" w:rsidRDefault="001E0D61" w:rsidP="00611156">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покрытия, системой централизованного оповещения и информирования при чрезвычайных</w:t>
            </w:r>
            <w:r w:rsidR="00F70A89">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xml:space="preserve">ситуациях или угрозе их возникновения, населения на 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r w:rsidRPr="00611156">
              <w:rPr>
                <w:rFonts w:ascii="Times New Roman" w:eastAsia="Times New Roman" w:hAnsi="Times New Roman" w:cs="Times New Roman"/>
                <w:b/>
                <w:sz w:val="20"/>
                <w:szCs w:val="20"/>
                <w:lang w:val="en-US" w:eastAsia="ru-RU"/>
              </w:rPr>
              <w:t xml:space="preserve">S </w:t>
            </w:r>
            <w:r w:rsidRPr="00611156">
              <w:rPr>
                <w:rFonts w:ascii="Times New Roman" w:eastAsia="Times New Roman" w:hAnsi="Times New Roman" w:cs="Times New Roman"/>
                <w:b/>
                <w:sz w:val="20"/>
                <w:szCs w:val="20"/>
                <w:lang w:eastAsia="ru-RU"/>
              </w:rPr>
              <w:t>общ</w:t>
            </w:r>
            <w:r w:rsidRPr="00611156">
              <w:rPr>
                <w:rFonts w:ascii="Times New Roman" w:eastAsia="Times New Roman" w:hAnsi="Times New Roman" w:cs="Times New Roman"/>
                <w:b/>
                <w:sz w:val="20"/>
                <w:szCs w:val="20"/>
                <w:lang w:val="en-US" w:eastAsia="ru-RU"/>
              </w:rPr>
              <w:t>. = (S1+ S2 + S3) / S4</w:t>
            </w:r>
            <w:r w:rsidRPr="00611156">
              <w:rPr>
                <w:rFonts w:ascii="Times New Roman" w:eastAsia="Times New Roman" w:hAnsi="Times New Roman" w:cs="Times New Roman"/>
                <w:sz w:val="20"/>
                <w:szCs w:val="20"/>
                <w:lang w:val="en-US"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val="en-US"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S1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S2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S2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S4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04.02.2014 № 25/1 «О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w:t>
            </w:r>
          </w:p>
        </w:tc>
        <w:tc>
          <w:tcPr>
            <w:tcW w:w="15032" w:type="dxa"/>
            <w:gridSpan w:val="4"/>
          </w:tcPr>
          <w:p w:rsidR="001E0D61" w:rsidRPr="00611156" w:rsidRDefault="001E0D61" w:rsidP="00496D22">
            <w:pPr>
              <w:widowControl w:val="0"/>
              <w:suppressAutoHyphens/>
              <w:spacing w:after="0" w:line="240" w:lineRule="auto"/>
              <w:jc w:val="both"/>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Подпрограмма IV «О</w:t>
            </w:r>
            <w:r w:rsidR="00496D22">
              <w:rPr>
                <w:rFonts w:ascii="Times New Roman" w:eastAsia="Times New Roman" w:hAnsi="Times New Roman" w:cs="Times New Roman"/>
                <w:b/>
                <w:sz w:val="20"/>
                <w:szCs w:val="20"/>
                <w:lang w:eastAsia="ru-RU"/>
              </w:rPr>
              <w:t>беспечение пожарной безопасности</w:t>
            </w:r>
            <w:r w:rsidRPr="00611156">
              <w:rPr>
                <w:rFonts w:ascii="Times New Roman" w:eastAsia="Times New Roman" w:hAnsi="Times New Roman" w:cs="Times New Roman"/>
                <w:b/>
                <w:sz w:val="20"/>
                <w:szCs w:val="20"/>
                <w:lang w:eastAsia="ru-RU"/>
              </w:rPr>
              <w:t>»</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4.1.</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Повышение степени пожарной защищенности </w:t>
            </w:r>
            <w:r w:rsidR="001A4818" w:rsidRPr="00210424">
              <w:rPr>
                <w:rFonts w:ascii="Times New Roman" w:eastAsia="Times New Roman" w:hAnsi="Times New Roman" w:cs="Times New Roman"/>
                <w:color w:val="FF0000"/>
                <w:sz w:val="20"/>
                <w:szCs w:val="20"/>
                <w:lang w:eastAsia="ru-RU"/>
              </w:rPr>
              <w:t>муниципального образования</w:t>
            </w:r>
            <w:r w:rsidRPr="00611156">
              <w:rPr>
                <w:rFonts w:ascii="Times New Roman" w:eastAsia="Times New Roman" w:hAnsi="Times New Roman" w:cs="Times New Roman"/>
                <w:sz w:val="20"/>
                <w:szCs w:val="20"/>
                <w:lang w:eastAsia="ru-RU"/>
              </w:rPr>
              <w:t>, по отношению к базовому периоду</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S = (L + M + Y) / 3,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L - процент снижения пожаров, произошедших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отношению к базовому показателю;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 по отношению к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Y – увеличение процента исправных гидрантов на </w:t>
            </w:r>
            <w:r w:rsidRPr="00611156">
              <w:rPr>
                <w:rFonts w:ascii="Times New Roman" w:eastAsia="Times New Roman" w:hAnsi="Times New Roman" w:cs="Times New Roman"/>
                <w:sz w:val="20"/>
                <w:szCs w:val="20"/>
                <w:lang w:eastAsia="ru-RU"/>
              </w:rPr>
              <w:lastRenderedPageBreak/>
              <w:t>территории муниципального района от нормативного количества,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Процент снижения пожаров, произошедших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по отношению к базовому показателю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L = 100 % - (D </w:t>
            </w:r>
            <w:r w:rsidRPr="00611156">
              <w:rPr>
                <w:rFonts w:ascii="Times New Roman" w:eastAsia="Times New Roman" w:hAnsi="Times New Roman" w:cs="Times New Roman"/>
                <w:b/>
                <w:sz w:val="20"/>
                <w:szCs w:val="20"/>
                <w:vertAlign w:val="subscript"/>
                <w:lang w:eastAsia="ru-RU"/>
              </w:rPr>
              <w:t>тек.</w:t>
            </w:r>
            <w:r w:rsidRPr="00611156">
              <w:rPr>
                <w:rFonts w:ascii="Times New Roman" w:eastAsia="Times New Roman" w:hAnsi="Times New Roman" w:cs="Times New Roman"/>
                <w:b/>
                <w:sz w:val="20"/>
                <w:szCs w:val="20"/>
                <w:lang w:eastAsia="ru-RU"/>
              </w:rPr>
              <w:t xml:space="preserve"> / D</w:t>
            </w:r>
            <w:r w:rsidR="009A2939"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 xml:space="preserve">баз. </w:t>
            </w:r>
            <w:r w:rsidRPr="00611156">
              <w:rPr>
                <w:rFonts w:ascii="Times New Roman" w:eastAsia="Times New Roman" w:hAnsi="Times New Roman" w:cs="Times New Roman"/>
                <w:b/>
                <w:sz w:val="20"/>
                <w:szCs w:val="20"/>
                <w:lang w:eastAsia="ru-RU"/>
              </w:rPr>
              <w:t xml:space="preserve">* 100%),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 xml:space="preserve"> тек</w:t>
            </w:r>
            <w:r w:rsidRPr="00611156">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009A2939"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баз.</w:t>
            </w:r>
            <w:r w:rsidRPr="00611156">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за отчетный период, по отношению к аналогичному периоду базового года,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M = 100 % - (D </w:t>
            </w:r>
            <w:r w:rsidRPr="00611156">
              <w:rPr>
                <w:rFonts w:ascii="Times New Roman" w:eastAsia="Times New Roman" w:hAnsi="Times New Roman" w:cs="Times New Roman"/>
                <w:b/>
                <w:sz w:val="20"/>
                <w:szCs w:val="20"/>
                <w:vertAlign w:val="subscript"/>
                <w:lang w:eastAsia="ru-RU"/>
              </w:rPr>
              <w:t>тек.</w:t>
            </w:r>
            <w:r w:rsidRPr="00611156">
              <w:rPr>
                <w:rFonts w:ascii="Times New Roman" w:eastAsia="Times New Roman" w:hAnsi="Times New Roman" w:cs="Times New Roman"/>
                <w:b/>
                <w:sz w:val="20"/>
                <w:szCs w:val="20"/>
                <w:lang w:eastAsia="ru-RU"/>
              </w:rPr>
              <w:t xml:space="preserve"> / D</w:t>
            </w:r>
            <w:r w:rsidR="00417CC8"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баз</w:t>
            </w:r>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D </w:t>
            </w:r>
            <w:r w:rsidRPr="00611156">
              <w:rPr>
                <w:rFonts w:ascii="Times New Roman" w:eastAsia="Times New Roman" w:hAnsi="Times New Roman" w:cs="Times New Roman"/>
                <w:sz w:val="20"/>
                <w:szCs w:val="20"/>
                <w:vertAlign w:val="subscript"/>
                <w:lang w:eastAsia="ru-RU"/>
              </w:rPr>
              <w:t>тек.</w:t>
            </w:r>
            <w:r w:rsidRPr="00611156">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в общем числе погибших и травмированных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00417CC8"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баз.</w:t>
            </w:r>
            <w:r w:rsidRPr="00611156">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зарегистрированных в Росстате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Примечание: в связи с изменением порядка учета пожаров (Приказ Министерства Российской Федерации по делам гражданской обороны, чрезвычайным ситуациям и </w:t>
            </w:r>
            <w:r w:rsidRPr="00611156">
              <w:rPr>
                <w:rFonts w:ascii="Times New Roman" w:eastAsia="Times New Roman" w:hAnsi="Times New Roman" w:cs="Times New Roman"/>
                <w:sz w:val="20"/>
                <w:szCs w:val="20"/>
                <w:lang w:eastAsia="ru-RU"/>
              </w:rPr>
              <w:lastRenderedPageBreak/>
              <w:t>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от общего количества,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Y = (</w:t>
            </w:r>
            <w:proofErr w:type="spellStart"/>
            <w:r w:rsidRPr="00611156">
              <w:rPr>
                <w:rFonts w:ascii="Times New Roman" w:eastAsia="Times New Roman" w:hAnsi="Times New Roman" w:cs="Times New Roman"/>
                <w:b/>
                <w:sz w:val="20"/>
                <w:szCs w:val="20"/>
                <w:lang w:eastAsia="ru-RU"/>
              </w:rPr>
              <w:t>D</w:t>
            </w:r>
            <w:r w:rsidRPr="00611156">
              <w:rPr>
                <w:rFonts w:ascii="Times New Roman" w:eastAsia="Times New Roman" w:hAnsi="Times New Roman" w:cs="Times New Roman"/>
                <w:b/>
                <w:sz w:val="20"/>
                <w:szCs w:val="20"/>
                <w:vertAlign w:val="subscript"/>
                <w:lang w:eastAsia="ru-RU"/>
              </w:rPr>
              <w:t>тек</w:t>
            </w:r>
            <w:proofErr w:type="spell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D</w:t>
            </w:r>
            <w:r w:rsidRPr="00611156">
              <w:rPr>
                <w:rFonts w:ascii="Times New Roman" w:eastAsia="Times New Roman" w:hAnsi="Times New Roman" w:cs="Times New Roman"/>
                <w:b/>
                <w:sz w:val="20"/>
                <w:szCs w:val="20"/>
                <w:vertAlign w:val="subscript"/>
                <w:lang w:eastAsia="ru-RU"/>
              </w:rPr>
              <w:t>баз</w:t>
            </w:r>
            <w:proofErr w:type="spellEnd"/>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xml:space="preserve"> где</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Dтек</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NПГ.испр</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NПГ.общее</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NПВ.испр</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NПВ.общее</w:t>
            </w:r>
            <w:proofErr w:type="spellEnd"/>
            <w:r w:rsidRPr="00611156">
              <w:rPr>
                <w:rFonts w:ascii="Times New Roman" w:eastAsia="Times New Roman" w:hAnsi="Times New Roman" w:cs="Times New Roman"/>
                <w:sz w:val="20"/>
                <w:szCs w:val="20"/>
                <w:lang w:eastAsia="ru-RU"/>
              </w:rPr>
              <w:t>) / 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Dбаз</w:t>
            </w:r>
            <w:proofErr w:type="spellEnd"/>
            <w:r w:rsidRPr="00611156">
              <w:rPr>
                <w:rFonts w:ascii="Times New Roman" w:eastAsia="Times New Roman" w:hAnsi="Times New Roman" w:cs="Times New Roman"/>
                <w:sz w:val="20"/>
                <w:szCs w:val="20"/>
                <w:lang w:eastAsia="ru-RU"/>
              </w:rPr>
              <w:t xml:space="preserve"> = аналогично </w:t>
            </w:r>
            <w:proofErr w:type="spellStart"/>
            <w:r w:rsidRPr="00611156">
              <w:rPr>
                <w:rFonts w:ascii="Times New Roman" w:eastAsia="Times New Roman" w:hAnsi="Times New Roman" w:cs="Times New Roman"/>
                <w:sz w:val="20"/>
                <w:szCs w:val="20"/>
                <w:lang w:eastAsia="ru-RU"/>
              </w:rPr>
              <w:t>Dтек</w:t>
            </w:r>
            <w:proofErr w:type="spellEnd"/>
            <w:r w:rsidRPr="00611156">
              <w:rPr>
                <w:rFonts w:ascii="Times New Roman" w:eastAsia="Times New Roman" w:hAnsi="Times New Roman" w:cs="Times New Roman"/>
                <w:sz w:val="20"/>
                <w:szCs w:val="20"/>
                <w:lang w:eastAsia="ru-RU"/>
              </w:rPr>
              <w:t xml:space="preserve"> в базовом периоде.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ПГ.испр</w:t>
            </w:r>
            <w:proofErr w:type="spellEnd"/>
            <w:r w:rsidRPr="00611156">
              <w:rPr>
                <w:rFonts w:ascii="Times New Roman" w:eastAsia="Times New Roman" w:hAnsi="Times New Roman" w:cs="Times New Roman"/>
                <w:sz w:val="20"/>
                <w:szCs w:val="20"/>
                <w:vertAlign w:val="subscript"/>
                <w:lang w:eastAsia="ru-RU"/>
              </w:rPr>
              <w:t xml:space="preserve"> </w:t>
            </w:r>
            <w:r w:rsidRPr="00611156">
              <w:rPr>
                <w:rFonts w:ascii="Times New Roman" w:eastAsia="Times New Roman" w:hAnsi="Times New Roman" w:cs="Times New Roman"/>
                <w:sz w:val="20"/>
                <w:szCs w:val="20"/>
                <w:lang w:eastAsia="ru-RU"/>
              </w:rPr>
              <w:t>– количество исправных пожарных гидрантов на территории муниципального образования;</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ПГ.общее</w:t>
            </w:r>
            <w:proofErr w:type="spellEnd"/>
            <w:r w:rsidRPr="00611156">
              <w:rPr>
                <w:rFonts w:ascii="Times New Roman" w:eastAsia="Times New Roman" w:hAnsi="Times New Roman" w:cs="Times New Roman"/>
                <w:sz w:val="20"/>
                <w:szCs w:val="20"/>
                <w:lang w:eastAsia="ru-RU"/>
              </w:rPr>
              <w:tab/>
              <w:t>–</w:t>
            </w:r>
            <w:r w:rsidRPr="00611156">
              <w:rPr>
                <w:rFonts w:ascii="Times New Roman" w:eastAsia="Times New Roman" w:hAnsi="Times New Roman" w:cs="Times New Roman"/>
                <w:sz w:val="20"/>
                <w:szCs w:val="20"/>
                <w:lang w:eastAsia="ru-RU"/>
              </w:rPr>
              <w:tab/>
              <w:t>общее количество пожарных гидрантов на территории муниципального образования;</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ПВ.испр</w:t>
            </w:r>
            <w:proofErr w:type="spellEnd"/>
            <w:r w:rsidRPr="00611156">
              <w:rPr>
                <w:rFonts w:ascii="Times New Roman" w:eastAsia="Times New Roman" w:hAnsi="Times New Roman" w:cs="Times New Roman"/>
                <w:sz w:val="20"/>
                <w:szCs w:val="20"/>
                <w:lang w:eastAsia="ru-RU"/>
              </w:rPr>
              <w:tab/>
              <w:t>–</w:t>
            </w:r>
            <w:r w:rsidRPr="00611156">
              <w:rPr>
                <w:rFonts w:ascii="Times New Roman" w:eastAsia="Times New Roman" w:hAnsi="Times New Roman" w:cs="Times New Roman"/>
                <w:sz w:val="20"/>
                <w:szCs w:val="20"/>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ПВ.общее</w:t>
            </w:r>
            <w:proofErr w:type="spellEnd"/>
            <w:r w:rsidRPr="00611156">
              <w:rPr>
                <w:rFonts w:ascii="Times New Roman" w:eastAsia="Times New Roman" w:hAnsi="Times New Roman" w:cs="Times New Roman"/>
                <w:sz w:val="20"/>
                <w:szCs w:val="20"/>
                <w:vertAlign w:val="subscript"/>
                <w:lang w:eastAsia="ru-RU"/>
              </w:rPr>
              <w:t xml:space="preserve"> </w:t>
            </w:r>
            <w:r w:rsidRPr="00611156">
              <w:rPr>
                <w:rFonts w:ascii="Times New Roman" w:eastAsia="Times New Roman" w:hAnsi="Times New Roman" w:cs="Times New Roman"/>
                <w:sz w:val="20"/>
                <w:szCs w:val="20"/>
                <w:lang w:eastAsia="ru-RU"/>
              </w:rPr>
              <w:t>–</w:t>
            </w:r>
            <w:r w:rsidRPr="00611156">
              <w:rPr>
                <w:rFonts w:ascii="Times New Roman" w:eastAsia="Times New Roman" w:hAnsi="Times New Roman" w:cs="Times New Roman"/>
                <w:sz w:val="20"/>
                <w:szCs w:val="20"/>
                <w:lang w:eastAsia="ru-RU"/>
              </w:rPr>
              <w:tab/>
              <w:t>общее количество пожарных водоемов на территории муниципального образования.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5.</w:t>
            </w:r>
          </w:p>
        </w:tc>
        <w:tc>
          <w:tcPr>
            <w:tcW w:w="15032" w:type="dxa"/>
            <w:gridSpan w:val="4"/>
          </w:tcPr>
          <w:p w:rsidR="001E0D61" w:rsidRPr="00611156" w:rsidRDefault="001E0D61" w:rsidP="001A4818">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w:t>
            </w:r>
            <w:r w:rsidRPr="00611156">
              <w:rPr>
                <w:rFonts w:ascii="Times New Roman" w:eastAsia="Times New Roman" w:hAnsi="Times New Roman" w:cs="Times New Roman"/>
                <w:b/>
                <w:sz w:val="20"/>
                <w:szCs w:val="20"/>
                <w:lang w:val="en-US" w:eastAsia="ru-RU"/>
              </w:rPr>
              <w:t>V</w:t>
            </w:r>
            <w:r w:rsidRPr="00611156">
              <w:rPr>
                <w:rFonts w:ascii="Times New Roman" w:eastAsia="Times New Roman" w:hAnsi="Times New Roman" w:cs="Times New Roman"/>
                <w:b/>
                <w:sz w:val="20"/>
                <w:szCs w:val="20"/>
                <w:lang w:eastAsia="ru-RU"/>
              </w:rPr>
              <w:t xml:space="preserve"> «Обеспечение мероприятий гражданской обороны»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5.1.</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Y= Y</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Y</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w:t>
            </w:r>
            <w:r w:rsidRPr="00611156">
              <w:rPr>
                <w:rFonts w:ascii="Times New Roman" w:eastAsia="Times New Roman" w:hAnsi="Times New Roman" w:cs="Times New Roman"/>
                <w:sz w:val="20"/>
                <w:szCs w:val="20"/>
                <w:vertAlign w:val="subscript"/>
                <w:lang w:eastAsia="ru-RU"/>
              </w:rPr>
              <w:t>1</w:t>
            </w:r>
            <w:r w:rsidR="00C00765" w:rsidRPr="00611156">
              <w:rPr>
                <w:rFonts w:ascii="Times New Roman" w:eastAsia="Times New Roman" w:hAnsi="Times New Roman" w:cs="Times New Roman"/>
                <w:sz w:val="20"/>
                <w:szCs w:val="20"/>
                <w:lang w:eastAsia="ru-RU"/>
              </w:rPr>
              <w:t xml:space="preserve"> = (F</w:t>
            </w:r>
            <w:r w:rsidR="00C00765" w:rsidRPr="00611156">
              <w:rPr>
                <w:rFonts w:ascii="Times New Roman" w:eastAsia="Times New Roman" w:hAnsi="Times New Roman" w:cs="Times New Roman"/>
                <w:sz w:val="20"/>
                <w:szCs w:val="20"/>
                <w:vertAlign w:val="subscript"/>
                <w:lang w:eastAsia="ru-RU"/>
              </w:rPr>
              <w:t>1</w:t>
            </w:r>
            <w:r w:rsidR="00C00765" w:rsidRPr="00611156">
              <w:rPr>
                <w:rFonts w:ascii="Times New Roman" w:eastAsia="Times New Roman" w:hAnsi="Times New Roman" w:cs="Times New Roman"/>
                <w:sz w:val="20"/>
                <w:szCs w:val="20"/>
                <w:lang w:eastAsia="ru-RU"/>
              </w:rPr>
              <w:t xml:space="preserve"> / N) </w:t>
            </w:r>
            <w:r w:rsidRPr="00611156">
              <w:rPr>
                <w:rFonts w:ascii="Times New Roman" w:eastAsia="Times New Roman" w:hAnsi="Times New Roman" w:cs="Times New Roman"/>
                <w:sz w:val="20"/>
                <w:szCs w:val="20"/>
                <w:lang w:eastAsia="ru-RU"/>
              </w:rPr>
              <w:t>*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имеющегося в наличии имущества на складах по состоянию на 01 число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 количество имущества по нормам обеспечения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w:t>
            </w:r>
            <w:r w:rsidRPr="00611156">
              <w:rPr>
                <w:rFonts w:ascii="Times New Roman" w:eastAsia="Times New Roman" w:hAnsi="Times New Roman" w:cs="Times New Roman"/>
                <w:sz w:val="20"/>
                <w:szCs w:val="20"/>
                <w:vertAlign w:val="subscript"/>
                <w:lang w:eastAsia="ru-RU"/>
              </w:rPr>
              <w:t>2</w:t>
            </w:r>
            <w:r w:rsidR="00C00765" w:rsidRPr="00611156">
              <w:rPr>
                <w:rFonts w:ascii="Times New Roman" w:eastAsia="Times New Roman" w:hAnsi="Times New Roman" w:cs="Times New Roman"/>
                <w:sz w:val="20"/>
                <w:szCs w:val="20"/>
                <w:lang w:eastAsia="ru-RU"/>
              </w:rPr>
              <w:t xml:space="preserve"> = (F</w:t>
            </w:r>
            <w:r w:rsidR="00C00765" w:rsidRPr="00611156">
              <w:rPr>
                <w:rFonts w:ascii="Times New Roman" w:eastAsia="Times New Roman" w:hAnsi="Times New Roman" w:cs="Times New Roman"/>
                <w:sz w:val="20"/>
                <w:szCs w:val="20"/>
                <w:vertAlign w:val="subscript"/>
                <w:lang w:eastAsia="ru-RU"/>
              </w:rPr>
              <w:t>2</w:t>
            </w:r>
            <w:r w:rsidR="00C00765" w:rsidRPr="00611156">
              <w:rPr>
                <w:rFonts w:ascii="Times New Roman" w:eastAsia="Times New Roman" w:hAnsi="Times New Roman" w:cs="Times New Roman"/>
                <w:sz w:val="20"/>
                <w:szCs w:val="20"/>
                <w:lang w:eastAsia="ru-RU"/>
              </w:rPr>
              <w:t xml:space="preserve"> / N) </w:t>
            </w:r>
            <w:r w:rsidRPr="00611156">
              <w:rPr>
                <w:rFonts w:ascii="Times New Roman" w:eastAsia="Times New Roman" w:hAnsi="Times New Roman" w:cs="Times New Roman"/>
                <w:sz w:val="20"/>
                <w:szCs w:val="20"/>
                <w:lang w:eastAsia="ru-RU"/>
              </w:rPr>
              <w:t>*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 – количество имеющегося в наличии имущества на складах по состоянию на 1 число месяца, следующего за отчетным;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N – количество имущества по нормам обеспечения.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22.11.2012 № 1481/42 «О создании и содержании </w:t>
            </w:r>
            <w:r w:rsidRPr="00611156">
              <w:rPr>
                <w:rFonts w:ascii="Times New Roman" w:eastAsia="Times New Roman" w:hAnsi="Times New Roman" w:cs="Times New Roman"/>
                <w:sz w:val="20"/>
                <w:szCs w:val="20"/>
                <w:lang w:eastAsia="ru-RU"/>
              </w:rPr>
              <w:lastRenderedPageBreak/>
              <w:t>запасов материально-технических, продовольственных, медицинских и иных средств в целях гражданской обороны».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5.2.</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r w:rsidRPr="00611156">
              <w:rPr>
                <w:rFonts w:ascii="Times New Roman" w:eastAsia="Times New Roman" w:hAnsi="Times New Roman" w:cs="Times New Roman"/>
                <w:b/>
                <w:sz w:val="20"/>
                <w:szCs w:val="20"/>
                <w:lang w:val="en-US" w:eastAsia="ru-RU"/>
              </w:rPr>
              <w:t>L = ((D+E) /A) – (D</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 E</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/A</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))*100%,</w:t>
            </w:r>
            <w:r w:rsidRPr="00611156">
              <w:rPr>
                <w:rFonts w:ascii="Times New Roman" w:eastAsia="Times New Roman" w:hAnsi="Times New Roman" w:cs="Times New Roman"/>
                <w:sz w:val="20"/>
                <w:szCs w:val="20"/>
                <w:lang w:val="en-US" w:eastAsia="ru-RU"/>
              </w:rPr>
              <w:t xml:space="preserve"> </w:t>
            </w:r>
            <w:r w:rsidRPr="00611156">
              <w:rPr>
                <w:rFonts w:ascii="Times New Roman" w:eastAsia="Times New Roman" w:hAnsi="Times New Roman" w:cs="Times New Roman"/>
                <w:sz w:val="20"/>
                <w:szCs w:val="20"/>
                <w:lang w:eastAsia="ru-RU"/>
              </w:rPr>
              <w:t>где</w:t>
            </w:r>
            <w:r w:rsidRPr="00611156">
              <w:rPr>
                <w:rFonts w:ascii="Times New Roman" w:eastAsia="Times New Roman" w:hAnsi="Times New Roman" w:cs="Times New Roman"/>
                <w:sz w:val="20"/>
                <w:szCs w:val="20"/>
                <w:lang w:val="en-US" w:eastAsia="ru-RU"/>
              </w:rPr>
              <w:t>:</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 – количество ЗСГО оцененных как «Ограниченно готово»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 – количество ЗСГО оцененных как «Готово»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ЗСГО оцененных как «Готово» по состоянию на 01 число отчетного периода, базового периода.</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lastRenderedPageBreak/>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305"/>
      </w:tblGrid>
      <w:tr w:rsidR="00B30421" w:rsidRPr="00174A1E" w:rsidTr="00174A1E">
        <w:tc>
          <w:tcPr>
            <w:tcW w:w="2547" w:type="dxa"/>
            <w:shd w:val="clear" w:color="auto" w:fill="auto"/>
          </w:tcPr>
          <w:p w:rsidR="00B30421" w:rsidRPr="00C40060" w:rsidRDefault="00B30421" w:rsidP="00B30421">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Муниципальный заказчик подпрограммы</w:t>
            </w:r>
          </w:p>
        </w:tc>
        <w:tc>
          <w:tcPr>
            <w:tcW w:w="12757" w:type="dxa"/>
            <w:gridSpan w:val="8"/>
          </w:tcPr>
          <w:p w:rsidR="00B30421" w:rsidRPr="00C40060" w:rsidRDefault="00B30421" w:rsidP="00B30421">
            <w:pPr>
              <w:spacing w:after="0" w:line="240" w:lineRule="auto"/>
              <w:jc w:val="both"/>
              <w:rPr>
                <w:rFonts w:ascii="Times New Roman" w:eastAsia="Calibri" w:hAnsi="Times New Roman" w:cs="Times New Roman"/>
                <w:sz w:val="20"/>
                <w:szCs w:val="20"/>
              </w:rPr>
            </w:pPr>
            <w:r w:rsidRPr="00C40060">
              <w:rPr>
                <w:rFonts w:ascii="Times New Roman" w:eastAsia="Calibri" w:hAnsi="Times New Roman" w:cs="Times New Roman"/>
                <w:sz w:val="20"/>
                <w:szCs w:val="20"/>
              </w:rPr>
              <w:t>Управление по территориальной безопасности Администрации городского округа Электросталь Московской области</w:t>
            </w:r>
          </w:p>
        </w:tc>
      </w:tr>
      <w:tr w:rsidR="00B30421" w:rsidRPr="00174A1E" w:rsidTr="00174A1E">
        <w:trPr>
          <w:trHeight w:val="421"/>
        </w:trPr>
        <w:tc>
          <w:tcPr>
            <w:tcW w:w="2547" w:type="dxa"/>
            <w:vMerge w:val="restart"/>
            <w:shd w:val="clear" w:color="auto" w:fill="auto"/>
          </w:tcPr>
          <w:p w:rsidR="00B30421" w:rsidRPr="00C40060" w:rsidRDefault="00B30421" w:rsidP="001A4818">
            <w:pPr>
              <w:tabs>
                <w:tab w:val="left" w:pos="3300"/>
              </w:tabs>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Главный распорядитель бюджетных средств</w:t>
            </w:r>
          </w:p>
        </w:tc>
        <w:tc>
          <w:tcPr>
            <w:tcW w:w="2977" w:type="dxa"/>
            <w:vMerge w:val="restart"/>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Источники финансирования</w:t>
            </w:r>
          </w:p>
        </w:tc>
        <w:tc>
          <w:tcPr>
            <w:tcW w:w="7087" w:type="dxa"/>
            <w:gridSpan w:val="6"/>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Расходы (тыс. рублей)</w:t>
            </w:r>
          </w:p>
        </w:tc>
      </w:tr>
      <w:tr w:rsidR="00B30421" w:rsidRPr="00174A1E" w:rsidTr="00174A1E">
        <w:trPr>
          <w:trHeight w:val="231"/>
        </w:trPr>
        <w:tc>
          <w:tcPr>
            <w:tcW w:w="2547" w:type="dxa"/>
            <w:vMerge/>
            <w:shd w:val="clear" w:color="auto" w:fill="auto"/>
          </w:tcPr>
          <w:p w:rsidR="00B30421" w:rsidRPr="00C40060" w:rsidRDefault="00B30421" w:rsidP="00B30421">
            <w:pPr>
              <w:tabs>
                <w:tab w:val="left" w:pos="3300"/>
              </w:tabs>
              <w:spacing w:after="0" w:line="240" w:lineRule="auto"/>
              <w:jc w:val="center"/>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p>
        </w:tc>
        <w:tc>
          <w:tcPr>
            <w:tcW w:w="2977" w:type="dxa"/>
            <w:vMerge/>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p>
        </w:tc>
        <w:tc>
          <w:tcPr>
            <w:tcW w:w="1275"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2020</w:t>
            </w:r>
          </w:p>
        </w:tc>
        <w:tc>
          <w:tcPr>
            <w:tcW w:w="1276"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2021</w:t>
            </w:r>
          </w:p>
        </w:tc>
        <w:tc>
          <w:tcPr>
            <w:tcW w:w="1077"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2022</w:t>
            </w:r>
          </w:p>
        </w:tc>
        <w:tc>
          <w:tcPr>
            <w:tcW w:w="1077"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2023</w:t>
            </w:r>
          </w:p>
        </w:tc>
        <w:tc>
          <w:tcPr>
            <w:tcW w:w="1077" w:type="dxa"/>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2024</w:t>
            </w:r>
          </w:p>
        </w:tc>
        <w:tc>
          <w:tcPr>
            <w:tcW w:w="1305"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Итого</w:t>
            </w:r>
          </w:p>
        </w:tc>
      </w:tr>
      <w:tr w:rsidR="00B30421" w:rsidRPr="00174A1E" w:rsidTr="00174A1E">
        <w:trPr>
          <w:trHeight w:val="332"/>
        </w:trPr>
        <w:tc>
          <w:tcPr>
            <w:tcW w:w="2547" w:type="dxa"/>
            <w:vMerge/>
            <w:shd w:val="clear" w:color="auto" w:fill="auto"/>
          </w:tcPr>
          <w:p w:rsidR="00B30421" w:rsidRPr="00C40060" w:rsidRDefault="00B30421" w:rsidP="00B30421">
            <w:pPr>
              <w:spacing w:after="0" w:line="240" w:lineRule="auto"/>
              <w:rPr>
                <w:rFonts w:ascii="Times New Roman" w:eastAsia="Calibri" w:hAnsi="Times New Roman" w:cs="Times New Roman"/>
                <w:sz w:val="20"/>
                <w:szCs w:val="20"/>
              </w:rPr>
            </w:pPr>
          </w:p>
        </w:tc>
        <w:tc>
          <w:tcPr>
            <w:tcW w:w="2693" w:type="dxa"/>
            <w:vMerge w:val="restart"/>
            <w:shd w:val="clear" w:color="auto" w:fill="auto"/>
          </w:tcPr>
          <w:p w:rsidR="001A4818" w:rsidRPr="00C40060" w:rsidRDefault="001A4818"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Администрация городского округа Электросталь</w:t>
            </w:r>
          </w:p>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Всего:</w:t>
            </w:r>
          </w:p>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в том числе:</w:t>
            </w:r>
          </w:p>
        </w:tc>
        <w:tc>
          <w:tcPr>
            <w:tcW w:w="1275" w:type="dxa"/>
          </w:tcPr>
          <w:p w:rsidR="00B30421" w:rsidRPr="00C40060" w:rsidRDefault="00A023C6" w:rsidP="00B3042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52672,1</w:t>
            </w:r>
          </w:p>
        </w:tc>
        <w:tc>
          <w:tcPr>
            <w:tcW w:w="1276" w:type="dxa"/>
          </w:tcPr>
          <w:p w:rsidR="00B30421" w:rsidRPr="00C40060" w:rsidRDefault="00B30421" w:rsidP="00A023C6">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34839,</w:t>
            </w:r>
            <w:r w:rsidR="00A023C6">
              <w:rPr>
                <w:rFonts w:ascii="Times New Roman" w:eastAsia="Calibri" w:hAnsi="Times New Roman" w:cs="Times New Roman"/>
                <w:b/>
                <w:bCs/>
                <w:sz w:val="20"/>
                <w:szCs w:val="20"/>
              </w:rPr>
              <w:t>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35106,2</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88121,7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sz w:val="20"/>
                <w:szCs w:val="20"/>
              </w:rPr>
            </w:pPr>
            <w:r w:rsidRPr="00C40060">
              <w:rPr>
                <w:rFonts w:ascii="Times New Roman" w:eastAsia="Calibri" w:hAnsi="Times New Roman" w:cs="Times New Roman"/>
                <w:b/>
                <w:sz w:val="20"/>
                <w:szCs w:val="20"/>
              </w:rPr>
              <w:t>49259,3</w:t>
            </w:r>
          </w:p>
        </w:tc>
        <w:tc>
          <w:tcPr>
            <w:tcW w:w="1305" w:type="dxa"/>
          </w:tcPr>
          <w:p w:rsidR="00B30421" w:rsidRPr="00C40060" w:rsidRDefault="00A023C6" w:rsidP="00B30421">
            <w:pPr>
              <w:spacing w:after="0" w:line="240" w:lineRule="auto"/>
              <w:jc w:val="center"/>
              <w:rPr>
                <w:rFonts w:ascii="Times New Roman" w:eastAsia="Calibri" w:hAnsi="Times New Roman" w:cs="Times New Roman"/>
                <w:b/>
                <w:bCs/>
                <w:color w:val="00B0F0"/>
                <w:sz w:val="20"/>
                <w:szCs w:val="20"/>
              </w:rPr>
            </w:pPr>
            <w:r>
              <w:rPr>
                <w:rFonts w:ascii="Times New Roman" w:eastAsia="Calibri" w:hAnsi="Times New Roman" w:cs="Times New Roman"/>
                <w:b/>
                <w:bCs/>
                <w:sz w:val="20"/>
                <w:szCs w:val="20"/>
              </w:rPr>
              <w:t>259999,0</w:t>
            </w:r>
          </w:p>
        </w:tc>
      </w:tr>
      <w:tr w:rsidR="00B30421" w:rsidRPr="00174A1E" w:rsidTr="00174A1E">
        <w:trPr>
          <w:trHeight w:val="557"/>
        </w:trPr>
        <w:tc>
          <w:tcPr>
            <w:tcW w:w="2547" w:type="dxa"/>
            <w:vMerge/>
            <w:shd w:val="clear" w:color="auto" w:fill="auto"/>
          </w:tcPr>
          <w:p w:rsidR="00B30421" w:rsidRPr="00C40060"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tcPr>
          <w:p w:rsidR="00B30421" w:rsidRPr="00C40060" w:rsidRDefault="00A023C6" w:rsidP="00B3042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50713,1</w:t>
            </w:r>
          </w:p>
        </w:tc>
        <w:tc>
          <w:tcPr>
            <w:tcW w:w="1276" w:type="dxa"/>
          </w:tcPr>
          <w:p w:rsidR="00B30421" w:rsidRPr="00C40060" w:rsidRDefault="00B30421" w:rsidP="00A023C6">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32880,</w:t>
            </w:r>
            <w:r w:rsidR="00A023C6">
              <w:rPr>
                <w:rFonts w:ascii="Times New Roman" w:eastAsia="Calibri" w:hAnsi="Times New Roman" w:cs="Times New Roman"/>
                <w:b/>
                <w:bCs/>
                <w:sz w:val="20"/>
                <w:szCs w:val="20"/>
              </w:rPr>
              <w:t>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33147,2</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86162,7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sz w:val="20"/>
                <w:szCs w:val="20"/>
              </w:rPr>
            </w:pPr>
            <w:r w:rsidRPr="00C40060">
              <w:rPr>
                <w:rFonts w:ascii="Times New Roman" w:eastAsia="Calibri" w:hAnsi="Times New Roman" w:cs="Times New Roman"/>
                <w:b/>
                <w:sz w:val="20"/>
                <w:szCs w:val="20"/>
              </w:rPr>
              <w:t>47300,3</w:t>
            </w:r>
          </w:p>
        </w:tc>
        <w:tc>
          <w:tcPr>
            <w:tcW w:w="1305" w:type="dxa"/>
          </w:tcPr>
          <w:p w:rsidR="00B30421" w:rsidRPr="00C40060" w:rsidRDefault="00B30421" w:rsidP="00A023C6">
            <w:pPr>
              <w:spacing w:after="0" w:line="240" w:lineRule="auto"/>
              <w:jc w:val="center"/>
              <w:rPr>
                <w:rFonts w:ascii="Times New Roman" w:eastAsia="Calibri" w:hAnsi="Times New Roman" w:cs="Times New Roman"/>
                <w:b/>
                <w:bCs/>
                <w:color w:val="00B0F0"/>
                <w:sz w:val="20"/>
                <w:szCs w:val="20"/>
              </w:rPr>
            </w:pPr>
            <w:r w:rsidRPr="00C40060">
              <w:rPr>
                <w:rFonts w:ascii="Times New Roman" w:eastAsia="Calibri" w:hAnsi="Times New Roman" w:cs="Times New Roman"/>
                <w:b/>
                <w:bCs/>
                <w:sz w:val="20"/>
                <w:szCs w:val="20"/>
              </w:rPr>
              <w:t>250204,0</w:t>
            </w:r>
          </w:p>
        </w:tc>
      </w:tr>
      <w:tr w:rsidR="00B30421" w:rsidRPr="00174A1E" w:rsidTr="00174A1E">
        <w:trPr>
          <w:trHeight w:val="557"/>
        </w:trPr>
        <w:tc>
          <w:tcPr>
            <w:tcW w:w="2547" w:type="dxa"/>
            <w:vMerge/>
            <w:shd w:val="clear" w:color="auto" w:fill="auto"/>
          </w:tcPr>
          <w:p w:rsidR="00B30421" w:rsidRPr="00C40060"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Средства бюджета Московской области</w:t>
            </w:r>
          </w:p>
        </w:tc>
        <w:tc>
          <w:tcPr>
            <w:tcW w:w="1275"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276"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305"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4F5512">
          <w:footerReference w:type="default" r:id="rId12"/>
          <w:pgSz w:w="16838" w:h="11906" w:orient="landscape"/>
          <w:pgMar w:top="426"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proofErr w:type="gramStart"/>
      <w:r w:rsidRPr="00B30421">
        <w:rPr>
          <w:rFonts w:ascii="Times New Roman" w:eastAsia="Times New Roman" w:hAnsi="Times New Roman" w:cs="Times New Roman"/>
          <w:sz w:val="24"/>
          <w:szCs w:val="24"/>
          <w:lang w:eastAsia="ru-RU"/>
        </w:rPr>
        <w:t>га,  земельный</w:t>
      </w:r>
      <w:proofErr w:type="gramEnd"/>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lastRenderedPageBreak/>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61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2268"/>
        <w:gridCol w:w="709"/>
        <w:gridCol w:w="1559"/>
        <w:gridCol w:w="1417"/>
        <w:gridCol w:w="1134"/>
        <w:gridCol w:w="1134"/>
        <w:gridCol w:w="992"/>
        <w:gridCol w:w="993"/>
        <w:gridCol w:w="1134"/>
        <w:gridCol w:w="992"/>
        <w:gridCol w:w="11"/>
        <w:gridCol w:w="7"/>
        <w:gridCol w:w="11"/>
        <w:gridCol w:w="1531"/>
        <w:gridCol w:w="11"/>
        <w:gridCol w:w="1548"/>
        <w:gridCol w:w="11"/>
      </w:tblGrid>
      <w:tr w:rsidR="00B30421" w:rsidRPr="00B30421" w:rsidTr="0017036B">
        <w:trPr>
          <w:trHeight w:val="315"/>
          <w:tblHeader/>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bookmarkStart w:id="5" w:name="RANGE!A1:Q95"/>
            <w:r w:rsidRPr="00B30421">
              <w:rPr>
                <w:rFonts w:ascii="Times New Roman" w:eastAsia="Calibri" w:hAnsi="Times New Roman" w:cs="Times New Roman"/>
                <w:bCs/>
                <w:sz w:val="20"/>
                <w:szCs w:val="20"/>
              </w:rPr>
              <w:t>№ п/п</w:t>
            </w:r>
            <w:bookmarkEnd w:id="5"/>
          </w:p>
        </w:tc>
        <w:tc>
          <w:tcPr>
            <w:tcW w:w="226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подпрограммы</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Сроки </w:t>
            </w: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исполнения мероприятия</w:t>
            </w:r>
          </w:p>
        </w:tc>
        <w:tc>
          <w:tcPr>
            <w:tcW w:w="1559"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w:t>
            </w:r>
          </w:p>
        </w:tc>
        <w:tc>
          <w:tcPr>
            <w:tcW w:w="1417"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мероприятия в году, предшествующему году реализации программы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Всего (тыс. руб.)</w:t>
            </w:r>
          </w:p>
        </w:tc>
        <w:tc>
          <w:tcPr>
            <w:tcW w:w="5256" w:type="dxa"/>
            <w:gridSpan w:val="6"/>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Ответственный за выполнение мероприятий подпрограммы</w:t>
            </w: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Результаты выполнения мероприятий подпрограммы</w:t>
            </w:r>
          </w:p>
        </w:tc>
      </w:tr>
      <w:tr w:rsidR="00B30421" w:rsidRPr="00B30421" w:rsidTr="0017036B">
        <w:trPr>
          <w:gridAfter w:val="1"/>
          <w:wAfter w:w="11" w:type="dxa"/>
          <w:trHeight w:val="1249"/>
          <w:tblHeader/>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417"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2021 год</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2022 год</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2023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2024 год</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r>
      <w:tr w:rsidR="00B30421" w:rsidRPr="00B30421" w:rsidTr="0017036B">
        <w:trPr>
          <w:gridAfter w:val="1"/>
          <w:wAfter w:w="11" w:type="dxa"/>
          <w:trHeight w:val="315"/>
        </w:trPr>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268"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p>
        </w:tc>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p>
        </w:tc>
        <w:tc>
          <w:tcPr>
            <w:tcW w:w="1559"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4</w:t>
            </w:r>
          </w:p>
        </w:tc>
        <w:tc>
          <w:tcPr>
            <w:tcW w:w="1417"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12</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13</w:t>
            </w: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14</w:t>
            </w:r>
          </w:p>
        </w:tc>
      </w:tr>
      <w:tr w:rsidR="00B30421" w:rsidRPr="00B30421" w:rsidTr="0017036B">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268" w:type="dxa"/>
            <w:vMerge w:val="restart"/>
          </w:tcPr>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
                <w:bCs/>
                <w:sz w:val="20"/>
                <w:szCs w:val="20"/>
              </w:rPr>
              <w:t>Основное мероприятие 01:</w:t>
            </w:r>
            <w:r w:rsidRPr="00B30421">
              <w:rPr>
                <w:rFonts w:ascii="Times New Roman" w:eastAsia="Calibri" w:hAnsi="Times New Roman" w:cs="Times New Roman"/>
                <w:bCs/>
                <w:sz w:val="20"/>
                <w:szCs w:val="20"/>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B30421" w:rsidTr="0017036B">
        <w:trPr>
          <w:gridAfter w:val="1"/>
          <w:wAfter w:w="11" w:type="dxa"/>
          <w:trHeight w:val="1313"/>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1.1</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профилактике терроризма</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мероприятий по профилактике терроризма</w:t>
            </w:r>
          </w:p>
        </w:tc>
      </w:tr>
      <w:tr w:rsidR="00B30421" w:rsidRPr="00B30421" w:rsidTr="0017036B">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1.2</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Приобретение оборудования (материалов), наглядных пособий и </w:t>
            </w:r>
            <w:r w:rsidRPr="00B30421">
              <w:rPr>
                <w:rFonts w:ascii="Times New Roman" w:eastAsia="Calibri" w:hAnsi="Times New Roman" w:cs="Times New Roman"/>
                <w:bCs/>
                <w:sz w:val="20"/>
                <w:szCs w:val="20"/>
              </w:rPr>
              <w:lastRenderedPageBreak/>
              <w:t>оснащения для использования при проведении тренировок на объектах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Приобретение оборудования, наглядных пособий для использования </w:t>
            </w:r>
            <w:r w:rsidRPr="00B30421">
              <w:rPr>
                <w:rFonts w:ascii="Times New Roman" w:hAnsi="Times New Roman"/>
                <w:sz w:val="18"/>
                <w:szCs w:val="18"/>
              </w:rPr>
              <w:lastRenderedPageBreak/>
              <w:t>при проведении антитеррористических тренировок на объектах с массовым пребыванием людей</w:t>
            </w: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trHeight w:val="361"/>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4</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1.3</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культуре и делам молодежи, управление образования, управление по физической культуре и спорту</w:t>
            </w:r>
          </w:p>
        </w:tc>
        <w:tc>
          <w:tcPr>
            <w:tcW w:w="1559" w:type="dxa"/>
            <w:gridSpan w:val="2"/>
            <w:vMerge w:val="restart"/>
          </w:tcPr>
          <w:p w:rsidR="00B30421" w:rsidRPr="00B30421"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8"/>
                <w:szCs w:val="18"/>
              </w:rPr>
            </w:pPr>
            <w:r w:rsidRPr="00B30421">
              <w:rPr>
                <w:rFonts w:ascii="Times New Roman" w:hAnsi="Times New Roman"/>
                <w:sz w:val="18"/>
                <w:szCs w:val="18"/>
              </w:rPr>
              <w:t xml:space="preserve">Оборудование объектов (учреждений) пропускными </w:t>
            </w:r>
            <w:proofErr w:type="gramStart"/>
            <w:r w:rsidRPr="00B30421">
              <w:rPr>
                <w:rFonts w:ascii="Times New Roman" w:hAnsi="Times New Roman"/>
                <w:sz w:val="18"/>
                <w:szCs w:val="18"/>
              </w:rPr>
              <w:t>пунктами,  шлагбаумами</w:t>
            </w:r>
            <w:proofErr w:type="gramEnd"/>
            <w:r w:rsidRPr="00B30421">
              <w:rPr>
                <w:rFonts w:ascii="Times New Roman" w:hAnsi="Times New Roman"/>
                <w:sz w:val="18"/>
                <w:szCs w:val="18"/>
              </w:rPr>
              <w:t>, турникетами,   средствами для принудительной остановки авто-транспорта, металлическими дверями с врез-</w:t>
            </w:r>
            <w:proofErr w:type="spellStart"/>
            <w:r w:rsidRPr="00B30421">
              <w:rPr>
                <w:rFonts w:ascii="Times New Roman" w:hAnsi="Times New Roman"/>
                <w:sz w:val="18"/>
                <w:szCs w:val="18"/>
              </w:rPr>
              <w:t>ным</w:t>
            </w:r>
            <w:proofErr w:type="spellEnd"/>
            <w:r w:rsidRPr="00B30421">
              <w:rPr>
                <w:rFonts w:ascii="Times New Roman" w:hAnsi="Times New Roman"/>
                <w:sz w:val="18"/>
                <w:szCs w:val="18"/>
              </w:rPr>
              <w:t xml:space="preserve"> глазком </w:t>
            </w:r>
            <w:r w:rsidRPr="00B30421">
              <w:rPr>
                <w:rFonts w:ascii="Times New Roman" w:hAnsi="Times New Roman"/>
                <w:sz w:val="18"/>
                <w:szCs w:val="18"/>
              </w:rPr>
              <w:br/>
              <w:t>и домофоном.</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w:t>
            </w:r>
            <w:r w:rsidRPr="00B30421">
              <w:rPr>
                <w:rFonts w:ascii="Times New Roman" w:hAnsi="Times New Roman"/>
                <w:sz w:val="18"/>
                <w:szCs w:val="18"/>
              </w:rPr>
              <w:br/>
              <w:t xml:space="preserve">и поддержание </w:t>
            </w:r>
            <w:r w:rsidRPr="00B30421">
              <w:rPr>
                <w:rFonts w:ascii="Times New Roman" w:hAnsi="Times New Roman"/>
                <w:sz w:val="18"/>
                <w:szCs w:val="18"/>
              </w:rPr>
              <w:br/>
              <w:t xml:space="preserve">в исправном состоянии охранной сигнализации, </w:t>
            </w:r>
            <w:r w:rsidRPr="00B30421">
              <w:rPr>
                <w:rFonts w:ascii="Times New Roman" w:hAnsi="Times New Roman"/>
                <w:sz w:val="18"/>
                <w:szCs w:val="18"/>
              </w:rPr>
              <w:br/>
              <w:t xml:space="preserve">в том числе </w:t>
            </w:r>
            <w:proofErr w:type="spellStart"/>
            <w:proofErr w:type="gramStart"/>
            <w:r w:rsidRPr="00B30421">
              <w:rPr>
                <w:rFonts w:ascii="Times New Roman" w:hAnsi="Times New Roman"/>
                <w:sz w:val="18"/>
                <w:szCs w:val="18"/>
              </w:rPr>
              <w:t>сис</w:t>
            </w:r>
            <w:proofErr w:type="spellEnd"/>
            <w:r w:rsidRPr="00B30421">
              <w:rPr>
                <w:rFonts w:ascii="Times New Roman" w:hAnsi="Times New Roman"/>
                <w:sz w:val="18"/>
                <w:szCs w:val="18"/>
              </w:rPr>
              <w:t>-тем</w:t>
            </w:r>
            <w:proofErr w:type="gramEnd"/>
            <w:r w:rsidRPr="00B30421">
              <w:rPr>
                <w:rFonts w:ascii="Times New Roman" w:hAnsi="Times New Roman"/>
                <w:sz w:val="18"/>
                <w:szCs w:val="18"/>
              </w:rPr>
              <w:t xml:space="preserve"> внутреннего видеонаблюдения</w:t>
            </w:r>
          </w:p>
        </w:tc>
      </w:tr>
      <w:tr w:rsidR="00B30421" w:rsidRPr="00B30421" w:rsidTr="0017036B">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26"/>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5</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Обеспечение деятельности общественных объединений правоохранительной направленности.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853,0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Увеличение доли от числа </w:t>
            </w:r>
            <w:proofErr w:type="gramStart"/>
            <w:r w:rsidRPr="00B30421">
              <w:rPr>
                <w:rFonts w:ascii="Times New Roman" w:hAnsi="Times New Roman"/>
                <w:sz w:val="18"/>
                <w:szCs w:val="18"/>
              </w:rPr>
              <w:t>граждан</w:t>
            </w:r>
            <w:proofErr w:type="gramEnd"/>
            <w:r w:rsidRPr="00B30421">
              <w:rPr>
                <w:rFonts w:ascii="Times New Roman" w:hAnsi="Times New Roman"/>
                <w:sz w:val="18"/>
                <w:szCs w:val="18"/>
              </w:rPr>
              <w:t xml:space="preserve"> принимающих участие в деятельности народных дружин</w:t>
            </w: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853,0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2.1</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B30421"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Рост числа граждан, участвующих в деятельности народных дружин</w:t>
            </w:r>
          </w:p>
        </w:tc>
      </w:tr>
      <w:tr w:rsidR="00B30421" w:rsidRPr="00B30421" w:rsidTr="0017036B">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B30421"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b/>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Материальное стимулирование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790,0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Выполнение требований при расчете нормативов расходов бюджета</w:t>
            </w: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790,0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Материально-техническое обеспечение </w:t>
            </w:r>
            <w:r w:rsidRPr="00B30421">
              <w:rPr>
                <w:rFonts w:ascii="Times New Roman" w:eastAsia="Calibri" w:hAnsi="Times New Roman" w:cs="Times New Roman"/>
                <w:bCs/>
                <w:sz w:val="20"/>
                <w:szCs w:val="20"/>
              </w:rPr>
              <w:lastRenderedPageBreak/>
              <w:t>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63,0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Обеспечение народных дружин необходимой материально-</w:t>
            </w:r>
            <w:r w:rsidRPr="00B30421">
              <w:rPr>
                <w:rFonts w:ascii="Times New Roman" w:hAnsi="Times New Roman"/>
                <w:sz w:val="18"/>
                <w:szCs w:val="18"/>
              </w:rPr>
              <w:lastRenderedPageBreak/>
              <w:t xml:space="preserve">технической базой  </w:t>
            </w: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lastRenderedPageBreak/>
              <w:t>63,0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9</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2.4</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обеспечению правопорядка и безопасности граждан</w:t>
            </w:r>
          </w:p>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дополнительных мероприятий по обеспечению правопорядка и безопасности граждан</w:t>
            </w:r>
          </w:p>
        </w:tc>
      </w:tr>
      <w:tr w:rsidR="00B30421" w:rsidRPr="00B30421" w:rsidTr="0017036B">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2.5</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Осуществление мероприятий по обучению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обученных народных дружинников</w:t>
            </w:r>
          </w:p>
        </w:tc>
      </w:tr>
      <w:tr w:rsidR="00B30421" w:rsidRPr="00B30421" w:rsidTr="0017036B">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03.</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Реализация мероприятий по обеспечению общественного порядка и общественной безопасности на территории </w:t>
            </w:r>
            <w:r w:rsidRPr="00B30421">
              <w:rPr>
                <w:rFonts w:ascii="Times New Roman" w:eastAsia="Calibri" w:hAnsi="Times New Roman" w:cs="Times New Roman"/>
                <w:bCs/>
                <w:sz w:val="20"/>
                <w:szCs w:val="20"/>
              </w:rPr>
              <w:lastRenderedPageBreak/>
              <w:t>муниципального образования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Управление по территориальной безопасности, УМВД России по </w:t>
            </w:r>
            <w:proofErr w:type="spellStart"/>
            <w:r w:rsidRPr="00B30421">
              <w:rPr>
                <w:rFonts w:ascii="Times New Roman" w:eastAsia="Calibri" w:hAnsi="Times New Roman" w:cs="Times New Roman"/>
                <w:sz w:val="20"/>
                <w:szCs w:val="20"/>
              </w:rPr>
              <w:t>г.о.Электросталь</w:t>
            </w:r>
            <w:proofErr w:type="spellEnd"/>
          </w:p>
        </w:tc>
        <w:tc>
          <w:tcPr>
            <w:tcW w:w="1559" w:type="dxa"/>
            <w:gridSpan w:val="2"/>
            <w:vMerge w:val="restart"/>
          </w:tcPr>
          <w:p w:rsidR="00B30421" w:rsidRPr="00B30421" w:rsidRDefault="00B30421" w:rsidP="00B30421">
            <w:pPr>
              <w:widowControl w:val="0"/>
              <w:autoSpaceDE w:val="0"/>
              <w:autoSpaceDN w:val="0"/>
              <w:adjustRightInd w:val="0"/>
              <w:spacing w:after="0" w:line="240" w:lineRule="auto"/>
              <w:ind w:right="-108"/>
              <w:rPr>
                <w:rFonts w:ascii="Times New Roman" w:hAnsi="Times New Roman"/>
                <w:sz w:val="18"/>
                <w:szCs w:val="18"/>
              </w:rPr>
            </w:pPr>
            <w:r w:rsidRPr="00B30421">
              <w:rPr>
                <w:rFonts w:ascii="Times New Roman" w:hAnsi="Times New Roman"/>
                <w:sz w:val="18"/>
                <w:szCs w:val="18"/>
              </w:rPr>
              <w:t>1. Снижение доли несовершеннолетних в общем числе лиц, совершивших преступления</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2. Недопущение (</w:t>
            </w:r>
            <w:proofErr w:type="gramStart"/>
            <w:r w:rsidRPr="00B30421">
              <w:rPr>
                <w:rFonts w:ascii="Times New Roman" w:hAnsi="Times New Roman"/>
                <w:sz w:val="18"/>
                <w:szCs w:val="18"/>
              </w:rPr>
              <w:t>снижение)  преступлений</w:t>
            </w:r>
            <w:proofErr w:type="gramEnd"/>
            <w:r w:rsidRPr="00B30421">
              <w:rPr>
                <w:rFonts w:ascii="Times New Roman" w:hAnsi="Times New Roman"/>
                <w:sz w:val="18"/>
                <w:szCs w:val="18"/>
              </w:rPr>
              <w:t xml:space="preserve"> экстремистской направленности</w:t>
            </w: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203"/>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12</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3.1</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капитального ремонта (ремонта) зданий (помещений), подчиненных Главному управлению МВД России по Московской области территориальных органов МВД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Комитет строительства, дорожной деятельности и благоустройства Администрации </w:t>
            </w:r>
            <w:proofErr w:type="spellStart"/>
            <w:r w:rsidRPr="00B30421">
              <w:rPr>
                <w:rFonts w:ascii="Times New Roman" w:eastAsia="Calibri" w:hAnsi="Times New Roman" w:cs="Times New Roman"/>
                <w:sz w:val="20"/>
                <w:szCs w:val="20"/>
              </w:rPr>
              <w:t>г.о.Электросталь</w:t>
            </w:r>
            <w:proofErr w:type="spellEnd"/>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Проведение ремонта в помещениях при их наличии</w:t>
            </w: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13</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3.2</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Проведение капитального ремонта (ремонта) зданий (помещений), занимаемых территориальными подразделениями УФСБ России по </w:t>
            </w:r>
            <w:proofErr w:type="spellStart"/>
            <w:r w:rsidRPr="00B30421">
              <w:rPr>
                <w:rFonts w:ascii="Times New Roman" w:eastAsia="Calibri" w:hAnsi="Times New Roman" w:cs="Times New Roman"/>
                <w:bCs/>
                <w:sz w:val="20"/>
                <w:szCs w:val="20"/>
              </w:rPr>
              <w:t>г.Москве</w:t>
            </w:r>
            <w:proofErr w:type="spellEnd"/>
            <w:r w:rsidRPr="00B30421">
              <w:rPr>
                <w:rFonts w:ascii="Times New Roman" w:eastAsia="Calibri" w:hAnsi="Times New Roman" w:cs="Times New Roman"/>
                <w:bCs/>
                <w:sz w:val="20"/>
                <w:szCs w:val="20"/>
              </w:rPr>
              <w:t xml:space="preserve">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Комитет строительства, дорожной деятельности и благоустройства Администрации </w:t>
            </w:r>
            <w:proofErr w:type="spellStart"/>
            <w:r w:rsidRPr="00B30421">
              <w:rPr>
                <w:rFonts w:ascii="Times New Roman" w:eastAsia="Calibri" w:hAnsi="Times New Roman" w:cs="Times New Roman"/>
                <w:sz w:val="20"/>
                <w:szCs w:val="20"/>
              </w:rPr>
              <w:t>г.о.Электросталь</w:t>
            </w:r>
            <w:proofErr w:type="spellEnd"/>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Ремонт помещения территориального подразделения ФСБ</w:t>
            </w: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17036B">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14</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3.3</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Участие в мероприятиях по профилактике терроризма и рейдах в </w:t>
            </w:r>
            <w:r w:rsidRPr="00B30421">
              <w:rPr>
                <w:rFonts w:ascii="Times New Roman" w:eastAsia="Calibri" w:hAnsi="Times New Roman" w:cs="Times New Roman"/>
                <w:bCs/>
                <w:sz w:val="20"/>
                <w:szCs w:val="20"/>
              </w:rPr>
              <w:lastRenderedPageBreak/>
              <w:t xml:space="preserve">местах массового отдыха и скопления молодежи с целью выявления </w:t>
            </w:r>
            <w:proofErr w:type="spellStart"/>
            <w:r w:rsidRPr="00B30421">
              <w:rPr>
                <w:rFonts w:ascii="Times New Roman" w:eastAsia="Calibri" w:hAnsi="Times New Roman" w:cs="Times New Roman"/>
                <w:bCs/>
                <w:sz w:val="20"/>
                <w:szCs w:val="20"/>
              </w:rPr>
              <w:t>экстремистски</w:t>
            </w:r>
            <w:proofErr w:type="spellEnd"/>
            <w:r w:rsidRPr="00B30421">
              <w:rPr>
                <w:rFonts w:ascii="Times New Roman" w:eastAsia="Calibri" w:hAnsi="Times New Roman" w:cs="Times New Roman"/>
                <w:bCs/>
                <w:sz w:val="20"/>
                <w:szCs w:val="20"/>
              </w:rPr>
              <w:t xml:space="preserve"> настроенных лиц.</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Увеличение количества мероприятий по профилактике терроризма в местах </w:t>
            </w:r>
            <w:r w:rsidRPr="00B30421">
              <w:rPr>
                <w:rFonts w:ascii="Times New Roman" w:hAnsi="Times New Roman"/>
                <w:sz w:val="18"/>
                <w:szCs w:val="18"/>
              </w:rPr>
              <w:lastRenderedPageBreak/>
              <w:t xml:space="preserve">массового отдыха и скопления молодежи с целью выявления </w:t>
            </w:r>
            <w:proofErr w:type="spellStart"/>
            <w:r w:rsidRPr="00B30421">
              <w:rPr>
                <w:rFonts w:ascii="Times New Roman" w:hAnsi="Times New Roman"/>
                <w:sz w:val="18"/>
                <w:szCs w:val="18"/>
              </w:rPr>
              <w:t>экстремистски</w:t>
            </w:r>
            <w:proofErr w:type="spellEnd"/>
            <w:r w:rsidRPr="00B30421">
              <w:rPr>
                <w:rFonts w:ascii="Times New Roman" w:hAnsi="Times New Roman"/>
                <w:sz w:val="18"/>
                <w:szCs w:val="18"/>
              </w:rPr>
              <w:t xml:space="preserve"> настроенных лиц</w:t>
            </w:r>
          </w:p>
        </w:tc>
      </w:tr>
      <w:tr w:rsidR="00B30421" w:rsidRPr="00B30421" w:rsidTr="0017036B">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округа </w:t>
            </w:r>
            <w:r w:rsidRPr="00B30421">
              <w:rPr>
                <w:rFonts w:ascii="Times New Roman" w:eastAsia="Calibri" w:hAnsi="Times New Roman" w:cs="Times New Roman"/>
                <w:sz w:val="20"/>
                <w:szCs w:val="20"/>
              </w:rPr>
              <w:lastRenderedPageBreak/>
              <w:t>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rPr>
                <w:rFonts w:ascii="Times New Roman" w:eastAsia="Calibri" w:hAnsi="Times New Roman" w:cs="Times New Roman"/>
              </w:rPr>
            </w:pPr>
          </w:p>
        </w:tc>
        <w:tc>
          <w:tcPr>
            <w:tcW w:w="1560" w:type="dxa"/>
            <w:gridSpan w:val="4"/>
            <w:vMerge/>
          </w:tcPr>
          <w:p w:rsidR="00B30421" w:rsidRPr="00B30421" w:rsidRDefault="00B30421" w:rsidP="00B30421">
            <w:pPr>
              <w:spacing w:after="0" w:line="240" w:lineRule="auto"/>
              <w:rPr>
                <w:rFonts w:ascii="Times New Roman" w:eastAsia="Calibri" w:hAnsi="Times New Roman" w:cs="Times New Roman"/>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3476C1" w:rsidRPr="00B30421" w:rsidTr="0017036B">
        <w:trPr>
          <w:trHeight w:val="315"/>
        </w:trPr>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15.</w:t>
            </w:r>
          </w:p>
        </w:tc>
        <w:tc>
          <w:tcPr>
            <w:tcW w:w="2268" w:type="dxa"/>
            <w:vMerge w:val="restart"/>
          </w:tcPr>
          <w:p w:rsidR="003476C1" w:rsidRDefault="003476C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3.4</w:t>
            </w:r>
          </w:p>
          <w:p w:rsidR="003476C1" w:rsidRPr="00B30421" w:rsidRDefault="003476C1" w:rsidP="0017036B">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3476C1" w:rsidRPr="00B30421" w:rsidRDefault="003476C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3476C1" w:rsidRPr="00B30421" w:rsidRDefault="003476C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17036B">
        <w:trPr>
          <w:trHeight w:val="315"/>
        </w:trPr>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2268" w:type="dxa"/>
            <w:vMerge/>
          </w:tcPr>
          <w:p w:rsidR="003476C1" w:rsidRPr="00B30421" w:rsidRDefault="003476C1" w:rsidP="00B3042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1559" w:type="dxa"/>
          </w:tcPr>
          <w:p w:rsidR="003476C1" w:rsidRPr="00B30421" w:rsidRDefault="003476C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476C1" w:rsidRPr="00B30421" w:rsidRDefault="003476C1" w:rsidP="00B30421">
            <w:pPr>
              <w:spacing w:after="0" w:line="240" w:lineRule="auto"/>
              <w:rPr>
                <w:rFonts w:ascii="Times New Roman" w:eastAsia="Calibri" w:hAnsi="Times New Roman" w:cs="Times New Roman"/>
              </w:rPr>
            </w:pPr>
          </w:p>
        </w:tc>
        <w:tc>
          <w:tcPr>
            <w:tcW w:w="1560" w:type="dxa"/>
            <w:gridSpan w:val="4"/>
            <w:vMerge/>
          </w:tcPr>
          <w:p w:rsidR="003476C1" w:rsidRPr="00B30421" w:rsidRDefault="003476C1" w:rsidP="00B30421">
            <w:pPr>
              <w:spacing w:after="0" w:line="240" w:lineRule="auto"/>
              <w:rPr>
                <w:rFonts w:ascii="Times New Roman" w:eastAsia="Calibri" w:hAnsi="Times New Roman" w:cs="Times New Roman"/>
              </w:rPr>
            </w:pPr>
          </w:p>
        </w:tc>
        <w:tc>
          <w:tcPr>
            <w:tcW w:w="1559" w:type="dxa"/>
            <w:gridSpan w:val="2"/>
            <w:vMerge/>
          </w:tcPr>
          <w:p w:rsidR="003476C1" w:rsidRPr="00B30421" w:rsidRDefault="003476C1" w:rsidP="00B30421">
            <w:pPr>
              <w:spacing w:after="0" w:line="240" w:lineRule="auto"/>
              <w:jc w:val="center"/>
              <w:rPr>
                <w:rFonts w:ascii="Times New Roman" w:eastAsia="Calibri" w:hAnsi="Times New Roman" w:cs="Times New Roman"/>
                <w:sz w:val="20"/>
                <w:szCs w:val="20"/>
              </w:rPr>
            </w:pPr>
          </w:p>
        </w:tc>
      </w:tr>
      <w:tr w:rsidR="003476C1" w:rsidRPr="00B30421" w:rsidTr="0017036B">
        <w:trPr>
          <w:trHeight w:val="315"/>
        </w:trPr>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16.</w:t>
            </w:r>
          </w:p>
        </w:tc>
        <w:tc>
          <w:tcPr>
            <w:tcW w:w="2268" w:type="dxa"/>
            <w:vMerge w:val="restart"/>
          </w:tcPr>
          <w:p w:rsidR="003476C1" w:rsidRDefault="003476C1" w:rsidP="003476C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3.5</w:t>
            </w:r>
          </w:p>
          <w:p w:rsidR="003476C1" w:rsidRPr="00B30421" w:rsidRDefault="003476C1" w:rsidP="0017036B">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Участие в проведении Дня славянской письменности и культуры.</w:t>
            </w:r>
          </w:p>
        </w:tc>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3476C1" w:rsidRPr="00B30421" w:rsidRDefault="003476C1" w:rsidP="003476C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476C1" w:rsidRPr="00B30421" w:rsidRDefault="003476C1" w:rsidP="003476C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3476C1" w:rsidRDefault="003476C1" w:rsidP="003476C1">
            <w:pPr>
              <w:spacing w:after="0" w:line="240" w:lineRule="auto"/>
              <w:rPr>
                <w:rFonts w:ascii="Times New Roman" w:eastAsia="Calibri" w:hAnsi="Times New Roman" w:cs="Times New Roman"/>
                <w:sz w:val="20"/>
                <w:szCs w:val="20"/>
              </w:rPr>
            </w:pPr>
            <w:r w:rsidRPr="003476C1">
              <w:rPr>
                <w:rFonts w:ascii="Times New Roman" w:eastAsia="Calibri" w:hAnsi="Times New Roman" w:cs="Times New Roman"/>
                <w:sz w:val="20"/>
                <w:szCs w:val="20"/>
              </w:rPr>
              <w:t>Управление по культуре и делам молодежи</w:t>
            </w:r>
          </w:p>
        </w:tc>
        <w:tc>
          <w:tcPr>
            <w:tcW w:w="1559" w:type="dxa"/>
            <w:gridSpan w:val="2"/>
            <w:vMerge w:val="restart"/>
          </w:tcPr>
          <w:p w:rsidR="003476C1" w:rsidRPr="00B30421" w:rsidRDefault="003476C1" w:rsidP="003476C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17036B">
        <w:trPr>
          <w:trHeight w:val="315"/>
        </w:trPr>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2268" w:type="dxa"/>
            <w:vMerge/>
          </w:tcPr>
          <w:p w:rsidR="003476C1" w:rsidRPr="00B30421" w:rsidRDefault="003476C1" w:rsidP="003476C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1559" w:type="dxa"/>
          </w:tcPr>
          <w:p w:rsidR="003476C1" w:rsidRPr="00B30421" w:rsidRDefault="003476C1" w:rsidP="003476C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476C1" w:rsidRPr="00B30421" w:rsidRDefault="003476C1" w:rsidP="003476C1">
            <w:pPr>
              <w:spacing w:after="0" w:line="240" w:lineRule="auto"/>
              <w:rPr>
                <w:rFonts w:ascii="Times New Roman" w:eastAsia="Calibri" w:hAnsi="Times New Roman" w:cs="Times New Roman"/>
              </w:rPr>
            </w:pPr>
          </w:p>
        </w:tc>
        <w:tc>
          <w:tcPr>
            <w:tcW w:w="1560" w:type="dxa"/>
            <w:gridSpan w:val="4"/>
            <w:vMerge/>
          </w:tcPr>
          <w:p w:rsidR="003476C1" w:rsidRPr="00B30421" w:rsidRDefault="003476C1" w:rsidP="003476C1">
            <w:pPr>
              <w:spacing w:after="0" w:line="240" w:lineRule="auto"/>
              <w:rPr>
                <w:rFonts w:ascii="Times New Roman" w:eastAsia="Calibri" w:hAnsi="Times New Roman" w:cs="Times New Roman"/>
              </w:rPr>
            </w:pPr>
          </w:p>
        </w:tc>
        <w:tc>
          <w:tcPr>
            <w:tcW w:w="1559" w:type="dxa"/>
            <w:gridSpan w:val="2"/>
            <w:vMerge/>
          </w:tcPr>
          <w:p w:rsidR="003476C1" w:rsidRPr="00B30421" w:rsidRDefault="003476C1" w:rsidP="003476C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val="restart"/>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17.</w:t>
            </w:r>
          </w:p>
        </w:tc>
        <w:tc>
          <w:tcPr>
            <w:tcW w:w="2268" w:type="dxa"/>
            <w:vMerge w:val="restart"/>
          </w:tcPr>
          <w:p w:rsidR="00F30791" w:rsidRDefault="00F3079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3.6</w:t>
            </w:r>
          </w:p>
          <w:p w:rsidR="00F30791" w:rsidRPr="00B30421" w:rsidRDefault="00F3079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Организация и проведение тематических художественных выставок и выставок прикладного художественного искусства.</w:t>
            </w:r>
          </w:p>
        </w:tc>
        <w:tc>
          <w:tcPr>
            <w:tcW w:w="709" w:type="dxa"/>
            <w:vMerge w:val="restart"/>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F30791" w:rsidRPr="00B30421" w:rsidRDefault="00F3079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B30421">
            <w:pPr>
              <w:spacing w:after="0" w:line="240" w:lineRule="auto"/>
              <w:rPr>
                <w:rFonts w:ascii="Times New Roman" w:eastAsia="Calibri" w:hAnsi="Times New Roman" w:cs="Times New Roman"/>
              </w:rPr>
            </w:pPr>
            <w:r w:rsidRPr="003476C1">
              <w:rPr>
                <w:rFonts w:ascii="Times New Roman" w:eastAsia="Calibri" w:hAnsi="Times New Roman" w:cs="Times New Roman"/>
                <w:sz w:val="20"/>
                <w:szCs w:val="20"/>
              </w:rPr>
              <w:t>Управление по культуре и делам молодежи</w:t>
            </w:r>
          </w:p>
        </w:tc>
        <w:tc>
          <w:tcPr>
            <w:tcW w:w="1559" w:type="dxa"/>
            <w:gridSpan w:val="2"/>
            <w:vMerge w:val="restart"/>
          </w:tcPr>
          <w:p w:rsidR="00F30791" w:rsidRPr="00B30421" w:rsidRDefault="00F3079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Организация и проведение выставок на базе МУ «Музейно-выставочный центр» ежегодно</w:t>
            </w: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rPr>
                <w:rFonts w:ascii="Times New Roman" w:eastAsia="Calibri" w:hAnsi="Times New Roman" w:cs="Times New Roman"/>
              </w:rPr>
            </w:pPr>
          </w:p>
        </w:tc>
        <w:tc>
          <w:tcPr>
            <w:tcW w:w="1560" w:type="dxa"/>
            <w:gridSpan w:val="4"/>
            <w:vMerge/>
          </w:tcPr>
          <w:p w:rsidR="00F30791" w:rsidRPr="00B30421" w:rsidRDefault="00F30791" w:rsidP="00F30791">
            <w:pPr>
              <w:spacing w:after="0" w:line="240" w:lineRule="auto"/>
              <w:rPr>
                <w:rFonts w:ascii="Times New Roman" w:eastAsia="Calibri" w:hAnsi="Times New Roman" w:cs="Times New Roman"/>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F30791" w:rsidTr="0017036B">
        <w:trPr>
          <w:trHeight w:val="315"/>
        </w:trPr>
        <w:tc>
          <w:tcPr>
            <w:tcW w:w="709" w:type="dxa"/>
            <w:vMerge w:val="restart"/>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18.</w:t>
            </w:r>
          </w:p>
        </w:tc>
        <w:tc>
          <w:tcPr>
            <w:tcW w:w="2268" w:type="dxa"/>
            <w:vMerge w:val="restart"/>
          </w:tcPr>
          <w:p w:rsidR="00F30791" w:rsidRPr="00F30791" w:rsidRDefault="00F30791" w:rsidP="00F30791">
            <w:pPr>
              <w:spacing w:after="0" w:line="240" w:lineRule="auto"/>
              <w:jc w:val="both"/>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Мероприятие 3.7</w:t>
            </w:r>
          </w:p>
          <w:p w:rsidR="00F30791" w:rsidRPr="00F30791" w:rsidRDefault="00F30791" w:rsidP="0017036B">
            <w:pPr>
              <w:spacing w:after="0" w:line="240" w:lineRule="auto"/>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Проведение передач на местных каналах телевидения и радиовещания по вопросам профилактики терроризма.</w:t>
            </w:r>
          </w:p>
        </w:tc>
        <w:tc>
          <w:tcPr>
            <w:tcW w:w="709" w:type="dxa"/>
            <w:vMerge w:val="restart"/>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2020-2024</w:t>
            </w:r>
          </w:p>
        </w:tc>
        <w:tc>
          <w:tcPr>
            <w:tcW w:w="1559" w:type="dxa"/>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Итого:</w:t>
            </w:r>
          </w:p>
        </w:tc>
        <w:tc>
          <w:tcPr>
            <w:tcW w:w="1417"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1134"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5256" w:type="dxa"/>
            <w:gridSpan w:val="6"/>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Управление по территориальной безопасности, отдел по связям с общественностью</w:t>
            </w:r>
          </w:p>
        </w:tc>
        <w:tc>
          <w:tcPr>
            <w:tcW w:w="1559" w:type="dxa"/>
            <w:gridSpan w:val="2"/>
            <w:vMerge w:val="restart"/>
          </w:tcPr>
          <w:p w:rsidR="00F30791" w:rsidRPr="00F30791" w:rsidRDefault="00F30791" w:rsidP="00F30791">
            <w:pPr>
              <w:spacing w:after="0" w:line="240" w:lineRule="auto"/>
              <w:jc w:val="center"/>
              <w:rPr>
                <w:rFonts w:ascii="Times New Roman" w:eastAsia="Calibri" w:hAnsi="Times New Roman" w:cs="Times New Roman"/>
                <w:sz w:val="20"/>
                <w:szCs w:val="20"/>
              </w:rPr>
            </w:pPr>
            <w:r w:rsidRPr="00F30791">
              <w:rPr>
                <w:rFonts w:ascii="Times New Roman" w:eastAsia="Calibri" w:hAnsi="Times New Roman" w:cs="Times New Roman"/>
                <w:sz w:val="20"/>
                <w:szCs w:val="20"/>
              </w:rPr>
              <w:t>Организация и проведение не менее 1 мероприятия ежеквартально</w:t>
            </w:r>
          </w:p>
        </w:tc>
      </w:tr>
      <w:tr w:rsidR="00F30791" w:rsidRPr="00F30791" w:rsidTr="0017036B">
        <w:trPr>
          <w:trHeight w:val="315"/>
        </w:trPr>
        <w:tc>
          <w:tcPr>
            <w:tcW w:w="709" w:type="dxa"/>
            <w:vMerge/>
          </w:tcPr>
          <w:p w:rsidR="00F30791" w:rsidRPr="00F3079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F3079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F3079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1134"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5256" w:type="dxa"/>
            <w:gridSpan w:val="6"/>
            <w:vMerge/>
          </w:tcPr>
          <w:p w:rsidR="00F30791" w:rsidRPr="00F30791" w:rsidRDefault="00F30791" w:rsidP="00F30791">
            <w:pPr>
              <w:spacing w:after="0" w:line="240" w:lineRule="auto"/>
              <w:rPr>
                <w:rFonts w:ascii="Times New Roman" w:eastAsia="Calibri" w:hAnsi="Times New Roman" w:cs="Times New Roman"/>
                <w:sz w:val="20"/>
                <w:szCs w:val="20"/>
              </w:rPr>
            </w:pPr>
          </w:p>
        </w:tc>
        <w:tc>
          <w:tcPr>
            <w:tcW w:w="1560" w:type="dxa"/>
            <w:gridSpan w:val="4"/>
            <w:vMerge/>
          </w:tcPr>
          <w:p w:rsidR="00F30791" w:rsidRPr="00F30791" w:rsidRDefault="00F30791" w:rsidP="00F30791">
            <w:pPr>
              <w:spacing w:after="0" w:line="240" w:lineRule="auto"/>
              <w:rPr>
                <w:rFonts w:ascii="Times New Roman" w:eastAsia="Calibri" w:hAnsi="Times New Roman" w:cs="Times New Roman"/>
                <w:sz w:val="20"/>
                <w:szCs w:val="20"/>
              </w:rPr>
            </w:pPr>
          </w:p>
        </w:tc>
        <w:tc>
          <w:tcPr>
            <w:tcW w:w="1559" w:type="dxa"/>
            <w:gridSpan w:val="2"/>
            <w:vMerge/>
          </w:tcPr>
          <w:p w:rsidR="00F30791" w:rsidRPr="00F3079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19.</w:t>
            </w:r>
          </w:p>
        </w:tc>
        <w:tc>
          <w:tcPr>
            <w:tcW w:w="2268" w:type="dxa"/>
            <w:vMerge w:val="restart"/>
          </w:tcPr>
          <w:p w:rsidR="00F30791" w:rsidRDefault="00F30791"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3.8</w:t>
            </w:r>
          </w:p>
          <w:p w:rsidR="00F30791" w:rsidRPr="00B30421" w:rsidRDefault="00F30791" w:rsidP="0017036B">
            <w:pPr>
              <w:spacing w:after="0" w:line="240" w:lineRule="auto"/>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 xml:space="preserve">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w:t>
            </w:r>
            <w:r w:rsidRPr="00F30791">
              <w:rPr>
                <w:rFonts w:ascii="Times New Roman" w:eastAsia="Calibri" w:hAnsi="Times New Roman" w:cs="Times New Roman"/>
                <w:bCs/>
                <w:sz w:val="20"/>
                <w:szCs w:val="20"/>
              </w:rPr>
              <w:lastRenderedPageBreak/>
              <w:t>общественных и религиозных организаций, деятелей культуры и искусства</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F30791" w:rsidRDefault="00F30791" w:rsidP="00F30791">
            <w:pPr>
              <w:rPr>
                <w:rFonts w:ascii="Times New Roman" w:hAnsi="Times New Roman" w:cs="Times New Roman"/>
                <w:sz w:val="20"/>
                <w:szCs w:val="20"/>
              </w:rPr>
            </w:pPr>
            <w:r w:rsidRPr="00F30791">
              <w:rPr>
                <w:rFonts w:ascii="Times New Roman" w:hAnsi="Times New Roman" w:cs="Times New Roman"/>
                <w:sz w:val="20"/>
                <w:szCs w:val="20"/>
              </w:rPr>
              <w:t>Управление образования, управление по культуре и делам молодежи</w:t>
            </w:r>
          </w:p>
        </w:tc>
        <w:tc>
          <w:tcPr>
            <w:tcW w:w="1559" w:type="dxa"/>
            <w:gridSpan w:val="2"/>
            <w:vMerge w:val="restart"/>
          </w:tcPr>
          <w:p w:rsidR="00F30791" w:rsidRPr="00F30791" w:rsidRDefault="00F30791" w:rsidP="00F30791">
            <w:pPr>
              <w:rPr>
                <w:rFonts w:ascii="Times New Roman" w:hAnsi="Times New Roman" w:cs="Times New Roman"/>
                <w:sz w:val="20"/>
                <w:szCs w:val="20"/>
              </w:rPr>
            </w:pPr>
            <w:r w:rsidRPr="00F30791">
              <w:rPr>
                <w:rFonts w:ascii="Times New Roman" w:hAnsi="Times New Roman" w:cs="Times New Roman"/>
                <w:sz w:val="20"/>
                <w:szCs w:val="20"/>
              </w:rPr>
              <w:t xml:space="preserve">Организация и проведение не менее 1 мероприятия ежегодно в каждом образовательном учреждении с общим охватом не </w:t>
            </w:r>
            <w:r w:rsidRPr="00F30791">
              <w:rPr>
                <w:rFonts w:ascii="Times New Roman" w:hAnsi="Times New Roman" w:cs="Times New Roman"/>
                <w:sz w:val="20"/>
                <w:szCs w:val="20"/>
              </w:rPr>
              <w:lastRenderedPageBreak/>
              <w:t>менее 13200 человек</w:t>
            </w: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rPr>
                <w:rFonts w:ascii="Times New Roman" w:eastAsia="Calibri" w:hAnsi="Times New Roman" w:cs="Times New Roman"/>
              </w:rPr>
            </w:pPr>
          </w:p>
        </w:tc>
        <w:tc>
          <w:tcPr>
            <w:tcW w:w="1560" w:type="dxa"/>
            <w:gridSpan w:val="4"/>
            <w:vMerge/>
          </w:tcPr>
          <w:p w:rsidR="00F30791" w:rsidRPr="00B30421" w:rsidRDefault="00F30791" w:rsidP="00F30791">
            <w:pPr>
              <w:spacing w:after="0" w:line="240" w:lineRule="auto"/>
              <w:rPr>
                <w:rFonts w:ascii="Times New Roman" w:eastAsia="Calibri" w:hAnsi="Times New Roman" w:cs="Times New Roman"/>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393915" w:rsidRPr="00B30421" w:rsidTr="0017036B">
        <w:trPr>
          <w:trHeight w:val="315"/>
        </w:trPr>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w:t>
            </w:r>
          </w:p>
        </w:tc>
        <w:tc>
          <w:tcPr>
            <w:tcW w:w="2268" w:type="dxa"/>
            <w:vMerge w:val="restart"/>
          </w:tcPr>
          <w:p w:rsidR="00393915" w:rsidRDefault="00393915"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3.9</w:t>
            </w:r>
          </w:p>
          <w:p w:rsidR="00393915" w:rsidRPr="00B30421" w:rsidRDefault="00393915" w:rsidP="0017036B">
            <w:pPr>
              <w:spacing w:after="0" w:line="240" w:lineRule="auto"/>
              <w:rPr>
                <w:rFonts w:ascii="Times New Roman" w:eastAsia="Calibri" w:hAnsi="Times New Roman" w:cs="Times New Roman"/>
                <w:bCs/>
                <w:sz w:val="20"/>
                <w:szCs w:val="20"/>
              </w:rPr>
            </w:pPr>
            <w:r w:rsidRPr="00393915">
              <w:rPr>
                <w:rFonts w:ascii="Times New Roman" w:eastAsia="Calibri" w:hAnsi="Times New Roman" w:cs="Times New Roman"/>
                <w:bCs/>
                <w:sz w:val="20"/>
                <w:szCs w:val="20"/>
              </w:rPr>
              <w:t>Организация и проведение мероприятий, посвященных Дню солидарности в борьбе с терроризмом</w:t>
            </w:r>
          </w:p>
        </w:tc>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393915" w:rsidRPr="00B30421" w:rsidRDefault="00393915"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93915" w:rsidRPr="00B30421" w:rsidRDefault="00393915" w:rsidP="00F30791">
            <w:pPr>
              <w:spacing w:after="0" w:line="240" w:lineRule="auto"/>
              <w:rPr>
                <w:rFonts w:ascii="Times New Roman" w:eastAsia="Calibri" w:hAnsi="Times New Roman" w:cs="Times New Roman"/>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93915" w:rsidRPr="00393915" w:rsidRDefault="00393915" w:rsidP="00F30791">
            <w:pPr>
              <w:spacing w:after="0" w:line="240" w:lineRule="auto"/>
              <w:rPr>
                <w:rFonts w:ascii="Times New Roman" w:eastAsia="Calibri" w:hAnsi="Times New Roman" w:cs="Times New Roman"/>
                <w:sz w:val="20"/>
                <w:szCs w:val="20"/>
              </w:rPr>
            </w:pPr>
            <w:r w:rsidRPr="00393915">
              <w:rPr>
                <w:rFonts w:ascii="Times New Roman" w:eastAsia="Calibri" w:hAnsi="Times New Roman" w:cs="Times New Roman"/>
                <w:sz w:val="20"/>
                <w:szCs w:val="20"/>
              </w:rPr>
              <w:t>Управление образования, управление по культуре и делам молодежи, управление по территориальной безопасности</w:t>
            </w:r>
          </w:p>
        </w:tc>
        <w:tc>
          <w:tcPr>
            <w:tcW w:w="1559" w:type="dxa"/>
            <w:gridSpan w:val="2"/>
            <w:vMerge w:val="restart"/>
          </w:tcPr>
          <w:p w:rsidR="00393915" w:rsidRPr="00B30421" w:rsidRDefault="00393915" w:rsidP="00F30791">
            <w:pPr>
              <w:spacing w:after="0" w:line="240" w:lineRule="auto"/>
              <w:jc w:val="center"/>
              <w:rPr>
                <w:rFonts w:ascii="Times New Roman" w:eastAsia="Calibri" w:hAnsi="Times New Roman" w:cs="Times New Roman"/>
                <w:sz w:val="20"/>
                <w:szCs w:val="20"/>
              </w:rPr>
            </w:pPr>
            <w:r w:rsidRPr="00393915">
              <w:rPr>
                <w:rFonts w:ascii="Times New Roman" w:eastAsia="Calibri" w:hAnsi="Times New Roman" w:cs="Times New Roman"/>
                <w:sz w:val="20"/>
                <w:szCs w:val="20"/>
              </w:rPr>
              <w:t>Организация и проведения мероприятия 1 раз в год, ежегодно</w:t>
            </w:r>
          </w:p>
        </w:tc>
      </w:tr>
      <w:tr w:rsidR="00393915" w:rsidRPr="00B30421" w:rsidTr="0017036B">
        <w:trPr>
          <w:trHeight w:val="315"/>
        </w:trPr>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2268" w:type="dxa"/>
            <w:vMerge/>
          </w:tcPr>
          <w:p w:rsidR="00393915" w:rsidRPr="00B30421" w:rsidRDefault="00393915" w:rsidP="00F30791">
            <w:pPr>
              <w:spacing w:after="0" w:line="240" w:lineRule="auto"/>
              <w:jc w:val="both"/>
              <w:rPr>
                <w:rFonts w:ascii="Times New Roman" w:eastAsia="Calibri" w:hAnsi="Times New Roman" w:cs="Times New Roman"/>
                <w:bCs/>
                <w:sz w:val="20"/>
                <w:szCs w:val="20"/>
              </w:rPr>
            </w:pPr>
          </w:p>
        </w:tc>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1559" w:type="dxa"/>
          </w:tcPr>
          <w:p w:rsidR="00393915" w:rsidRPr="00B30421" w:rsidRDefault="00393915"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93915" w:rsidRPr="00B30421" w:rsidRDefault="00393915" w:rsidP="00F30791">
            <w:pPr>
              <w:spacing w:after="0" w:line="240" w:lineRule="auto"/>
              <w:rPr>
                <w:rFonts w:ascii="Times New Roman" w:eastAsia="Calibri" w:hAnsi="Times New Roman" w:cs="Times New Roman"/>
              </w:rPr>
            </w:pPr>
          </w:p>
        </w:tc>
        <w:tc>
          <w:tcPr>
            <w:tcW w:w="1560" w:type="dxa"/>
            <w:gridSpan w:val="4"/>
            <w:vMerge/>
          </w:tcPr>
          <w:p w:rsidR="00393915" w:rsidRPr="00B30421" w:rsidRDefault="00393915" w:rsidP="00F30791">
            <w:pPr>
              <w:spacing w:after="0" w:line="240" w:lineRule="auto"/>
              <w:rPr>
                <w:rFonts w:ascii="Times New Roman" w:eastAsia="Calibri" w:hAnsi="Times New Roman" w:cs="Times New Roman"/>
              </w:rPr>
            </w:pPr>
          </w:p>
        </w:tc>
        <w:tc>
          <w:tcPr>
            <w:tcW w:w="1559" w:type="dxa"/>
            <w:gridSpan w:val="2"/>
            <w:vMerge/>
          </w:tcPr>
          <w:p w:rsidR="00393915" w:rsidRPr="00B30421" w:rsidRDefault="00393915" w:rsidP="00F30791">
            <w:pPr>
              <w:spacing w:after="0" w:line="240" w:lineRule="auto"/>
              <w:jc w:val="center"/>
              <w:rPr>
                <w:rFonts w:ascii="Times New Roman" w:eastAsia="Calibri" w:hAnsi="Times New Roman" w:cs="Times New Roman"/>
                <w:sz w:val="20"/>
                <w:szCs w:val="20"/>
              </w:rPr>
            </w:pPr>
          </w:p>
        </w:tc>
      </w:tr>
      <w:tr w:rsidR="00393915" w:rsidRPr="00B30421" w:rsidTr="0017036B">
        <w:trPr>
          <w:trHeight w:val="315"/>
        </w:trPr>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21.</w:t>
            </w:r>
          </w:p>
        </w:tc>
        <w:tc>
          <w:tcPr>
            <w:tcW w:w="2268" w:type="dxa"/>
            <w:vMerge w:val="restart"/>
          </w:tcPr>
          <w:p w:rsidR="00393915" w:rsidRDefault="00393915"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3.10</w:t>
            </w:r>
          </w:p>
          <w:p w:rsidR="00393915" w:rsidRPr="00B30421" w:rsidRDefault="00393915" w:rsidP="0017036B">
            <w:pPr>
              <w:spacing w:after="0" w:line="240" w:lineRule="auto"/>
              <w:rPr>
                <w:rFonts w:ascii="Times New Roman" w:eastAsia="Calibri" w:hAnsi="Times New Roman" w:cs="Times New Roman"/>
                <w:bCs/>
                <w:sz w:val="20"/>
                <w:szCs w:val="20"/>
              </w:rPr>
            </w:pPr>
            <w:r w:rsidRPr="00393915">
              <w:rPr>
                <w:rFonts w:ascii="Times New Roman" w:eastAsia="Calibri" w:hAnsi="Times New Roman" w:cs="Times New Roman"/>
                <w:bCs/>
                <w:sz w:val="20"/>
                <w:szCs w:val="20"/>
              </w:rPr>
              <w:t xml:space="preserve">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w:t>
            </w:r>
            <w:r w:rsidRPr="00393915">
              <w:rPr>
                <w:rFonts w:ascii="Times New Roman" w:eastAsia="Calibri" w:hAnsi="Times New Roman" w:cs="Times New Roman"/>
                <w:bCs/>
                <w:sz w:val="20"/>
                <w:szCs w:val="20"/>
              </w:rPr>
              <w:lastRenderedPageBreak/>
              <w:t>(межконфессиональных) отношений</w:t>
            </w:r>
          </w:p>
        </w:tc>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2020-2024</w:t>
            </w:r>
          </w:p>
        </w:tc>
        <w:tc>
          <w:tcPr>
            <w:tcW w:w="1559" w:type="dxa"/>
          </w:tcPr>
          <w:p w:rsidR="00393915" w:rsidRPr="00B30421" w:rsidRDefault="00393915"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93915" w:rsidRPr="00B30421" w:rsidRDefault="00393915" w:rsidP="00F30791">
            <w:pPr>
              <w:spacing w:after="0" w:line="240" w:lineRule="auto"/>
              <w:rPr>
                <w:rFonts w:ascii="Times New Roman" w:eastAsia="Calibri" w:hAnsi="Times New Roman" w:cs="Times New Roman"/>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93915" w:rsidRPr="00393915" w:rsidRDefault="00393915" w:rsidP="00F30791">
            <w:pPr>
              <w:spacing w:after="0" w:line="240" w:lineRule="auto"/>
              <w:rPr>
                <w:rFonts w:ascii="Times New Roman" w:eastAsia="Calibri" w:hAnsi="Times New Roman" w:cs="Times New Roman"/>
                <w:sz w:val="20"/>
                <w:szCs w:val="20"/>
              </w:rPr>
            </w:pPr>
            <w:r w:rsidRPr="00393915">
              <w:rPr>
                <w:rFonts w:ascii="Times New Roman" w:eastAsia="Calibri" w:hAnsi="Times New Roman" w:cs="Times New Roman"/>
                <w:sz w:val="20"/>
                <w:szCs w:val="20"/>
              </w:rPr>
              <w:t>отдел по связям с общественностью, управление по территориальной безопасности</w:t>
            </w:r>
          </w:p>
        </w:tc>
        <w:tc>
          <w:tcPr>
            <w:tcW w:w="1559" w:type="dxa"/>
            <w:gridSpan w:val="2"/>
            <w:vMerge w:val="restart"/>
          </w:tcPr>
          <w:p w:rsidR="00393915" w:rsidRPr="00B30421" w:rsidRDefault="00393915" w:rsidP="00F30791">
            <w:pPr>
              <w:spacing w:after="0" w:line="240" w:lineRule="auto"/>
              <w:jc w:val="center"/>
              <w:rPr>
                <w:rFonts w:ascii="Times New Roman" w:eastAsia="Calibri" w:hAnsi="Times New Roman" w:cs="Times New Roman"/>
                <w:sz w:val="20"/>
                <w:szCs w:val="20"/>
              </w:rPr>
            </w:pPr>
            <w:r w:rsidRPr="00393915">
              <w:rPr>
                <w:rFonts w:ascii="Times New Roman" w:eastAsia="Calibri" w:hAnsi="Times New Roman" w:cs="Times New Roman"/>
                <w:sz w:val="20"/>
                <w:szCs w:val="20"/>
              </w:rPr>
              <w:t>Организация и проведение не менее 1 мероприятия в полугодие</w:t>
            </w:r>
          </w:p>
        </w:tc>
      </w:tr>
      <w:tr w:rsidR="00393915" w:rsidRPr="00B30421" w:rsidTr="0017036B">
        <w:trPr>
          <w:trHeight w:val="315"/>
        </w:trPr>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2268" w:type="dxa"/>
            <w:vMerge/>
          </w:tcPr>
          <w:p w:rsidR="00393915" w:rsidRPr="00B30421" w:rsidRDefault="00393915" w:rsidP="00F30791">
            <w:pPr>
              <w:spacing w:after="0" w:line="240" w:lineRule="auto"/>
              <w:jc w:val="both"/>
              <w:rPr>
                <w:rFonts w:ascii="Times New Roman" w:eastAsia="Calibri" w:hAnsi="Times New Roman" w:cs="Times New Roman"/>
                <w:bCs/>
                <w:sz w:val="20"/>
                <w:szCs w:val="20"/>
              </w:rPr>
            </w:pPr>
          </w:p>
        </w:tc>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1559" w:type="dxa"/>
          </w:tcPr>
          <w:p w:rsidR="00393915" w:rsidRPr="00B30421" w:rsidRDefault="00393915"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93915" w:rsidRPr="00B30421" w:rsidRDefault="00393915" w:rsidP="00F30791">
            <w:pPr>
              <w:spacing w:after="0" w:line="240" w:lineRule="auto"/>
              <w:rPr>
                <w:rFonts w:ascii="Times New Roman" w:eastAsia="Calibri" w:hAnsi="Times New Roman" w:cs="Times New Roman"/>
              </w:rPr>
            </w:pPr>
          </w:p>
        </w:tc>
        <w:tc>
          <w:tcPr>
            <w:tcW w:w="1560" w:type="dxa"/>
            <w:gridSpan w:val="4"/>
            <w:vMerge/>
          </w:tcPr>
          <w:p w:rsidR="00393915" w:rsidRPr="00B30421" w:rsidRDefault="00393915" w:rsidP="00F30791">
            <w:pPr>
              <w:spacing w:after="0" w:line="240" w:lineRule="auto"/>
              <w:rPr>
                <w:rFonts w:ascii="Times New Roman" w:eastAsia="Calibri" w:hAnsi="Times New Roman" w:cs="Times New Roman"/>
              </w:rPr>
            </w:pPr>
          </w:p>
        </w:tc>
        <w:tc>
          <w:tcPr>
            <w:tcW w:w="1559" w:type="dxa"/>
            <w:gridSpan w:val="2"/>
            <w:vMerge/>
          </w:tcPr>
          <w:p w:rsidR="00393915" w:rsidRPr="00B30421" w:rsidRDefault="00393915" w:rsidP="00F30791">
            <w:pPr>
              <w:spacing w:after="0" w:line="240" w:lineRule="auto"/>
              <w:jc w:val="center"/>
              <w:rPr>
                <w:rFonts w:ascii="Times New Roman" w:eastAsia="Calibri" w:hAnsi="Times New Roman" w:cs="Times New Roman"/>
                <w:sz w:val="20"/>
                <w:szCs w:val="20"/>
              </w:rPr>
            </w:pPr>
          </w:p>
        </w:tc>
      </w:tr>
      <w:tr w:rsidR="000760E9" w:rsidRPr="00B30421" w:rsidTr="0017036B">
        <w:trPr>
          <w:trHeight w:val="315"/>
        </w:trPr>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22.</w:t>
            </w:r>
          </w:p>
        </w:tc>
        <w:tc>
          <w:tcPr>
            <w:tcW w:w="2268" w:type="dxa"/>
            <w:vMerge w:val="restart"/>
          </w:tcPr>
          <w:p w:rsidR="000760E9" w:rsidRDefault="000760E9"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3.11</w:t>
            </w:r>
          </w:p>
          <w:p w:rsidR="000760E9" w:rsidRPr="00B30421" w:rsidRDefault="000760E9" w:rsidP="0017036B">
            <w:pPr>
              <w:spacing w:after="0" w:line="240" w:lineRule="auto"/>
              <w:rPr>
                <w:rFonts w:ascii="Times New Roman" w:eastAsia="Calibri" w:hAnsi="Times New Roman" w:cs="Times New Roman"/>
                <w:bCs/>
                <w:sz w:val="20"/>
                <w:szCs w:val="20"/>
              </w:rPr>
            </w:pPr>
            <w:r w:rsidRPr="000760E9">
              <w:rPr>
                <w:rFonts w:ascii="Times New Roman" w:eastAsia="Calibri" w:hAnsi="Times New Roman" w:cs="Times New Roman"/>
                <w:bCs/>
                <w:sz w:val="20"/>
                <w:szCs w:val="20"/>
              </w:rPr>
              <w:t xml:space="preserve">Направление в кинотеатры городского округа видеоматериалов антитеррористической и </w:t>
            </w:r>
            <w:proofErr w:type="spellStart"/>
            <w:r w:rsidRPr="000760E9">
              <w:rPr>
                <w:rFonts w:ascii="Times New Roman" w:eastAsia="Calibri" w:hAnsi="Times New Roman" w:cs="Times New Roman"/>
                <w:bCs/>
                <w:sz w:val="20"/>
                <w:szCs w:val="20"/>
              </w:rPr>
              <w:t>антиэкстремистской</w:t>
            </w:r>
            <w:proofErr w:type="spellEnd"/>
            <w:r w:rsidRPr="000760E9">
              <w:rPr>
                <w:rFonts w:ascii="Times New Roman" w:eastAsia="Calibri" w:hAnsi="Times New Roman" w:cs="Times New Roman"/>
                <w:bCs/>
                <w:sz w:val="20"/>
                <w:szCs w:val="20"/>
              </w:rPr>
              <w:t xml:space="preserve"> направленности с целью демонстрации перед сеансами</w:t>
            </w:r>
          </w:p>
        </w:tc>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0760E9" w:rsidRPr="00B30421" w:rsidRDefault="000760E9"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0760E9" w:rsidRPr="00B30421" w:rsidRDefault="000760E9" w:rsidP="00F30791">
            <w:pPr>
              <w:spacing w:after="0" w:line="240" w:lineRule="auto"/>
              <w:jc w:val="center"/>
              <w:rPr>
                <w:rFonts w:ascii="Times New Roman" w:eastAsia="Calibri" w:hAnsi="Times New Roman" w:cs="Times New Roman"/>
                <w:sz w:val="20"/>
                <w:szCs w:val="20"/>
              </w:rPr>
            </w:pPr>
            <w:r w:rsidRPr="000760E9">
              <w:rPr>
                <w:rFonts w:ascii="Times New Roman" w:eastAsia="Calibri" w:hAnsi="Times New Roman" w:cs="Times New Roman"/>
                <w:sz w:val="20"/>
                <w:szCs w:val="20"/>
              </w:rPr>
              <w:t>Ежегодно, при получении видеоматериалов, рекомендованных АТК Московской области</w:t>
            </w:r>
          </w:p>
        </w:tc>
      </w:tr>
      <w:tr w:rsidR="000760E9" w:rsidRPr="00B30421" w:rsidTr="0017036B">
        <w:trPr>
          <w:trHeight w:val="315"/>
        </w:trPr>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2268" w:type="dxa"/>
            <w:vMerge/>
          </w:tcPr>
          <w:p w:rsidR="000760E9" w:rsidRPr="00B30421" w:rsidRDefault="000760E9" w:rsidP="00F30791">
            <w:pPr>
              <w:spacing w:after="0" w:line="240" w:lineRule="auto"/>
              <w:jc w:val="both"/>
              <w:rPr>
                <w:rFonts w:ascii="Times New Roman" w:eastAsia="Calibri" w:hAnsi="Times New Roman" w:cs="Times New Roman"/>
                <w:bCs/>
                <w:sz w:val="20"/>
                <w:szCs w:val="20"/>
              </w:rPr>
            </w:pPr>
          </w:p>
        </w:tc>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1559" w:type="dxa"/>
          </w:tcPr>
          <w:p w:rsidR="000760E9" w:rsidRPr="00B30421"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0760E9" w:rsidRPr="00B30421" w:rsidRDefault="000760E9" w:rsidP="00F30791">
            <w:pPr>
              <w:spacing w:after="0" w:line="240" w:lineRule="auto"/>
              <w:rPr>
                <w:rFonts w:ascii="Times New Roman" w:eastAsia="Calibri" w:hAnsi="Times New Roman" w:cs="Times New Roman"/>
              </w:rPr>
            </w:pPr>
          </w:p>
        </w:tc>
        <w:tc>
          <w:tcPr>
            <w:tcW w:w="1560" w:type="dxa"/>
            <w:gridSpan w:val="4"/>
            <w:vMerge/>
          </w:tcPr>
          <w:p w:rsidR="000760E9" w:rsidRPr="00B30421" w:rsidRDefault="000760E9" w:rsidP="00F30791">
            <w:pPr>
              <w:spacing w:after="0" w:line="240" w:lineRule="auto"/>
              <w:rPr>
                <w:rFonts w:ascii="Times New Roman" w:eastAsia="Calibri" w:hAnsi="Times New Roman" w:cs="Times New Roman"/>
              </w:rPr>
            </w:pPr>
          </w:p>
        </w:tc>
        <w:tc>
          <w:tcPr>
            <w:tcW w:w="1559" w:type="dxa"/>
            <w:gridSpan w:val="2"/>
            <w:vMerge/>
          </w:tcPr>
          <w:p w:rsidR="000760E9" w:rsidRPr="00B30421" w:rsidRDefault="000760E9" w:rsidP="00F30791">
            <w:pPr>
              <w:spacing w:after="0" w:line="240" w:lineRule="auto"/>
              <w:jc w:val="center"/>
              <w:rPr>
                <w:rFonts w:ascii="Times New Roman" w:eastAsia="Calibri" w:hAnsi="Times New Roman" w:cs="Times New Roman"/>
                <w:sz w:val="20"/>
                <w:szCs w:val="20"/>
              </w:rPr>
            </w:pPr>
          </w:p>
        </w:tc>
      </w:tr>
      <w:tr w:rsidR="000760E9" w:rsidRPr="00B30421" w:rsidTr="0017036B">
        <w:trPr>
          <w:trHeight w:val="315"/>
        </w:trPr>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23.</w:t>
            </w:r>
          </w:p>
        </w:tc>
        <w:tc>
          <w:tcPr>
            <w:tcW w:w="2268" w:type="dxa"/>
            <w:vMerge w:val="restart"/>
          </w:tcPr>
          <w:p w:rsidR="000760E9" w:rsidRDefault="000760E9"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3.12</w:t>
            </w:r>
          </w:p>
          <w:p w:rsidR="000760E9" w:rsidRPr="00B30421" w:rsidRDefault="000760E9" w:rsidP="0017036B">
            <w:pPr>
              <w:spacing w:after="0" w:line="240" w:lineRule="auto"/>
              <w:rPr>
                <w:rFonts w:ascii="Times New Roman" w:eastAsia="Calibri" w:hAnsi="Times New Roman" w:cs="Times New Roman"/>
                <w:bCs/>
                <w:sz w:val="20"/>
                <w:szCs w:val="20"/>
              </w:rPr>
            </w:pPr>
            <w:r w:rsidRPr="000760E9">
              <w:rPr>
                <w:rFonts w:ascii="Times New Roman" w:eastAsia="Calibri" w:hAnsi="Times New Roman" w:cs="Times New Roman"/>
                <w:bCs/>
                <w:sz w:val="20"/>
                <w:szCs w:val="20"/>
              </w:rPr>
              <w:t>Реализация Плана мероприятий по обеспечению социальной и культурной адаптации мигрантов.</w:t>
            </w:r>
          </w:p>
        </w:tc>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0760E9" w:rsidRPr="00B30421" w:rsidRDefault="000760E9"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0760E9" w:rsidRPr="00B30421" w:rsidRDefault="000760E9" w:rsidP="00F30791">
            <w:pPr>
              <w:spacing w:after="0" w:line="240" w:lineRule="auto"/>
              <w:rPr>
                <w:rFonts w:ascii="Times New Roman" w:eastAsia="Calibri" w:hAnsi="Times New Roman" w:cs="Times New Roman"/>
              </w:rPr>
            </w:pPr>
            <w:r w:rsidRPr="000760E9">
              <w:rPr>
                <w:rFonts w:ascii="Times New Roman" w:eastAsia="Calibri" w:hAnsi="Times New Roman"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Управление по территориальной безопасности, УМВД</w:t>
            </w:r>
          </w:p>
        </w:tc>
        <w:tc>
          <w:tcPr>
            <w:tcW w:w="1559" w:type="dxa"/>
            <w:gridSpan w:val="2"/>
            <w:vMerge w:val="restart"/>
          </w:tcPr>
          <w:p w:rsidR="000760E9" w:rsidRPr="000760E9" w:rsidRDefault="000760E9" w:rsidP="00F30791">
            <w:pPr>
              <w:spacing w:after="0" w:line="240" w:lineRule="auto"/>
              <w:jc w:val="center"/>
              <w:rPr>
                <w:rFonts w:ascii="Times New Roman" w:eastAsia="Calibri" w:hAnsi="Times New Roman" w:cs="Times New Roman"/>
                <w:sz w:val="18"/>
                <w:szCs w:val="18"/>
              </w:rPr>
            </w:pPr>
            <w:r w:rsidRPr="000760E9">
              <w:rPr>
                <w:rFonts w:ascii="Times New Roman" w:eastAsia="Calibri" w:hAnsi="Times New Roman" w:cs="Times New Roman"/>
                <w:sz w:val="18"/>
                <w:szCs w:val="18"/>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0760E9" w:rsidRPr="00B30421" w:rsidTr="0017036B">
        <w:trPr>
          <w:trHeight w:val="315"/>
        </w:trPr>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2268" w:type="dxa"/>
            <w:vMerge/>
          </w:tcPr>
          <w:p w:rsidR="000760E9" w:rsidRPr="00B30421" w:rsidRDefault="000760E9" w:rsidP="00F30791">
            <w:pPr>
              <w:spacing w:after="0" w:line="240" w:lineRule="auto"/>
              <w:jc w:val="both"/>
              <w:rPr>
                <w:rFonts w:ascii="Times New Roman" w:eastAsia="Calibri" w:hAnsi="Times New Roman" w:cs="Times New Roman"/>
                <w:bCs/>
                <w:sz w:val="20"/>
                <w:szCs w:val="20"/>
              </w:rPr>
            </w:pPr>
          </w:p>
        </w:tc>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1559" w:type="dxa"/>
          </w:tcPr>
          <w:p w:rsidR="000760E9" w:rsidRPr="00B30421"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0760E9" w:rsidRPr="00B30421" w:rsidRDefault="000760E9" w:rsidP="00F30791">
            <w:pPr>
              <w:spacing w:after="0" w:line="240" w:lineRule="auto"/>
              <w:rPr>
                <w:rFonts w:ascii="Times New Roman" w:eastAsia="Calibri" w:hAnsi="Times New Roman" w:cs="Times New Roman"/>
              </w:rPr>
            </w:pPr>
          </w:p>
        </w:tc>
        <w:tc>
          <w:tcPr>
            <w:tcW w:w="1560" w:type="dxa"/>
            <w:gridSpan w:val="4"/>
            <w:vMerge/>
          </w:tcPr>
          <w:p w:rsidR="000760E9" w:rsidRPr="00B30421" w:rsidRDefault="000760E9" w:rsidP="00F30791">
            <w:pPr>
              <w:spacing w:after="0" w:line="240" w:lineRule="auto"/>
              <w:rPr>
                <w:rFonts w:ascii="Times New Roman" w:eastAsia="Calibri" w:hAnsi="Times New Roman" w:cs="Times New Roman"/>
              </w:rPr>
            </w:pPr>
          </w:p>
        </w:tc>
        <w:tc>
          <w:tcPr>
            <w:tcW w:w="1559" w:type="dxa"/>
            <w:gridSpan w:val="2"/>
            <w:vMerge/>
          </w:tcPr>
          <w:p w:rsidR="000760E9" w:rsidRPr="00B30421" w:rsidRDefault="000760E9" w:rsidP="00F30791">
            <w:pPr>
              <w:spacing w:after="0" w:line="240" w:lineRule="auto"/>
              <w:jc w:val="center"/>
              <w:rPr>
                <w:rFonts w:ascii="Times New Roman" w:eastAsia="Calibri" w:hAnsi="Times New Roman" w:cs="Times New Roman"/>
                <w:sz w:val="20"/>
                <w:szCs w:val="20"/>
              </w:rPr>
            </w:pPr>
          </w:p>
        </w:tc>
      </w:tr>
      <w:tr w:rsidR="00F30791" w:rsidRPr="00B30421" w:rsidTr="0017036B">
        <w:trPr>
          <w:gridAfter w:val="1"/>
          <w:wAfter w:w="11" w:type="dxa"/>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04</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Развертывание элементов системы технологического обеспечения </w:t>
            </w:r>
            <w:r w:rsidRPr="00B30421">
              <w:rPr>
                <w:rFonts w:ascii="Times New Roman" w:eastAsia="Calibri" w:hAnsi="Times New Roman" w:cs="Times New Roman"/>
                <w:bCs/>
                <w:sz w:val="20"/>
                <w:szCs w:val="20"/>
              </w:rPr>
              <w:lastRenderedPageBreak/>
              <w:t>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97059,7</w:t>
            </w:r>
          </w:p>
        </w:tc>
        <w:tc>
          <w:tcPr>
            <w:tcW w:w="1134"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1134"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 Управление по территориальной безопасности</w:t>
            </w:r>
          </w:p>
        </w:tc>
        <w:tc>
          <w:tcPr>
            <w:tcW w:w="1559" w:type="dxa"/>
            <w:gridSpan w:val="2"/>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8"/>
                <w:szCs w:val="18"/>
              </w:rPr>
            </w:pPr>
            <w:r w:rsidRPr="00B30421">
              <w:rPr>
                <w:rFonts w:ascii="Times New Roman" w:hAnsi="Times New Roman"/>
                <w:sz w:val="18"/>
                <w:szCs w:val="18"/>
              </w:rPr>
              <w:t xml:space="preserve">Увеличение доли коммерческих </w:t>
            </w:r>
            <w:proofErr w:type="gramStart"/>
            <w:r w:rsidRPr="00B30421">
              <w:rPr>
                <w:rFonts w:ascii="Times New Roman" w:hAnsi="Times New Roman"/>
                <w:sz w:val="18"/>
                <w:szCs w:val="18"/>
              </w:rPr>
              <w:t>объектов,  подъездов</w:t>
            </w:r>
            <w:proofErr w:type="gramEnd"/>
            <w:r w:rsidRPr="00B30421">
              <w:rPr>
                <w:rFonts w:ascii="Times New Roman" w:hAnsi="Times New Roman"/>
                <w:sz w:val="18"/>
                <w:szCs w:val="18"/>
              </w:rPr>
              <w:t xml:space="preserve"> многоквартирных домов, </w:t>
            </w:r>
            <w:r w:rsidRPr="00B30421">
              <w:rPr>
                <w:rFonts w:ascii="Times New Roman" w:hAnsi="Times New Roman"/>
                <w:sz w:val="18"/>
                <w:szCs w:val="18"/>
              </w:rPr>
              <w:lastRenderedPageBreak/>
              <w:t>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округа </w:t>
            </w:r>
            <w:r w:rsidRPr="00B30421">
              <w:rPr>
                <w:rFonts w:ascii="Times New Roman" w:eastAsia="Calibri" w:hAnsi="Times New Roman" w:cs="Times New Roman"/>
                <w:sz w:val="20"/>
                <w:szCs w:val="20"/>
              </w:rPr>
              <w:lastRenderedPageBreak/>
              <w:t>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lastRenderedPageBreak/>
              <w:t>12442,0</w:t>
            </w:r>
          </w:p>
        </w:tc>
        <w:tc>
          <w:tcPr>
            <w:tcW w:w="1134"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97059,7</w:t>
            </w:r>
          </w:p>
        </w:tc>
        <w:tc>
          <w:tcPr>
            <w:tcW w:w="1134"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1134"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gridAfter w:val="1"/>
          <w:wAfter w:w="11" w:type="dxa"/>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25</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4.1</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w:t>
            </w:r>
            <w:r w:rsidRPr="00B30421">
              <w:rPr>
                <w:rFonts w:ascii="Times New Roman" w:eastAsia="Calibri" w:hAnsi="Times New Roman" w:cs="Times New Roman"/>
                <w:bCs/>
                <w:sz w:val="20"/>
                <w:szCs w:val="20"/>
              </w:rPr>
              <w:lastRenderedPageBreak/>
              <w:t>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97059,7</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1134"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p>
        </w:tc>
        <w:tc>
          <w:tcPr>
            <w:tcW w:w="1559" w:type="dxa"/>
            <w:gridSpan w:val="2"/>
            <w:vMerge w:val="restart"/>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hAnsi="Times New Roman"/>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30791" w:rsidRPr="00B30421" w:rsidTr="0017036B">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EF3DBD"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97059,7</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1134"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gridAfter w:val="1"/>
          <w:wAfter w:w="11" w:type="dxa"/>
          <w:trHeight w:val="38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26</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4.2</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8"/>
                <w:szCs w:val="18"/>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r w:rsidRPr="00B30421">
              <w:rPr>
                <w:rFonts w:ascii="Times New Roman" w:hAnsi="Times New Roman"/>
                <w:sz w:val="18"/>
                <w:szCs w:val="18"/>
              </w:rPr>
              <w:t>;</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Государственная жилищная инспекция и Министерство жилищно-коммунального хозяйства Московской области</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Установка видеокамер с подключением к системе «Безопасный регион» на подъездах многоквартирных домов</w:t>
            </w:r>
          </w:p>
        </w:tc>
      </w:tr>
      <w:tr w:rsidR="00F30791" w:rsidRPr="00B30421" w:rsidTr="0017036B">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gridAfter w:val="1"/>
          <w:wAfter w:w="11" w:type="dxa"/>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27.</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4.3</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Обслуживание, модернизация и расширение АПК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p>
        </w:tc>
        <w:tc>
          <w:tcPr>
            <w:tcW w:w="1559" w:type="dxa"/>
            <w:gridSpan w:val="2"/>
            <w:vMerge w:val="restart"/>
          </w:tcPr>
          <w:p w:rsidR="00F30791" w:rsidRPr="00B30421"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B30421">
              <w:rPr>
                <w:rFonts w:ascii="Times New Roman" w:hAnsi="Times New Roman"/>
                <w:sz w:val="18"/>
                <w:szCs w:val="18"/>
              </w:rPr>
              <w:t>Поддержание в исправном состоянии, модернизация</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Оборудования и развитие системы «Безопасный регион»</w:t>
            </w:r>
          </w:p>
        </w:tc>
      </w:tr>
      <w:tr w:rsidR="00F30791" w:rsidRPr="00B30421" w:rsidTr="0017036B">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28.</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4.4</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B30421">
              <w:rPr>
                <w:rFonts w:ascii="Times New Roman" w:eastAsia="Calibri" w:hAnsi="Times New Roman" w:cs="Times New Roman"/>
                <w:bCs/>
                <w:sz w:val="20"/>
                <w:szCs w:val="20"/>
              </w:rPr>
              <w:t>неденежное</w:t>
            </w:r>
            <w:proofErr w:type="spellEnd"/>
            <w:r w:rsidRPr="00B30421">
              <w:rPr>
                <w:rFonts w:ascii="Times New Roman" w:eastAsia="Calibri" w:hAnsi="Times New Roman" w:cs="Times New Roman"/>
                <w:bCs/>
                <w:sz w:val="20"/>
                <w:szCs w:val="20"/>
              </w:rPr>
              <w:t>)</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управление по потребительскому рынку и сельскому хозяйству</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на коммерческих объектах видеокамер с подключением к </w:t>
            </w:r>
            <w:proofErr w:type="gramStart"/>
            <w:r w:rsidRPr="00B30421">
              <w:rPr>
                <w:rFonts w:ascii="Times New Roman" w:hAnsi="Times New Roman"/>
                <w:sz w:val="18"/>
                <w:szCs w:val="18"/>
              </w:rPr>
              <w:t>системе  «</w:t>
            </w:r>
            <w:proofErr w:type="gramEnd"/>
            <w:r w:rsidRPr="00B30421">
              <w:rPr>
                <w:rFonts w:ascii="Times New Roman" w:hAnsi="Times New Roman"/>
                <w:sz w:val="18"/>
                <w:szCs w:val="18"/>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B30421" w:rsidTr="0017036B">
        <w:trPr>
          <w:trHeight w:val="2070"/>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29</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05:</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w:t>
            </w:r>
            <w:r w:rsidRPr="00B30421">
              <w:rPr>
                <w:rFonts w:ascii="Times New Roman" w:eastAsia="Calibri" w:hAnsi="Times New Roman" w:cs="Times New Roman"/>
                <w:bCs/>
                <w:sz w:val="20"/>
                <w:szCs w:val="20"/>
              </w:rPr>
              <w:lastRenderedPageBreak/>
              <w:t>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29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30.</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31.</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5.1.1</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Проведение антинаркотических мероприятий с </w:t>
            </w:r>
            <w:r w:rsidRPr="00B30421">
              <w:rPr>
                <w:rFonts w:ascii="Times New Roman" w:eastAsia="Calibri" w:hAnsi="Times New Roman" w:cs="Times New Roman"/>
                <w:bCs/>
                <w:sz w:val="20"/>
                <w:szCs w:val="20"/>
              </w:rPr>
              <w:lastRenderedPageBreak/>
              <w:t>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Внедрение в образовательных организациях профилактических программ </w:t>
            </w:r>
            <w:r w:rsidRPr="00B30421">
              <w:rPr>
                <w:rFonts w:ascii="Times New Roman" w:hAnsi="Times New Roman"/>
                <w:sz w:val="18"/>
                <w:szCs w:val="18"/>
              </w:rPr>
              <w:lastRenderedPageBreak/>
              <w:t>антинаркотической направленности»</w:t>
            </w: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32.</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5.1.2</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Обучение педагогов и волонтеров методикам проведения профилактических занятий</w:t>
            </w: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537BF5" w:rsidRPr="00B30421" w:rsidTr="0017036B">
        <w:trPr>
          <w:trHeight w:val="315"/>
        </w:trPr>
        <w:tc>
          <w:tcPr>
            <w:tcW w:w="709" w:type="dxa"/>
            <w:vMerge w:val="restart"/>
          </w:tcPr>
          <w:p w:rsidR="00537BF5" w:rsidRPr="00B30421" w:rsidRDefault="00537BF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w:t>
            </w:r>
          </w:p>
        </w:tc>
        <w:tc>
          <w:tcPr>
            <w:tcW w:w="2268" w:type="dxa"/>
            <w:vMerge w:val="restart"/>
          </w:tcPr>
          <w:p w:rsidR="00537BF5" w:rsidRPr="00B30421" w:rsidRDefault="00537BF5"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5.1.3</w:t>
            </w:r>
          </w:p>
          <w:p w:rsidR="00537BF5" w:rsidRPr="00B30421" w:rsidRDefault="00537BF5" w:rsidP="0017036B">
            <w:pPr>
              <w:spacing w:after="0" w:line="240" w:lineRule="auto"/>
              <w:rPr>
                <w:rFonts w:ascii="Times New Roman" w:hAnsi="Times New Roman"/>
                <w:sz w:val="18"/>
                <w:szCs w:val="18"/>
              </w:rPr>
            </w:pPr>
            <w:r w:rsidRPr="00B30421">
              <w:rPr>
                <w:rFonts w:ascii="Times New Roman" w:hAnsi="Times New Roman"/>
                <w:sz w:val="18"/>
                <w:szCs w:val="18"/>
              </w:rPr>
              <w:t xml:space="preserve">Изготовление и размещение рекламы, </w:t>
            </w:r>
            <w:proofErr w:type="gramStart"/>
            <w:r w:rsidRPr="00B30421">
              <w:rPr>
                <w:rFonts w:ascii="Times New Roman" w:hAnsi="Times New Roman"/>
                <w:sz w:val="18"/>
                <w:szCs w:val="18"/>
              </w:rPr>
              <w:t>агитационных материалов</w:t>
            </w:r>
            <w:proofErr w:type="gramEnd"/>
            <w:r w:rsidRPr="00B30421">
              <w:rPr>
                <w:rFonts w:ascii="Times New Roman" w:hAnsi="Times New Roman"/>
                <w:sz w:val="18"/>
                <w:szCs w:val="18"/>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B30421" w:rsidRDefault="00537BF5" w:rsidP="0017036B">
            <w:pPr>
              <w:spacing w:after="0" w:line="240" w:lineRule="auto"/>
              <w:rPr>
                <w:rFonts w:ascii="Times New Roman" w:eastAsia="Calibri" w:hAnsi="Times New Roman" w:cs="Times New Roman"/>
                <w:bCs/>
                <w:sz w:val="20"/>
                <w:szCs w:val="20"/>
              </w:rPr>
            </w:pPr>
            <w:r w:rsidRPr="00B30421">
              <w:rPr>
                <w:rFonts w:ascii="Times New Roman" w:hAnsi="Times New Roman"/>
                <w:sz w:val="18"/>
                <w:szCs w:val="18"/>
              </w:rPr>
              <w:lastRenderedPageBreak/>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B30421">
              <w:rPr>
                <w:rFonts w:ascii="Times New Roman" w:hAnsi="Times New Roman"/>
                <w:sz w:val="18"/>
                <w:szCs w:val="18"/>
              </w:rPr>
              <w:t xml:space="preserve">наркотиками;   </w:t>
            </w:r>
            <w:proofErr w:type="gramEnd"/>
            <w:r w:rsidRPr="00B30421">
              <w:rPr>
                <w:rFonts w:ascii="Times New Roman" w:hAnsi="Times New Roman"/>
                <w:sz w:val="18"/>
                <w:szCs w:val="18"/>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B30421" w:rsidRDefault="00537BF5"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lastRenderedPageBreak/>
              <w:t>2020-2024</w:t>
            </w:r>
          </w:p>
        </w:tc>
        <w:tc>
          <w:tcPr>
            <w:tcW w:w="1559"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Размещение рекламы, агитационных материалов антинаркотической направленности</w:t>
            </w:r>
          </w:p>
        </w:tc>
      </w:tr>
      <w:tr w:rsidR="00537BF5" w:rsidRPr="00B30421" w:rsidTr="0017036B">
        <w:trPr>
          <w:trHeight w:val="315"/>
        </w:trPr>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2268" w:type="dxa"/>
            <w:vMerge/>
          </w:tcPr>
          <w:p w:rsidR="00537BF5" w:rsidRPr="00B30421" w:rsidRDefault="00537BF5" w:rsidP="00F30791">
            <w:pPr>
              <w:spacing w:after="0" w:line="240" w:lineRule="auto"/>
              <w:jc w:val="both"/>
              <w:rPr>
                <w:rFonts w:ascii="Times New Roman" w:eastAsia="Calibri" w:hAnsi="Times New Roman" w:cs="Times New Roman"/>
                <w:bCs/>
                <w:sz w:val="20"/>
                <w:szCs w:val="20"/>
              </w:rPr>
            </w:pPr>
          </w:p>
        </w:tc>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1559"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r>
      <w:tr w:rsidR="00F30791" w:rsidRPr="00B30421" w:rsidTr="0017036B">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округа Электросталь </w:t>
            </w:r>
            <w:r w:rsidRPr="00B30421">
              <w:rPr>
                <w:rFonts w:ascii="Times New Roman" w:eastAsia="Calibri" w:hAnsi="Times New Roman" w:cs="Times New Roman"/>
                <w:sz w:val="20"/>
                <w:szCs w:val="20"/>
              </w:rPr>
              <w:lastRenderedPageBreak/>
              <w:t>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tcPr>
          <w:p w:rsidR="00F30791"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B81245" w:rsidRPr="00B81245" w:rsidTr="0017036B">
        <w:tblPrEx>
          <w:jc w:val="center"/>
          <w:tblInd w:w="0" w:type="dxa"/>
          <w:tblLook w:val="01E0" w:firstRow="1" w:lastRow="1" w:firstColumn="1" w:lastColumn="1" w:noHBand="0" w:noVBand="0"/>
        </w:tblPrEx>
        <w:trPr>
          <w:gridAfter w:val="1"/>
          <w:wAfter w:w="11" w:type="dxa"/>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lastRenderedPageBreak/>
              <w:t>34.</w:t>
            </w:r>
          </w:p>
        </w:tc>
        <w:tc>
          <w:tcPr>
            <w:tcW w:w="2268"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06:</w:t>
            </w:r>
          </w:p>
          <w:p w:rsidR="00B81245" w:rsidRPr="00B81245" w:rsidRDefault="00B81245" w:rsidP="00B81245">
            <w:pPr>
              <w:spacing w:after="0" w:line="240" w:lineRule="auto"/>
              <w:ind w:right="-108"/>
              <w:rPr>
                <w:rFonts w:ascii="Times New Roman" w:hAnsi="Times New Roman" w:cs="Times New Roman"/>
                <w:sz w:val="20"/>
                <w:szCs w:val="20"/>
              </w:rPr>
            </w:pPr>
            <w:proofErr w:type="gramStart"/>
            <w:r w:rsidRPr="00B81245">
              <w:rPr>
                <w:rFonts w:ascii="Times New Roman" w:hAnsi="Times New Roman" w:cs="Times New Roman"/>
                <w:sz w:val="20"/>
                <w:szCs w:val="20"/>
              </w:rPr>
              <w:t>Оснащение  специализированных</w:t>
            </w:r>
            <w:proofErr w:type="gramEnd"/>
            <w:r w:rsidRPr="00B81245">
              <w:rPr>
                <w:rFonts w:ascii="Times New Roman" w:hAnsi="Times New Roman" w:cs="Times New Roman"/>
                <w:sz w:val="20"/>
                <w:szCs w:val="20"/>
              </w:rPr>
              <w:t xml:space="preserve"> медицинских подразделений (отделений, диспансеров, лабораторий) оборудованием, реагентами, реактивами, </w:t>
            </w:r>
            <w:r w:rsidRPr="00B81245">
              <w:rPr>
                <w:rFonts w:ascii="Times New Roman" w:hAnsi="Times New Roman" w:cs="Times New Roman"/>
                <w:sz w:val="20"/>
                <w:szCs w:val="20"/>
              </w:rPr>
              <w:lastRenderedPageBreak/>
              <w:t>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A023C6" w:rsidP="00B812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9795,0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погрузочно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xml:space="preserve">,  с мест обнаружения или происшествия умерших для производства </w:t>
            </w:r>
            <w:r w:rsidRPr="00B81245">
              <w:rPr>
                <w:rFonts w:ascii="Times New Roman" w:hAnsi="Times New Roman" w:cs="Times New Roman"/>
                <w:sz w:val="18"/>
                <w:szCs w:val="18"/>
              </w:rPr>
              <w:lastRenderedPageBreak/>
              <w:t>судебно-медицинской экспертизы</w:t>
            </w:r>
          </w:p>
        </w:tc>
      </w:tr>
      <w:tr w:rsidR="00B81245" w:rsidRPr="00B81245" w:rsidTr="0017036B">
        <w:tblPrEx>
          <w:jc w:val="center"/>
          <w:tblInd w:w="0" w:type="dxa"/>
          <w:tblLook w:val="01E0" w:firstRow="1" w:lastRow="1" w:firstColumn="1" w:lastColumn="1" w:noHBand="0" w:noVBand="0"/>
        </w:tblPrEx>
        <w:trPr>
          <w:gridAfter w:val="1"/>
          <w:wAfter w:w="11" w:type="dxa"/>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A023C6" w:rsidP="00B812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9795,0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84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lastRenderedPageBreak/>
              <w:t>35.</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6.1</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val="restart"/>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с мест обнаружения или происшествия для производства судебно-медицинской экспертизы</w:t>
            </w:r>
          </w:p>
        </w:tc>
      </w:tr>
      <w:tr w:rsidR="00B81245" w:rsidRPr="00B81245" w:rsidTr="0017036B">
        <w:tblPrEx>
          <w:jc w:val="center"/>
          <w:tblInd w:w="0" w:type="dxa"/>
          <w:tblLook w:val="01E0" w:firstRow="1" w:lastRow="1" w:firstColumn="1" w:lastColumn="1" w:noHBand="0" w:noVBand="0"/>
        </w:tblPrEx>
        <w:trPr>
          <w:gridAfter w:val="1"/>
          <w:wAfter w:w="11" w:type="dxa"/>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1910"/>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73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lastRenderedPageBreak/>
              <w:t>36.</w:t>
            </w:r>
          </w:p>
        </w:tc>
        <w:tc>
          <w:tcPr>
            <w:tcW w:w="2268"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07</w:t>
            </w:r>
            <w:r w:rsidR="0017036B">
              <w:rPr>
                <w:rFonts w:ascii="Times New Roman" w:hAnsi="Times New Roman" w:cs="Times New Roman"/>
                <w:b/>
                <w:sz w:val="20"/>
                <w:szCs w:val="20"/>
              </w:rPr>
              <w:t>.</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Организация ритуальных услуг и содержание мест захоронения</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23353,13</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149185,</w:t>
            </w:r>
            <w:r w:rsidR="00A023C6">
              <w:rPr>
                <w:rFonts w:ascii="Times New Roman" w:hAnsi="Times New Roman" w:cs="Times New Roman"/>
                <w:b/>
                <w:sz w:val="20"/>
                <w:szCs w:val="20"/>
              </w:rPr>
              <w:t>3</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27790,</w:t>
            </w:r>
            <w:r w:rsidR="00A023C6">
              <w:rPr>
                <w:rFonts w:ascii="Times New Roman" w:hAnsi="Times New Roman" w:cs="Times New Roman"/>
                <w:b/>
                <w:sz w:val="20"/>
                <w:szCs w:val="20"/>
              </w:rPr>
              <w:t>1</w:t>
            </w:r>
          </w:p>
        </w:tc>
        <w:tc>
          <w:tcPr>
            <w:tcW w:w="992"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w:t>
            </w:r>
            <w:r w:rsidR="00A023C6">
              <w:rPr>
                <w:rFonts w:ascii="Times New Roman" w:hAnsi="Times New Roman" w:cs="Times New Roman"/>
                <w:b/>
                <w:sz w:val="20"/>
                <w:szCs w:val="20"/>
              </w:rPr>
              <w:t>0117,7</w:t>
            </w:r>
          </w:p>
        </w:tc>
        <w:tc>
          <w:tcPr>
            <w:tcW w:w="993"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19916,5</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60444,5</w:t>
            </w:r>
          </w:p>
        </w:tc>
        <w:tc>
          <w:tcPr>
            <w:tcW w:w="1010" w:type="dxa"/>
            <w:gridSpan w:val="3"/>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20916,5</w:t>
            </w:r>
          </w:p>
        </w:tc>
        <w:tc>
          <w:tcPr>
            <w:tcW w:w="1542" w:type="dxa"/>
            <w:gridSpan w:val="2"/>
            <w:vMerge w:val="restart"/>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17036B">
        <w:tblPrEx>
          <w:jc w:val="center"/>
          <w:tblInd w:w="0" w:type="dxa"/>
          <w:tblLook w:val="01E0" w:firstRow="1" w:lastRow="1" w:firstColumn="1" w:lastColumn="1" w:noHBand="0" w:noVBand="0"/>
        </w:tblPrEx>
        <w:trPr>
          <w:gridAfter w:val="1"/>
          <w:wAfter w:w="11" w:type="dxa"/>
          <w:trHeight w:val="861"/>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1656"/>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1643,04</w:t>
            </w:r>
          </w:p>
        </w:tc>
        <w:tc>
          <w:tcPr>
            <w:tcW w:w="1134" w:type="dxa"/>
          </w:tcPr>
          <w:p w:rsidR="00B81245" w:rsidRPr="00B81245" w:rsidRDefault="00A023C6"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149185,3</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2779</w:t>
            </w:r>
            <w:r w:rsidR="00A023C6">
              <w:rPr>
                <w:rFonts w:ascii="Times New Roman" w:hAnsi="Times New Roman" w:cs="Times New Roman"/>
                <w:sz w:val="20"/>
                <w:szCs w:val="20"/>
              </w:rPr>
              <w:t>0,1</w:t>
            </w: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20117,</w:t>
            </w:r>
            <w:r w:rsidR="00A023C6">
              <w:rPr>
                <w:rFonts w:ascii="Times New Roman" w:hAnsi="Times New Roman" w:cs="Times New Roman"/>
                <w:sz w:val="20"/>
                <w:szCs w:val="20"/>
              </w:rPr>
              <w:t>7</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19916,5</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60444,5</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20916,5</w:t>
            </w:r>
          </w:p>
        </w:tc>
        <w:tc>
          <w:tcPr>
            <w:tcW w:w="1542" w:type="dxa"/>
            <w:gridSpan w:val="2"/>
            <w:vMerge/>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17036B">
        <w:tblPrEx>
          <w:jc w:val="center"/>
          <w:tblInd w:w="0" w:type="dxa"/>
          <w:tblLook w:val="01E0" w:firstRow="1" w:lastRow="1" w:firstColumn="1" w:lastColumn="1" w:noHBand="0" w:noVBand="0"/>
        </w:tblPrEx>
        <w:trPr>
          <w:gridAfter w:val="1"/>
          <w:wAfter w:w="11" w:type="dxa"/>
          <w:trHeight w:val="254"/>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37.</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7.1 </w:t>
            </w:r>
          </w:p>
          <w:p w:rsidR="00537BF5" w:rsidRPr="00B81245" w:rsidRDefault="00537BF5" w:rsidP="00B81245">
            <w:pPr>
              <w:spacing w:after="0" w:line="240" w:lineRule="auto"/>
              <w:ind w:right="-108"/>
              <w:rPr>
                <w:rFonts w:ascii="Times New Roman" w:hAnsi="Times New Roman" w:cs="Times New Roman"/>
                <w:b/>
                <w:sz w:val="20"/>
                <w:szCs w:val="20"/>
                <w:highlight w:val="yellow"/>
              </w:rPr>
            </w:pPr>
            <w:r w:rsidRPr="00B81245">
              <w:rPr>
                <w:rFonts w:ascii="Times New Roman" w:hAnsi="Times New Roman" w:cs="Times New Roman"/>
                <w:sz w:val="20"/>
                <w:szCs w:val="20"/>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17036B">
        <w:tblPrEx>
          <w:jc w:val="center"/>
          <w:tblInd w:w="0" w:type="dxa"/>
          <w:tblLook w:val="01E0" w:firstRow="1" w:lastRow="1" w:firstColumn="1" w:lastColumn="1" w:noHBand="0" w:noVBand="0"/>
        </w:tblPrEx>
        <w:trPr>
          <w:gridAfter w:val="1"/>
          <w:wAfter w:w="11" w:type="dxa"/>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highlight w:val="yellow"/>
              </w:rPr>
            </w:pPr>
            <w:r w:rsidRPr="00B81245">
              <w:rPr>
                <w:rFonts w:ascii="Times New Roman" w:hAnsi="Times New Roman" w:cs="Times New Roman"/>
                <w:sz w:val="20"/>
                <w:szCs w:val="20"/>
              </w:rPr>
              <w:t>Внебюджетные средства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17036B">
        <w:tblPrEx>
          <w:jc w:val="center"/>
          <w:tblInd w:w="0" w:type="dxa"/>
          <w:tblLook w:val="01E0" w:firstRow="1" w:lastRow="1" w:firstColumn="1" w:lastColumn="1" w:noHBand="0" w:noVBand="0"/>
        </w:tblPrEx>
        <w:trPr>
          <w:gridAfter w:val="1"/>
          <w:wAfter w:w="11" w:type="dxa"/>
          <w:trHeight w:val="399"/>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38.</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7.2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Расходы на обеспечение деятельности (оказание услуг) в сфере похоронного дела</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7C7E77">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w:t>
            </w:r>
            <w:r w:rsidR="007C7E77">
              <w:rPr>
                <w:rFonts w:ascii="Times New Roman" w:hAnsi="Times New Roman" w:cs="Times New Roman"/>
                <w:b/>
                <w:sz w:val="20"/>
                <w:szCs w:val="20"/>
              </w:rPr>
              <w:t>8</w:t>
            </w:r>
          </w:p>
        </w:tc>
        <w:tc>
          <w:tcPr>
            <w:tcW w:w="1134" w:type="dxa"/>
          </w:tcPr>
          <w:p w:rsidR="00537BF5" w:rsidRPr="00B81245" w:rsidRDefault="00A023C6"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6415,2</w:t>
            </w:r>
          </w:p>
        </w:tc>
        <w:tc>
          <w:tcPr>
            <w:tcW w:w="992" w:type="dxa"/>
          </w:tcPr>
          <w:p w:rsidR="00537BF5" w:rsidRPr="00B81245" w:rsidRDefault="00BB51F3"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756,6</w:t>
            </w:r>
          </w:p>
        </w:tc>
        <w:tc>
          <w:tcPr>
            <w:tcW w:w="993" w:type="dxa"/>
          </w:tcPr>
          <w:p w:rsidR="00537BF5" w:rsidRPr="00B81245" w:rsidRDefault="00BB51F3" w:rsidP="00BB5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w:t>
            </w:r>
            <w:r w:rsidR="00537BF5" w:rsidRPr="00B81245">
              <w:rPr>
                <w:rFonts w:ascii="Times New Roman" w:hAnsi="Times New Roman" w:cs="Times New Roman"/>
                <w:sz w:val="20"/>
                <w:szCs w:val="20"/>
              </w:rPr>
              <w:t>,</w:t>
            </w:r>
            <w:r>
              <w:rPr>
                <w:rFonts w:ascii="Times New Roman" w:hAnsi="Times New Roman" w:cs="Times New Roman"/>
                <w:sz w:val="20"/>
                <w:szCs w:val="20"/>
              </w:rPr>
              <w:t>0</w:t>
            </w:r>
          </w:p>
        </w:tc>
        <w:tc>
          <w:tcPr>
            <w:tcW w:w="1134" w:type="dxa"/>
          </w:tcPr>
          <w:p w:rsidR="00537BF5" w:rsidRPr="00B81245" w:rsidRDefault="00537BF5" w:rsidP="007C7E77">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w:t>
            </w:r>
            <w:r w:rsidR="007C7E77">
              <w:rPr>
                <w:rFonts w:ascii="Times New Roman" w:hAnsi="Times New Roman" w:cs="Times New Roman"/>
                <w:sz w:val="20"/>
                <w:szCs w:val="20"/>
              </w:rPr>
              <w:t>277</w:t>
            </w:r>
            <w:r w:rsidRPr="00B81245">
              <w:rPr>
                <w:rFonts w:ascii="Times New Roman" w:hAnsi="Times New Roman" w:cs="Times New Roman"/>
                <w:sz w:val="20"/>
                <w:szCs w:val="20"/>
              </w:rPr>
              <w:t>,</w:t>
            </w:r>
            <w:r w:rsidR="007C7E77">
              <w:rPr>
                <w:rFonts w:ascii="Times New Roman" w:hAnsi="Times New Roman" w:cs="Times New Roman"/>
                <w:sz w:val="20"/>
                <w:szCs w:val="20"/>
              </w:rPr>
              <w:t>0</w:t>
            </w:r>
          </w:p>
        </w:tc>
        <w:tc>
          <w:tcPr>
            <w:tcW w:w="1010" w:type="dxa"/>
            <w:gridSpan w:val="3"/>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749,0</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 xml:space="preserve">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17036B">
        <w:tblPrEx>
          <w:jc w:val="center"/>
          <w:tblInd w:w="0" w:type="dxa"/>
          <w:tblLook w:val="01E0" w:firstRow="1" w:lastRow="1" w:firstColumn="1" w:lastColumn="1" w:noHBand="0" w:noVBand="0"/>
        </w:tblPrEx>
        <w:trPr>
          <w:gridAfter w:val="1"/>
          <w:wAfter w:w="11" w:type="dxa"/>
          <w:trHeight w:val="2220"/>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7C7E77">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w:t>
            </w:r>
            <w:r w:rsidR="007C7E77">
              <w:rPr>
                <w:rFonts w:ascii="Times New Roman" w:hAnsi="Times New Roman" w:cs="Times New Roman"/>
                <w:b/>
                <w:sz w:val="20"/>
                <w:szCs w:val="20"/>
              </w:rPr>
              <w:t>8</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6415,2</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w:t>
            </w:r>
            <w:r w:rsidR="00BB51F3">
              <w:rPr>
                <w:rFonts w:ascii="Times New Roman" w:hAnsi="Times New Roman" w:cs="Times New Roman"/>
                <w:sz w:val="20"/>
                <w:szCs w:val="20"/>
              </w:rPr>
              <w:t>56,6</w:t>
            </w:r>
          </w:p>
        </w:tc>
        <w:tc>
          <w:tcPr>
            <w:tcW w:w="993"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w:t>
            </w:r>
            <w:r w:rsidR="00BB51F3">
              <w:rPr>
                <w:rFonts w:ascii="Times New Roman" w:hAnsi="Times New Roman" w:cs="Times New Roman"/>
                <w:sz w:val="20"/>
                <w:szCs w:val="20"/>
              </w:rPr>
              <w:t>9</w:t>
            </w:r>
            <w:r w:rsidRPr="00B81245">
              <w:rPr>
                <w:rFonts w:ascii="Times New Roman" w:hAnsi="Times New Roman" w:cs="Times New Roman"/>
                <w:sz w:val="20"/>
                <w:szCs w:val="20"/>
              </w:rPr>
              <w:t>,</w:t>
            </w:r>
            <w:r w:rsidR="00BB51F3">
              <w:rPr>
                <w:rFonts w:ascii="Times New Roman" w:hAnsi="Times New Roman" w:cs="Times New Roman"/>
                <w:sz w:val="20"/>
                <w:szCs w:val="20"/>
              </w:rPr>
              <w:t>0</w:t>
            </w:r>
          </w:p>
        </w:tc>
        <w:tc>
          <w:tcPr>
            <w:tcW w:w="1134" w:type="dxa"/>
          </w:tcPr>
          <w:p w:rsidR="00537BF5" w:rsidRPr="00B81245" w:rsidRDefault="00537BF5" w:rsidP="007C7E77">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927</w:t>
            </w:r>
            <w:r w:rsidR="007C7E77">
              <w:rPr>
                <w:rFonts w:ascii="Times New Roman" w:hAnsi="Times New Roman" w:cs="Times New Roman"/>
                <w:sz w:val="20"/>
                <w:szCs w:val="20"/>
              </w:rPr>
              <w:t>7</w:t>
            </w:r>
            <w:r w:rsidRPr="00B81245">
              <w:rPr>
                <w:rFonts w:ascii="Times New Roman" w:hAnsi="Times New Roman" w:cs="Times New Roman"/>
                <w:sz w:val="20"/>
                <w:szCs w:val="20"/>
              </w:rPr>
              <w:t>,</w:t>
            </w:r>
            <w:r w:rsidR="007C7E77">
              <w:rPr>
                <w:rFonts w:ascii="Times New Roman" w:hAnsi="Times New Roman" w:cs="Times New Roman"/>
                <w:sz w:val="20"/>
                <w:szCs w:val="20"/>
              </w:rPr>
              <w:t>0</w:t>
            </w:r>
          </w:p>
        </w:tc>
        <w:tc>
          <w:tcPr>
            <w:tcW w:w="1010" w:type="dxa"/>
            <w:gridSpan w:val="3"/>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749,0</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17036B">
        <w:tblPrEx>
          <w:jc w:val="center"/>
          <w:tblInd w:w="0" w:type="dxa"/>
          <w:tblLook w:val="01E0" w:firstRow="1" w:lastRow="1" w:firstColumn="1" w:lastColumn="1" w:noHBand="0" w:noVBand="0"/>
        </w:tblPrEx>
        <w:trPr>
          <w:trHeight w:val="401"/>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lastRenderedPageBreak/>
              <w:t>39.</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7.3</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Оформление земельных участков под кладбищами в муниципальную собственность</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5274" w:type="dxa"/>
            <w:gridSpan w:val="8"/>
            <w:vMerge w:val="restart"/>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17036B">
        <w:tblPrEx>
          <w:jc w:val="center"/>
          <w:tblInd w:w="0" w:type="dxa"/>
          <w:tblLook w:val="01E0" w:firstRow="1" w:lastRow="1" w:firstColumn="1" w:lastColumn="1" w:noHBand="0" w:noVBand="0"/>
        </w:tblPrEx>
        <w:trPr>
          <w:trHeight w:val="2352"/>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5274" w:type="dxa"/>
            <w:gridSpan w:val="8"/>
            <w:vMerge/>
          </w:tcPr>
          <w:p w:rsidR="00537BF5" w:rsidRPr="00B81245" w:rsidRDefault="00537BF5" w:rsidP="00B81245">
            <w:pPr>
              <w:spacing w:after="0" w:line="240" w:lineRule="auto"/>
              <w:jc w:val="center"/>
              <w:rPr>
                <w:rFonts w:ascii="Times New Roman" w:hAnsi="Times New Roman" w:cs="Times New Roman"/>
                <w:sz w:val="20"/>
                <w:szCs w:val="20"/>
              </w:rPr>
            </w:pP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17036B">
        <w:tblPrEx>
          <w:jc w:val="center"/>
          <w:tblInd w:w="0" w:type="dxa"/>
          <w:tblLook w:val="01E0" w:firstRow="1" w:lastRow="1" w:firstColumn="1" w:lastColumn="1" w:noHBand="0" w:noVBand="0"/>
        </w:tblPrEx>
        <w:trPr>
          <w:gridAfter w:val="1"/>
          <w:wAfter w:w="11" w:type="dxa"/>
          <w:trHeight w:val="70"/>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40.</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7.4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128538,5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w:t>
            </w:r>
            <w:r w:rsidR="00BB51F3">
              <w:rPr>
                <w:rFonts w:ascii="Times New Roman" w:hAnsi="Times New Roman" w:cs="Times New Roman"/>
                <w:sz w:val="20"/>
                <w:szCs w:val="20"/>
              </w:rPr>
              <w:t>9</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193</w:t>
            </w:r>
            <w:r w:rsidR="00BB51F3">
              <w:rPr>
                <w:rFonts w:ascii="Times New Roman" w:hAnsi="Times New Roman" w:cs="Times New Roman"/>
                <w:sz w:val="20"/>
                <w:szCs w:val="20"/>
              </w:rPr>
              <w:t>61,1</w:t>
            </w:r>
          </w:p>
        </w:tc>
        <w:tc>
          <w:tcPr>
            <w:tcW w:w="993"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w:t>
            </w:r>
          </w:p>
        </w:tc>
        <w:tc>
          <w:tcPr>
            <w:tcW w:w="1010" w:type="dxa"/>
            <w:gridSpan w:val="3"/>
          </w:tcPr>
          <w:p w:rsidR="00537BF5" w:rsidRPr="00B81245" w:rsidRDefault="00537BF5" w:rsidP="00BB51F3">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w:t>
            </w:r>
          </w:p>
        </w:tc>
        <w:tc>
          <w:tcPr>
            <w:tcW w:w="1542"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 xml:space="preserve">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17036B">
        <w:tblPrEx>
          <w:jc w:val="center"/>
          <w:tblInd w:w="0" w:type="dxa"/>
          <w:tblLook w:val="01E0" w:firstRow="1" w:lastRow="1" w:firstColumn="1" w:lastColumn="1" w:noHBand="0" w:noVBand="0"/>
        </w:tblPrEx>
        <w:trPr>
          <w:gridAfter w:val="1"/>
          <w:wAfter w:w="11" w:type="dxa"/>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128538,5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w:t>
            </w:r>
            <w:r w:rsidR="00BB51F3">
              <w:rPr>
                <w:rFonts w:ascii="Times New Roman" w:hAnsi="Times New Roman" w:cs="Times New Roman"/>
                <w:sz w:val="20"/>
                <w:szCs w:val="20"/>
              </w:rPr>
              <w:t>9</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w:t>
            </w:r>
            <w:r w:rsidR="00BB51F3">
              <w:rPr>
                <w:rFonts w:ascii="Times New Roman" w:hAnsi="Times New Roman" w:cs="Times New Roman"/>
                <w:sz w:val="20"/>
                <w:szCs w:val="20"/>
              </w:rPr>
              <w:t>9361,1</w:t>
            </w:r>
          </w:p>
        </w:tc>
        <w:tc>
          <w:tcPr>
            <w:tcW w:w="993"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w:t>
            </w:r>
          </w:p>
        </w:tc>
        <w:tc>
          <w:tcPr>
            <w:tcW w:w="1010" w:type="dxa"/>
            <w:gridSpan w:val="3"/>
          </w:tcPr>
          <w:p w:rsidR="00537BF5" w:rsidRPr="00B81245" w:rsidRDefault="00537BF5" w:rsidP="00BB51F3">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401"/>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lastRenderedPageBreak/>
              <w:t>41.</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7.5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17036B">
        <w:tblPrEx>
          <w:jc w:val="center"/>
          <w:tblInd w:w="0" w:type="dxa"/>
          <w:tblLook w:val="01E0" w:firstRow="1" w:lastRow="1" w:firstColumn="1" w:lastColumn="1" w:noHBand="0" w:noVBand="0"/>
        </w:tblPrEx>
        <w:trPr>
          <w:gridAfter w:val="1"/>
          <w:wAfter w:w="11" w:type="dxa"/>
          <w:trHeight w:val="314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116"/>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42.</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7.6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 xml:space="preserve">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17036B">
        <w:tblPrEx>
          <w:jc w:val="center"/>
          <w:tblInd w:w="0" w:type="dxa"/>
          <w:tblLook w:val="01E0" w:firstRow="1" w:lastRow="1" w:firstColumn="1" w:lastColumn="1" w:noHBand="0" w:noVBand="0"/>
        </w:tblPrEx>
        <w:trPr>
          <w:gridAfter w:val="1"/>
          <w:wAfter w:w="11" w:type="dxa"/>
          <w:trHeight w:val="2387"/>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2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lastRenderedPageBreak/>
              <w:t>43.</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7.7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Проведение инвентаризации мест захоронений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17036B">
        <w:tblPrEx>
          <w:jc w:val="center"/>
          <w:tblInd w:w="0" w:type="dxa"/>
          <w:tblLook w:val="01E0" w:firstRow="1" w:lastRow="1" w:firstColumn="1" w:lastColumn="1" w:noHBand="0" w:noVBand="0"/>
        </w:tblPrEx>
        <w:trPr>
          <w:gridAfter w:val="1"/>
          <w:wAfter w:w="11" w:type="dxa"/>
          <w:trHeight w:val="230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17036B">
        <w:tblPrEx>
          <w:jc w:val="center"/>
          <w:tblInd w:w="0" w:type="dxa"/>
          <w:tblLook w:val="01E0" w:firstRow="1" w:lastRow="1" w:firstColumn="1" w:lastColumn="1" w:noHBand="0" w:noVBand="0"/>
        </w:tblPrEx>
        <w:trPr>
          <w:gridAfter w:val="1"/>
          <w:wAfter w:w="11" w:type="dxa"/>
          <w:trHeight w:val="257"/>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44.</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7.8</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Обустройство и восстановление воинских захоронений, находящихся в государственной собственности</w:t>
            </w:r>
          </w:p>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 xml:space="preserve">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17036B">
        <w:tblPrEx>
          <w:jc w:val="center"/>
          <w:tblInd w:w="0" w:type="dxa"/>
          <w:tblLook w:val="01E0" w:firstRow="1" w:lastRow="1" w:firstColumn="1" w:lastColumn="1" w:noHBand="0" w:noVBand="0"/>
        </w:tblPrEx>
        <w:trPr>
          <w:gridAfter w:val="1"/>
          <w:wAfter w:w="11" w:type="dxa"/>
          <w:trHeight w:val="229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20"/>
                <w:szCs w:val="20"/>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p>
        </w:tc>
      </w:tr>
      <w:tr w:rsidR="00B81245" w:rsidRPr="00B30421" w:rsidTr="0017036B">
        <w:trPr>
          <w:gridAfter w:val="1"/>
          <w:wAfter w:w="11" w:type="dxa"/>
          <w:trHeight w:val="315"/>
        </w:trPr>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val="restart"/>
          </w:tcPr>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Итого по</w:t>
            </w:r>
          </w:p>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подпрограмме:</w:t>
            </w:r>
          </w:p>
        </w:tc>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81245" w:rsidRPr="00B30421" w:rsidRDefault="00F241BE"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38616</w:t>
            </w:r>
            <w:r w:rsidR="00B81245" w:rsidRPr="00B30421">
              <w:rPr>
                <w:rFonts w:ascii="Times New Roman" w:eastAsia="Calibri" w:hAnsi="Times New Roman" w:cs="Times New Roman"/>
                <w:b/>
                <w:bCs/>
                <w:sz w:val="20"/>
                <w:szCs w:val="20"/>
              </w:rPr>
              <w:t>,13</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259999,0</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52672,1</w:t>
            </w:r>
          </w:p>
        </w:tc>
        <w:tc>
          <w:tcPr>
            <w:tcW w:w="992" w:type="dxa"/>
          </w:tcPr>
          <w:p w:rsidR="00B81245" w:rsidRPr="00B30421" w:rsidRDefault="00B81245" w:rsidP="00D037A4">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34839,</w:t>
            </w:r>
            <w:r w:rsidR="00D037A4">
              <w:rPr>
                <w:rFonts w:ascii="Times New Roman" w:eastAsia="Calibri" w:hAnsi="Times New Roman" w:cs="Times New Roman"/>
                <w:b/>
                <w:bCs/>
                <w:sz w:val="20"/>
                <w:szCs w:val="20"/>
              </w:rPr>
              <w:t>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35106,2</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88121,7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49259,3</w:t>
            </w:r>
          </w:p>
        </w:tc>
        <w:tc>
          <w:tcPr>
            <w:tcW w:w="1560" w:type="dxa"/>
            <w:gridSpan w:val="4"/>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17036B">
        <w:trPr>
          <w:gridAfter w:val="1"/>
          <w:wAfter w:w="11" w:type="dxa"/>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81245" w:rsidRPr="00B30421" w:rsidRDefault="00F241BE"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38616</w:t>
            </w:r>
            <w:r w:rsidR="00B81245" w:rsidRPr="00B30421">
              <w:rPr>
                <w:rFonts w:ascii="Times New Roman" w:eastAsia="Calibri" w:hAnsi="Times New Roman" w:cs="Times New Roman"/>
                <w:b/>
                <w:bCs/>
                <w:sz w:val="20"/>
                <w:szCs w:val="20"/>
              </w:rPr>
              <w:t>,13</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250204,0</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50713,1</w:t>
            </w:r>
          </w:p>
        </w:tc>
        <w:tc>
          <w:tcPr>
            <w:tcW w:w="992" w:type="dxa"/>
          </w:tcPr>
          <w:p w:rsidR="00B81245" w:rsidRPr="00B30421" w:rsidRDefault="00B81245" w:rsidP="00D037A4">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32880,</w:t>
            </w:r>
            <w:r w:rsidR="00D037A4">
              <w:rPr>
                <w:rFonts w:ascii="Times New Roman" w:eastAsia="Calibri" w:hAnsi="Times New Roman" w:cs="Times New Roman"/>
                <w:b/>
                <w:bCs/>
                <w:sz w:val="20"/>
                <w:szCs w:val="20"/>
              </w:rPr>
              <w:t>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33147,2</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86162,7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47300,3</w:t>
            </w:r>
          </w:p>
        </w:tc>
        <w:tc>
          <w:tcPr>
            <w:tcW w:w="1560" w:type="dxa"/>
            <w:gridSpan w:val="4"/>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17036B">
        <w:trPr>
          <w:gridAfter w:val="1"/>
          <w:wAfter w:w="11" w:type="dxa"/>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9795,0</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1959,0</w:t>
            </w:r>
          </w:p>
        </w:tc>
        <w:tc>
          <w:tcPr>
            <w:tcW w:w="1560" w:type="dxa"/>
            <w:gridSpan w:val="4"/>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tcPr>
          <w:p w:rsidR="00B81245" w:rsidRPr="00B30421" w:rsidRDefault="00B81245" w:rsidP="00B81245">
            <w:pPr>
              <w:spacing w:after="0" w:line="240" w:lineRule="auto"/>
              <w:jc w:val="center"/>
              <w:rPr>
                <w:rFonts w:ascii="Times New Roman" w:eastAsia="Calibri" w:hAnsi="Times New Roman" w:cs="Times New Roman"/>
                <w:sz w:val="20"/>
                <w:szCs w:val="20"/>
              </w:rPr>
            </w:pPr>
          </w:p>
        </w:tc>
      </w:tr>
    </w:tbl>
    <w:p w:rsidR="00B81245" w:rsidRDefault="00B81245"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«Снижение рисков возникновения и смягчение последствий чрезвычайных ситуаций прир</w:t>
      </w:r>
      <w:r w:rsidR="0017036B">
        <w:rPr>
          <w:rFonts w:ascii="Times New Roman" w:eastAsia="Times New Roman" w:hAnsi="Times New Roman" w:cs="Times New Roman"/>
          <w:b/>
          <w:sz w:val="24"/>
          <w:szCs w:val="24"/>
          <w:lang w:eastAsia="ru-RU"/>
        </w:rPr>
        <w:t>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174A1E" w:rsidTr="00B93182">
        <w:tc>
          <w:tcPr>
            <w:tcW w:w="2977" w:type="dxa"/>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C40060">
              <w:rPr>
                <w:rFonts w:ascii="Times New Roman" w:eastAsia="Times New Roman" w:hAnsi="Times New Roman" w:cs="Times New Roman"/>
                <w:sz w:val="20"/>
                <w:szCs w:val="20"/>
                <w:lang w:eastAsia="ru-RU"/>
              </w:rPr>
              <w:t>Московской</w:t>
            </w:r>
            <w:r w:rsidRPr="00C40060">
              <w:rPr>
                <w:rFonts w:ascii="Times New Roman" w:eastAsia="Times New Roman" w:hAnsi="Times New Roman" w:cs="Times New Roman"/>
                <w:sz w:val="20"/>
                <w:szCs w:val="20"/>
                <w:lang w:eastAsia="ru-RU"/>
              </w:rPr>
              <w:t xml:space="preserve"> области </w:t>
            </w:r>
          </w:p>
        </w:tc>
      </w:tr>
      <w:tr w:rsidR="00B93182" w:rsidRPr="00174A1E" w:rsidTr="00B93182">
        <w:tc>
          <w:tcPr>
            <w:tcW w:w="2977"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Расходы (тыс. рублей)</w:t>
            </w:r>
          </w:p>
        </w:tc>
      </w:tr>
      <w:tr w:rsidR="00B93182" w:rsidRPr="00174A1E" w:rsidTr="00B93182">
        <w:tc>
          <w:tcPr>
            <w:tcW w:w="2977" w:type="dxa"/>
            <w:vMerge/>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C40060"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C40060"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Итого</w:t>
            </w:r>
          </w:p>
        </w:tc>
        <w:tc>
          <w:tcPr>
            <w:tcW w:w="1351"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2020 год</w:t>
            </w:r>
          </w:p>
        </w:tc>
        <w:tc>
          <w:tcPr>
            <w:tcW w:w="1276"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2021 год</w:t>
            </w:r>
          </w:p>
        </w:tc>
        <w:tc>
          <w:tcPr>
            <w:tcW w:w="1275"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2022 год</w:t>
            </w:r>
          </w:p>
        </w:tc>
        <w:tc>
          <w:tcPr>
            <w:tcW w:w="1276"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2023 год</w:t>
            </w:r>
          </w:p>
        </w:tc>
        <w:tc>
          <w:tcPr>
            <w:tcW w:w="1288"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2024 год</w:t>
            </w:r>
          </w:p>
        </w:tc>
      </w:tr>
      <w:tr w:rsidR="00E822AE" w:rsidRPr="00174A1E" w:rsidTr="00B93182">
        <w:tc>
          <w:tcPr>
            <w:tcW w:w="2977" w:type="dxa"/>
            <w:vMerge/>
          </w:tcPr>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E822AE" w:rsidRPr="00C40060" w:rsidRDefault="00174A1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Всего:</w:t>
            </w:r>
          </w:p>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 том числе:</w:t>
            </w:r>
          </w:p>
        </w:tc>
        <w:tc>
          <w:tcPr>
            <w:tcW w:w="1558"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137680,0</w:t>
            </w:r>
          </w:p>
        </w:tc>
        <w:tc>
          <w:tcPr>
            <w:tcW w:w="1351"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27461,5</w:t>
            </w:r>
          </w:p>
        </w:tc>
        <w:tc>
          <w:tcPr>
            <w:tcW w:w="1276"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28418,4</w:t>
            </w:r>
          </w:p>
        </w:tc>
        <w:tc>
          <w:tcPr>
            <w:tcW w:w="1275"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27130,1</w:t>
            </w:r>
          </w:p>
        </w:tc>
        <w:tc>
          <w:tcPr>
            <w:tcW w:w="1276"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27395,0</w:t>
            </w:r>
          </w:p>
        </w:tc>
        <w:tc>
          <w:tcPr>
            <w:tcW w:w="1288"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27275,0</w:t>
            </w:r>
          </w:p>
        </w:tc>
      </w:tr>
      <w:tr w:rsidR="005C1CEB" w:rsidRPr="00174A1E" w:rsidTr="00B93182">
        <w:tc>
          <w:tcPr>
            <w:tcW w:w="2977" w:type="dxa"/>
            <w:vMerge/>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8"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116680,0</w:t>
            </w:r>
          </w:p>
        </w:tc>
        <w:tc>
          <w:tcPr>
            <w:tcW w:w="1351"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23261,5</w:t>
            </w:r>
          </w:p>
        </w:tc>
        <w:tc>
          <w:tcPr>
            <w:tcW w:w="1276"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24218,4</w:t>
            </w:r>
          </w:p>
        </w:tc>
        <w:tc>
          <w:tcPr>
            <w:tcW w:w="1275"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22930,1</w:t>
            </w:r>
          </w:p>
        </w:tc>
        <w:tc>
          <w:tcPr>
            <w:tcW w:w="1276"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23195,0</w:t>
            </w:r>
          </w:p>
        </w:tc>
        <w:tc>
          <w:tcPr>
            <w:tcW w:w="1288"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23075,0</w:t>
            </w:r>
          </w:p>
        </w:tc>
      </w:tr>
      <w:tr w:rsidR="00CD6307" w:rsidRPr="00174A1E" w:rsidTr="00B93182">
        <w:tc>
          <w:tcPr>
            <w:tcW w:w="2977" w:type="dxa"/>
            <w:vMerge/>
          </w:tcPr>
          <w:p w:rsidR="00CD6307" w:rsidRPr="00C40060" w:rsidRDefault="00CD6307" w:rsidP="00CD6307">
            <w:pPr>
              <w:spacing w:after="0" w:line="240" w:lineRule="auto"/>
              <w:rPr>
                <w:rFonts w:ascii="Times New Roman" w:eastAsia="Times New Roman" w:hAnsi="Times New Roman" w:cs="Times New Roman"/>
                <w:sz w:val="20"/>
                <w:szCs w:val="20"/>
                <w:lang w:eastAsia="ru-RU"/>
              </w:rPr>
            </w:pPr>
          </w:p>
        </w:tc>
        <w:tc>
          <w:tcPr>
            <w:tcW w:w="1844" w:type="dxa"/>
            <w:vMerge/>
          </w:tcPr>
          <w:p w:rsidR="00CD6307" w:rsidRPr="00C40060" w:rsidRDefault="00CD6307" w:rsidP="00CD6307">
            <w:pPr>
              <w:spacing w:after="0" w:line="240" w:lineRule="auto"/>
              <w:rPr>
                <w:rFonts w:ascii="Times New Roman" w:eastAsia="Times New Roman" w:hAnsi="Times New Roman" w:cs="Times New Roman"/>
                <w:sz w:val="20"/>
                <w:szCs w:val="20"/>
                <w:lang w:eastAsia="ru-RU"/>
              </w:rPr>
            </w:pPr>
          </w:p>
        </w:tc>
        <w:tc>
          <w:tcPr>
            <w:tcW w:w="2768" w:type="dxa"/>
          </w:tcPr>
          <w:p w:rsidR="00CD6307" w:rsidRPr="00C40060" w:rsidRDefault="00CD6307" w:rsidP="00CD6307">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Внебюджетные источники</w:t>
            </w:r>
          </w:p>
        </w:tc>
        <w:tc>
          <w:tcPr>
            <w:tcW w:w="1558"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21000,0</w:t>
            </w:r>
          </w:p>
        </w:tc>
        <w:tc>
          <w:tcPr>
            <w:tcW w:w="1351"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6"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5"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6"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88"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AE3245">
          <w:footerReference w:type="default" r:id="rId13"/>
          <w:pgSz w:w="16838" w:h="11906" w:orient="landscape"/>
          <w:pgMar w:top="85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w:t>
      </w:r>
      <w:r w:rsidR="00174A1E">
        <w:rPr>
          <w:rFonts w:ascii="Times New Roman" w:eastAsia="Times New Roman" w:hAnsi="Times New Roman" w:cs="Times New Roman"/>
          <w:sz w:val="24"/>
          <w:szCs w:val="24"/>
          <w:lang w:eastAsia="ru-RU"/>
        </w:rPr>
        <w:t>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1276"/>
      </w:tblGrid>
      <w:tr w:rsidR="00B93182" w:rsidRPr="00B93182" w:rsidTr="00E171C5">
        <w:trPr>
          <w:tblHeader/>
        </w:trPr>
        <w:tc>
          <w:tcPr>
            <w:tcW w:w="70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56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125"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41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4"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276"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E171C5">
        <w:trPr>
          <w:tblHeader/>
        </w:trPr>
        <w:tc>
          <w:tcPr>
            <w:tcW w:w="70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E171C5">
        <w:trPr>
          <w:tblHeader/>
        </w:trPr>
        <w:tc>
          <w:tcPr>
            <w:tcW w:w="70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56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12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41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A082F" w:rsidRPr="00B31908" w:rsidTr="00E171C5">
        <w:tc>
          <w:tcPr>
            <w:tcW w:w="707" w:type="dxa"/>
            <w:vMerge w:val="restart"/>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174A1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1.</w:t>
            </w:r>
            <w:r w:rsidRPr="00B31908">
              <w:rPr>
                <w:rFonts w:ascii="Times New Roman" w:eastAsia="Times New Roman" w:hAnsi="Times New Roman" w:cs="Times New Roman"/>
                <w:sz w:val="20"/>
                <w:szCs w:val="20"/>
                <w:lang w:eastAsia="ru-RU"/>
              </w:rPr>
              <w:t xml:space="preserve"> </w:t>
            </w:r>
            <w:r w:rsidR="00F70A89" w:rsidRPr="00F70A89">
              <w:rPr>
                <w:rFonts w:ascii="Times New Roman" w:eastAsia="Times New Roman" w:hAnsi="Times New Roman" w:cs="Times New Roman"/>
                <w:sz w:val="20"/>
                <w:szCs w:val="20"/>
                <w:lang w:eastAsia="ru-RU"/>
              </w:rPr>
              <w:t xml:space="preserve">Осуществление мероприятий по защите и смягчению последствий от чрезвычайных ситуаций природного и техногенного </w:t>
            </w:r>
            <w:r w:rsidR="00F70A89">
              <w:rPr>
                <w:rFonts w:ascii="Times New Roman" w:eastAsia="Times New Roman" w:hAnsi="Times New Roman" w:cs="Times New Roman"/>
                <w:sz w:val="20"/>
                <w:szCs w:val="20"/>
                <w:lang w:eastAsia="ru-RU"/>
              </w:rPr>
              <w:t>характера населения и территории</w:t>
            </w:r>
            <w:r w:rsidR="00F70A89" w:rsidRPr="00F70A89">
              <w:rPr>
                <w:rFonts w:ascii="Times New Roman" w:eastAsia="Times New Roman" w:hAnsi="Times New Roman" w:cs="Times New Roman"/>
                <w:sz w:val="20"/>
                <w:szCs w:val="20"/>
                <w:lang w:eastAsia="ru-RU"/>
              </w:rPr>
              <w:t xml:space="preserve"> муниципального образования Московской области</w:t>
            </w:r>
          </w:p>
        </w:tc>
        <w:tc>
          <w:tcPr>
            <w:tcW w:w="1125"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1A082F" w:rsidRPr="00B31908" w:rsidRDefault="0092042E" w:rsidP="00E5676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23153,5</w:t>
            </w:r>
          </w:p>
        </w:tc>
        <w:tc>
          <w:tcPr>
            <w:tcW w:w="1417" w:type="dxa"/>
          </w:tcPr>
          <w:p w:rsidR="001A082F" w:rsidRPr="00B31908" w:rsidRDefault="00EE7B51"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115666,</w:t>
            </w:r>
            <w:r w:rsidR="00FD505E">
              <w:rPr>
                <w:rFonts w:ascii="Times New Roman" w:eastAsia="Times New Roman" w:hAnsi="Times New Roman" w:cs="Times New Roman"/>
                <w:b/>
                <w:sz w:val="20"/>
                <w:szCs w:val="20"/>
                <w:lang w:eastAsia="ru-RU"/>
              </w:rPr>
              <w:t>3</w:t>
            </w:r>
          </w:p>
        </w:tc>
        <w:tc>
          <w:tcPr>
            <w:tcW w:w="993" w:type="dxa"/>
          </w:tcPr>
          <w:p w:rsidR="001A082F" w:rsidRPr="00B31908" w:rsidRDefault="00775042"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23012,8</w:t>
            </w:r>
          </w:p>
        </w:tc>
        <w:tc>
          <w:tcPr>
            <w:tcW w:w="993" w:type="dxa"/>
          </w:tcPr>
          <w:p w:rsidR="001A082F" w:rsidRPr="00B31908" w:rsidRDefault="00C85B6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24012,4</w:t>
            </w:r>
          </w:p>
        </w:tc>
        <w:tc>
          <w:tcPr>
            <w:tcW w:w="993" w:type="dxa"/>
          </w:tcPr>
          <w:p w:rsidR="001A082F" w:rsidRPr="00B31908" w:rsidRDefault="00C865CA"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22741,</w:t>
            </w:r>
            <w:r w:rsidR="00FD505E">
              <w:rPr>
                <w:rFonts w:ascii="Times New Roman" w:eastAsia="Times New Roman" w:hAnsi="Times New Roman" w:cs="Times New Roman"/>
                <w:b/>
                <w:sz w:val="20"/>
                <w:szCs w:val="20"/>
                <w:lang w:eastAsia="ru-RU"/>
              </w:rPr>
              <w:t>1</w:t>
            </w:r>
          </w:p>
        </w:tc>
        <w:tc>
          <w:tcPr>
            <w:tcW w:w="992" w:type="dxa"/>
          </w:tcPr>
          <w:p w:rsidR="001A082F" w:rsidRPr="00B31908" w:rsidRDefault="00A944C7"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23010,0</w:t>
            </w:r>
          </w:p>
        </w:tc>
        <w:tc>
          <w:tcPr>
            <w:tcW w:w="993" w:type="dxa"/>
          </w:tcPr>
          <w:p w:rsidR="001A082F" w:rsidRPr="00B31908" w:rsidRDefault="00A1779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22890,0</w:t>
            </w:r>
          </w:p>
        </w:tc>
        <w:tc>
          <w:tcPr>
            <w:tcW w:w="1559"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w:t>
            </w: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1A082F" w:rsidRPr="00B31908" w:rsidRDefault="00FE4DD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963,5</w:t>
            </w:r>
          </w:p>
        </w:tc>
        <w:tc>
          <w:tcPr>
            <w:tcW w:w="1417" w:type="dxa"/>
          </w:tcPr>
          <w:p w:rsidR="001A082F" w:rsidRPr="00B31908" w:rsidRDefault="00D26FF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2858,0</w:t>
            </w:r>
          </w:p>
        </w:tc>
        <w:tc>
          <w:tcPr>
            <w:tcW w:w="993" w:type="dxa"/>
          </w:tcPr>
          <w:p w:rsidR="001A082F" w:rsidRPr="00B31908" w:rsidRDefault="0064799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608,0</w:t>
            </w:r>
          </w:p>
        </w:tc>
        <w:tc>
          <w:tcPr>
            <w:tcW w:w="993" w:type="dxa"/>
          </w:tcPr>
          <w:p w:rsidR="001A082F" w:rsidRPr="00B31908" w:rsidRDefault="005E465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3" w:type="dxa"/>
          </w:tcPr>
          <w:p w:rsidR="001A082F" w:rsidRPr="00B31908" w:rsidRDefault="0084350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2" w:type="dxa"/>
          </w:tcPr>
          <w:p w:rsidR="001A082F" w:rsidRPr="00B31908" w:rsidRDefault="00B946B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590,0</w:t>
            </w:r>
          </w:p>
        </w:tc>
        <w:tc>
          <w:tcPr>
            <w:tcW w:w="993" w:type="dxa"/>
          </w:tcPr>
          <w:p w:rsidR="001A082F" w:rsidRPr="00B31908" w:rsidRDefault="00B749F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0641E4" w:rsidP="009019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w:t>
            </w:r>
            <w:r w:rsidR="00901940" w:rsidRPr="009A635E">
              <w:rPr>
                <w:rFonts w:ascii="Times New Roman" w:eastAsia="Times New Roman" w:hAnsi="Times New Roman" w:cs="Times New Roman"/>
                <w:sz w:val="20"/>
                <w:szCs w:val="20"/>
                <w:lang w:eastAsia="ru-RU"/>
              </w:rPr>
              <w:t>790</w:t>
            </w:r>
            <w:r w:rsidRPr="009A635E">
              <w:rPr>
                <w:rFonts w:ascii="Times New Roman" w:eastAsia="Times New Roman" w:hAnsi="Times New Roman" w:cs="Times New Roman"/>
                <w:sz w:val="20"/>
                <w:szCs w:val="20"/>
                <w:lang w:eastAsia="ru-RU"/>
              </w:rPr>
              <w:t>,0</w:t>
            </w:r>
          </w:p>
        </w:tc>
        <w:tc>
          <w:tcPr>
            <w:tcW w:w="1417" w:type="dxa"/>
          </w:tcPr>
          <w:p w:rsidR="001A082F" w:rsidRPr="009A635E" w:rsidRDefault="00415123"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110558,</w:t>
            </w:r>
            <w:r w:rsidR="00FD505E" w:rsidRPr="009A635E">
              <w:rPr>
                <w:rFonts w:ascii="Times New Roman" w:eastAsia="Times New Roman" w:hAnsi="Times New Roman" w:cs="Times New Roman"/>
                <w:sz w:val="20"/>
                <w:szCs w:val="20"/>
                <w:lang w:eastAsia="ru-RU"/>
              </w:rPr>
              <w:t>3</w:t>
            </w:r>
          </w:p>
        </w:tc>
        <w:tc>
          <w:tcPr>
            <w:tcW w:w="993" w:type="dxa"/>
          </w:tcPr>
          <w:p w:rsidR="001A082F" w:rsidRPr="009A635E" w:rsidRDefault="00A96F6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21954,8</w:t>
            </w:r>
          </w:p>
        </w:tc>
        <w:tc>
          <w:tcPr>
            <w:tcW w:w="993" w:type="dxa"/>
          </w:tcPr>
          <w:p w:rsidR="001A082F" w:rsidRPr="009A635E" w:rsidRDefault="00C8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22967,4</w:t>
            </w:r>
          </w:p>
        </w:tc>
        <w:tc>
          <w:tcPr>
            <w:tcW w:w="993" w:type="dxa"/>
          </w:tcPr>
          <w:p w:rsidR="001A082F" w:rsidRPr="009A635E" w:rsidRDefault="00C865CA"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21696,</w:t>
            </w:r>
            <w:r w:rsidR="00FD505E" w:rsidRPr="009A635E">
              <w:rPr>
                <w:rFonts w:ascii="Times New Roman" w:eastAsia="Times New Roman" w:hAnsi="Times New Roman" w:cs="Times New Roman"/>
                <w:sz w:val="20"/>
                <w:szCs w:val="20"/>
                <w:lang w:eastAsia="ru-RU"/>
              </w:rPr>
              <w:t>1</w:t>
            </w:r>
          </w:p>
        </w:tc>
        <w:tc>
          <w:tcPr>
            <w:tcW w:w="992"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993"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МУ «АСС городского округа Электросталь»</w:t>
            </w:r>
          </w:p>
        </w:tc>
        <w:tc>
          <w:tcPr>
            <w:tcW w:w="1276" w:type="dxa"/>
            <w:vMerge/>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590A1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400,0</w:t>
            </w:r>
          </w:p>
        </w:tc>
        <w:tc>
          <w:tcPr>
            <w:tcW w:w="1417" w:type="dxa"/>
          </w:tcPr>
          <w:p w:rsidR="001A082F" w:rsidRPr="009A635E" w:rsidRDefault="00ED5D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2"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1559" w:type="dxa"/>
          </w:tcPr>
          <w:p w:rsidR="006E35C9"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Учреждения, предприятия и организации, осуществляющие свою хозяйственную деятельность на территории </w:t>
            </w:r>
            <w:r w:rsidRPr="00FF22C6">
              <w:rPr>
                <w:rFonts w:ascii="Times New Roman" w:eastAsia="Times New Roman" w:hAnsi="Times New Roman" w:cs="Times New Roman"/>
                <w:sz w:val="20"/>
                <w:szCs w:val="20"/>
                <w:lang w:eastAsia="ru-RU"/>
              </w:rPr>
              <w:lastRenderedPageBreak/>
              <w:t>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val="en-US" w:eastAsia="ru-RU"/>
              </w:rPr>
              <w:lastRenderedPageBreak/>
              <w:t>1</w:t>
            </w: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 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другие специализированные учебные учреждения)</w:t>
            </w:r>
          </w:p>
        </w:tc>
        <w:tc>
          <w:tcPr>
            <w:tcW w:w="1125"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F7CBA" w:rsidP="005372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w:t>
            </w:r>
            <w:r w:rsidR="00537285" w:rsidRPr="009A635E">
              <w:rPr>
                <w:rFonts w:ascii="Times New Roman" w:eastAsia="Times New Roman" w:hAnsi="Times New Roman" w:cs="Times New Roman"/>
                <w:sz w:val="20"/>
                <w:szCs w:val="20"/>
                <w:lang w:eastAsia="ru-RU"/>
              </w:rPr>
              <w:t>36</w:t>
            </w:r>
            <w:r w:rsidR="006E35C9" w:rsidRPr="009A635E">
              <w:rPr>
                <w:rFonts w:ascii="Times New Roman" w:eastAsia="Times New Roman" w:hAnsi="Times New Roman" w:cs="Times New Roman"/>
                <w:sz w:val="20"/>
                <w:szCs w:val="20"/>
                <w:lang w:eastAsia="ru-RU"/>
              </w:rPr>
              <w:t>,0</w:t>
            </w:r>
          </w:p>
        </w:tc>
        <w:tc>
          <w:tcPr>
            <w:tcW w:w="1417"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1150,0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2"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Обучение должностных лиц по вопросам гражданской обороны, предупреждения и ликвидации чрезвычайных ситуаций</w:t>
            </w: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F332D" w:rsidRPr="00B31908" w:rsidTr="00E171C5">
        <w:tc>
          <w:tcPr>
            <w:tcW w:w="707" w:type="dxa"/>
            <w:vMerge w:val="restart"/>
          </w:tcPr>
          <w:p w:rsidR="008F332D" w:rsidRPr="00B31908" w:rsidRDefault="008F332D" w:rsidP="008F332D">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1.2.</w:t>
            </w:r>
          </w:p>
        </w:tc>
        <w:tc>
          <w:tcPr>
            <w:tcW w:w="1560" w:type="dxa"/>
            <w:vMerge w:val="restart"/>
          </w:tcPr>
          <w:p w:rsidR="008F332D" w:rsidRPr="00B31908" w:rsidRDefault="008F332D" w:rsidP="008F332D">
            <w:pPr>
              <w:spacing w:after="0" w:line="240" w:lineRule="auto"/>
              <w:rPr>
                <w:rFonts w:ascii="Times New Roman" w:eastAsia="Times New Roman" w:hAnsi="Times New Roman" w:cs="Times New Roman"/>
                <w:sz w:val="20"/>
                <w:szCs w:val="20"/>
                <w:highlight w:val="yellow"/>
                <w:lang w:eastAsia="ru-RU"/>
              </w:rPr>
            </w:pPr>
            <w:r w:rsidRPr="00B31908">
              <w:rPr>
                <w:rFonts w:ascii="Times New Roman" w:eastAsia="Times New Roman" w:hAnsi="Times New Roman" w:cs="Times New Roman"/>
                <w:sz w:val="20"/>
                <w:szCs w:val="20"/>
                <w:lang w:eastAsia="ru-RU"/>
              </w:rPr>
              <w:t xml:space="preserve">Мероприятие 2. Создание и содержание курсов </w:t>
            </w:r>
            <w:r w:rsidRPr="00B31908">
              <w:rPr>
                <w:rFonts w:ascii="Times New Roman" w:eastAsia="Times New Roman" w:hAnsi="Times New Roman" w:cs="Times New Roman"/>
                <w:sz w:val="20"/>
                <w:szCs w:val="20"/>
                <w:lang w:eastAsia="ru-RU"/>
              </w:rPr>
              <w:lastRenderedPageBreak/>
              <w:t>гражданской обороны</w:t>
            </w:r>
          </w:p>
        </w:tc>
        <w:tc>
          <w:tcPr>
            <w:tcW w:w="1125" w:type="dxa"/>
            <w:vMerge w:val="restart"/>
          </w:tcPr>
          <w:p w:rsidR="008F332D" w:rsidRPr="00B31908" w:rsidRDefault="008F332D" w:rsidP="008F332D">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8F332D" w:rsidRPr="009A635E"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2300,0</w:t>
            </w:r>
          </w:p>
        </w:tc>
        <w:tc>
          <w:tcPr>
            <w:tcW w:w="1417"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8F332D" w:rsidRPr="00FF22C6"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8F332D" w:rsidRPr="00B31908"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Содержание курсов гражданской обороны</w:t>
            </w:r>
          </w:p>
        </w:tc>
      </w:tr>
      <w:tr w:rsidR="001A082F" w:rsidRPr="00B31908" w:rsidTr="00E171C5">
        <w:tc>
          <w:tcPr>
            <w:tcW w:w="707" w:type="dxa"/>
            <w:vMerge/>
          </w:tcPr>
          <w:p w:rsidR="001A082F" w:rsidRPr="00B31908" w:rsidRDefault="001A082F" w:rsidP="0030357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303577">
            <w:pPr>
              <w:spacing w:after="0" w:line="240" w:lineRule="auto"/>
              <w:rPr>
                <w:rFonts w:ascii="Times New Roman" w:eastAsia="Times New Roman" w:hAnsi="Times New Roman" w:cs="Times New Roman"/>
                <w:sz w:val="20"/>
                <w:szCs w:val="20"/>
                <w:highlight w:val="yellow"/>
                <w:lang w:eastAsia="ru-RU"/>
              </w:rPr>
            </w:pPr>
          </w:p>
        </w:tc>
        <w:tc>
          <w:tcPr>
            <w:tcW w:w="1125" w:type="dxa"/>
            <w:vMerge/>
          </w:tcPr>
          <w:p w:rsidR="001A082F" w:rsidRPr="00B31908" w:rsidRDefault="001A082F" w:rsidP="00303577">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w:t>
            </w:r>
            <w:r w:rsidRPr="009A635E">
              <w:rPr>
                <w:rFonts w:ascii="Times New Roman" w:eastAsia="Times New Roman" w:hAnsi="Times New Roman" w:cs="Times New Roman"/>
                <w:sz w:val="20"/>
                <w:szCs w:val="20"/>
                <w:lang w:eastAsia="ru-RU"/>
              </w:rPr>
              <w:lastRenderedPageBreak/>
              <w:t xml:space="preserve">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2300,0</w:t>
            </w:r>
          </w:p>
        </w:tc>
        <w:tc>
          <w:tcPr>
            <w:tcW w:w="1417"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1A082F" w:rsidRPr="00FF22C6"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xml:space="preserve">. </w:t>
            </w:r>
            <w:r w:rsidRPr="00FF22C6">
              <w:rPr>
                <w:rFonts w:ascii="Times New Roman" w:eastAsia="Times New Roman" w:hAnsi="Times New Roman" w:cs="Times New Roman"/>
                <w:sz w:val="20"/>
                <w:szCs w:val="20"/>
                <w:lang w:eastAsia="ru-RU"/>
              </w:rPr>
              <w:lastRenderedPageBreak/>
              <w:t>Электросталь»</w:t>
            </w:r>
          </w:p>
        </w:tc>
        <w:tc>
          <w:tcPr>
            <w:tcW w:w="1276" w:type="dxa"/>
            <w:vMerge/>
          </w:tcPr>
          <w:p w:rsidR="001A082F" w:rsidRPr="00B31908"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865C0" w:rsidRPr="00B31908" w:rsidTr="00E171C5">
        <w:tc>
          <w:tcPr>
            <w:tcW w:w="707" w:type="dxa"/>
            <w:vMerge w:val="restart"/>
          </w:tcPr>
          <w:p w:rsidR="004865C0" w:rsidRPr="00B31908" w:rsidRDefault="00480E7C" w:rsidP="004865C0">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1.3.</w:t>
            </w:r>
          </w:p>
        </w:tc>
        <w:tc>
          <w:tcPr>
            <w:tcW w:w="1560" w:type="dxa"/>
            <w:vMerge w:val="restart"/>
          </w:tcPr>
          <w:p w:rsidR="004865C0" w:rsidRPr="00B31908" w:rsidRDefault="003E4ACD"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3. Оборудование учебно-консультационных пунктов для подготовки неработающего населения информационными стендами,</w:t>
            </w:r>
            <w:r w:rsidR="0093299F" w:rsidRPr="00B31908">
              <w:rPr>
                <w:rFonts w:ascii="Times New Roman" w:eastAsia="Times New Roman" w:hAnsi="Times New Roman" w:cs="Times New Roman"/>
                <w:sz w:val="20"/>
                <w:szCs w:val="20"/>
                <w:lang w:eastAsia="ru-RU"/>
              </w:rPr>
              <w:t xml:space="preserve"> плакатами и т.д.,</w:t>
            </w:r>
            <w:r w:rsidRPr="00B31908">
              <w:rPr>
                <w:rFonts w:ascii="Times New Roman" w:eastAsia="Times New Roman" w:hAnsi="Times New Roman" w:cs="Times New Roman"/>
                <w:sz w:val="20"/>
                <w:szCs w:val="20"/>
                <w:lang w:eastAsia="ru-RU"/>
              </w:rPr>
              <w:t xml:space="preserve"> осна</w:t>
            </w:r>
            <w:r w:rsidR="00E574E1" w:rsidRPr="00B31908">
              <w:rPr>
                <w:rFonts w:ascii="Times New Roman" w:eastAsia="Times New Roman" w:hAnsi="Times New Roman" w:cs="Times New Roman"/>
                <w:sz w:val="20"/>
                <w:szCs w:val="20"/>
                <w:lang w:eastAsia="ru-RU"/>
              </w:rPr>
              <w:t xml:space="preserve">щение УКП учебной литературой, </w:t>
            </w:r>
            <w:r w:rsidRPr="00B31908">
              <w:rPr>
                <w:rFonts w:ascii="Times New Roman" w:eastAsia="Times New Roman" w:hAnsi="Times New Roman" w:cs="Times New Roman"/>
                <w:sz w:val="20"/>
                <w:szCs w:val="20"/>
                <w:lang w:eastAsia="ru-RU"/>
              </w:rPr>
              <w:t>видеотехникой</w:t>
            </w:r>
            <w:r w:rsidR="0093299F" w:rsidRPr="00B31908">
              <w:rPr>
                <w:rFonts w:ascii="Times New Roman" w:eastAsia="Times New Roman" w:hAnsi="Times New Roman" w:cs="Times New Roman"/>
                <w:sz w:val="20"/>
                <w:szCs w:val="20"/>
                <w:lang w:eastAsia="ru-RU"/>
              </w:rPr>
              <w:t xml:space="preserve">, </w:t>
            </w:r>
            <w:r w:rsidR="00E574E1" w:rsidRPr="00B31908">
              <w:rPr>
                <w:rFonts w:ascii="Times New Roman" w:eastAsia="Times New Roman" w:hAnsi="Times New Roman" w:cs="Times New Roman"/>
                <w:sz w:val="20"/>
                <w:szCs w:val="20"/>
                <w:lang w:eastAsia="ru-RU"/>
              </w:rPr>
              <w:t>мебелью и др.</w:t>
            </w:r>
          </w:p>
        </w:tc>
        <w:tc>
          <w:tcPr>
            <w:tcW w:w="1125" w:type="dxa"/>
            <w:vMerge w:val="restart"/>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4865C0" w:rsidRPr="009A635E"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4865C0" w:rsidRPr="00FF22C6"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Pr>
          <w:p w:rsidR="004865C0" w:rsidRPr="00B31908"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865C0" w:rsidRPr="00B31908" w:rsidTr="00E171C5">
        <w:tc>
          <w:tcPr>
            <w:tcW w:w="707" w:type="dxa"/>
            <w:vMerge/>
          </w:tcPr>
          <w:p w:rsidR="004865C0" w:rsidRPr="00B31908" w:rsidRDefault="004865C0"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p>
        </w:tc>
        <w:tc>
          <w:tcPr>
            <w:tcW w:w="1125" w:type="dxa"/>
            <w:vMerge/>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p>
        </w:tc>
        <w:tc>
          <w:tcPr>
            <w:tcW w:w="1710" w:type="dxa"/>
          </w:tcPr>
          <w:p w:rsidR="004865C0" w:rsidRPr="009A635E"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4865C0" w:rsidRPr="00FF22C6" w:rsidRDefault="001E7846"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tcPr>
          <w:p w:rsidR="004865C0" w:rsidRPr="00B31908" w:rsidRDefault="001E7846"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Оснащение УКП ГОЧС</w:t>
            </w:r>
          </w:p>
        </w:tc>
      </w:tr>
      <w:tr w:rsidR="001A082F" w:rsidRPr="00B31908" w:rsidTr="00E171C5">
        <w:tc>
          <w:tcPr>
            <w:tcW w:w="707" w:type="dxa"/>
            <w:vMerge w:val="restart"/>
          </w:tcPr>
          <w:p w:rsidR="001A082F" w:rsidRPr="00B31908" w:rsidRDefault="001A082F" w:rsidP="0015442B">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1.4.</w:t>
            </w:r>
          </w:p>
        </w:tc>
        <w:tc>
          <w:tcPr>
            <w:tcW w:w="1560"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4. Подготовка населения в области гражданской обороны и действиям в чрезвычайных ситуациях. </w:t>
            </w:r>
            <w:r w:rsidRPr="00B31908">
              <w:rPr>
                <w:rFonts w:ascii="Times New Roman" w:eastAsia="Times New Roman" w:hAnsi="Times New Roman" w:cs="Times New Roman"/>
                <w:sz w:val="20"/>
                <w:szCs w:val="20"/>
                <w:lang w:eastAsia="ru-RU"/>
              </w:rPr>
              <w:lastRenderedPageBreak/>
              <w:t>Пропаганда знаний в области ГО (изготовление, распространение и размещение памяток, листовок, аншлагов, баннеров</w:t>
            </w:r>
            <w:r w:rsidR="00B952AA" w:rsidRPr="00B31908">
              <w:rPr>
                <w:rFonts w:ascii="Times New Roman" w:eastAsia="Times New Roman" w:hAnsi="Times New Roman" w:cs="Times New Roman"/>
                <w:sz w:val="20"/>
                <w:szCs w:val="20"/>
                <w:lang w:eastAsia="ru-RU"/>
              </w:rPr>
              <w:t>, стендов</w:t>
            </w:r>
            <w:r w:rsidRPr="00B31908">
              <w:rPr>
                <w:rFonts w:ascii="Times New Roman" w:eastAsia="Times New Roman" w:hAnsi="Times New Roman" w:cs="Times New Roman"/>
                <w:sz w:val="20"/>
                <w:szCs w:val="20"/>
                <w:lang w:eastAsia="ru-RU"/>
              </w:rPr>
              <w:t xml:space="preserve"> и т.д.).</w:t>
            </w:r>
          </w:p>
        </w:tc>
        <w:tc>
          <w:tcPr>
            <w:tcW w:w="1125"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253,0</w:t>
            </w:r>
          </w:p>
        </w:tc>
        <w:tc>
          <w:tcPr>
            <w:tcW w:w="1417"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2"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1A082F" w:rsidRPr="00FF22C6"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Обеспечение надежной зашиты населения, объектов экономики городского округа в мирное и </w:t>
            </w:r>
            <w:r w:rsidRPr="00B31908">
              <w:rPr>
                <w:rFonts w:ascii="Times New Roman" w:eastAsia="Times New Roman" w:hAnsi="Times New Roman" w:cs="Times New Roman"/>
                <w:sz w:val="20"/>
                <w:szCs w:val="20"/>
                <w:lang w:eastAsia="ru-RU"/>
              </w:rPr>
              <w:lastRenderedPageBreak/>
              <w:t>военное время</w:t>
            </w:r>
          </w:p>
        </w:tc>
      </w:tr>
      <w:tr w:rsidR="001A082F" w:rsidRPr="00B31908" w:rsidTr="00E171C5">
        <w:tc>
          <w:tcPr>
            <w:tcW w:w="707" w:type="dxa"/>
            <w:vMerge/>
          </w:tcPr>
          <w:p w:rsidR="001A082F" w:rsidRPr="00B31908" w:rsidRDefault="001A082F"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253,0</w:t>
            </w:r>
          </w:p>
        </w:tc>
        <w:tc>
          <w:tcPr>
            <w:tcW w:w="1417"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2"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1A082F" w:rsidRPr="00FF22C6"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1.5.</w:t>
            </w:r>
          </w:p>
        </w:tc>
        <w:tc>
          <w:tcPr>
            <w:tcW w:w="1560"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5.</w:t>
            </w:r>
          </w:p>
          <w:p w:rsidR="001B5323"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 (орга</w:t>
            </w:r>
            <w:r w:rsidR="001F04BF" w:rsidRPr="00B31908">
              <w:rPr>
                <w:rFonts w:ascii="Times New Roman" w:eastAsia="Times New Roman" w:hAnsi="Times New Roman" w:cs="Times New Roman"/>
                <w:sz w:val="20"/>
                <w:szCs w:val="20"/>
                <w:lang w:eastAsia="ru-RU"/>
              </w:rPr>
              <w:t>низация питания участников КШУ, ветеранов ГО</w:t>
            </w:r>
            <w:r w:rsidRPr="00B31908">
              <w:rPr>
                <w:rFonts w:ascii="Times New Roman" w:eastAsia="Times New Roman" w:hAnsi="Times New Roman" w:cs="Times New Roman"/>
                <w:sz w:val="20"/>
                <w:szCs w:val="20"/>
                <w:lang w:eastAsia="ru-RU"/>
              </w:rPr>
              <w:t>, подведение итогов подготовки по ГОЧС)</w:t>
            </w:r>
          </w:p>
        </w:tc>
        <w:tc>
          <w:tcPr>
            <w:tcW w:w="1125"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w:t>
            </w:r>
            <w:r w:rsidRPr="00B31908">
              <w:rPr>
                <w:rFonts w:ascii="Times New Roman" w:hAnsi="Times New Roman" w:cs="Times New Roman"/>
                <w:sz w:val="20"/>
                <w:szCs w:val="20"/>
              </w:rPr>
              <w:t xml:space="preserve"> </w:t>
            </w:r>
            <w:r w:rsidRPr="00B31908">
              <w:rPr>
                <w:rFonts w:ascii="Times New Roman" w:eastAsia="Times New Roman" w:hAnsi="Times New Roman" w:cs="Times New Roman"/>
                <w:sz w:val="20"/>
                <w:szCs w:val="20"/>
                <w:lang w:eastAsia="ru-RU"/>
              </w:rPr>
              <w:t>организация питания участников КШУ (ветеранов ГО), подведение итогов подготовки по ГОЧС</w:t>
            </w:r>
          </w:p>
        </w:tc>
      </w:tr>
      <w:tr w:rsidR="001A082F" w:rsidRPr="00B31908" w:rsidTr="00E171C5">
        <w:tc>
          <w:tcPr>
            <w:tcW w:w="707" w:type="dxa"/>
            <w:vMerge/>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823B4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1.6.</w:t>
            </w:r>
          </w:p>
        </w:tc>
        <w:tc>
          <w:tcPr>
            <w:tcW w:w="1560"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6. </w:t>
            </w:r>
            <w:r w:rsidR="00F70A89" w:rsidRPr="00F70A89">
              <w:rPr>
                <w:rFonts w:ascii="Times New Roman" w:eastAsia="Times New Roman" w:hAnsi="Times New Roman" w:cs="Times New Roman"/>
                <w:sz w:val="20"/>
                <w:szCs w:val="20"/>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5</w:t>
            </w:r>
            <w:r w:rsidR="001B5323" w:rsidRPr="009A635E">
              <w:rPr>
                <w:rFonts w:ascii="Times New Roman" w:eastAsia="Times New Roman" w:hAnsi="Times New Roman" w:cs="Times New Roman"/>
                <w:color w:val="000000" w:themeColor="text1"/>
                <w:sz w:val="20"/>
                <w:szCs w:val="20"/>
                <w:lang w:eastAsia="ru-RU"/>
              </w:rPr>
              <w:t>00,0</w:t>
            </w:r>
          </w:p>
        </w:tc>
        <w:tc>
          <w:tcPr>
            <w:tcW w:w="1417" w:type="dxa"/>
          </w:tcPr>
          <w:p w:rsidR="001A082F" w:rsidRPr="009A635E"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2</w:t>
            </w:r>
            <w:r w:rsidR="00495B0B" w:rsidRPr="009A635E">
              <w:rPr>
                <w:rFonts w:ascii="Times New Roman" w:eastAsia="Times New Roman" w:hAnsi="Times New Roman" w:cs="Times New Roman"/>
                <w:color w:val="000000" w:themeColor="text1"/>
                <w:sz w:val="20"/>
                <w:szCs w:val="20"/>
                <w:lang w:eastAsia="ru-RU"/>
              </w:rPr>
              <w:t>4</w:t>
            </w:r>
            <w:r w:rsidRPr="009A635E">
              <w:rPr>
                <w:rFonts w:ascii="Times New Roman" w:eastAsia="Times New Roman" w:hAnsi="Times New Roman" w:cs="Times New Roman"/>
                <w:color w:val="000000" w:themeColor="text1"/>
                <w:sz w:val="20"/>
                <w:szCs w:val="20"/>
                <w:lang w:eastAsia="ru-RU"/>
              </w:rPr>
              <w:t>40,0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6</w:t>
            </w:r>
            <w:r w:rsidR="002B79F0" w:rsidRPr="009A635E">
              <w:rPr>
                <w:rFonts w:ascii="Times New Roman" w:eastAsia="Times New Roman" w:hAnsi="Times New Roman" w:cs="Times New Roman"/>
                <w:color w:val="000000" w:themeColor="text1"/>
                <w:sz w:val="20"/>
                <w:szCs w:val="20"/>
                <w:lang w:eastAsia="ru-RU"/>
              </w:rPr>
              <w:t>60,0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80,0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00,0</w:t>
            </w:r>
          </w:p>
        </w:tc>
        <w:tc>
          <w:tcPr>
            <w:tcW w:w="992"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1559" w:type="dxa"/>
          </w:tcPr>
          <w:p w:rsidR="001A082F" w:rsidRPr="00FF22C6"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резервов материальных ресурсов для ликвидации ЧС</w:t>
            </w:r>
          </w:p>
        </w:tc>
      </w:tr>
      <w:tr w:rsidR="001A082F" w:rsidRPr="00B31908" w:rsidTr="00E171C5">
        <w:tc>
          <w:tcPr>
            <w:tcW w:w="707" w:type="dxa"/>
            <w:vMerge/>
          </w:tcPr>
          <w:p w:rsidR="001A082F" w:rsidRPr="00B31908" w:rsidRDefault="001A082F" w:rsidP="00D347FC">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1417"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940,0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1559" w:type="dxa"/>
          </w:tcPr>
          <w:p w:rsidR="001A082F" w:rsidRPr="00FF22C6"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95B0B" w:rsidRPr="00B31908" w:rsidTr="00846C91">
        <w:trPr>
          <w:trHeight w:val="1380"/>
        </w:trPr>
        <w:tc>
          <w:tcPr>
            <w:tcW w:w="707" w:type="dxa"/>
            <w:vMerge/>
          </w:tcPr>
          <w:p w:rsidR="00495B0B" w:rsidRPr="00B31908" w:rsidRDefault="00495B0B" w:rsidP="00FC739D">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125"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710" w:type="dxa"/>
          </w:tcPr>
          <w:p w:rsidR="00495B0B" w:rsidRPr="009A635E"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495B0B" w:rsidRPr="00FF22C6"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495B0B" w:rsidRPr="00B31908"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7F6A" w:rsidRPr="00B31908" w:rsidTr="00E171C5">
        <w:tc>
          <w:tcPr>
            <w:tcW w:w="707" w:type="dxa"/>
            <w:vMerge w:val="restart"/>
          </w:tcPr>
          <w:p w:rsidR="00A67F6A" w:rsidRPr="00B31908" w:rsidRDefault="00A67F6A" w:rsidP="00A67F6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1.7.</w:t>
            </w:r>
          </w:p>
        </w:tc>
        <w:tc>
          <w:tcPr>
            <w:tcW w:w="1560" w:type="dxa"/>
            <w:vMerge w:val="restart"/>
          </w:tcPr>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7.</w:t>
            </w:r>
          </w:p>
          <w:p w:rsidR="00A67F6A" w:rsidRPr="00B31908" w:rsidRDefault="00040914" w:rsidP="00A67F6A">
            <w:pPr>
              <w:spacing w:after="0" w:line="240" w:lineRule="auto"/>
              <w:rPr>
                <w:rFonts w:ascii="Times New Roman" w:eastAsia="Times New Roman" w:hAnsi="Times New Roman" w:cs="Times New Roman"/>
                <w:sz w:val="20"/>
                <w:szCs w:val="20"/>
                <w:lang w:eastAsia="ru-RU"/>
              </w:rPr>
            </w:pPr>
            <w:r w:rsidRPr="00040914">
              <w:rPr>
                <w:rFonts w:ascii="Times New Roman" w:eastAsia="Times New Roman" w:hAnsi="Times New Roman" w:cs="Times New Roman"/>
                <w:sz w:val="20"/>
                <w:szCs w:val="20"/>
                <w:lang w:eastAsia="ru-RU"/>
              </w:rPr>
              <w:t xml:space="preserve">Реализация мероприятий </w:t>
            </w:r>
            <w:r w:rsidRPr="00040914">
              <w:rPr>
                <w:rFonts w:ascii="Times New Roman" w:eastAsia="Times New Roman" w:hAnsi="Times New Roman" w:cs="Times New Roman"/>
                <w:sz w:val="20"/>
                <w:szCs w:val="20"/>
                <w:lang w:eastAsia="ru-RU"/>
              </w:rPr>
              <w:lastRenderedPageBreak/>
              <w:t xml:space="preserve">предусмотренных Планом действий и предупреждения чрезвычайных ситуаций природного и техногенного характера муниципального образования </w:t>
            </w:r>
            <w:r w:rsidR="00A67F6A" w:rsidRPr="00B31908">
              <w:rPr>
                <w:rFonts w:ascii="Times New Roman" w:eastAsia="Times New Roman" w:hAnsi="Times New Roman" w:cs="Times New Roman"/>
                <w:sz w:val="20"/>
                <w:szCs w:val="20"/>
                <w:lang w:eastAsia="ru-RU"/>
              </w:rPr>
              <w:t>(разработка, корректировка всех Планов и т.д.)</w:t>
            </w: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tc>
        <w:tc>
          <w:tcPr>
            <w:tcW w:w="1125" w:type="dxa"/>
            <w:vMerge w:val="restart"/>
          </w:tcPr>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A67F6A" w:rsidRPr="009A635E"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84,5</w:t>
            </w:r>
          </w:p>
        </w:tc>
        <w:tc>
          <w:tcPr>
            <w:tcW w:w="1417"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A67F6A" w:rsidRPr="00FF22C6"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Pr>
          <w:p w:rsidR="00A67F6A" w:rsidRPr="00B31908"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5201A" w:rsidRPr="00B31908" w:rsidTr="00E171C5">
        <w:tc>
          <w:tcPr>
            <w:tcW w:w="707" w:type="dxa"/>
            <w:vMerge/>
          </w:tcPr>
          <w:p w:rsidR="00B5201A" w:rsidRPr="00B31908" w:rsidRDefault="00B5201A"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5201A" w:rsidRPr="00B31908" w:rsidRDefault="00B5201A" w:rsidP="00B5201A">
            <w:pPr>
              <w:spacing w:after="0" w:line="240" w:lineRule="auto"/>
              <w:rPr>
                <w:rFonts w:ascii="Times New Roman" w:eastAsia="Times New Roman" w:hAnsi="Times New Roman" w:cs="Times New Roman"/>
                <w:sz w:val="20"/>
                <w:szCs w:val="20"/>
                <w:lang w:eastAsia="ru-RU"/>
              </w:rPr>
            </w:pPr>
          </w:p>
        </w:tc>
        <w:tc>
          <w:tcPr>
            <w:tcW w:w="1125" w:type="dxa"/>
            <w:vMerge/>
          </w:tcPr>
          <w:p w:rsidR="00B5201A" w:rsidRPr="00B31908" w:rsidRDefault="00B5201A" w:rsidP="00B5201A">
            <w:pPr>
              <w:spacing w:after="0" w:line="240" w:lineRule="auto"/>
              <w:rPr>
                <w:rFonts w:ascii="Times New Roman" w:eastAsia="Times New Roman" w:hAnsi="Times New Roman" w:cs="Times New Roman"/>
                <w:sz w:val="20"/>
                <w:szCs w:val="20"/>
                <w:lang w:eastAsia="ru-RU"/>
              </w:rPr>
            </w:pPr>
          </w:p>
        </w:tc>
        <w:tc>
          <w:tcPr>
            <w:tcW w:w="1710" w:type="dxa"/>
          </w:tcPr>
          <w:p w:rsidR="00B5201A" w:rsidRPr="009A635E" w:rsidRDefault="00B5201A"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w:t>
            </w:r>
            <w:r w:rsidRPr="009A635E">
              <w:rPr>
                <w:rFonts w:ascii="Times New Roman" w:eastAsia="Times New Roman" w:hAnsi="Times New Roman" w:cs="Times New Roman"/>
                <w:sz w:val="20"/>
                <w:szCs w:val="20"/>
                <w:lang w:eastAsia="ru-RU"/>
              </w:rPr>
              <w:lastRenderedPageBreak/>
              <w:t xml:space="preserve">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84,5</w:t>
            </w:r>
          </w:p>
        </w:tc>
        <w:tc>
          <w:tcPr>
            <w:tcW w:w="1417"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B5201A" w:rsidRPr="00FF22C6" w:rsidRDefault="005C5CD5"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Отдел по делам </w:t>
            </w:r>
            <w:r w:rsidRPr="00FF22C6">
              <w:rPr>
                <w:rFonts w:ascii="Times New Roman" w:eastAsia="Times New Roman" w:hAnsi="Times New Roman" w:cs="Times New Roman"/>
                <w:sz w:val="20"/>
                <w:szCs w:val="20"/>
                <w:lang w:eastAsia="ru-RU"/>
              </w:rPr>
              <w:lastRenderedPageBreak/>
              <w:t>ГО и ЧС</w:t>
            </w:r>
          </w:p>
        </w:tc>
        <w:tc>
          <w:tcPr>
            <w:tcW w:w="1276" w:type="dxa"/>
          </w:tcPr>
          <w:p w:rsidR="00B5201A" w:rsidRPr="00B31908" w:rsidRDefault="00A67F6A"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 xml:space="preserve">Разработка, </w:t>
            </w:r>
            <w:r w:rsidRPr="00B31908">
              <w:rPr>
                <w:rFonts w:ascii="Times New Roman" w:eastAsia="Times New Roman" w:hAnsi="Times New Roman" w:cs="Times New Roman"/>
                <w:sz w:val="20"/>
                <w:szCs w:val="20"/>
                <w:lang w:eastAsia="ru-RU"/>
              </w:rPr>
              <w:lastRenderedPageBreak/>
              <w:t>корректировка всех Планов и т.д.</w:t>
            </w:r>
          </w:p>
        </w:tc>
      </w:tr>
      <w:tr w:rsidR="001A082F" w:rsidRPr="00B31908" w:rsidTr="00E171C5">
        <w:tc>
          <w:tcPr>
            <w:tcW w:w="707" w:type="dxa"/>
            <w:vMerge w:val="restart"/>
          </w:tcPr>
          <w:p w:rsidR="001A082F" w:rsidRPr="00B31908" w:rsidRDefault="001A082F"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1.8.</w:t>
            </w:r>
          </w:p>
        </w:tc>
        <w:tc>
          <w:tcPr>
            <w:tcW w:w="1560" w:type="dxa"/>
            <w:vMerge w:val="restart"/>
          </w:tcPr>
          <w:p w:rsidR="001A082F" w:rsidRPr="00B31908" w:rsidRDefault="001A082F" w:rsidP="0048073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8.</w:t>
            </w:r>
          </w:p>
          <w:p w:rsidR="001A082F" w:rsidRPr="00B31908" w:rsidRDefault="00040914" w:rsidP="00480731">
            <w:pPr>
              <w:spacing w:after="0" w:line="240" w:lineRule="auto"/>
              <w:rPr>
                <w:rFonts w:ascii="Times New Roman" w:eastAsia="Times New Roman" w:hAnsi="Times New Roman" w:cs="Times New Roman"/>
                <w:sz w:val="20"/>
                <w:szCs w:val="20"/>
                <w:lang w:eastAsia="ru-RU"/>
              </w:rPr>
            </w:pPr>
            <w:r w:rsidRPr="00040914">
              <w:rPr>
                <w:rFonts w:ascii="Times New Roman" w:eastAsia="Times New Roman" w:hAnsi="Times New Roman" w:cs="Times New Roman"/>
                <w:sz w:val="20"/>
                <w:szCs w:val="20"/>
                <w:lang w:eastAsia="ru-RU"/>
              </w:rPr>
              <w:t xml:space="preserve">Создание, содержание и организация деятельности аварийно-спасательных </w:t>
            </w:r>
            <w:r w:rsidRPr="00040914">
              <w:rPr>
                <w:rFonts w:ascii="Times New Roman" w:eastAsia="Times New Roman" w:hAnsi="Times New Roman" w:cs="Times New Roman"/>
                <w:sz w:val="20"/>
                <w:szCs w:val="20"/>
                <w:lang w:eastAsia="ru-RU"/>
              </w:rPr>
              <w:lastRenderedPageBreak/>
              <w:t>формирований на территории муниципального образования</w:t>
            </w:r>
          </w:p>
        </w:tc>
        <w:tc>
          <w:tcPr>
            <w:tcW w:w="1125" w:type="dxa"/>
            <w:vMerge w:val="restart"/>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417" w:type="dxa"/>
          </w:tcPr>
          <w:p w:rsidR="001A082F" w:rsidRPr="009A635E"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970,0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деятельности аварийно-спасательных формирований</w:t>
            </w:r>
          </w:p>
        </w:tc>
      </w:tr>
      <w:tr w:rsidR="001A082F" w:rsidRPr="00B31908" w:rsidTr="00E171C5">
        <w:tc>
          <w:tcPr>
            <w:tcW w:w="707" w:type="dxa"/>
            <w:vMerge/>
          </w:tcPr>
          <w:p w:rsidR="001A082F" w:rsidRPr="00B31908" w:rsidRDefault="001A082F"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FF22C6">
              <w:rPr>
                <w:rFonts w:ascii="Times New Roman" w:eastAsia="Times New Roman" w:hAnsi="Times New Roman" w:cs="Times New Roman"/>
                <w:sz w:val="20"/>
                <w:szCs w:val="20"/>
                <w:lang w:eastAsia="ru-RU"/>
              </w:rPr>
              <w:t>Московской</w:t>
            </w:r>
            <w:r w:rsidRPr="00FF22C6">
              <w:rPr>
                <w:rFonts w:ascii="Times New Roman" w:eastAsia="Times New Roman" w:hAnsi="Times New Roman" w:cs="Times New Roman"/>
                <w:sz w:val="20"/>
                <w:szCs w:val="20"/>
                <w:lang w:eastAsia="ru-RU"/>
              </w:rPr>
              <w:t xml:space="preserve"> области</w:t>
            </w:r>
          </w:p>
        </w:tc>
        <w:tc>
          <w:tcPr>
            <w:tcW w:w="1276" w:type="dxa"/>
            <w:vMerge/>
          </w:tcPr>
          <w:p w:rsidR="001A082F"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9D6F8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9D6F88">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9D6F88">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417"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2"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559" w:type="dxa"/>
          </w:tcPr>
          <w:p w:rsidR="001A082F" w:rsidRPr="00FF22C6"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A082F" w:rsidRPr="00B31908"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8D24A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8D24A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8D24A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1A082F" w:rsidRPr="00FF22C6"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E171C5">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1.9.</w:t>
            </w:r>
          </w:p>
        </w:tc>
        <w:tc>
          <w:tcPr>
            <w:tcW w:w="1560" w:type="dxa"/>
            <w:vMerge w:val="restart"/>
          </w:tcPr>
          <w:p w:rsidR="00505E4E" w:rsidRPr="00B31908" w:rsidRDefault="00505E4E" w:rsidP="007C3EF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9. </w:t>
            </w:r>
          </w:p>
          <w:p w:rsidR="00505E4E" w:rsidRPr="00B31908" w:rsidRDefault="00505E4E" w:rsidP="007C3EF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Содержание оперативного персонала системы обеспечения вызова муниципальных экстренных оперативных служб по </w:t>
            </w:r>
            <w:r w:rsidRPr="00B31908">
              <w:rPr>
                <w:rFonts w:ascii="Times New Roman" w:eastAsia="Times New Roman" w:hAnsi="Times New Roman" w:cs="Times New Roman"/>
                <w:sz w:val="20"/>
                <w:szCs w:val="20"/>
                <w:lang w:eastAsia="ru-RU"/>
              </w:rPr>
              <w:lastRenderedPageBreak/>
              <w:t>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5D7788"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Обеспечение оперативного персонала системы обеспечения вызова муниципальных экстренных оперативных служб по единому </w:t>
            </w:r>
            <w:r w:rsidRPr="00B31908">
              <w:rPr>
                <w:rFonts w:ascii="Times New Roman" w:eastAsia="Times New Roman" w:hAnsi="Times New Roman" w:cs="Times New Roman"/>
                <w:sz w:val="20"/>
                <w:szCs w:val="20"/>
                <w:lang w:eastAsia="ru-RU"/>
              </w:rPr>
              <w:lastRenderedPageBreak/>
              <w:t>номеру 112, ЕДДС</w:t>
            </w:r>
          </w:p>
        </w:tc>
      </w:tr>
      <w:tr w:rsidR="001B3965" w:rsidRPr="00B31908" w:rsidTr="00E171C5">
        <w:tc>
          <w:tcPr>
            <w:tcW w:w="707" w:type="dxa"/>
            <w:vMerge/>
          </w:tcPr>
          <w:p w:rsidR="001B3965" w:rsidRPr="00B31908" w:rsidRDefault="001B3965" w:rsidP="001B396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125"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710" w:type="dxa"/>
          </w:tcPr>
          <w:p w:rsidR="001B3965" w:rsidRPr="009A635E"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1B3965" w:rsidRPr="00FF22C6"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B3965" w:rsidRPr="00B31908"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505E4E">
        <w:trPr>
          <w:trHeight w:val="263"/>
        </w:trPr>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1.10.</w:t>
            </w:r>
          </w:p>
        </w:tc>
        <w:tc>
          <w:tcPr>
            <w:tcW w:w="1560"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2D3654" w:rsidRPr="00B31908" w:rsidTr="00E171C5">
        <w:tc>
          <w:tcPr>
            <w:tcW w:w="707" w:type="dxa"/>
            <w:vMerge/>
          </w:tcPr>
          <w:p w:rsidR="002D3654" w:rsidRPr="00B31908" w:rsidRDefault="002D3654" w:rsidP="002D365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125"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710" w:type="dxa"/>
          </w:tcPr>
          <w:p w:rsidR="002D3654" w:rsidRPr="009A635E"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2D3654" w:rsidRPr="00FF22C6"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2D3654" w:rsidRPr="00B31908"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110B5" w:rsidRPr="00B31908" w:rsidTr="00EC2E0E">
        <w:tc>
          <w:tcPr>
            <w:tcW w:w="707" w:type="dxa"/>
            <w:vMerge w:val="restart"/>
          </w:tcPr>
          <w:p w:rsidR="003110B5" w:rsidRPr="00B31908" w:rsidRDefault="003110B5" w:rsidP="00EC2E0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1.11.</w:t>
            </w:r>
          </w:p>
        </w:tc>
        <w:tc>
          <w:tcPr>
            <w:tcW w:w="1560" w:type="dxa"/>
            <w:vMerge w:val="restart"/>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11.</w:t>
            </w:r>
          </w:p>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Изготовление и размещение информационного материала для населения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 по </w:t>
            </w:r>
            <w:r w:rsidRPr="00B31908">
              <w:rPr>
                <w:rFonts w:ascii="Times New Roman" w:eastAsia="Times New Roman" w:hAnsi="Times New Roman" w:cs="Times New Roman"/>
                <w:sz w:val="20"/>
                <w:szCs w:val="20"/>
                <w:lang w:eastAsia="ru-RU"/>
              </w:rPr>
              <w:lastRenderedPageBreak/>
              <w:t>вопросам обеспечения безопасности и защиты от ЧС</w:t>
            </w:r>
          </w:p>
        </w:tc>
        <w:tc>
          <w:tcPr>
            <w:tcW w:w="1125" w:type="dxa"/>
            <w:vMerge w:val="restart"/>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3110B5" w:rsidRPr="009A635E"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1417"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2"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1559" w:type="dxa"/>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110B5" w:rsidRPr="00B31908" w:rsidRDefault="00B35B39" w:rsidP="00B35B39">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Изготовление и размещение информационного материала по вопросам обеспечения безопасности и защиты от ЧС</w:t>
            </w:r>
          </w:p>
        </w:tc>
      </w:tr>
      <w:tr w:rsidR="003110B5" w:rsidRPr="00B31908" w:rsidTr="00EC2E0E">
        <w:tc>
          <w:tcPr>
            <w:tcW w:w="707" w:type="dxa"/>
            <w:vMerge/>
          </w:tcPr>
          <w:p w:rsidR="003110B5" w:rsidRPr="00B31908" w:rsidRDefault="003110B5" w:rsidP="00EC2E0E">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1417"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2"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1559" w:type="dxa"/>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16738" w:rsidRPr="00B31908" w:rsidTr="00E171C5">
        <w:tc>
          <w:tcPr>
            <w:tcW w:w="707" w:type="dxa"/>
            <w:vMerge w:val="restart"/>
          </w:tcPr>
          <w:p w:rsidR="00A16738" w:rsidRPr="00B31908" w:rsidRDefault="00A16738" w:rsidP="00A1673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1.12.</w:t>
            </w:r>
          </w:p>
        </w:tc>
        <w:tc>
          <w:tcPr>
            <w:tcW w:w="1560" w:type="dxa"/>
            <w:vMerge w:val="restart"/>
          </w:tcPr>
          <w:p w:rsidR="00A16738" w:rsidRPr="00B31908" w:rsidRDefault="00A16738" w:rsidP="00A1673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12.</w:t>
            </w:r>
          </w:p>
          <w:p w:rsidR="00A16738" w:rsidRPr="00B31908" w:rsidRDefault="00A16738" w:rsidP="00CC321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Приобретение дозиметрических </w:t>
            </w:r>
            <w:r w:rsidR="00CC3213" w:rsidRPr="00B31908">
              <w:rPr>
                <w:rFonts w:ascii="Times New Roman" w:eastAsia="Times New Roman" w:hAnsi="Times New Roman" w:cs="Times New Roman"/>
                <w:sz w:val="20"/>
                <w:szCs w:val="20"/>
                <w:lang w:eastAsia="ru-RU"/>
              </w:rPr>
              <w:t xml:space="preserve">и других </w:t>
            </w:r>
            <w:r w:rsidRPr="00B31908">
              <w:rPr>
                <w:rFonts w:ascii="Times New Roman" w:eastAsia="Times New Roman" w:hAnsi="Times New Roman" w:cs="Times New Roman"/>
                <w:sz w:val="20"/>
                <w:szCs w:val="20"/>
                <w:lang w:eastAsia="ru-RU"/>
              </w:rPr>
              <w:t>приборов, проведение обязательной ежегодной поверки дозиметрических</w:t>
            </w:r>
            <w:r w:rsidR="00CC3213" w:rsidRPr="00B31908">
              <w:rPr>
                <w:rFonts w:ascii="Times New Roman" w:eastAsia="Times New Roman" w:hAnsi="Times New Roman" w:cs="Times New Roman"/>
                <w:sz w:val="20"/>
                <w:szCs w:val="20"/>
                <w:lang w:eastAsia="ru-RU"/>
              </w:rPr>
              <w:t xml:space="preserve"> и других</w:t>
            </w:r>
            <w:r w:rsidRPr="00B31908">
              <w:rPr>
                <w:rFonts w:ascii="Times New Roman" w:eastAsia="Times New Roman" w:hAnsi="Times New Roman" w:cs="Times New Roman"/>
                <w:sz w:val="20"/>
                <w:szCs w:val="20"/>
                <w:lang w:eastAsia="ru-RU"/>
              </w:rPr>
              <w:t xml:space="preserve"> </w:t>
            </w:r>
            <w:r w:rsidR="00CC3213" w:rsidRPr="00B31908">
              <w:rPr>
                <w:rFonts w:ascii="Times New Roman" w:eastAsia="Times New Roman" w:hAnsi="Times New Roman" w:cs="Times New Roman"/>
                <w:sz w:val="20"/>
                <w:szCs w:val="20"/>
                <w:lang w:eastAsia="ru-RU"/>
              </w:rPr>
              <w:t xml:space="preserve">приборов </w:t>
            </w:r>
          </w:p>
        </w:tc>
        <w:tc>
          <w:tcPr>
            <w:tcW w:w="1125" w:type="dxa"/>
            <w:vMerge w:val="restart"/>
          </w:tcPr>
          <w:p w:rsidR="00A16738" w:rsidRPr="00B31908" w:rsidRDefault="00A16738" w:rsidP="00A1673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A16738" w:rsidRPr="009A635E"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A16738" w:rsidRPr="00B31908"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A16738" w:rsidRPr="00B31908"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w:t>
            </w:r>
            <w:r w:rsidR="0049181F" w:rsidRPr="00B31908">
              <w:rPr>
                <w:rFonts w:ascii="Times New Roman" w:eastAsia="Times New Roman" w:hAnsi="Times New Roman" w:cs="Times New Roman"/>
                <w:sz w:val="20"/>
                <w:szCs w:val="20"/>
                <w:lang w:eastAsia="ru-RU"/>
              </w:rPr>
              <w:t xml:space="preserve"> закупки приборов и обеспечение</w:t>
            </w:r>
            <w:r w:rsidRPr="00B31908">
              <w:rPr>
                <w:rFonts w:ascii="Times New Roman" w:eastAsia="Times New Roman" w:hAnsi="Times New Roman" w:cs="Times New Roman"/>
                <w:sz w:val="20"/>
                <w:szCs w:val="20"/>
                <w:lang w:eastAsia="ru-RU"/>
              </w:rPr>
              <w:t xml:space="preserve"> готовности приборов РХБН и разведки</w:t>
            </w:r>
          </w:p>
        </w:tc>
      </w:tr>
      <w:tr w:rsidR="003110B5" w:rsidRPr="00B31908" w:rsidTr="005E6A53">
        <w:trPr>
          <w:trHeight w:val="2756"/>
        </w:trPr>
        <w:tc>
          <w:tcPr>
            <w:tcW w:w="707" w:type="dxa"/>
            <w:vMerge/>
          </w:tcPr>
          <w:p w:rsidR="003110B5" w:rsidRPr="00B31908" w:rsidRDefault="003110B5" w:rsidP="003110B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val="restart"/>
          </w:tcPr>
          <w:p w:rsidR="00E749D7" w:rsidRPr="00B31908"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p>
        </w:tc>
        <w:tc>
          <w:tcPr>
            <w:tcW w:w="1560"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2.</w:t>
            </w:r>
            <w:r w:rsidRPr="00B31908">
              <w:rPr>
                <w:rFonts w:ascii="Times New Roman" w:eastAsia="Times New Roman" w:hAnsi="Times New Roman" w:cs="Times New Roman"/>
                <w:sz w:val="20"/>
                <w:szCs w:val="20"/>
                <w:lang w:eastAsia="ru-RU"/>
              </w:rPr>
              <w:t xml:space="preserve"> Выполнение мероприятий по безопасности населения на водных объектах, расположенных на территории </w:t>
            </w:r>
            <w:r w:rsidR="00C617E7" w:rsidRPr="00B31908">
              <w:rPr>
                <w:rFonts w:ascii="Times New Roman" w:eastAsia="Times New Roman" w:hAnsi="Times New Roman" w:cs="Times New Roman"/>
                <w:sz w:val="20"/>
                <w:szCs w:val="20"/>
                <w:lang w:eastAsia="ru-RU"/>
              </w:rPr>
              <w:lastRenderedPageBreak/>
              <w:t>Московской</w:t>
            </w:r>
            <w:r w:rsidRPr="00B31908">
              <w:rPr>
                <w:rFonts w:ascii="Times New Roman" w:eastAsia="Times New Roman" w:hAnsi="Times New Roman" w:cs="Times New Roman"/>
                <w:sz w:val="20"/>
                <w:szCs w:val="20"/>
                <w:lang w:eastAsia="ru-RU"/>
              </w:rPr>
              <w:t xml:space="preserve"> области</w:t>
            </w:r>
          </w:p>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5"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4275,0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19265,0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3875,0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515,0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Администрация городского округа </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Внебюджетные </w:t>
            </w:r>
            <w:r w:rsidRPr="009A635E">
              <w:rPr>
                <w:rFonts w:ascii="Times New Roman" w:eastAsia="Times New Roman" w:hAnsi="Times New Roman" w:cs="Times New Roman"/>
                <w:sz w:val="20"/>
                <w:szCs w:val="20"/>
                <w:lang w:eastAsia="ru-RU"/>
              </w:rPr>
              <w:lastRenderedPageBreak/>
              <w:t>источники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4195,0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Учреждения, </w:t>
            </w:r>
            <w:r w:rsidRPr="00B31908">
              <w:rPr>
                <w:rFonts w:ascii="Times New Roman" w:eastAsia="Times New Roman" w:hAnsi="Times New Roman" w:cs="Times New Roman"/>
                <w:sz w:val="20"/>
                <w:szCs w:val="20"/>
                <w:lang w:eastAsia="ru-RU"/>
              </w:rPr>
              <w:lastRenderedPageBreak/>
              <w:t>предприятия и организации, осуществляющие свою хозяйственную деятельность на территории городского округа</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1643B6">
        <w:trPr>
          <w:trHeight w:val="297"/>
        </w:trPr>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2.1.</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 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435,0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2"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614E00" w:rsidRPr="00B31908" w:rsidTr="00380F04">
        <w:trPr>
          <w:trHeight w:val="1380"/>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417" w:type="dxa"/>
          </w:tcPr>
          <w:p w:rsidR="00614E00" w:rsidRPr="009A635E" w:rsidRDefault="00C0409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14E00" w:rsidRPr="00B31908" w:rsidTr="00614E00">
        <w:trPr>
          <w:trHeight w:val="454"/>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E171C5">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2.2.</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2. Создание, поддержание мест массового отдыха у воды (пляж, спасательный пост на воде, установление аншлагов</w:t>
            </w:r>
            <w:r w:rsidR="009F0034" w:rsidRPr="00B31908">
              <w:rPr>
                <w:rFonts w:ascii="Times New Roman" w:eastAsia="Times New Roman" w:hAnsi="Times New Roman" w:cs="Times New Roman"/>
                <w:sz w:val="20"/>
                <w:szCs w:val="20"/>
                <w:lang w:eastAsia="ru-RU"/>
              </w:rPr>
              <w:t xml:space="preserve"> и т.д.</w:t>
            </w:r>
            <w:r w:rsidRPr="00B31908">
              <w:rPr>
                <w:rFonts w:ascii="Times New Roman" w:eastAsia="Times New Roman" w:hAnsi="Times New Roman" w:cs="Times New Roman"/>
                <w:sz w:val="20"/>
                <w:szCs w:val="20"/>
                <w:lang w:eastAsia="ru-RU"/>
              </w:rPr>
              <w:t>)</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3950,0</w:t>
            </w:r>
          </w:p>
        </w:tc>
        <w:tc>
          <w:tcPr>
            <w:tcW w:w="1417"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17580,0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3570,0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2"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47632D"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Поддержание мест массового отдыха у воды</w:t>
            </w:r>
          </w:p>
        </w:tc>
      </w:tr>
      <w:tr w:rsidR="00395C6A" w:rsidRPr="00B31908" w:rsidTr="00E171C5">
        <w:tc>
          <w:tcPr>
            <w:tcW w:w="707" w:type="dxa"/>
            <w:vMerge/>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125"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2"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395C6A" w:rsidRPr="00B31908" w:rsidRDefault="00D604F8"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D2587" w:rsidRPr="00B31908" w:rsidTr="00E171C5">
        <w:tc>
          <w:tcPr>
            <w:tcW w:w="707" w:type="dxa"/>
            <w:vMerge/>
          </w:tcPr>
          <w:p w:rsidR="003D2587" w:rsidRPr="00B31908" w:rsidRDefault="003D2587" w:rsidP="003D258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125"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710" w:type="dxa"/>
          </w:tcPr>
          <w:p w:rsidR="003D2587" w:rsidRPr="009A635E"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w:t>
            </w:r>
            <w:r w:rsidR="003D2587" w:rsidRPr="009A635E">
              <w:rPr>
                <w:rFonts w:ascii="Times New Roman" w:eastAsia="Times New Roman" w:hAnsi="Times New Roman" w:cs="Times New Roman"/>
                <w:sz w:val="20"/>
                <w:szCs w:val="20"/>
                <w:lang w:eastAsia="ru-RU"/>
              </w:rPr>
              <w:t>950,0</w:t>
            </w:r>
          </w:p>
        </w:tc>
        <w:tc>
          <w:tcPr>
            <w:tcW w:w="1417" w:type="dxa"/>
          </w:tcPr>
          <w:p w:rsidR="002B358D"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17500,0</w:t>
            </w:r>
          </w:p>
        </w:tc>
        <w:tc>
          <w:tcPr>
            <w:tcW w:w="993" w:type="dxa"/>
          </w:tcPr>
          <w:p w:rsidR="003D2587"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w:t>
            </w:r>
            <w:r w:rsidR="003D2587" w:rsidRPr="009A635E">
              <w:rPr>
                <w:rFonts w:ascii="Times New Roman" w:eastAsia="Times New Roman" w:hAnsi="Times New Roman" w:cs="Times New Roman"/>
                <w:sz w:val="20"/>
                <w:szCs w:val="20"/>
                <w:lang w:eastAsia="ru-RU"/>
              </w:rPr>
              <w:t>,0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2"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Управляющие компании по использованию водоемов</w:t>
            </w:r>
          </w:p>
        </w:tc>
        <w:tc>
          <w:tcPr>
            <w:tcW w:w="1276" w:type="dxa"/>
            <w:vMerge/>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0034" w:rsidRPr="00B31908" w:rsidTr="00E171C5">
        <w:tc>
          <w:tcPr>
            <w:tcW w:w="707" w:type="dxa"/>
            <w:vMerge w:val="restart"/>
          </w:tcPr>
          <w:p w:rsidR="009F0034" w:rsidRPr="00B31908" w:rsidRDefault="009F0034"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2.3.</w:t>
            </w:r>
          </w:p>
        </w:tc>
        <w:tc>
          <w:tcPr>
            <w:tcW w:w="1560" w:type="dxa"/>
            <w:vMerge w:val="restart"/>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3.</w:t>
            </w:r>
          </w:p>
          <w:p w:rsidR="009F0034" w:rsidRPr="00B31908" w:rsidRDefault="009F0034" w:rsidP="00C4006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Организация обучения детей плаванию и приемам спасения на воде в профильных учреждениях и </w:t>
            </w:r>
            <w:r w:rsidRPr="00B31908">
              <w:rPr>
                <w:rFonts w:ascii="Times New Roman" w:eastAsia="Times New Roman" w:hAnsi="Times New Roman" w:cs="Times New Roman"/>
                <w:sz w:val="20"/>
                <w:szCs w:val="20"/>
                <w:lang w:eastAsia="ru-RU"/>
              </w:rPr>
              <w:lastRenderedPageBreak/>
              <w:t>местах массового отдыха на водных объектах</w:t>
            </w:r>
          </w:p>
        </w:tc>
        <w:tc>
          <w:tcPr>
            <w:tcW w:w="1125" w:type="dxa"/>
            <w:vMerge w:val="restart"/>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9F0034" w:rsidRPr="009A635E"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245,0</w:t>
            </w:r>
          </w:p>
        </w:tc>
        <w:tc>
          <w:tcPr>
            <w:tcW w:w="1417" w:type="dxa"/>
          </w:tcPr>
          <w:p w:rsidR="009F0034" w:rsidRPr="009A635E" w:rsidRDefault="00430C3E"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w:t>
            </w:r>
            <w:r w:rsidR="009F0034"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2"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1559" w:type="dxa"/>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Организация обучения детей плаванию и приемам спасения на воде</w:t>
            </w:r>
          </w:p>
        </w:tc>
      </w:tr>
      <w:tr w:rsidR="009F0034" w:rsidRPr="00B31908" w:rsidTr="00E171C5">
        <w:tc>
          <w:tcPr>
            <w:tcW w:w="707" w:type="dxa"/>
            <w:vMerge/>
          </w:tcPr>
          <w:p w:rsidR="009F0034" w:rsidRPr="00B31908" w:rsidRDefault="009F0034" w:rsidP="009F003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p>
        </w:tc>
        <w:tc>
          <w:tcPr>
            <w:tcW w:w="1125" w:type="dxa"/>
            <w:vMerge/>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p>
        </w:tc>
        <w:tc>
          <w:tcPr>
            <w:tcW w:w="1710" w:type="dxa"/>
          </w:tcPr>
          <w:p w:rsidR="009F0034" w:rsidRPr="009A635E"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Управление образования, Управление по культуре и делам молодежи</w:t>
            </w:r>
          </w:p>
        </w:tc>
        <w:tc>
          <w:tcPr>
            <w:tcW w:w="1276" w:type="dxa"/>
            <w:vMerge/>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C2CA3" w:rsidRPr="00B31908" w:rsidTr="00380F04">
        <w:trPr>
          <w:trHeight w:val="1594"/>
        </w:trPr>
        <w:tc>
          <w:tcPr>
            <w:tcW w:w="707" w:type="dxa"/>
            <w:vMerge/>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p>
        </w:tc>
        <w:tc>
          <w:tcPr>
            <w:tcW w:w="1125" w:type="dxa"/>
            <w:vMerge/>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p>
        </w:tc>
        <w:tc>
          <w:tcPr>
            <w:tcW w:w="1710" w:type="dxa"/>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195,0</w:t>
            </w:r>
          </w:p>
        </w:tc>
        <w:tc>
          <w:tcPr>
            <w:tcW w:w="1417" w:type="dxa"/>
          </w:tcPr>
          <w:p w:rsidR="00BC2CA3" w:rsidRPr="00B31908" w:rsidRDefault="00430C3E"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r w:rsidR="00BC2CA3" w:rsidRPr="00B31908">
              <w:rPr>
                <w:rFonts w:ascii="Times New Roman" w:eastAsia="Times New Roman" w:hAnsi="Times New Roman" w:cs="Times New Roman"/>
                <w:sz w:val="20"/>
                <w:szCs w:val="20"/>
                <w:lang w:eastAsia="ru-RU"/>
              </w:rPr>
              <w:t>000,0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2"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1559" w:type="dxa"/>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МУ «СОК «Электросталь» и АНО КСК «Кристалл-Электросталь»</w:t>
            </w:r>
          </w:p>
        </w:tc>
        <w:tc>
          <w:tcPr>
            <w:tcW w:w="1276" w:type="dxa"/>
            <w:vMerge/>
          </w:tcPr>
          <w:p w:rsidR="00BC2CA3" w:rsidRPr="00B31908" w:rsidRDefault="00BC2CA3"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3.</w:t>
            </w:r>
          </w:p>
        </w:tc>
        <w:tc>
          <w:tcPr>
            <w:tcW w:w="1560" w:type="dxa"/>
            <w:vMerge w:val="restart"/>
          </w:tcPr>
          <w:p w:rsidR="00B93182" w:rsidRPr="00B31908" w:rsidRDefault="00B93182" w:rsidP="00174A1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 xml:space="preserve">Основное </w:t>
            </w:r>
            <w:r w:rsidR="00E749D7" w:rsidRPr="00B31908">
              <w:rPr>
                <w:rFonts w:ascii="Times New Roman" w:eastAsia="Times New Roman" w:hAnsi="Times New Roman" w:cs="Times New Roman"/>
                <w:b/>
                <w:sz w:val="20"/>
                <w:szCs w:val="20"/>
                <w:lang w:eastAsia="ru-RU"/>
              </w:rPr>
              <w:t xml:space="preserve">мероприятие </w:t>
            </w:r>
            <w:r w:rsidRPr="00B31908">
              <w:rPr>
                <w:rFonts w:ascii="Times New Roman" w:eastAsia="Times New Roman" w:hAnsi="Times New Roman" w:cs="Times New Roman"/>
                <w:b/>
                <w:sz w:val="20"/>
                <w:szCs w:val="20"/>
                <w:lang w:eastAsia="ru-RU"/>
              </w:rPr>
              <w:t>3.</w:t>
            </w:r>
            <w:r w:rsidRPr="00B31908">
              <w:rPr>
                <w:rFonts w:ascii="Times New Roman" w:eastAsia="Times New Roman" w:hAnsi="Times New Roman" w:cs="Times New Roman"/>
                <w:sz w:val="20"/>
                <w:szCs w:val="20"/>
                <w:lang w:eastAsia="ru-RU"/>
              </w:rPr>
              <w:t xml:space="preserve"> </w:t>
            </w:r>
            <w:r w:rsidR="00BE22BB" w:rsidRPr="00BE22BB">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2</w:t>
            </w:r>
            <w:r w:rsidR="00B93182" w:rsidRPr="00B31908">
              <w:rPr>
                <w:rFonts w:ascii="Times New Roman" w:eastAsia="Times New Roman" w:hAnsi="Times New Roman" w:cs="Times New Roman"/>
                <w:b/>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МУ «Аварийно-спасательная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E749D7"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3.1.</w:t>
            </w: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w:t>
            </w:r>
          </w:p>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Создание, содержание системно- программного комплекса «Безопасный город» </w:t>
            </w:r>
            <w:r w:rsidR="00BE22BB" w:rsidRPr="00BE22BB">
              <w:rPr>
                <w:rFonts w:ascii="Times New Roman" w:eastAsia="Times New Roman" w:hAnsi="Times New Roman" w:cs="Times New Roman"/>
                <w:sz w:val="20"/>
                <w:szCs w:val="20"/>
                <w:lang w:eastAsia="ru-RU"/>
              </w:rPr>
              <w:t xml:space="preserve">на территории </w:t>
            </w:r>
            <w:r w:rsidR="00BE22BB" w:rsidRPr="00BE22BB">
              <w:rPr>
                <w:rFonts w:ascii="Times New Roman" w:eastAsia="Times New Roman" w:hAnsi="Times New Roman" w:cs="Times New Roman"/>
                <w:sz w:val="20"/>
                <w:szCs w:val="20"/>
                <w:lang w:eastAsia="ru-RU"/>
              </w:rPr>
              <w:lastRenderedPageBreak/>
              <w:t>Московской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МУ «Аварийно-спасательная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981E9A"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Всего по Подпрограмме</w:t>
            </w:r>
          </w:p>
        </w:tc>
        <w:tc>
          <w:tcPr>
            <w:tcW w:w="1125"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1F2DA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28032,2</w:t>
            </w:r>
          </w:p>
        </w:tc>
        <w:tc>
          <w:tcPr>
            <w:tcW w:w="1417" w:type="dxa"/>
          </w:tcPr>
          <w:p w:rsidR="00B93182" w:rsidRPr="00B31908" w:rsidRDefault="008B6195"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137680,0</w:t>
            </w:r>
          </w:p>
        </w:tc>
        <w:tc>
          <w:tcPr>
            <w:tcW w:w="993" w:type="dxa"/>
          </w:tcPr>
          <w:p w:rsidR="00B93182" w:rsidRPr="00B31908" w:rsidRDefault="00187C4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27461,5</w:t>
            </w:r>
          </w:p>
        </w:tc>
        <w:tc>
          <w:tcPr>
            <w:tcW w:w="993" w:type="dxa"/>
          </w:tcPr>
          <w:p w:rsidR="00B93182" w:rsidRPr="00B31908" w:rsidRDefault="006100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28418,4</w:t>
            </w:r>
          </w:p>
        </w:tc>
        <w:tc>
          <w:tcPr>
            <w:tcW w:w="993" w:type="dxa"/>
          </w:tcPr>
          <w:p w:rsidR="00B93182" w:rsidRPr="00B31908" w:rsidRDefault="007E03BD"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27130,1</w:t>
            </w:r>
          </w:p>
        </w:tc>
        <w:tc>
          <w:tcPr>
            <w:tcW w:w="992" w:type="dxa"/>
          </w:tcPr>
          <w:p w:rsidR="00B93182" w:rsidRPr="00B31908" w:rsidRDefault="00835EA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27395,0</w:t>
            </w:r>
          </w:p>
        </w:tc>
        <w:tc>
          <w:tcPr>
            <w:tcW w:w="993" w:type="dxa"/>
          </w:tcPr>
          <w:p w:rsidR="00B93182" w:rsidRPr="00B31908" w:rsidRDefault="00BA107C"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27275,0</w:t>
            </w:r>
          </w:p>
        </w:tc>
        <w:tc>
          <w:tcPr>
            <w:tcW w:w="2835" w:type="dxa"/>
            <w:gridSpan w:val="2"/>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DC2A94"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23437,2</w:t>
            </w:r>
          </w:p>
        </w:tc>
        <w:tc>
          <w:tcPr>
            <w:tcW w:w="1417" w:type="dxa"/>
          </w:tcPr>
          <w:p w:rsidR="00B93182" w:rsidRPr="00B31908" w:rsidRDefault="00C524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116680,0</w:t>
            </w:r>
          </w:p>
        </w:tc>
        <w:tc>
          <w:tcPr>
            <w:tcW w:w="993" w:type="dxa"/>
          </w:tcPr>
          <w:p w:rsidR="00B93182" w:rsidRPr="00B31908" w:rsidRDefault="002C49D8"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23261,5</w:t>
            </w:r>
          </w:p>
        </w:tc>
        <w:tc>
          <w:tcPr>
            <w:tcW w:w="993" w:type="dxa"/>
          </w:tcPr>
          <w:p w:rsidR="00B93182" w:rsidRPr="00B31908" w:rsidRDefault="00E41E0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24218,4</w:t>
            </w:r>
          </w:p>
        </w:tc>
        <w:tc>
          <w:tcPr>
            <w:tcW w:w="993" w:type="dxa"/>
          </w:tcPr>
          <w:p w:rsidR="00B93182" w:rsidRPr="00B31908" w:rsidRDefault="008D11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22930,1</w:t>
            </w:r>
          </w:p>
        </w:tc>
        <w:tc>
          <w:tcPr>
            <w:tcW w:w="992" w:type="dxa"/>
          </w:tcPr>
          <w:p w:rsidR="00B93182" w:rsidRPr="00B31908" w:rsidRDefault="002E619B"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23195,0</w:t>
            </w:r>
          </w:p>
        </w:tc>
        <w:tc>
          <w:tcPr>
            <w:tcW w:w="993" w:type="dxa"/>
          </w:tcPr>
          <w:p w:rsidR="00B93182" w:rsidRPr="00B31908" w:rsidRDefault="0056260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23075,0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93182" w:rsidRPr="00B31908" w:rsidRDefault="002A13A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4595,0</w:t>
            </w:r>
          </w:p>
        </w:tc>
        <w:tc>
          <w:tcPr>
            <w:tcW w:w="1417" w:type="dxa"/>
          </w:tcPr>
          <w:p w:rsidR="00B93182" w:rsidRPr="00B31908" w:rsidRDefault="00BF640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21000,0</w:t>
            </w:r>
          </w:p>
        </w:tc>
        <w:tc>
          <w:tcPr>
            <w:tcW w:w="993" w:type="dxa"/>
          </w:tcPr>
          <w:p w:rsidR="00C10B03" w:rsidRPr="00B31908" w:rsidRDefault="00C10B03" w:rsidP="00C10B0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2"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174A1E" w:rsidRDefault="00174A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174A1E" w:rsidTr="00B93182">
        <w:tc>
          <w:tcPr>
            <w:tcW w:w="2977" w:type="dxa"/>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C40060">
              <w:rPr>
                <w:rFonts w:ascii="Times New Roman" w:eastAsia="Times New Roman" w:hAnsi="Times New Roman" w:cs="Times New Roman"/>
                <w:sz w:val="20"/>
                <w:szCs w:val="20"/>
                <w:lang w:eastAsia="ru-RU"/>
              </w:rPr>
              <w:t>Московской</w:t>
            </w:r>
            <w:r w:rsidRPr="00C40060">
              <w:rPr>
                <w:rFonts w:ascii="Times New Roman" w:eastAsia="Times New Roman" w:hAnsi="Times New Roman" w:cs="Times New Roman"/>
                <w:sz w:val="20"/>
                <w:szCs w:val="20"/>
                <w:lang w:eastAsia="ru-RU"/>
              </w:rPr>
              <w:t xml:space="preserve"> области </w:t>
            </w:r>
          </w:p>
        </w:tc>
      </w:tr>
      <w:tr w:rsidR="00A2557E" w:rsidRPr="00174A1E" w:rsidTr="00B93182">
        <w:tc>
          <w:tcPr>
            <w:tcW w:w="2977"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 финансирования</w:t>
            </w:r>
          </w:p>
        </w:tc>
        <w:tc>
          <w:tcPr>
            <w:tcW w:w="8024" w:type="dxa"/>
            <w:gridSpan w:val="6"/>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Расходы (тыс. рублей)</w:t>
            </w:r>
          </w:p>
        </w:tc>
      </w:tr>
      <w:tr w:rsidR="00A2557E" w:rsidRPr="00174A1E" w:rsidTr="00B93182">
        <w:tc>
          <w:tcPr>
            <w:tcW w:w="2977" w:type="dxa"/>
            <w:vMerge/>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A2557E" w:rsidRPr="00C40060" w:rsidRDefault="00A2557E" w:rsidP="00B93182">
            <w:pPr>
              <w:spacing w:after="0" w:line="240" w:lineRule="auto"/>
              <w:rPr>
                <w:rFonts w:ascii="Times New Roman" w:eastAsia="Times New Roman" w:hAnsi="Times New Roman" w:cs="Times New Roman"/>
                <w:sz w:val="20"/>
                <w:szCs w:val="20"/>
                <w:lang w:eastAsia="ru-RU"/>
              </w:rPr>
            </w:pPr>
          </w:p>
        </w:tc>
        <w:tc>
          <w:tcPr>
            <w:tcW w:w="2768" w:type="dxa"/>
            <w:vMerge/>
          </w:tcPr>
          <w:p w:rsidR="00A2557E" w:rsidRPr="00C40060" w:rsidRDefault="00A2557E" w:rsidP="00B93182">
            <w:pPr>
              <w:spacing w:after="0" w:line="240" w:lineRule="auto"/>
              <w:rPr>
                <w:rFonts w:ascii="Times New Roman" w:eastAsia="Times New Roman" w:hAnsi="Times New Roman" w:cs="Times New Roman"/>
                <w:sz w:val="20"/>
                <w:szCs w:val="20"/>
                <w:lang w:eastAsia="ru-RU"/>
              </w:rPr>
            </w:pPr>
          </w:p>
        </w:tc>
        <w:tc>
          <w:tcPr>
            <w:tcW w:w="1558"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Итого</w:t>
            </w:r>
          </w:p>
        </w:tc>
        <w:tc>
          <w:tcPr>
            <w:tcW w:w="1351"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2020 год</w:t>
            </w:r>
          </w:p>
        </w:tc>
        <w:tc>
          <w:tcPr>
            <w:tcW w:w="1276"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2021 год</w:t>
            </w:r>
          </w:p>
        </w:tc>
        <w:tc>
          <w:tcPr>
            <w:tcW w:w="1275"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2022 год</w:t>
            </w:r>
          </w:p>
        </w:tc>
        <w:tc>
          <w:tcPr>
            <w:tcW w:w="1276"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2023 год</w:t>
            </w:r>
          </w:p>
        </w:tc>
        <w:tc>
          <w:tcPr>
            <w:tcW w:w="1288"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2024 год</w:t>
            </w:r>
          </w:p>
        </w:tc>
      </w:tr>
      <w:tr w:rsidR="003770EF" w:rsidRPr="00174A1E" w:rsidTr="00B93182">
        <w:tc>
          <w:tcPr>
            <w:tcW w:w="2977"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3770EF" w:rsidRPr="00C40060" w:rsidRDefault="00174A1E"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Всего:</w:t>
            </w:r>
          </w:p>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 том числе:</w:t>
            </w:r>
          </w:p>
        </w:tc>
        <w:tc>
          <w:tcPr>
            <w:tcW w:w="155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20138,2</w:t>
            </w:r>
          </w:p>
        </w:tc>
        <w:tc>
          <w:tcPr>
            <w:tcW w:w="1351"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4096,2</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3400,0</w:t>
            </w:r>
          </w:p>
        </w:tc>
        <w:tc>
          <w:tcPr>
            <w:tcW w:w="1275"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6420,0</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3101,0</w:t>
            </w:r>
          </w:p>
        </w:tc>
        <w:tc>
          <w:tcPr>
            <w:tcW w:w="128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3121,0</w:t>
            </w:r>
          </w:p>
        </w:tc>
      </w:tr>
      <w:tr w:rsidR="003770EF" w:rsidRPr="00174A1E" w:rsidTr="00B93182">
        <w:tc>
          <w:tcPr>
            <w:tcW w:w="2977"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20138,2</w:t>
            </w:r>
          </w:p>
        </w:tc>
        <w:tc>
          <w:tcPr>
            <w:tcW w:w="1351"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4096,2</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3400,0</w:t>
            </w:r>
          </w:p>
        </w:tc>
        <w:tc>
          <w:tcPr>
            <w:tcW w:w="1275"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6420,0</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3101,0</w:t>
            </w:r>
          </w:p>
        </w:tc>
        <w:tc>
          <w:tcPr>
            <w:tcW w:w="128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«Развитие и совершенствование систем оповещения и информирования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174A1E">
        <w:trPr>
          <w:trHeight w:val="20"/>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174A1E">
        <w:trPr>
          <w:trHeight w:val="20"/>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174A1E">
        <w:trPr>
          <w:trHeight w:val="20"/>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200CD0" w:rsidRPr="00B93182" w:rsidTr="00174A1E">
        <w:trPr>
          <w:trHeight w:val="20"/>
        </w:trPr>
        <w:tc>
          <w:tcPr>
            <w:tcW w:w="567" w:type="dxa"/>
            <w:vMerge w:val="restart"/>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1.</w:t>
            </w:r>
          </w:p>
        </w:tc>
        <w:tc>
          <w:tcPr>
            <w:tcW w:w="1702" w:type="dxa"/>
            <w:vMerge w:val="restart"/>
          </w:tcPr>
          <w:p w:rsidR="00C617E7" w:rsidRPr="00200CD0" w:rsidRDefault="00200CD0" w:rsidP="00174A1E">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b/>
                <w:sz w:val="20"/>
                <w:szCs w:val="20"/>
                <w:lang w:eastAsia="ru-RU"/>
              </w:rPr>
              <w:t>Основное мероприятие 1.</w:t>
            </w:r>
            <w:r w:rsidRPr="00200CD0">
              <w:rPr>
                <w:rFonts w:ascii="Times New Roman" w:eastAsia="Times New Roman" w:hAnsi="Times New Roman" w:cs="Times New Roman"/>
                <w:sz w:val="20"/>
                <w:szCs w:val="20"/>
                <w:lang w:eastAsia="ru-RU"/>
              </w:rPr>
              <w:t xml:space="preserve"> </w:t>
            </w:r>
            <w:r w:rsidR="00BE22BB" w:rsidRPr="00BE22BB">
              <w:rPr>
                <w:rFonts w:ascii="Times New Roman" w:eastAsia="Times New Roman" w:hAnsi="Times New Roman" w:cs="Times New Roman"/>
                <w:sz w:val="20"/>
                <w:szCs w:val="20"/>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w:t>
            </w:r>
            <w:r w:rsidR="00BE22BB" w:rsidRPr="00BE22BB">
              <w:rPr>
                <w:rFonts w:ascii="Times New Roman" w:eastAsia="Times New Roman" w:hAnsi="Times New Roman" w:cs="Times New Roman"/>
                <w:sz w:val="20"/>
                <w:szCs w:val="20"/>
                <w:lang w:eastAsia="ru-RU"/>
              </w:rPr>
              <w:lastRenderedPageBreak/>
              <w:t>на территории муниципального образования Московской области</w:t>
            </w:r>
          </w:p>
        </w:tc>
        <w:tc>
          <w:tcPr>
            <w:tcW w:w="1267"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lastRenderedPageBreak/>
              <w:t>2020-2024</w:t>
            </w: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Итого</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2013</w:t>
            </w:r>
            <w:r w:rsidR="00B44D3A">
              <w:rPr>
                <w:rFonts w:ascii="Times New Roman" w:eastAsia="Times New Roman" w:hAnsi="Times New Roman" w:cs="Times New Roman"/>
                <w:b/>
                <w:sz w:val="20"/>
                <w:szCs w:val="20"/>
                <w:lang w:eastAsia="ru-RU"/>
              </w:rPr>
              <w:t>8,2</w:t>
            </w:r>
          </w:p>
        </w:tc>
        <w:tc>
          <w:tcPr>
            <w:tcW w:w="992" w:type="dxa"/>
          </w:tcPr>
          <w:p w:rsidR="00200CD0" w:rsidRPr="00200CD0" w:rsidRDefault="002D3B6E"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4096,2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3400,0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6420,0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3101,0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3121,0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Развитие и совершенствование систем оповещения</w:t>
            </w:r>
          </w:p>
        </w:tc>
      </w:tr>
      <w:tr w:rsidR="00200CD0" w:rsidRPr="00B93182" w:rsidTr="00174A1E">
        <w:trPr>
          <w:trHeight w:val="20"/>
        </w:trPr>
        <w:tc>
          <w:tcPr>
            <w:tcW w:w="567" w:type="dxa"/>
            <w:vMerge/>
          </w:tcPr>
          <w:p w:rsidR="00200CD0" w:rsidRPr="00200CD0" w:rsidRDefault="00200CD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200CD0">
              <w:rPr>
                <w:rFonts w:ascii="Times New Roman" w:eastAsia="Times New Roman" w:hAnsi="Times New Roman" w:cs="Times New Roman"/>
                <w:sz w:val="20"/>
                <w:szCs w:val="20"/>
                <w:lang w:eastAsia="ru-RU"/>
              </w:rPr>
              <w:t xml:space="preserve"> области</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r w:rsidR="00062DDD">
              <w:rPr>
                <w:rFonts w:ascii="Times New Roman" w:eastAsia="Times New Roman" w:hAnsi="Times New Roman" w:cs="Times New Roman"/>
                <w:sz w:val="20"/>
                <w:szCs w:val="20"/>
                <w:lang w:eastAsia="ru-RU"/>
              </w:rPr>
              <w:t>8,2</w:t>
            </w:r>
          </w:p>
        </w:tc>
        <w:tc>
          <w:tcPr>
            <w:tcW w:w="992" w:type="dxa"/>
          </w:tcPr>
          <w:p w:rsidR="00200CD0" w:rsidRPr="00200CD0" w:rsidRDefault="00DC464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200CD0" w:rsidRPr="00B93182" w:rsidTr="00174A1E">
        <w:trPr>
          <w:trHeight w:val="20"/>
        </w:trPr>
        <w:tc>
          <w:tcPr>
            <w:tcW w:w="567" w:type="dxa"/>
            <w:vMerge/>
          </w:tcPr>
          <w:p w:rsidR="00200CD0" w:rsidRPr="00200CD0" w:rsidRDefault="00200CD0" w:rsidP="00200CD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710"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4F7BDB">
              <w:rPr>
                <w:rFonts w:ascii="Times New Roman" w:eastAsia="Times New Roman" w:hAnsi="Times New Roman" w:cs="Times New Roman"/>
                <w:sz w:val="20"/>
                <w:szCs w:val="20"/>
                <w:lang w:eastAsia="ru-RU"/>
              </w:rPr>
              <w:t>Московской</w:t>
            </w:r>
            <w:r w:rsidRPr="004F7BDB">
              <w:rPr>
                <w:rFonts w:ascii="Times New Roman" w:eastAsia="Times New Roman" w:hAnsi="Times New Roman" w:cs="Times New Roman"/>
                <w:sz w:val="20"/>
                <w:szCs w:val="20"/>
                <w:lang w:eastAsia="ru-RU"/>
              </w:rPr>
              <w:t xml:space="preserve"> области</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5120,0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3815,0</w:t>
            </w:r>
          </w:p>
        </w:tc>
        <w:tc>
          <w:tcPr>
            <w:tcW w:w="993"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200CD0" w:rsidRPr="00200CD0" w:rsidRDefault="00200CD0" w:rsidP="00200CD0">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C617E7" w:rsidRPr="00B93182" w:rsidTr="00174A1E">
        <w:trPr>
          <w:trHeight w:val="20"/>
        </w:trPr>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01590D">
              <w:rPr>
                <w:rFonts w:ascii="Times New Roman" w:eastAsia="Times New Roman" w:hAnsi="Times New Roman" w:cs="Times New Roman"/>
                <w:sz w:val="20"/>
                <w:szCs w:val="20"/>
                <w:lang w:eastAsia="ru-RU"/>
              </w:rPr>
              <w:t>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C617E7">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174A1E">
        <w:trPr>
          <w:trHeight w:val="20"/>
        </w:trPr>
        <w:tc>
          <w:tcPr>
            <w:tcW w:w="567" w:type="dxa"/>
            <w:vMerge/>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r>
              <w:rPr>
                <w:rFonts w:ascii="Times New Roman" w:eastAsia="Times New Roman" w:hAnsi="Times New Roman" w:cs="Times New Roman"/>
                <w:sz w:val="20"/>
                <w:szCs w:val="20"/>
                <w:lang w:eastAsia="ru-RU"/>
              </w:rPr>
              <w:t>1.</w:t>
            </w:r>
          </w:p>
          <w:p w:rsidR="00C617E7" w:rsidRPr="00B93182" w:rsidRDefault="00C617E7" w:rsidP="00C617E7">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 xml:space="preserve">Профилактическое (техническое) обслуживание технических </w:t>
            </w:r>
            <w:r w:rsidRPr="00B93182">
              <w:rPr>
                <w:rFonts w:ascii="Times New Roman" w:eastAsia="Times New Roman" w:hAnsi="Times New Roman" w:cs="Arial"/>
                <w:sz w:val="20"/>
                <w:szCs w:val="20"/>
                <w:lang w:eastAsia="ru-RU"/>
              </w:rPr>
              <w:lastRenderedPageBreak/>
              <w:t xml:space="preserve">систем управления, связи, мониторинга, видеонаблюдения городского округа Электросталь </w:t>
            </w:r>
            <w:r>
              <w:rPr>
                <w:rFonts w:ascii="Times New Roman" w:eastAsia="Times New Roman" w:hAnsi="Times New Roman" w:cs="Arial"/>
                <w:sz w:val="20"/>
                <w:szCs w:val="20"/>
                <w:lang w:eastAsia="ru-RU"/>
              </w:rPr>
              <w:t>Московской</w:t>
            </w:r>
            <w:r w:rsidRPr="00B93182">
              <w:rPr>
                <w:rFonts w:ascii="Times New Roman" w:eastAsia="Times New Roman" w:hAnsi="Times New Roman" w:cs="Arial"/>
                <w:sz w:val="20"/>
                <w:szCs w:val="20"/>
                <w:lang w:eastAsia="ru-RU"/>
              </w:rPr>
              <w:t xml:space="preserve">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(в том числе системы оповещения «Рупор-200»)</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w:t>
            </w:r>
            <w:r w:rsidRPr="00B93182">
              <w:rPr>
                <w:rFonts w:ascii="Times New Roman" w:eastAsia="Times New Roman" w:hAnsi="Times New Roman" w:cs="Times New Roman"/>
                <w:sz w:val="20"/>
                <w:szCs w:val="20"/>
                <w:lang w:eastAsia="ru-RU"/>
              </w:rPr>
              <w:lastRenderedPageBreak/>
              <w:t xml:space="preserve">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1.2.</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2.</w:t>
            </w:r>
          </w:p>
          <w:p w:rsidR="00C617E7" w:rsidRPr="00B93182" w:rsidRDefault="00C617E7" w:rsidP="008B4BED">
            <w:pPr>
              <w:spacing w:after="0" w:line="240" w:lineRule="auto"/>
              <w:rPr>
                <w:rFonts w:ascii="Times New Roman" w:eastAsia="Times New Roman" w:hAnsi="Times New Roman" w:cs="Arial"/>
                <w:sz w:val="20"/>
                <w:szCs w:val="20"/>
                <w:lang w:eastAsia="ru-RU"/>
              </w:rPr>
            </w:pPr>
            <w:r w:rsidRPr="00F87F38">
              <w:rPr>
                <w:rFonts w:ascii="Times New Roman" w:eastAsia="Times New Roman" w:hAnsi="Times New Roman" w:cs="Arial"/>
                <w:sz w:val="20"/>
                <w:szCs w:val="20"/>
                <w:lang w:eastAsia="ru-RU"/>
              </w:rPr>
              <w:lastRenderedPageBreak/>
              <w:t>Оказание услуг связи</w:t>
            </w:r>
            <w:r w:rsidRPr="00B93182">
              <w:rPr>
                <w:rFonts w:ascii="Times New Roman" w:eastAsia="Times New Roman" w:hAnsi="Times New Roman" w:cs="Arial"/>
                <w:sz w:val="20"/>
                <w:szCs w:val="20"/>
                <w:lang w:eastAsia="ru-RU"/>
              </w:rPr>
              <w:t xml:space="preserve"> </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Отдел по делам </w:t>
            </w:r>
            <w:r w:rsidRPr="00B93182">
              <w:rPr>
                <w:rFonts w:ascii="Times New Roman" w:eastAsia="Times New Roman" w:hAnsi="Times New Roman" w:cs="Times New Roman"/>
                <w:sz w:val="20"/>
                <w:szCs w:val="20"/>
                <w:lang w:eastAsia="ru-RU"/>
              </w:rPr>
              <w:lastRenderedPageBreak/>
              <w:t>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 xml:space="preserve">Оплата </w:t>
            </w:r>
            <w:r w:rsidRPr="00B93182">
              <w:rPr>
                <w:rFonts w:ascii="Times New Roman" w:eastAsia="Times New Roman" w:hAnsi="Times New Roman" w:cs="Times New Roman"/>
                <w:sz w:val="20"/>
                <w:szCs w:val="20"/>
                <w:lang w:eastAsia="ru-RU"/>
              </w:rPr>
              <w:lastRenderedPageBreak/>
              <w:t>расходов на связь</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1.3.</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3.</w:t>
            </w:r>
          </w:p>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 местной системы оповещения и информирования населения</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10656,0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2417,0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w:t>
            </w:r>
          </w:p>
        </w:tc>
      </w:tr>
      <w:tr w:rsidR="00006233" w:rsidRPr="00B93182" w:rsidTr="00174A1E">
        <w:trPr>
          <w:trHeight w:val="20"/>
        </w:trPr>
        <w:tc>
          <w:tcPr>
            <w:tcW w:w="567" w:type="dxa"/>
            <w:vMerge/>
          </w:tcPr>
          <w:p w:rsidR="00006233" w:rsidRPr="00B93182" w:rsidRDefault="00006233" w:rsidP="0000623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267"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710" w:type="dxa"/>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10656,0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2417,0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937B42"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4.</w:t>
            </w:r>
          </w:p>
          <w:p w:rsidR="00C617E7" w:rsidRPr="00B93182" w:rsidRDefault="007D277D" w:rsidP="001777C1">
            <w:pPr>
              <w:widowControl w:val="0"/>
              <w:autoSpaceDE w:val="0"/>
              <w:autoSpaceDN w:val="0"/>
              <w:spacing w:after="0" w:line="240" w:lineRule="auto"/>
              <w:rPr>
                <w:rFonts w:ascii="Times New Roman" w:eastAsia="Times New Roman" w:hAnsi="Times New Roman" w:cs="Times New Roman"/>
                <w:sz w:val="20"/>
                <w:szCs w:val="20"/>
                <w:lang w:eastAsia="ru-RU"/>
              </w:rPr>
            </w:pPr>
            <w:r w:rsidRPr="007D277D">
              <w:rPr>
                <w:rFonts w:ascii="Times New Roman" w:eastAsia="Times New Roman" w:hAnsi="Times New Roman" w:cs="Times New Roman"/>
                <w:sz w:val="20"/>
                <w:szCs w:val="20"/>
                <w:lang w:eastAsia="ru-RU"/>
              </w:rPr>
              <w:t>Монтаж (устан</w:t>
            </w:r>
            <w:r w:rsidR="001777C1">
              <w:rPr>
                <w:rFonts w:ascii="Times New Roman" w:eastAsia="Times New Roman" w:hAnsi="Times New Roman" w:cs="Times New Roman"/>
                <w:sz w:val="20"/>
                <w:szCs w:val="20"/>
                <w:lang w:eastAsia="ru-RU"/>
              </w:rPr>
              <w:t>овка), подключение электрических сирен</w:t>
            </w:r>
            <w:r w:rsidRPr="007D277D">
              <w:rPr>
                <w:rFonts w:ascii="Times New Roman" w:eastAsia="Times New Roman" w:hAnsi="Times New Roman" w:cs="Times New Roman"/>
                <w:sz w:val="20"/>
                <w:szCs w:val="20"/>
                <w:lang w:eastAsia="ru-RU"/>
              </w:rPr>
              <w:t xml:space="preserve"> С-40 </w:t>
            </w:r>
            <w:r w:rsidR="001777C1">
              <w:rPr>
                <w:rFonts w:ascii="Times New Roman" w:eastAsia="Times New Roman" w:hAnsi="Times New Roman" w:cs="Times New Roman"/>
                <w:sz w:val="20"/>
                <w:szCs w:val="20"/>
                <w:lang w:eastAsia="ru-RU"/>
              </w:rPr>
              <w:t>(других средств оповещения</w:t>
            </w:r>
            <w:r w:rsidR="001777C1" w:rsidRPr="001777C1">
              <w:rPr>
                <w:rFonts w:ascii="Times New Roman" w:eastAsia="Times New Roman" w:hAnsi="Times New Roman" w:cs="Times New Roman"/>
                <w:sz w:val="20"/>
                <w:szCs w:val="20"/>
                <w:lang w:eastAsia="ru-RU"/>
              </w:rPr>
              <w:t xml:space="preserve">) </w:t>
            </w:r>
            <w:r w:rsidRPr="007D277D">
              <w:rPr>
                <w:rFonts w:ascii="Times New Roman" w:eastAsia="Times New Roman" w:hAnsi="Times New Roman" w:cs="Times New Roman"/>
                <w:sz w:val="20"/>
                <w:szCs w:val="20"/>
                <w:lang w:eastAsia="ru-RU"/>
              </w:rPr>
              <w:t>для оповещения населения жилого сектора</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C617E7" w:rsidRPr="00B93182">
              <w:rPr>
                <w:rFonts w:ascii="Times New Roman" w:eastAsia="Times New Roman" w:hAnsi="Times New Roman" w:cs="Times New Roman"/>
                <w:sz w:val="20"/>
                <w:szCs w:val="20"/>
                <w:lang w:eastAsia="ru-RU"/>
              </w:rPr>
              <w:t>,0</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541,2</w:t>
            </w:r>
          </w:p>
        </w:tc>
        <w:tc>
          <w:tcPr>
            <w:tcW w:w="992"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441,2</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C617E7" w:rsidRPr="00B93182">
              <w:rPr>
                <w:rFonts w:ascii="Times New Roman" w:eastAsia="Times New Roman" w:hAnsi="Times New Roman" w:cs="Times New Roman"/>
                <w:sz w:val="20"/>
                <w:szCs w:val="20"/>
                <w:lang w:eastAsia="ru-RU"/>
              </w:rPr>
              <w:t>,0</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541,2</w:t>
            </w:r>
          </w:p>
        </w:tc>
        <w:tc>
          <w:tcPr>
            <w:tcW w:w="992"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441,2</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5.</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Разработка проектно-сметной документации на установку электрической сирены С-40</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104,5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Отдел по делам </w:t>
            </w:r>
            <w:r w:rsidRPr="00B93182">
              <w:rPr>
                <w:rFonts w:ascii="Times New Roman" w:eastAsia="Times New Roman" w:hAnsi="Times New Roman" w:cs="Times New Roman"/>
                <w:sz w:val="20"/>
                <w:szCs w:val="20"/>
                <w:lang w:eastAsia="ru-RU"/>
              </w:rPr>
              <w:lastRenderedPageBreak/>
              <w:t>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 xml:space="preserve">Обеспечение </w:t>
            </w:r>
            <w:r w:rsidRPr="00B93182">
              <w:rPr>
                <w:rFonts w:ascii="Times New Roman" w:eastAsia="Times New Roman" w:hAnsi="Times New Roman" w:cs="Times New Roman"/>
                <w:sz w:val="20"/>
                <w:szCs w:val="20"/>
                <w:lang w:eastAsia="ru-RU"/>
              </w:rPr>
              <w:lastRenderedPageBreak/>
              <w:t>готовности системы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104,5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77E35"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r w:rsidR="00C617E7" w:rsidRPr="00B93182">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6</w:t>
            </w:r>
            <w:r w:rsidRPr="00B93182">
              <w:rPr>
                <w:rFonts w:ascii="Times New Roman" w:eastAsia="Times New Roman" w:hAnsi="Times New Roman" w:cs="Times New Roman"/>
                <w:sz w:val="20"/>
                <w:szCs w:val="20"/>
                <w:lang w:eastAsia="ru-RU"/>
              </w:rPr>
              <w:t>.</w:t>
            </w:r>
          </w:p>
          <w:p w:rsidR="006810AA" w:rsidRPr="00B93182" w:rsidRDefault="00C617E7" w:rsidP="006810AA">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резерва средств оповещения</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Приобретение электрических сирен</w:t>
            </w:r>
            <w:r w:rsidR="006810AA">
              <w:rPr>
                <w:rFonts w:ascii="Times New Roman" w:eastAsia="Times New Roman" w:hAnsi="Times New Roman" w:cs="Times New Roman"/>
                <w:sz w:val="20"/>
                <w:szCs w:val="20"/>
                <w:lang w:eastAsia="ru-RU"/>
              </w:rPr>
              <w:t xml:space="preserve"> и др.</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r w:rsidR="00C77E35">
              <w:rPr>
                <w:rFonts w:ascii="Times New Roman" w:eastAsia="Times New Roman" w:hAnsi="Times New Roman" w:cs="Times New Roman"/>
                <w:sz w:val="20"/>
                <w:szCs w:val="20"/>
                <w:lang w:eastAsia="ru-RU"/>
              </w:rPr>
              <w:t>7</w:t>
            </w:r>
            <w:r w:rsidRPr="00B93182">
              <w:rPr>
                <w:rFonts w:ascii="Times New Roman" w:eastAsia="Times New Roman" w:hAnsi="Times New Roman" w:cs="Times New Roman"/>
                <w:sz w:val="20"/>
                <w:szCs w:val="20"/>
                <w:lang w:eastAsia="ru-RU"/>
              </w:rPr>
              <w:t>.</w:t>
            </w:r>
          </w:p>
        </w:tc>
        <w:tc>
          <w:tcPr>
            <w:tcW w:w="1702" w:type="dxa"/>
            <w:vMerge w:val="restart"/>
          </w:tcPr>
          <w:p w:rsidR="00C617E7" w:rsidRPr="00C77E35"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7.</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Подключение (отключение) должностных лиц к СЦВ</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 в соответствии с нормами</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r w:rsidR="00C77E35">
              <w:rPr>
                <w:rFonts w:ascii="Times New Roman" w:eastAsia="Times New Roman" w:hAnsi="Times New Roman" w:cs="Times New Roman"/>
                <w:sz w:val="20"/>
                <w:szCs w:val="20"/>
                <w:lang w:eastAsia="ru-RU"/>
              </w:rPr>
              <w:t>8</w:t>
            </w:r>
            <w:r w:rsidRPr="00B93182">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8</w:t>
            </w:r>
            <w:r w:rsidRPr="00B93182">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Модернизация местной системы оповещения (разработка </w:t>
            </w:r>
            <w:r w:rsidRPr="00B93182">
              <w:rPr>
                <w:rFonts w:ascii="Times New Roman" w:eastAsia="Times New Roman" w:hAnsi="Times New Roman" w:cs="Times New Roman"/>
                <w:sz w:val="20"/>
                <w:szCs w:val="20"/>
                <w:lang w:eastAsia="ru-RU"/>
              </w:rPr>
              <w:lastRenderedPageBreak/>
              <w:t>проектно-сметной документации, установка, обслуживание МСО и т.п.)</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Развитие и совершенствование систем оповещения в соответствии с </w:t>
            </w:r>
            <w:r w:rsidRPr="00B93182">
              <w:rPr>
                <w:rFonts w:ascii="Times New Roman" w:eastAsia="Times New Roman" w:hAnsi="Times New Roman" w:cs="Times New Roman"/>
                <w:sz w:val="20"/>
                <w:szCs w:val="20"/>
                <w:lang w:eastAsia="ru-RU"/>
              </w:rPr>
              <w:lastRenderedPageBreak/>
              <w:t>требованиями</w:t>
            </w:r>
          </w:p>
        </w:tc>
      </w:tr>
      <w:tr w:rsidR="00E84B09" w:rsidRPr="00B93182" w:rsidTr="00174A1E">
        <w:trPr>
          <w:trHeight w:val="20"/>
        </w:trPr>
        <w:tc>
          <w:tcPr>
            <w:tcW w:w="567" w:type="dxa"/>
            <w:vMerge/>
          </w:tcPr>
          <w:p w:rsidR="00E84B09" w:rsidRPr="00B93182" w:rsidRDefault="00E84B09"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267"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w:t>
            </w:r>
            <w:r w:rsidRPr="00B93182">
              <w:rPr>
                <w:rFonts w:ascii="Times New Roman" w:eastAsia="Times New Roman" w:hAnsi="Times New Roman" w:cs="Times New Roman"/>
                <w:sz w:val="20"/>
                <w:szCs w:val="20"/>
                <w:lang w:eastAsia="ru-RU"/>
              </w:rPr>
              <w:lastRenderedPageBreak/>
              <w:t xml:space="preserve">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C77E3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w:t>
            </w:r>
            <w:r>
              <w:rPr>
                <w:rFonts w:ascii="Times New Roman" w:eastAsia="Times New Roman" w:hAnsi="Times New Roman" w:cs="Times New Roman"/>
                <w:sz w:val="20"/>
                <w:szCs w:val="20"/>
                <w:lang w:eastAsia="ru-RU"/>
              </w:rPr>
              <w:t>Электросталь Московской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Итого</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val="restart"/>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77E35"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r w:rsidR="00C617E7">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r w:rsidR="00C77E3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Оказание услуг по организации и </w:t>
            </w:r>
            <w:r w:rsidRPr="00B93182">
              <w:rPr>
                <w:rFonts w:ascii="Times New Roman" w:eastAsia="Times New Roman" w:hAnsi="Times New Roman" w:cs="Times New Roman"/>
                <w:sz w:val="20"/>
                <w:szCs w:val="20"/>
                <w:lang w:eastAsia="ru-RU"/>
              </w:rPr>
              <w:lastRenderedPageBreak/>
              <w:t xml:space="preserve">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371,0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услуг</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w:t>
            </w:r>
            <w:r w:rsidRPr="00B93182">
              <w:rPr>
                <w:rFonts w:ascii="Times New Roman" w:eastAsia="Times New Roman" w:hAnsi="Times New Roman" w:cs="Times New Roman"/>
                <w:sz w:val="20"/>
                <w:szCs w:val="20"/>
                <w:lang w:eastAsia="ru-RU"/>
              </w:rPr>
              <w:lastRenderedPageBreak/>
              <w:t xml:space="preserve">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54EB">
              <w:rPr>
                <w:rFonts w:ascii="Times New Roman" w:eastAsia="Times New Roman" w:hAnsi="Times New Roman" w:cs="Times New Roman"/>
                <w:sz w:val="20"/>
                <w:szCs w:val="20"/>
                <w:lang w:eastAsia="ru-RU"/>
              </w:rPr>
              <w:lastRenderedPageBreak/>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Администрация городского </w:t>
            </w:r>
            <w:r>
              <w:rPr>
                <w:rFonts w:ascii="Times New Roman" w:eastAsia="Times New Roman" w:hAnsi="Times New Roman" w:cs="Times New Roman"/>
                <w:sz w:val="20"/>
                <w:szCs w:val="20"/>
                <w:lang w:eastAsia="ru-RU"/>
              </w:rPr>
              <w:lastRenderedPageBreak/>
              <w:t>округа</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1620,0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174A1E">
        <w:trPr>
          <w:trHeight w:val="20"/>
        </w:trPr>
        <w:tc>
          <w:tcPr>
            <w:tcW w:w="567" w:type="dxa"/>
            <w:vMerge w:val="restart"/>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val="restart"/>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174A1E">
        <w:trPr>
          <w:trHeight w:val="20"/>
        </w:trPr>
        <w:tc>
          <w:tcPr>
            <w:tcW w:w="567" w:type="dxa"/>
            <w:vMerge/>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267"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BE22BB" w:rsidRDefault="00BE22BB"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D44822" w:rsidTr="00B93182">
        <w:tc>
          <w:tcPr>
            <w:tcW w:w="2977" w:type="dxa"/>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98377B">
              <w:rPr>
                <w:rFonts w:ascii="Times New Roman" w:eastAsia="Times New Roman" w:hAnsi="Times New Roman" w:cs="Times New Roman"/>
                <w:sz w:val="20"/>
                <w:szCs w:val="20"/>
                <w:lang w:eastAsia="ru-RU"/>
              </w:rPr>
              <w:t>Московской</w:t>
            </w:r>
            <w:r w:rsidRPr="0098377B">
              <w:rPr>
                <w:rFonts w:ascii="Times New Roman" w:eastAsia="Times New Roman" w:hAnsi="Times New Roman" w:cs="Times New Roman"/>
                <w:sz w:val="20"/>
                <w:szCs w:val="20"/>
                <w:lang w:eastAsia="ru-RU"/>
              </w:rPr>
              <w:t xml:space="preserve"> области </w:t>
            </w:r>
          </w:p>
        </w:tc>
      </w:tr>
      <w:tr w:rsidR="00B93182" w:rsidRPr="00D44822" w:rsidTr="00B93182">
        <w:tc>
          <w:tcPr>
            <w:tcW w:w="2977"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Расходы (тыс. рублей)</w:t>
            </w:r>
          </w:p>
        </w:tc>
      </w:tr>
      <w:tr w:rsidR="00B93182" w:rsidRPr="00D44822" w:rsidTr="00B93182">
        <w:tc>
          <w:tcPr>
            <w:tcW w:w="2977" w:type="dxa"/>
            <w:vMerge/>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98377B"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98377B"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Итого</w:t>
            </w:r>
          </w:p>
        </w:tc>
        <w:tc>
          <w:tcPr>
            <w:tcW w:w="1351"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2020 год</w:t>
            </w:r>
          </w:p>
        </w:tc>
        <w:tc>
          <w:tcPr>
            <w:tcW w:w="1276"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2021 год</w:t>
            </w:r>
          </w:p>
        </w:tc>
        <w:tc>
          <w:tcPr>
            <w:tcW w:w="1275"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2022 год</w:t>
            </w:r>
          </w:p>
        </w:tc>
        <w:tc>
          <w:tcPr>
            <w:tcW w:w="1276"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2023 год</w:t>
            </w:r>
          </w:p>
        </w:tc>
        <w:tc>
          <w:tcPr>
            <w:tcW w:w="1288"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2024 год</w:t>
            </w:r>
          </w:p>
        </w:tc>
      </w:tr>
      <w:tr w:rsidR="0042758B" w:rsidRPr="00D44822" w:rsidTr="00B93182">
        <w:tc>
          <w:tcPr>
            <w:tcW w:w="2977"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42758B" w:rsidRPr="0098377B" w:rsidRDefault="00D44822"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Всего:</w:t>
            </w:r>
          </w:p>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 том числе:</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9196,5</w:t>
            </w:r>
          </w:p>
        </w:tc>
        <w:tc>
          <w:tcPr>
            <w:tcW w:w="1351"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2524,5</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1700,0</w:t>
            </w:r>
          </w:p>
        </w:tc>
        <w:tc>
          <w:tcPr>
            <w:tcW w:w="1275"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1700,0</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1636,0</w:t>
            </w:r>
          </w:p>
        </w:tc>
        <w:tc>
          <w:tcPr>
            <w:tcW w:w="128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1636,0</w:t>
            </w:r>
          </w:p>
        </w:tc>
      </w:tr>
      <w:tr w:rsidR="0042758B" w:rsidRPr="00D44822" w:rsidTr="00B93182">
        <w:tc>
          <w:tcPr>
            <w:tcW w:w="2977"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8377B">
              <w:rPr>
                <w:rFonts w:ascii="Times New Roman" w:eastAsia="Times New Roman" w:hAnsi="Times New Roman" w:cs="Times New Roman"/>
                <w:sz w:val="20"/>
                <w:szCs w:val="20"/>
                <w:lang w:eastAsia="ru-RU"/>
              </w:rPr>
              <w:t>Московской</w:t>
            </w:r>
            <w:r w:rsidRPr="0098377B">
              <w:rPr>
                <w:rFonts w:ascii="Times New Roman" w:eastAsia="Times New Roman" w:hAnsi="Times New Roman" w:cs="Times New Roman"/>
                <w:sz w:val="20"/>
                <w:szCs w:val="20"/>
                <w:lang w:eastAsia="ru-RU"/>
              </w:rPr>
              <w:t xml:space="preserve"> области</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5696,5</w:t>
            </w:r>
          </w:p>
        </w:tc>
        <w:tc>
          <w:tcPr>
            <w:tcW w:w="1351"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1824,5</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1000,0</w:t>
            </w:r>
          </w:p>
        </w:tc>
        <w:tc>
          <w:tcPr>
            <w:tcW w:w="1275"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1000,0</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936,0</w:t>
            </w:r>
          </w:p>
        </w:tc>
        <w:tc>
          <w:tcPr>
            <w:tcW w:w="128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936,0</w:t>
            </w:r>
          </w:p>
        </w:tc>
      </w:tr>
      <w:tr w:rsidR="0042758B" w:rsidRPr="00D44822" w:rsidTr="00B93182">
        <w:tc>
          <w:tcPr>
            <w:tcW w:w="2977" w:type="dxa"/>
            <w:vMerge/>
          </w:tcPr>
          <w:p w:rsidR="0042758B" w:rsidRPr="0098377B"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tcPr>
          <w:p w:rsidR="0042758B" w:rsidRPr="0098377B"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Внебюджетные источники</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3500,0</w:t>
            </w:r>
          </w:p>
        </w:tc>
        <w:tc>
          <w:tcPr>
            <w:tcW w:w="1351"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6"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5"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6"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88"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2"/>
        <w:gridCol w:w="1267"/>
        <w:gridCol w:w="1710"/>
        <w:gridCol w:w="1559"/>
        <w:gridCol w:w="1559"/>
        <w:gridCol w:w="992"/>
        <w:gridCol w:w="992"/>
        <w:gridCol w:w="992"/>
        <w:gridCol w:w="993"/>
        <w:gridCol w:w="993"/>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06CA9" w:rsidRPr="00B93182" w:rsidTr="00B93182">
        <w:tc>
          <w:tcPr>
            <w:tcW w:w="567" w:type="dxa"/>
            <w:vMerge w:val="restart"/>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06CA9" w:rsidRPr="00B93182" w:rsidRDefault="00B06CA9" w:rsidP="007F6F0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Повышение степени пожарной безопасности</w:t>
            </w:r>
          </w:p>
        </w:tc>
        <w:tc>
          <w:tcPr>
            <w:tcW w:w="1267"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06CA9" w:rsidRPr="00B93182" w:rsidRDefault="00BC00F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B06CA9" w:rsidRPr="00B93182" w:rsidRDefault="00C50C94"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9196,5</w:t>
            </w:r>
          </w:p>
        </w:tc>
        <w:tc>
          <w:tcPr>
            <w:tcW w:w="992" w:type="dxa"/>
          </w:tcPr>
          <w:p w:rsidR="00B06CA9" w:rsidRPr="00B93182" w:rsidRDefault="003B36E0"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2524,5</w:t>
            </w:r>
          </w:p>
        </w:tc>
        <w:tc>
          <w:tcPr>
            <w:tcW w:w="992" w:type="dxa"/>
          </w:tcPr>
          <w:p w:rsidR="00B06CA9" w:rsidRPr="00B93182" w:rsidRDefault="00FC2C6A"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2" w:type="dxa"/>
          </w:tcPr>
          <w:p w:rsidR="00B06CA9" w:rsidRPr="00B93182" w:rsidRDefault="00B46F25"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3"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992"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1548" w:type="dxa"/>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пожарной безопасности</w:t>
            </w:r>
          </w:p>
        </w:tc>
      </w:tr>
      <w:tr w:rsidR="00B06CA9" w:rsidRPr="00B93182" w:rsidTr="00B93182">
        <w:tc>
          <w:tcPr>
            <w:tcW w:w="567"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06CA9" w:rsidRPr="00B93182" w:rsidRDefault="008A798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B06CA9" w:rsidRPr="00B93182" w:rsidRDefault="000147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B06CA9" w:rsidRPr="00B93182" w:rsidRDefault="0049134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B06CA9" w:rsidRPr="00B93182" w:rsidRDefault="002F5D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06CA9" w:rsidRPr="00B93182" w:rsidRDefault="00AC239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2"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548"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06CA9" w:rsidRPr="00B93182" w:rsidTr="00B93182">
        <w:tc>
          <w:tcPr>
            <w:tcW w:w="567"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06CA9" w:rsidRPr="00A169E9" w:rsidRDefault="0089610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B06CA9" w:rsidRPr="00A169E9" w:rsidRDefault="00A169E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548" w:type="dxa"/>
          </w:tcPr>
          <w:p w:rsidR="00B06CA9" w:rsidRPr="00B93182" w:rsidRDefault="00B06CA9" w:rsidP="00B93182">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5563" w:rsidRPr="00B93182" w:rsidTr="00B93182">
        <w:tc>
          <w:tcPr>
            <w:tcW w:w="567" w:type="dxa"/>
            <w:vMerge w:val="restart"/>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02" w:type="dxa"/>
            <w:vMerge w:val="restart"/>
          </w:tcPr>
          <w:p w:rsidR="009F5563" w:rsidRPr="00027139"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Мероприятие 1.</w:t>
            </w:r>
          </w:p>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 xml:space="preserve">Оказание поддержки общественным объединениям </w:t>
            </w:r>
            <w:r w:rsidRPr="00027139">
              <w:rPr>
                <w:rFonts w:ascii="Times New Roman" w:eastAsia="Times New Roman" w:hAnsi="Times New Roman" w:cs="Times New Roman"/>
                <w:sz w:val="20"/>
                <w:szCs w:val="20"/>
                <w:lang w:eastAsia="ru-RU"/>
              </w:rPr>
              <w:lastRenderedPageBreak/>
              <w:t>пожарной охраны, социальное и экономическое стимулирование участия граждан и организаций в добровольной пожарной охране</w:t>
            </w:r>
          </w:p>
        </w:tc>
        <w:tc>
          <w:tcPr>
            <w:tcW w:w="1267" w:type="dxa"/>
            <w:vMerge w:val="restart"/>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p>
        </w:tc>
        <w:tc>
          <w:tcPr>
            <w:tcW w:w="1418" w:type="dxa"/>
            <w:vMerge w:val="restart"/>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Поддержка общественных объединений</w:t>
            </w:r>
            <w:r w:rsidRPr="009F5563">
              <w:rPr>
                <w:rFonts w:ascii="Times New Roman" w:eastAsia="Times New Roman" w:hAnsi="Times New Roman" w:cs="Times New Roman"/>
                <w:sz w:val="20"/>
                <w:szCs w:val="20"/>
                <w:lang w:eastAsia="ru-RU"/>
              </w:rPr>
              <w:t xml:space="preserve"> пожарной охраны</w:t>
            </w:r>
          </w:p>
        </w:tc>
      </w:tr>
      <w:tr w:rsidR="009F5563" w:rsidRPr="00B93182" w:rsidTr="00B93182">
        <w:tc>
          <w:tcPr>
            <w:tcW w:w="567" w:type="dxa"/>
            <w:vMerge/>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267"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w:t>
            </w:r>
            <w:r w:rsidRPr="00B93182">
              <w:rPr>
                <w:rFonts w:ascii="Times New Roman" w:eastAsia="Times New Roman" w:hAnsi="Times New Roman" w:cs="Times New Roman"/>
                <w:sz w:val="20"/>
                <w:szCs w:val="20"/>
                <w:lang w:eastAsia="ru-RU"/>
              </w:rPr>
              <w:lastRenderedPageBreak/>
              <w:t xml:space="preserve">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3ECF" w:rsidRPr="00B93182" w:rsidTr="00B93182">
        <w:tc>
          <w:tcPr>
            <w:tcW w:w="567" w:type="dxa"/>
            <w:vMerge w:val="restart"/>
          </w:tcPr>
          <w:p w:rsidR="001A3ECF" w:rsidRPr="00B93182" w:rsidRDefault="001A3ECF" w:rsidP="001A3E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p>
        </w:tc>
        <w:tc>
          <w:tcPr>
            <w:tcW w:w="1702" w:type="dxa"/>
            <w:vMerge w:val="restart"/>
          </w:tcPr>
          <w:p w:rsidR="001A3ECF" w:rsidRPr="00380F04"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Мероприятие 2.</w:t>
            </w:r>
          </w:p>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Содержание пожарных гидрантов, обеспечение их исправного состояния и готовности к забору воды в любое время года</w:t>
            </w:r>
          </w:p>
        </w:tc>
        <w:tc>
          <w:tcPr>
            <w:tcW w:w="1267" w:type="dxa"/>
            <w:vMerge w:val="restart"/>
          </w:tcPr>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1A3ECF" w:rsidRPr="00B93182" w:rsidRDefault="001A3ECF" w:rsidP="001A3ECF">
            <w:pPr>
              <w:spacing w:after="0" w:line="240" w:lineRule="auto"/>
              <w:rPr>
                <w:rFonts w:ascii="Times New Roman" w:eastAsia="Times New Roman" w:hAnsi="Times New Roman" w:cs="Arial"/>
                <w:sz w:val="20"/>
                <w:szCs w:val="20"/>
                <w:lang w:eastAsia="ru-RU"/>
              </w:rPr>
            </w:pPr>
          </w:p>
        </w:tc>
        <w:tc>
          <w:tcPr>
            <w:tcW w:w="1418" w:type="dxa"/>
            <w:vMerge w:val="restart"/>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Pr="00B06CA9">
              <w:rPr>
                <w:rFonts w:ascii="Times New Roman" w:eastAsia="Times New Roman" w:hAnsi="Times New Roman" w:cs="Times New Roman"/>
                <w:sz w:val="20"/>
                <w:szCs w:val="20"/>
                <w:lang w:eastAsia="ru-RU"/>
              </w:rPr>
              <w:t>одержание пожарных гидрантов</w:t>
            </w:r>
          </w:p>
        </w:tc>
      </w:tr>
      <w:tr w:rsidR="007E4992" w:rsidRPr="00B93182" w:rsidTr="00B93182">
        <w:tc>
          <w:tcPr>
            <w:tcW w:w="567"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380F04" w:rsidP="007E499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5E01AD" w:rsidRDefault="00380F04" w:rsidP="007E4992">
            <w:pPr>
              <w:spacing w:after="0" w:line="240" w:lineRule="auto"/>
              <w:rPr>
                <w:rFonts w:ascii="Times New Roman" w:eastAsia="Times New Roman" w:hAnsi="Times New Roman" w:cs="Arial"/>
                <w:sz w:val="20"/>
                <w:szCs w:val="20"/>
                <w:lang w:eastAsia="ru-RU"/>
              </w:rPr>
            </w:pPr>
            <w:r w:rsidRPr="00380F04">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p w:rsidR="00F123BD" w:rsidRDefault="00F123BD" w:rsidP="007E4992">
            <w:pPr>
              <w:spacing w:after="0" w:line="240" w:lineRule="auto"/>
              <w:rPr>
                <w:rFonts w:ascii="Times New Roman" w:eastAsia="Times New Roman" w:hAnsi="Times New Roman" w:cs="Arial"/>
                <w:sz w:val="20"/>
                <w:szCs w:val="20"/>
                <w:lang w:eastAsia="ru-RU"/>
              </w:rPr>
            </w:pPr>
          </w:p>
          <w:p w:rsidR="00F123BD" w:rsidRPr="00B93182" w:rsidRDefault="00F123BD" w:rsidP="007E4992">
            <w:pPr>
              <w:spacing w:after="0" w:line="240" w:lineRule="auto"/>
              <w:rPr>
                <w:rFonts w:ascii="Times New Roman" w:eastAsia="Times New Roman" w:hAnsi="Times New Roman" w:cs="Arial"/>
                <w:sz w:val="20"/>
                <w:szCs w:val="20"/>
                <w:lang w:eastAsia="ru-RU"/>
              </w:rPr>
            </w:pP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B93182">
        <w:tc>
          <w:tcPr>
            <w:tcW w:w="567" w:type="dxa"/>
            <w:vMerge w:val="restart"/>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02" w:type="dxa"/>
            <w:vMerge w:val="restart"/>
          </w:tcPr>
          <w:p w:rsidR="007906E6" w:rsidRPr="007906E6"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Мероприятие 3.</w:t>
            </w:r>
          </w:p>
          <w:p w:rsidR="007906E6" w:rsidRPr="00B93182"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 xml:space="preserve">Содержание пожарных водоемов и </w:t>
            </w:r>
            <w:r w:rsidRPr="007906E6">
              <w:rPr>
                <w:rFonts w:ascii="Times New Roman" w:eastAsia="Times New Roman" w:hAnsi="Times New Roman" w:cs="Times New Roman"/>
                <w:sz w:val="20"/>
                <w:szCs w:val="20"/>
                <w:lang w:eastAsia="ru-RU"/>
              </w:rPr>
              <w:lastRenderedPageBreak/>
              <w:t>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67" w:type="dxa"/>
            <w:vMerge w:val="restart"/>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7906E6" w:rsidRPr="00B93182" w:rsidRDefault="00B06CA9" w:rsidP="00B06CA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005E01AD" w:rsidRPr="005E01AD">
              <w:rPr>
                <w:rFonts w:ascii="Times New Roman" w:eastAsia="Times New Roman" w:hAnsi="Times New Roman" w:cs="Times New Roman"/>
                <w:sz w:val="20"/>
                <w:szCs w:val="20"/>
                <w:lang w:eastAsia="ru-RU"/>
              </w:rPr>
              <w:t>одержание пожарных водоемов</w:t>
            </w:r>
          </w:p>
        </w:tc>
      </w:tr>
      <w:tr w:rsidR="00AA00F2" w:rsidRPr="00B93182" w:rsidTr="00957AD6">
        <w:tc>
          <w:tcPr>
            <w:tcW w:w="567" w:type="dxa"/>
            <w:vMerge/>
          </w:tcPr>
          <w:p w:rsidR="00AA00F2" w:rsidRPr="00B93182" w:rsidRDefault="00AA00F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710" w:type="dxa"/>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w:t>
            </w:r>
            <w:r w:rsidRPr="00B93182">
              <w:rPr>
                <w:rFonts w:ascii="Times New Roman" w:eastAsia="Times New Roman" w:hAnsi="Times New Roman" w:cs="Times New Roman"/>
                <w:sz w:val="20"/>
                <w:szCs w:val="20"/>
                <w:lang w:eastAsia="ru-RU"/>
              </w:rPr>
              <w:lastRenderedPageBreak/>
              <w:t xml:space="preserve">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AA00F2" w:rsidRPr="00B93182" w:rsidRDefault="00AA00F2"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B93182">
        <w:tc>
          <w:tcPr>
            <w:tcW w:w="567" w:type="dxa"/>
            <w:vMerge/>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7906E6">
              <w:rPr>
                <w:rFonts w:ascii="Times New Roman" w:eastAsia="Times New Roman" w:hAnsi="Times New Roman" w:cs="Times New Roman"/>
                <w:sz w:val="20"/>
                <w:szCs w:val="20"/>
                <w:lang w:eastAsia="ru-RU"/>
              </w:rPr>
              <w:t xml:space="preserve"> области</w:t>
            </w:r>
          </w:p>
        </w:tc>
        <w:tc>
          <w:tcPr>
            <w:tcW w:w="1559" w:type="dxa"/>
          </w:tcPr>
          <w:p w:rsidR="007906E6" w:rsidRPr="00B93182" w:rsidRDefault="007906E6"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r w:rsidRPr="007906E6">
              <w:rPr>
                <w:rFonts w:ascii="Times New Roman" w:eastAsia="Times New Roman" w:hAnsi="Times New Roman" w:cs="Arial"/>
                <w:sz w:val="20"/>
                <w:szCs w:val="20"/>
                <w:lang w:eastAsia="ru-RU"/>
              </w:rPr>
              <w:t>Комитет по строительству, дорожной деятельности и благоустройства</w:t>
            </w:r>
          </w:p>
        </w:tc>
        <w:tc>
          <w:tcPr>
            <w:tcW w:w="1418" w:type="dxa"/>
            <w:vMerge/>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E4992" w:rsidRPr="00B93182" w:rsidTr="00B93182">
        <w:tc>
          <w:tcPr>
            <w:tcW w:w="567" w:type="dxa"/>
            <w:vMerge w:val="restart"/>
          </w:tcPr>
          <w:p w:rsidR="007E4992" w:rsidRPr="00B93182" w:rsidRDefault="0008458E"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08458E" w:rsidRPr="0008458E"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Мероприятие 4.</w:t>
            </w:r>
          </w:p>
          <w:p w:rsidR="007E4992" w:rsidRPr="00B93182"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 xml:space="preserve">Установка и содержание автономных дымовых пожарных </w:t>
            </w:r>
            <w:proofErr w:type="spellStart"/>
            <w:r w:rsidRPr="0008458E">
              <w:rPr>
                <w:rFonts w:ascii="Times New Roman" w:eastAsia="Times New Roman" w:hAnsi="Times New Roman" w:cs="Times New Roman"/>
                <w:sz w:val="20"/>
                <w:szCs w:val="20"/>
                <w:lang w:eastAsia="ru-RU"/>
              </w:rPr>
              <w:t>извещателей</w:t>
            </w:r>
            <w:proofErr w:type="spellEnd"/>
            <w:r w:rsidRPr="0008458E">
              <w:rPr>
                <w:rFonts w:ascii="Times New Roman" w:eastAsia="Times New Roman" w:hAnsi="Times New Roman" w:cs="Times New Roman"/>
                <w:sz w:val="20"/>
                <w:szCs w:val="20"/>
                <w:lang w:eastAsia="ru-RU"/>
              </w:rPr>
              <w:t xml:space="preserve"> в местах проживания многодетных семей и семей, находящихся в трудной жизненной ситуации</w:t>
            </w:r>
          </w:p>
        </w:tc>
        <w:tc>
          <w:tcPr>
            <w:tcW w:w="1267" w:type="dxa"/>
            <w:vMerge w:val="restart"/>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7E4992"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A72924" w:rsidRPr="00A72924"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 xml:space="preserve">Профилактика </w:t>
            </w:r>
          </w:p>
          <w:p w:rsidR="007E4992" w:rsidRPr="00B93182"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пожаров на территории городского округа</w:t>
            </w:r>
          </w:p>
        </w:tc>
      </w:tr>
      <w:tr w:rsidR="007E4992" w:rsidRPr="00B93182" w:rsidTr="00B93182">
        <w:tc>
          <w:tcPr>
            <w:tcW w:w="567"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A72924"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F3747" w:rsidRPr="00B93182" w:rsidTr="00B93182">
        <w:tc>
          <w:tcPr>
            <w:tcW w:w="567" w:type="dxa"/>
            <w:vMerge w:val="restart"/>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702" w:type="dxa"/>
            <w:vMerge w:val="restart"/>
          </w:tcPr>
          <w:p w:rsidR="00DF3747" w:rsidRPr="00DF3747"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Мероприятие 5.</w:t>
            </w:r>
          </w:p>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lastRenderedPageBreak/>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67" w:type="dxa"/>
            <w:vMerge w:val="restart"/>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DF3747" w:rsidP="00DF3747">
            <w:pPr>
              <w:spacing w:after="0" w:line="240" w:lineRule="auto"/>
              <w:rPr>
                <w:rFonts w:ascii="Times New Roman" w:eastAsia="Times New Roman" w:hAnsi="Times New Roman" w:cs="Arial"/>
                <w:sz w:val="20"/>
                <w:szCs w:val="20"/>
                <w:lang w:eastAsia="ru-RU"/>
              </w:rPr>
            </w:pPr>
          </w:p>
        </w:tc>
        <w:tc>
          <w:tcPr>
            <w:tcW w:w="1418" w:type="dxa"/>
            <w:vMerge w:val="restart"/>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Исправное </w:t>
            </w:r>
            <w:r>
              <w:rPr>
                <w:rFonts w:ascii="Times New Roman" w:eastAsia="Times New Roman" w:hAnsi="Times New Roman" w:cs="Times New Roman"/>
                <w:sz w:val="20"/>
                <w:szCs w:val="20"/>
                <w:lang w:eastAsia="ru-RU"/>
              </w:rPr>
              <w:lastRenderedPageBreak/>
              <w:t>состояние</w:t>
            </w:r>
            <w:r w:rsidRPr="00DF3747">
              <w:rPr>
                <w:rFonts w:ascii="Times New Roman" w:eastAsia="Times New Roman" w:hAnsi="Times New Roman" w:cs="Times New Roman"/>
                <w:sz w:val="20"/>
                <w:szCs w:val="20"/>
                <w:lang w:eastAsia="ru-RU"/>
              </w:rPr>
              <w:t xml:space="preserve"> средств обеспечения пожарной безопасности</w:t>
            </w:r>
          </w:p>
        </w:tc>
      </w:tr>
      <w:tr w:rsidR="00DF3747" w:rsidRPr="00B93182" w:rsidTr="00B93182">
        <w:tc>
          <w:tcPr>
            <w:tcW w:w="567" w:type="dxa"/>
            <w:vMerge/>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267"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Внебюджетные источники</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8479D9" w:rsidP="00DF3747">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Управляющие компании городского округа</w:t>
            </w:r>
          </w:p>
        </w:tc>
        <w:tc>
          <w:tcPr>
            <w:tcW w:w="1418" w:type="dxa"/>
            <w:vMerge/>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4536D" w:rsidRPr="00B93182" w:rsidTr="00A77592">
        <w:trPr>
          <w:trHeight w:val="722"/>
        </w:trPr>
        <w:tc>
          <w:tcPr>
            <w:tcW w:w="567" w:type="dxa"/>
            <w:vMerge w:val="restart"/>
          </w:tcPr>
          <w:p w:rsidR="00E4536D" w:rsidRPr="00B93182" w:rsidRDefault="00E4536D" w:rsidP="00E453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p>
        </w:tc>
        <w:tc>
          <w:tcPr>
            <w:tcW w:w="1702" w:type="dxa"/>
            <w:vMerge w:val="restart"/>
          </w:tcPr>
          <w:p w:rsidR="00E4536D" w:rsidRPr="00E4536D"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Мероприятие 6.</w:t>
            </w:r>
          </w:p>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Организация обучения населения </w:t>
            </w:r>
            <w:proofErr w:type="gramStart"/>
            <w:r w:rsidRPr="00E4536D">
              <w:rPr>
                <w:rFonts w:ascii="Times New Roman" w:eastAsia="Times New Roman" w:hAnsi="Times New Roman" w:cs="Times New Roman"/>
                <w:sz w:val="20"/>
                <w:szCs w:val="20"/>
                <w:lang w:eastAsia="ru-RU"/>
              </w:rPr>
              <w:t>мерам пожарной безопасности</w:t>
            </w:r>
            <w:proofErr w:type="gramEnd"/>
            <w:r w:rsidRPr="00E4536D">
              <w:rPr>
                <w:rFonts w:ascii="Times New Roman" w:eastAsia="Times New Roman" w:hAnsi="Times New Roman" w:cs="Times New Roman"/>
                <w:sz w:val="20"/>
                <w:szCs w:val="20"/>
                <w:lang w:eastAsia="ru-RU"/>
              </w:rPr>
              <w:t xml:space="preserve"> и пропаганда в области пожарной безопасности, содействие распространению пожарно-технических знаний</w:t>
            </w:r>
          </w:p>
        </w:tc>
        <w:tc>
          <w:tcPr>
            <w:tcW w:w="1267" w:type="dxa"/>
            <w:vMerge w:val="restart"/>
          </w:tcPr>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4536D" w:rsidRPr="00B93182" w:rsidRDefault="00E4536D" w:rsidP="00E4536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4536D" w:rsidRPr="00B93182" w:rsidRDefault="00BC00F1"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756BE6">
              <w:rPr>
                <w:rFonts w:ascii="Times New Roman" w:eastAsia="Times New Roman" w:hAnsi="Times New Roman" w:cs="Times New Roman"/>
                <w:sz w:val="20"/>
                <w:szCs w:val="20"/>
                <w:lang w:eastAsia="ru-RU"/>
              </w:rPr>
              <w:t>,0</w:t>
            </w:r>
          </w:p>
        </w:tc>
        <w:tc>
          <w:tcPr>
            <w:tcW w:w="1559" w:type="dxa"/>
          </w:tcPr>
          <w:p w:rsidR="00E4536D" w:rsidRPr="00B93182" w:rsidRDefault="008A1794"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432,5</w:t>
            </w:r>
          </w:p>
        </w:tc>
        <w:tc>
          <w:tcPr>
            <w:tcW w:w="992" w:type="dxa"/>
          </w:tcPr>
          <w:p w:rsidR="00E4536D" w:rsidRPr="00B93182" w:rsidRDefault="008A1794"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r w:rsidR="00225716">
              <w:rPr>
                <w:rFonts w:ascii="Times New Roman" w:eastAsia="Times New Roman" w:hAnsi="Times New Roman" w:cs="Times New Roman"/>
                <w:sz w:val="20"/>
                <w:szCs w:val="24"/>
                <w:lang w:eastAsia="ru-RU"/>
              </w:rPr>
              <w:t>82,5</w:t>
            </w:r>
          </w:p>
        </w:tc>
        <w:tc>
          <w:tcPr>
            <w:tcW w:w="992"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E4536D" w:rsidRPr="00B93182" w:rsidRDefault="008A1794"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r w:rsidR="00225716">
              <w:rPr>
                <w:rFonts w:ascii="Times New Roman" w:eastAsia="Times New Roman" w:hAnsi="Times New Roman" w:cs="Times New Roman"/>
                <w:sz w:val="20"/>
                <w:szCs w:val="24"/>
                <w:lang w:eastAsia="ru-RU"/>
              </w:rPr>
              <w:t>0,0</w:t>
            </w:r>
          </w:p>
        </w:tc>
        <w:tc>
          <w:tcPr>
            <w:tcW w:w="993"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1548" w:type="dxa"/>
          </w:tcPr>
          <w:p w:rsidR="00E4536D" w:rsidRPr="00B93182" w:rsidRDefault="00E4536D" w:rsidP="00E4536D">
            <w:pPr>
              <w:spacing w:after="0" w:line="240" w:lineRule="auto"/>
              <w:rPr>
                <w:rFonts w:ascii="Times New Roman" w:eastAsia="Times New Roman" w:hAnsi="Times New Roman" w:cs="Arial"/>
                <w:sz w:val="20"/>
                <w:szCs w:val="20"/>
                <w:lang w:eastAsia="ru-RU"/>
              </w:rPr>
            </w:pPr>
          </w:p>
        </w:tc>
        <w:tc>
          <w:tcPr>
            <w:tcW w:w="1418" w:type="dxa"/>
            <w:vMerge w:val="restart"/>
          </w:tcPr>
          <w:p w:rsidR="00E4536D" w:rsidRPr="00B93182" w:rsidRDefault="00553222" w:rsidP="00FB054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Обучение</w:t>
            </w:r>
            <w:r w:rsidRPr="00553222">
              <w:rPr>
                <w:rFonts w:ascii="Times New Roman" w:eastAsia="Times New Roman" w:hAnsi="Times New Roman" w:cs="Times New Roman"/>
                <w:sz w:val="20"/>
                <w:szCs w:val="20"/>
                <w:lang w:eastAsia="ru-RU"/>
              </w:rPr>
              <w:t xml:space="preserve"> населени</w:t>
            </w:r>
            <w:r w:rsidR="00AB01E5">
              <w:rPr>
                <w:rFonts w:ascii="Times New Roman" w:eastAsia="Times New Roman" w:hAnsi="Times New Roman" w:cs="Times New Roman"/>
                <w:sz w:val="20"/>
                <w:szCs w:val="20"/>
                <w:lang w:eastAsia="ru-RU"/>
              </w:rPr>
              <w:t xml:space="preserve">я </w:t>
            </w:r>
            <w:proofErr w:type="gramStart"/>
            <w:r w:rsidR="00AB01E5">
              <w:rPr>
                <w:rFonts w:ascii="Times New Roman" w:eastAsia="Times New Roman" w:hAnsi="Times New Roman" w:cs="Times New Roman"/>
                <w:sz w:val="20"/>
                <w:szCs w:val="20"/>
                <w:lang w:eastAsia="ru-RU"/>
              </w:rPr>
              <w:t>мерам пожарной безопасности</w:t>
            </w:r>
            <w:proofErr w:type="gramEnd"/>
            <w:r>
              <w:rPr>
                <w:rFonts w:ascii="Times New Roman" w:eastAsia="Times New Roman" w:hAnsi="Times New Roman" w:cs="Times New Roman"/>
                <w:sz w:val="20"/>
                <w:szCs w:val="20"/>
                <w:lang w:eastAsia="ru-RU"/>
              </w:rPr>
              <w:t xml:space="preserve"> </w:t>
            </w:r>
            <w:r w:rsidR="00AB01E5" w:rsidRPr="00AB01E5">
              <w:rPr>
                <w:rFonts w:ascii="Times New Roman" w:eastAsia="Times New Roman" w:hAnsi="Times New Roman" w:cs="Times New Roman"/>
                <w:sz w:val="20"/>
                <w:szCs w:val="20"/>
                <w:lang w:eastAsia="ru-RU"/>
              </w:rPr>
              <w:t>и пропаганда в области пожарной безопасности</w:t>
            </w:r>
            <w:r w:rsidR="008A1794">
              <w:rPr>
                <w:rFonts w:ascii="Times New Roman" w:eastAsia="Times New Roman" w:hAnsi="Times New Roman" w:cs="Times New Roman"/>
                <w:sz w:val="20"/>
                <w:szCs w:val="20"/>
                <w:lang w:eastAsia="ru-RU"/>
              </w:rPr>
              <w:t xml:space="preserve">, обучение и страхование добровольных пожарных, оснащение </w:t>
            </w:r>
            <w:r w:rsidR="00DD4EAF">
              <w:rPr>
                <w:rFonts w:ascii="Times New Roman" w:eastAsia="Times New Roman" w:hAnsi="Times New Roman" w:cs="Times New Roman"/>
                <w:sz w:val="20"/>
                <w:szCs w:val="20"/>
                <w:lang w:eastAsia="ru-RU"/>
              </w:rPr>
              <w:t>класса для</w:t>
            </w:r>
            <w:r w:rsidR="008A1794">
              <w:rPr>
                <w:rFonts w:ascii="Times New Roman" w:eastAsia="Times New Roman" w:hAnsi="Times New Roman" w:cs="Times New Roman"/>
                <w:sz w:val="20"/>
                <w:szCs w:val="20"/>
                <w:lang w:eastAsia="ru-RU"/>
              </w:rPr>
              <w:t xml:space="preserve"> обучения </w:t>
            </w:r>
            <w:r w:rsidR="008A1794" w:rsidRPr="008A1794">
              <w:rPr>
                <w:rFonts w:ascii="Times New Roman" w:eastAsia="Times New Roman" w:hAnsi="Times New Roman" w:cs="Times New Roman"/>
                <w:sz w:val="20"/>
                <w:szCs w:val="20"/>
                <w:lang w:eastAsia="ru-RU"/>
              </w:rPr>
              <w:lastRenderedPageBreak/>
              <w:t>добровольных пожарных</w:t>
            </w:r>
          </w:p>
        </w:tc>
      </w:tr>
      <w:tr w:rsidR="00225716" w:rsidRPr="00B93182" w:rsidTr="00B93182">
        <w:tc>
          <w:tcPr>
            <w:tcW w:w="567" w:type="dxa"/>
            <w:vMerge/>
          </w:tcPr>
          <w:p w:rsidR="00225716" w:rsidRPr="00B93182" w:rsidRDefault="00225716" w:rsidP="0022571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25716" w:rsidRPr="00B93182" w:rsidRDefault="00225716" w:rsidP="00225716">
            <w:pPr>
              <w:spacing w:after="0" w:line="240" w:lineRule="auto"/>
              <w:rPr>
                <w:rFonts w:ascii="Times New Roman" w:eastAsia="Times New Roman" w:hAnsi="Times New Roman" w:cs="Times New Roman"/>
                <w:sz w:val="20"/>
                <w:szCs w:val="20"/>
                <w:lang w:eastAsia="ru-RU"/>
              </w:rPr>
            </w:pPr>
          </w:p>
        </w:tc>
        <w:tc>
          <w:tcPr>
            <w:tcW w:w="1267" w:type="dxa"/>
            <w:vMerge/>
          </w:tcPr>
          <w:p w:rsidR="00225716" w:rsidRPr="00B93182" w:rsidRDefault="00225716" w:rsidP="00225716">
            <w:pPr>
              <w:spacing w:after="0" w:line="240" w:lineRule="auto"/>
              <w:rPr>
                <w:rFonts w:ascii="Times New Roman" w:eastAsia="Times New Roman" w:hAnsi="Times New Roman" w:cs="Times New Roman"/>
                <w:sz w:val="20"/>
                <w:szCs w:val="20"/>
                <w:lang w:eastAsia="ru-RU"/>
              </w:rPr>
            </w:pPr>
          </w:p>
        </w:tc>
        <w:tc>
          <w:tcPr>
            <w:tcW w:w="1710" w:type="dxa"/>
          </w:tcPr>
          <w:p w:rsidR="00225716" w:rsidRPr="00B93182" w:rsidRDefault="00225716" w:rsidP="00225716">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225716" w:rsidRPr="00B93182" w:rsidRDefault="00BC00F1" w:rsidP="002257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225716">
              <w:rPr>
                <w:rFonts w:ascii="Times New Roman" w:eastAsia="Times New Roman" w:hAnsi="Times New Roman" w:cs="Times New Roman"/>
                <w:sz w:val="20"/>
                <w:szCs w:val="20"/>
                <w:lang w:eastAsia="ru-RU"/>
              </w:rPr>
              <w:t>,0</w:t>
            </w:r>
          </w:p>
        </w:tc>
        <w:tc>
          <w:tcPr>
            <w:tcW w:w="1559" w:type="dxa"/>
          </w:tcPr>
          <w:p w:rsidR="00225716" w:rsidRPr="00B93182" w:rsidRDefault="008A1794" w:rsidP="002257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432,5</w:t>
            </w:r>
          </w:p>
        </w:tc>
        <w:tc>
          <w:tcPr>
            <w:tcW w:w="992" w:type="dxa"/>
          </w:tcPr>
          <w:p w:rsidR="00225716" w:rsidRPr="00B93182" w:rsidRDefault="008A1794"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r w:rsidR="00225716">
              <w:rPr>
                <w:rFonts w:ascii="Times New Roman" w:eastAsia="Times New Roman" w:hAnsi="Times New Roman" w:cs="Times New Roman"/>
                <w:sz w:val="20"/>
                <w:szCs w:val="24"/>
                <w:lang w:eastAsia="ru-RU"/>
              </w:rPr>
              <w:t>82,5</w:t>
            </w:r>
          </w:p>
        </w:tc>
        <w:tc>
          <w:tcPr>
            <w:tcW w:w="992"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225716" w:rsidRPr="00B93182" w:rsidRDefault="008A1794"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r w:rsidR="00225716">
              <w:rPr>
                <w:rFonts w:ascii="Times New Roman" w:eastAsia="Times New Roman" w:hAnsi="Times New Roman" w:cs="Times New Roman"/>
                <w:sz w:val="20"/>
                <w:szCs w:val="24"/>
                <w:lang w:eastAsia="ru-RU"/>
              </w:rPr>
              <w:t>0,0</w:t>
            </w:r>
          </w:p>
        </w:tc>
        <w:tc>
          <w:tcPr>
            <w:tcW w:w="993"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1548" w:type="dxa"/>
          </w:tcPr>
          <w:p w:rsidR="00225716" w:rsidRPr="00B93182" w:rsidRDefault="00067C6C" w:rsidP="00225716">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Отдел по делам ГО и ЧС</w:t>
            </w:r>
          </w:p>
        </w:tc>
        <w:tc>
          <w:tcPr>
            <w:tcW w:w="1418" w:type="dxa"/>
            <w:vMerge/>
          </w:tcPr>
          <w:p w:rsidR="00225716" w:rsidRPr="00B93182" w:rsidRDefault="00225716" w:rsidP="0022571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77592" w:rsidRPr="00B93182" w:rsidTr="00B93182">
        <w:tc>
          <w:tcPr>
            <w:tcW w:w="567" w:type="dxa"/>
            <w:vMerge w:val="restart"/>
          </w:tcPr>
          <w:p w:rsidR="00A77592" w:rsidRPr="00B93182" w:rsidRDefault="00A77592" w:rsidP="00A775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p>
        </w:tc>
        <w:tc>
          <w:tcPr>
            <w:tcW w:w="1702" w:type="dxa"/>
            <w:vMerge w:val="restart"/>
          </w:tcPr>
          <w:p w:rsidR="005F5942" w:rsidRPr="005F594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7.</w:t>
            </w:r>
          </w:p>
          <w:p w:rsidR="00A77592" w:rsidRPr="00B9318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Дополнительные мероприятия в условиях особого противопожарного режима</w:t>
            </w:r>
          </w:p>
        </w:tc>
        <w:tc>
          <w:tcPr>
            <w:tcW w:w="1267" w:type="dxa"/>
            <w:vMerge w:val="restart"/>
          </w:tcPr>
          <w:p w:rsidR="00A77592" w:rsidRPr="00B93182" w:rsidRDefault="00A77592" w:rsidP="00A775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A77592" w:rsidRPr="00B93182" w:rsidRDefault="00A77592"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A77592" w:rsidRPr="00B93182" w:rsidRDefault="00A77592" w:rsidP="00A77592">
            <w:pPr>
              <w:spacing w:after="0" w:line="240" w:lineRule="auto"/>
              <w:rPr>
                <w:rFonts w:ascii="Times New Roman" w:eastAsia="Times New Roman" w:hAnsi="Times New Roman" w:cs="Arial"/>
                <w:sz w:val="20"/>
                <w:szCs w:val="20"/>
                <w:lang w:eastAsia="ru-RU"/>
              </w:rPr>
            </w:pPr>
          </w:p>
        </w:tc>
        <w:tc>
          <w:tcPr>
            <w:tcW w:w="1418" w:type="dxa"/>
            <w:vMerge w:val="restart"/>
          </w:tcPr>
          <w:p w:rsidR="00A77592" w:rsidRPr="00B93182" w:rsidRDefault="0076051C"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76051C">
              <w:rPr>
                <w:rFonts w:ascii="Times New Roman" w:eastAsia="Times New Roman" w:hAnsi="Times New Roman" w:cs="Times New Roman"/>
                <w:sz w:val="20"/>
                <w:szCs w:val="20"/>
                <w:lang w:eastAsia="ru-RU"/>
              </w:rPr>
              <w:t>Обеспечение мер пожарной безопасности</w:t>
            </w:r>
          </w:p>
        </w:tc>
      </w:tr>
      <w:tr w:rsidR="001D262C" w:rsidRPr="00B93182" w:rsidTr="00B93182">
        <w:tc>
          <w:tcPr>
            <w:tcW w:w="567" w:type="dxa"/>
            <w:vMerge/>
          </w:tcPr>
          <w:p w:rsidR="001D262C" w:rsidRPr="00B93182" w:rsidRDefault="001D262C" w:rsidP="001D262C">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267"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710" w:type="dxa"/>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1D262C" w:rsidRPr="00B93182" w:rsidRDefault="001D262C" w:rsidP="001D262C">
            <w:pPr>
              <w:spacing w:after="0" w:line="240" w:lineRule="auto"/>
              <w:rPr>
                <w:rFonts w:ascii="Times New Roman" w:eastAsia="Times New Roman" w:hAnsi="Times New Roman" w:cs="Arial"/>
                <w:sz w:val="20"/>
                <w:szCs w:val="20"/>
                <w:lang w:eastAsia="ru-RU"/>
              </w:rPr>
            </w:pPr>
            <w:r w:rsidRPr="009562CF">
              <w:rPr>
                <w:rFonts w:ascii="Times New Roman" w:eastAsia="Times New Roman" w:hAnsi="Times New Roman" w:cs="Arial"/>
                <w:sz w:val="20"/>
                <w:szCs w:val="20"/>
                <w:lang w:eastAsia="ru-RU"/>
              </w:rPr>
              <w:t>Отдел по делам ГО и ЧС</w:t>
            </w:r>
          </w:p>
        </w:tc>
        <w:tc>
          <w:tcPr>
            <w:tcW w:w="1418" w:type="dxa"/>
            <w:vMerge/>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016C4" w:rsidRPr="00B93182" w:rsidTr="00B93182">
        <w:tc>
          <w:tcPr>
            <w:tcW w:w="567" w:type="dxa"/>
            <w:vMerge w:val="restart"/>
          </w:tcPr>
          <w:p w:rsidR="00E016C4" w:rsidRPr="00B93182" w:rsidRDefault="00E016C4" w:rsidP="00E016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702" w:type="dxa"/>
            <w:vMerge w:val="restart"/>
          </w:tcPr>
          <w:p w:rsidR="00E016C4" w:rsidRPr="005F5942" w:rsidRDefault="00E016C4" w:rsidP="00E016C4">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8.</w:t>
            </w:r>
          </w:p>
          <w:p w:rsidR="00E016C4" w:rsidRPr="00B93182" w:rsidRDefault="00BE22BB" w:rsidP="00E016C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связи и </w:t>
            </w:r>
            <w:r w:rsidR="00E016C4" w:rsidRPr="005F5942">
              <w:rPr>
                <w:rFonts w:ascii="Times New Roman" w:eastAsia="Times New Roman" w:hAnsi="Times New Roman" w:cs="Times New Roman"/>
                <w:sz w:val="20"/>
                <w:szCs w:val="20"/>
                <w:lang w:eastAsia="ru-RU"/>
              </w:rPr>
              <w:t>оповещения населения о пожаре</w:t>
            </w:r>
          </w:p>
        </w:tc>
        <w:tc>
          <w:tcPr>
            <w:tcW w:w="1267" w:type="dxa"/>
            <w:vMerge w:val="restart"/>
          </w:tcPr>
          <w:p w:rsidR="00E016C4" w:rsidRPr="00B93182" w:rsidRDefault="00E016C4" w:rsidP="00E016C4">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E016C4" w:rsidRPr="00B93182" w:rsidRDefault="00E016C4" w:rsidP="00E016C4">
            <w:pPr>
              <w:spacing w:after="0" w:line="240" w:lineRule="auto"/>
              <w:rPr>
                <w:rFonts w:ascii="Times New Roman" w:eastAsia="Times New Roman" w:hAnsi="Times New Roman" w:cs="Arial"/>
                <w:sz w:val="20"/>
                <w:szCs w:val="20"/>
                <w:lang w:eastAsia="ru-RU"/>
              </w:rPr>
            </w:pPr>
          </w:p>
        </w:tc>
        <w:tc>
          <w:tcPr>
            <w:tcW w:w="1418" w:type="dxa"/>
            <w:vMerge w:val="restart"/>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E016C4">
              <w:rPr>
                <w:rFonts w:ascii="Times New Roman" w:eastAsia="Times New Roman" w:hAnsi="Times New Roman" w:cs="Times New Roman"/>
                <w:sz w:val="20"/>
                <w:szCs w:val="20"/>
                <w:lang w:eastAsia="ru-RU"/>
              </w:rPr>
              <w:t>Обеспечение связи и оповещения населения о пожаре</w:t>
            </w:r>
          </w:p>
        </w:tc>
      </w:tr>
      <w:tr w:rsidR="00457EF7" w:rsidRPr="00B93182" w:rsidTr="002D4DC1">
        <w:trPr>
          <w:trHeight w:val="1380"/>
        </w:trPr>
        <w:tc>
          <w:tcPr>
            <w:tcW w:w="567" w:type="dxa"/>
            <w:vMerge/>
          </w:tcPr>
          <w:p w:rsidR="00457EF7" w:rsidRPr="00B93182" w:rsidRDefault="00457EF7" w:rsidP="005F594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267"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710" w:type="dxa"/>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457EF7" w:rsidRPr="00B93182" w:rsidRDefault="00457EF7" w:rsidP="005F5942">
            <w:pPr>
              <w:spacing w:after="0" w:line="240" w:lineRule="auto"/>
              <w:rPr>
                <w:rFonts w:ascii="Times New Roman" w:eastAsia="Times New Roman" w:hAnsi="Times New Roman" w:cs="Arial"/>
                <w:sz w:val="20"/>
                <w:szCs w:val="20"/>
                <w:lang w:eastAsia="ru-RU"/>
              </w:rPr>
            </w:pPr>
            <w:r w:rsidRPr="00E016C4">
              <w:rPr>
                <w:rFonts w:ascii="Times New Roman" w:eastAsia="Times New Roman" w:hAnsi="Times New Roman" w:cs="Arial"/>
                <w:sz w:val="20"/>
                <w:szCs w:val="20"/>
                <w:lang w:eastAsia="ru-RU"/>
              </w:rPr>
              <w:t>Отдел по делам ГО и ЧС</w:t>
            </w:r>
          </w:p>
        </w:tc>
        <w:tc>
          <w:tcPr>
            <w:tcW w:w="1418" w:type="dxa"/>
            <w:vMerge/>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57EF7" w:rsidRPr="00B93182" w:rsidTr="00B93182">
        <w:tc>
          <w:tcPr>
            <w:tcW w:w="567" w:type="dxa"/>
            <w:vMerge w:val="restart"/>
          </w:tcPr>
          <w:p w:rsidR="00457EF7" w:rsidRPr="00B93182" w:rsidRDefault="00457EF7" w:rsidP="00457E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702" w:type="dxa"/>
            <w:vMerge w:val="restart"/>
          </w:tcPr>
          <w:p w:rsidR="00457EF7" w:rsidRDefault="00457EF7" w:rsidP="00457E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9.</w:t>
            </w:r>
          </w:p>
          <w:p w:rsidR="00457EF7" w:rsidRPr="00B93182" w:rsidRDefault="00457EF7" w:rsidP="00457E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Изготовление и распространение полиграфической продукции (карты, листовки, памятки, стенды и т.д.) по мерам </w:t>
            </w:r>
            <w:r>
              <w:rPr>
                <w:rFonts w:ascii="Times New Roman" w:eastAsia="Times New Roman" w:hAnsi="Times New Roman" w:cs="Times New Roman"/>
                <w:sz w:val="20"/>
                <w:szCs w:val="20"/>
                <w:lang w:eastAsia="ru-RU"/>
              </w:rPr>
              <w:lastRenderedPageBreak/>
              <w:t>пожарной безопасности</w:t>
            </w:r>
          </w:p>
        </w:tc>
        <w:tc>
          <w:tcPr>
            <w:tcW w:w="1267" w:type="dxa"/>
            <w:vMerge w:val="restart"/>
          </w:tcPr>
          <w:p w:rsidR="00457EF7" w:rsidRPr="00B93182" w:rsidRDefault="00457EF7" w:rsidP="00457EF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457EF7" w:rsidRPr="00B93182" w:rsidRDefault="00457EF7" w:rsidP="00457E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457EF7" w:rsidRDefault="002F5D1A" w:rsidP="00457E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r w:rsidR="00D408B5">
              <w:rPr>
                <w:rFonts w:ascii="Times New Roman" w:eastAsia="Times New Roman" w:hAnsi="Times New Roman" w:cs="Times New Roman"/>
                <w:sz w:val="20"/>
                <w:szCs w:val="20"/>
                <w:lang w:eastAsia="ru-RU"/>
              </w:rPr>
              <w:t>,0</w:t>
            </w:r>
          </w:p>
        </w:tc>
        <w:tc>
          <w:tcPr>
            <w:tcW w:w="1559" w:type="dxa"/>
          </w:tcPr>
          <w:p w:rsidR="00457EF7" w:rsidRDefault="00AC239A" w:rsidP="00457E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w:t>
            </w:r>
          </w:p>
        </w:tc>
        <w:tc>
          <w:tcPr>
            <w:tcW w:w="992" w:type="dxa"/>
          </w:tcPr>
          <w:p w:rsidR="00457EF7" w:rsidRDefault="00D408B5"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992" w:type="dxa"/>
          </w:tcPr>
          <w:p w:rsidR="00457EF7" w:rsidRDefault="001752A1"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992" w:type="dxa"/>
          </w:tcPr>
          <w:p w:rsidR="00457EF7" w:rsidRDefault="00802108"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231,0</w:t>
            </w:r>
          </w:p>
        </w:tc>
        <w:tc>
          <w:tcPr>
            <w:tcW w:w="993" w:type="dxa"/>
          </w:tcPr>
          <w:p w:rsidR="00457EF7" w:rsidRDefault="00AC239A"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992" w:type="dxa"/>
          </w:tcPr>
          <w:p w:rsidR="00457EF7" w:rsidRDefault="00AC239A"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1548" w:type="dxa"/>
          </w:tcPr>
          <w:p w:rsidR="00457EF7" w:rsidRPr="00AB01E5" w:rsidRDefault="00457EF7" w:rsidP="00457EF7">
            <w:pPr>
              <w:spacing w:after="0" w:line="240" w:lineRule="auto"/>
              <w:rPr>
                <w:rFonts w:ascii="Times New Roman" w:eastAsia="Times New Roman" w:hAnsi="Times New Roman" w:cs="Arial"/>
                <w:sz w:val="20"/>
                <w:szCs w:val="20"/>
                <w:lang w:eastAsia="ru-RU"/>
              </w:rPr>
            </w:pPr>
          </w:p>
        </w:tc>
        <w:tc>
          <w:tcPr>
            <w:tcW w:w="1418" w:type="dxa"/>
            <w:vMerge w:val="restart"/>
          </w:tcPr>
          <w:p w:rsidR="00457EF7" w:rsidRPr="00B93182" w:rsidRDefault="00457EF7" w:rsidP="00457EF7">
            <w:pPr>
              <w:widowControl w:val="0"/>
              <w:autoSpaceDE w:val="0"/>
              <w:autoSpaceDN w:val="0"/>
              <w:spacing w:after="0" w:line="240" w:lineRule="auto"/>
              <w:rPr>
                <w:rFonts w:ascii="Times New Roman" w:eastAsia="Times New Roman" w:hAnsi="Times New Roman" w:cs="Times New Roman"/>
                <w:sz w:val="20"/>
                <w:szCs w:val="20"/>
                <w:lang w:eastAsia="ru-RU"/>
              </w:rPr>
            </w:pPr>
            <w:r w:rsidRPr="00457EF7">
              <w:rPr>
                <w:rFonts w:ascii="Times New Roman" w:eastAsia="Times New Roman" w:hAnsi="Times New Roman" w:cs="Times New Roman"/>
                <w:sz w:val="20"/>
                <w:szCs w:val="20"/>
                <w:lang w:eastAsia="ru-RU"/>
              </w:rPr>
              <w:t>Обеспечение наглядной агитацией</w:t>
            </w:r>
          </w:p>
        </w:tc>
      </w:tr>
      <w:tr w:rsidR="00AC239A" w:rsidRPr="00B93182" w:rsidTr="00B93182">
        <w:tc>
          <w:tcPr>
            <w:tcW w:w="567" w:type="dxa"/>
            <w:vMerge/>
          </w:tcPr>
          <w:p w:rsidR="00AC239A" w:rsidRPr="00B93182" w:rsidRDefault="00AC239A" w:rsidP="00AC239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239A" w:rsidRPr="00B93182" w:rsidRDefault="00AC239A" w:rsidP="00AC239A">
            <w:pPr>
              <w:spacing w:after="0" w:line="240" w:lineRule="auto"/>
              <w:rPr>
                <w:rFonts w:ascii="Times New Roman" w:eastAsia="Times New Roman" w:hAnsi="Times New Roman" w:cs="Times New Roman"/>
                <w:sz w:val="20"/>
                <w:szCs w:val="20"/>
                <w:lang w:eastAsia="ru-RU"/>
              </w:rPr>
            </w:pPr>
          </w:p>
        </w:tc>
        <w:tc>
          <w:tcPr>
            <w:tcW w:w="1267" w:type="dxa"/>
            <w:vMerge/>
          </w:tcPr>
          <w:p w:rsidR="00AC239A" w:rsidRPr="00B93182" w:rsidRDefault="00AC239A" w:rsidP="00AC239A">
            <w:pPr>
              <w:spacing w:after="0" w:line="240" w:lineRule="auto"/>
              <w:rPr>
                <w:rFonts w:ascii="Times New Roman" w:eastAsia="Times New Roman" w:hAnsi="Times New Roman" w:cs="Times New Roman"/>
                <w:sz w:val="20"/>
                <w:szCs w:val="20"/>
                <w:lang w:eastAsia="ru-RU"/>
              </w:rPr>
            </w:pPr>
          </w:p>
        </w:tc>
        <w:tc>
          <w:tcPr>
            <w:tcW w:w="1710" w:type="dxa"/>
          </w:tcPr>
          <w:p w:rsidR="00AC239A" w:rsidRPr="00E4536D" w:rsidRDefault="00AC239A" w:rsidP="00AC239A">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AC239A" w:rsidRDefault="00AC239A" w:rsidP="00AC23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AC239A" w:rsidRDefault="00AC239A" w:rsidP="00AC23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231,0</w:t>
            </w:r>
          </w:p>
        </w:tc>
        <w:tc>
          <w:tcPr>
            <w:tcW w:w="993"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1548" w:type="dxa"/>
          </w:tcPr>
          <w:p w:rsidR="00AC239A" w:rsidRPr="00AB01E5" w:rsidRDefault="00AC239A" w:rsidP="00AC239A">
            <w:pPr>
              <w:spacing w:after="0" w:line="240" w:lineRule="auto"/>
              <w:rPr>
                <w:rFonts w:ascii="Times New Roman" w:eastAsia="Times New Roman" w:hAnsi="Times New Roman" w:cs="Arial"/>
                <w:sz w:val="20"/>
                <w:szCs w:val="20"/>
                <w:lang w:eastAsia="ru-RU"/>
              </w:rPr>
            </w:pPr>
            <w:r w:rsidRPr="00457EF7">
              <w:rPr>
                <w:rFonts w:ascii="Times New Roman" w:eastAsia="Times New Roman" w:hAnsi="Times New Roman" w:cs="Arial"/>
                <w:sz w:val="20"/>
                <w:szCs w:val="20"/>
                <w:lang w:eastAsia="ru-RU"/>
              </w:rPr>
              <w:t>Отдел по делам ГО и ЧС</w:t>
            </w:r>
          </w:p>
        </w:tc>
        <w:tc>
          <w:tcPr>
            <w:tcW w:w="1418" w:type="dxa"/>
            <w:vMerge/>
          </w:tcPr>
          <w:p w:rsidR="00AC239A" w:rsidRPr="00B93182" w:rsidRDefault="00AC239A" w:rsidP="00AC239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126F" w:rsidRPr="00B93182" w:rsidTr="00B93182">
        <w:tc>
          <w:tcPr>
            <w:tcW w:w="567" w:type="dxa"/>
            <w:vMerge w:val="restart"/>
          </w:tcPr>
          <w:p w:rsidR="0069126F" w:rsidRPr="00B93182" w:rsidRDefault="0069126F" w:rsidP="00DD4E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457E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p>
        </w:tc>
        <w:tc>
          <w:tcPr>
            <w:tcW w:w="1702" w:type="dxa"/>
            <w:vMerge w:val="restart"/>
          </w:tcPr>
          <w:p w:rsidR="0069126F" w:rsidRDefault="0069126F" w:rsidP="006912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457E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p>
          <w:p w:rsidR="0069126F" w:rsidRPr="00B93182" w:rsidRDefault="0069126F" w:rsidP="003931D1">
            <w:pPr>
              <w:spacing w:after="0" w:line="240" w:lineRule="auto"/>
              <w:rPr>
                <w:rFonts w:ascii="Times New Roman" w:eastAsia="Times New Roman" w:hAnsi="Times New Roman" w:cs="Times New Roman"/>
                <w:sz w:val="20"/>
                <w:szCs w:val="20"/>
                <w:lang w:eastAsia="ru-RU"/>
              </w:rPr>
            </w:pPr>
            <w:r w:rsidRPr="0069126F">
              <w:rPr>
                <w:rFonts w:ascii="Times New Roman" w:eastAsia="Times New Roman" w:hAnsi="Times New Roman" w:cs="Times New Roman"/>
                <w:sz w:val="20"/>
                <w:szCs w:val="20"/>
                <w:lang w:eastAsia="ru-RU"/>
              </w:rPr>
              <w:t xml:space="preserve">Размещение </w:t>
            </w:r>
            <w:r w:rsidR="00243B09">
              <w:rPr>
                <w:rFonts w:ascii="Times New Roman" w:eastAsia="Times New Roman" w:hAnsi="Times New Roman" w:cs="Times New Roman"/>
                <w:sz w:val="20"/>
                <w:szCs w:val="20"/>
                <w:lang w:eastAsia="ru-RU"/>
              </w:rPr>
              <w:t xml:space="preserve">(установка) </w:t>
            </w:r>
            <w:r w:rsidRPr="0069126F">
              <w:rPr>
                <w:rFonts w:ascii="Times New Roman" w:eastAsia="Times New Roman" w:hAnsi="Times New Roman" w:cs="Times New Roman"/>
                <w:sz w:val="20"/>
                <w:szCs w:val="20"/>
                <w:lang w:eastAsia="ru-RU"/>
              </w:rPr>
              <w:t>баннеров</w:t>
            </w:r>
            <w:r w:rsidR="00380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плакатов</w:t>
            </w:r>
            <w:r w:rsidR="00380B01">
              <w:rPr>
                <w:rFonts w:ascii="Times New Roman" w:eastAsia="Times New Roman" w:hAnsi="Times New Roman" w:cs="Times New Roman"/>
                <w:sz w:val="20"/>
                <w:szCs w:val="20"/>
                <w:lang w:eastAsia="ru-RU"/>
              </w:rPr>
              <w:t>, стендов</w:t>
            </w:r>
            <w:r w:rsidR="00A302D5">
              <w:rPr>
                <w:rFonts w:ascii="Times New Roman" w:eastAsia="Times New Roman" w:hAnsi="Times New Roman" w:cs="Times New Roman"/>
                <w:sz w:val="20"/>
                <w:szCs w:val="20"/>
                <w:lang w:eastAsia="ru-RU"/>
              </w:rPr>
              <w:t xml:space="preserve"> </w:t>
            </w:r>
            <w:r w:rsidRPr="0069126F">
              <w:rPr>
                <w:rFonts w:ascii="Times New Roman" w:eastAsia="Times New Roman" w:hAnsi="Times New Roman" w:cs="Times New Roman"/>
                <w:sz w:val="20"/>
                <w:szCs w:val="20"/>
                <w:lang w:eastAsia="ru-RU"/>
              </w:rPr>
              <w:t xml:space="preserve">по мерам пожарной безопасности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69126F">
              <w:rPr>
                <w:rFonts w:ascii="Times New Roman" w:eastAsia="Times New Roman" w:hAnsi="Times New Roman" w:cs="Times New Roman"/>
                <w:sz w:val="20"/>
                <w:szCs w:val="20"/>
                <w:lang w:eastAsia="ru-RU"/>
              </w:rPr>
              <w:t xml:space="preserve"> области</w:t>
            </w:r>
          </w:p>
        </w:tc>
        <w:tc>
          <w:tcPr>
            <w:tcW w:w="1267" w:type="dxa"/>
            <w:vMerge w:val="restart"/>
          </w:tcPr>
          <w:p w:rsidR="0069126F" w:rsidRPr="00B93182" w:rsidRDefault="0069126F" w:rsidP="0069126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69126F" w:rsidRPr="00B93182" w:rsidRDefault="0069126F" w:rsidP="0069126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126F" w:rsidRPr="00B93182" w:rsidRDefault="00243B09" w:rsidP="0069126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690,0</w:t>
            </w:r>
          </w:p>
        </w:tc>
        <w:tc>
          <w:tcPr>
            <w:tcW w:w="1559" w:type="dxa"/>
          </w:tcPr>
          <w:p w:rsidR="0069126F" w:rsidRPr="00B93182" w:rsidRDefault="002A1A9F" w:rsidP="0069126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3221,0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1275,0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583,0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363,0</w:t>
            </w:r>
          </w:p>
        </w:tc>
        <w:tc>
          <w:tcPr>
            <w:tcW w:w="993"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1548" w:type="dxa"/>
          </w:tcPr>
          <w:p w:rsidR="0069126F" w:rsidRPr="00B93182" w:rsidRDefault="0069126F" w:rsidP="0069126F">
            <w:pPr>
              <w:spacing w:after="0" w:line="240" w:lineRule="auto"/>
              <w:rPr>
                <w:rFonts w:ascii="Times New Roman" w:eastAsia="Times New Roman" w:hAnsi="Times New Roman" w:cs="Arial"/>
                <w:sz w:val="20"/>
                <w:szCs w:val="20"/>
                <w:lang w:eastAsia="ru-RU"/>
              </w:rPr>
            </w:pPr>
          </w:p>
        </w:tc>
        <w:tc>
          <w:tcPr>
            <w:tcW w:w="1418" w:type="dxa"/>
            <w:vMerge w:val="restart"/>
          </w:tcPr>
          <w:p w:rsidR="0069126F" w:rsidRPr="00B93182" w:rsidRDefault="00243B09" w:rsidP="0069126F">
            <w:pPr>
              <w:widowControl w:val="0"/>
              <w:autoSpaceDE w:val="0"/>
              <w:autoSpaceDN w:val="0"/>
              <w:spacing w:after="0" w:line="240" w:lineRule="auto"/>
              <w:rPr>
                <w:rFonts w:ascii="Times New Roman" w:eastAsia="Times New Roman" w:hAnsi="Times New Roman" w:cs="Times New Roman"/>
                <w:sz w:val="20"/>
                <w:szCs w:val="20"/>
                <w:lang w:eastAsia="ru-RU"/>
              </w:rPr>
            </w:pPr>
            <w:r w:rsidRPr="00243B09">
              <w:rPr>
                <w:rFonts w:ascii="Times New Roman" w:eastAsia="Times New Roman" w:hAnsi="Times New Roman" w:cs="Times New Roman"/>
                <w:sz w:val="20"/>
                <w:szCs w:val="20"/>
                <w:lang w:eastAsia="ru-RU"/>
              </w:rPr>
              <w:t>Обеспечение наглядной агитацией</w:t>
            </w:r>
          </w:p>
        </w:tc>
      </w:tr>
      <w:tr w:rsidR="001752A1" w:rsidRPr="00B93182" w:rsidTr="002D4DC1">
        <w:trPr>
          <w:trHeight w:val="1380"/>
        </w:trPr>
        <w:tc>
          <w:tcPr>
            <w:tcW w:w="567" w:type="dxa"/>
            <w:vMerge/>
          </w:tcPr>
          <w:p w:rsidR="001752A1" w:rsidRPr="00B93182" w:rsidRDefault="001752A1" w:rsidP="00C70D1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752A1" w:rsidRPr="00B93182" w:rsidRDefault="001752A1" w:rsidP="00C70D17">
            <w:pPr>
              <w:spacing w:after="0" w:line="240" w:lineRule="auto"/>
              <w:rPr>
                <w:rFonts w:ascii="Times New Roman" w:eastAsia="Times New Roman" w:hAnsi="Times New Roman" w:cs="Times New Roman"/>
                <w:sz w:val="20"/>
                <w:szCs w:val="20"/>
                <w:lang w:eastAsia="ru-RU"/>
              </w:rPr>
            </w:pPr>
          </w:p>
        </w:tc>
        <w:tc>
          <w:tcPr>
            <w:tcW w:w="1267" w:type="dxa"/>
            <w:vMerge/>
          </w:tcPr>
          <w:p w:rsidR="001752A1" w:rsidRPr="00B93182" w:rsidRDefault="001752A1" w:rsidP="00C70D17">
            <w:pPr>
              <w:spacing w:after="0" w:line="240" w:lineRule="auto"/>
              <w:rPr>
                <w:rFonts w:ascii="Times New Roman" w:eastAsia="Times New Roman" w:hAnsi="Times New Roman" w:cs="Times New Roman"/>
                <w:sz w:val="20"/>
                <w:szCs w:val="20"/>
                <w:lang w:eastAsia="ru-RU"/>
              </w:rPr>
            </w:pPr>
          </w:p>
        </w:tc>
        <w:tc>
          <w:tcPr>
            <w:tcW w:w="1710" w:type="dxa"/>
          </w:tcPr>
          <w:p w:rsidR="001752A1" w:rsidRPr="00B93182" w:rsidRDefault="001752A1" w:rsidP="00C70D17">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752A1" w:rsidRPr="00B93182" w:rsidRDefault="001752A1" w:rsidP="00C70D1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690,0</w:t>
            </w:r>
          </w:p>
        </w:tc>
        <w:tc>
          <w:tcPr>
            <w:tcW w:w="1559" w:type="dxa"/>
          </w:tcPr>
          <w:p w:rsidR="001752A1" w:rsidRPr="00B93182" w:rsidRDefault="001752A1" w:rsidP="00C70D1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3221,0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1275,0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583,0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363,0</w:t>
            </w:r>
          </w:p>
        </w:tc>
        <w:tc>
          <w:tcPr>
            <w:tcW w:w="993"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1548" w:type="dxa"/>
          </w:tcPr>
          <w:p w:rsidR="001752A1" w:rsidRPr="00B93182" w:rsidRDefault="001752A1" w:rsidP="00C70D17">
            <w:pPr>
              <w:spacing w:after="0" w:line="240" w:lineRule="auto"/>
              <w:rPr>
                <w:rFonts w:ascii="Times New Roman" w:eastAsia="Times New Roman" w:hAnsi="Times New Roman" w:cs="Arial"/>
                <w:sz w:val="20"/>
                <w:szCs w:val="20"/>
                <w:lang w:eastAsia="ru-RU"/>
              </w:rPr>
            </w:pPr>
            <w:r w:rsidRPr="0069126F">
              <w:rPr>
                <w:rFonts w:ascii="Times New Roman" w:eastAsia="Times New Roman" w:hAnsi="Times New Roman" w:cs="Arial"/>
                <w:sz w:val="20"/>
                <w:szCs w:val="20"/>
                <w:lang w:eastAsia="ru-RU"/>
              </w:rPr>
              <w:t>Отдел по делам ГО и ЧС</w:t>
            </w:r>
          </w:p>
        </w:tc>
        <w:tc>
          <w:tcPr>
            <w:tcW w:w="1418" w:type="dxa"/>
            <w:vMerge/>
          </w:tcPr>
          <w:p w:rsidR="001752A1" w:rsidRPr="00B93182" w:rsidRDefault="001752A1" w:rsidP="00C70D1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val="restart"/>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9196,5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2524,5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3"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2966" w:type="dxa"/>
            <w:gridSpan w:val="2"/>
            <w:vMerge w:val="restart"/>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D44822" w:rsidRDefault="00D44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мероприятий гражданской обороны»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D44822" w:rsidTr="00B93182">
        <w:tc>
          <w:tcPr>
            <w:tcW w:w="2977" w:type="dxa"/>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 </w:t>
            </w:r>
          </w:p>
        </w:tc>
      </w:tr>
      <w:tr w:rsidR="00B93182" w:rsidRPr="00D44822" w:rsidTr="00B93182">
        <w:tc>
          <w:tcPr>
            <w:tcW w:w="2977"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Расходы (тыс. рублей)</w:t>
            </w:r>
          </w:p>
        </w:tc>
      </w:tr>
      <w:tr w:rsidR="00B93182" w:rsidRPr="00D44822" w:rsidTr="00B93182">
        <w:tc>
          <w:tcPr>
            <w:tcW w:w="2977" w:type="dxa"/>
            <w:vMerge/>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F320D5"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F320D5"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Итого</w:t>
            </w:r>
          </w:p>
        </w:tc>
        <w:tc>
          <w:tcPr>
            <w:tcW w:w="1351"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2020 год</w:t>
            </w:r>
          </w:p>
        </w:tc>
        <w:tc>
          <w:tcPr>
            <w:tcW w:w="1276"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2021 год</w:t>
            </w:r>
          </w:p>
        </w:tc>
        <w:tc>
          <w:tcPr>
            <w:tcW w:w="1275"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2022 год</w:t>
            </w:r>
          </w:p>
        </w:tc>
        <w:tc>
          <w:tcPr>
            <w:tcW w:w="1276"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2023 год</w:t>
            </w:r>
          </w:p>
        </w:tc>
        <w:tc>
          <w:tcPr>
            <w:tcW w:w="1288"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2024 год</w:t>
            </w:r>
          </w:p>
        </w:tc>
      </w:tr>
      <w:tr w:rsidR="00F94574" w:rsidRPr="00D44822" w:rsidTr="00B93182">
        <w:tc>
          <w:tcPr>
            <w:tcW w:w="2977"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Всего:</w:t>
            </w:r>
          </w:p>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5380</w:t>
            </w:r>
            <w:r w:rsidR="00F94574" w:rsidRPr="00F320D5">
              <w:rPr>
                <w:rFonts w:ascii="Times New Roman" w:eastAsia="Times New Roman" w:hAnsi="Times New Roman" w:cs="Times New Roman"/>
                <w:sz w:val="20"/>
                <w:szCs w:val="20"/>
                <w:lang w:eastAsia="ru-RU"/>
              </w:rPr>
              <w:t>,5</w:t>
            </w:r>
          </w:p>
        </w:tc>
        <w:tc>
          <w:tcPr>
            <w:tcW w:w="1351"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80,5</w:t>
            </w:r>
          </w:p>
        </w:tc>
        <w:tc>
          <w:tcPr>
            <w:tcW w:w="1276"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00,0</w:t>
            </w:r>
          </w:p>
        </w:tc>
        <w:tc>
          <w:tcPr>
            <w:tcW w:w="1275"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00,0</w:t>
            </w:r>
          </w:p>
        </w:tc>
        <w:tc>
          <w:tcPr>
            <w:tcW w:w="1276" w:type="dxa"/>
          </w:tcPr>
          <w:p w:rsidR="00F94574" w:rsidRPr="00F320D5"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616BD3" w:rsidRPr="00F320D5">
              <w:rPr>
                <w:rFonts w:ascii="Times New Roman" w:eastAsia="Times New Roman" w:hAnsi="Times New Roman" w:cs="Times New Roman"/>
                <w:sz w:val="20"/>
                <w:szCs w:val="20"/>
                <w:lang w:eastAsia="ru-RU"/>
              </w:rPr>
              <w:t>1</w:t>
            </w:r>
            <w:r w:rsidRPr="00F320D5">
              <w:rPr>
                <w:rFonts w:ascii="Times New Roman" w:eastAsia="Times New Roman" w:hAnsi="Times New Roman" w:cs="Times New Roman"/>
                <w:sz w:val="20"/>
                <w:szCs w:val="20"/>
                <w:lang w:eastAsia="ru-RU"/>
              </w:rPr>
              <w:t>50,0</w:t>
            </w:r>
          </w:p>
        </w:tc>
        <w:tc>
          <w:tcPr>
            <w:tcW w:w="1288" w:type="dxa"/>
          </w:tcPr>
          <w:p w:rsidR="00F94574" w:rsidRPr="00F320D5"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616BD3" w:rsidRPr="00F320D5">
              <w:rPr>
                <w:rFonts w:ascii="Times New Roman" w:eastAsia="Times New Roman" w:hAnsi="Times New Roman" w:cs="Times New Roman"/>
                <w:sz w:val="20"/>
                <w:szCs w:val="20"/>
                <w:lang w:eastAsia="ru-RU"/>
              </w:rPr>
              <w:t>1</w:t>
            </w:r>
            <w:r w:rsidRPr="00F320D5">
              <w:rPr>
                <w:rFonts w:ascii="Times New Roman" w:eastAsia="Times New Roman" w:hAnsi="Times New Roman" w:cs="Times New Roman"/>
                <w:sz w:val="20"/>
                <w:szCs w:val="20"/>
                <w:lang w:eastAsia="ru-RU"/>
              </w:rPr>
              <w:t>50,0</w:t>
            </w:r>
          </w:p>
        </w:tc>
      </w:tr>
      <w:tr w:rsidR="00F94574" w:rsidRPr="00D44822" w:rsidTr="00B93182">
        <w:tc>
          <w:tcPr>
            <w:tcW w:w="2977"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1558" w:type="dxa"/>
          </w:tcPr>
          <w:p w:rsidR="00F94574" w:rsidRPr="00F320D5" w:rsidRDefault="00F94574" w:rsidP="007E1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7E1BD8" w:rsidRPr="00F320D5">
              <w:rPr>
                <w:rFonts w:ascii="Times New Roman" w:eastAsia="Times New Roman" w:hAnsi="Times New Roman" w:cs="Times New Roman"/>
                <w:sz w:val="20"/>
                <w:szCs w:val="20"/>
                <w:lang w:eastAsia="ru-RU"/>
              </w:rPr>
              <w:t>8</w:t>
            </w:r>
            <w:r w:rsidRPr="00F320D5">
              <w:rPr>
                <w:rFonts w:ascii="Times New Roman" w:eastAsia="Times New Roman" w:hAnsi="Times New Roman" w:cs="Times New Roman"/>
                <w:sz w:val="20"/>
                <w:szCs w:val="20"/>
                <w:lang w:eastAsia="ru-RU"/>
              </w:rPr>
              <w:t>80,5</w:t>
            </w:r>
          </w:p>
        </w:tc>
        <w:tc>
          <w:tcPr>
            <w:tcW w:w="1351"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80,5</w:t>
            </w:r>
          </w:p>
        </w:tc>
        <w:tc>
          <w:tcPr>
            <w:tcW w:w="1276"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00,0</w:t>
            </w:r>
          </w:p>
        </w:tc>
        <w:tc>
          <w:tcPr>
            <w:tcW w:w="1275"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00,0</w:t>
            </w:r>
          </w:p>
        </w:tc>
        <w:tc>
          <w:tcPr>
            <w:tcW w:w="1276"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w:t>
            </w:r>
            <w:r w:rsidR="00F94574" w:rsidRPr="00F320D5">
              <w:rPr>
                <w:rFonts w:ascii="Times New Roman" w:eastAsia="Times New Roman" w:hAnsi="Times New Roman" w:cs="Times New Roman"/>
                <w:sz w:val="20"/>
                <w:szCs w:val="20"/>
                <w:lang w:eastAsia="ru-RU"/>
              </w:rPr>
              <w:t>50,0</w:t>
            </w:r>
          </w:p>
        </w:tc>
        <w:tc>
          <w:tcPr>
            <w:tcW w:w="1288"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w:t>
            </w:r>
            <w:r w:rsidR="00F94574" w:rsidRPr="00F320D5">
              <w:rPr>
                <w:rFonts w:ascii="Times New Roman" w:eastAsia="Times New Roman" w:hAnsi="Times New Roman" w:cs="Times New Roman"/>
                <w:sz w:val="20"/>
                <w:szCs w:val="20"/>
                <w:lang w:eastAsia="ru-RU"/>
              </w:rPr>
              <w:t>50,0</w:t>
            </w:r>
          </w:p>
        </w:tc>
      </w:tr>
      <w:tr w:rsidR="00061E11" w:rsidRPr="00D44822" w:rsidTr="00B93182">
        <w:tc>
          <w:tcPr>
            <w:tcW w:w="2977" w:type="dxa"/>
            <w:vMerge/>
          </w:tcPr>
          <w:p w:rsidR="00061E11" w:rsidRPr="00F320D5" w:rsidRDefault="00061E11" w:rsidP="00061E11">
            <w:pPr>
              <w:spacing w:after="0" w:line="240" w:lineRule="auto"/>
              <w:rPr>
                <w:rFonts w:ascii="Times New Roman" w:eastAsia="Times New Roman" w:hAnsi="Times New Roman" w:cs="Times New Roman"/>
                <w:sz w:val="20"/>
                <w:szCs w:val="20"/>
                <w:lang w:eastAsia="ru-RU"/>
              </w:rPr>
            </w:pPr>
          </w:p>
        </w:tc>
        <w:tc>
          <w:tcPr>
            <w:tcW w:w="1844" w:type="dxa"/>
            <w:vMerge/>
          </w:tcPr>
          <w:p w:rsidR="00061E11" w:rsidRPr="00F320D5" w:rsidRDefault="00061E11" w:rsidP="00061E11">
            <w:pPr>
              <w:spacing w:after="0" w:line="240" w:lineRule="auto"/>
              <w:rPr>
                <w:rFonts w:ascii="Times New Roman" w:eastAsia="Times New Roman" w:hAnsi="Times New Roman" w:cs="Times New Roman"/>
                <w:sz w:val="20"/>
                <w:szCs w:val="20"/>
                <w:lang w:eastAsia="ru-RU"/>
              </w:rPr>
            </w:pPr>
          </w:p>
        </w:tc>
        <w:tc>
          <w:tcPr>
            <w:tcW w:w="2768" w:type="dxa"/>
          </w:tcPr>
          <w:p w:rsidR="00061E11" w:rsidRPr="00F320D5" w:rsidRDefault="00061E11" w:rsidP="00061E11">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Внебюджетные источники</w:t>
            </w:r>
          </w:p>
        </w:tc>
        <w:tc>
          <w:tcPr>
            <w:tcW w:w="1558"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3500,0</w:t>
            </w:r>
          </w:p>
        </w:tc>
        <w:tc>
          <w:tcPr>
            <w:tcW w:w="1351" w:type="dxa"/>
          </w:tcPr>
          <w:p w:rsidR="00061E11" w:rsidRPr="00F320D5" w:rsidRDefault="00061E11" w:rsidP="00061E11">
            <w:pPr>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6"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5"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6"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88" w:type="dxa"/>
          </w:tcPr>
          <w:p w:rsidR="00061E11" w:rsidRPr="00F320D5" w:rsidRDefault="00061E11" w:rsidP="00061E11">
            <w:pPr>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r>
      <w:tr w:rsidR="00F94574" w:rsidRPr="00D44822" w:rsidTr="00B93182">
        <w:tc>
          <w:tcPr>
            <w:tcW w:w="2977"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Всего:</w:t>
            </w:r>
          </w:p>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4880,5</w:t>
            </w:r>
          </w:p>
        </w:tc>
        <w:tc>
          <w:tcPr>
            <w:tcW w:w="1351"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980,5</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900,0</w:t>
            </w:r>
          </w:p>
        </w:tc>
        <w:tc>
          <w:tcPr>
            <w:tcW w:w="1275"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900,0</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1050,0</w:t>
            </w:r>
          </w:p>
        </w:tc>
        <w:tc>
          <w:tcPr>
            <w:tcW w:w="128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1050,0</w:t>
            </w:r>
          </w:p>
        </w:tc>
      </w:tr>
      <w:tr w:rsidR="00F94574" w:rsidRPr="00D44822" w:rsidTr="00B93182">
        <w:tc>
          <w:tcPr>
            <w:tcW w:w="2977"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155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1380,5</w:t>
            </w:r>
          </w:p>
        </w:tc>
        <w:tc>
          <w:tcPr>
            <w:tcW w:w="1351"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280,5</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200,0</w:t>
            </w:r>
          </w:p>
        </w:tc>
        <w:tc>
          <w:tcPr>
            <w:tcW w:w="1275"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200,0</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w:t>
            </w:r>
          </w:p>
        </w:tc>
        <w:tc>
          <w:tcPr>
            <w:tcW w:w="128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w:t>
            </w:r>
          </w:p>
        </w:tc>
      </w:tr>
      <w:tr w:rsidR="00FC7D87" w:rsidRPr="00D44822" w:rsidTr="00B93182">
        <w:tc>
          <w:tcPr>
            <w:tcW w:w="2977" w:type="dxa"/>
            <w:vMerge/>
          </w:tcPr>
          <w:p w:rsidR="00FC7D87" w:rsidRPr="00D44822" w:rsidRDefault="00FC7D87" w:rsidP="00FC7D87">
            <w:pPr>
              <w:spacing w:after="0" w:line="240" w:lineRule="auto"/>
              <w:rPr>
                <w:rFonts w:ascii="Times New Roman" w:eastAsia="Times New Roman" w:hAnsi="Times New Roman" w:cs="Times New Roman"/>
                <w:sz w:val="24"/>
                <w:szCs w:val="24"/>
                <w:lang w:eastAsia="ru-RU"/>
              </w:rPr>
            </w:pPr>
          </w:p>
        </w:tc>
        <w:tc>
          <w:tcPr>
            <w:tcW w:w="1844" w:type="dxa"/>
            <w:vMerge w:val="restart"/>
          </w:tcPr>
          <w:p w:rsidR="00FC7D87" w:rsidRPr="00F320D5" w:rsidRDefault="00FC7D87" w:rsidP="00FC7D87">
            <w:pPr>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Управление городского жилищного и коммунального </w:t>
            </w:r>
            <w:r w:rsidRPr="00F320D5">
              <w:rPr>
                <w:rFonts w:ascii="Times New Roman" w:eastAsia="Times New Roman" w:hAnsi="Times New Roman" w:cs="Times New Roman"/>
                <w:sz w:val="20"/>
                <w:szCs w:val="20"/>
                <w:lang w:eastAsia="ru-RU"/>
              </w:rPr>
              <w:lastRenderedPageBreak/>
              <w:t>хозяйства Администрации городского округа Электросталь Московской области</w:t>
            </w:r>
          </w:p>
        </w:tc>
        <w:tc>
          <w:tcPr>
            <w:tcW w:w="2768" w:type="dxa"/>
          </w:tcPr>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lastRenderedPageBreak/>
              <w:t>Всего:</w:t>
            </w:r>
          </w:p>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500,0</w:t>
            </w:r>
          </w:p>
        </w:tc>
        <w:tc>
          <w:tcPr>
            <w:tcW w:w="1351"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5"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8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r>
      <w:tr w:rsidR="00FC7D87" w:rsidRPr="00D44822" w:rsidTr="00B93182">
        <w:tc>
          <w:tcPr>
            <w:tcW w:w="2977" w:type="dxa"/>
            <w:vMerge/>
          </w:tcPr>
          <w:p w:rsidR="00FC7D87" w:rsidRPr="00D44822" w:rsidRDefault="00FC7D87" w:rsidP="00FC7D87">
            <w:pPr>
              <w:spacing w:after="0" w:line="240" w:lineRule="auto"/>
              <w:rPr>
                <w:rFonts w:ascii="Times New Roman" w:eastAsia="Times New Roman" w:hAnsi="Times New Roman" w:cs="Times New Roman"/>
                <w:sz w:val="24"/>
                <w:szCs w:val="24"/>
                <w:lang w:eastAsia="ru-RU"/>
              </w:rPr>
            </w:pPr>
          </w:p>
        </w:tc>
        <w:tc>
          <w:tcPr>
            <w:tcW w:w="1844" w:type="dxa"/>
            <w:vMerge/>
          </w:tcPr>
          <w:p w:rsidR="00FC7D87" w:rsidRPr="00F320D5" w:rsidRDefault="00FC7D87" w:rsidP="00FC7D87">
            <w:pPr>
              <w:spacing w:after="0" w:line="240" w:lineRule="auto"/>
              <w:rPr>
                <w:rFonts w:ascii="Times New Roman" w:eastAsia="Times New Roman" w:hAnsi="Times New Roman" w:cs="Times New Roman"/>
                <w:sz w:val="20"/>
                <w:szCs w:val="20"/>
                <w:lang w:eastAsia="ru-RU"/>
              </w:rPr>
            </w:pPr>
          </w:p>
        </w:tc>
        <w:tc>
          <w:tcPr>
            <w:tcW w:w="2768" w:type="dxa"/>
          </w:tcPr>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w:t>
            </w:r>
            <w:r w:rsidRPr="00F320D5">
              <w:rPr>
                <w:rFonts w:ascii="Times New Roman" w:eastAsia="Times New Roman" w:hAnsi="Times New Roman" w:cs="Times New Roman"/>
                <w:sz w:val="20"/>
                <w:szCs w:val="20"/>
                <w:lang w:eastAsia="ru-RU"/>
              </w:rPr>
              <w:lastRenderedPageBreak/>
              <w:t>округа Электросталь Московской области</w:t>
            </w:r>
          </w:p>
        </w:tc>
        <w:tc>
          <w:tcPr>
            <w:tcW w:w="155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lastRenderedPageBreak/>
              <w:t>500,0</w:t>
            </w:r>
          </w:p>
        </w:tc>
        <w:tc>
          <w:tcPr>
            <w:tcW w:w="1351"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5"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8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443F0F">
          <w:pgSz w:w="16838" w:h="11906" w:orient="landscape"/>
          <w:pgMar w:top="85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93182" w:rsidRPr="00B93182" w:rsidRDefault="004A7278" w:rsidP="00B9318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1.</w:t>
            </w:r>
            <w:r w:rsidR="00B93182" w:rsidRPr="00B93182">
              <w:rPr>
                <w:rFonts w:ascii="Times New Roman" w:eastAsia="Times New Roman" w:hAnsi="Times New Roman" w:cs="Times New Roman"/>
                <w:sz w:val="20"/>
                <w:szCs w:val="20"/>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B93182" w:rsidP="00A60D53">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93182">
              <w:rPr>
                <w:rFonts w:ascii="Times New Roman" w:eastAsia="Times New Roman" w:hAnsi="Times New Roman" w:cs="Times New Roman"/>
                <w:b/>
                <w:sz w:val="20"/>
                <w:szCs w:val="20"/>
                <w:lang w:eastAsia="ru-RU"/>
              </w:rPr>
              <w:t>3</w:t>
            </w:r>
            <w:r w:rsidR="00A60D53">
              <w:rPr>
                <w:rFonts w:ascii="Times New Roman" w:eastAsia="Times New Roman" w:hAnsi="Times New Roman" w:cs="Times New Roman"/>
                <w:b/>
                <w:sz w:val="20"/>
                <w:szCs w:val="20"/>
                <w:lang w:eastAsia="ru-RU"/>
              </w:rPr>
              <w:t>5</w:t>
            </w:r>
            <w:r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3"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Уровень обеспеченности имуществом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0D53" w:rsidRPr="00B93182" w:rsidTr="00B93182">
        <w:tc>
          <w:tcPr>
            <w:tcW w:w="567" w:type="dxa"/>
            <w:vMerge/>
          </w:tcPr>
          <w:p w:rsidR="00A60D53" w:rsidRPr="00B93182" w:rsidRDefault="00A60D53" w:rsidP="00A60D5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267"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710"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B93182" w:rsidRPr="00B93182" w:rsidRDefault="00DB6B2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93182"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Учреждения, предприятия и организации, осуществляющие свою </w:t>
            </w:r>
            <w:r w:rsidRPr="00B93182">
              <w:rPr>
                <w:rFonts w:ascii="Times New Roman" w:eastAsia="Times New Roman" w:hAnsi="Times New Roman" w:cs="Times New Roman"/>
                <w:sz w:val="20"/>
                <w:szCs w:val="20"/>
                <w:lang w:eastAsia="ru-RU"/>
              </w:rPr>
              <w:lastRenderedPageBreak/>
              <w:t>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val="restart"/>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1.1.</w:t>
            </w:r>
          </w:p>
        </w:tc>
        <w:tc>
          <w:tcPr>
            <w:tcW w:w="1702"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p>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5A1213">
              <w:rPr>
                <w:rFonts w:ascii="Times New Roman" w:eastAsia="Times New Roman" w:hAnsi="Times New Roman" w:cs="Times New Roman"/>
                <w:sz w:val="20"/>
                <w:szCs w:val="20"/>
                <w:lang w:eastAsia="ru-RU"/>
              </w:rPr>
              <w:t>Создание запасов материально-технических, продовольственных, медицинских и иных средств в целях гражданской обороны</w:t>
            </w:r>
          </w:p>
        </w:tc>
        <w:tc>
          <w:tcPr>
            <w:tcW w:w="1267"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3058,5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Создание запасов МТС, продовольственных, медицинских и иных средств в целях гражданской обороны </w:t>
            </w:r>
          </w:p>
        </w:tc>
      </w:tr>
      <w:tr w:rsidR="00C24190" w:rsidRPr="00B93182" w:rsidTr="00B93182">
        <w:tc>
          <w:tcPr>
            <w:tcW w:w="567" w:type="dxa"/>
            <w:vMerge/>
          </w:tcPr>
          <w:p w:rsidR="00C24190" w:rsidRPr="00B93182" w:rsidRDefault="00C2419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C4C8B" w:rsidRPr="00B93182" w:rsidTr="00B93182">
        <w:tc>
          <w:tcPr>
            <w:tcW w:w="567" w:type="dxa"/>
            <w:vMerge/>
          </w:tcPr>
          <w:p w:rsidR="00AC4C8B" w:rsidRPr="00B93182" w:rsidRDefault="00AC4C8B" w:rsidP="00AC4C8B">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267"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710"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C2419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tcPr>
          <w:p w:rsidR="00C24190" w:rsidRPr="00C24190"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Default="00C24190" w:rsidP="00C24190">
            <w:pPr>
              <w:widowControl w:val="0"/>
              <w:autoSpaceDE w:val="0"/>
              <w:autoSpaceDN w:val="0"/>
              <w:spacing w:after="0" w:line="240" w:lineRule="auto"/>
              <w:rPr>
                <w:rFonts w:ascii="Times New Roman" w:eastAsia="Times New Roman" w:hAnsi="Times New Roman" w:cs="Times New Roman"/>
                <w:b/>
                <w:sz w:val="20"/>
                <w:szCs w:val="20"/>
                <w:lang w:eastAsia="ru-RU"/>
              </w:rPr>
            </w:pPr>
          </w:p>
        </w:tc>
        <w:tc>
          <w:tcPr>
            <w:tcW w:w="1267"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Учреждения, предприятия и организации, осуществляющие свою </w:t>
            </w:r>
            <w:r w:rsidRPr="00B93182">
              <w:rPr>
                <w:rFonts w:ascii="Times New Roman" w:eastAsia="Times New Roman" w:hAnsi="Times New Roman" w:cs="Times New Roman"/>
                <w:sz w:val="20"/>
                <w:szCs w:val="20"/>
                <w:lang w:eastAsia="ru-RU"/>
              </w:rPr>
              <w:lastRenderedPageBreak/>
              <w:t>деятельность на территории городского округа</w:t>
            </w:r>
          </w:p>
        </w:tc>
        <w:tc>
          <w:tcPr>
            <w:tcW w:w="1418"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val="en-US" w:eastAsia="ru-RU"/>
              </w:rPr>
              <w:lastRenderedPageBreak/>
              <w:t>2</w:t>
            </w:r>
            <w:r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4A7278" w:rsidP="00D4482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2.</w:t>
            </w:r>
            <w:r w:rsidR="00B93182" w:rsidRPr="00B93182">
              <w:rPr>
                <w:rFonts w:ascii="Times New Roman" w:eastAsia="Times New Roman" w:hAnsi="Times New Roman" w:cs="Times New Roman"/>
                <w:sz w:val="20"/>
                <w:szCs w:val="20"/>
                <w:lang w:eastAsia="ru-RU"/>
              </w:rPr>
              <w:t xml:space="preserve"> </w:t>
            </w:r>
            <w:r w:rsidR="00BE22BB" w:rsidRPr="00BE22BB">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w:t>
            </w:r>
          </w:p>
        </w:tc>
        <w:tc>
          <w:tcPr>
            <w:tcW w:w="1559" w:type="dxa"/>
          </w:tcPr>
          <w:p w:rsidR="00B93182" w:rsidRPr="00B93182" w:rsidRDefault="00E368D1"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1822,0</w:t>
            </w:r>
          </w:p>
        </w:tc>
        <w:tc>
          <w:tcPr>
            <w:tcW w:w="992" w:type="dxa"/>
          </w:tcPr>
          <w:p w:rsidR="00B93182" w:rsidRPr="00B93182" w:rsidRDefault="0048188B"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322,0</w:t>
            </w:r>
          </w:p>
        </w:tc>
        <w:tc>
          <w:tcPr>
            <w:tcW w:w="992" w:type="dxa"/>
          </w:tcPr>
          <w:p w:rsidR="00B93182" w:rsidRPr="00B93182" w:rsidRDefault="001E496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3" w:type="dxa"/>
          </w:tcPr>
          <w:p w:rsidR="00B93182" w:rsidRPr="00B93182" w:rsidRDefault="009715A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B93182" w:rsidRPr="00B93182" w:rsidRDefault="005B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822,0</w:t>
            </w:r>
          </w:p>
        </w:tc>
        <w:tc>
          <w:tcPr>
            <w:tcW w:w="992" w:type="dxa"/>
          </w:tcPr>
          <w:p w:rsidR="00B93182" w:rsidRPr="00B93182" w:rsidRDefault="000726A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w:t>
            </w:r>
          </w:p>
        </w:tc>
        <w:tc>
          <w:tcPr>
            <w:tcW w:w="992" w:type="dxa"/>
          </w:tcPr>
          <w:p w:rsidR="00B93182" w:rsidRPr="00B93182" w:rsidRDefault="00522B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07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Pr>
          <w:p w:rsidR="00B93182" w:rsidRPr="00B93182" w:rsidRDefault="00F015F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93182" w:rsidRPr="00B93182" w:rsidRDefault="0078778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val="restart"/>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702" w:type="dxa"/>
            <w:vMerge w:val="restart"/>
          </w:tcPr>
          <w:p w:rsidR="00D82709" w:rsidRPr="00B93182" w:rsidRDefault="00D82709" w:rsidP="00487763">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 xml:space="preserve">Мероприятие 1. </w:t>
            </w:r>
            <w:r w:rsidR="00BE22BB" w:rsidRPr="00BE22BB">
              <w:rPr>
                <w:rFonts w:ascii="Times New Roman" w:eastAsia="Times New Roman" w:hAnsi="Times New Roman" w:cs="Times New Roman"/>
                <w:sz w:val="20"/>
                <w:szCs w:val="20"/>
                <w:lang w:eastAsia="ru-RU"/>
              </w:rPr>
              <w:t xml:space="preserve">Создание и обеспечение </w:t>
            </w:r>
            <w:r w:rsidR="00BE22BB" w:rsidRPr="00BE22BB">
              <w:rPr>
                <w:rFonts w:ascii="Times New Roman" w:eastAsia="Times New Roman" w:hAnsi="Times New Roman" w:cs="Times New Roman"/>
                <w:sz w:val="20"/>
                <w:szCs w:val="20"/>
                <w:lang w:eastAsia="ru-RU"/>
              </w:rPr>
              <w:lastRenderedPageBreak/>
              <w:t>готовности сил и средств гражданской обороны муниципального образования Московской области</w:t>
            </w:r>
          </w:p>
        </w:tc>
        <w:tc>
          <w:tcPr>
            <w:tcW w:w="1267" w:type="dxa"/>
            <w:vMerge w:val="restart"/>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lastRenderedPageBreak/>
              <w:t>2020-2024</w:t>
            </w: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D82709" w:rsidRPr="00B93182" w:rsidRDefault="00A4345B" w:rsidP="00D8270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A4345B">
              <w:rPr>
                <w:rFonts w:ascii="Times New Roman" w:eastAsia="Times New Roman" w:hAnsi="Times New Roman" w:cs="Times New Roman"/>
                <w:sz w:val="20"/>
                <w:szCs w:val="20"/>
                <w:lang w:eastAsia="ru-RU"/>
              </w:rPr>
              <w:t xml:space="preserve">беспечение готовности сил и средств </w:t>
            </w:r>
            <w:r w:rsidRPr="00A4345B">
              <w:rPr>
                <w:rFonts w:ascii="Times New Roman" w:eastAsia="Times New Roman" w:hAnsi="Times New Roman" w:cs="Times New Roman"/>
                <w:sz w:val="20"/>
                <w:szCs w:val="20"/>
                <w:lang w:eastAsia="ru-RU"/>
              </w:rPr>
              <w:lastRenderedPageBreak/>
              <w:t>гражданской обороны</w:t>
            </w: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w:t>
            </w:r>
            <w:r w:rsidRPr="00B93182">
              <w:rPr>
                <w:rFonts w:ascii="Times New Roman" w:eastAsia="Times New Roman" w:hAnsi="Times New Roman" w:cs="Times New Roman"/>
                <w:sz w:val="20"/>
                <w:szCs w:val="20"/>
                <w:lang w:eastAsia="ru-RU"/>
              </w:rPr>
              <w:lastRenderedPageBreak/>
              <w:t xml:space="preserve">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50,0</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D82709" w:rsidRPr="00B93182" w:rsidRDefault="00364373"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364373">
              <w:rPr>
                <w:rFonts w:ascii="Times New Roman" w:eastAsia="Times New Roman" w:hAnsi="Times New Roman" w:cs="Times New Roman"/>
                <w:sz w:val="20"/>
                <w:szCs w:val="20"/>
                <w:lang w:eastAsia="ru-RU"/>
              </w:rPr>
              <w:t xml:space="preserve">Администрация городского </w:t>
            </w:r>
            <w:r w:rsidRPr="00364373">
              <w:rPr>
                <w:rFonts w:ascii="Times New Roman" w:eastAsia="Times New Roman" w:hAnsi="Times New Roman" w:cs="Times New Roman"/>
                <w:sz w:val="20"/>
                <w:szCs w:val="20"/>
                <w:lang w:eastAsia="ru-RU"/>
              </w:rPr>
              <w:lastRenderedPageBreak/>
              <w:t>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D8270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93182"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29596C">
              <w:rPr>
                <w:rFonts w:ascii="Times New Roman" w:eastAsia="Times New Roman" w:hAnsi="Times New Roman" w:cs="Times New Roman"/>
                <w:sz w:val="20"/>
                <w:szCs w:val="20"/>
                <w:lang w:eastAsia="ru-RU"/>
              </w:rPr>
              <w:t>2</w:t>
            </w:r>
            <w:r w:rsidRPr="00B93182">
              <w:rPr>
                <w:rFonts w:ascii="Times New Roman" w:eastAsia="Times New Roman" w:hAnsi="Times New Roman" w:cs="Times New Roman"/>
                <w:sz w:val="20"/>
                <w:szCs w:val="20"/>
                <w:lang w:eastAsia="ru-RU"/>
              </w:rPr>
              <w:t>.</w:t>
            </w:r>
          </w:p>
          <w:p w:rsidR="00B93182" w:rsidRPr="00B93182" w:rsidRDefault="0029596C" w:rsidP="0029596C">
            <w:pPr>
              <w:widowControl w:val="0"/>
              <w:autoSpaceDE w:val="0"/>
              <w:autoSpaceDN w:val="0"/>
              <w:spacing w:after="0" w:line="240" w:lineRule="auto"/>
              <w:rPr>
                <w:rFonts w:ascii="Times New Roman" w:eastAsia="Times New Roman" w:hAnsi="Times New Roman" w:cs="Times New Roman"/>
                <w:sz w:val="20"/>
                <w:szCs w:val="20"/>
                <w:lang w:eastAsia="ru-RU"/>
              </w:rPr>
            </w:pPr>
            <w:r w:rsidRPr="0029596C">
              <w:rPr>
                <w:rFonts w:ascii="Times New Roman" w:eastAsia="Times New Roman" w:hAnsi="Times New Roman" w:cs="Times New Roman"/>
                <w:sz w:val="20"/>
                <w:szCs w:val="20"/>
                <w:lang w:eastAsia="ru-RU"/>
              </w:rPr>
              <w:t xml:space="preserve">Повышение степени готовности к использованию по предназначению защитных сооружений и других объектов гражданской обороны </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3"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48" w:type="dxa"/>
          </w:tcPr>
          <w:p w:rsidR="008A324D"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w:t>
            </w:r>
            <w:r w:rsidRPr="00B93182">
              <w:rPr>
                <w:rFonts w:ascii="Times New Roman" w:eastAsia="Times New Roman" w:hAnsi="Times New Roman" w:cs="Times New Roman"/>
                <w:sz w:val="20"/>
                <w:szCs w:val="20"/>
                <w:lang w:eastAsia="ru-RU"/>
              </w:rPr>
              <w:lastRenderedPageBreak/>
              <w:t>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val="restart"/>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p>
        </w:tc>
        <w:tc>
          <w:tcPr>
            <w:tcW w:w="1702" w:type="dxa"/>
            <w:vMerge w:val="restart"/>
          </w:tcPr>
          <w:p w:rsidR="008A324D" w:rsidRPr="00B93182" w:rsidRDefault="001B42A6" w:rsidP="00487763">
            <w:pPr>
              <w:spacing w:after="0" w:line="240" w:lineRule="auto"/>
              <w:rPr>
                <w:rFonts w:ascii="Times New Roman" w:eastAsia="Times New Roman" w:hAnsi="Times New Roman" w:cs="Times New Roman"/>
                <w:sz w:val="20"/>
                <w:szCs w:val="20"/>
                <w:lang w:eastAsia="ru-RU"/>
              </w:rPr>
            </w:pPr>
            <w:r w:rsidRPr="001B42A6">
              <w:rPr>
                <w:rFonts w:ascii="Times New Roman" w:eastAsia="Times New Roman" w:hAnsi="Times New Roman" w:cs="Times New Roman"/>
                <w:sz w:val="20"/>
                <w:szCs w:val="20"/>
                <w:lang w:eastAsia="ru-RU"/>
              </w:rPr>
              <w:t xml:space="preserve">Мероприятие 3. </w:t>
            </w:r>
            <w:r w:rsidR="0096539E" w:rsidRPr="0096539E">
              <w:rPr>
                <w:rFonts w:ascii="Times New Roman" w:eastAsia="Times New Roman" w:hAnsi="Times New Roman" w:cs="Times New Roman"/>
                <w:sz w:val="20"/>
                <w:szCs w:val="20"/>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267" w:type="dxa"/>
            <w:vMerge w:val="restart"/>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8A324D" w:rsidRPr="00B93182" w:rsidRDefault="00135874" w:rsidP="008A324D">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135874">
              <w:rPr>
                <w:rFonts w:ascii="Times New Roman" w:eastAsia="Times New Roman" w:hAnsi="Times New Roman" w:cs="Times New Roman"/>
                <w:sz w:val="20"/>
                <w:szCs w:val="20"/>
                <w:lang w:eastAsia="ru-RU"/>
              </w:rPr>
              <w:t>ыполнение мероприятий, предусмотренных планом гражданской обороны защиты</w:t>
            </w: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B159A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5380</w:t>
            </w:r>
            <w:r w:rsidR="00C5351B">
              <w:rPr>
                <w:rFonts w:ascii="Times New Roman" w:eastAsia="Times New Roman" w:hAnsi="Times New Roman" w:cs="Times New Roman"/>
                <w:sz w:val="20"/>
                <w:szCs w:val="20"/>
                <w:lang w:eastAsia="ru-RU"/>
              </w:rPr>
              <w:t>,5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D48AD">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04A0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63C04">
              <w:rPr>
                <w:rFonts w:ascii="Times New Roman" w:eastAsia="Times New Roman" w:hAnsi="Times New Roman" w:cs="Times New Roman"/>
                <w:sz w:val="20"/>
                <w:szCs w:val="20"/>
                <w:lang w:eastAsia="ru-RU"/>
              </w:rPr>
              <w:t>00,0</w:t>
            </w:r>
          </w:p>
        </w:tc>
        <w:tc>
          <w:tcPr>
            <w:tcW w:w="993" w:type="dxa"/>
          </w:tcPr>
          <w:p w:rsidR="00B93182" w:rsidRPr="00B93182" w:rsidRDefault="00124D23"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992" w:type="dxa"/>
          </w:tcPr>
          <w:p w:rsidR="00B93182" w:rsidRPr="00B93182" w:rsidRDefault="006C6BE4"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2966" w:type="dxa"/>
            <w:gridSpan w:val="2"/>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w:t>
            </w:r>
            <w:r w:rsidRPr="00B93182">
              <w:rPr>
                <w:rFonts w:ascii="Times New Roman" w:eastAsia="Times New Roman" w:hAnsi="Times New Roman" w:cs="Times New Roman"/>
                <w:sz w:val="20"/>
                <w:szCs w:val="20"/>
                <w:lang w:eastAsia="ru-RU"/>
              </w:rPr>
              <w:lastRenderedPageBreak/>
              <w:t xml:space="preserve">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r w:rsidR="00B159A7">
              <w:rPr>
                <w:rFonts w:ascii="Times New Roman" w:eastAsia="Times New Roman" w:hAnsi="Times New Roman" w:cs="Times New Roman"/>
                <w:sz w:val="20"/>
                <w:szCs w:val="20"/>
                <w:lang w:eastAsia="ru-RU"/>
              </w:rPr>
              <w:t>50,0</w:t>
            </w:r>
          </w:p>
        </w:tc>
        <w:tc>
          <w:tcPr>
            <w:tcW w:w="1559" w:type="dxa"/>
          </w:tcPr>
          <w:p w:rsidR="00B93182" w:rsidRPr="00B93182" w:rsidRDefault="00944897"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B6B37">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9B349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063C04">
              <w:rPr>
                <w:rFonts w:ascii="Times New Roman" w:eastAsia="Times New Roman" w:hAnsi="Times New Roman" w:cs="Times New Roman"/>
                <w:sz w:val="20"/>
                <w:szCs w:val="20"/>
                <w:lang w:eastAsia="ru-RU"/>
              </w:rPr>
              <w:t>00,0</w:t>
            </w:r>
          </w:p>
        </w:tc>
        <w:tc>
          <w:tcPr>
            <w:tcW w:w="993"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7260">
              <w:rPr>
                <w:rFonts w:ascii="Times New Roman" w:eastAsia="Times New Roman" w:hAnsi="Times New Roman" w:cs="Times New Roman"/>
                <w:sz w:val="20"/>
                <w:szCs w:val="20"/>
                <w:lang w:eastAsia="ru-RU"/>
              </w:rPr>
              <w:t>50,0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C6BE4">
              <w:rPr>
                <w:rFonts w:ascii="Times New Roman" w:eastAsia="Times New Roman" w:hAnsi="Times New Roman" w:cs="Times New Roman"/>
                <w:sz w:val="20"/>
                <w:szCs w:val="20"/>
                <w:lang w:eastAsia="ru-RU"/>
              </w:rPr>
              <w:t>50,0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0A6F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650,0</w:t>
            </w:r>
          </w:p>
        </w:tc>
        <w:tc>
          <w:tcPr>
            <w:tcW w:w="1559" w:type="dxa"/>
          </w:tcPr>
          <w:p w:rsidR="00B93182" w:rsidRPr="00B93182" w:rsidRDefault="0048311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93182" w:rsidRPr="00B93182" w:rsidRDefault="00DD11FB" w:rsidP="00B931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3"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B93182"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44822" w:rsidRDefault="00D44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1C4EF9" w:rsidRPr="00B93182" w:rsidRDefault="00D44822"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D44822">
              <w:rPr>
                <w:rFonts w:ascii="Times New Roman" w:eastAsia="Times New Roman" w:hAnsi="Times New Roman" w:cs="Times New Roman"/>
                <w:sz w:val="20"/>
                <w:szCs w:val="20"/>
                <w:lang w:eastAsia="ru-RU"/>
              </w:rPr>
              <w:t>Администрации городского округа Электросталь Московской области</w:t>
            </w: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B93182">
          <w:pgSz w:w="16838" w:h="11906" w:orient="landscape"/>
          <w:pgMar w:top="851"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Полноценное и своевременное обеспечение деятельности сотрудников муниципального учреждения «Аварийно-спасательная служба городского округа Электросталь» (далее – </w:t>
      </w:r>
      <w:r w:rsidR="009B74AC">
        <w:rPr>
          <w:rFonts w:ascii="Times New Roman" w:eastAsia="Times New Roman" w:hAnsi="Times New Roman" w:cs="Times New Roman"/>
          <w:sz w:val="24"/>
          <w:szCs w:val="24"/>
          <w:lang w:eastAsia="ru-RU"/>
        </w:rPr>
        <w:t>МУ «</w:t>
      </w:r>
      <w:r w:rsidR="00F56D12">
        <w:rPr>
          <w:rFonts w:ascii="Times New Roman" w:eastAsia="Times New Roman" w:hAnsi="Times New Roman" w:cs="Times New Roman"/>
          <w:sz w:val="24"/>
          <w:szCs w:val="24"/>
          <w:lang w:eastAsia="ru-RU"/>
        </w:rPr>
        <w:t>АСС</w:t>
      </w:r>
      <w:r w:rsidR="009B74AC">
        <w:rPr>
          <w:rFonts w:ascii="Times New Roman" w:eastAsia="Times New Roman" w:hAnsi="Times New Roman" w:cs="Times New Roman"/>
          <w:sz w:val="24"/>
          <w:szCs w:val="24"/>
          <w:lang w:eastAsia="ru-RU"/>
        </w:rPr>
        <w:t xml:space="preserve">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 в настоящее время невозможно без решения проблем материально-технического, ресурсного обеспечения.</w:t>
      </w:r>
    </w:p>
    <w:p w:rsidR="00B93182" w:rsidRPr="00B93182" w:rsidRDefault="00B93182" w:rsidP="00F51B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деятельности </w:t>
      </w:r>
      <w:r w:rsidR="009B74AC">
        <w:rPr>
          <w:rFonts w:ascii="Times New Roman" w:eastAsia="Times New Roman" w:hAnsi="Times New Roman" w:cs="Times New Roman"/>
          <w:sz w:val="24"/>
          <w:szCs w:val="24"/>
          <w:lang w:eastAsia="ru-RU"/>
        </w:rPr>
        <w:t>МУ «</w:t>
      </w:r>
      <w:r w:rsidR="00F56D12" w:rsidRPr="00F56D12">
        <w:rPr>
          <w:rFonts w:ascii="Times New Roman" w:eastAsia="Times New Roman" w:hAnsi="Times New Roman" w:cs="Times New Roman"/>
          <w:sz w:val="24"/>
          <w:szCs w:val="24"/>
          <w:lang w:eastAsia="ru-RU"/>
        </w:rPr>
        <w:t xml:space="preserve">АСС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 xml:space="preserve"> направлено на создание условий для эффективной реализации возложенных полномочий.</w:t>
      </w: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Задачей Подпрограммы является повышение эффективности организационного, нормативного, правового и финансового обеспечения деятельности </w:t>
      </w:r>
      <w:r w:rsidR="009B74AC">
        <w:rPr>
          <w:rFonts w:ascii="Times New Roman" w:eastAsia="Times New Roman" w:hAnsi="Times New Roman" w:cs="Times New Roman"/>
          <w:sz w:val="24"/>
          <w:szCs w:val="24"/>
          <w:lang w:eastAsia="ru-RU"/>
        </w:rPr>
        <w:t>МУ «</w:t>
      </w:r>
      <w:r w:rsidR="00F56D12" w:rsidRPr="00F56D12">
        <w:rPr>
          <w:rFonts w:ascii="Times New Roman" w:eastAsia="Times New Roman" w:hAnsi="Times New Roman" w:cs="Times New Roman"/>
          <w:sz w:val="24"/>
          <w:szCs w:val="24"/>
          <w:lang w:eastAsia="ru-RU"/>
        </w:rPr>
        <w:t>АСС</w:t>
      </w:r>
      <w:r w:rsidR="009B74AC">
        <w:rPr>
          <w:rFonts w:ascii="Times New Roman" w:eastAsia="Times New Roman" w:hAnsi="Times New Roman" w:cs="Times New Roman"/>
          <w:sz w:val="24"/>
          <w:szCs w:val="24"/>
          <w:lang w:eastAsia="ru-RU"/>
        </w:rPr>
        <w:t xml:space="preserve">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w:t>
      </w: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Для достижения этой задачи планируется выполнение следующего основного мероприятия:</w:t>
      </w:r>
    </w:p>
    <w:p w:rsidR="00B93182" w:rsidRPr="00B93182" w:rsidRDefault="00B93182" w:rsidP="00677244">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Создание условий для реализации полномочий органов </w:t>
      </w:r>
      <w:r w:rsidR="00606AF4">
        <w:rPr>
          <w:rFonts w:ascii="Times New Roman" w:eastAsia="Times New Roman" w:hAnsi="Times New Roman" w:cs="Times New Roman"/>
          <w:sz w:val="24"/>
          <w:szCs w:val="24"/>
          <w:lang w:eastAsia="ru-RU"/>
        </w:rPr>
        <w:t>местного самоуправления</w:t>
      </w:r>
      <w:r w:rsidRPr="00B93182">
        <w:rPr>
          <w:rFonts w:ascii="Times New Roman" w:eastAsia="Times New Roman" w:hAnsi="Times New Roman" w:cs="Times New Roman"/>
          <w:sz w:val="24"/>
          <w:szCs w:val="24"/>
          <w:lang w:eastAsia="ru-RU"/>
        </w:rPr>
        <w:t>.</w:t>
      </w:r>
    </w:p>
    <w:p w:rsidR="00B93182" w:rsidRPr="00B93182" w:rsidRDefault="00B93182"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повышение качества и эффективности работы МУ «</w:t>
      </w:r>
      <w:r w:rsidR="00F56D12" w:rsidRPr="00F56D12">
        <w:rPr>
          <w:rFonts w:ascii="Times New Roman" w:eastAsia="Times New Roman" w:hAnsi="Times New Roman" w:cs="Times New Roman"/>
          <w:sz w:val="24"/>
          <w:szCs w:val="24"/>
          <w:lang w:eastAsia="ru-RU"/>
        </w:rPr>
        <w:t xml:space="preserve">АСС </w:t>
      </w:r>
      <w:proofErr w:type="spellStart"/>
      <w:r w:rsidRPr="00B93182">
        <w:rPr>
          <w:rFonts w:ascii="Times New Roman" w:eastAsia="Times New Roman" w:hAnsi="Times New Roman" w:cs="Times New Roman"/>
          <w:sz w:val="24"/>
          <w:szCs w:val="24"/>
          <w:lang w:eastAsia="ru-RU"/>
        </w:rPr>
        <w:t>г.о</w:t>
      </w:r>
      <w:proofErr w:type="spellEnd"/>
      <w:r w:rsidRPr="00B93182">
        <w:rPr>
          <w:rFonts w:ascii="Times New Roman" w:eastAsia="Times New Roman" w:hAnsi="Times New Roman" w:cs="Times New Roman"/>
          <w:sz w:val="24"/>
          <w:szCs w:val="24"/>
          <w:lang w:eastAsia="ru-RU"/>
        </w:rPr>
        <w:t>. Электросталь» по решению возникающих экстренных задач бытового и техногенного характера</w:t>
      </w:r>
      <w:r w:rsidR="00A02F47">
        <w:rPr>
          <w:rFonts w:ascii="Times New Roman" w:eastAsia="Times New Roman" w:hAnsi="Times New Roman" w:cs="Times New Roman"/>
          <w:sz w:val="24"/>
          <w:szCs w:val="24"/>
          <w:lang w:eastAsia="ru-RU"/>
        </w:rPr>
        <w:t>.</w:t>
      </w:r>
      <w:r w:rsidRPr="00B93182">
        <w:rPr>
          <w:rFonts w:ascii="Times New Roman" w:eastAsia="Times New Roman" w:hAnsi="Times New Roman" w:cs="Times New Roman"/>
          <w:sz w:val="24"/>
          <w:szCs w:val="24"/>
          <w:lang w:eastAsia="ru-RU"/>
        </w:rPr>
        <w:t xml:space="preserve"> </w:t>
      </w:r>
    </w:p>
    <w:p w:rsidR="00B93182" w:rsidRDefault="0020430A"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повышения готовности А</w:t>
      </w:r>
      <w:r w:rsidR="00B93182" w:rsidRPr="00B93182">
        <w:rPr>
          <w:rFonts w:ascii="Times New Roman" w:eastAsia="Times New Roman" w:hAnsi="Times New Roman" w:cs="Times New Roman"/>
          <w:sz w:val="24"/>
          <w:szCs w:val="24"/>
          <w:lang w:eastAsia="ru-RU"/>
        </w:rPr>
        <w:t xml:space="preserve">варийно-спасательной службы городского округа 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w:t>
      </w:r>
      <w:r w:rsidR="00BA1CEE" w:rsidRPr="00B93182">
        <w:rPr>
          <w:rFonts w:ascii="Times New Roman" w:eastAsia="Times New Roman" w:hAnsi="Times New Roman" w:cs="Times New Roman"/>
          <w:sz w:val="24"/>
          <w:szCs w:val="24"/>
          <w:lang w:eastAsia="ru-RU"/>
        </w:rPr>
        <w:t>др</w:t>
      </w:r>
      <w:r w:rsidR="00C10820">
        <w:rPr>
          <w:rFonts w:ascii="Times New Roman" w:eastAsia="Times New Roman" w:hAnsi="Times New Roman" w:cs="Times New Roman"/>
          <w:sz w:val="24"/>
          <w:szCs w:val="24"/>
          <w:lang w:eastAsia="ru-RU"/>
        </w:rPr>
        <w:t>.</w:t>
      </w:r>
    </w:p>
    <w:p w:rsidR="00C10820" w:rsidRPr="00C10820" w:rsidRDefault="00C10820" w:rsidP="00C10820">
      <w:pPr>
        <w:ind w:firstLine="708"/>
        <w:jc w:val="both"/>
        <w:rPr>
          <w:rFonts w:ascii="Times New Roman" w:eastAsia="Times New Roman" w:hAnsi="Times New Roman" w:cs="Times New Roman"/>
          <w:sz w:val="24"/>
          <w:szCs w:val="24"/>
          <w:lang w:eastAsia="ru-RU"/>
        </w:rPr>
      </w:pPr>
      <w:r w:rsidRPr="00C10820">
        <w:rPr>
          <w:rFonts w:ascii="Times New Roman" w:eastAsia="Times New Roman" w:hAnsi="Times New Roman" w:cs="Times New Roman"/>
          <w:sz w:val="24"/>
          <w:szCs w:val="24"/>
          <w:lang w:eastAsia="ru-RU"/>
        </w:rPr>
        <w:t>Реализация подпрограммы будет осуществляться в соответствии с Пер</w:t>
      </w:r>
      <w:r>
        <w:rPr>
          <w:rFonts w:ascii="Times New Roman" w:eastAsia="Times New Roman" w:hAnsi="Times New Roman" w:cs="Times New Roman"/>
          <w:sz w:val="24"/>
          <w:szCs w:val="24"/>
          <w:lang w:eastAsia="ru-RU"/>
        </w:rPr>
        <w:t xml:space="preserve">ечнем мероприятий подпрограммы </w:t>
      </w:r>
      <w:r w:rsidRPr="00C10820">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val="en-US" w:eastAsia="ru-RU"/>
        </w:rPr>
        <w:t>I</w:t>
      </w:r>
      <w:r w:rsidRPr="00C10820">
        <w:rPr>
          <w:rFonts w:ascii="Times New Roman" w:eastAsia="Times New Roman" w:hAnsi="Times New Roman" w:cs="Times New Roman"/>
          <w:sz w:val="24"/>
          <w:szCs w:val="24"/>
          <w:lang w:eastAsia="ru-RU"/>
        </w:rPr>
        <w:t xml:space="preserve">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C1082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C4EF9" w:rsidRPr="00B93182" w:rsidTr="00B93182">
        <w:tc>
          <w:tcPr>
            <w:tcW w:w="567" w:type="dxa"/>
            <w:vMerge w:val="restart"/>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w:t>
            </w:r>
            <w:r w:rsidR="00606AF4" w:rsidRPr="00606AF4">
              <w:rPr>
                <w:rFonts w:ascii="Times New Roman" w:eastAsia="Times New Roman" w:hAnsi="Times New Roman" w:cs="Times New Roman"/>
                <w:sz w:val="20"/>
                <w:szCs w:val="20"/>
                <w:lang w:eastAsia="ru-RU"/>
              </w:rPr>
              <w:t>Создание условий для реализации полномочий органов местного самоуправления</w:t>
            </w:r>
          </w:p>
        </w:tc>
        <w:tc>
          <w:tcPr>
            <w:tcW w:w="1267"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153087,8</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31555,0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33162,6</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29370,2</w:t>
            </w:r>
          </w:p>
        </w:tc>
        <w:tc>
          <w:tcPr>
            <w:tcW w:w="993"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C4EF9" w:rsidRPr="00B93182" w:rsidTr="00B93182">
        <w:tc>
          <w:tcPr>
            <w:tcW w:w="567" w:type="dxa"/>
            <w:vMerge/>
          </w:tcPr>
          <w:p w:rsidR="001C4EF9" w:rsidRPr="00B93182" w:rsidRDefault="001C4EF9" w:rsidP="001C4EF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26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Pr="00154453">
              <w:rPr>
                <w:rFonts w:ascii="Times New Roman" w:eastAsia="Times New Roman" w:hAnsi="Times New Roman" w:cs="Times New Roman"/>
                <w:sz w:val="20"/>
                <w:szCs w:val="20"/>
                <w:lang w:eastAsia="ru-RU"/>
              </w:rPr>
              <w:t xml:space="preserve">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Электросталь»</w:t>
            </w:r>
          </w:p>
        </w:tc>
        <w:tc>
          <w:tcPr>
            <w:tcW w:w="1418"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 Расходы на обеспечение деятельности (оказание услуг) муниципального учреждения «Аварийно-спасательная служба городского округа Электросталь» - служба спасения</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B93182" w:rsidRPr="00B93182" w:rsidRDefault="0008235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B93182" w:rsidRPr="00B93182" w:rsidRDefault="0019015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B93182" w:rsidRPr="00B93182" w:rsidRDefault="00625C4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B93182" w:rsidRPr="00B93182" w:rsidRDefault="0001771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CA341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A3419">
              <w:rPr>
                <w:rFonts w:ascii="Times New Roman" w:eastAsia="Times New Roman" w:hAnsi="Times New Roman" w:cs="Times New Roman"/>
                <w:sz w:val="20"/>
                <w:szCs w:val="20"/>
                <w:lang w:eastAsia="ru-RU"/>
              </w:rPr>
              <w:t xml:space="preserve">Обеспечение деятельности МУ «АСС </w:t>
            </w:r>
            <w:proofErr w:type="spellStart"/>
            <w:r w:rsidRPr="00CA3419">
              <w:rPr>
                <w:rFonts w:ascii="Times New Roman" w:eastAsia="Times New Roman" w:hAnsi="Times New Roman" w:cs="Times New Roman"/>
                <w:sz w:val="20"/>
                <w:szCs w:val="20"/>
                <w:lang w:eastAsia="ru-RU"/>
              </w:rPr>
              <w:t>г.о</w:t>
            </w:r>
            <w:proofErr w:type="spellEnd"/>
            <w:r w:rsidRPr="00CA3419">
              <w:rPr>
                <w:rFonts w:ascii="Times New Roman" w:eastAsia="Times New Roman" w:hAnsi="Times New Roman" w:cs="Times New Roman"/>
                <w:sz w:val="20"/>
                <w:szCs w:val="20"/>
                <w:lang w:eastAsia="ru-RU"/>
              </w:rPr>
              <w:t>. Электросталь»</w:t>
            </w:r>
          </w:p>
        </w:tc>
      </w:tr>
      <w:tr w:rsidR="00DD3FA0" w:rsidRPr="00B93182" w:rsidTr="00B93182">
        <w:tc>
          <w:tcPr>
            <w:tcW w:w="567" w:type="dxa"/>
            <w:vMerge/>
          </w:tcPr>
          <w:p w:rsidR="00DD3FA0" w:rsidRPr="00B93182" w:rsidRDefault="00DD3FA0" w:rsidP="00DD3FA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D3FA0" w:rsidRPr="00B93182" w:rsidRDefault="00DD3FA0" w:rsidP="00DD3FA0">
            <w:pPr>
              <w:spacing w:after="0" w:line="240" w:lineRule="auto"/>
              <w:rPr>
                <w:rFonts w:ascii="Times New Roman" w:eastAsia="Times New Roman" w:hAnsi="Times New Roman" w:cs="Times New Roman"/>
                <w:sz w:val="20"/>
                <w:szCs w:val="20"/>
                <w:lang w:eastAsia="ru-RU"/>
              </w:rPr>
            </w:pPr>
          </w:p>
        </w:tc>
        <w:tc>
          <w:tcPr>
            <w:tcW w:w="1267" w:type="dxa"/>
            <w:vMerge/>
          </w:tcPr>
          <w:p w:rsidR="00DD3FA0" w:rsidRPr="00B93182" w:rsidRDefault="00DD3FA0" w:rsidP="00DD3FA0">
            <w:pPr>
              <w:spacing w:after="0" w:line="240" w:lineRule="auto"/>
              <w:rPr>
                <w:rFonts w:ascii="Times New Roman" w:eastAsia="Times New Roman" w:hAnsi="Times New Roman" w:cs="Times New Roman"/>
                <w:sz w:val="20"/>
                <w:szCs w:val="20"/>
                <w:lang w:eastAsia="ru-RU"/>
              </w:rPr>
            </w:pPr>
          </w:p>
        </w:tc>
        <w:tc>
          <w:tcPr>
            <w:tcW w:w="1710" w:type="dxa"/>
          </w:tcPr>
          <w:p w:rsidR="00DD3FA0" w:rsidRPr="00B93182" w:rsidRDefault="00DD3FA0" w:rsidP="00DD3FA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DD3FA0" w:rsidRPr="00B93182" w:rsidRDefault="0008235A"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DD3FA0" w:rsidRPr="00B93182" w:rsidRDefault="00190152"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DD3FA0" w:rsidRPr="00B93182" w:rsidRDefault="00625C48"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DD3FA0" w:rsidRPr="00B93182" w:rsidRDefault="00017714"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DD3FA0" w:rsidRPr="00B93182" w:rsidRDefault="00DD3FA0" w:rsidP="00CA341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00154453" w:rsidRPr="00154453">
              <w:rPr>
                <w:rFonts w:ascii="Times New Roman" w:eastAsia="Times New Roman" w:hAnsi="Times New Roman" w:cs="Times New Roman"/>
                <w:sz w:val="20"/>
                <w:szCs w:val="20"/>
                <w:lang w:eastAsia="ru-RU"/>
              </w:rPr>
              <w:t xml:space="preserve">АСС </w:t>
            </w:r>
            <w:proofErr w:type="spellStart"/>
            <w:r w:rsidRPr="00B93182">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w:t>
            </w:r>
            <w:proofErr w:type="spellEnd"/>
            <w:r>
              <w:rPr>
                <w:rFonts w:ascii="Times New Roman" w:eastAsia="Times New Roman" w:hAnsi="Times New Roman" w:cs="Times New Roman"/>
                <w:sz w:val="20"/>
                <w:szCs w:val="20"/>
                <w:lang w:eastAsia="ru-RU"/>
              </w:rPr>
              <w:t xml:space="preserve">. </w:t>
            </w:r>
            <w:r w:rsidR="00CA3419">
              <w:rPr>
                <w:rFonts w:ascii="Times New Roman" w:eastAsia="Times New Roman" w:hAnsi="Times New Roman" w:cs="Times New Roman"/>
                <w:sz w:val="20"/>
                <w:szCs w:val="20"/>
                <w:lang w:eastAsia="ru-RU"/>
              </w:rPr>
              <w:t>Электросталь»</w:t>
            </w:r>
          </w:p>
        </w:tc>
        <w:tc>
          <w:tcPr>
            <w:tcW w:w="1418" w:type="dxa"/>
            <w:vMerge/>
          </w:tcPr>
          <w:p w:rsidR="00DD3FA0" w:rsidRPr="00B93182" w:rsidRDefault="00DD3FA0" w:rsidP="00DD3FA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F6C7B" w:rsidRPr="00B93182" w:rsidTr="00B93182">
        <w:tc>
          <w:tcPr>
            <w:tcW w:w="567" w:type="dxa"/>
            <w:vMerge w:val="restart"/>
          </w:tcPr>
          <w:p w:rsidR="00BF6C7B" w:rsidRPr="00B93182" w:rsidRDefault="00BF6C7B" w:rsidP="00BF6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BF6C7B" w:rsidRPr="00B93182" w:rsidRDefault="00991C85" w:rsidP="00BF6C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2. </w:t>
            </w:r>
            <w:r w:rsidR="00F231B1" w:rsidRPr="00F231B1">
              <w:rPr>
                <w:rFonts w:ascii="Times New Roman" w:eastAsia="Times New Roman" w:hAnsi="Times New Roman" w:cs="Times New Roman"/>
                <w:sz w:val="20"/>
                <w:szCs w:val="20"/>
                <w:lang w:eastAsia="ru-RU"/>
              </w:rPr>
              <w:t xml:space="preserve">Совершенствование и развитие </w:t>
            </w:r>
            <w:r w:rsidR="00F231B1" w:rsidRPr="00F231B1">
              <w:rPr>
                <w:rFonts w:ascii="Times New Roman" w:eastAsia="Times New Roman" w:hAnsi="Times New Roman" w:cs="Times New Roman"/>
                <w:sz w:val="20"/>
                <w:szCs w:val="20"/>
                <w:lang w:eastAsia="ru-RU"/>
              </w:rPr>
              <w:lastRenderedPageBreak/>
              <w:t>муниципального учреждения «Аварийно-спасательная служба городского округа Электросталь» - служба спасения</w:t>
            </w:r>
          </w:p>
        </w:tc>
        <w:tc>
          <w:tcPr>
            <w:tcW w:w="1267" w:type="dxa"/>
            <w:vMerge w:val="restart"/>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BF6C7B"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BF6C7B"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BF6C7B" w:rsidRPr="00B93182" w:rsidRDefault="008D54CA"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BF6C7B" w:rsidRPr="00B93182" w:rsidRDefault="00017714"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F6C7B" w:rsidRPr="00B93182" w:rsidRDefault="00541FF0" w:rsidP="00BF6C7B">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деятельности МУ «АСС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Электросталь»</w:t>
            </w:r>
          </w:p>
        </w:tc>
      </w:tr>
      <w:tr w:rsidR="005D15D8" w:rsidRPr="00B93182" w:rsidTr="00B93182">
        <w:tc>
          <w:tcPr>
            <w:tcW w:w="567" w:type="dxa"/>
            <w:vMerge/>
          </w:tcPr>
          <w:p w:rsidR="005D15D8" w:rsidRPr="00B93182" w:rsidRDefault="005D15D8" w:rsidP="005D15D8">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267"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710"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w:t>
            </w:r>
            <w:r w:rsidRPr="00B93182">
              <w:rPr>
                <w:rFonts w:ascii="Times New Roman" w:eastAsia="Times New Roman" w:hAnsi="Times New Roman" w:cs="Times New Roman"/>
                <w:sz w:val="20"/>
                <w:szCs w:val="20"/>
                <w:lang w:eastAsia="ru-RU"/>
              </w:rPr>
              <w:lastRenderedPageBreak/>
              <w:t xml:space="preserve">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8700,0</w:t>
            </w:r>
          </w:p>
        </w:tc>
        <w:tc>
          <w:tcPr>
            <w:tcW w:w="1559" w:type="dxa"/>
          </w:tcPr>
          <w:p w:rsidR="005D15D8"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5D15D8"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5D15D8" w:rsidRPr="00B93182" w:rsidRDefault="008D54CA"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5D15D8" w:rsidRPr="00B93182" w:rsidRDefault="00017714"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107AC7">
              <w:rPr>
                <w:rFonts w:ascii="Times New Roman" w:eastAsia="Times New Roman" w:hAnsi="Times New Roman" w:cs="Times New Roman"/>
                <w:sz w:val="20"/>
                <w:szCs w:val="20"/>
                <w:lang w:eastAsia="ru-RU"/>
              </w:rPr>
              <w:t xml:space="preserve">Муниципальное </w:t>
            </w:r>
            <w:r w:rsidRPr="00107AC7">
              <w:rPr>
                <w:rFonts w:ascii="Times New Roman" w:eastAsia="Times New Roman" w:hAnsi="Times New Roman" w:cs="Times New Roman"/>
                <w:sz w:val="20"/>
                <w:szCs w:val="20"/>
                <w:lang w:eastAsia="ru-RU"/>
              </w:rPr>
              <w:lastRenderedPageBreak/>
              <w:t>учреждение «</w:t>
            </w:r>
            <w:r w:rsidR="00154453" w:rsidRPr="00154453">
              <w:rPr>
                <w:rFonts w:ascii="Times New Roman" w:eastAsia="Times New Roman" w:hAnsi="Times New Roman" w:cs="Times New Roman"/>
                <w:sz w:val="20"/>
                <w:szCs w:val="20"/>
                <w:lang w:eastAsia="ru-RU"/>
              </w:rPr>
              <w:t xml:space="preserve">АСС </w:t>
            </w:r>
            <w:proofErr w:type="spellStart"/>
            <w:r w:rsidRPr="00107AC7">
              <w:rPr>
                <w:rFonts w:ascii="Times New Roman" w:eastAsia="Times New Roman" w:hAnsi="Times New Roman" w:cs="Times New Roman"/>
                <w:sz w:val="20"/>
                <w:szCs w:val="20"/>
                <w:lang w:eastAsia="ru-RU"/>
              </w:rPr>
              <w:t>г.о</w:t>
            </w:r>
            <w:proofErr w:type="spellEnd"/>
            <w:r w:rsidRPr="00107AC7">
              <w:rPr>
                <w:rFonts w:ascii="Times New Roman" w:eastAsia="Times New Roman" w:hAnsi="Times New Roman" w:cs="Times New Roman"/>
                <w:sz w:val="20"/>
                <w:szCs w:val="20"/>
                <w:lang w:eastAsia="ru-RU"/>
              </w:rPr>
              <w:t>. Электросталь», Управление учета, контроля, сводной отчетности</w:t>
            </w:r>
          </w:p>
        </w:tc>
        <w:tc>
          <w:tcPr>
            <w:tcW w:w="1418" w:type="dxa"/>
            <w:vMerge/>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val="restart"/>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w:t>
            </w:r>
            <w:r w:rsidR="00076A65">
              <w:rPr>
                <w:rFonts w:ascii="Times New Roman" w:eastAsia="Times New Roman" w:hAnsi="Times New Roman" w:cs="Times New Roman"/>
                <w:sz w:val="20"/>
                <w:szCs w:val="20"/>
                <w:lang w:eastAsia="ru-RU"/>
              </w:rPr>
              <w:t>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val="restart"/>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267"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076A6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P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Верно:_</w:t>
      </w:r>
      <w:proofErr w:type="gramEnd"/>
      <w:r>
        <w:rPr>
          <w:rFonts w:ascii="Times New Roman" w:eastAsia="Times New Roman" w:hAnsi="Times New Roman" w:cs="Times New Roman"/>
          <w:szCs w:val="20"/>
          <w:lang w:eastAsia="ru-RU"/>
        </w:rPr>
        <w:t>_______________________</w:t>
      </w:r>
      <w:proofErr w:type="spellStart"/>
      <w:r w:rsidR="0067708B">
        <w:rPr>
          <w:rFonts w:ascii="Times New Roman" w:eastAsia="Times New Roman" w:hAnsi="Times New Roman" w:cs="Times New Roman"/>
          <w:szCs w:val="20"/>
          <w:lang w:eastAsia="ru-RU"/>
        </w:rPr>
        <w:t>Диникин</w:t>
      </w:r>
      <w:proofErr w:type="spellEnd"/>
      <w:r w:rsidR="0067708B">
        <w:rPr>
          <w:rFonts w:ascii="Times New Roman" w:eastAsia="Times New Roman" w:hAnsi="Times New Roman" w:cs="Times New Roman"/>
          <w:szCs w:val="20"/>
          <w:lang w:eastAsia="ru-RU"/>
        </w:rPr>
        <w:t xml:space="preserve"> Д.Ф.</w:t>
      </w:r>
    </w:p>
    <w:sectPr w:rsidR="00443F0F" w:rsidRPr="00443F0F" w:rsidSect="00B93182">
      <w:footerReference w:type="default" r:id="rId1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20" w:rsidRDefault="007C3F20" w:rsidP="00103CAA">
      <w:pPr>
        <w:spacing w:after="0" w:line="240" w:lineRule="auto"/>
      </w:pPr>
      <w:r>
        <w:separator/>
      </w:r>
    </w:p>
  </w:endnote>
  <w:endnote w:type="continuationSeparator" w:id="0">
    <w:p w:rsidR="007C3F20" w:rsidRDefault="007C3F20"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24" w:rsidRDefault="002104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24" w:rsidRDefault="00210424">
    <w:pPr>
      <w:pStyle w:val="a7"/>
      <w:jc w:val="right"/>
    </w:pPr>
  </w:p>
  <w:p w:rsidR="00210424" w:rsidRDefault="002104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24" w:rsidRDefault="00210424">
    <w:pPr>
      <w:pStyle w:val="a7"/>
      <w:jc w:val="right"/>
    </w:pPr>
  </w:p>
  <w:p w:rsidR="00210424" w:rsidRDefault="0021042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24" w:rsidRPr="00243136" w:rsidRDefault="00210424"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20" w:rsidRDefault="007C3F20" w:rsidP="00103CAA">
      <w:pPr>
        <w:spacing w:after="0" w:line="240" w:lineRule="auto"/>
      </w:pPr>
      <w:r>
        <w:separator/>
      </w:r>
    </w:p>
  </w:footnote>
  <w:footnote w:type="continuationSeparator" w:id="0">
    <w:p w:rsidR="007C3F20" w:rsidRDefault="007C3F20"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24" w:rsidRDefault="00210424">
    <w:pPr>
      <w:pStyle w:val="a3"/>
      <w:jc w:val="center"/>
    </w:pPr>
    <w:r>
      <w:fldChar w:fldCharType="begin"/>
    </w:r>
    <w:r>
      <w:instrText>PAGE   \* MERGEFORMAT</w:instrText>
    </w:r>
    <w:r>
      <w:fldChar w:fldCharType="separate"/>
    </w:r>
    <w:r w:rsidR="009F42FE">
      <w:rPr>
        <w:noProof/>
      </w:rPr>
      <w:t>3</w:t>
    </w:r>
    <w:r>
      <w:fldChar w:fldCharType="end"/>
    </w:r>
  </w:p>
  <w:p w:rsidR="00210424" w:rsidRDefault="002104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210424" w:rsidRDefault="00210424">
        <w:pPr>
          <w:pStyle w:val="a3"/>
          <w:jc w:val="center"/>
        </w:pPr>
        <w:r>
          <w:fldChar w:fldCharType="begin"/>
        </w:r>
        <w:r>
          <w:instrText>PAGE   \* MERGEFORMAT</w:instrText>
        </w:r>
        <w:r>
          <w:fldChar w:fldCharType="separate"/>
        </w:r>
        <w:r w:rsidR="009F42FE">
          <w:rPr>
            <w:noProof/>
          </w:rPr>
          <w:t>21</w:t>
        </w:r>
        <w:r>
          <w:fldChar w:fldCharType="end"/>
        </w:r>
      </w:p>
    </w:sdtContent>
  </w:sdt>
  <w:p w:rsidR="00210424" w:rsidRDefault="00210424"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14785"/>
    <w:rsid w:val="0001590D"/>
    <w:rsid w:val="00016C80"/>
    <w:rsid w:val="00017714"/>
    <w:rsid w:val="000201A7"/>
    <w:rsid w:val="0002058D"/>
    <w:rsid w:val="00020CAE"/>
    <w:rsid w:val="000240A5"/>
    <w:rsid w:val="00026CF8"/>
    <w:rsid w:val="00027139"/>
    <w:rsid w:val="000271FD"/>
    <w:rsid w:val="00031634"/>
    <w:rsid w:val="00031FB0"/>
    <w:rsid w:val="00033251"/>
    <w:rsid w:val="00035072"/>
    <w:rsid w:val="00040914"/>
    <w:rsid w:val="00042150"/>
    <w:rsid w:val="00044D00"/>
    <w:rsid w:val="0004600E"/>
    <w:rsid w:val="0005398D"/>
    <w:rsid w:val="00061E11"/>
    <w:rsid w:val="00062DDD"/>
    <w:rsid w:val="00063C04"/>
    <w:rsid w:val="000641E4"/>
    <w:rsid w:val="00067065"/>
    <w:rsid w:val="00067C6C"/>
    <w:rsid w:val="000726A6"/>
    <w:rsid w:val="000730D4"/>
    <w:rsid w:val="00074F73"/>
    <w:rsid w:val="000760E9"/>
    <w:rsid w:val="000763D0"/>
    <w:rsid w:val="00076A65"/>
    <w:rsid w:val="0008235A"/>
    <w:rsid w:val="00082D0A"/>
    <w:rsid w:val="00082F07"/>
    <w:rsid w:val="000830B2"/>
    <w:rsid w:val="00083912"/>
    <w:rsid w:val="0008458E"/>
    <w:rsid w:val="000A011C"/>
    <w:rsid w:val="000A6FAA"/>
    <w:rsid w:val="000A7CA8"/>
    <w:rsid w:val="000B1B01"/>
    <w:rsid w:val="000B4917"/>
    <w:rsid w:val="000B52A1"/>
    <w:rsid w:val="000B6404"/>
    <w:rsid w:val="000C418D"/>
    <w:rsid w:val="000C4A38"/>
    <w:rsid w:val="000D0C37"/>
    <w:rsid w:val="000D447E"/>
    <w:rsid w:val="000D48AD"/>
    <w:rsid w:val="000D5DFD"/>
    <w:rsid w:val="000D6CB4"/>
    <w:rsid w:val="000E4D02"/>
    <w:rsid w:val="000F23F0"/>
    <w:rsid w:val="000F5300"/>
    <w:rsid w:val="000F5EA6"/>
    <w:rsid w:val="000F70AB"/>
    <w:rsid w:val="000F7B2D"/>
    <w:rsid w:val="00103CAA"/>
    <w:rsid w:val="00107AC7"/>
    <w:rsid w:val="00116DEB"/>
    <w:rsid w:val="0011712D"/>
    <w:rsid w:val="00124D23"/>
    <w:rsid w:val="001305A3"/>
    <w:rsid w:val="00131635"/>
    <w:rsid w:val="001319DB"/>
    <w:rsid w:val="001352F9"/>
    <w:rsid w:val="00135874"/>
    <w:rsid w:val="001364C6"/>
    <w:rsid w:val="00137E49"/>
    <w:rsid w:val="00145D0A"/>
    <w:rsid w:val="00146E72"/>
    <w:rsid w:val="00152AB5"/>
    <w:rsid w:val="0015442B"/>
    <w:rsid w:val="00154453"/>
    <w:rsid w:val="00157E47"/>
    <w:rsid w:val="001643B6"/>
    <w:rsid w:val="0017036B"/>
    <w:rsid w:val="001738E3"/>
    <w:rsid w:val="00174A1E"/>
    <w:rsid w:val="001752A1"/>
    <w:rsid w:val="001777C1"/>
    <w:rsid w:val="00180453"/>
    <w:rsid w:val="0018093D"/>
    <w:rsid w:val="00181382"/>
    <w:rsid w:val="001869E4"/>
    <w:rsid w:val="00187958"/>
    <w:rsid w:val="00187C40"/>
    <w:rsid w:val="00190152"/>
    <w:rsid w:val="00191974"/>
    <w:rsid w:val="00196BF1"/>
    <w:rsid w:val="00197CFC"/>
    <w:rsid w:val="001A01DE"/>
    <w:rsid w:val="001A082F"/>
    <w:rsid w:val="001A2383"/>
    <w:rsid w:val="001A3ECF"/>
    <w:rsid w:val="001A4818"/>
    <w:rsid w:val="001B3965"/>
    <w:rsid w:val="001B42A6"/>
    <w:rsid w:val="001B4A19"/>
    <w:rsid w:val="001B4F47"/>
    <w:rsid w:val="001B5323"/>
    <w:rsid w:val="001C4846"/>
    <w:rsid w:val="001C4A60"/>
    <w:rsid w:val="001C4EF9"/>
    <w:rsid w:val="001C7A59"/>
    <w:rsid w:val="001D262C"/>
    <w:rsid w:val="001D5DAF"/>
    <w:rsid w:val="001E0D61"/>
    <w:rsid w:val="001E145D"/>
    <w:rsid w:val="001E4969"/>
    <w:rsid w:val="001E4B32"/>
    <w:rsid w:val="001E7846"/>
    <w:rsid w:val="001F04BF"/>
    <w:rsid w:val="001F0506"/>
    <w:rsid w:val="001F2DAF"/>
    <w:rsid w:val="001F353F"/>
    <w:rsid w:val="001F3F71"/>
    <w:rsid w:val="001F4CDB"/>
    <w:rsid w:val="00200CD0"/>
    <w:rsid w:val="0020430A"/>
    <w:rsid w:val="00205601"/>
    <w:rsid w:val="00210424"/>
    <w:rsid w:val="00217489"/>
    <w:rsid w:val="00221A49"/>
    <w:rsid w:val="00223383"/>
    <w:rsid w:val="00224CCA"/>
    <w:rsid w:val="00225034"/>
    <w:rsid w:val="00225716"/>
    <w:rsid w:val="0023524F"/>
    <w:rsid w:val="00235324"/>
    <w:rsid w:val="00236D83"/>
    <w:rsid w:val="00243ACE"/>
    <w:rsid w:val="00243B09"/>
    <w:rsid w:val="00247151"/>
    <w:rsid w:val="002504FA"/>
    <w:rsid w:val="00251274"/>
    <w:rsid w:val="00252248"/>
    <w:rsid w:val="002571A1"/>
    <w:rsid w:val="002579FD"/>
    <w:rsid w:val="002600CF"/>
    <w:rsid w:val="00261280"/>
    <w:rsid w:val="00264FCA"/>
    <w:rsid w:val="00270F94"/>
    <w:rsid w:val="00271B73"/>
    <w:rsid w:val="00277875"/>
    <w:rsid w:val="00277A45"/>
    <w:rsid w:val="00285660"/>
    <w:rsid w:val="00286CE7"/>
    <w:rsid w:val="0029596C"/>
    <w:rsid w:val="002A13AE"/>
    <w:rsid w:val="002A1A9F"/>
    <w:rsid w:val="002A356D"/>
    <w:rsid w:val="002A57ED"/>
    <w:rsid w:val="002B1A0C"/>
    <w:rsid w:val="002B358D"/>
    <w:rsid w:val="002B40C1"/>
    <w:rsid w:val="002B77B8"/>
    <w:rsid w:val="002B79F0"/>
    <w:rsid w:val="002C349F"/>
    <w:rsid w:val="002C4311"/>
    <w:rsid w:val="002C49D8"/>
    <w:rsid w:val="002C4E6D"/>
    <w:rsid w:val="002D00FF"/>
    <w:rsid w:val="002D3575"/>
    <w:rsid w:val="002D3654"/>
    <w:rsid w:val="002D37F8"/>
    <w:rsid w:val="002D3B6E"/>
    <w:rsid w:val="002D4DC1"/>
    <w:rsid w:val="002D4EFF"/>
    <w:rsid w:val="002E1949"/>
    <w:rsid w:val="002E5527"/>
    <w:rsid w:val="002E619B"/>
    <w:rsid w:val="002E7A22"/>
    <w:rsid w:val="002F241D"/>
    <w:rsid w:val="002F2C1E"/>
    <w:rsid w:val="002F2F55"/>
    <w:rsid w:val="002F46A1"/>
    <w:rsid w:val="002F542F"/>
    <w:rsid w:val="002F5575"/>
    <w:rsid w:val="002F5D1A"/>
    <w:rsid w:val="002F6D20"/>
    <w:rsid w:val="00302B8B"/>
    <w:rsid w:val="00303577"/>
    <w:rsid w:val="003061C6"/>
    <w:rsid w:val="0030634A"/>
    <w:rsid w:val="003064BB"/>
    <w:rsid w:val="0030716D"/>
    <w:rsid w:val="003110B5"/>
    <w:rsid w:val="0031185A"/>
    <w:rsid w:val="00312D65"/>
    <w:rsid w:val="003148DC"/>
    <w:rsid w:val="0031681A"/>
    <w:rsid w:val="00322034"/>
    <w:rsid w:val="0032550A"/>
    <w:rsid w:val="003277B8"/>
    <w:rsid w:val="00333E63"/>
    <w:rsid w:val="00337CDA"/>
    <w:rsid w:val="00340F95"/>
    <w:rsid w:val="00341A38"/>
    <w:rsid w:val="00345B8F"/>
    <w:rsid w:val="00346328"/>
    <w:rsid w:val="00346A78"/>
    <w:rsid w:val="003476C1"/>
    <w:rsid w:val="003527C6"/>
    <w:rsid w:val="00354799"/>
    <w:rsid w:val="003608D9"/>
    <w:rsid w:val="00363D3F"/>
    <w:rsid w:val="00364373"/>
    <w:rsid w:val="00364488"/>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4D63"/>
    <w:rsid w:val="003A66F0"/>
    <w:rsid w:val="003B2065"/>
    <w:rsid w:val="003B36E0"/>
    <w:rsid w:val="003B6E91"/>
    <w:rsid w:val="003C3066"/>
    <w:rsid w:val="003C5538"/>
    <w:rsid w:val="003D0CE1"/>
    <w:rsid w:val="003D2587"/>
    <w:rsid w:val="003D349B"/>
    <w:rsid w:val="003D4E25"/>
    <w:rsid w:val="003E4ACD"/>
    <w:rsid w:val="003E5228"/>
    <w:rsid w:val="003E5684"/>
    <w:rsid w:val="003E7030"/>
    <w:rsid w:val="0040361D"/>
    <w:rsid w:val="00411E14"/>
    <w:rsid w:val="004130ED"/>
    <w:rsid w:val="00413B5B"/>
    <w:rsid w:val="00413F1D"/>
    <w:rsid w:val="00415123"/>
    <w:rsid w:val="004168F2"/>
    <w:rsid w:val="00416E2B"/>
    <w:rsid w:val="00417CC8"/>
    <w:rsid w:val="00421CFA"/>
    <w:rsid w:val="00424001"/>
    <w:rsid w:val="0042422F"/>
    <w:rsid w:val="00426C71"/>
    <w:rsid w:val="0042758B"/>
    <w:rsid w:val="00430C3E"/>
    <w:rsid w:val="00435A11"/>
    <w:rsid w:val="00436C08"/>
    <w:rsid w:val="00437286"/>
    <w:rsid w:val="00443F0F"/>
    <w:rsid w:val="00444702"/>
    <w:rsid w:val="00451E85"/>
    <w:rsid w:val="004532B5"/>
    <w:rsid w:val="00456A30"/>
    <w:rsid w:val="00457C58"/>
    <w:rsid w:val="00457EF7"/>
    <w:rsid w:val="00466271"/>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6D22"/>
    <w:rsid w:val="004A3F81"/>
    <w:rsid w:val="004A5049"/>
    <w:rsid w:val="004A5CC6"/>
    <w:rsid w:val="004A7278"/>
    <w:rsid w:val="004C0503"/>
    <w:rsid w:val="004C1D83"/>
    <w:rsid w:val="004C2C19"/>
    <w:rsid w:val="004C43C2"/>
    <w:rsid w:val="004C78BA"/>
    <w:rsid w:val="004D5BE0"/>
    <w:rsid w:val="004D6AF6"/>
    <w:rsid w:val="004E1A84"/>
    <w:rsid w:val="004E4650"/>
    <w:rsid w:val="004F344F"/>
    <w:rsid w:val="004F5512"/>
    <w:rsid w:val="004F7BDB"/>
    <w:rsid w:val="004F7CBA"/>
    <w:rsid w:val="00502EF3"/>
    <w:rsid w:val="005039B8"/>
    <w:rsid w:val="00505E4E"/>
    <w:rsid w:val="00507202"/>
    <w:rsid w:val="00512CB6"/>
    <w:rsid w:val="00517147"/>
    <w:rsid w:val="00522B85"/>
    <w:rsid w:val="005277B9"/>
    <w:rsid w:val="00531C4A"/>
    <w:rsid w:val="00534CB3"/>
    <w:rsid w:val="0053715F"/>
    <w:rsid w:val="00537285"/>
    <w:rsid w:val="005379C0"/>
    <w:rsid w:val="00537BF5"/>
    <w:rsid w:val="00541610"/>
    <w:rsid w:val="00541FF0"/>
    <w:rsid w:val="005439CB"/>
    <w:rsid w:val="00546BC6"/>
    <w:rsid w:val="00547CE8"/>
    <w:rsid w:val="00547DBC"/>
    <w:rsid w:val="00550AB0"/>
    <w:rsid w:val="005528E7"/>
    <w:rsid w:val="00553222"/>
    <w:rsid w:val="0055585F"/>
    <w:rsid w:val="00561840"/>
    <w:rsid w:val="00562602"/>
    <w:rsid w:val="0056420F"/>
    <w:rsid w:val="00566D3C"/>
    <w:rsid w:val="005741AE"/>
    <w:rsid w:val="0057429A"/>
    <w:rsid w:val="005826A5"/>
    <w:rsid w:val="00590A1B"/>
    <w:rsid w:val="00593748"/>
    <w:rsid w:val="0059697D"/>
    <w:rsid w:val="005A047F"/>
    <w:rsid w:val="005A1213"/>
    <w:rsid w:val="005A5D5E"/>
    <w:rsid w:val="005A61FE"/>
    <w:rsid w:val="005B5B66"/>
    <w:rsid w:val="005C1CEB"/>
    <w:rsid w:val="005C28F6"/>
    <w:rsid w:val="005C5CD5"/>
    <w:rsid w:val="005D15D8"/>
    <w:rsid w:val="005D4798"/>
    <w:rsid w:val="005D7788"/>
    <w:rsid w:val="005E01AD"/>
    <w:rsid w:val="005E03CF"/>
    <w:rsid w:val="005E096C"/>
    <w:rsid w:val="005E108D"/>
    <w:rsid w:val="005E1BE9"/>
    <w:rsid w:val="005E1ED0"/>
    <w:rsid w:val="005E4540"/>
    <w:rsid w:val="005E465F"/>
    <w:rsid w:val="005E6A53"/>
    <w:rsid w:val="005E6FCC"/>
    <w:rsid w:val="005E79F2"/>
    <w:rsid w:val="005F2188"/>
    <w:rsid w:val="005F5942"/>
    <w:rsid w:val="005F7BA8"/>
    <w:rsid w:val="00603DB9"/>
    <w:rsid w:val="00605DF3"/>
    <w:rsid w:val="0060688C"/>
    <w:rsid w:val="00606AF4"/>
    <w:rsid w:val="00610052"/>
    <w:rsid w:val="00611156"/>
    <w:rsid w:val="00614E00"/>
    <w:rsid w:val="00616BD3"/>
    <w:rsid w:val="00617142"/>
    <w:rsid w:val="0062433C"/>
    <w:rsid w:val="00625052"/>
    <w:rsid w:val="00625C48"/>
    <w:rsid w:val="00626448"/>
    <w:rsid w:val="006269D6"/>
    <w:rsid w:val="00633E33"/>
    <w:rsid w:val="00641E6B"/>
    <w:rsid w:val="0064349B"/>
    <w:rsid w:val="00644748"/>
    <w:rsid w:val="0064799E"/>
    <w:rsid w:val="006600C4"/>
    <w:rsid w:val="0066037F"/>
    <w:rsid w:val="00661BD0"/>
    <w:rsid w:val="006634F9"/>
    <w:rsid w:val="00663E3A"/>
    <w:rsid w:val="00664CC5"/>
    <w:rsid w:val="00665FBF"/>
    <w:rsid w:val="00666192"/>
    <w:rsid w:val="00667866"/>
    <w:rsid w:val="00670335"/>
    <w:rsid w:val="006708F9"/>
    <w:rsid w:val="00674CDE"/>
    <w:rsid w:val="0067708B"/>
    <w:rsid w:val="00677244"/>
    <w:rsid w:val="00680DAD"/>
    <w:rsid w:val="006810AA"/>
    <w:rsid w:val="006812E3"/>
    <w:rsid w:val="0068364D"/>
    <w:rsid w:val="00685331"/>
    <w:rsid w:val="00687BB3"/>
    <w:rsid w:val="0069126F"/>
    <w:rsid w:val="00692054"/>
    <w:rsid w:val="006954EB"/>
    <w:rsid w:val="00695800"/>
    <w:rsid w:val="00695AAF"/>
    <w:rsid w:val="006A0B53"/>
    <w:rsid w:val="006A3FDF"/>
    <w:rsid w:val="006A567A"/>
    <w:rsid w:val="006A59AF"/>
    <w:rsid w:val="006A7313"/>
    <w:rsid w:val="006A7CE1"/>
    <w:rsid w:val="006B0067"/>
    <w:rsid w:val="006B059C"/>
    <w:rsid w:val="006B1508"/>
    <w:rsid w:val="006B29B9"/>
    <w:rsid w:val="006B401D"/>
    <w:rsid w:val="006B41B2"/>
    <w:rsid w:val="006C19BB"/>
    <w:rsid w:val="006C23AA"/>
    <w:rsid w:val="006C407C"/>
    <w:rsid w:val="006C6BE4"/>
    <w:rsid w:val="006D1D02"/>
    <w:rsid w:val="006D65BB"/>
    <w:rsid w:val="006E2AF3"/>
    <w:rsid w:val="006E35C9"/>
    <w:rsid w:val="006F102F"/>
    <w:rsid w:val="006F218F"/>
    <w:rsid w:val="006F3FD2"/>
    <w:rsid w:val="00703242"/>
    <w:rsid w:val="00703A2D"/>
    <w:rsid w:val="007045CD"/>
    <w:rsid w:val="00707DF2"/>
    <w:rsid w:val="00712EA2"/>
    <w:rsid w:val="007157BF"/>
    <w:rsid w:val="00716076"/>
    <w:rsid w:val="007233E7"/>
    <w:rsid w:val="00734000"/>
    <w:rsid w:val="00742CD4"/>
    <w:rsid w:val="0075034D"/>
    <w:rsid w:val="00752E81"/>
    <w:rsid w:val="00756BE6"/>
    <w:rsid w:val="0076043D"/>
    <w:rsid w:val="0076051C"/>
    <w:rsid w:val="0076089E"/>
    <w:rsid w:val="00770ACA"/>
    <w:rsid w:val="00775042"/>
    <w:rsid w:val="00776654"/>
    <w:rsid w:val="00777AD9"/>
    <w:rsid w:val="0078763C"/>
    <w:rsid w:val="0078778F"/>
    <w:rsid w:val="00790414"/>
    <w:rsid w:val="007906E6"/>
    <w:rsid w:val="00790A36"/>
    <w:rsid w:val="00791290"/>
    <w:rsid w:val="00793625"/>
    <w:rsid w:val="007948FD"/>
    <w:rsid w:val="007959A0"/>
    <w:rsid w:val="007A41E4"/>
    <w:rsid w:val="007A5C9D"/>
    <w:rsid w:val="007A7540"/>
    <w:rsid w:val="007B2FF2"/>
    <w:rsid w:val="007B5E1F"/>
    <w:rsid w:val="007B645F"/>
    <w:rsid w:val="007C3EF1"/>
    <w:rsid w:val="007C3F20"/>
    <w:rsid w:val="007C7E77"/>
    <w:rsid w:val="007D277D"/>
    <w:rsid w:val="007D4613"/>
    <w:rsid w:val="007D481F"/>
    <w:rsid w:val="007E03BD"/>
    <w:rsid w:val="007E1B30"/>
    <w:rsid w:val="007E1BD8"/>
    <w:rsid w:val="007E3F56"/>
    <w:rsid w:val="007E4992"/>
    <w:rsid w:val="007F549A"/>
    <w:rsid w:val="007F6F07"/>
    <w:rsid w:val="00800057"/>
    <w:rsid w:val="00802108"/>
    <w:rsid w:val="00805F6D"/>
    <w:rsid w:val="00811674"/>
    <w:rsid w:val="0081369C"/>
    <w:rsid w:val="00814188"/>
    <w:rsid w:val="00815E17"/>
    <w:rsid w:val="00820BE5"/>
    <w:rsid w:val="0082238E"/>
    <w:rsid w:val="00822811"/>
    <w:rsid w:val="00823B4E"/>
    <w:rsid w:val="008247D5"/>
    <w:rsid w:val="008317FF"/>
    <w:rsid w:val="00835EA0"/>
    <w:rsid w:val="0084350E"/>
    <w:rsid w:val="00844BBD"/>
    <w:rsid w:val="00846C91"/>
    <w:rsid w:val="008479D9"/>
    <w:rsid w:val="008513D5"/>
    <w:rsid w:val="00853B68"/>
    <w:rsid w:val="0085450B"/>
    <w:rsid w:val="00854AAB"/>
    <w:rsid w:val="008572E3"/>
    <w:rsid w:val="00860905"/>
    <w:rsid w:val="008651B4"/>
    <w:rsid w:val="008678C4"/>
    <w:rsid w:val="008707FE"/>
    <w:rsid w:val="00873438"/>
    <w:rsid w:val="00877027"/>
    <w:rsid w:val="0088299B"/>
    <w:rsid w:val="00883EB9"/>
    <w:rsid w:val="00884B34"/>
    <w:rsid w:val="00893E5F"/>
    <w:rsid w:val="00894756"/>
    <w:rsid w:val="00896108"/>
    <w:rsid w:val="00897030"/>
    <w:rsid w:val="008A1794"/>
    <w:rsid w:val="008A324D"/>
    <w:rsid w:val="008A76E8"/>
    <w:rsid w:val="008A7987"/>
    <w:rsid w:val="008B01C3"/>
    <w:rsid w:val="008B0548"/>
    <w:rsid w:val="008B112C"/>
    <w:rsid w:val="008B41CA"/>
    <w:rsid w:val="008B4BED"/>
    <w:rsid w:val="008B6195"/>
    <w:rsid w:val="008C0235"/>
    <w:rsid w:val="008C02EF"/>
    <w:rsid w:val="008C75CF"/>
    <w:rsid w:val="008D111A"/>
    <w:rsid w:val="008D1427"/>
    <w:rsid w:val="008D24A5"/>
    <w:rsid w:val="008D54CA"/>
    <w:rsid w:val="008D65D7"/>
    <w:rsid w:val="008E3036"/>
    <w:rsid w:val="008E37AF"/>
    <w:rsid w:val="008F0C8F"/>
    <w:rsid w:val="008F332D"/>
    <w:rsid w:val="0090032E"/>
    <w:rsid w:val="00901940"/>
    <w:rsid w:val="009030DC"/>
    <w:rsid w:val="00911BCA"/>
    <w:rsid w:val="00914198"/>
    <w:rsid w:val="00916B20"/>
    <w:rsid w:val="00917114"/>
    <w:rsid w:val="0092042E"/>
    <w:rsid w:val="00922D26"/>
    <w:rsid w:val="00925834"/>
    <w:rsid w:val="00930ACA"/>
    <w:rsid w:val="0093299F"/>
    <w:rsid w:val="00937B42"/>
    <w:rsid w:val="00941C78"/>
    <w:rsid w:val="0094457D"/>
    <w:rsid w:val="00944897"/>
    <w:rsid w:val="0094571D"/>
    <w:rsid w:val="009545DD"/>
    <w:rsid w:val="009547D8"/>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65F0"/>
    <w:rsid w:val="00981E9A"/>
    <w:rsid w:val="0098261E"/>
    <w:rsid w:val="0098377B"/>
    <w:rsid w:val="00984C7D"/>
    <w:rsid w:val="009871E1"/>
    <w:rsid w:val="00991C85"/>
    <w:rsid w:val="00997CFB"/>
    <w:rsid w:val="009A0E94"/>
    <w:rsid w:val="009A1D72"/>
    <w:rsid w:val="009A2939"/>
    <w:rsid w:val="009A635E"/>
    <w:rsid w:val="009B3496"/>
    <w:rsid w:val="009B74AC"/>
    <w:rsid w:val="009C16C5"/>
    <w:rsid w:val="009C17D9"/>
    <w:rsid w:val="009C1B8C"/>
    <w:rsid w:val="009C6DFF"/>
    <w:rsid w:val="009D3976"/>
    <w:rsid w:val="009D5D69"/>
    <w:rsid w:val="009D6F88"/>
    <w:rsid w:val="009D7E19"/>
    <w:rsid w:val="009E1847"/>
    <w:rsid w:val="009E3127"/>
    <w:rsid w:val="009E3FB1"/>
    <w:rsid w:val="009E6675"/>
    <w:rsid w:val="009F0034"/>
    <w:rsid w:val="009F33F7"/>
    <w:rsid w:val="009F42FE"/>
    <w:rsid w:val="009F5563"/>
    <w:rsid w:val="009F5EFA"/>
    <w:rsid w:val="00A023C6"/>
    <w:rsid w:val="00A02F47"/>
    <w:rsid w:val="00A04A06"/>
    <w:rsid w:val="00A067E4"/>
    <w:rsid w:val="00A110AB"/>
    <w:rsid w:val="00A14332"/>
    <w:rsid w:val="00A149C1"/>
    <w:rsid w:val="00A149C9"/>
    <w:rsid w:val="00A16738"/>
    <w:rsid w:val="00A169E9"/>
    <w:rsid w:val="00A17796"/>
    <w:rsid w:val="00A20DAF"/>
    <w:rsid w:val="00A2557E"/>
    <w:rsid w:val="00A302D5"/>
    <w:rsid w:val="00A30780"/>
    <w:rsid w:val="00A36CC8"/>
    <w:rsid w:val="00A4345B"/>
    <w:rsid w:val="00A4400B"/>
    <w:rsid w:val="00A45858"/>
    <w:rsid w:val="00A475B6"/>
    <w:rsid w:val="00A47B31"/>
    <w:rsid w:val="00A50141"/>
    <w:rsid w:val="00A55B80"/>
    <w:rsid w:val="00A56689"/>
    <w:rsid w:val="00A60D53"/>
    <w:rsid w:val="00A63F17"/>
    <w:rsid w:val="00A64C0F"/>
    <w:rsid w:val="00A67F6A"/>
    <w:rsid w:val="00A72924"/>
    <w:rsid w:val="00A72A86"/>
    <w:rsid w:val="00A74FFD"/>
    <w:rsid w:val="00A77592"/>
    <w:rsid w:val="00A866B4"/>
    <w:rsid w:val="00A93041"/>
    <w:rsid w:val="00A9355F"/>
    <w:rsid w:val="00A944C7"/>
    <w:rsid w:val="00A96F64"/>
    <w:rsid w:val="00AA00F2"/>
    <w:rsid w:val="00AA1FC4"/>
    <w:rsid w:val="00AA53D1"/>
    <w:rsid w:val="00AA74F6"/>
    <w:rsid w:val="00AB01E5"/>
    <w:rsid w:val="00AB4282"/>
    <w:rsid w:val="00AB6139"/>
    <w:rsid w:val="00AB6B37"/>
    <w:rsid w:val="00AC239A"/>
    <w:rsid w:val="00AC4C8B"/>
    <w:rsid w:val="00AC6EC3"/>
    <w:rsid w:val="00AC7B71"/>
    <w:rsid w:val="00AC7F76"/>
    <w:rsid w:val="00AD024E"/>
    <w:rsid w:val="00AD0AA5"/>
    <w:rsid w:val="00AD289E"/>
    <w:rsid w:val="00AE3245"/>
    <w:rsid w:val="00AE617E"/>
    <w:rsid w:val="00AE77AF"/>
    <w:rsid w:val="00AE7FBF"/>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4D3A"/>
    <w:rsid w:val="00B46F25"/>
    <w:rsid w:val="00B5201A"/>
    <w:rsid w:val="00B52426"/>
    <w:rsid w:val="00B556F2"/>
    <w:rsid w:val="00B62E76"/>
    <w:rsid w:val="00B63036"/>
    <w:rsid w:val="00B6559F"/>
    <w:rsid w:val="00B749F8"/>
    <w:rsid w:val="00B81245"/>
    <w:rsid w:val="00B86556"/>
    <w:rsid w:val="00B87E28"/>
    <w:rsid w:val="00B907F0"/>
    <w:rsid w:val="00B93106"/>
    <w:rsid w:val="00B93182"/>
    <w:rsid w:val="00B946B9"/>
    <w:rsid w:val="00B952AA"/>
    <w:rsid w:val="00B95DC5"/>
    <w:rsid w:val="00B9710C"/>
    <w:rsid w:val="00B971A7"/>
    <w:rsid w:val="00B97755"/>
    <w:rsid w:val="00BA107C"/>
    <w:rsid w:val="00BA1CEE"/>
    <w:rsid w:val="00BA566E"/>
    <w:rsid w:val="00BB51F3"/>
    <w:rsid w:val="00BB7071"/>
    <w:rsid w:val="00BC00F1"/>
    <w:rsid w:val="00BC0948"/>
    <w:rsid w:val="00BC2CA3"/>
    <w:rsid w:val="00BC3737"/>
    <w:rsid w:val="00BD5F8F"/>
    <w:rsid w:val="00BE163D"/>
    <w:rsid w:val="00BE22BB"/>
    <w:rsid w:val="00BE2556"/>
    <w:rsid w:val="00BE751E"/>
    <w:rsid w:val="00BF0020"/>
    <w:rsid w:val="00BF0F5F"/>
    <w:rsid w:val="00BF2250"/>
    <w:rsid w:val="00BF6402"/>
    <w:rsid w:val="00BF6C7B"/>
    <w:rsid w:val="00BF7260"/>
    <w:rsid w:val="00C00765"/>
    <w:rsid w:val="00C02D1B"/>
    <w:rsid w:val="00C036BF"/>
    <w:rsid w:val="00C04090"/>
    <w:rsid w:val="00C10820"/>
    <w:rsid w:val="00C10B03"/>
    <w:rsid w:val="00C22791"/>
    <w:rsid w:val="00C2355D"/>
    <w:rsid w:val="00C24190"/>
    <w:rsid w:val="00C3026C"/>
    <w:rsid w:val="00C332C4"/>
    <w:rsid w:val="00C33D36"/>
    <w:rsid w:val="00C355A8"/>
    <w:rsid w:val="00C355B8"/>
    <w:rsid w:val="00C369C1"/>
    <w:rsid w:val="00C36C56"/>
    <w:rsid w:val="00C40060"/>
    <w:rsid w:val="00C4246D"/>
    <w:rsid w:val="00C42745"/>
    <w:rsid w:val="00C506DE"/>
    <w:rsid w:val="00C50C94"/>
    <w:rsid w:val="00C52452"/>
    <w:rsid w:val="00C52D3B"/>
    <w:rsid w:val="00C5351B"/>
    <w:rsid w:val="00C54AC9"/>
    <w:rsid w:val="00C56C35"/>
    <w:rsid w:val="00C617E7"/>
    <w:rsid w:val="00C70D17"/>
    <w:rsid w:val="00C74C67"/>
    <w:rsid w:val="00C77E35"/>
    <w:rsid w:val="00C80A4B"/>
    <w:rsid w:val="00C85B66"/>
    <w:rsid w:val="00C865CA"/>
    <w:rsid w:val="00CA3419"/>
    <w:rsid w:val="00CA65F1"/>
    <w:rsid w:val="00CB02DB"/>
    <w:rsid w:val="00CB7C8F"/>
    <w:rsid w:val="00CC1147"/>
    <w:rsid w:val="00CC2671"/>
    <w:rsid w:val="00CC2F2F"/>
    <w:rsid w:val="00CC3213"/>
    <w:rsid w:val="00CD04B6"/>
    <w:rsid w:val="00CD0D39"/>
    <w:rsid w:val="00CD6307"/>
    <w:rsid w:val="00CE20BA"/>
    <w:rsid w:val="00CE5DE5"/>
    <w:rsid w:val="00CE7D35"/>
    <w:rsid w:val="00CF16C1"/>
    <w:rsid w:val="00CF46B5"/>
    <w:rsid w:val="00CF5B51"/>
    <w:rsid w:val="00D00C72"/>
    <w:rsid w:val="00D037A4"/>
    <w:rsid w:val="00D067B6"/>
    <w:rsid w:val="00D10500"/>
    <w:rsid w:val="00D154BB"/>
    <w:rsid w:val="00D2178D"/>
    <w:rsid w:val="00D22711"/>
    <w:rsid w:val="00D256D1"/>
    <w:rsid w:val="00D26FBD"/>
    <w:rsid w:val="00D26FF6"/>
    <w:rsid w:val="00D347FC"/>
    <w:rsid w:val="00D408B5"/>
    <w:rsid w:val="00D44822"/>
    <w:rsid w:val="00D5124A"/>
    <w:rsid w:val="00D51AF2"/>
    <w:rsid w:val="00D563A7"/>
    <w:rsid w:val="00D57078"/>
    <w:rsid w:val="00D604F8"/>
    <w:rsid w:val="00D60FC9"/>
    <w:rsid w:val="00D7351A"/>
    <w:rsid w:val="00D75B35"/>
    <w:rsid w:val="00D76CE4"/>
    <w:rsid w:val="00D82709"/>
    <w:rsid w:val="00D955FC"/>
    <w:rsid w:val="00D97482"/>
    <w:rsid w:val="00DA09D1"/>
    <w:rsid w:val="00DA1A4A"/>
    <w:rsid w:val="00DA2E43"/>
    <w:rsid w:val="00DA6B2C"/>
    <w:rsid w:val="00DA70A3"/>
    <w:rsid w:val="00DB18A0"/>
    <w:rsid w:val="00DB2A76"/>
    <w:rsid w:val="00DB5E7C"/>
    <w:rsid w:val="00DB6B2B"/>
    <w:rsid w:val="00DB79BE"/>
    <w:rsid w:val="00DC0507"/>
    <w:rsid w:val="00DC1A25"/>
    <w:rsid w:val="00DC21C2"/>
    <w:rsid w:val="00DC2A94"/>
    <w:rsid w:val="00DC464B"/>
    <w:rsid w:val="00DC6720"/>
    <w:rsid w:val="00DD0B18"/>
    <w:rsid w:val="00DD11FB"/>
    <w:rsid w:val="00DD25DD"/>
    <w:rsid w:val="00DD3056"/>
    <w:rsid w:val="00DD3FA0"/>
    <w:rsid w:val="00DD4EAF"/>
    <w:rsid w:val="00DD6582"/>
    <w:rsid w:val="00DD7D60"/>
    <w:rsid w:val="00DE019A"/>
    <w:rsid w:val="00DE22FD"/>
    <w:rsid w:val="00DE2C09"/>
    <w:rsid w:val="00DF3747"/>
    <w:rsid w:val="00DF3DD4"/>
    <w:rsid w:val="00E016C4"/>
    <w:rsid w:val="00E049A8"/>
    <w:rsid w:val="00E06903"/>
    <w:rsid w:val="00E100A7"/>
    <w:rsid w:val="00E12AFF"/>
    <w:rsid w:val="00E12ED6"/>
    <w:rsid w:val="00E15034"/>
    <w:rsid w:val="00E16A24"/>
    <w:rsid w:val="00E171C5"/>
    <w:rsid w:val="00E203CC"/>
    <w:rsid w:val="00E2343A"/>
    <w:rsid w:val="00E2762E"/>
    <w:rsid w:val="00E368D1"/>
    <w:rsid w:val="00E4032F"/>
    <w:rsid w:val="00E40F95"/>
    <w:rsid w:val="00E41E0F"/>
    <w:rsid w:val="00E4536D"/>
    <w:rsid w:val="00E52979"/>
    <w:rsid w:val="00E56762"/>
    <w:rsid w:val="00E56842"/>
    <w:rsid w:val="00E573D0"/>
    <w:rsid w:val="00E574E1"/>
    <w:rsid w:val="00E602A5"/>
    <w:rsid w:val="00E62BB0"/>
    <w:rsid w:val="00E711A3"/>
    <w:rsid w:val="00E74405"/>
    <w:rsid w:val="00E749D7"/>
    <w:rsid w:val="00E76100"/>
    <w:rsid w:val="00E822AE"/>
    <w:rsid w:val="00E84B09"/>
    <w:rsid w:val="00E90704"/>
    <w:rsid w:val="00E949CF"/>
    <w:rsid w:val="00EA0580"/>
    <w:rsid w:val="00EA1811"/>
    <w:rsid w:val="00EA243C"/>
    <w:rsid w:val="00EA57B6"/>
    <w:rsid w:val="00EA5C16"/>
    <w:rsid w:val="00EB67BD"/>
    <w:rsid w:val="00EC2E0E"/>
    <w:rsid w:val="00EC3361"/>
    <w:rsid w:val="00ED1585"/>
    <w:rsid w:val="00ED1780"/>
    <w:rsid w:val="00ED5A67"/>
    <w:rsid w:val="00ED5DA0"/>
    <w:rsid w:val="00EE1162"/>
    <w:rsid w:val="00EE263C"/>
    <w:rsid w:val="00EE4611"/>
    <w:rsid w:val="00EE7553"/>
    <w:rsid w:val="00EE7B51"/>
    <w:rsid w:val="00EF3DBD"/>
    <w:rsid w:val="00EF63E0"/>
    <w:rsid w:val="00EF734F"/>
    <w:rsid w:val="00F015F7"/>
    <w:rsid w:val="00F0655D"/>
    <w:rsid w:val="00F067BE"/>
    <w:rsid w:val="00F11C3F"/>
    <w:rsid w:val="00F123BD"/>
    <w:rsid w:val="00F1396E"/>
    <w:rsid w:val="00F16762"/>
    <w:rsid w:val="00F17B39"/>
    <w:rsid w:val="00F20602"/>
    <w:rsid w:val="00F231B1"/>
    <w:rsid w:val="00F236CB"/>
    <w:rsid w:val="00F23D51"/>
    <w:rsid w:val="00F241BE"/>
    <w:rsid w:val="00F27934"/>
    <w:rsid w:val="00F30791"/>
    <w:rsid w:val="00F320D5"/>
    <w:rsid w:val="00F36548"/>
    <w:rsid w:val="00F42075"/>
    <w:rsid w:val="00F45089"/>
    <w:rsid w:val="00F45969"/>
    <w:rsid w:val="00F47039"/>
    <w:rsid w:val="00F47CA7"/>
    <w:rsid w:val="00F51B45"/>
    <w:rsid w:val="00F56D12"/>
    <w:rsid w:val="00F5769D"/>
    <w:rsid w:val="00F57BCE"/>
    <w:rsid w:val="00F6107C"/>
    <w:rsid w:val="00F707E4"/>
    <w:rsid w:val="00F7084D"/>
    <w:rsid w:val="00F70A89"/>
    <w:rsid w:val="00F71660"/>
    <w:rsid w:val="00F7675C"/>
    <w:rsid w:val="00F77710"/>
    <w:rsid w:val="00F77FAF"/>
    <w:rsid w:val="00F817AE"/>
    <w:rsid w:val="00F82071"/>
    <w:rsid w:val="00F8640D"/>
    <w:rsid w:val="00F87F38"/>
    <w:rsid w:val="00F94028"/>
    <w:rsid w:val="00F94574"/>
    <w:rsid w:val="00FA2E58"/>
    <w:rsid w:val="00FA38FA"/>
    <w:rsid w:val="00FB0543"/>
    <w:rsid w:val="00FB24D7"/>
    <w:rsid w:val="00FC0312"/>
    <w:rsid w:val="00FC2C6A"/>
    <w:rsid w:val="00FC56D2"/>
    <w:rsid w:val="00FC739D"/>
    <w:rsid w:val="00FC7D87"/>
    <w:rsid w:val="00FD33EF"/>
    <w:rsid w:val="00FD505E"/>
    <w:rsid w:val="00FE0305"/>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CEA9-A8E9-4337-AA17-A3F46041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24568</Words>
  <Characters>140040</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Бачурина</cp:lastModifiedBy>
  <cp:revision>8</cp:revision>
  <cp:lastPrinted>2019-12-02T14:18:00Z</cp:lastPrinted>
  <dcterms:created xsi:type="dcterms:W3CDTF">2019-12-03T12:56:00Z</dcterms:created>
  <dcterms:modified xsi:type="dcterms:W3CDTF">2019-12-03T12:58:00Z</dcterms:modified>
</cp:coreProperties>
</file>