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EC6" w:rsidRDefault="00F17EC6" w:rsidP="00F17EC6">
      <w:pPr>
        <w:ind w:right="-1"/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7EC6" w:rsidRPr="00537687" w:rsidRDefault="00F17EC6" w:rsidP="00F17EC6">
      <w:pPr>
        <w:ind w:right="-1"/>
        <w:rPr>
          <w:b/>
        </w:rPr>
      </w:pPr>
      <w:r w:rsidRPr="00537687">
        <w:tab/>
      </w:r>
      <w:r w:rsidRPr="00537687">
        <w:tab/>
      </w:r>
    </w:p>
    <w:p w:rsidR="00F17EC6" w:rsidRPr="00CF0B14" w:rsidRDefault="00F17EC6" w:rsidP="00F17EC6">
      <w:pPr>
        <w:ind w:right="-1"/>
        <w:contextualSpacing/>
        <w:jc w:val="center"/>
        <w:rPr>
          <w:rFonts w:ascii="Times New Roman" w:hAnsi="Times New Roman"/>
          <w:b/>
          <w:sz w:val="28"/>
        </w:rPr>
      </w:pPr>
      <w:r w:rsidRPr="00CF0B14">
        <w:rPr>
          <w:rFonts w:ascii="Times New Roman" w:hAnsi="Times New Roman"/>
          <w:b/>
          <w:sz w:val="28"/>
        </w:rPr>
        <w:t>АДМИНИСТРАЦИЯ  ГОРОДСКОГО ОКРУГА ЭЛЕКТРОСТАЛЬ</w:t>
      </w:r>
    </w:p>
    <w:p w:rsidR="00F17EC6" w:rsidRPr="00CF0B14" w:rsidRDefault="00F17EC6" w:rsidP="00F17EC6">
      <w:pPr>
        <w:ind w:right="-1"/>
        <w:contextualSpacing/>
        <w:jc w:val="center"/>
        <w:rPr>
          <w:rFonts w:ascii="Times New Roman" w:hAnsi="Times New Roman"/>
          <w:b/>
          <w:sz w:val="12"/>
          <w:szCs w:val="12"/>
        </w:rPr>
      </w:pPr>
    </w:p>
    <w:p w:rsidR="00F17EC6" w:rsidRPr="00CF0B14" w:rsidRDefault="00F17EC6" w:rsidP="00F17EC6">
      <w:pPr>
        <w:ind w:right="-1"/>
        <w:contextualSpacing/>
        <w:jc w:val="center"/>
        <w:rPr>
          <w:rFonts w:ascii="Times New Roman" w:hAnsi="Times New Roman"/>
          <w:b/>
          <w:sz w:val="28"/>
        </w:rPr>
      </w:pPr>
      <w:r w:rsidRPr="00CF0B14">
        <w:rPr>
          <w:rFonts w:ascii="Times New Roman" w:hAnsi="Times New Roman"/>
          <w:b/>
          <w:sz w:val="28"/>
        </w:rPr>
        <w:t>МОСКОВСКОЙ   ОБЛАСТИ</w:t>
      </w:r>
    </w:p>
    <w:p w:rsidR="00F17EC6" w:rsidRPr="00CF0B14" w:rsidRDefault="00F17EC6" w:rsidP="00F17EC6">
      <w:pPr>
        <w:ind w:right="-1"/>
        <w:contextualSpacing/>
        <w:jc w:val="center"/>
        <w:rPr>
          <w:rFonts w:ascii="Times New Roman" w:hAnsi="Times New Roman"/>
          <w:sz w:val="16"/>
          <w:szCs w:val="16"/>
        </w:rPr>
      </w:pPr>
    </w:p>
    <w:p w:rsidR="00F17EC6" w:rsidRPr="00CF0B14" w:rsidRDefault="00F17EC6" w:rsidP="00F17EC6">
      <w:pPr>
        <w:ind w:right="-1"/>
        <w:contextualSpacing/>
        <w:jc w:val="center"/>
        <w:rPr>
          <w:rFonts w:ascii="Times New Roman" w:hAnsi="Times New Roman"/>
          <w:b/>
          <w:sz w:val="44"/>
        </w:rPr>
      </w:pPr>
      <w:r w:rsidRPr="00CF0B14">
        <w:rPr>
          <w:rFonts w:ascii="Times New Roman" w:hAnsi="Times New Roman"/>
          <w:b/>
          <w:sz w:val="44"/>
        </w:rPr>
        <w:t>ПОСТАНОВЛЕНИЕ</w:t>
      </w:r>
    </w:p>
    <w:p w:rsidR="00F17EC6" w:rsidRPr="00CF0B14" w:rsidRDefault="00F17EC6" w:rsidP="00F17EC6">
      <w:pPr>
        <w:ind w:right="-1"/>
        <w:jc w:val="center"/>
        <w:rPr>
          <w:rFonts w:ascii="Times New Roman" w:hAnsi="Times New Roman"/>
          <w:b/>
        </w:rPr>
      </w:pPr>
    </w:p>
    <w:p w:rsidR="00F17EC6" w:rsidRPr="00CF0B14" w:rsidRDefault="00F17EC6" w:rsidP="00F17EC6">
      <w:pPr>
        <w:ind w:right="-1"/>
        <w:jc w:val="center"/>
        <w:outlineLvl w:val="0"/>
        <w:rPr>
          <w:rFonts w:ascii="Times New Roman" w:hAnsi="Times New Roman"/>
        </w:rPr>
      </w:pPr>
      <w:r w:rsidRPr="00CF0B14">
        <w:rPr>
          <w:rFonts w:ascii="Times New Roman" w:hAnsi="Times New Roman"/>
        </w:rPr>
        <w:t xml:space="preserve">  ________________ № ___________</w:t>
      </w:r>
    </w:p>
    <w:p w:rsidR="00F17EC6" w:rsidRPr="008E4C3F" w:rsidRDefault="00F17EC6" w:rsidP="00F17EC6">
      <w:pPr>
        <w:ind w:left="-1560" w:right="-567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F17EC6" w:rsidRPr="00F17EC6" w:rsidRDefault="00F17EC6" w:rsidP="00F17EC6">
      <w:pPr>
        <w:spacing w:line="240" w:lineRule="exact"/>
        <w:jc w:val="center"/>
        <w:rPr>
          <w:rFonts w:ascii="Times New Roman" w:hAnsi="Times New Roman"/>
          <w:sz w:val="24"/>
          <w:szCs w:val="24"/>
        </w:rPr>
      </w:pPr>
      <w:r w:rsidRPr="00F17EC6">
        <w:rPr>
          <w:rFonts w:ascii="Times New Roman" w:hAnsi="Times New Roman"/>
          <w:sz w:val="24"/>
          <w:szCs w:val="24"/>
        </w:rPr>
        <w:t xml:space="preserve">О внесении изменений в административный регламент  предоставления муниципальной услуги </w:t>
      </w:r>
      <w:r w:rsidRPr="00F17EC6">
        <w:rPr>
          <w:rFonts w:ascii="Times New Roman" w:hAnsi="Times New Roman"/>
          <w:color w:val="000000"/>
          <w:sz w:val="24"/>
          <w:szCs w:val="24"/>
        </w:rPr>
        <w:t>«</w:t>
      </w:r>
      <w:r w:rsidRPr="00F17EC6">
        <w:rPr>
          <w:rFonts w:ascii="Times New Roman" w:hAnsi="Times New Roman"/>
          <w:bCs/>
          <w:sz w:val="24"/>
          <w:szCs w:val="24"/>
        </w:rPr>
        <w:t xml:space="preserve">Прием на </w:t>
      </w:r>
      <w:proofErr w:type="gramStart"/>
      <w:r w:rsidRPr="00F17EC6">
        <w:rPr>
          <w:rFonts w:ascii="Times New Roman" w:hAnsi="Times New Roman"/>
          <w:bCs/>
          <w:sz w:val="24"/>
          <w:szCs w:val="24"/>
        </w:rPr>
        <w:t>обучение по</w:t>
      </w:r>
      <w:proofErr w:type="gramEnd"/>
      <w:r w:rsidRPr="00F17EC6">
        <w:rPr>
          <w:rFonts w:ascii="Times New Roman" w:hAnsi="Times New Roman"/>
          <w:bCs/>
          <w:sz w:val="24"/>
          <w:szCs w:val="24"/>
        </w:rPr>
        <w:t xml:space="preserve"> образовательным программам </w:t>
      </w:r>
      <w:r w:rsidRPr="00F17EC6">
        <w:rPr>
          <w:rFonts w:ascii="Times New Roman" w:hAnsi="Times New Roman"/>
          <w:sz w:val="24"/>
          <w:szCs w:val="24"/>
        </w:rPr>
        <w:t>начального общего, основного общего и среднего общего образования</w:t>
      </w:r>
      <w:r w:rsidRPr="00F17EC6">
        <w:rPr>
          <w:rFonts w:ascii="Times New Roman" w:hAnsi="Times New Roman"/>
          <w:color w:val="000000"/>
          <w:sz w:val="24"/>
          <w:szCs w:val="24"/>
        </w:rPr>
        <w:t xml:space="preserve">», утвержденный </w:t>
      </w:r>
      <w:r w:rsidRPr="00F17EC6">
        <w:rPr>
          <w:rFonts w:ascii="Times New Roman" w:hAnsi="Times New Roman"/>
          <w:sz w:val="24"/>
          <w:szCs w:val="24"/>
        </w:rPr>
        <w:t xml:space="preserve">  постановлением Администрации городского округа Электросталь Московской области от 14.02.2019 № 72/2 </w:t>
      </w:r>
    </w:p>
    <w:p w:rsidR="00F17EC6" w:rsidRDefault="00F17EC6" w:rsidP="00F17EC6">
      <w:pPr>
        <w:spacing w:line="240" w:lineRule="exact"/>
        <w:ind w:right="-2"/>
        <w:jc w:val="both"/>
      </w:pPr>
    </w:p>
    <w:p w:rsidR="00F17EC6" w:rsidRPr="00A15B93" w:rsidRDefault="00F17EC6" w:rsidP="00F17EC6">
      <w:pPr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A15B93">
        <w:rPr>
          <w:rFonts w:ascii="Times New Roman" w:hAnsi="Times New Roman"/>
          <w:sz w:val="24"/>
          <w:szCs w:val="24"/>
        </w:rPr>
        <w:t xml:space="preserve">В соответствии с федеральными законами от 06.10.2003 № 131-ФЗ «Об </w:t>
      </w:r>
      <w:r w:rsidRPr="00A15B93">
        <w:rPr>
          <w:rFonts w:ascii="Times New Roman" w:hAnsi="Times New Roman"/>
          <w:sz w:val="24"/>
          <w:szCs w:val="24"/>
        </w:rPr>
        <w:br/>
        <w:t xml:space="preserve">общих принципах организации местного самоуправления в Российской </w:t>
      </w:r>
      <w:r w:rsidRPr="00A15B93">
        <w:rPr>
          <w:rFonts w:ascii="Times New Roman" w:hAnsi="Times New Roman"/>
          <w:sz w:val="24"/>
          <w:szCs w:val="24"/>
        </w:rPr>
        <w:br/>
        <w:t>Федерации», от 27.07.2010 № 210-ФЗ «Об организации предоставления государственных и муниципальных услуг», постановлением Администрации городского округа Электросталь  Московской области  от 18.05.2018 №418/5 «</w:t>
      </w:r>
      <w:r w:rsidRPr="00A15B93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>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Электросталь Московской области»,</w:t>
      </w:r>
      <w:r w:rsidRPr="00A15B93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A15B9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15B93">
        <w:rPr>
          <w:rFonts w:ascii="Times New Roman" w:hAnsi="Times New Roman"/>
          <w:sz w:val="24"/>
          <w:szCs w:val="24"/>
        </w:rPr>
        <w:t>рамках</w:t>
      </w:r>
      <w:proofErr w:type="gramEnd"/>
      <w:r w:rsidRPr="00A15B93">
        <w:rPr>
          <w:rFonts w:ascii="Times New Roman" w:hAnsi="Times New Roman"/>
          <w:sz w:val="24"/>
          <w:szCs w:val="24"/>
        </w:rPr>
        <w:t xml:space="preserve"> оптимизации процесса оказании государственных (муниципальных) услуг, Администрация городского округа Электросталь Московской области ПОСТАНОВЛЯЕТ:</w:t>
      </w:r>
    </w:p>
    <w:p w:rsidR="00F17EC6" w:rsidRDefault="00F17EC6" w:rsidP="0025119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17EC6">
        <w:rPr>
          <w:rFonts w:ascii="Times New Roman" w:hAnsi="Times New Roman"/>
          <w:sz w:val="24"/>
          <w:szCs w:val="24"/>
        </w:rPr>
        <w:t xml:space="preserve">1. Внести в административный регламент предоставления муниципальной услуги  </w:t>
      </w:r>
      <w:r w:rsidRPr="00F17EC6">
        <w:rPr>
          <w:rFonts w:ascii="Times New Roman" w:hAnsi="Times New Roman"/>
          <w:color w:val="000000"/>
          <w:sz w:val="24"/>
          <w:szCs w:val="24"/>
        </w:rPr>
        <w:t>«</w:t>
      </w:r>
      <w:r w:rsidRPr="00F17EC6">
        <w:rPr>
          <w:rFonts w:ascii="Times New Roman" w:hAnsi="Times New Roman"/>
          <w:bCs/>
          <w:sz w:val="24"/>
          <w:szCs w:val="24"/>
        </w:rPr>
        <w:t xml:space="preserve">Прием на обучение по образовательным программам </w:t>
      </w:r>
      <w:r w:rsidRPr="00F17EC6">
        <w:rPr>
          <w:rFonts w:ascii="Times New Roman" w:hAnsi="Times New Roman"/>
          <w:sz w:val="24"/>
          <w:szCs w:val="24"/>
        </w:rPr>
        <w:t>начального общего, основного общего и среднего общего образования</w:t>
      </w:r>
      <w:r w:rsidRPr="00F17EC6">
        <w:rPr>
          <w:rFonts w:ascii="Times New Roman" w:hAnsi="Times New Roman"/>
          <w:color w:val="000000"/>
          <w:sz w:val="24"/>
          <w:szCs w:val="24"/>
        </w:rPr>
        <w:t xml:space="preserve">», утвержденный </w:t>
      </w:r>
      <w:r w:rsidRPr="00F17EC6">
        <w:rPr>
          <w:rFonts w:ascii="Times New Roman" w:hAnsi="Times New Roman"/>
          <w:sz w:val="24"/>
          <w:szCs w:val="24"/>
        </w:rPr>
        <w:t xml:space="preserve">  постановлением Администрации городского округа Электросталь Московской области от 14.02.2019 № 72/2  (дале</w:t>
      </w:r>
      <w:proofErr w:type="gramStart"/>
      <w:r w:rsidRPr="00F17EC6">
        <w:rPr>
          <w:rFonts w:ascii="Times New Roman" w:hAnsi="Times New Roman"/>
          <w:sz w:val="24"/>
          <w:szCs w:val="24"/>
        </w:rPr>
        <w:t>е-</w:t>
      </w:r>
      <w:proofErr w:type="gramEnd"/>
      <w:r w:rsidRPr="00F17EC6">
        <w:rPr>
          <w:rFonts w:ascii="Times New Roman" w:hAnsi="Times New Roman"/>
          <w:sz w:val="24"/>
          <w:szCs w:val="24"/>
        </w:rPr>
        <w:t xml:space="preserve"> регламент) следующие изменения:</w:t>
      </w:r>
    </w:p>
    <w:p w:rsidR="00012E6E" w:rsidRDefault="00F17EC6" w:rsidP="0025119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17EC6">
        <w:rPr>
          <w:rFonts w:ascii="Times New Roman" w:hAnsi="Times New Roman"/>
          <w:sz w:val="24"/>
          <w:szCs w:val="24"/>
        </w:rPr>
        <w:t xml:space="preserve">1.1. </w:t>
      </w:r>
      <w:r w:rsidR="00012E6E">
        <w:rPr>
          <w:rFonts w:ascii="Times New Roman" w:hAnsi="Times New Roman"/>
          <w:sz w:val="24"/>
          <w:szCs w:val="24"/>
        </w:rPr>
        <w:t xml:space="preserve">Подпункт </w:t>
      </w:r>
      <w:r w:rsidR="0025119E">
        <w:rPr>
          <w:rFonts w:ascii="Times New Roman" w:hAnsi="Times New Roman"/>
          <w:sz w:val="24"/>
          <w:szCs w:val="24"/>
        </w:rPr>
        <w:t>«</w:t>
      </w:r>
      <w:r w:rsidR="00012E6E">
        <w:rPr>
          <w:rFonts w:ascii="Times New Roman" w:hAnsi="Times New Roman"/>
          <w:sz w:val="24"/>
          <w:szCs w:val="24"/>
        </w:rPr>
        <w:t>в</w:t>
      </w:r>
      <w:r w:rsidR="0025119E">
        <w:rPr>
          <w:rFonts w:ascii="Times New Roman" w:hAnsi="Times New Roman"/>
          <w:sz w:val="24"/>
          <w:szCs w:val="24"/>
        </w:rPr>
        <w:t>»</w:t>
      </w:r>
      <w:r w:rsidR="00012E6E">
        <w:rPr>
          <w:rFonts w:ascii="Times New Roman" w:hAnsi="Times New Roman"/>
          <w:sz w:val="24"/>
          <w:szCs w:val="24"/>
        </w:rPr>
        <w:t xml:space="preserve"> п</w:t>
      </w:r>
      <w:r w:rsidRPr="00F17EC6">
        <w:rPr>
          <w:rFonts w:ascii="Times New Roman" w:hAnsi="Times New Roman"/>
          <w:sz w:val="24"/>
          <w:szCs w:val="24"/>
        </w:rPr>
        <w:t>ункт</w:t>
      </w:r>
      <w:r w:rsidR="00012E6E">
        <w:rPr>
          <w:rFonts w:ascii="Times New Roman" w:hAnsi="Times New Roman"/>
          <w:sz w:val="24"/>
          <w:szCs w:val="24"/>
        </w:rPr>
        <w:t>а</w:t>
      </w:r>
      <w:r w:rsidRPr="00F17EC6">
        <w:rPr>
          <w:rFonts w:ascii="Times New Roman" w:hAnsi="Times New Roman"/>
          <w:sz w:val="24"/>
          <w:szCs w:val="24"/>
        </w:rPr>
        <w:t xml:space="preserve"> 2.</w:t>
      </w:r>
      <w:r>
        <w:rPr>
          <w:rFonts w:ascii="Times New Roman" w:hAnsi="Times New Roman"/>
          <w:sz w:val="24"/>
          <w:szCs w:val="24"/>
        </w:rPr>
        <w:t>2</w:t>
      </w:r>
      <w:r w:rsidRPr="00F17EC6">
        <w:rPr>
          <w:rFonts w:ascii="Times New Roman" w:hAnsi="Times New Roman"/>
          <w:sz w:val="24"/>
          <w:szCs w:val="24"/>
        </w:rPr>
        <w:t>.</w:t>
      </w:r>
      <w:r w:rsidR="00012E6E">
        <w:rPr>
          <w:rFonts w:ascii="Times New Roman" w:hAnsi="Times New Roman"/>
          <w:sz w:val="24"/>
          <w:szCs w:val="24"/>
        </w:rPr>
        <w:t xml:space="preserve"> раздела 2</w:t>
      </w:r>
      <w:r w:rsidRPr="00F17EC6">
        <w:rPr>
          <w:rFonts w:ascii="Times New Roman" w:hAnsi="Times New Roman"/>
          <w:sz w:val="24"/>
          <w:szCs w:val="24"/>
        </w:rPr>
        <w:t xml:space="preserve"> регламента  </w:t>
      </w:r>
      <w:r w:rsidR="00012E6E">
        <w:rPr>
          <w:rFonts w:ascii="Times New Roman" w:hAnsi="Times New Roman"/>
          <w:sz w:val="24"/>
          <w:szCs w:val="24"/>
        </w:rPr>
        <w:t>исключить.</w:t>
      </w:r>
    </w:p>
    <w:p w:rsidR="00012E6E" w:rsidRDefault="00012E6E" w:rsidP="0025119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Раздел 2 регламента дополнить пунктом 2.2.1.</w:t>
      </w:r>
      <w:r w:rsidR="00F17EC6" w:rsidRPr="00F17E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703129" w:rsidRDefault="00012E6E" w:rsidP="0070312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«2.2.1. </w:t>
      </w:r>
      <w:r w:rsidRPr="00012E6E">
        <w:rPr>
          <w:rFonts w:ascii="Times New Roman" w:hAnsi="Times New Roman"/>
          <w:sz w:val="24"/>
          <w:szCs w:val="24"/>
        </w:rPr>
        <w:t>Дети, проживающие в одной семье и имеющие общее место жительства на территории, не закрепленной за Организацией, брат или сестра которых на момент подачи заявления  в первый класс обучаются в Организации,  имеют  преимущественное право приема в Организацию</w:t>
      </w:r>
      <w:proofErr w:type="gramStart"/>
      <w:r w:rsidRPr="00012E6E">
        <w:rPr>
          <w:rFonts w:ascii="Times New Roman" w:hAnsi="Times New Roman"/>
          <w:sz w:val="24"/>
          <w:szCs w:val="24"/>
        </w:rPr>
        <w:t xml:space="preserve">.». </w:t>
      </w:r>
      <w:proofErr w:type="gramEnd"/>
    </w:p>
    <w:p w:rsidR="00703129" w:rsidRDefault="00DD1807" w:rsidP="0070312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03129">
        <w:rPr>
          <w:rFonts w:ascii="Times New Roman" w:hAnsi="Times New Roman"/>
          <w:sz w:val="24"/>
          <w:szCs w:val="24"/>
        </w:rPr>
        <w:t>1.2. Пункт</w:t>
      </w:r>
      <w:r w:rsidR="0025119E" w:rsidRPr="00703129">
        <w:rPr>
          <w:rFonts w:ascii="Times New Roman" w:hAnsi="Times New Roman"/>
          <w:sz w:val="24"/>
          <w:szCs w:val="24"/>
        </w:rPr>
        <w:t>ы</w:t>
      </w:r>
      <w:r w:rsidRPr="00703129">
        <w:rPr>
          <w:rFonts w:ascii="Times New Roman" w:hAnsi="Times New Roman"/>
          <w:sz w:val="24"/>
          <w:szCs w:val="24"/>
        </w:rPr>
        <w:t xml:space="preserve"> 8.1.</w:t>
      </w:r>
      <w:r w:rsidR="0025119E" w:rsidRPr="00703129">
        <w:rPr>
          <w:rFonts w:ascii="Times New Roman" w:hAnsi="Times New Roman"/>
          <w:sz w:val="24"/>
          <w:szCs w:val="24"/>
        </w:rPr>
        <w:t>1., 8.1.2.</w:t>
      </w:r>
      <w:r w:rsidR="00B8002F" w:rsidRPr="00703129">
        <w:rPr>
          <w:rFonts w:ascii="Times New Roman" w:hAnsi="Times New Roman"/>
          <w:sz w:val="24"/>
          <w:szCs w:val="24"/>
        </w:rPr>
        <w:t xml:space="preserve"> раздела </w:t>
      </w:r>
      <w:r w:rsidRPr="00703129">
        <w:rPr>
          <w:rFonts w:ascii="Times New Roman" w:hAnsi="Times New Roman"/>
          <w:sz w:val="24"/>
          <w:szCs w:val="24"/>
        </w:rPr>
        <w:t>8</w:t>
      </w:r>
      <w:r w:rsidR="00B8002F" w:rsidRPr="00703129">
        <w:rPr>
          <w:rFonts w:ascii="Times New Roman" w:hAnsi="Times New Roman"/>
          <w:sz w:val="24"/>
          <w:szCs w:val="24"/>
        </w:rPr>
        <w:t xml:space="preserve"> </w:t>
      </w:r>
      <w:r w:rsidR="00F17EC6" w:rsidRPr="00703129">
        <w:rPr>
          <w:rFonts w:ascii="Times New Roman" w:hAnsi="Times New Roman"/>
          <w:sz w:val="24"/>
          <w:szCs w:val="24"/>
        </w:rPr>
        <w:t xml:space="preserve">регламента  изложить в следующей </w:t>
      </w:r>
      <w:r w:rsidR="00703129">
        <w:rPr>
          <w:rFonts w:ascii="Times New Roman" w:hAnsi="Times New Roman"/>
          <w:sz w:val="24"/>
          <w:szCs w:val="24"/>
        </w:rPr>
        <w:t>редакции:</w:t>
      </w:r>
    </w:p>
    <w:p w:rsidR="00DD1807" w:rsidRPr="00703129" w:rsidRDefault="00F17EC6" w:rsidP="0070312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03129">
        <w:rPr>
          <w:rFonts w:ascii="Times New Roman" w:hAnsi="Times New Roman"/>
          <w:sz w:val="24"/>
          <w:szCs w:val="24"/>
        </w:rPr>
        <w:t>«</w:t>
      </w:r>
      <w:r w:rsidR="00DD1807" w:rsidRPr="00703129">
        <w:rPr>
          <w:rFonts w:ascii="Times New Roman" w:hAnsi="Times New Roman"/>
          <w:sz w:val="24"/>
          <w:szCs w:val="24"/>
        </w:rPr>
        <w:t>8.1.1.</w:t>
      </w:r>
      <w:r w:rsidR="0025119E" w:rsidRPr="00703129">
        <w:rPr>
          <w:rFonts w:ascii="Times New Roman" w:hAnsi="Times New Roman"/>
          <w:sz w:val="24"/>
          <w:szCs w:val="24"/>
        </w:rPr>
        <w:t xml:space="preserve"> </w:t>
      </w:r>
      <w:r w:rsidR="00DD1807" w:rsidRPr="00703129">
        <w:rPr>
          <w:rFonts w:ascii="Times New Roman" w:hAnsi="Times New Roman"/>
          <w:sz w:val="24"/>
          <w:szCs w:val="24"/>
          <w:shd w:val="clear" w:color="auto" w:fill="FFFFFF"/>
        </w:rPr>
        <w:t xml:space="preserve">по приему в первый класс для детей, проживающих на закрепленной территории, а также детей, проживающих на территории, не закрепленной за Организацией, брат или сестра которых обучаются в Организации, не более 7 рабочих дней </w:t>
      </w:r>
      <w:proofErr w:type="gramStart"/>
      <w:r w:rsidR="00DD1807" w:rsidRPr="00703129">
        <w:rPr>
          <w:rFonts w:ascii="Times New Roman" w:hAnsi="Times New Roman"/>
          <w:sz w:val="24"/>
          <w:szCs w:val="24"/>
          <w:shd w:val="clear" w:color="auto" w:fill="FFFFFF"/>
        </w:rPr>
        <w:t>с даты регистрации</w:t>
      </w:r>
      <w:proofErr w:type="gramEnd"/>
      <w:r w:rsidR="00DD1807" w:rsidRPr="00703129">
        <w:rPr>
          <w:rFonts w:ascii="Times New Roman" w:hAnsi="Times New Roman"/>
          <w:sz w:val="24"/>
          <w:szCs w:val="24"/>
          <w:shd w:val="clear" w:color="auto" w:fill="FFFFFF"/>
        </w:rPr>
        <w:t xml:space="preserve"> Заявления в Организации;</w:t>
      </w:r>
    </w:p>
    <w:p w:rsidR="00F17EC6" w:rsidRPr="00B1455E" w:rsidRDefault="00DD1807" w:rsidP="0025119E">
      <w:pPr>
        <w:pStyle w:val="111"/>
        <w:numPr>
          <w:ilvl w:val="2"/>
          <w:numId w:val="3"/>
        </w:numPr>
        <w:suppressAutoHyphens w:val="0"/>
        <w:spacing w:line="240" w:lineRule="auto"/>
        <w:ind w:left="0" w:firstLine="709"/>
      </w:pPr>
      <w:r w:rsidRPr="0025119E">
        <w:rPr>
          <w:sz w:val="24"/>
          <w:szCs w:val="24"/>
          <w:shd w:val="clear" w:color="auto" w:fill="FFFFFF"/>
        </w:rPr>
        <w:lastRenderedPageBreak/>
        <w:t xml:space="preserve">по приему в первый класс для детей, не проживающих на закрепленной территории, не более 7 рабочих дней с даты регистрации Заявления </w:t>
      </w:r>
      <w:proofErr w:type="gramStart"/>
      <w:r w:rsidRPr="0025119E">
        <w:rPr>
          <w:sz w:val="24"/>
          <w:szCs w:val="24"/>
          <w:shd w:val="clear" w:color="auto" w:fill="FFFFFF"/>
        </w:rPr>
        <w:t>в</w:t>
      </w:r>
      <w:proofErr w:type="gramEnd"/>
      <w:r w:rsidRPr="0025119E">
        <w:rPr>
          <w:sz w:val="24"/>
          <w:szCs w:val="24"/>
          <w:shd w:val="clear" w:color="auto" w:fill="FFFFFF"/>
        </w:rPr>
        <w:t xml:space="preserve"> принимающей Организации, при наличии в Организации свободных мест</w:t>
      </w:r>
      <w:proofErr w:type="gramStart"/>
      <w:r w:rsidR="00F17EC6" w:rsidRPr="0025119E">
        <w:rPr>
          <w:color w:val="000000"/>
          <w:sz w:val="24"/>
          <w:szCs w:val="24"/>
        </w:rPr>
        <w:t>.».</w:t>
      </w:r>
      <w:proofErr w:type="gramEnd"/>
    </w:p>
    <w:p w:rsidR="00B1455E" w:rsidRDefault="00B1455E" w:rsidP="00B1455E">
      <w:pPr>
        <w:pStyle w:val="111"/>
        <w:suppressAutoHyphens w:val="0"/>
        <w:spacing w:line="240" w:lineRule="auto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1.3. подпункт «г» пункта 10.1.2.  раздела 10 регламента изложить  в следующей редакции: </w:t>
      </w:r>
    </w:p>
    <w:p w:rsidR="0025119E" w:rsidRPr="0025119E" w:rsidRDefault="00B1455E" w:rsidP="00B1455E">
      <w:pPr>
        <w:pStyle w:val="11"/>
        <w:spacing w:line="240" w:lineRule="auto"/>
        <w:ind w:firstLine="709"/>
      </w:pPr>
      <w:r>
        <w:rPr>
          <w:color w:val="000000"/>
          <w:sz w:val="24"/>
          <w:szCs w:val="24"/>
        </w:rPr>
        <w:t>«г)</w:t>
      </w:r>
      <w:r w:rsidRPr="00B1455E">
        <w:t xml:space="preserve"> </w:t>
      </w:r>
      <w:r w:rsidRPr="00B1455E">
        <w:rPr>
          <w:sz w:val="24"/>
          <w:szCs w:val="24"/>
        </w:rPr>
        <w:t xml:space="preserve">свидетельства о рождении брата или сестры ребенка для подтверждения права </w:t>
      </w:r>
      <w:r w:rsidRPr="00B1455E">
        <w:rPr>
          <w:sz w:val="24"/>
          <w:szCs w:val="24"/>
        </w:rPr>
        <w:br/>
        <w:t>на получение Услуги в соответствии с пунктом  2.2.1.</w:t>
      </w:r>
      <w:r w:rsidR="00703129">
        <w:rPr>
          <w:sz w:val="24"/>
          <w:szCs w:val="24"/>
        </w:rPr>
        <w:t xml:space="preserve"> </w:t>
      </w:r>
      <w:r w:rsidRPr="00B1455E">
        <w:rPr>
          <w:sz w:val="24"/>
          <w:szCs w:val="24"/>
        </w:rPr>
        <w:t>настоящего Административного регламента</w:t>
      </w:r>
      <w:proofErr w:type="gramStart"/>
      <w:r w:rsidRPr="00B1455E">
        <w:rPr>
          <w:sz w:val="24"/>
          <w:szCs w:val="24"/>
        </w:rPr>
        <w:t>.».</w:t>
      </w:r>
      <w:proofErr w:type="gramEnd"/>
    </w:p>
    <w:p w:rsidR="00F17EC6" w:rsidRPr="008E4C3F" w:rsidRDefault="00F17EC6" w:rsidP="00F17E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C3F">
        <w:rPr>
          <w:rFonts w:ascii="Times New Roman" w:hAnsi="Times New Roman"/>
          <w:sz w:val="24"/>
          <w:szCs w:val="24"/>
        </w:rPr>
        <w:t xml:space="preserve"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 </w:t>
      </w:r>
      <w:hyperlink r:id="rId6" w:history="1">
        <w:r w:rsidRPr="00593B8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www</w:t>
        </w:r>
        <w:r w:rsidRPr="00593B8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Pr="00593B8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electrostal</w:t>
        </w:r>
        <w:proofErr w:type="spellEnd"/>
        <w:r w:rsidRPr="00593B8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Pr="00593B8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</w:hyperlink>
      <w:r w:rsidRPr="00593B86">
        <w:rPr>
          <w:rFonts w:ascii="Times New Roman" w:hAnsi="Times New Roman"/>
          <w:sz w:val="24"/>
          <w:szCs w:val="24"/>
        </w:rPr>
        <w:t>.</w:t>
      </w:r>
    </w:p>
    <w:p w:rsidR="00F17EC6" w:rsidRPr="008E4C3F" w:rsidRDefault="00F17EC6" w:rsidP="00F17E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C3F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4C3F">
        <w:rPr>
          <w:rFonts w:ascii="Times New Roman" w:hAnsi="Times New Roman"/>
          <w:sz w:val="24"/>
          <w:szCs w:val="24"/>
        </w:rPr>
        <w:t>Источником финансирования расходов размещения в средствах массовой информации данного постановления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F17EC6" w:rsidRPr="008E4C3F" w:rsidRDefault="00F17EC6" w:rsidP="00F17E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C3F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4C3F">
        <w:rPr>
          <w:rFonts w:ascii="Times New Roman" w:hAnsi="Times New Roman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F17EC6" w:rsidRPr="00BE47EE" w:rsidRDefault="00F17EC6" w:rsidP="00F17EC6">
      <w:pPr>
        <w:ind w:firstLine="567"/>
        <w:jc w:val="both"/>
        <w:outlineLvl w:val="4"/>
        <w:rPr>
          <w:rFonts w:ascii="Times New Roman" w:hAnsi="Times New Roman"/>
          <w:sz w:val="24"/>
          <w:szCs w:val="24"/>
        </w:rPr>
      </w:pPr>
      <w:r w:rsidRPr="008E4C3F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BE47E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E47EE">
        <w:rPr>
          <w:rFonts w:ascii="Times New Roman" w:hAnsi="Times New Roman"/>
          <w:sz w:val="24"/>
          <w:szCs w:val="24"/>
        </w:rPr>
        <w:t xml:space="preserve"> выполнением настоящего постановления возложить на начальника Управления образования Администрации городского округа Электросталь Московской области  </w:t>
      </w:r>
      <w:proofErr w:type="gramStart"/>
      <w:r w:rsidRPr="00BE47EE">
        <w:rPr>
          <w:rFonts w:ascii="Times New Roman" w:hAnsi="Times New Roman"/>
          <w:sz w:val="24"/>
          <w:szCs w:val="24"/>
        </w:rPr>
        <w:t>Митькину</w:t>
      </w:r>
      <w:proofErr w:type="gramEnd"/>
      <w:r w:rsidRPr="00BE47EE">
        <w:rPr>
          <w:rFonts w:ascii="Times New Roman" w:hAnsi="Times New Roman"/>
          <w:sz w:val="24"/>
          <w:szCs w:val="24"/>
        </w:rPr>
        <w:t xml:space="preserve"> Е.И..</w:t>
      </w:r>
    </w:p>
    <w:p w:rsidR="00F17EC6" w:rsidRDefault="00F17EC6" w:rsidP="00F17EC6">
      <w:pPr>
        <w:spacing w:after="0" w:line="240" w:lineRule="auto"/>
        <w:ind w:firstLine="709"/>
        <w:jc w:val="both"/>
      </w:pPr>
    </w:p>
    <w:p w:rsidR="00F17EC6" w:rsidRPr="008E4C3F" w:rsidRDefault="00F17EC6" w:rsidP="00F17EC6">
      <w:pPr>
        <w:pStyle w:val="a3"/>
        <w:tabs>
          <w:tab w:val="left" w:pos="0"/>
        </w:tabs>
        <w:spacing w:before="0" w:beforeAutospacing="0" w:after="0" w:afterAutospacing="0"/>
        <w:ind w:right="-1" w:firstLine="709"/>
        <w:contextualSpacing/>
        <w:jc w:val="both"/>
        <w:outlineLvl w:val="0"/>
      </w:pPr>
    </w:p>
    <w:p w:rsidR="00F17EC6" w:rsidRPr="008E4C3F" w:rsidRDefault="00F17EC6" w:rsidP="00F17EC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8E4C3F">
        <w:rPr>
          <w:rFonts w:ascii="Times New Roman" w:eastAsia="Arial" w:hAnsi="Times New Roman"/>
          <w:color w:val="000000"/>
          <w:sz w:val="24"/>
          <w:szCs w:val="24"/>
        </w:rPr>
        <w:t>Глава городского округа                                                                                          В.Я. Пекарев</w:t>
      </w:r>
    </w:p>
    <w:p w:rsidR="00F17EC6" w:rsidRDefault="00F17EC6" w:rsidP="00F17EC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:rsidR="00F17EC6" w:rsidRPr="008E4C3F" w:rsidRDefault="00F17EC6" w:rsidP="00F17EC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:rsidR="00F17EC6" w:rsidRPr="008E4C3F" w:rsidRDefault="00F17EC6" w:rsidP="00F17EC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:rsidR="00F17EC6" w:rsidRPr="00BE47EE" w:rsidRDefault="00F17EC6" w:rsidP="00F17EC6">
      <w:pPr>
        <w:spacing w:line="240" w:lineRule="exac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E47EE">
        <w:rPr>
          <w:rFonts w:ascii="Times New Roman" w:hAnsi="Times New Roman"/>
          <w:sz w:val="24"/>
          <w:szCs w:val="24"/>
        </w:rPr>
        <w:t xml:space="preserve">Рассылка: Федорову А.В., </w:t>
      </w:r>
      <w:proofErr w:type="spellStart"/>
      <w:r w:rsidRPr="00BE47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Кокуновой</w:t>
      </w:r>
      <w:proofErr w:type="spellEnd"/>
      <w:r w:rsidRPr="00BE47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М.Ю., Вишневой Э.В.,  Митькиной Е.И. - 3, МФЦ, Захарчуку П.Г., ООО «ЭЛКОД», в регистр муниципальных правовых актов, прокуратуре, в дело</w:t>
      </w:r>
    </w:p>
    <w:p w:rsidR="00F17EC6" w:rsidRDefault="00F17EC6" w:rsidP="00F17EC6">
      <w:pPr>
        <w:jc w:val="both"/>
        <w:rPr>
          <w:color w:val="000000"/>
          <w:shd w:val="clear" w:color="auto" w:fill="FFFFFF"/>
        </w:rPr>
      </w:pPr>
    </w:p>
    <w:p w:rsidR="00F17EC6" w:rsidRPr="008E4C3F" w:rsidRDefault="00F17EC6" w:rsidP="00F17EC6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:rsidR="00F17EC6" w:rsidRPr="008E4C3F" w:rsidRDefault="00F17EC6" w:rsidP="00F17EC6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:rsidR="00F17EC6" w:rsidRPr="008E4C3F" w:rsidRDefault="00F17EC6" w:rsidP="00F17EC6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:rsidR="00F17EC6" w:rsidRPr="008E4C3F" w:rsidRDefault="00F17EC6" w:rsidP="00F17EC6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:rsidR="00F17EC6" w:rsidRPr="008E4C3F" w:rsidRDefault="00F17EC6" w:rsidP="00F17EC6">
      <w:pPr>
        <w:rPr>
          <w:sz w:val="24"/>
          <w:szCs w:val="24"/>
        </w:rPr>
      </w:pPr>
    </w:p>
    <w:p w:rsidR="00F17EC6" w:rsidRDefault="00F17EC6" w:rsidP="00F17EC6"/>
    <w:p w:rsidR="005A2150" w:rsidRDefault="005A2150"/>
    <w:sectPr w:rsidR="005A2150" w:rsidSect="00A15B93">
      <w:headerReference w:type="default" r:id="rId7"/>
      <w:footerReference w:type="default" r:id="rId8"/>
      <w:foot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B93" w:rsidRDefault="00703129">
    <w:pPr>
      <w:pStyle w:val="a5"/>
      <w:jc w:val="right"/>
    </w:pPr>
  </w:p>
  <w:p w:rsidR="00A15B93" w:rsidRDefault="0070312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B93" w:rsidRDefault="00703129">
    <w:pPr>
      <w:pStyle w:val="a5"/>
      <w:jc w:val="right"/>
    </w:pPr>
  </w:p>
  <w:p w:rsidR="00A15B93" w:rsidRDefault="00703129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7843637"/>
      <w:docPartObj>
        <w:docPartGallery w:val="Page Numbers (Top of Page)"/>
        <w:docPartUnique/>
      </w:docPartObj>
    </w:sdtPr>
    <w:sdtEndPr/>
    <w:sdtContent>
      <w:p w:rsidR="00A15B93" w:rsidRDefault="0070312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15B93" w:rsidRDefault="0070312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41E00"/>
    <w:multiLevelType w:val="multilevel"/>
    <w:tmpl w:val="45F8AEC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sz w:val="24"/>
      </w:rPr>
    </w:lvl>
  </w:abstractNum>
  <w:abstractNum w:abstractNumId="1">
    <w:nsid w:val="24A32C56"/>
    <w:multiLevelType w:val="multilevel"/>
    <w:tmpl w:val="51C0A418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sz w:val="24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sz w:val="24"/>
      </w:rPr>
    </w:lvl>
  </w:abstractNum>
  <w:abstractNum w:abstractNumId="2">
    <w:nsid w:val="67870284"/>
    <w:multiLevelType w:val="multilevel"/>
    <w:tmpl w:val="4216C5DA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363" w:hanging="720"/>
      </w:pPr>
      <w:rPr>
        <w:rFonts w:hint="default"/>
        <w:sz w:val="24"/>
      </w:rPr>
    </w:lvl>
    <w:lvl w:ilvl="2">
      <w:start w:val="2"/>
      <w:numFmt w:val="decimal"/>
      <w:lvlText w:val="%1.%2.%3."/>
      <w:lvlJc w:val="left"/>
      <w:pPr>
        <w:ind w:left="200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  <w:sz w:val="24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17EC6"/>
    <w:rsid w:val="00012E6E"/>
    <w:rsid w:val="0025119E"/>
    <w:rsid w:val="005A2150"/>
    <w:rsid w:val="00703129"/>
    <w:rsid w:val="00B1455E"/>
    <w:rsid w:val="00B8002F"/>
    <w:rsid w:val="00D36603"/>
    <w:rsid w:val="00DD1807"/>
    <w:rsid w:val="00F17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EC6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17EC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17EC6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F17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7EC6"/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F17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17EC6"/>
    <w:rPr>
      <w:rFonts w:ascii="Calibri" w:eastAsia="Times New Roman" w:hAnsi="Calibri" w:cs="Times New Roman"/>
    </w:rPr>
  </w:style>
  <w:style w:type="paragraph" w:customStyle="1" w:styleId="2">
    <w:name w:val="Без интервала2"/>
    <w:qFormat/>
    <w:rsid w:val="00F17EC6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paragraph" w:styleId="a9">
    <w:name w:val="Balloon Text"/>
    <w:basedOn w:val="a"/>
    <w:link w:val="aa"/>
    <w:uiPriority w:val="99"/>
    <w:semiHidden/>
    <w:unhideWhenUsed/>
    <w:rsid w:val="00F17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7EC6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uiPriority w:val="99"/>
    <w:qFormat/>
    <w:rsid w:val="00F17EC6"/>
    <w:pPr>
      <w:suppressAutoHyphens/>
      <w:spacing w:after="0" w:line="240" w:lineRule="auto"/>
    </w:pPr>
    <w:rPr>
      <w:rFonts w:ascii="Arial" w:eastAsia="Times New Roman" w:hAnsi="Arial" w:cs="Arial"/>
      <w:color w:val="00000A"/>
      <w:lang w:eastAsia="zh-CN"/>
    </w:rPr>
  </w:style>
  <w:style w:type="paragraph" w:customStyle="1" w:styleId="11">
    <w:name w:val="Рег. Основной текст уровнеь 1.1 (базовый)"/>
    <w:basedOn w:val="ConsPlusNormal"/>
    <w:qFormat/>
    <w:rsid w:val="00F17EC6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"/>
    <w:qFormat/>
    <w:rsid w:val="00DD1807"/>
    <w:pPr>
      <w:suppressAutoHyphens/>
      <w:spacing w:after="0" w:line="276" w:lineRule="auto"/>
      <w:jc w:val="both"/>
    </w:pPr>
    <w:rPr>
      <w:rFonts w:ascii="Times New Roman" w:hAnsi="Times New Roman"/>
      <w:color w:val="00000A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voronok</dc:creator>
  <cp:lastModifiedBy>voronok</cp:lastModifiedBy>
  <cp:revision>3</cp:revision>
  <dcterms:created xsi:type="dcterms:W3CDTF">2020-05-14T08:46:00Z</dcterms:created>
  <dcterms:modified xsi:type="dcterms:W3CDTF">2020-05-14T20:07:00Z</dcterms:modified>
</cp:coreProperties>
</file>