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EA" w:rsidRPr="00BE3F6E" w:rsidRDefault="003278EA" w:rsidP="00BE3F6E">
      <w:pPr>
        <w:jc w:val="center"/>
        <w:rPr>
          <w:sz w:val="28"/>
          <w:szCs w:val="28"/>
        </w:rPr>
      </w:pPr>
      <w:r w:rsidRPr="00BE3F6E">
        <w:rPr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EA" w:rsidRPr="00BE3F6E" w:rsidRDefault="003278EA" w:rsidP="00BE3F6E">
      <w:pPr>
        <w:jc w:val="center"/>
        <w:rPr>
          <w:sz w:val="28"/>
          <w:szCs w:val="28"/>
        </w:rPr>
      </w:pPr>
    </w:p>
    <w:p w:rsidR="003278EA" w:rsidRPr="00BE3F6E" w:rsidRDefault="003278EA" w:rsidP="00BE3F6E">
      <w:pPr>
        <w:jc w:val="center"/>
        <w:rPr>
          <w:sz w:val="28"/>
          <w:szCs w:val="28"/>
        </w:rPr>
      </w:pPr>
      <w:r w:rsidRPr="00BE3F6E">
        <w:rPr>
          <w:sz w:val="28"/>
          <w:szCs w:val="28"/>
        </w:rPr>
        <w:t>СОВЕТ ДЕПУТАТОВ ГОРОДСКОГО ОКРУГА ЭЛЕКТРОСТАЛЬ</w:t>
      </w:r>
    </w:p>
    <w:p w:rsidR="003278EA" w:rsidRPr="00BE3F6E" w:rsidRDefault="003278EA" w:rsidP="00BE3F6E">
      <w:pPr>
        <w:jc w:val="center"/>
        <w:rPr>
          <w:sz w:val="28"/>
          <w:szCs w:val="28"/>
        </w:rPr>
      </w:pPr>
    </w:p>
    <w:p w:rsidR="003278EA" w:rsidRPr="00BE3F6E" w:rsidRDefault="00BE3F6E" w:rsidP="00BE3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278EA" w:rsidRPr="00BE3F6E">
        <w:rPr>
          <w:sz w:val="28"/>
          <w:szCs w:val="28"/>
        </w:rPr>
        <w:t>ОБЛАСТИ</w:t>
      </w:r>
    </w:p>
    <w:p w:rsidR="003278EA" w:rsidRPr="00BE3F6E" w:rsidRDefault="003278EA" w:rsidP="00BE3F6E">
      <w:pPr>
        <w:jc w:val="center"/>
        <w:rPr>
          <w:sz w:val="28"/>
          <w:szCs w:val="28"/>
        </w:rPr>
      </w:pPr>
    </w:p>
    <w:p w:rsidR="003278EA" w:rsidRPr="00BE3F6E" w:rsidRDefault="00BE3F6E" w:rsidP="00BE3F6E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3278EA" w:rsidRPr="00BE3F6E">
        <w:rPr>
          <w:sz w:val="44"/>
          <w:szCs w:val="44"/>
        </w:rPr>
        <w:t>Е</w:t>
      </w:r>
    </w:p>
    <w:p w:rsidR="003278EA" w:rsidRPr="00BE3F6E" w:rsidRDefault="003278EA" w:rsidP="00BE3F6E">
      <w:pPr>
        <w:jc w:val="center"/>
        <w:rPr>
          <w:sz w:val="44"/>
          <w:szCs w:val="44"/>
        </w:rPr>
      </w:pPr>
    </w:p>
    <w:p w:rsidR="003278EA" w:rsidRDefault="00BE3F6E" w:rsidP="003A47C3">
      <w:r>
        <w:t>о</w:t>
      </w:r>
      <w:r w:rsidR="003278EA" w:rsidRPr="00BE3F6E">
        <w:t xml:space="preserve">т </w:t>
      </w:r>
      <w:r>
        <w:t xml:space="preserve">21.10.2021 </w:t>
      </w:r>
      <w:r w:rsidR="003278EA" w:rsidRPr="00BE3F6E">
        <w:t xml:space="preserve">№ </w:t>
      </w:r>
      <w:r>
        <w:t>86/19</w:t>
      </w:r>
    </w:p>
    <w:p w:rsidR="00BE3F6E" w:rsidRPr="00BE3F6E" w:rsidRDefault="00BE3F6E" w:rsidP="003A47C3"/>
    <w:p w:rsidR="003278EA" w:rsidRDefault="003278EA" w:rsidP="003A47C3">
      <w:pPr>
        <w:ind w:right="5244"/>
        <w:jc w:val="both"/>
      </w:pPr>
      <w:r>
        <w:t>Об утверждении Положения о муниципальном контроле на автомобильном транспорте и в дорожном хозяйстве на территории городского округа Электросталь Московской области</w:t>
      </w:r>
    </w:p>
    <w:p w:rsidR="003278EA" w:rsidRPr="003B17A1" w:rsidRDefault="003278EA" w:rsidP="003A47C3">
      <w:pPr>
        <w:ind w:right="5244"/>
        <w:jc w:val="both"/>
      </w:pPr>
    </w:p>
    <w:p w:rsidR="003278EA" w:rsidRDefault="003278EA" w:rsidP="00BE3F6E"/>
    <w:p w:rsidR="003278EA" w:rsidRDefault="003278EA" w:rsidP="003A47C3">
      <w:pPr>
        <w:autoSpaceDE w:val="0"/>
        <w:autoSpaceDN w:val="0"/>
        <w:adjustRightInd w:val="0"/>
        <w:ind w:firstLine="709"/>
        <w:jc w:val="both"/>
      </w:pPr>
      <w:r w:rsidRPr="00B97CE8">
        <w:rPr>
          <w:spacing w:val="2"/>
        </w:rPr>
        <w:t xml:space="preserve">В соответствии </w:t>
      </w:r>
      <w:r w:rsidR="003A47C3">
        <w:rPr>
          <w:spacing w:val="2"/>
        </w:rPr>
        <w:t xml:space="preserve">с федеральными законами </w:t>
      </w:r>
      <w:r w:rsidRPr="00B97CE8">
        <w:rPr>
          <w:spacing w:val="2"/>
        </w:rPr>
        <w:t xml:space="preserve">от 08.11.2007 № 257-ФЗ </w:t>
      </w:r>
      <w:r w:rsidRPr="00B97CE8">
        <w:rPr>
          <w:spacing w:val="2"/>
        </w:rPr>
        <w:br/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9" w:history="1">
        <w:r w:rsidRPr="003A47C3">
          <w:rPr>
            <w:spacing w:val="2"/>
          </w:rPr>
          <w:t xml:space="preserve"> от 06.10.2003 </w:t>
        </w:r>
        <w:r w:rsidR="003A47C3">
          <w:rPr>
            <w:spacing w:val="2"/>
          </w:rPr>
          <w:t xml:space="preserve">          </w:t>
        </w:r>
        <w:r w:rsidRPr="003A47C3">
          <w:rPr>
            <w:spacing w:val="2"/>
          </w:rPr>
          <w:t>№ 131-ФЗ</w:t>
        </w:r>
        <w:r w:rsidR="00886095" w:rsidRPr="003A47C3">
          <w:rPr>
            <w:spacing w:val="2"/>
          </w:rPr>
          <w:t xml:space="preserve"> </w:t>
        </w:r>
        <w:r w:rsidRPr="003A47C3">
          <w:rPr>
            <w:spacing w:val="2"/>
          </w:rPr>
          <w:t>«Об общих принципах организации местного самоуправления в Российской Федерации»,</w:t>
        </w:r>
        <w:r w:rsidR="003A47C3">
          <w:rPr>
            <w:spacing w:val="2"/>
          </w:rPr>
          <w:t xml:space="preserve"> от</w:t>
        </w:r>
        <w:r w:rsidRPr="003A47C3">
          <w:rPr>
            <w:spacing w:val="2"/>
          </w:rPr>
          <w:t xml:space="preserve"> 31.07.2020 № 248-ФЗ «О государственном контроле (надзоре</w:t>
        </w:r>
        <w:r w:rsidR="008C3223">
          <w:rPr>
            <w:spacing w:val="2"/>
          </w:rPr>
          <w:t>)</w:t>
        </w:r>
        <w:r w:rsidR="00886095" w:rsidRPr="003A47C3">
          <w:rPr>
            <w:spacing w:val="2"/>
          </w:rPr>
          <w:t xml:space="preserve"> </w:t>
        </w:r>
        <w:r w:rsidRPr="003A47C3">
          <w:rPr>
            <w:spacing w:val="2"/>
          </w:rPr>
          <w:t xml:space="preserve">и муниципальном контроле в Российской Федерации», </w:t>
        </w:r>
      </w:hyperlink>
      <w:r w:rsidRPr="00B97CE8">
        <w:t>Уставом городского округа Электросталь Московской области</w:t>
      </w:r>
      <w:r w:rsidR="003A47C3">
        <w:t>,</w:t>
      </w:r>
      <w:r w:rsidRPr="00B97CE8">
        <w:t xml:space="preserve"> Совет депутатов городского округа Электросталь Московской области Р</w:t>
      </w:r>
      <w:r>
        <w:t>ЕШИЛ</w:t>
      </w:r>
      <w:r w:rsidRPr="00B97CE8">
        <w:t xml:space="preserve">: </w:t>
      </w:r>
    </w:p>
    <w:p w:rsidR="003278EA" w:rsidRDefault="003278EA" w:rsidP="003A47C3">
      <w:pPr>
        <w:tabs>
          <w:tab w:val="left" w:pos="1134"/>
        </w:tabs>
        <w:suppressAutoHyphens/>
        <w:ind w:firstLine="709"/>
        <w:jc w:val="both"/>
      </w:pPr>
      <w:r w:rsidRPr="00B97CE8">
        <w:t xml:space="preserve">1. Утвердить Положение о муниципальном контроле на автомобильном </w:t>
      </w:r>
      <w:r w:rsidR="003A47C3">
        <w:t xml:space="preserve">транспорте </w:t>
      </w:r>
      <w:r w:rsidRPr="00B97CE8">
        <w:t>и в дорожном хозяйстве на территории городского округа Электросталь Мо</w:t>
      </w:r>
      <w:r w:rsidR="00886095">
        <w:t>сковской области (приложение</w:t>
      </w:r>
      <w:r w:rsidRPr="00B97CE8">
        <w:t>).</w:t>
      </w:r>
    </w:p>
    <w:p w:rsidR="003278EA" w:rsidRDefault="003278EA" w:rsidP="003A47C3">
      <w:pPr>
        <w:ind w:firstLine="709"/>
        <w:jc w:val="both"/>
      </w:pPr>
      <w:r>
        <w:t>2</w:t>
      </w:r>
      <w:r w:rsidR="003A47C3">
        <w:t>. О</w:t>
      </w:r>
      <w:r w:rsidRPr="00071AFE">
        <w:t xml:space="preserve">публиковать настоящее </w:t>
      </w:r>
      <w:r>
        <w:t>решение</w:t>
      </w:r>
      <w:r w:rsidRPr="00071AFE">
        <w:t xml:space="preserve"> в газете «Официальный вестник»</w:t>
      </w:r>
      <w:r>
        <w:t xml:space="preserve"> и разместить на официальном сайте</w:t>
      </w:r>
      <w:r w:rsidRPr="00217A87">
        <w:t xml:space="preserve"> </w:t>
      </w:r>
      <w:r>
        <w:t>городского округа Электросталь Московской области</w:t>
      </w:r>
      <w:r w:rsidR="003A47C3">
        <w:t xml:space="preserve"> по адресу:</w:t>
      </w:r>
      <w:r>
        <w:t xml:space="preserve"> </w:t>
      </w:r>
      <w:hyperlink r:id="rId10" w:history="1">
        <w:r w:rsidRPr="003278EA">
          <w:rPr>
            <w:rStyle w:val="af"/>
            <w:color w:val="000000" w:themeColor="text1"/>
            <w:u w:val="none"/>
          </w:rPr>
          <w:t>www.electrostal.ru</w:t>
        </w:r>
      </w:hyperlink>
      <w:r>
        <w:t xml:space="preserve"> в информационно-коммуникационной сети «Интернет».</w:t>
      </w:r>
    </w:p>
    <w:p w:rsidR="003278EA" w:rsidRDefault="003A47C3" w:rsidP="003A47C3">
      <w:pPr>
        <w:ind w:firstLine="709"/>
        <w:jc w:val="both"/>
      </w:pPr>
      <w:r>
        <w:t>3</w:t>
      </w:r>
      <w:r w:rsidR="003278EA">
        <w:t>. Настоящее ре</w:t>
      </w:r>
      <w:r>
        <w:t>шение вступает в силу со дня его официального опубликования.</w:t>
      </w:r>
    </w:p>
    <w:p w:rsidR="003278EA" w:rsidRPr="00BA413C" w:rsidRDefault="003A47C3" w:rsidP="003A47C3">
      <w:pPr>
        <w:ind w:firstLine="709"/>
        <w:jc w:val="both"/>
      </w:pPr>
      <w:r>
        <w:t>4</w:t>
      </w:r>
      <w:r w:rsidR="003278EA" w:rsidRPr="00BA413C">
        <w:t>. Контроль</w:t>
      </w:r>
      <w:r w:rsidR="003278EA">
        <w:t xml:space="preserve"> </w:t>
      </w:r>
      <w:r w:rsidR="003278EA" w:rsidRPr="00BA413C">
        <w:t>за исполнением настоящего</w:t>
      </w:r>
      <w:r w:rsidR="003278EA">
        <w:t xml:space="preserve"> решения </w:t>
      </w:r>
      <w:r w:rsidR="003278EA" w:rsidRPr="00BA413C">
        <w:t>возложить на заместителя Главы Администрации городского округа Электросталь Московской области</w:t>
      </w:r>
      <w:r w:rsidR="003278EA">
        <w:t xml:space="preserve"> Денисова В.А.</w:t>
      </w:r>
    </w:p>
    <w:p w:rsidR="003278EA" w:rsidRDefault="003278EA" w:rsidP="003A47C3"/>
    <w:p w:rsidR="003278EA" w:rsidRDefault="003278EA" w:rsidP="003A47C3"/>
    <w:p w:rsidR="00BE3F6E" w:rsidRDefault="00BE3F6E" w:rsidP="003A47C3"/>
    <w:p w:rsidR="00BE3F6E" w:rsidRDefault="00BE3F6E" w:rsidP="003A47C3"/>
    <w:p w:rsidR="003278EA" w:rsidRDefault="003278EA" w:rsidP="003A47C3">
      <w:r>
        <w:t>Глава городского округа                                                                                         И.</w:t>
      </w:r>
      <w:r w:rsidR="00B21D5F">
        <w:t xml:space="preserve"> </w:t>
      </w:r>
      <w:r>
        <w:t>Ю. Волкова</w:t>
      </w:r>
    </w:p>
    <w:p w:rsidR="003278EA" w:rsidRDefault="003278EA" w:rsidP="003A47C3">
      <w:pPr>
        <w:jc w:val="both"/>
      </w:pPr>
    </w:p>
    <w:p w:rsidR="003278EA" w:rsidRDefault="003278EA" w:rsidP="003A47C3">
      <w:pPr>
        <w:jc w:val="both"/>
      </w:pPr>
      <w:r>
        <w:t>Председатель Совета депутатов</w:t>
      </w:r>
      <w:r w:rsidR="003A47C3">
        <w:t xml:space="preserve"> </w:t>
      </w:r>
    </w:p>
    <w:p w:rsidR="003278EA" w:rsidRDefault="003278EA" w:rsidP="003A47C3">
      <w:pPr>
        <w:jc w:val="both"/>
      </w:pPr>
      <w:r>
        <w:t xml:space="preserve">городского округа </w:t>
      </w:r>
      <w:r>
        <w:tab/>
      </w:r>
      <w:r>
        <w:tab/>
      </w:r>
      <w:r w:rsidR="003A47C3">
        <w:t xml:space="preserve">                                                                                О. И. Мироничев</w:t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3278EA" w:rsidRDefault="003278EA" w:rsidP="003A47C3">
      <w:pPr>
        <w:jc w:val="both"/>
      </w:pPr>
    </w:p>
    <w:p w:rsidR="003278EA" w:rsidRDefault="003278EA" w:rsidP="003A47C3">
      <w:pPr>
        <w:ind w:right="-1"/>
        <w:jc w:val="both"/>
        <w:rPr>
          <w:bCs/>
        </w:rPr>
      </w:pPr>
    </w:p>
    <w:p w:rsidR="00BE3F6E" w:rsidRPr="003A47C3" w:rsidRDefault="00BE3F6E" w:rsidP="003A47C3">
      <w:pPr>
        <w:ind w:right="-1"/>
        <w:jc w:val="both"/>
        <w:rPr>
          <w:bCs/>
        </w:rPr>
      </w:pPr>
    </w:p>
    <w:p w:rsidR="003278EA" w:rsidRDefault="003278EA" w:rsidP="003A47C3">
      <w:pPr>
        <w:rPr>
          <w:kern w:val="2"/>
          <w:sz w:val="28"/>
          <w:szCs w:val="28"/>
        </w:rPr>
      </w:pPr>
    </w:p>
    <w:p w:rsidR="00527066" w:rsidRDefault="00886095" w:rsidP="003A47C3">
      <w:pPr>
        <w:ind w:left="4820"/>
        <w:rPr>
          <w:kern w:val="2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="00BE3F6E">
        <w:rPr>
          <w:b/>
          <w:sz w:val="28"/>
          <w:szCs w:val="28"/>
        </w:rPr>
        <w:t>Приложение</w:t>
      </w:r>
    </w:p>
    <w:p w:rsidR="00886095" w:rsidRDefault="00886095" w:rsidP="003A47C3">
      <w:pPr>
        <w:ind w:left="4820"/>
        <w:rPr>
          <w:kern w:val="2"/>
          <w:sz w:val="28"/>
          <w:szCs w:val="28"/>
        </w:rPr>
      </w:pPr>
    </w:p>
    <w:p w:rsidR="005D4D77" w:rsidRPr="00DF1277" w:rsidRDefault="005C143E" w:rsidP="003A47C3">
      <w:pPr>
        <w:ind w:left="482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</w:t>
      </w:r>
      <w:r w:rsidR="005D4D77" w:rsidRPr="00DF1277">
        <w:rPr>
          <w:kern w:val="2"/>
          <w:sz w:val="28"/>
          <w:szCs w:val="28"/>
        </w:rPr>
        <w:t>УТВЕРЖДЕНО</w:t>
      </w:r>
    </w:p>
    <w:p w:rsidR="005D4D77" w:rsidRPr="00DF1277" w:rsidRDefault="005C143E" w:rsidP="003A47C3">
      <w:pPr>
        <w:ind w:left="425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</w:t>
      </w:r>
      <w:r w:rsidR="005D4D77" w:rsidRPr="00DF1277">
        <w:rPr>
          <w:kern w:val="2"/>
          <w:sz w:val="28"/>
          <w:szCs w:val="28"/>
        </w:rPr>
        <w:t>решением Совета депутатов</w:t>
      </w:r>
    </w:p>
    <w:p w:rsidR="005D4D77" w:rsidRPr="00B824D0" w:rsidRDefault="00BE3F6E" w:rsidP="003A47C3">
      <w:pPr>
        <w:ind w:left="4253"/>
        <w:jc w:val="right"/>
        <w:rPr>
          <w:sz w:val="28"/>
          <w:szCs w:val="28"/>
        </w:rPr>
      </w:pPr>
      <w:r>
        <w:rPr>
          <w:kern w:val="2"/>
          <w:sz w:val="28"/>
          <w:szCs w:val="28"/>
        </w:rPr>
        <w:t>городского округа Электросталь</w:t>
      </w:r>
    </w:p>
    <w:p w:rsidR="005D4D77" w:rsidRDefault="005C143E" w:rsidP="003A47C3">
      <w:pPr>
        <w:ind w:left="425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BE3F6E">
        <w:rPr>
          <w:kern w:val="2"/>
          <w:sz w:val="28"/>
          <w:szCs w:val="28"/>
        </w:rPr>
        <w:t>Московской области</w:t>
      </w:r>
    </w:p>
    <w:p w:rsidR="005C143E" w:rsidRPr="00DF1277" w:rsidRDefault="005C143E" w:rsidP="003A47C3">
      <w:pPr>
        <w:ind w:left="4253"/>
        <w:jc w:val="center"/>
        <w:rPr>
          <w:kern w:val="2"/>
          <w:sz w:val="28"/>
          <w:szCs w:val="28"/>
        </w:rPr>
      </w:pPr>
    </w:p>
    <w:p w:rsidR="005D4D77" w:rsidRPr="00DF1277" w:rsidRDefault="008C3223" w:rsidP="003A47C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</w:t>
      </w:r>
      <w:r w:rsidR="00BE3F6E">
        <w:rPr>
          <w:kern w:val="2"/>
          <w:sz w:val="28"/>
          <w:szCs w:val="28"/>
        </w:rPr>
        <w:t xml:space="preserve">                  </w:t>
      </w:r>
      <w:r w:rsidR="00BE3F6E">
        <w:t>о</w:t>
      </w:r>
      <w:r w:rsidR="00BE3F6E" w:rsidRPr="00BE3F6E">
        <w:t xml:space="preserve">т </w:t>
      </w:r>
      <w:r w:rsidR="00BE3F6E">
        <w:t xml:space="preserve">21.10.2021 </w:t>
      </w:r>
      <w:r w:rsidR="00BE3F6E" w:rsidRPr="00BE3F6E">
        <w:t xml:space="preserve">№ </w:t>
      </w:r>
      <w:r w:rsidR="00BE3F6E">
        <w:t>86/19</w:t>
      </w:r>
      <w:bookmarkStart w:id="0" w:name="_GoBack"/>
      <w:bookmarkEnd w:id="0"/>
    </w:p>
    <w:p w:rsidR="005D4D77" w:rsidRPr="00DF1277" w:rsidRDefault="005D4D77" w:rsidP="003A47C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D4D77" w:rsidRPr="00DF1277" w:rsidRDefault="006D5FA8" w:rsidP="003A47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1277">
        <w:rPr>
          <w:b/>
          <w:sz w:val="28"/>
          <w:szCs w:val="28"/>
        </w:rPr>
        <w:t>Положение</w:t>
      </w:r>
      <w:r w:rsidR="005C143E">
        <w:rPr>
          <w:b/>
          <w:sz w:val="28"/>
          <w:szCs w:val="28"/>
        </w:rPr>
        <w:t xml:space="preserve"> </w:t>
      </w:r>
      <w:r w:rsidR="009C20A7" w:rsidRPr="009C20A7">
        <w:rPr>
          <w:b/>
          <w:sz w:val="28"/>
          <w:szCs w:val="28"/>
        </w:rPr>
        <w:t>о муниципальном контр</w:t>
      </w:r>
      <w:r w:rsidR="003A47C3">
        <w:rPr>
          <w:b/>
          <w:sz w:val="28"/>
          <w:szCs w:val="28"/>
        </w:rPr>
        <w:t>оле на автомобильном транспорте</w:t>
      </w:r>
      <w:r w:rsidR="009C20A7" w:rsidRPr="009C20A7">
        <w:rPr>
          <w:b/>
          <w:sz w:val="28"/>
          <w:szCs w:val="28"/>
        </w:rPr>
        <w:t xml:space="preserve"> и в дорожном хозяйстве</w:t>
      </w:r>
      <w:r w:rsidR="003A47C3">
        <w:rPr>
          <w:b/>
          <w:sz w:val="28"/>
          <w:szCs w:val="28"/>
        </w:rPr>
        <w:t xml:space="preserve"> </w:t>
      </w:r>
      <w:r w:rsidR="0031078E" w:rsidRPr="0031078E">
        <w:rPr>
          <w:b/>
          <w:sz w:val="28"/>
          <w:szCs w:val="28"/>
        </w:rPr>
        <w:t>на территории</w:t>
      </w:r>
      <w:r w:rsidR="005C143E">
        <w:rPr>
          <w:b/>
          <w:sz w:val="28"/>
          <w:szCs w:val="28"/>
        </w:rPr>
        <w:t xml:space="preserve"> </w:t>
      </w:r>
      <w:r w:rsidR="00B71D1B" w:rsidRPr="00B71D1B">
        <w:rPr>
          <w:b/>
          <w:sz w:val="28"/>
          <w:szCs w:val="28"/>
        </w:rPr>
        <w:t xml:space="preserve">городского округа Электросталь </w:t>
      </w:r>
      <w:r w:rsidR="00CA61C5">
        <w:rPr>
          <w:b/>
          <w:sz w:val="28"/>
          <w:szCs w:val="28"/>
        </w:rPr>
        <w:br/>
      </w:r>
      <w:r w:rsidR="005D4D77" w:rsidRPr="00DF1277">
        <w:rPr>
          <w:b/>
          <w:sz w:val="28"/>
          <w:szCs w:val="28"/>
        </w:rPr>
        <w:t>Московской области</w:t>
      </w:r>
    </w:p>
    <w:p w:rsidR="005D4D77" w:rsidRPr="00DF1277" w:rsidRDefault="005D4D77" w:rsidP="003A47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6E38" w:rsidRPr="00DF1277" w:rsidRDefault="00DF1277" w:rsidP="003A47C3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ind w:left="0"/>
        <w:jc w:val="center"/>
        <w:rPr>
          <w:b/>
          <w:sz w:val="32"/>
          <w:szCs w:val="32"/>
        </w:rPr>
      </w:pPr>
      <w:r w:rsidRPr="00F66004">
        <w:rPr>
          <w:b/>
          <w:sz w:val="32"/>
          <w:szCs w:val="32"/>
        </w:rPr>
        <w:t xml:space="preserve">1. </w:t>
      </w:r>
      <w:r w:rsidRPr="00DF1277">
        <w:rPr>
          <w:b/>
          <w:sz w:val="32"/>
          <w:szCs w:val="32"/>
        </w:rPr>
        <w:t>Общие положения</w:t>
      </w:r>
    </w:p>
    <w:p w:rsidR="00006E38" w:rsidRPr="00DF1277" w:rsidRDefault="00006E38" w:rsidP="003A47C3">
      <w:pPr>
        <w:pStyle w:val="ConsPlusNormal"/>
        <w:jc w:val="both"/>
      </w:pPr>
    </w:p>
    <w:p w:rsidR="00006E38" w:rsidRPr="000A433F" w:rsidRDefault="00006E38" w:rsidP="003A47C3">
      <w:pPr>
        <w:pStyle w:val="ConsPlusNormal"/>
        <w:ind w:firstLine="539"/>
        <w:jc w:val="both"/>
      </w:pPr>
      <w:r w:rsidRPr="000A433F">
        <w:t xml:space="preserve">1.1. Настоящее Положение устанавливает порядок </w:t>
      </w:r>
      <w:r w:rsidR="009C20A7" w:rsidRPr="000A433F">
        <w:t xml:space="preserve">организации </w:t>
      </w:r>
      <w:r w:rsidR="00542323" w:rsidRPr="000A433F">
        <w:br/>
      </w:r>
      <w:r w:rsidR="009C20A7" w:rsidRPr="000A433F">
        <w:t>и осуществления муниципального контро</w:t>
      </w:r>
      <w:r w:rsidR="003A47C3" w:rsidRPr="000A433F">
        <w:t xml:space="preserve">ля на автомобильном транспорте </w:t>
      </w:r>
      <w:r w:rsidR="009C20A7" w:rsidRPr="000A433F">
        <w:t>и в дорожном хозяйстве</w:t>
      </w:r>
      <w:r w:rsidR="003A47C3" w:rsidRPr="000A433F">
        <w:t xml:space="preserve"> </w:t>
      </w:r>
      <w:r w:rsidRPr="000A433F">
        <w:t>на территории</w:t>
      </w:r>
      <w:r w:rsidR="00B71D1B" w:rsidRPr="000A433F">
        <w:t xml:space="preserve"> городского округа Электросталь</w:t>
      </w:r>
      <w:r w:rsidRPr="000A433F">
        <w:t xml:space="preserve"> Московской области (далее - </w:t>
      </w:r>
      <w:r w:rsidR="00541CB4" w:rsidRPr="000A433F">
        <w:t>муниципальный контроль</w:t>
      </w:r>
      <w:r w:rsidRPr="000A433F">
        <w:t>).</w:t>
      </w:r>
    </w:p>
    <w:p w:rsidR="007E2B16" w:rsidRPr="000A433F" w:rsidRDefault="00006E38" w:rsidP="003A47C3">
      <w:pPr>
        <w:pStyle w:val="ConsPlusNormal"/>
        <w:ind w:firstLine="539"/>
        <w:jc w:val="both"/>
      </w:pPr>
      <w:r w:rsidRPr="000A433F">
        <w:t xml:space="preserve">1.2. </w:t>
      </w:r>
      <w:r w:rsidR="007E2B16" w:rsidRPr="000A433F">
        <w:t>Предметом муниципального контроля является соблюдение юридическими лицами</w:t>
      </w:r>
      <w:r w:rsidR="00E42B37" w:rsidRPr="000A433F">
        <w:t xml:space="preserve"> и </w:t>
      </w:r>
      <w:r w:rsidR="007E2B16" w:rsidRPr="000A433F">
        <w:t>индивидуальными предпринимателями (далее - контролируемые лица) обязательных требований:</w:t>
      </w:r>
    </w:p>
    <w:p w:rsidR="007E2B16" w:rsidRPr="000A433F" w:rsidRDefault="007E2B16" w:rsidP="003A47C3">
      <w:pPr>
        <w:pStyle w:val="ConsPlusNormal"/>
        <w:ind w:firstLine="539"/>
        <w:jc w:val="both"/>
      </w:pPr>
      <w:r w:rsidRPr="000A433F">
        <w:t>1) в области автомобильных дорог и дорожной деятельности, установленных в отношении автомобильных дорог</w:t>
      </w:r>
      <w:r w:rsidR="005C143E" w:rsidRPr="000A433F">
        <w:t xml:space="preserve"> </w:t>
      </w:r>
      <w:r w:rsidR="00E42B37" w:rsidRPr="000A433F">
        <w:t>местного значения</w:t>
      </w:r>
      <w:r w:rsidRPr="000A433F">
        <w:t>:</w:t>
      </w:r>
    </w:p>
    <w:p w:rsidR="007E2B16" w:rsidRPr="000A433F" w:rsidRDefault="007E2B16" w:rsidP="003A47C3">
      <w:pPr>
        <w:pStyle w:val="ConsPlusNormal"/>
        <w:ind w:firstLine="539"/>
        <w:jc w:val="both"/>
      </w:pPr>
      <w:r w:rsidRPr="000A433F"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E2B16" w:rsidRPr="000A433F" w:rsidRDefault="007E2B16" w:rsidP="003A47C3">
      <w:pPr>
        <w:pStyle w:val="ConsPlusNormal"/>
        <w:ind w:firstLine="539"/>
        <w:jc w:val="both"/>
      </w:pPr>
      <w:r w:rsidRPr="000A433F"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E2B16" w:rsidRPr="000A433F" w:rsidRDefault="007E2B16" w:rsidP="003A47C3">
      <w:pPr>
        <w:pStyle w:val="ConsPlusNormal"/>
        <w:ind w:firstLine="539"/>
        <w:jc w:val="both"/>
      </w:pPr>
      <w:r w:rsidRPr="000A433F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3A47C3" w:rsidRPr="000A433F">
        <w:t xml:space="preserve"> </w:t>
      </w:r>
      <w:r w:rsidRPr="000A433F">
        <w:t>и в дорожном хозяйстве в области организации регулярных перевозок.</w:t>
      </w:r>
    </w:p>
    <w:p w:rsidR="00181CF7" w:rsidRPr="000A433F" w:rsidRDefault="00181CF7" w:rsidP="003A47C3">
      <w:pPr>
        <w:pStyle w:val="ConsPlusNormal"/>
        <w:ind w:firstLine="539"/>
        <w:jc w:val="both"/>
      </w:pPr>
      <w:r w:rsidRPr="000A433F">
        <w:t xml:space="preserve">1.3. Целью муниципального контроля является предупреждение, выявление </w:t>
      </w:r>
      <w:r w:rsidR="00A4158B" w:rsidRPr="000A433F">
        <w:br/>
      </w:r>
      <w:r w:rsidRPr="000A433F">
        <w:t>и пресечение нарушений обязательных требований.</w:t>
      </w:r>
    </w:p>
    <w:p w:rsidR="00B669D9" w:rsidRPr="000A433F" w:rsidRDefault="00181CF7" w:rsidP="003A47C3">
      <w:pPr>
        <w:pStyle w:val="ConsPlusNormal"/>
        <w:ind w:firstLine="539"/>
        <w:jc w:val="both"/>
      </w:pPr>
      <w:r w:rsidRPr="000A433F">
        <w:t>1.4</w:t>
      </w:r>
      <w:r w:rsidR="00736E72" w:rsidRPr="000A433F">
        <w:t>.</w:t>
      </w:r>
      <w:r w:rsidR="00B669D9" w:rsidRPr="000A433F">
        <w:t>Объектами муниципального контроля (далее - объект контроля) являются:</w:t>
      </w:r>
    </w:p>
    <w:p w:rsidR="00A72B03" w:rsidRPr="000A433F" w:rsidRDefault="00181CF7" w:rsidP="003A47C3">
      <w:pPr>
        <w:pStyle w:val="ConsPlusNormal"/>
        <w:ind w:firstLine="539"/>
        <w:jc w:val="both"/>
      </w:pPr>
      <w:r w:rsidRPr="000A433F">
        <w:t>1)</w:t>
      </w:r>
      <w:r w:rsidR="005C143E" w:rsidRPr="000A433F">
        <w:t xml:space="preserve"> </w:t>
      </w:r>
      <w:r w:rsidR="00A72B03" w:rsidRPr="000A433F">
        <w:t>автомобильные дороги</w:t>
      </w:r>
      <w:r w:rsidR="005C143E" w:rsidRPr="000A433F">
        <w:t xml:space="preserve"> </w:t>
      </w:r>
      <w:r w:rsidR="00D437AD" w:rsidRPr="000A433F">
        <w:t xml:space="preserve">местного значения </w:t>
      </w:r>
      <w:r w:rsidR="00A72B03" w:rsidRPr="000A433F">
        <w:t>и дорожная деятельность</w:t>
      </w:r>
      <w:r w:rsidR="00D437AD" w:rsidRPr="000A433F">
        <w:br/>
      </w:r>
      <w:r w:rsidR="00A72B03" w:rsidRPr="000A433F">
        <w:t>в отношении автомобильных дорог</w:t>
      </w:r>
      <w:r w:rsidR="005C143E" w:rsidRPr="000A433F">
        <w:t xml:space="preserve"> </w:t>
      </w:r>
      <w:r w:rsidR="00D437AD" w:rsidRPr="000A433F">
        <w:t>местного значения</w:t>
      </w:r>
      <w:r w:rsidR="00A72B03" w:rsidRPr="000A433F">
        <w:t>;</w:t>
      </w:r>
    </w:p>
    <w:p w:rsidR="00A72B03" w:rsidRPr="000A433F" w:rsidRDefault="00A72B03" w:rsidP="003A47C3">
      <w:pPr>
        <w:pStyle w:val="ConsPlusNormal"/>
        <w:ind w:firstLine="539"/>
        <w:jc w:val="both"/>
      </w:pPr>
      <w:r w:rsidRPr="000A433F">
        <w:t xml:space="preserve">2) объекты дорожного сервиса, размещенные в полосах отвода </w:t>
      </w:r>
      <w:r w:rsidRPr="000A433F">
        <w:br/>
        <w:t>и (или) придорожных полосах автомобильных дорог общего пользования;</w:t>
      </w:r>
    </w:p>
    <w:p w:rsidR="00A72B03" w:rsidRPr="000A433F" w:rsidRDefault="00A72B03" w:rsidP="003A47C3">
      <w:pPr>
        <w:pStyle w:val="ConsPlusNormal"/>
        <w:ind w:firstLine="539"/>
        <w:jc w:val="both"/>
      </w:pPr>
      <w:r w:rsidRPr="000A433F">
        <w:t xml:space="preserve">3) муниципальные маршруты регулярных перевозок, не относящиеся </w:t>
      </w:r>
      <w:r w:rsidRPr="000A433F">
        <w:br/>
        <w:t>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20063B" w:rsidRPr="000A433F" w:rsidRDefault="00181CF7" w:rsidP="003A47C3">
      <w:pPr>
        <w:pStyle w:val="ConsPlusNormal"/>
        <w:ind w:firstLine="539"/>
        <w:jc w:val="both"/>
      </w:pPr>
      <w:r w:rsidRPr="000A433F">
        <w:t>1.5</w:t>
      </w:r>
      <w:r w:rsidR="00EE66A9" w:rsidRPr="000A433F">
        <w:t xml:space="preserve">. В рамках </w:t>
      </w:r>
      <w:r w:rsidR="00541CB4" w:rsidRPr="000A433F">
        <w:t>муниципального контроля</w:t>
      </w:r>
      <w:r w:rsidR="00EE66A9" w:rsidRPr="000A433F">
        <w:t xml:space="preserve"> осуществляется контроль </w:t>
      </w:r>
      <w:r w:rsidR="00230C51" w:rsidRPr="000A433F">
        <w:br/>
      </w:r>
      <w:r w:rsidR="00EE66A9" w:rsidRPr="000A433F">
        <w:t>за соблюдением</w:t>
      </w:r>
      <w:r w:rsidR="0020063B" w:rsidRPr="000A433F">
        <w:t xml:space="preserve"> требований</w:t>
      </w:r>
      <w:r w:rsidR="00230C51" w:rsidRPr="000A433F">
        <w:t xml:space="preserve">, установленных </w:t>
      </w:r>
      <w:r w:rsidR="009371E2" w:rsidRPr="000A433F">
        <w:t>Федеральным законом</w:t>
      </w:r>
      <w:r w:rsidR="005C143E" w:rsidRPr="000A433F">
        <w:t xml:space="preserve"> </w:t>
      </w:r>
      <w:r w:rsidR="00F31365" w:rsidRPr="000A433F">
        <w:t>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230C51" w:rsidRPr="000A433F">
        <w:t>, другими федеральными законами и принимаемыми в соответствии с ними иными нормативными правовыми актами Российской Федерации</w:t>
      </w:r>
      <w:r w:rsidR="009371E2" w:rsidRPr="000A433F">
        <w:t>,</w:t>
      </w:r>
      <w:r w:rsidR="00230C51" w:rsidRPr="000A433F">
        <w:t xml:space="preserve"> законами и иными нормативными правовыми актами Московской области</w:t>
      </w:r>
      <w:r w:rsidR="005C143E" w:rsidRPr="000A433F">
        <w:t xml:space="preserve"> </w:t>
      </w:r>
      <w:r w:rsidR="009C2354" w:rsidRPr="000A433F">
        <w:t>в области автомобильных дорог и дорожной деятельности</w:t>
      </w:r>
      <w:r w:rsidR="009C2354" w:rsidRPr="000A433F">
        <w:br/>
        <w:t xml:space="preserve">(далее </w:t>
      </w:r>
      <w:r w:rsidR="0020063B" w:rsidRPr="000A433F">
        <w:t>- обязательные требования).</w:t>
      </w:r>
    </w:p>
    <w:p w:rsidR="00006E38" w:rsidRPr="000A433F" w:rsidRDefault="00847340" w:rsidP="003A47C3">
      <w:pPr>
        <w:pStyle w:val="ConsPlusNormal"/>
        <w:ind w:firstLine="539"/>
        <w:jc w:val="both"/>
      </w:pPr>
      <w:r w:rsidRPr="000A433F">
        <w:lastRenderedPageBreak/>
        <w:t>1.</w:t>
      </w:r>
      <w:r w:rsidR="001B7A62" w:rsidRPr="000A433F">
        <w:t>6</w:t>
      </w:r>
      <w:r w:rsidR="00006E38" w:rsidRPr="000A433F">
        <w:t xml:space="preserve">. К отношениям, связанным с осуществлением </w:t>
      </w:r>
      <w:r w:rsidR="00541CB4" w:rsidRPr="000A433F">
        <w:t>муниципального контроля</w:t>
      </w:r>
      <w:r w:rsidR="00F73CAE" w:rsidRPr="000A433F">
        <w:t>, применяются</w:t>
      </w:r>
      <w:r w:rsidR="005C143E" w:rsidRPr="000A433F">
        <w:t xml:space="preserve"> </w:t>
      </w:r>
      <w:r w:rsidR="00006E38" w:rsidRPr="000A433F">
        <w:t>Федеральн</w:t>
      </w:r>
      <w:r w:rsidR="00C7381B" w:rsidRPr="000A433F">
        <w:t>ый</w:t>
      </w:r>
      <w:r w:rsidR="005C143E" w:rsidRPr="000A433F">
        <w:t xml:space="preserve"> </w:t>
      </w:r>
      <w:hyperlink r:id="rId11" w:history="1">
        <w:r w:rsidR="00006E38" w:rsidRPr="000A433F">
          <w:t>закон</w:t>
        </w:r>
      </w:hyperlink>
      <w:r w:rsidRPr="000A433F">
        <w:t xml:space="preserve"> от 31.07.2020 № 248-ФЗ «О государственном контроле (надзоре</w:t>
      </w:r>
      <w:r w:rsidR="009371E2" w:rsidRPr="000A433F">
        <w:t>)</w:t>
      </w:r>
      <w:r w:rsidRPr="000A433F">
        <w:t xml:space="preserve"> и муниципальном контроле в Российской Федерации»</w:t>
      </w:r>
      <w:r w:rsidR="00AA5959">
        <w:t xml:space="preserve"> </w:t>
      </w:r>
      <w:r w:rsidR="008F4260" w:rsidRPr="000A433F">
        <w:t xml:space="preserve">(далее – </w:t>
      </w:r>
      <w:r w:rsidR="00C05888" w:rsidRPr="000A433F">
        <w:t xml:space="preserve">Федеральный закон </w:t>
      </w:r>
      <w:r w:rsidR="008F4260" w:rsidRPr="000A433F">
        <w:t>№ 248-ФЗ)</w:t>
      </w:r>
      <w:r w:rsidR="00006E38" w:rsidRPr="000A433F">
        <w:t>, Федеральн</w:t>
      </w:r>
      <w:r w:rsidR="00C7381B" w:rsidRPr="000A433F">
        <w:t xml:space="preserve">ый </w:t>
      </w:r>
      <w:hyperlink r:id="rId12" w:history="1">
        <w:r w:rsidR="00006E38" w:rsidRPr="000A433F">
          <w:t>закон</w:t>
        </w:r>
      </w:hyperlink>
      <w:r w:rsidR="005C143E" w:rsidRPr="000A433F">
        <w:t xml:space="preserve"> </w:t>
      </w:r>
      <w:r w:rsidRPr="000A433F">
        <w:t>от 06.10.2003 № 131-ФЗ «</w:t>
      </w:r>
      <w:r w:rsidR="00006E38" w:rsidRPr="000A433F">
        <w:t xml:space="preserve">Об общих принципах организации местного самоуправления </w:t>
      </w:r>
      <w:r w:rsidR="00F73CAE" w:rsidRPr="000A433F">
        <w:br/>
      </w:r>
      <w:r w:rsidR="00006E38" w:rsidRPr="000A433F">
        <w:t>в Российской Федерации</w:t>
      </w:r>
      <w:r w:rsidRPr="000A433F">
        <w:t>»</w:t>
      </w:r>
      <w:r w:rsidR="00006E38" w:rsidRPr="000A433F">
        <w:t>.</w:t>
      </w:r>
    </w:p>
    <w:p w:rsidR="00965528" w:rsidRPr="000A433F" w:rsidRDefault="00181CF7" w:rsidP="003A47C3">
      <w:pPr>
        <w:pStyle w:val="a9"/>
        <w:ind w:left="0" w:firstLine="567"/>
        <w:jc w:val="both"/>
      </w:pPr>
      <w:r w:rsidRPr="000A433F">
        <w:t>1.</w:t>
      </w:r>
      <w:r w:rsidR="001B7A62" w:rsidRPr="000A433F">
        <w:t>7</w:t>
      </w:r>
      <w:r w:rsidR="00B04448" w:rsidRPr="000A433F">
        <w:t xml:space="preserve">. </w:t>
      </w:r>
      <w:r w:rsidR="00AA5959">
        <w:t xml:space="preserve">Понятия, </w:t>
      </w:r>
      <w:r w:rsidR="00847340" w:rsidRPr="000A433F">
        <w:t xml:space="preserve">используемые в настоящем </w:t>
      </w:r>
      <w:r w:rsidR="00EB1896" w:rsidRPr="000A433F">
        <w:t>П</w:t>
      </w:r>
      <w:r w:rsidR="00847340" w:rsidRPr="000A433F">
        <w:t xml:space="preserve">оложении, применяются в значениях, определенных </w:t>
      </w:r>
      <w:r w:rsidR="00C05888" w:rsidRPr="000A433F">
        <w:t xml:space="preserve">Федеральным </w:t>
      </w:r>
      <w:r w:rsidR="00DF1277" w:rsidRPr="000A433F">
        <w:t>законом № 248-ФЗ</w:t>
      </w:r>
      <w:r w:rsidR="00847340" w:rsidRPr="000A433F">
        <w:t>.</w:t>
      </w:r>
    </w:p>
    <w:p w:rsidR="00732D52" w:rsidRPr="000A433F" w:rsidRDefault="00732D52" w:rsidP="003A47C3">
      <w:pPr>
        <w:jc w:val="both"/>
      </w:pPr>
    </w:p>
    <w:p w:rsidR="00965528" w:rsidRPr="000A433F" w:rsidRDefault="00965528" w:rsidP="003A47C3">
      <w:pPr>
        <w:pStyle w:val="ConsPlusNormal"/>
        <w:jc w:val="center"/>
        <w:rPr>
          <w:b/>
        </w:rPr>
      </w:pPr>
    </w:p>
    <w:p w:rsidR="00006E38" w:rsidRPr="000A433F" w:rsidRDefault="00DC61BC" w:rsidP="003A47C3">
      <w:pPr>
        <w:pStyle w:val="ConsPlusNormal"/>
        <w:jc w:val="center"/>
        <w:rPr>
          <w:b/>
        </w:rPr>
      </w:pPr>
      <w:r w:rsidRPr="000A433F">
        <w:rPr>
          <w:b/>
        </w:rPr>
        <w:t xml:space="preserve">2. </w:t>
      </w:r>
      <w:r w:rsidR="00114AE0" w:rsidRPr="000A433F">
        <w:rPr>
          <w:b/>
        </w:rPr>
        <w:t>К</w:t>
      </w:r>
      <w:r w:rsidR="001B7A62" w:rsidRPr="000A433F">
        <w:rPr>
          <w:b/>
        </w:rPr>
        <w:t>онтрольный О</w:t>
      </w:r>
      <w:r w:rsidR="00DF1277" w:rsidRPr="000A433F">
        <w:rPr>
          <w:b/>
        </w:rPr>
        <w:t xml:space="preserve">рган, осуществляющий </w:t>
      </w:r>
      <w:r w:rsidR="00DF1277" w:rsidRPr="000A433F">
        <w:rPr>
          <w:b/>
        </w:rPr>
        <w:br/>
      </w:r>
      <w:r w:rsidR="00541CB4" w:rsidRPr="000A433F">
        <w:rPr>
          <w:b/>
        </w:rPr>
        <w:t>муниципальный контроль</w:t>
      </w:r>
    </w:p>
    <w:p w:rsidR="00FE726D" w:rsidRPr="000A433F" w:rsidRDefault="00FE726D" w:rsidP="003A47C3">
      <w:pPr>
        <w:pStyle w:val="ConsPlusNormal"/>
        <w:jc w:val="center"/>
        <w:rPr>
          <w:b/>
        </w:rPr>
      </w:pPr>
    </w:p>
    <w:p w:rsidR="001D038D" w:rsidRPr="000A433F" w:rsidRDefault="00DC61BC" w:rsidP="003A47C3">
      <w:pPr>
        <w:ind w:firstLine="539"/>
        <w:jc w:val="both"/>
      </w:pPr>
      <w:bookmarkStart w:id="1" w:name="Par56"/>
      <w:bookmarkEnd w:id="1"/>
      <w:r w:rsidRPr="000A433F">
        <w:t>2</w:t>
      </w:r>
      <w:r w:rsidR="00FE726D" w:rsidRPr="000A433F">
        <w:t>.1</w:t>
      </w:r>
      <w:r w:rsidR="00732D52" w:rsidRPr="000A433F">
        <w:t>.</w:t>
      </w:r>
      <w:r w:rsidR="001B7A62" w:rsidRPr="000A433F">
        <w:t xml:space="preserve"> О</w:t>
      </w:r>
      <w:r w:rsidR="00FE726D" w:rsidRPr="000A433F">
        <w:t xml:space="preserve">рганом, уполномоченным на осуществление </w:t>
      </w:r>
      <w:r w:rsidR="00541CB4" w:rsidRPr="000A433F">
        <w:t>муниципального контроля</w:t>
      </w:r>
      <w:r w:rsidR="001B7A62" w:rsidRPr="000A433F">
        <w:t>,</w:t>
      </w:r>
      <w:r w:rsidR="00FE726D" w:rsidRPr="000A433F">
        <w:t xml:space="preserve"> является </w:t>
      </w:r>
      <w:r w:rsidR="0007412D" w:rsidRPr="000A433F">
        <w:t>А</w:t>
      </w:r>
      <w:r w:rsidR="00FE726D" w:rsidRPr="000A433F">
        <w:t xml:space="preserve">дминистрация </w:t>
      </w:r>
      <w:r w:rsidR="002D28E1" w:rsidRPr="000A433F">
        <w:rPr>
          <w:color w:val="000000" w:themeColor="text1"/>
        </w:rPr>
        <w:t xml:space="preserve">городского округа Электросталь </w:t>
      </w:r>
      <w:r w:rsidR="00FE726D" w:rsidRPr="000A433F">
        <w:t xml:space="preserve">Московской области в </w:t>
      </w:r>
      <w:r w:rsidR="00FE726D" w:rsidRPr="000A433F">
        <w:rPr>
          <w:iCs/>
        </w:rPr>
        <w:t xml:space="preserve">лице </w:t>
      </w:r>
      <w:r w:rsidR="0007412D" w:rsidRPr="000A433F">
        <w:rPr>
          <w:iCs/>
        </w:rPr>
        <w:t>К</w:t>
      </w:r>
      <w:r w:rsidR="0007412D" w:rsidRPr="000A433F">
        <w:t>омитета по строительству, дорожной</w:t>
      </w:r>
      <w:r w:rsidR="00F673A7" w:rsidRPr="000A433F">
        <w:t xml:space="preserve"> деятельности и благоустройства. Комитет по строительству, дорожной деятельности и благоустройства осуществляет свои полномочия как непосредственно, так и через</w:t>
      </w:r>
      <w:r w:rsidR="0007412D" w:rsidRPr="000A433F">
        <w:t xml:space="preserve"> МБУ «Благоустройство»</w:t>
      </w:r>
      <w:r w:rsidR="005C143E" w:rsidRPr="000A433F">
        <w:t xml:space="preserve"> </w:t>
      </w:r>
      <w:r w:rsidR="001D038D" w:rsidRPr="000A433F">
        <w:t xml:space="preserve">(далее </w:t>
      </w:r>
      <w:r w:rsidR="00D05548" w:rsidRPr="000A433F">
        <w:t>-</w:t>
      </w:r>
      <w:r w:rsidR="001D038D" w:rsidRPr="000A433F">
        <w:t xml:space="preserve"> орган </w:t>
      </w:r>
      <w:r w:rsidR="00541CB4" w:rsidRPr="000A433F">
        <w:t>муниципального контроля</w:t>
      </w:r>
      <w:r w:rsidR="001D038D" w:rsidRPr="000A433F">
        <w:rPr>
          <w:i/>
        </w:rPr>
        <w:t>)</w:t>
      </w:r>
      <w:r w:rsidR="00006E38" w:rsidRPr="000A433F">
        <w:t xml:space="preserve">. </w:t>
      </w:r>
    </w:p>
    <w:p w:rsidR="001D038D" w:rsidRPr="000A433F" w:rsidRDefault="00DC61BC" w:rsidP="003A47C3">
      <w:pPr>
        <w:pStyle w:val="ConsPlusNormal"/>
        <w:ind w:firstLine="539"/>
        <w:jc w:val="both"/>
      </w:pPr>
      <w:r w:rsidRPr="000A433F">
        <w:t>2</w:t>
      </w:r>
      <w:r w:rsidR="001D038D" w:rsidRPr="000A433F">
        <w:t xml:space="preserve">.2. </w:t>
      </w:r>
      <w:r w:rsidR="00541CB4" w:rsidRPr="000A433F">
        <w:t>Муниципальный контроль</w:t>
      </w:r>
      <w:r w:rsidR="001D038D" w:rsidRPr="000A433F">
        <w:t xml:space="preserve"> осуществляется должностными лицами органа </w:t>
      </w:r>
      <w:r w:rsidR="00541CB4" w:rsidRPr="000A433F">
        <w:t>муниципального контроля</w:t>
      </w:r>
      <w:r w:rsidR="001D038D" w:rsidRPr="000A433F">
        <w:t xml:space="preserve">, включенными в перечень должностных лиц, осуществляющих </w:t>
      </w:r>
      <w:r w:rsidR="00541CB4" w:rsidRPr="000A433F">
        <w:t>муниципальный контроль</w:t>
      </w:r>
      <w:r w:rsidR="001B7A62" w:rsidRPr="000A433F">
        <w:t>, утверждаемый Администрацией</w:t>
      </w:r>
      <w:r w:rsidR="003A035F" w:rsidRPr="000A433F">
        <w:t xml:space="preserve"> городского округа Электросталь </w:t>
      </w:r>
      <w:r w:rsidRPr="000A433F">
        <w:t>Московской области</w:t>
      </w:r>
      <w:r w:rsidR="008E7456" w:rsidRPr="000A433F">
        <w:t>.</w:t>
      </w:r>
    </w:p>
    <w:p w:rsidR="00004C59" w:rsidRPr="000A433F" w:rsidRDefault="00DC61BC" w:rsidP="003A47C3">
      <w:pPr>
        <w:pStyle w:val="ConsPlusNormal"/>
        <w:ind w:firstLine="539"/>
        <w:jc w:val="both"/>
      </w:pPr>
      <w:r w:rsidRPr="000A433F">
        <w:t>2</w:t>
      </w:r>
      <w:r w:rsidR="00004C59" w:rsidRPr="000A433F">
        <w:t>.3. Должностные лица, уполномоченные на принятие решений о проведении контрольных мероприятий</w:t>
      </w:r>
      <w:r w:rsidR="001B7A62" w:rsidRPr="000A433F">
        <w:t>,</w:t>
      </w:r>
      <w:r w:rsidR="005C143E" w:rsidRPr="000A433F">
        <w:t xml:space="preserve"> </w:t>
      </w:r>
      <w:r w:rsidR="008E7456" w:rsidRPr="000A433F">
        <w:t>устанавливаются</w:t>
      </w:r>
      <w:r w:rsidR="005C143E" w:rsidRPr="000A433F">
        <w:t xml:space="preserve"> </w:t>
      </w:r>
      <w:r w:rsidR="002D28E1" w:rsidRPr="000A433F">
        <w:t>Администрацией городского округа Электросталь</w:t>
      </w:r>
      <w:r w:rsidR="005C143E" w:rsidRPr="000A433F">
        <w:t xml:space="preserve"> </w:t>
      </w:r>
      <w:r w:rsidRPr="000A433F">
        <w:t>Московской области</w:t>
      </w:r>
      <w:r w:rsidR="008E7456" w:rsidRPr="000A433F">
        <w:t>.</w:t>
      </w:r>
    </w:p>
    <w:p w:rsidR="00004C59" w:rsidRPr="000A433F" w:rsidRDefault="00DC61BC" w:rsidP="003A47C3">
      <w:pPr>
        <w:ind w:firstLine="539"/>
        <w:jc w:val="both"/>
      </w:pPr>
      <w:r w:rsidRPr="000A433F">
        <w:t>2</w:t>
      </w:r>
      <w:r w:rsidR="00004C59" w:rsidRPr="000A433F">
        <w:t>.4. Должностные лица органа муниципального контроля в своей деятельности руководствуются Конституцией Российской Федерации, федеральными законами, иными нормативными правовыми актами Российской Федерации, Московской области, муниципальными правовыми актами</w:t>
      </w:r>
      <w:r w:rsidR="005C143E" w:rsidRPr="000A433F">
        <w:t xml:space="preserve"> </w:t>
      </w:r>
      <w:r w:rsidR="002D28E1" w:rsidRPr="000A433F">
        <w:t>городского округа Электросталь</w:t>
      </w:r>
      <w:r w:rsidR="00004C59" w:rsidRPr="000A433F">
        <w:t xml:space="preserve">  Московской области.</w:t>
      </w:r>
    </w:p>
    <w:p w:rsidR="00004C59" w:rsidRPr="000A433F" w:rsidRDefault="005C143E" w:rsidP="003A47C3">
      <w:pPr>
        <w:jc w:val="both"/>
      </w:pPr>
      <w:r w:rsidRPr="000A433F">
        <w:t xml:space="preserve">        </w:t>
      </w:r>
      <w:r w:rsidR="00DC61BC" w:rsidRPr="000A433F">
        <w:t>2</w:t>
      </w:r>
      <w:r w:rsidR="00D24EC6" w:rsidRPr="000A433F">
        <w:t xml:space="preserve">.5. </w:t>
      </w:r>
      <w:r w:rsidR="00004C59" w:rsidRPr="000A433F">
        <w:t xml:space="preserve">Права и обязанности должностных лиц органа муниципального контроля осуществляются в соответствии со статьей 29 </w:t>
      </w:r>
      <w:r w:rsidR="00813B90" w:rsidRPr="000A433F">
        <w:t>Федерального закона № 248-ФЗ</w:t>
      </w:r>
      <w:r w:rsidR="00004C59" w:rsidRPr="000A433F">
        <w:t>.</w:t>
      </w:r>
    </w:p>
    <w:p w:rsidR="00E46429" w:rsidRPr="000A433F" w:rsidRDefault="00DC61BC" w:rsidP="003A47C3">
      <w:pPr>
        <w:pStyle w:val="ConsPlusNormal"/>
        <w:ind w:firstLine="539"/>
        <w:jc w:val="both"/>
      </w:pPr>
      <w:r w:rsidRPr="000A433F">
        <w:t>2</w:t>
      </w:r>
      <w:r w:rsidR="00E46429" w:rsidRPr="000A433F">
        <w:t xml:space="preserve">.6. Должностные лица, осуществляющие </w:t>
      </w:r>
      <w:r w:rsidR="00541CB4" w:rsidRPr="000A433F">
        <w:t>муниципальный контроль</w:t>
      </w:r>
      <w:r w:rsidR="00E46429" w:rsidRPr="000A433F">
        <w:t xml:space="preserve">, при осуществлении </w:t>
      </w:r>
      <w:r w:rsidR="00541CB4" w:rsidRPr="000A433F">
        <w:t>муниципального контроля</w:t>
      </w:r>
      <w:r w:rsidR="00E46429" w:rsidRPr="000A433F">
        <w:t xml:space="preserve"> взаимодействуют в установленном порядке с федеральными органами исполнительной власти и их территориальными органами, с </w:t>
      </w:r>
      <w:r w:rsidRPr="000A433F">
        <w:t xml:space="preserve">центральными исполнительными органами государственной </w:t>
      </w:r>
      <w:r w:rsidR="00E46429" w:rsidRPr="000A433F">
        <w:t xml:space="preserve">власти </w:t>
      </w:r>
      <w:r w:rsidRPr="000A433F">
        <w:t>Московской области</w:t>
      </w:r>
      <w:r w:rsidR="00E46429" w:rsidRPr="000A433F">
        <w:t>, правоохранительными органами, организациями и гражданами.</w:t>
      </w:r>
    </w:p>
    <w:p w:rsidR="00E46429" w:rsidRPr="000A433F" w:rsidRDefault="00DC61BC" w:rsidP="003A47C3">
      <w:pPr>
        <w:pStyle w:val="ConsPlusNormal"/>
        <w:ind w:firstLine="539"/>
        <w:jc w:val="both"/>
      </w:pPr>
      <w:r w:rsidRPr="000A433F">
        <w:t>2</w:t>
      </w:r>
      <w:r w:rsidR="003C749E" w:rsidRPr="000A433F">
        <w:t>.7.</w:t>
      </w:r>
      <w:r w:rsidR="00E46429" w:rsidRPr="000A433F">
        <w:t xml:space="preserve"> Должностные лица, осуществляющие </w:t>
      </w:r>
      <w:r w:rsidR="00541CB4" w:rsidRPr="000A433F">
        <w:t>муниципальный контроль</w:t>
      </w:r>
      <w:r w:rsidR="00E46429" w:rsidRPr="000A433F">
        <w:t xml:space="preserve">, имеют бланки документов с гербом </w:t>
      </w:r>
      <w:r w:rsidR="001B7A62" w:rsidRPr="000A433F">
        <w:t>городского округа Электросталь Московской области</w:t>
      </w:r>
      <w:r w:rsidR="00E46429" w:rsidRPr="000A433F">
        <w:t xml:space="preserve">, служебные удостоверения, формы (образцы) которых устанавливаются </w:t>
      </w:r>
      <w:r w:rsidR="001B7A62" w:rsidRPr="000A433F">
        <w:t>Администрацией городского округа Электросталь Московской области.</w:t>
      </w:r>
    </w:p>
    <w:p w:rsidR="001B7A62" w:rsidRPr="000A433F" w:rsidRDefault="001B7A62" w:rsidP="001B7A62">
      <w:pPr>
        <w:pStyle w:val="ConsPlusNormal"/>
        <w:ind w:firstLine="539"/>
        <w:jc w:val="both"/>
      </w:pPr>
      <w:r w:rsidRPr="000A433F">
        <w:t>2.8. Орган муниципального контроля обеспечивает учет объектов контроля путем внесения сведений об объектах контроля в государственные информационные системы (при их наличии) и в иных формах не позднее 2 дней со дня поступления таких сведений.</w:t>
      </w:r>
    </w:p>
    <w:p w:rsidR="001B7A62" w:rsidRPr="000A433F" w:rsidRDefault="001B7A62" w:rsidP="001B7A62">
      <w:pPr>
        <w:ind w:firstLine="539"/>
        <w:jc w:val="both"/>
      </w:pPr>
      <w:r w:rsidRPr="000A433F">
        <w:t xml:space="preserve">При сборе, обработке, анализе и учете сведений об объектах контроля </w:t>
      </w:r>
      <w:r w:rsidRPr="000A433F">
        <w:br/>
        <w:t>для целей их учета орган муниципального контроля использует информацию, представляемую ему в соответствии с нормативными 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</w:p>
    <w:p w:rsidR="001B7A62" w:rsidRPr="000A433F" w:rsidRDefault="001B7A62" w:rsidP="003A47C3">
      <w:pPr>
        <w:pStyle w:val="ConsPlusNormal"/>
        <w:ind w:firstLine="539"/>
        <w:jc w:val="both"/>
      </w:pPr>
    </w:p>
    <w:p w:rsidR="002C0640" w:rsidRPr="000A433F" w:rsidRDefault="002C0640" w:rsidP="003A47C3">
      <w:pPr>
        <w:pStyle w:val="ConsPlusNormal"/>
        <w:ind w:firstLine="539"/>
        <w:jc w:val="both"/>
      </w:pPr>
    </w:p>
    <w:p w:rsidR="002C0640" w:rsidRPr="000A433F" w:rsidRDefault="002C0640" w:rsidP="003A47C3">
      <w:pPr>
        <w:jc w:val="center"/>
        <w:rPr>
          <w:b/>
        </w:rPr>
      </w:pPr>
      <w:r w:rsidRPr="000A433F">
        <w:rPr>
          <w:b/>
        </w:rPr>
        <w:t xml:space="preserve">3. Управление рисками причинения вреда (ущерба) </w:t>
      </w:r>
      <w:r w:rsidRPr="000A433F">
        <w:rPr>
          <w:b/>
        </w:rPr>
        <w:br/>
        <w:t xml:space="preserve">охраняемым законом ценностям при осуществлении муниципального контроля </w:t>
      </w:r>
    </w:p>
    <w:p w:rsidR="002C0640" w:rsidRPr="000A433F" w:rsidRDefault="002C0640" w:rsidP="003A47C3">
      <w:pPr>
        <w:pStyle w:val="a9"/>
        <w:ind w:left="714"/>
        <w:rPr>
          <w:b/>
        </w:rPr>
      </w:pP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lastRenderedPageBreak/>
        <w:t>3.1. Муниципальный контроль осуществляется на основе управления рисками причинения вреда (ущерба) охраняемым законом ценностям.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>3.2. Для целей управления рисками причинения вреда (ущерба) охраняемым законом ценностям при осуществлении муниципального контроля объекты муниципального контроля</w:t>
      </w:r>
      <w:r w:rsidR="005C143E" w:rsidRPr="000A433F">
        <w:t xml:space="preserve"> </w:t>
      </w:r>
      <w:r w:rsidRPr="000A433F">
        <w:t>подлежат отнесению к одной из категорий риска причинения вреда (ущерба):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>1) средний риск;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>2) умеренный риск;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>3) низкий риск.</w:t>
      </w:r>
    </w:p>
    <w:p w:rsidR="002C0640" w:rsidRPr="000A433F" w:rsidRDefault="002C0640" w:rsidP="003A47C3">
      <w:pPr>
        <w:pStyle w:val="ConsPlusNormal"/>
        <w:ind w:firstLine="539"/>
        <w:jc w:val="both"/>
      </w:pPr>
      <w:bookmarkStart w:id="2" w:name="Par74"/>
      <w:bookmarkStart w:id="3" w:name="Par90"/>
      <w:bookmarkEnd w:id="2"/>
      <w:bookmarkEnd w:id="3"/>
      <w:r w:rsidRPr="000A433F">
        <w:t>3.3. Решение об отнесении органами муниципального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контроля по месту нахождения объекта контроля</w:t>
      </w:r>
      <w:r w:rsidR="005C143E" w:rsidRPr="000A433F">
        <w:t xml:space="preserve"> </w:t>
      </w:r>
      <w:r w:rsidRPr="000A433F">
        <w:t>в соответствии с критериями отнесения объектов контроля к определенной категории риска при осуществлении муниципального контроля.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>3.4. В рамках осуществления муниципального контроля объекты контроля относятся к следующим категориям риска: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>1) к категории среднего риска:</w:t>
      </w:r>
    </w:p>
    <w:p w:rsidR="00B45C99" w:rsidRPr="000A433F" w:rsidRDefault="00B45C99" w:rsidP="003A47C3">
      <w:pPr>
        <w:pStyle w:val="ConsPlusNormal"/>
        <w:ind w:firstLine="539"/>
        <w:jc w:val="both"/>
      </w:pPr>
      <w:r w:rsidRPr="000A433F">
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на автомобильном транспорте и в дорожном хозяйстве;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>2) к категории умеренного риска:</w:t>
      </w:r>
    </w:p>
    <w:p w:rsidR="00B45C99" w:rsidRPr="000A433F" w:rsidRDefault="00B45C99" w:rsidP="003A47C3">
      <w:pPr>
        <w:pStyle w:val="ConsPlusNormal"/>
        <w:ind w:firstLine="539"/>
        <w:jc w:val="both"/>
      </w:pPr>
      <w:r w:rsidRPr="000A433F">
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подлежащих исполнению  (соблюдению) контролируемыми лицами при осуществлении деятельности на автомобильном транспорте и в дорожном хозяйстве;</w:t>
      </w:r>
    </w:p>
    <w:p w:rsidR="002C0640" w:rsidRPr="000A433F" w:rsidRDefault="002C0640" w:rsidP="003A47C3">
      <w:pPr>
        <w:pStyle w:val="ConsPlusNormal"/>
        <w:ind w:firstLine="567"/>
        <w:jc w:val="both"/>
      </w:pPr>
      <w:r w:rsidRPr="000A433F">
        <w:t xml:space="preserve">3) к категории низкого риска – объекты контроля, которые не указаны </w:t>
      </w:r>
      <w:r w:rsidRPr="000A433F">
        <w:br/>
        <w:t>в подпунктах 1-2 настоящего пункта.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>3.5. При наличии критериев, позволяющих отнести объект контроля</w:t>
      </w:r>
      <w:r w:rsidRPr="000A433F">
        <w:br/>
        <w:t>к различным категориям риска, подлежат применению критерии, относящие объект контроля к более высокой категории риска.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>Принятие решения об отнесении объектов контроля к категории низкого риска не требуется.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 xml:space="preserve">При отсутствии решения об отнесении объектов контроля </w:t>
      </w:r>
      <w:r w:rsidR="00717E32" w:rsidRPr="000A433F">
        <w:t>к категориям риска такие объекты контроля</w:t>
      </w:r>
      <w:r w:rsidRPr="000A433F">
        <w:t xml:space="preserve"> считаются отнесенными к низкой категории риска.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>3.6. При отнесении объектов контроля к категориям риска органами муниципального контроля используются в том числе: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>1) сведения, содержащиеся</w:t>
      </w:r>
      <w:r w:rsidR="00D93BFD" w:rsidRPr="000A433F">
        <w:t xml:space="preserve"> в </w:t>
      </w:r>
      <w:r w:rsidRPr="000A433F">
        <w:t>Едином государственном реестре недвижимости;</w:t>
      </w:r>
    </w:p>
    <w:p w:rsidR="00D93BFD" w:rsidRPr="000A433F" w:rsidRDefault="00F65638" w:rsidP="003A47C3">
      <w:pPr>
        <w:pStyle w:val="ConsPlusNormal"/>
        <w:jc w:val="both"/>
      </w:pPr>
      <w:r w:rsidRPr="000A433F">
        <w:t xml:space="preserve">       </w:t>
      </w:r>
      <w:r w:rsidR="002F5A45">
        <w:t xml:space="preserve">  </w:t>
      </w:r>
      <w:r w:rsidR="002C0640" w:rsidRPr="000A433F">
        <w:t>2)</w:t>
      </w:r>
      <w:r w:rsidRPr="000A433F">
        <w:t xml:space="preserve"> </w:t>
      </w:r>
      <w:r w:rsidR="0029109D" w:rsidRPr="000A433F">
        <w:t>сведения, содержащиеся в П</w:t>
      </w:r>
      <w:r w:rsidR="00B45C99" w:rsidRPr="000A433F">
        <w:t>еречне</w:t>
      </w:r>
      <w:r w:rsidR="0029109D" w:rsidRPr="000A433F">
        <w:t xml:space="preserve"> автомобильных дорог общего пользования местного значения, находящихся в собственности городского округа Электросталь Московской области;</w:t>
      </w:r>
    </w:p>
    <w:p w:rsidR="00D93BFD" w:rsidRPr="000A433F" w:rsidRDefault="00F65638" w:rsidP="003A47C3">
      <w:pPr>
        <w:pStyle w:val="ConsPlusNormal"/>
        <w:jc w:val="both"/>
      </w:pPr>
      <w:r w:rsidRPr="000A433F">
        <w:t xml:space="preserve">       </w:t>
      </w:r>
      <w:r w:rsidR="002F5A45">
        <w:t xml:space="preserve"> </w:t>
      </w:r>
      <w:r w:rsidR="00D93BFD" w:rsidRPr="000A433F">
        <w:t xml:space="preserve">3) </w:t>
      </w:r>
      <w:r w:rsidRPr="000A433F">
        <w:t xml:space="preserve"> </w:t>
      </w:r>
      <w:r w:rsidR="00B45C99" w:rsidRPr="000A433F">
        <w:t>сведения, содержащиеся в Реестре</w:t>
      </w:r>
      <w:r w:rsidR="00D93BFD" w:rsidRPr="000A433F">
        <w:t xml:space="preserve"> муниципальных маршрутов регулярных перевозок </w:t>
      </w:r>
      <w:r w:rsidR="001B7A62" w:rsidRPr="000A433F">
        <w:t>городского округа Электросталь Московской области;</w:t>
      </w:r>
    </w:p>
    <w:p w:rsidR="00B45C99" w:rsidRPr="000A433F" w:rsidRDefault="00F65638" w:rsidP="003A47C3">
      <w:pPr>
        <w:pStyle w:val="ConsPlusNormal"/>
        <w:jc w:val="both"/>
      </w:pPr>
      <w:r w:rsidRPr="000A433F">
        <w:t xml:space="preserve">      </w:t>
      </w:r>
      <w:r w:rsidR="002F5A45">
        <w:t xml:space="preserve"> </w:t>
      </w:r>
      <w:r w:rsidRPr="000A433F">
        <w:t xml:space="preserve"> </w:t>
      </w:r>
      <w:r w:rsidR="00B45C99" w:rsidRPr="000A433F">
        <w:t>4) сведения, содержащиеся в реестре муниципальной собственности;</w:t>
      </w:r>
    </w:p>
    <w:p w:rsidR="002C0640" w:rsidRPr="000A433F" w:rsidRDefault="00F65638" w:rsidP="003A47C3">
      <w:pPr>
        <w:pStyle w:val="ConsPlusNormal"/>
        <w:jc w:val="both"/>
      </w:pPr>
      <w:r w:rsidRPr="000A433F">
        <w:t xml:space="preserve">       </w:t>
      </w:r>
      <w:r w:rsidR="002C0640" w:rsidRPr="000A433F">
        <w:t xml:space="preserve">3.7. Проведение органами муниципального контроля плановых контрольных (надзорных) мероприятий в отношении объектов контроля 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>в зависимости от присвоенной категории риска осуществляется</w:t>
      </w:r>
      <w:r w:rsidR="002F5A45">
        <w:t xml:space="preserve"> </w:t>
      </w:r>
      <w:r w:rsidRPr="000A433F">
        <w:t>со следующей периодичностью: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 xml:space="preserve">для объектов контроля, отнесенных к категории среднего риска, </w:t>
      </w:r>
      <w:r w:rsidRPr="000A433F">
        <w:br/>
        <w:t>- не чаще чем один раз в</w:t>
      </w:r>
      <w:r w:rsidRPr="000A433F">
        <w:rPr>
          <w:i/>
        </w:rPr>
        <w:t xml:space="preserve"> 3 </w:t>
      </w:r>
      <w:r w:rsidRPr="000A433F">
        <w:t xml:space="preserve">года и не реже чем один раз в </w:t>
      </w:r>
      <w:r w:rsidRPr="000A433F">
        <w:rPr>
          <w:i/>
        </w:rPr>
        <w:t>6</w:t>
      </w:r>
      <w:r w:rsidRPr="000A433F">
        <w:t xml:space="preserve"> лет;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 xml:space="preserve">для объектов контроля, отнесенных к категории умеренного риска, </w:t>
      </w:r>
      <w:r w:rsidRPr="000A433F">
        <w:br/>
        <w:t xml:space="preserve">- не чаще чем один раз в </w:t>
      </w:r>
      <w:r w:rsidRPr="000A433F">
        <w:rPr>
          <w:i/>
        </w:rPr>
        <w:t>5</w:t>
      </w:r>
      <w:r w:rsidRPr="000A433F">
        <w:t xml:space="preserve"> лет и не реже чем один раз в </w:t>
      </w:r>
      <w:r w:rsidRPr="000A433F">
        <w:rPr>
          <w:i/>
        </w:rPr>
        <w:t>6</w:t>
      </w:r>
      <w:r w:rsidRPr="000A433F">
        <w:t xml:space="preserve"> лет.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lastRenderedPageBreak/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:rsidR="002C0640" w:rsidRPr="000A433F" w:rsidRDefault="002C0640" w:rsidP="003A47C3">
      <w:pPr>
        <w:pStyle w:val="ConsPlusNormal"/>
        <w:ind w:firstLine="539"/>
        <w:jc w:val="both"/>
        <w:rPr>
          <w:i/>
          <w:color w:val="2E74B5" w:themeColor="accent1" w:themeShade="BF"/>
        </w:rPr>
      </w:pPr>
      <w:r w:rsidRPr="000A433F">
        <w:t>В ежегодные планы проведения плановых контрольных (надзорных) мероприятий подлежат включению контрольные (надзорные) мероприятия</w:t>
      </w:r>
      <w:r w:rsidR="002F5A45">
        <w:t xml:space="preserve"> </w:t>
      </w:r>
      <w:r w:rsidRPr="000A433F">
        <w:t>(пример:</w:t>
      </w:r>
      <w:r w:rsidR="00F65638" w:rsidRPr="000A433F">
        <w:t xml:space="preserve"> </w:t>
      </w:r>
      <w:r w:rsidR="00B45C99" w:rsidRPr="000A433F">
        <w:t>в отношении объектов контроля, для которых в году реализации ежегодного плана истекает период времени с даты окончания проведения последнего планового контрольного (надзорного) мероприятия</w:t>
      </w:r>
      <w:r w:rsidR="00D76D6E" w:rsidRPr="000A433F">
        <w:t>),</w:t>
      </w:r>
      <w:r w:rsidR="00B45C99" w:rsidRPr="000A433F">
        <w:t xml:space="preserve"> которы</w:t>
      </w:r>
      <w:r w:rsidR="00D76D6E" w:rsidRPr="000A433F">
        <w:t>е</w:t>
      </w:r>
      <w:r w:rsidR="00B45C99" w:rsidRPr="000A433F">
        <w:t xml:space="preserve"> установлен</w:t>
      </w:r>
      <w:r w:rsidR="00D76D6E" w:rsidRPr="000A433F">
        <w:t>ы</w:t>
      </w:r>
      <w:r w:rsidR="00B45C99" w:rsidRPr="000A433F">
        <w:t xml:space="preserve"> для объектов контроля, отнесенных к категории:</w:t>
      </w:r>
    </w:p>
    <w:p w:rsidR="002C0640" w:rsidRPr="000A433F" w:rsidRDefault="002C0640" w:rsidP="003A47C3">
      <w:pPr>
        <w:pStyle w:val="ConsPlusNormal"/>
        <w:ind w:firstLine="539"/>
        <w:jc w:val="both"/>
        <w:rPr>
          <w:color w:val="000000" w:themeColor="text1"/>
        </w:rPr>
      </w:pPr>
      <w:r w:rsidRPr="000A433F">
        <w:rPr>
          <w:color w:val="000000" w:themeColor="text1"/>
        </w:rPr>
        <w:t>среднего риска, - не менее 3 лет;</w:t>
      </w:r>
    </w:p>
    <w:p w:rsidR="002C0640" w:rsidRPr="000A433F" w:rsidRDefault="002C0640" w:rsidP="003A47C3">
      <w:pPr>
        <w:pStyle w:val="ConsPlusNormal"/>
        <w:ind w:firstLine="539"/>
        <w:jc w:val="both"/>
        <w:rPr>
          <w:color w:val="000000" w:themeColor="text1"/>
        </w:rPr>
      </w:pPr>
      <w:r w:rsidRPr="000A433F">
        <w:rPr>
          <w:color w:val="000000" w:themeColor="text1"/>
        </w:rPr>
        <w:t>умеренного риска, - не менее 5 лет.</w:t>
      </w:r>
    </w:p>
    <w:p w:rsidR="002C0640" w:rsidRPr="000A433F" w:rsidRDefault="002C0640" w:rsidP="003A47C3">
      <w:pPr>
        <w:pStyle w:val="ConsPlusNormal"/>
        <w:ind w:firstLine="539"/>
        <w:jc w:val="both"/>
      </w:pPr>
      <w:bookmarkStart w:id="4" w:name="Par107"/>
      <w:bookmarkEnd w:id="4"/>
      <w:r w:rsidRPr="000A433F">
        <w:t xml:space="preserve">3.8. По запросу контролируемого лица орган муниципального контроля в срок, не превышающий </w:t>
      </w:r>
      <w:r w:rsidRPr="000A433F">
        <w:rPr>
          <w:iCs/>
        </w:rPr>
        <w:t>15 дней</w:t>
      </w:r>
      <w:r w:rsidRPr="000A433F">
        <w:t xml:space="preserve">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объекта контроля</w:t>
      </w:r>
      <w:r w:rsidR="00F65638" w:rsidRPr="000A433F">
        <w:t xml:space="preserve"> </w:t>
      </w:r>
      <w:r w:rsidRPr="000A433F">
        <w:t>к определенной категории риска.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>3.9. Органы муниципального контроля ведут перечни объектов контроля, которым присвоены категории риска (далее - перечни объектов контроля). Включение объектов контроля в Перечни объектов контроля осуществляется в соответствии с решением, указанным в пункте 3.3 настоящего Положения.</w:t>
      </w:r>
    </w:p>
    <w:p w:rsidR="00C23926" w:rsidRPr="000A433F" w:rsidRDefault="00C23926" w:rsidP="003A47C3">
      <w:pPr>
        <w:pStyle w:val="ConsPlusNormal"/>
        <w:ind w:firstLine="539"/>
        <w:jc w:val="both"/>
      </w:pPr>
      <w:r w:rsidRPr="000A433F">
        <w:t xml:space="preserve">Перечни объектов контроля с указанием категорий риска размещаются </w:t>
      </w:r>
      <w:r w:rsidRPr="000A433F">
        <w:br/>
        <w:t>на официальном интернет-портале органов местного самоуправления городского округа Электросталь Московской области.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>3.10. Перечни объектов контроля содержат следующую информацию: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>1) адрес местоположения объекта контроля;</w:t>
      </w:r>
    </w:p>
    <w:p w:rsidR="002C0640" w:rsidRPr="000A433F" w:rsidRDefault="002C0640" w:rsidP="003A47C3">
      <w:pPr>
        <w:pStyle w:val="ConsPlusNormal"/>
        <w:ind w:firstLine="539"/>
        <w:jc w:val="both"/>
      </w:pPr>
      <w:r w:rsidRPr="000A433F">
        <w:t>2) присвоенная категория риска;</w:t>
      </w:r>
    </w:p>
    <w:p w:rsidR="002C0640" w:rsidRPr="000A433F" w:rsidRDefault="00F65638" w:rsidP="003A47C3">
      <w:pPr>
        <w:pStyle w:val="ConsPlusNormal"/>
        <w:ind w:firstLine="539"/>
        <w:jc w:val="both"/>
      </w:pPr>
      <w:r w:rsidRPr="000A433F">
        <w:t xml:space="preserve">3) </w:t>
      </w:r>
      <w:r w:rsidR="002C0640" w:rsidRPr="000A433F">
        <w:t xml:space="preserve">реквизиты решения о присвоении объекту контроля категории риска, </w:t>
      </w:r>
      <w:r w:rsidR="002C0640" w:rsidRPr="000A433F">
        <w:br/>
        <w:t>а также сведения, на основании которых было принято решение об отнесении объекта контроля к категории риска.</w:t>
      </w:r>
    </w:p>
    <w:p w:rsidR="00004C59" w:rsidRPr="000A433F" w:rsidRDefault="00004C59" w:rsidP="003A47C3">
      <w:pPr>
        <w:ind w:firstLine="540"/>
        <w:jc w:val="both"/>
      </w:pPr>
    </w:p>
    <w:p w:rsidR="00FF2B54" w:rsidRPr="000A433F" w:rsidRDefault="002C0640" w:rsidP="003A47C3">
      <w:pPr>
        <w:jc w:val="center"/>
        <w:rPr>
          <w:b/>
          <w:bCs/>
        </w:rPr>
      </w:pPr>
      <w:r w:rsidRPr="000A433F">
        <w:rPr>
          <w:b/>
          <w:bCs/>
        </w:rPr>
        <w:t>4</w:t>
      </w:r>
      <w:r w:rsidR="00DF1277" w:rsidRPr="000A433F">
        <w:rPr>
          <w:b/>
          <w:bCs/>
        </w:rPr>
        <w:t>. Профилактика рисков причинения вреда</w:t>
      </w:r>
    </w:p>
    <w:p w:rsidR="00FF2B54" w:rsidRPr="000A433F" w:rsidRDefault="00DF1277" w:rsidP="003A47C3">
      <w:pPr>
        <w:jc w:val="center"/>
        <w:rPr>
          <w:b/>
          <w:bCs/>
        </w:rPr>
      </w:pPr>
      <w:r w:rsidRPr="000A433F">
        <w:rPr>
          <w:b/>
          <w:bCs/>
        </w:rPr>
        <w:t>(ущерба) охраняемым законом ценностям</w:t>
      </w:r>
    </w:p>
    <w:p w:rsidR="00FF2B54" w:rsidRPr="000A433F" w:rsidRDefault="00FF2B54" w:rsidP="003A47C3">
      <w:pPr>
        <w:jc w:val="both"/>
        <w:rPr>
          <w:b/>
          <w:bCs/>
        </w:rPr>
      </w:pPr>
    </w:p>
    <w:p w:rsidR="00FF2B54" w:rsidRPr="000A433F" w:rsidRDefault="002C0640" w:rsidP="003A47C3">
      <w:pPr>
        <w:pStyle w:val="ConsPlusNormal"/>
        <w:ind w:firstLine="540"/>
        <w:jc w:val="both"/>
      </w:pPr>
      <w:r w:rsidRPr="000A433F">
        <w:rPr>
          <w:bCs/>
        </w:rPr>
        <w:t>4</w:t>
      </w:r>
      <w:r w:rsidR="00FF2B54" w:rsidRPr="000A433F">
        <w:rPr>
          <w:bCs/>
        </w:rPr>
        <w:t>.1</w:t>
      </w:r>
      <w:r w:rsidR="00FF2B54" w:rsidRPr="000A433F">
        <w:t xml:space="preserve"> Профилактические мероприятия осуществляются органами </w:t>
      </w:r>
      <w:r w:rsidR="00541CB4" w:rsidRPr="000A433F">
        <w:t>муниципального контроля</w:t>
      </w:r>
      <w:r w:rsidR="00FF2B54" w:rsidRPr="000A433F"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</w:t>
      </w:r>
      <w:r w:rsidR="002F5A45">
        <w:t xml:space="preserve"> </w:t>
      </w:r>
      <w:r w:rsidR="00FF2B54" w:rsidRPr="000A433F">
        <w:t xml:space="preserve">и доведения обязательных требований до контролируемых лиц, способов </w:t>
      </w:r>
      <w:r w:rsidR="00BB2BA8" w:rsidRPr="000A433F">
        <w:br/>
      </w:r>
      <w:r w:rsidR="00FF2B54" w:rsidRPr="000A433F">
        <w:t>их соблюдения.</w:t>
      </w:r>
    </w:p>
    <w:p w:rsidR="00FF2B54" w:rsidRPr="000A433F" w:rsidRDefault="00FF2B54" w:rsidP="003A47C3">
      <w:pPr>
        <w:pStyle w:val="ConsPlusNormal"/>
        <w:ind w:firstLine="540"/>
        <w:jc w:val="both"/>
      </w:pPr>
      <w:r w:rsidRPr="000A433F">
        <w:t xml:space="preserve">При осуществлении </w:t>
      </w:r>
      <w:r w:rsidR="00541CB4" w:rsidRPr="000A433F">
        <w:t>муниципального контроля</w:t>
      </w:r>
      <w:r w:rsidRPr="000A433F"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F2B54" w:rsidRPr="000A433F" w:rsidRDefault="00FF2B54" w:rsidP="003A47C3">
      <w:pPr>
        <w:pStyle w:val="ConsPlusNormal"/>
        <w:ind w:firstLine="540"/>
        <w:jc w:val="both"/>
      </w:pPr>
      <w:r w:rsidRPr="000A433F"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ценностям. Также могут проводиться профилактические мероприятия, не предусмотренные указанной программой профилактики.</w:t>
      </w:r>
    </w:p>
    <w:p w:rsidR="00FF2B54" w:rsidRPr="000A433F" w:rsidRDefault="00FF2B54" w:rsidP="003A47C3">
      <w:pPr>
        <w:pStyle w:val="ConsPlusNormal"/>
        <w:ind w:firstLine="540"/>
        <w:jc w:val="both"/>
      </w:pPr>
      <w:r w:rsidRPr="000A433F">
        <w:t>В случае</w:t>
      </w:r>
      <w:r w:rsidR="00612FC4" w:rsidRPr="000A433F">
        <w:t>,</w:t>
      </w:r>
      <w:r w:rsidRPr="000A433F"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66004" w:rsidRPr="000A433F">
        <w:t>должностное лицо</w:t>
      </w:r>
      <w:r w:rsidRPr="000A433F">
        <w:t xml:space="preserve"> незамедлительно направляет информацию об этом руководителю (заместителю руководителя) органа </w:t>
      </w:r>
      <w:r w:rsidR="00541CB4" w:rsidRPr="000A433F">
        <w:t>муниципального контроля</w:t>
      </w:r>
      <w:r w:rsidRPr="000A433F">
        <w:t xml:space="preserve"> для принятия решения о проведении контрольных мероприятий.</w:t>
      </w:r>
    </w:p>
    <w:p w:rsidR="00FF2B54" w:rsidRPr="000A433F" w:rsidRDefault="002C0640" w:rsidP="003A47C3">
      <w:pPr>
        <w:pStyle w:val="ConsPlusNormal"/>
        <w:ind w:firstLine="540"/>
        <w:jc w:val="both"/>
      </w:pPr>
      <w:r w:rsidRPr="000A433F">
        <w:t>4</w:t>
      </w:r>
      <w:r w:rsidR="00FF2B54" w:rsidRPr="000A433F">
        <w:t>.2</w:t>
      </w:r>
      <w:r w:rsidR="00DF1277" w:rsidRPr="000A433F">
        <w:t>.</w:t>
      </w:r>
      <w:r w:rsidR="00FF2B54" w:rsidRPr="000A433F">
        <w:t xml:space="preserve"> При осуществлении </w:t>
      </w:r>
      <w:r w:rsidR="00541CB4" w:rsidRPr="000A433F">
        <w:t>муниципального контроля</w:t>
      </w:r>
      <w:r w:rsidR="00FF2B54" w:rsidRPr="000A433F">
        <w:t xml:space="preserve"> могут проводиться следующие виды профилактических мероприятий:</w:t>
      </w:r>
    </w:p>
    <w:p w:rsidR="00FF2B54" w:rsidRPr="000A433F" w:rsidRDefault="00FF2B54" w:rsidP="003A47C3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0A433F">
        <w:t>информирование;</w:t>
      </w:r>
    </w:p>
    <w:p w:rsidR="00FF2B54" w:rsidRPr="000A433F" w:rsidRDefault="00FF2B54" w:rsidP="003A47C3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0A433F">
        <w:t>обобщение правоприменительной практики;</w:t>
      </w:r>
    </w:p>
    <w:p w:rsidR="00FF2B54" w:rsidRPr="000A433F" w:rsidRDefault="00FF2B54" w:rsidP="003A47C3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0A433F">
        <w:t>объявление предостережений;</w:t>
      </w:r>
    </w:p>
    <w:p w:rsidR="00FF2B54" w:rsidRPr="000A433F" w:rsidRDefault="00FF2B54" w:rsidP="003A47C3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0A433F">
        <w:t>консультирование;</w:t>
      </w:r>
    </w:p>
    <w:p w:rsidR="00FF2B54" w:rsidRPr="000A433F" w:rsidRDefault="00FF2B54" w:rsidP="003A47C3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0A433F">
        <w:lastRenderedPageBreak/>
        <w:t>профилактический визит.</w:t>
      </w:r>
    </w:p>
    <w:p w:rsidR="00303C38" w:rsidRPr="000A433F" w:rsidRDefault="002C0640" w:rsidP="003A47C3">
      <w:pPr>
        <w:pStyle w:val="ConsPlusNormal"/>
        <w:ind w:firstLine="540"/>
        <w:jc w:val="both"/>
      </w:pPr>
      <w:r w:rsidRPr="000A433F">
        <w:t>4</w:t>
      </w:r>
      <w:r w:rsidR="00FF2B54" w:rsidRPr="000A433F">
        <w:t xml:space="preserve">.3. </w:t>
      </w:r>
      <w:r w:rsidR="00303C38" w:rsidRPr="000A433F">
        <w:t xml:space="preserve">Информирование </w:t>
      </w:r>
      <w:r w:rsidR="001B7A62" w:rsidRPr="000A433F">
        <w:t xml:space="preserve">по вопросам соблюдения обязательных требований </w:t>
      </w:r>
      <w:r w:rsidR="00303C38" w:rsidRPr="000A433F">
        <w:t xml:space="preserve">осуществляется органами </w:t>
      </w:r>
      <w:r w:rsidR="00541CB4" w:rsidRPr="000A433F">
        <w:t>муниципального контроля</w:t>
      </w:r>
      <w:r w:rsidR="00303C38" w:rsidRPr="000A433F">
        <w:t xml:space="preserve"> посредством размещения соответствующих</w:t>
      </w:r>
      <w:r w:rsidR="001B7A62" w:rsidRPr="000A433F">
        <w:t xml:space="preserve"> сведений на официальном сайте</w:t>
      </w:r>
      <w:r w:rsidR="00303C38" w:rsidRPr="000A433F">
        <w:t xml:space="preserve"> </w:t>
      </w:r>
      <w:r w:rsidR="00D73BAA" w:rsidRPr="000A433F">
        <w:t xml:space="preserve">городского округа Электросталь </w:t>
      </w:r>
      <w:r w:rsidR="00303C38" w:rsidRPr="000A433F">
        <w:t>Московской области</w:t>
      </w:r>
      <w:r w:rsidR="00F65638" w:rsidRPr="000A433F">
        <w:t xml:space="preserve"> </w:t>
      </w:r>
      <w:r w:rsidR="00303C38" w:rsidRPr="000A433F">
        <w:t>в информаци</w:t>
      </w:r>
      <w:r w:rsidR="00BE441E" w:rsidRPr="000A433F">
        <w:t>онно-телекоммуникационной сети «</w:t>
      </w:r>
      <w:r w:rsidR="00303C38" w:rsidRPr="000A433F">
        <w:t>Интернет</w:t>
      </w:r>
      <w:r w:rsidR="00BE441E" w:rsidRPr="000A433F">
        <w:t>» (далее - сеть «Интернет»</w:t>
      </w:r>
      <w:r w:rsidR="00303C38" w:rsidRPr="000A433F">
        <w:t>) и средствах массовой информации.</w:t>
      </w:r>
    </w:p>
    <w:p w:rsidR="00303C38" w:rsidRPr="000A433F" w:rsidRDefault="00303C38" w:rsidP="003A47C3">
      <w:pPr>
        <w:pStyle w:val="ConsPlusNormal"/>
        <w:ind w:firstLine="540"/>
        <w:jc w:val="both"/>
      </w:pPr>
      <w:r w:rsidRPr="000A433F">
        <w:t xml:space="preserve">Органы </w:t>
      </w:r>
      <w:r w:rsidR="00541CB4" w:rsidRPr="000A433F">
        <w:t>муниципального контроля</w:t>
      </w:r>
      <w:r w:rsidRPr="000A433F">
        <w:t xml:space="preserve"> обязаны размещать</w:t>
      </w:r>
      <w:r w:rsidR="000A433F" w:rsidRPr="000A433F">
        <w:t xml:space="preserve"> </w:t>
      </w:r>
      <w:r w:rsidRPr="000A433F">
        <w:t xml:space="preserve">и поддерживать в актуальном состоянии на официальном сайте в сети </w:t>
      </w:r>
      <w:r w:rsidR="00F66004" w:rsidRPr="000A433F">
        <w:t>«</w:t>
      </w:r>
      <w:r w:rsidRPr="000A433F">
        <w:t>Интернет</w:t>
      </w:r>
      <w:r w:rsidR="00F66004" w:rsidRPr="000A433F">
        <w:t>»</w:t>
      </w:r>
      <w:r w:rsidRPr="000A433F">
        <w:t xml:space="preserve"> сведения, предусмотренные </w:t>
      </w:r>
      <w:hyperlink r:id="rId13" w:history="1">
        <w:r w:rsidRPr="000A433F">
          <w:t>частью 3 статьи 46</w:t>
        </w:r>
      </w:hyperlink>
      <w:r w:rsidR="00F65638" w:rsidRPr="000A433F">
        <w:t xml:space="preserve"> </w:t>
      </w:r>
      <w:r w:rsidR="00813B90" w:rsidRPr="000A433F">
        <w:t>Федерального закона № 248-ФЗ</w:t>
      </w:r>
      <w:r w:rsidRPr="000A433F">
        <w:t>.</w:t>
      </w:r>
    </w:p>
    <w:p w:rsidR="00303C38" w:rsidRPr="000A433F" w:rsidRDefault="002C0640" w:rsidP="003A47C3">
      <w:pPr>
        <w:pStyle w:val="ConsPlusNormal"/>
        <w:ind w:firstLine="540"/>
        <w:jc w:val="both"/>
      </w:pPr>
      <w:r w:rsidRPr="000A433F">
        <w:t>4</w:t>
      </w:r>
      <w:r w:rsidR="00303C38" w:rsidRPr="000A433F">
        <w:t xml:space="preserve">.4. Обобщение правоприменительной практики осуществляется органами </w:t>
      </w:r>
      <w:r w:rsidR="00541CB4" w:rsidRPr="000A433F">
        <w:t>муниципального контроля</w:t>
      </w:r>
      <w:r w:rsidR="00303C38" w:rsidRPr="000A433F">
        <w:t xml:space="preserve"> посредством сбора и анализа данных </w:t>
      </w:r>
      <w:r w:rsidR="00BB2BA8" w:rsidRPr="000A433F">
        <w:br/>
      </w:r>
      <w:r w:rsidR="00303C38" w:rsidRPr="000A433F">
        <w:t>о проведенных контрольных</w:t>
      </w:r>
      <w:r w:rsidR="007B32AD" w:rsidRPr="000A433F">
        <w:t xml:space="preserve"> (надзорных)</w:t>
      </w:r>
      <w:r w:rsidR="00303C38" w:rsidRPr="000A433F">
        <w:t xml:space="preserve"> мероприятиях и их результатах.</w:t>
      </w:r>
    </w:p>
    <w:p w:rsidR="00303C38" w:rsidRPr="000A433F" w:rsidRDefault="00303C38" w:rsidP="003A47C3">
      <w:pPr>
        <w:pStyle w:val="ConsPlusNormal"/>
        <w:ind w:firstLine="540"/>
        <w:jc w:val="both"/>
      </w:pPr>
      <w:r w:rsidRPr="000A433F">
        <w:t>По итогам обобщения правоприменительной практики орган</w:t>
      </w:r>
      <w:r w:rsidR="00560022" w:rsidRPr="000A433F">
        <w:t>ом</w:t>
      </w:r>
      <w:r w:rsidR="00F65638" w:rsidRPr="000A433F">
        <w:t xml:space="preserve"> </w:t>
      </w:r>
      <w:r w:rsidR="00541CB4" w:rsidRPr="000A433F">
        <w:t>муниципального контроля</w:t>
      </w:r>
      <w:r w:rsidRPr="000A433F">
        <w:t xml:space="preserve"> ежегодно готовятся доклад</w:t>
      </w:r>
      <w:r w:rsidR="00560022" w:rsidRPr="000A433F">
        <w:t>ы</w:t>
      </w:r>
      <w:r w:rsidRPr="000A433F">
        <w:t xml:space="preserve">, содержащие результаты обобщения правоприменительной практики по осуществлению </w:t>
      </w:r>
      <w:r w:rsidR="00541CB4" w:rsidRPr="000A433F">
        <w:t>муниципального контроля</w:t>
      </w:r>
      <w:r w:rsidRPr="000A433F">
        <w:t>, которые утверждаются и размещаются</w:t>
      </w:r>
      <w:r w:rsidR="000A433F" w:rsidRPr="000A433F">
        <w:t xml:space="preserve"> </w:t>
      </w:r>
      <w:r w:rsidRPr="000A433F">
        <w:t>в срок до 1 июля года, следующего за отчетным годом, на официальн</w:t>
      </w:r>
      <w:r w:rsidR="00560022" w:rsidRPr="000A433F">
        <w:t xml:space="preserve">ом сайте </w:t>
      </w:r>
      <w:r w:rsidR="00D73BAA" w:rsidRPr="000A433F">
        <w:t xml:space="preserve">городского округа Электросталь </w:t>
      </w:r>
      <w:r w:rsidR="00560022" w:rsidRPr="000A433F">
        <w:t>Московской области</w:t>
      </w:r>
      <w:r w:rsidR="00F65638" w:rsidRPr="000A433F">
        <w:t xml:space="preserve"> </w:t>
      </w:r>
      <w:r w:rsidR="005D6B64" w:rsidRPr="000A433F">
        <w:t>в сети «</w:t>
      </w:r>
      <w:r w:rsidRPr="000A433F">
        <w:t>Интернет</w:t>
      </w:r>
      <w:r w:rsidR="005D6B64" w:rsidRPr="000A433F">
        <w:t>»</w:t>
      </w:r>
      <w:r w:rsidRPr="000A433F">
        <w:t>.</w:t>
      </w:r>
    </w:p>
    <w:p w:rsidR="005D6B64" w:rsidRPr="000A433F" w:rsidRDefault="002C0640" w:rsidP="003A47C3">
      <w:pPr>
        <w:ind w:firstLine="540"/>
        <w:jc w:val="both"/>
      </w:pPr>
      <w:r w:rsidRPr="000A433F">
        <w:t>4</w:t>
      </w:r>
      <w:r w:rsidR="00303C38" w:rsidRPr="000A433F">
        <w:t>.5. Предостережение о недопустимости нарушения обязательных требований (далее - предостережение) объявляется контролируемому лицу</w:t>
      </w:r>
      <w:r w:rsidR="00B21D5F">
        <w:t xml:space="preserve"> </w:t>
      </w:r>
      <w:r w:rsidR="00303C38" w:rsidRPr="000A433F">
        <w:t xml:space="preserve">в случае наличия у органа </w:t>
      </w:r>
      <w:r w:rsidR="00541CB4" w:rsidRPr="000A433F">
        <w:t>муниципального контроля</w:t>
      </w:r>
      <w:r w:rsidR="00303C38" w:rsidRPr="000A433F">
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5D6B64" w:rsidRPr="000A433F">
        <w:t xml:space="preserve"> с предложением о принятии мер по обеспечению соблюдения обязательных требований.</w:t>
      </w:r>
    </w:p>
    <w:p w:rsidR="00303C38" w:rsidRPr="000A433F" w:rsidRDefault="00283180" w:rsidP="003A47C3">
      <w:pPr>
        <w:ind w:firstLine="540"/>
        <w:jc w:val="both"/>
      </w:pPr>
      <w:r w:rsidRPr="000A433F">
        <w:t xml:space="preserve"> </w:t>
      </w:r>
      <w:r w:rsidR="00303C38" w:rsidRPr="000A433F">
        <w:t xml:space="preserve">Предостережения объявляются руководителем (заместителем руководителя) органа </w:t>
      </w:r>
      <w:r w:rsidR="00541CB4" w:rsidRPr="000A433F">
        <w:t>муниципального контроля</w:t>
      </w:r>
      <w:r w:rsidR="00303C38" w:rsidRPr="000A433F"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303C38" w:rsidRPr="000A433F" w:rsidRDefault="00303C38" w:rsidP="003A47C3">
      <w:pPr>
        <w:pStyle w:val="ConsPlusNormal"/>
        <w:ind w:firstLine="540"/>
        <w:jc w:val="both"/>
      </w:pPr>
      <w:r w:rsidRPr="000A433F">
        <w:t>Объявляемые предостережения регистрируются в журнале учета предостережений с присвоением регистрационного номера.</w:t>
      </w:r>
    </w:p>
    <w:p w:rsidR="00303C38" w:rsidRPr="000A433F" w:rsidRDefault="00303C38" w:rsidP="003A47C3">
      <w:pPr>
        <w:pStyle w:val="ConsPlusNormal"/>
        <w:ind w:firstLine="540"/>
        <w:jc w:val="both"/>
      </w:pPr>
      <w:r w:rsidRPr="000A433F">
        <w:t xml:space="preserve">В случае объявления органом </w:t>
      </w:r>
      <w:r w:rsidR="00541CB4" w:rsidRPr="000A433F">
        <w:t>муниципального контроля</w:t>
      </w:r>
      <w:r w:rsidRPr="000A433F">
        <w:t xml:space="preserve">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</w:t>
      </w:r>
      <w:r w:rsidR="00541CB4" w:rsidRPr="000A433F">
        <w:t>муниципального контроля</w:t>
      </w:r>
      <w:r w:rsidRPr="000A433F">
        <w:t xml:space="preserve"> в течение 30 дней со дня получения. </w:t>
      </w:r>
      <w:r w:rsidR="00F66004" w:rsidRPr="000A433F">
        <w:br/>
      </w:r>
      <w:r w:rsidRPr="000A433F">
        <w:t>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303C38" w:rsidRPr="000A433F" w:rsidRDefault="00303C38" w:rsidP="003A47C3">
      <w:pPr>
        <w:pStyle w:val="ConsPlusNormal"/>
        <w:ind w:firstLine="540"/>
        <w:jc w:val="both"/>
      </w:pPr>
      <w:r w:rsidRPr="000A433F">
        <w:t xml:space="preserve">В случае принятия представленных в возражении контролируемого лица доводов руководитель (заместитель руководителя) органа </w:t>
      </w:r>
      <w:r w:rsidR="00541CB4" w:rsidRPr="000A433F">
        <w:t>муниципального контроля</w:t>
      </w:r>
      <w:r w:rsidRPr="000A433F">
        <w:t xml:space="preserve"> аннулирует направленное ранее предостережение</w:t>
      </w:r>
      <w:r w:rsidR="00B21D5F">
        <w:t xml:space="preserve"> </w:t>
      </w:r>
      <w:r w:rsidRPr="000A433F">
        <w:t>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303C38" w:rsidRPr="000A433F" w:rsidRDefault="00303C38" w:rsidP="003A47C3">
      <w:pPr>
        <w:pStyle w:val="ConsPlusNormal"/>
        <w:ind w:firstLine="540"/>
        <w:jc w:val="both"/>
      </w:pPr>
      <w:r w:rsidRPr="000A433F"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303C38" w:rsidRPr="000A433F" w:rsidRDefault="002C0640" w:rsidP="003A47C3">
      <w:pPr>
        <w:pStyle w:val="ConsPlusNormal"/>
        <w:ind w:firstLine="540"/>
        <w:jc w:val="both"/>
      </w:pPr>
      <w:r w:rsidRPr="000A433F">
        <w:t>4</w:t>
      </w:r>
      <w:r w:rsidR="00DF1CB0" w:rsidRPr="000A433F">
        <w:t xml:space="preserve">.6. </w:t>
      </w:r>
      <w:r w:rsidR="00303C38" w:rsidRPr="000A433F">
        <w:t xml:space="preserve">Консультирование осуществляется в устной или письменной форме </w:t>
      </w:r>
      <w:r w:rsidR="00F66004" w:rsidRPr="000A433F">
        <w:br/>
      </w:r>
      <w:r w:rsidR="00303C38" w:rsidRPr="000A433F">
        <w:t>по следующим вопросам:</w:t>
      </w:r>
    </w:p>
    <w:p w:rsidR="00303C38" w:rsidRPr="000A433F" w:rsidRDefault="00B24C7D" w:rsidP="003A47C3">
      <w:pPr>
        <w:pStyle w:val="ConsPlusNormal"/>
        <w:ind w:firstLine="540"/>
        <w:jc w:val="both"/>
      </w:pPr>
      <w:r w:rsidRPr="000A433F">
        <w:t>1</w:t>
      </w:r>
      <w:r w:rsidR="00303C38" w:rsidRPr="000A433F">
        <w:t>)</w:t>
      </w:r>
      <w:r w:rsidR="00283180" w:rsidRPr="000A433F">
        <w:t xml:space="preserve">  </w:t>
      </w:r>
      <w:r w:rsidR="00303C38" w:rsidRPr="000A433F">
        <w:t xml:space="preserve"> организация и осуществление </w:t>
      </w:r>
      <w:r w:rsidR="00541CB4" w:rsidRPr="000A433F">
        <w:t>муниципального контроля</w:t>
      </w:r>
      <w:r w:rsidR="00303C38" w:rsidRPr="000A433F">
        <w:t>;</w:t>
      </w:r>
    </w:p>
    <w:p w:rsidR="00303C38" w:rsidRPr="000A433F" w:rsidRDefault="00B24C7D" w:rsidP="003A47C3">
      <w:pPr>
        <w:pStyle w:val="ConsPlusNormal"/>
        <w:ind w:firstLine="540"/>
        <w:jc w:val="both"/>
      </w:pPr>
      <w:r w:rsidRPr="000A433F">
        <w:t>2</w:t>
      </w:r>
      <w:r w:rsidR="00283180" w:rsidRPr="000A433F">
        <w:t xml:space="preserve">) </w:t>
      </w:r>
      <w:r w:rsidR="00303C38" w:rsidRPr="000A433F">
        <w:t>порядок осуществления контрольных мероприятий, установленных настоящим Положением;</w:t>
      </w:r>
    </w:p>
    <w:p w:rsidR="00303C38" w:rsidRPr="000A433F" w:rsidRDefault="00B24C7D" w:rsidP="003A47C3">
      <w:pPr>
        <w:pStyle w:val="ConsPlusNormal"/>
        <w:ind w:firstLine="540"/>
        <w:jc w:val="both"/>
      </w:pPr>
      <w:r w:rsidRPr="000A433F">
        <w:t>3</w:t>
      </w:r>
      <w:r w:rsidR="00303C38" w:rsidRPr="000A433F">
        <w:t xml:space="preserve">) порядок обжалования действий (бездействия) должностных лиц органа </w:t>
      </w:r>
      <w:r w:rsidR="00541CB4" w:rsidRPr="000A433F">
        <w:t>муниципального контроля</w:t>
      </w:r>
      <w:r w:rsidR="00303C38" w:rsidRPr="000A433F">
        <w:t>;</w:t>
      </w:r>
    </w:p>
    <w:p w:rsidR="00303C38" w:rsidRPr="000A433F" w:rsidRDefault="00B24C7D" w:rsidP="003A47C3">
      <w:pPr>
        <w:pStyle w:val="ConsPlusNormal"/>
        <w:ind w:firstLine="540"/>
        <w:jc w:val="both"/>
      </w:pPr>
      <w:r w:rsidRPr="000A433F">
        <w:t>4</w:t>
      </w:r>
      <w:r w:rsidR="00303C38" w:rsidRPr="000A433F">
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</w:t>
      </w:r>
      <w:r w:rsidR="00541CB4" w:rsidRPr="000A433F">
        <w:t>муниципального контроля</w:t>
      </w:r>
      <w:r w:rsidR="00303C38" w:rsidRPr="000A433F">
        <w:t xml:space="preserve"> в рамках контрольных мероприятий.</w:t>
      </w:r>
    </w:p>
    <w:p w:rsidR="00303C38" w:rsidRPr="000A433F" w:rsidRDefault="00283180" w:rsidP="003A47C3">
      <w:pPr>
        <w:pStyle w:val="ConsPlusNormal"/>
        <w:jc w:val="both"/>
      </w:pPr>
      <w:r w:rsidRPr="000A433F">
        <w:lastRenderedPageBreak/>
        <w:t xml:space="preserve">        </w:t>
      </w:r>
      <w:r w:rsidR="00303C38" w:rsidRPr="000A433F">
        <w:t>Консультирование в письменной форме осуществляется должностным лицом в следующих случаях:</w:t>
      </w:r>
    </w:p>
    <w:p w:rsidR="00303C38" w:rsidRPr="000A433F" w:rsidRDefault="00B24C7D" w:rsidP="003A47C3">
      <w:pPr>
        <w:pStyle w:val="ConsPlusNormal"/>
        <w:ind w:firstLine="540"/>
        <w:jc w:val="both"/>
      </w:pPr>
      <w:r w:rsidRPr="000A433F">
        <w:t>1</w:t>
      </w:r>
      <w:r w:rsidR="00303C38" w:rsidRPr="000A433F">
        <w:t>) контролируемым лицом представлен письменный запрос о представлении письменного ответа по вопросам консультирования;</w:t>
      </w:r>
    </w:p>
    <w:p w:rsidR="00303C38" w:rsidRPr="000A433F" w:rsidRDefault="00B24C7D" w:rsidP="003A47C3">
      <w:pPr>
        <w:pStyle w:val="ConsPlusNormal"/>
        <w:ind w:firstLine="540"/>
        <w:jc w:val="both"/>
      </w:pPr>
      <w:r w:rsidRPr="000A433F">
        <w:t>2</w:t>
      </w:r>
      <w:r w:rsidR="00303C38" w:rsidRPr="000A433F">
        <w:t>) за время консультирования предоставить ответ на поставленные вопросы невозможно;</w:t>
      </w:r>
    </w:p>
    <w:p w:rsidR="00303C38" w:rsidRPr="000A433F" w:rsidRDefault="00B24C7D" w:rsidP="003A47C3">
      <w:pPr>
        <w:pStyle w:val="ConsPlusNormal"/>
        <w:ind w:firstLine="540"/>
        <w:jc w:val="both"/>
      </w:pPr>
      <w:r w:rsidRPr="000A433F">
        <w:t>3</w:t>
      </w:r>
      <w:r w:rsidR="00303C38" w:rsidRPr="000A433F">
        <w:t>) ответ на поставленные вопросы требует дополнительного запроса сведений.</w:t>
      </w:r>
    </w:p>
    <w:p w:rsidR="00303C38" w:rsidRPr="000A433F" w:rsidRDefault="00283180" w:rsidP="003A47C3">
      <w:pPr>
        <w:pStyle w:val="ConsPlusNormal"/>
        <w:jc w:val="both"/>
      </w:pPr>
      <w:r w:rsidRPr="000A433F">
        <w:t xml:space="preserve">       </w:t>
      </w:r>
      <w:r w:rsidR="00303C38" w:rsidRPr="000A433F">
        <w:t xml:space="preserve">При осуществлении консультирования должностное лицо органа </w:t>
      </w:r>
      <w:r w:rsidR="00541CB4" w:rsidRPr="000A433F">
        <w:t>муниципального контроля</w:t>
      </w:r>
      <w:r w:rsidR="00303C38" w:rsidRPr="000A433F"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03C38" w:rsidRPr="000A433F" w:rsidRDefault="00283180" w:rsidP="003A47C3">
      <w:pPr>
        <w:pStyle w:val="ConsPlusNormal"/>
        <w:ind w:firstLine="540"/>
        <w:jc w:val="both"/>
      </w:pPr>
      <w:r w:rsidRPr="000A433F">
        <w:t xml:space="preserve"> </w:t>
      </w:r>
      <w:r w:rsidR="00303C38" w:rsidRPr="000A433F">
        <w:t>В ходе консультирования не может предоставляться информация, содержащая оценку конкретного контрольного</w:t>
      </w:r>
      <w:r w:rsidR="007B32AD" w:rsidRPr="000A433F">
        <w:t xml:space="preserve"> (надзорного)</w:t>
      </w:r>
      <w:r w:rsidR="00303C38" w:rsidRPr="000A433F">
        <w:t xml:space="preserve"> мероприятия, решений и (или) действий должностных лиц органа </w:t>
      </w:r>
      <w:r w:rsidR="00541CB4" w:rsidRPr="000A433F">
        <w:t>муниципального контроля</w:t>
      </w:r>
      <w:r w:rsidR="00303C38" w:rsidRPr="000A433F">
        <w:t xml:space="preserve">, иных участников контрольного </w:t>
      </w:r>
      <w:r w:rsidR="00786D70" w:rsidRPr="000A433F">
        <w:t xml:space="preserve">(надзорного) </w:t>
      </w:r>
      <w:r w:rsidR="00303C38" w:rsidRPr="000A433F">
        <w:t xml:space="preserve">мероприятия, а также результаты проведенных в рамках контрольного </w:t>
      </w:r>
      <w:r w:rsidR="00786D70" w:rsidRPr="000A433F">
        <w:t xml:space="preserve">(надзорного) </w:t>
      </w:r>
      <w:r w:rsidR="00303C38" w:rsidRPr="000A433F">
        <w:t>мероприятия экспертизы, испытаний.</w:t>
      </w:r>
    </w:p>
    <w:p w:rsidR="00303C38" w:rsidRPr="000A433F" w:rsidRDefault="00303C38" w:rsidP="003A47C3">
      <w:pPr>
        <w:pStyle w:val="ConsPlusNormal"/>
        <w:ind w:firstLine="540"/>
        <w:jc w:val="both"/>
      </w:pPr>
      <w:r w:rsidRPr="000A433F">
        <w:t xml:space="preserve">Информация, ставшая известной должностному лицу органа </w:t>
      </w:r>
      <w:r w:rsidR="00541CB4" w:rsidRPr="000A433F">
        <w:t>муниципального контроля</w:t>
      </w:r>
      <w:r w:rsidRPr="000A433F">
        <w:t xml:space="preserve"> в ходе консультирования, не может использоваться органом </w:t>
      </w:r>
      <w:r w:rsidR="00541CB4" w:rsidRPr="000A433F">
        <w:t>муниципального контроля</w:t>
      </w:r>
      <w:r w:rsidRPr="000A433F">
        <w:t xml:space="preserve"> в целях оценки контролируемого лица по вопросам соблюдения обязательных требований.</w:t>
      </w:r>
    </w:p>
    <w:p w:rsidR="00303C38" w:rsidRPr="000A433F" w:rsidRDefault="00303C38" w:rsidP="003A47C3">
      <w:pPr>
        <w:pStyle w:val="ConsPlusNormal"/>
        <w:ind w:firstLine="540"/>
        <w:jc w:val="both"/>
      </w:pPr>
      <w:r w:rsidRPr="000A433F">
        <w:t xml:space="preserve">Органы </w:t>
      </w:r>
      <w:r w:rsidR="00541CB4" w:rsidRPr="000A433F">
        <w:t>муниципального контроля</w:t>
      </w:r>
      <w:r w:rsidRPr="000A433F">
        <w:t xml:space="preserve"> ведут журналы учета консультирований.</w:t>
      </w:r>
    </w:p>
    <w:p w:rsidR="00303C38" w:rsidRPr="000A433F" w:rsidRDefault="00303C38" w:rsidP="003A47C3">
      <w:pPr>
        <w:pStyle w:val="ConsPlusNormal"/>
        <w:ind w:firstLine="540"/>
        <w:jc w:val="both"/>
      </w:pPr>
      <w:r w:rsidRPr="000A433F">
        <w:t xml:space="preserve">В случае поступления в орган </w:t>
      </w:r>
      <w:r w:rsidR="00541CB4" w:rsidRPr="000A433F">
        <w:t>муниципального контроля</w:t>
      </w:r>
      <w:r w:rsidRPr="000A433F">
        <w:t xml:space="preserve"> 5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FF633F" w:rsidRPr="000A433F">
        <w:t xml:space="preserve">администрации органа местного </w:t>
      </w:r>
      <w:r w:rsidRPr="000A433F">
        <w:t xml:space="preserve">в сети </w:t>
      </w:r>
      <w:r w:rsidR="005D6B64" w:rsidRPr="000A433F">
        <w:t>«</w:t>
      </w:r>
      <w:r w:rsidRPr="000A433F">
        <w:t>Интернет</w:t>
      </w:r>
      <w:r w:rsidR="005D6B64" w:rsidRPr="000A433F">
        <w:t>»</w:t>
      </w:r>
      <w:r w:rsidRPr="000A433F">
        <w:t xml:space="preserve"> письменного разъяснения.</w:t>
      </w:r>
    </w:p>
    <w:p w:rsidR="00303C38" w:rsidRPr="000A433F" w:rsidRDefault="002C0640" w:rsidP="003A47C3">
      <w:pPr>
        <w:pStyle w:val="ConsPlusNormal"/>
        <w:ind w:firstLine="540"/>
        <w:jc w:val="both"/>
      </w:pPr>
      <w:r w:rsidRPr="000A433F">
        <w:t>4</w:t>
      </w:r>
      <w:r w:rsidR="00303C38" w:rsidRPr="000A433F">
        <w:t>.7.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03C38" w:rsidRPr="000A433F" w:rsidRDefault="00303C38" w:rsidP="003A47C3">
      <w:pPr>
        <w:pStyle w:val="ConsPlusNormal"/>
        <w:ind w:firstLine="540"/>
        <w:jc w:val="both"/>
      </w:pPr>
      <w:r w:rsidRPr="000A433F">
        <w:t xml:space="preserve">В ходе профилактического визита контролируемое лицо информируется </w:t>
      </w:r>
      <w:r w:rsidR="00F66004" w:rsidRPr="000A433F">
        <w:br/>
      </w:r>
      <w:r w:rsidRPr="000A433F">
        <w:t xml:space="preserve">об обязательных требованиях, предъявляемых к его деятельности либо </w:t>
      </w:r>
      <w:r w:rsidR="00DF1277" w:rsidRPr="000A433F">
        <w:br/>
      </w:r>
      <w:r w:rsidRPr="000A433F">
        <w:t>к принадлежащим ему объектам контроля, их соответствии критериям риска, основаниях и о рекомендуемых способах снижения категории риска, а также</w:t>
      </w:r>
      <w:r w:rsidR="00B21D5F">
        <w:t xml:space="preserve"> </w:t>
      </w:r>
      <w:r w:rsidRPr="000A433F">
        <w:t>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</w:p>
    <w:p w:rsidR="00303C38" w:rsidRPr="000A433F" w:rsidRDefault="00303C38" w:rsidP="003A47C3">
      <w:pPr>
        <w:pStyle w:val="ConsPlusNormal"/>
        <w:ind w:firstLine="540"/>
        <w:jc w:val="both"/>
      </w:pPr>
      <w:r w:rsidRPr="000A433F">
        <w:t xml:space="preserve">В случае осуществления профилактического визита путем использования видео-конференц-связи должностное лицо органа </w:t>
      </w:r>
      <w:r w:rsidR="00541CB4" w:rsidRPr="000A433F">
        <w:t>муниципального контроля</w:t>
      </w:r>
      <w:r w:rsidRPr="000A433F">
        <w:t xml:space="preserve"> осуществляет указанные в настоящем пункте действия посредством использования электронных каналов связи.</w:t>
      </w:r>
    </w:p>
    <w:p w:rsidR="00303C38" w:rsidRPr="000A433F" w:rsidRDefault="00303C38" w:rsidP="003A47C3">
      <w:pPr>
        <w:pStyle w:val="ConsPlusNormal"/>
        <w:ind w:firstLine="540"/>
        <w:jc w:val="both"/>
      </w:pPr>
      <w:r w:rsidRPr="000A433F">
        <w:t xml:space="preserve">При проведении профилактического визита контролируемым лицам </w:t>
      </w:r>
      <w:r w:rsidR="00DF1277" w:rsidRPr="000A433F">
        <w:br/>
      </w:r>
      <w:r w:rsidRPr="000A433F">
        <w:t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03C38" w:rsidRPr="000A433F" w:rsidRDefault="00303C38" w:rsidP="003A47C3">
      <w:pPr>
        <w:pStyle w:val="ConsPlusNormal"/>
        <w:ind w:firstLine="540"/>
        <w:jc w:val="both"/>
      </w:pPr>
      <w:r w:rsidRPr="000A433F">
        <w:t>В случае если при проведении профилактического визита установлено,</w:t>
      </w:r>
      <w:r w:rsidR="00DF1277" w:rsidRPr="000A433F">
        <w:br/>
      </w:r>
      <w:r w:rsidRPr="000A433F"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</w:t>
      </w:r>
      <w:r w:rsidR="00541CB4" w:rsidRPr="000A433F">
        <w:t>муниципального контроля</w:t>
      </w:r>
      <w:r w:rsidRPr="000A433F">
        <w:t xml:space="preserve"> незамедлительно направляет информацию об этом руководителю органа </w:t>
      </w:r>
      <w:r w:rsidR="00541CB4" w:rsidRPr="000A433F">
        <w:t>муниципального контроля</w:t>
      </w:r>
      <w:r w:rsidRPr="000A433F">
        <w:t xml:space="preserve"> для принятия решения о проведении контрольных мероприятий в форме отчета о проведенном профилактическом визите.</w:t>
      </w:r>
    </w:p>
    <w:p w:rsidR="00DF1277" w:rsidRPr="000A433F" w:rsidRDefault="00DF1277" w:rsidP="003A47C3">
      <w:pPr>
        <w:pStyle w:val="a9"/>
        <w:ind w:left="0"/>
        <w:jc w:val="center"/>
        <w:rPr>
          <w:rFonts w:eastAsiaTheme="minorEastAsia"/>
        </w:rPr>
      </w:pPr>
    </w:p>
    <w:p w:rsidR="002161F4" w:rsidRPr="000A433F" w:rsidRDefault="002C0640" w:rsidP="003A47C3">
      <w:pPr>
        <w:pStyle w:val="a9"/>
        <w:ind w:left="0"/>
        <w:jc w:val="center"/>
      </w:pPr>
      <w:r w:rsidRPr="000A433F">
        <w:rPr>
          <w:rFonts w:eastAsiaTheme="minorEastAsia"/>
          <w:b/>
        </w:rPr>
        <w:t>5</w:t>
      </w:r>
      <w:r w:rsidR="00DF1277" w:rsidRPr="000A433F">
        <w:rPr>
          <w:rFonts w:eastAsiaTheme="minorEastAsia"/>
          <w:b/>
        </w:rPr>
        <w:t>.</w:t>
      </w:r>
      <w:r w:rsidR="00283180" w:rsidRPr="000A433F">
        <w:rPr>
          <w:rFonts w:eastAsiaTheme="minorEastAsia"/>
          <w:b/>
        </w:rPr>
        <w:t xml:space="preserve"> </w:t>
      </w:r>
      <w:r w:rsidR="00DF1277" w:rsidRPr="000A433F">
        <w:rPr>
          <w:b/>
          <w:bCs/>
        </w:rPr>
        <w:t>Осуществление</w:t>
      </w:r>
      <w:r w:rsidR="00DF1277" w:rsidRPr="000A433F">
        <w:t xml:space="preserve"> </w:t>
      </w:r>
      <w:r w:rsidR="00DF1277" w:rsidRPr="000A433F">
        <w:rPr>
          <w:b/>
        </w:rPr>
        <w:t>м</w:t>
      </w:r>
      <w:r w:rsidR="00DF1277" w:rsidRPr="000A433F">
        <w:rPr>
          <w:b/>
          <w:bCs/>
        </w:rPr>
        <w:t>униципального</w:t>
      </w:r>
      <w:r w:rsidR="00ED06D0" w:rsidRPr="000A433F">
        <w:rPr>
          <w:b/>
          <w:bCs/>
        </w:rPr>
        <w:t xml:space="preserve"> контроля</w:t>
      </w:r>
      <w:r w:rsidR="00DF1277" w:rsidRPr="000A433F">
        <w:rPr>
          <w:b/>
          <w:bCs/>
        </w:rPr>
        <w:br/>
      </w:r>
    </w:p>
    <w:p w:rsidR="00F825C2" w:rsidRPr="000A433F" w:rsidRDefault="002C0640" w:rsidP="003A47C3">
      <w:pPr>
        <w:pStyle w:val="ConsPlusNormal"/>
        <w:ind w:firstLine="539"/>
        <w:jc w:val="both"/>
      </w:pPr>
      <w:r w:rsidRPr="000A433F">
        <w:t>5</w:t>
      </w:r>
      <w:r w:rsidR="00F825C2" w:rsidRPr="000A433F">
        <w:t>.1. Плановые контрольные</w:t>
      </w:r>
      <w:r w:rsidR="00786D70" w:rsidRPr="000A433F">
        <w:t xml:space="preserve"> (надзорные)</w:t>
      </w:r>
      <w:r w:rsidR="00F825C2" w:rsidRPr="000A433F">
        <w:t xml:space="preserve"> мероприятия в отношении юридических лиц, индивидуальных предпринимателей проводятся на основании ежегодных планов проведения плановых контрольных (надзорных) мероприятий, формируемых в соответствии с </w:t>
      </w:r>
      <w:hyperlink r:id="rId14" w:history="1">
        <w:r w:rsidR="00F825C2" w:rsidRPr="000A433F">
          <w:t>Правилами</w:t>
        </w:r>
      </w:hyperlink>
      <w:r w:rsidR="00F825C2" w:rsidRPr="000A433F"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</w:t>
      </w:r>
      <w:r w:rsidR="005748ED" w:rsidRPr="000A433F">
        <w:br/>
      </w:r>
      <w:r w:rsidR="00F825C2" w:rsidRPr="000A433F">
        <w:t xml:space="preserve">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 «О порядке </w:t>
      </w:r>
      <w:r w:rsidR="00F825C2" w:rsidRPr="000A433F">
        <w:lastRenderedPageBreak/>
        <w:t>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3C4F63" w:rsidRPr="000A433F" w:rsidRDefault="002C0640" w:rsidP="003A47C3">
      <w:pPr>
        <w:pStyle w:val="ConsPlusNormal"/>
        <w:ind w:firstLine="539"/>
        <w:jc w:val="both"/>
      </w:pPr>
      <w:r w:rsidRPr="000A433F">
        <w:t>5</w:t>
      </w:r>
      <w:r w:rsidR="00F825C2" w:rsidRPr="000A433F">
        <w:t xml:space="preserve">.2. Контрольные </w:t>
      </w:r>
      <w:r w:rsidR="00786D70" w:rsidRPr="000A433F">
        <w:t xml:space="preserve">(надзорные) </w:t>
      </w:r>
      <w:r w:rsidR="00F825C2" w:rsidRPr="000A433F">
        <w:t xml:space="preserve">мероприятия в отношении юридических лиц </w:t>
      </w:r>
      <w:r w:rsidR="00DE581C" w:rsidRPr="000A433F">
        <w:br/>
      </w:r>
      <w:r w:rsidR="00F825C2" w:rsidRPr="000A433F">
        <w:t>и индивидуальных предпринимателей</w:t>
      </w:r>
      <w:r w:rsidR="00283180" w:rsidRPr="000A433F">
        <w:t xml:space="preserve"> </w:t>
      </w:r>
      <w:r w:rsidR="00F825C2" w:rsidRPr="000A433F">
        <w:t xml:space="preserve">проводятся должностными лицами органов </w:t>
      </w:r>
      <w:r w:rsidR="00541CB4" w:rsidRPr="000A433F">
        <w:t>муниципального контроля</w:t>
      </w:r>
      <w:r w:rsidR="00F825C2" w:rsidRPr="000A433F">
        <w:t xml:space="preserve"> в соответствии с </w:t>
      </w:r>
      <w:r w:rsidR="00DF1277" w:rsidRPr="000A433F">
        <w:t>Федеральным законом № 248-ФЗ</w:t>
      </w:r>
      <w:r w:rsidR="003C4F63" w:rsidRPr="000A433F">
        <w:t>.</w:t>
      </w:r>
    </w:p>
    <w:p w:rsidR="00F825C2" w:rsidRPr="000A433F" w:rsidRDefault="002C0640" w:rsidP="003A47C3">
      <w:pPr>
        <w:ind w:firstLine="539"/>
        <w:jc w:val="both"/>
      </w:pPr>
      <w:r w:rsidRPr="000A433F">
        <w:t>5</w:t>
      </w:r>
      <w:r w:rsidR="00F825C2" w:rsidRPr="000A433F">
        <w:t xml:space="preserve">.3. В целях фиксации должностным лицом, уполномоченным на осуществление </w:t>
      </w:r>
      <w:r w:rsidR="00541CB4" w:rsidRPr="000A433F">
        <w:t>муниципального контроля</w:t>
      </w:r>
      <w:r w:rsidR="00B21D5F">
        <w:t xml:space="preserve"> </w:t>
      </w:r>
      <w:r w:rsidR="00F825C2" w:rsidRPr="000A433F">
        <w:t xml:space="preserve">(далее - </w:t>
      </w:r>
      <w:r w:rsidR="00164553" w:rsidRPr="000A433F">
        <w:t>должностное лицо</w:t>
      </w:r>
      <w:r w:rsidR="00F825C2" w:rsidRPr="000A433F">
        <w:t>), и лицами, обладающими специальными знаниями и навыками, необходимыми для оказания содействия контрольным (надзорным) органам, в том числе при применении технических средств, привлекаемыми к совершению контрольных (надзорных) действий (далее - специалисты), доказательств нарушений обязательных требований могут использоваться фотосъемка, аудио- и видеозапись.</w:t>
      </w:r>
    </w:p>
    <w:p w:rsidR="00F825C2" w:rsidRPr="000A433F" w:rsidRDefault="00F825C2" w:rsidP="003A47C3">
      <w:pPr>
        <w:ind w:firstLine="539"/>
        <w:jc w:val="both"/>
      </w:pPr>
      <w:r w:rsidRPr="000A433F">
        <w:t xml:space="preserve">Решение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мероприятий, совершении контрольных (надзорных) действий принимается </w:t>
      </w:r>
      <w:r w:rsidR="00164553" w:rsidRPr="000A433F">
        <w:t>должностными лиц</w:t>
      </w:r>
      <w:r w:rsidRPr="000A433F">
        <w:t>ами и специалистами самостоятельно.</w:t>
      </w:r>
    </w:p>
    <w:p w:rsidR="00F825C2" w:rsidRPr="000A433F" w:rsidRDefault="00F825C2" w:rsidP="003A47C3">
      <w:pPr>
        <w:ind w:firstLine="539"/>
        <w:jc w:val="both"/>
      </w:pPr>
      <w:r w:rsidRPr="000A433F"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F825C2" w:rsidRPr="000A433F" w:rsidRDefault="00F825C2" w:rsidP="003A47C3">
      <w:pPr>
        <w:ind w:firstLine="539"/>
        <w:jc w:val="both"/>
      </w:pPr>
      <w:r w:rsidRPr="000A433F">
        <w:t>Проведение фотосъемки, аудио- и видеозаписи осуществляется с обязательным уведомлением контролируемого лица.</w:t>
      </w:r>
    </w:p>
    <w:p w:rsidR="00F825C2" w:rsidRPr="000A433F" w:rsidRDefault="00F825C2" w:rsidP="003A47C3">
      <w:pPr>
        <w:ind w:firstLine="539"/>
        <w:jc w:val="both"/>
      </w:pPr>
      <w:r w:rsidRPr="000A433F"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:rsidR="00F825C2" w:rsidRPr="000A433F" w:rsidRDefault="00F825C2" w:rsidP="003A47C3">
      <w:pPr>
        <w:ind w:firstLine="539"/>
        <w:jc w:val="both"/>
      </w:pPr>
      <w:r w:rsidRPr="000A433F">
        <w:t xml:space="preserve">Аудио- и видеозапись осуществляется в ходе проведения контрольного (надзорного) мероприятия непрерывно с уведомлением в начале и конце записи </w:t>
      </w:r>
      <w:r w:rsidR="00164553" w:rsidRPr="000A433F">
        <w:br/>
      </w:r>
      <w:r w:rsidRPr="000A433F">
        <w:t>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F825C2" w:rsidRPr="000A433F" w:rsidRDefault="00F825C2" w:rsidP="003A47C3">
      <w:pPr>
        <w:ind w:firstLine="539"/>
        <w:jc w:val="both"/>
      </w:pPr>
      <w:r w:rsidRPr="000A433F"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F825C2" w:rsidRPr="000A433F" w:rsidRDefault="00F825C2" w:rsidP="003A47C3">
      <w:pPr>
        <w:ind w:firstLine="539"/>
        <w:jc w:val="both"/>
      </w:pPr>
      <w:r w:rsidRPr="000A433F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41668A" w:rsidRPr="000A433F" w:rsidRDefault="002C0640" w:rsidP="003A47C3">
      <w:pPr>
        <w:pStyle w:val="ConsPlusNormal"/>
        <w:ind w:firstLine="539"/>
        <w:jc w:val="both"/>
      </w:pPr>
      <w:r w:rsidRPr="000A433F">
        <w:t>5</w:t>
      </w:r>
      <w:r w:rsidR="0041668A" w:rsidRPr="000A433F">
        <w:t>.4</w:t>
      </w:r>
      <w:r w:rsidR="00D96340" w:rsidRPr="000A433F">
        <w:t xml:space="preserve">. </w:t>
      </w:r>
      <w:r w:rsidR="0041668A" w:rsidRPr="000A433F">
        <w:t xml:space="preserve">При осуществлении контрольных мероприятий может использоваться мобильное приложение «Проверки Подмосковья» с автоматической передачей результатов в </w:t>
      </w:r>
      <w:r w:rsidR="00290213" w:rsidRPr="000A433F">
        <w:t xml:space="preserve">Единую государственной информационную систему обеспечения контрольно-надзорной деятельности Московской области (далее - </w:t>
      </w:r>
      <w:r w:rsidR="0041668A" w:rsidRPr="000A433F">
        <w:t>ЕГИС ОКНД</w:t>
      </w:r>
      <w:r w:rsidR="00290213" w:rsidRPr="000A433F">
        <w:t>)</w:t>
      </w:r>
      <w:r w:rsidR="0041668A" w:rsidRPr="000A433F">
        <w:t>.</w:t>
      </w:r>
    </w:p>
    <w:p w:rsidR="00EF7665" w:rsidRPr="000A433F" w:rsidRDefault="002C0640" w:rsidP="003A47C3">
      <w:pPr>
        <w:pStyle w:val="ConsPlusNormal"/>
        <w:ind w:firstLine="539"/>
        <w:jc w:val="both"/>
      </w:pPr>
      <w:r w:rsidRPr="000A433F">
        <w:t>5</w:t>
      </w:r>
      <w:r w:rsidR="00EF7665" w:rsidRPr="000A433F">
        <w:t xml:space="preserve">.5. 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 (или) иных измерений, выполняемых должностными лицами органов </w:t>
      </w:r>
      <w:r w:rsidR="00541CB4" w:rsidRPr="000A433F">
        <w:t>муниципального контроля</w:t>
      </w:r>
      <w:r w:rsidR="00EF7665" w:rsidRPr="000A433F">
        <w:t>, уполномоченными на проведение контрольного</w:t>
      </w:r>
      <w:r w:rsidR="00786D70" w:rsidRPr="000A433F">
        <w:t xml:space="preserve"> (надзорного)</w:t>
      </w:r>
      <w:r w:rsidR="00EF7665" w:rsidRPr="000A433F">
        <w:t xml:space="preserve"> мероприятия. </w:t>
      </w:r>
    </w:p>
    <w:p w:rsidR="00CB2A4A" w:rsidRPr="000A433F" w:rsidRDefault="002C0640" w:rsidP="003A47C3">
      <w:pPr>
        <w:pStyle w:val="ConsPlusNormal"/>
        <w:ind w:firstLine="539"/>
        <w:jc w:val="both"/>
      </w:pPr>
      <w:r w:rsidRPr="000A433F">
        <w:t>5</w:t>
      </w:r>
      <w:r w:rsidR="00CB2A4A" w:rsidRPr="000A433F">
        <w:t>.6. К результатам контрольного</w:t>
      </w:r>
      <w:r w:rsidR="00786D70" w:rsidRPr="000A433F">
        <w:t xml:space="preserve"> (надзорного)</w:t>
      </w:r>
      <w:r w:rsidR="00CB2A4A" w:rsidRPr="000A433F">
        <w:t xml:space="preserve">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</w:t>
      </w:r>
      <w:hyperlink r:id="rId15" w:history="1">
        <w:r w:rsidR="00CB2A4A" w:rsidRPr="000A433F">
          <w:t>частью 2 статьи 90</w:t>
        </w:r>
      </w:hyperlink>
      <w:r w:rsidR="004D3445" w:rsidRPr="000A433F">
        <w:t xml:space="preserve"> </w:t>
      </w:r>
      <w:r w:rsidR="00813B90" w:rsidRPr="000A433F">
        <w:t>Федерального закона</w:t>
      </w:r>
      <w:r w:rsidR="00B21D5F">
        <w:t xml:space="preserve">            </w:t>
      </w:r>
      <w:r w:rsidR="00813B90" w:rsidRPr="000A433F">
        <w:t xml:space="preserve"> № 248-ФЗ</w:t>
      </w:r>
      <w:r w:rsidR="00CB2A4A" w:rsidRPr="000A433F">
        <w:t>.</w:t>
      </w:r>
    </w:p>
    <w:p w:rsidR="00CB2A4A" w:rsidRPr="000A433F" w:rsidRDefault="002C0640" w:rsidP="003A47C3">
      <w:pPr>
        <w:pStyle w:val="ConsPlusNormal"/>
        <w:ind w:firstLine="539"/>
        <w:jc w:val="both"/>
      </w:pPr>
      <w:r w:rsidRPr="000A433F">
        <w:t>5</w:t>
      </w:r>
      <w:r w:rsidR="00CB2A4A" w:rsidRPr="000A433F">
        <w:t xml:space="preserve">.7. По окончании проведения контрольного </w:t>
      </w:r>
      <w:r w:rsidR="00786D70" w:rsidRPr="000A433F">
        <w:t xml:space="preserve">(надзорного) </w:t>
      </w:r>
      <w:r w:rsidR="00CB2A4A" w:rsidRPr="000A433F">
        <w:t xml:space="preserve">мероприятия, предусматривающего взаимодействие с контролируемым лицом, составляется акт контрольного </w:t>
      </w:r>
      <w:r w:rsidR="00786D70" w:rsidRPr="000A433F">
        <w:t xml:space="preserve">(надзорного) </w:t>
      </w:r>
      <w:r w:rsidR="00CB2A4A" w:rsidRPr="000A433F">
        <w:t xml:space="preserve">мероприятия. В случае если по результатам проведения такого мероприятия </w:t>
      </w:r>
      <w:r w:rsidR="00CB2A4A" w:rsidRPr="000A433F">
        <w:lastRenderedPageBreak/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 w:rsidR="005748ED" w:rsidRPr="000A433F">
        <w:br/>
      </w:r>
      <w:r w:rsidR="002F5A45">
        <w:t xml:space="preserve">         </w:t>
      </w:r>
      <w:r w:rsidR="00CB2A4A" w:rsidRPr="000A433F">
        <w:t>В случае устранения выявленного нарушения до окончания проведения контрольного</w:t>
      </w:r>
      <w:r w:rsidR="00786D70" w:rsidRPr="000A433F">
        <w:t xml:space="preserve"> (надзорного) </w:t>
      </w:r>
      <w:r w:rsidR="00CB2A4A" w:rsidRPr="000A433F">
        <w:t>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</w:t>
      </w:r>
      <w:r w:rsidR="00786D70" w:rsidRPr="000A433F">
        <w:t xml:space="preserve"> (надзорного)</w:t>
      </w:r>
      <w:r w:rsidR="00CB2A4A" w:rsidRPr="000A433F">
        <w:t xml:space="preserve"> мероприятия проверочные листы приобщаются к акту.</w:t>
      </w:r>
    </w:p>
    <w:p w:rsidR="00CB2A4A" w:rsidRPr="000A433F" w:rsidRDefault="00CB2A4A" w:rsidP="003A47C3">
      <w:pPr>
        <w:pStyle w:val="ConsPlusNormal"/>
        <w:ind w:firstLine="539"/>
        <w:jc w:val="both"/>
      </w:pPr>
      <w:r w:rsidRPr="000A433F">
        <w:t xml:space="preserve">Оформление акта производится в день окончания проведения такого мероприятия на месте проведения контрольного </w:t>
      </w:r>
      <w:r w:rsidR="00786D70" w:rsidRPr="000A433F">
        <w:t xml:space="preserve">(надзорного) </w:t>
      </w:r>
      <w:r w:rsidRPr="000A433F">
        <w:t>мероприятия.</w:t>
      </w:r>
    </w:p>
    <w:p w:rsidR="00CB2A4A" w:rsidRPr="000A433F" w:rsidRDefault="00CB2A4A" w:rsidP="003A47C3">
      <w:pPr>
        <w:pStyle w:val="ConsPlusNormal"/>
        <w:ind w:firstLine="539"/>
        <w:jc w:val="both"/>
      </w:pPr>
      <w:r w:rsidRPr="000A433F">
        <w:t xml:space="preserve">Акт контрольного </w:t>
      </w:r>
      <w:r w:rsidR="00786D70" w:rsidRPr="000A433F">
        <w:t xml:space="preserve">(надзорного) </w:t>
      </w:r>
      <w:r w:rsidRPr="000A433F">
        <w:t xml:space="preserve">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:rsidR="00E2404E" w:rsidRPr="000A433F" w:rsidRDefault="002C0640" w:rsidP="003A47C3">
      <w:pPr>
        <w:ind w:firstLine="540"/>
        <w:jc w:val="both"/>
      </w:pPr>
      <w:r w:rsidRPr="000A433F">
        <w:t>5</w:t>
      </w:r>
      <w:r w:rsidR="00E2404E" w:rsidRPr="000A433F">
        <w:t>.8. Контрольные</w:t>
      </w:r>
      <w:r w:rsidR="00522214" w:rsidRPr="000A433F">
        <w:t xml:space="preserve"> (надзорные</w:t>
      </w:r>
      <w:r w:rsidR="00786D70" w:rsidRPr="000A433F">
        <w:t>)</w:t>
      </w:r>
      <w:r w:rsidR="00E2404E" w:rsidRPr="000A433F">
        <w:t xml:space="preserve"> мероприятия без взаимодействия </w:t>
      </w:r>
      <w:r w:rsidR="00BB2BA8" w:rsidRPr="000A433F">
        <w:br/>
      </w:r>
      <w:r w:rsidR="00E2404E" w:rsidRPr="000A433F">
        <w:t xml:space="preserve">с контролируемыми лицами проводятся должностными лицами органа </w:t>
      </w:r>
      <w:r w:rsidR="00541CB4" w:rsidRPr="000A433F">
        <w:t>муниципального контроля</w:t>
      </w:r>
      <w:r w:rsidR="00E2404E" w:rsidRPr="000A433F">
        <w:t xml:space="preserve"> на основании заданий уполномоченных должностных лиц органа </w:t>
      </w:r>
      <w:r w:rsidR="00541CB4" w:rsidRPr="000A433F">
        <w:t>муниципального контроля</w:t>
      </w:r>
      <w:r w:rsidR="00E2404E" w:rsidRPr="000A433F">
        <w:t xml:space="preserve">, включая задания, содержащиеся в планах работы органа </w:t>
      </w:r>
      <w:r w:rsidR="00541CB4" w:rsidRPr="000A433F">
        <w:t>муниципального контроля</w:t>
      </w:r>
      <w:r w:rsidR="00E2404E" w:rsidRPr="000A433F">
        <w:t>.</w:t>
      </w:r>
    </w:p>
    <w:p w:rsidR="00192AE1" w:rsidRPr="000A433F" w:rsidRDefault="000D5EAA" w:rsidP="003A47C3">
      <w:pPr>
        <w:ind w:firstLine="540"/>
        <w:jc w:val="both"/>
      </w:pPr>
      <w:r w:rsidRPr="000A433F">
        <w:t>Контрольные (надзорные) мероприятия без взаимодействия с контролируемыми лицами в отношении объектов контроля</w:t>
      </w:r>
      <w:r w:rsidR="00015137" w:rsidRPr="000A433F">
        <w:t xml:space="preserve"> не проводятся</w:t>
      </w:r>
      <w:r w:rsidRPr="000A433F">
        <w:t xml:space="preserve">, </w:t>
      </w:r>
      <w:r w:rsidR="00015137" w:rsidRPr="000A433F">
        <w:t xml:space="preserve">в случае их включения органами государственного контроля (надзора) в планы </w:t>
      </w:r>
      <w:r w:rsidRPr="000A433F">
        <w:t>контрольны</w:t>
      </w:r>
      <w:r w:rsidR="00015137" w:rsidRPr="000A433F">
        <w:t>х</w:t>
      </w:r>
      <w:r w:rsidRPr="000A433F">
        <w:t xml:space="preserve"> (надзорны</w:t>
      </w:r>
      <w:r w:rsidR="00015137" w:rsidRPr="000A433F">
        <w:t>х</w:t>
      </w:r>
      <w:r w:rsidRPr="000A433F">
        <w:t>) мероприяти</w:t>
      </w:r>
      <w:r w:rsidR="00015137" w:rsidRPr="000A433F">
        <w:t>й на текущий год</w:t>
      </w:r>
      <w:r w:rsidR="00192AE1" w:rsidRPr="000A433F">
        <w:t>.</w:t>
      </w:r>
    </w:p>
    <w:p w:rsidR="00CB2A4A" w:rsidRPr="000A433F" w:rsidRDefault="002C0640" w:rsidP="003A47C3">
      <w:pPr>
        <w:pStyle w:val="ConsPlusNormal"/>
        <w:ind w:firstLine="539"/>
        <w:jc w:val="both"/>
      </w:pPr>
      <w:r w:rsidRPr="000A433F">
        <w:t>5</w:t>
      </w:r>
      <w:r w:rsidR="00CB2A4A" w:rsidRPr="000A433F">
        <w:t>.</w:t>
      </w:r>
      <w:r w:rsidRPr="000A433F">
        <w:t>9</w:t>
      </w:r>
      <w:r w:rsidR="00CB2A4A" w:rsidRPr="000A433F">
        <w:t xml:space="preserve">. Информация о контрольных </w:t>
      </w:r>
      <w:r w:rsidR="00522214" w:rsidRPr="000A433F">
        <w:t xml:space="preserve">(надзорных) </w:t>
      </w:r>
      <w:r w:rsidR="00CB2A4A" w:rsidRPr="000A433F">
        <w:t xml:space="preserve">мероприятиях размещается </w:t>
      </w:r>
      <w:r w:rsidR="005748ED" w:rsidRPr="000A433F">
        <w:br/>
      </w:r>
      <w:r w:rsidR="00CB2A4A" w:rsidRPr="000A433F">
        <w:t>в едином реестре контрольных (надзорных) мероприятий.</w:t>
      </w:r>
    </w:p>
    <w:p w:rsidR="00CB2A4A" w:rsidRPr="000A433F" w:rsidRDefault="002C0640" w:rsidP="003A47C3">
      <w:pPr>
        <w:pStyle w:val="ConsPlusNormal"/>
        <w:ind w:firstLine="539"/>
        <w:jc w:val="both"/>
      </w:pPr>
      <w:r w:rsidRPr="000A433F">
        <w:t>5</w:t>
      </w:r>
      <w:r w:rsidR="00CB2A4A" w:rsidRPr="000A433F">
        <w:t>.</w:t>
      </w:r>
      <w:r w:rsidRPr="000A433F">
        <w:t>10</w:t>
      </w:r>
      <w:r w:rsidR="00CB2A4A" w:rsidRPr="000A433F">
        <w:t xml:space="preserve">. Информирование контролируемых лиц о совершаемых должностными лицами органов </w:t>
      </w:r>
      <w:r w:rsidR="00541CB4" w:rsidRPr="000A433F">
        <w:t>муниципального контроля</w:t>
      </w:r>
      <w:r w:rsidR="00CB2A4A" w:rsidRPr="000A433F">
        <w:t xml:space="preserve"> действиях и принимаемых решениях осуществляется путем размещения сведений об указанных действиях</w:t>
      </w:r>
      <w:r w:rsidR="00B21D5F">
        <w:t xml:space="preserve"> </w:t>
      </w:r>
      <w:r w:rsidR="00CB2A4A" w:rsidRPr="000A433F">
        <w:t>и решениях в едином реестре контрольных (надзорных) мероприятий, а также доведения их до контролируемых лиц посредством инфраструктуры,</w:t>
      </w:r>
      <w:r w:rsidR="000A433F" w:rsidRPr="000A433F">
        <w:t xml:space="preserve"> </w:t>
      </w:r>
      <w:r w:rsidR="00CB2A4A" w:rsidRPr="000A433F">
        <w:t>обеспечивающей информационно</w:t>
      </w:r>
      <w:r w:rsidR="005748ED" w:rsidRPr="000A433F">
        <w:t>-технологическое взаимодействие</w:t>
      </w:r>
      <w:r w:rsidR="000A433F" w:rsidRPr="000A433F">
        <w:t xml:space="preserve"> </w:t>
      </w:r>
      <w:r w:rsidR="00CB2A4A" w:rsidRPr="000A433F">
        <w:t xml:space="preserve">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</w:t>
      </w:r>
      <w:r w:rsidR="005748ED" w:rsidRPr="000A433F">
        <w:t>«</w:t>
      </w:r>
      <w:r w:rsidR="00CB2A4A" w:rsidRPr="000A433F">
        <w:t>Единый портал государственных и муниципальных услуг (функций)</w:t>
      </w:r>
      <w:r w:rsidR="005748ED" w:rsidRPr="000A433F">
        <w:t>»</w:t>
      </w:r>
      <w:r w:rsidR="00CB2A4A" w:rsidRPr="000A433F">
        <w:t xml:space="preserve"> (далее - единый портал государственных и муниципальных услуг).</w:t>
      </w:r>
    </w:p>
    <w:p w:rsidR="00CB2A4A" w:rsidRPr="000A433F" w:rsidRDefault="0021486E" w:rsidP="003A47C3">
      <w:pPr>
        <w:pStyle w:val="ConsPlusNormal"/>
        <w:ind w:firstLine="539"/>
        <w:jc w:val="both"/>
      </w:pPr>
      <w:r w:rsidRPr="000A433F">
        <w:t>Контролируемое лицо</w:t>
      </w:r>
      <w:r w:rsidR="00CB2A4A" w:rsidRPr="000A433F">
        <w:t xml:space="preserve">, информируется о совершаемых должностными лицами органа </w:t>
      </w:r>
      <w:r w:rsidR="00541CB4" w:rsidRPr="000A433F">
        <w:t>муниципального контроля</w:t>
      </w:r>
      <w:r w:rsidR="00CB2A4A" w:rsidRPr="000A433F">
        <w:t xml:space="preserve"> действиях и принимаемых решениях путем направления ему документов на бумажном носителе в случае направления им в орган </w:t>
      </w:r>
      <w:r w:rsidR="00541CB4" w:rsidRPr="000A433F">
        <w:t>муниципального контроля</w:t>
      </w:r>
      <w:r w:rsidR="00CB2A4A" w:rsidRPr="000A433F">
        <w:t xml:space="preserve"> уведомления о необходимости получения документов на бумажном носителе либо отсутствия у органа </w:t>
      </w:r>
      <w:r w:rsidR="00541CB4" w:rsidRPr="000A433F">
        <w:t>муниципального контроля</w:t>
      </w:r>
      <w:r w:rsidR="00CB2A4A" w:rsidRPr="000A433F">
        <w:t xml:space="preserve">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 если контролируемое лицо не имеет учетной записи в единой системе идентифика</w:t>
      </w:r>
      <w:r w:rsidRPr="000A433F">
        <w:t>ции и аутентификации). Указанное контролируемое лицо</w:t>
      </w:r>
      <w:r w:rsidR="00CB2A4A" w:rsidRPr="000A433F">
        <w:t xml:space="preserve"> вправе направлять в орган </w:t>
      </w:r>
      <w:r w:rsidR="00541CB4" w:rsidRPr="000A433F">
        <w:t>муниципального контроля</w:t>
      </w:r>
      <w:r w:rsidR="00CB2A4A" w:rsidRPr="000A433F">
        <w:t xml:space="preserve"> документы на бумажном носителе.</w:t>
      </w:r>
    </w:p>
    <w:p w:rsidR="0021486E" w:rsidRPr="000A433F" w:rsidRDefault="002C0640" w:rsidP="003A47C3">
      <w:pPr>
        <w:pStyle w:val="ConsPlusNormal"/>
        <w:ind w:firstLine="539"/>
        <w:jc w:val="both"/>
      </w:pPr>
      <w:r w:rsidRPr="000A433F">
        <w:t>5</w:t>
      </w:r>
      <w:r w:rsidR="00CB2A4A" w:rsidRPr="000A433F">
        <w:t>.1</w:t>
      </w:r>
      <w:r w:rsidRPr="000A433F">
        <w:t>1</w:t>
      </w:r>
      <w:r w:rsidR="00CB2A4A" w:rsidRPr="000A433F">
        <w:t xml:space="preserve">. </w:t>
      </w:r>
      <w:r w:rsidR="0021486E" w:rsidRPr="000A433F">
        <w:t xml:space="preserve">Контролируемое лицо вправе представить в орган муниципального контроля информацию о невозможности присутствия при проведении контрольного (надзорного) мероприятия в случае введения режима повышенной готовности или чрезвычайной ситуации на всей территории Российской Федерации либо на ее части. </w:t>
      </w:r>
    </w:p>
    <w:p w:rsidR="0021486E" w:rsidRPr="000A433F" w:rsidRDefault="0021486E" w:rsidP="003A47C3">
      <w:pPr>
        <w:pStyle w:val="ConsPlusNormal"/>
        <w:ind w:firstLine="539"/>
        <w:jc w:val="both"/>
      </w:pPr>
      <w:r w:rsidRPr="000A433F">
        <w:t>Информация о невозможности проведения в отношении контролируемых лиц, направляется непосредственно контролируемыми лицами или их законными представителями в орган муниципального контроля, вынесший решение</w:t>
      </w:r>
      <w:r w:rsidR="00B21D5F">
        <w:t xml:space="preserve"> </w:t>
      </w:r>
      <w:r w:rsidRPr="000A433F">
        <w:t>о проведении проверки, на адрес, указанный в решении о проведении контрольного (надзорного) мероприятия.</w:t>
      </w:r>
    </w:p>
    <w:p w:rsidR="0021486E" w:rsidRPr="000A433F" w:rsidRDefault="0021486E" w:rsidP="003A47C3">
      <w:pPr>
        <w:pStyle w:val="ConsPlusNormal"/>
        <w:ind w:firstLine="539"/>
        <w:jc w:val="both"/>
      </w:pPr>
      <w:r w:rsidRPr="000A433F">
        <w:t>В случаях, указанных в настоящем пункте, проведение контрольного (надзорного) мероприятия в отношении контролируемых лиц, предоставившими такую информацию, переносится на срок до устранения причин, препятствующих присутствию при проведении контрольного (надзорного) мероприятия.</w:t>
      </w:r>
    </w:p>
    <w:p w:rsidR="00CB2A4A" w:rsidRPr="000A433F" w:rsidRDefault="002C0640" w:rsidP="003A47C3">
      <w:pPr>
        <w:pStyle w:val="ConsPlusNormal"/>
        <w:ind w:firstLine="539"/>
        <w:jc w:val="both"/>
      </w:pPr>
      <w:r w:rsidRPr="000A433F">
        <w:lastRenderedPageBreak/>
        <w:t>5</w:t>
      </w:r>
      <w:r w:rsidR="00CB2A4A" w:rsidRPr="000A433F">
        <w:t>.1</w:t>
      </w:r>
      <w:r w:rsidRPr="000A433F">
        <w:t>2</w:t>
      </w:r>
      <w:r w:rsidR="00CB2A4A" w:rsidRPr="000A433F">
        <w:t xml:space="preserve">. В случае отсутствия выявленных нарушений обязательных требований при проведении контрольного </w:t>
      </w:r>
      <w:r w:rsidR="00522214" w:rsidRPr="000A433F">
        <w:t xml:space="preserve">(надзорного) </w:t>
      </w:r>
      <w:r w:rsidR="00CB2A4A" w:rsidRPr="000A433F">
        <w:t xml:space="preserve">мероприятия сведения об этом вносятся в единый реестр контрольных (надзорных) мероприятий. Должностное лицо органа </w:t>
      </w:r>
      <w:r w:rsidR="00541CB4" w:rsidRPr="000A433F">
        <w:t>муниципального контроля</w:t>
      </w:r>
      <w:r w:rsidR="00CB2A4A" w:rsidRPr="000A433F"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CB2A4A" w:rsidRPr="000A433F" w:rsidRDefault="002C0640" w:rsidP="003A47C3">
      <w:pPr>
        <w:pStyle w:val="ConsPlusNormal"/>
        <w:ind w:firstLine="539"/>
        <w:jc w:val="both"/>
      </w:pPr>
      <w:r w:rsidRPr="000A433F">
        <w:t>5.13</w:t>
      </w:r>
      <w:r w:rsidR="00CB2A4A" w:rsidRPr="000A433F">
        <w:t xml:space="preserve">. В случае выявления при проведении контрольного </w:t>
      </w:r>
      <w:r w:rsidR="00522214" w:rsidRPr="000A433F">
        <w:t xml:space="preserve">(надзорного) </w:t>
      </w:r>
      <w:r w:rsidR="00CB2A4A" w:rsidRPr="000A433F">
        <w:t xml:space="preserve">мероприятия нарушений обязательных требований контролируемым лицом орган </w:t>
      </w:r>
      <w:r w:rsidR="00541CB4" w:rsidRPr="000A433F">
        <w:t>муниципального контроля</w:t>
      </w:r>
      <w:r w:rsidR="00CB2A4A" w:rsidRPr="000A433F">
        <w:t xml:space="preserve"> в пределах полномочий, предусмотренных законодательством Российской Федерации, обязан:</w:t>
      </w:r>
    </w:p>
    <w:p w:rsidR="00CB2A4A" w:rsidRPr="000A433F" w:rsidRDefault="005748ED" w:rsidP="003A47C3">
      <w:pPr>
        <w:pStyle w:val="ConsPlusNormal"/>
        <w:ind w:firstLine="539"/>
        <w:jc w:val="both"/>
      </w:pPr>
      <w:r w:rsidRPr="000A433F">
        <w:t>1</w:t>
      </w:r>
      <w:r w:rsidR="00CB2A4A" w:rsidRPr="000A433F">
        <w:t xml:space="preserve">) выдать после оформления акта контрольного </w:t>
      </w:r>
      <w:r w:rsidR="00522214" w:rsidRPr="000A433F">
        <w:t xml:space="preserve">(надзорного) </w:t>
      </w:r>
      <w:r w:rsidR="00CB2A4A" w:rsidRPr="000A433F">
        <w:t xml:space="preserve">мероприятия контролируемому лицу предписание об устранении выявленных нарушений </w:t>
      </w:r>
      <w:r w:rsidRPr="000A433F">
        <w:br/>
      </w:r>
      <w:r w:rsidR="00CB2A4A" w:rsidRPr="000A433F"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CB2A4A" w:rsidRPr="000A433F" w:rsidRDefault="005748ED" w:rsidP="003A47C3">
      <w:pPr>
        <w:pStyle w:val="ConsPlusNormal"/>
        <w:ind w:firstLine="539"/>
        <w:jc w:val="both"/>
      </w:pPr>
      <w:r w:rsidRPr="000A433F">
        <w:t>2</w:t>
      </w:r>
      <w:r w:rsidR="00CB2A4A" w:rsidRPr="000A433F">
        <w:t>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</w:t>
      </w:r>
      <w:r w:rsidR="00522214" w:rsidRPr="000A433F">
        <w:t xml:space="preserve"> (надзорного)</w:t>
      </w:r>
      <w:r w:rsidR="00CB2A4A" w:rsidRPr="000A433F">
        <w:t xml:space="preserve"> мероприятия установлено, что деятельность </w:t>
      </w:r>
      <w:r w:rsidR="0021486E" w:rsidRPr="000A433F">
        <w:t>контролируемых лиц</w:t>
      </w:r>
      <w:r w:rsidR="00CB2A4A" w:rsidRPr="000A433F">
        <w:t xml:space="preserve"> пользующихся</w:t>
      </w:r>
      <w:r w:rsidR="004D3445" w:rsidRPr="000A433F">
        <w:t xml:space="preserve"> </w:t>
      </w:r>
      <w:r w:rsidR="00CB2A4A" w:rsidRPr="000A433F">
        <w:t xml:space="preserve">объектом </w:t>
      </w:r>
      <w:r w:rsidR="00BC017D" w:rsidRPr="000A433F">
        <w:t>контроля</w:t>
      </w:r>
      <w:r w:rsidR="00CB2A4A" w:rsidRPr="000A433F"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CB2A4A" w:rsidRPr="000A433F" w:rsidRDefault="005748ED" w:rsidP="003A47C3">
      <w:pPr>
        <w:pStyle w:val="ConsPlusNormal"/>
        <w:ind w:firstLine="539"/>
        <w:jc w:val="both"/>
      </w:pPr>
      <w:r w:rsidRPr="000A433F">
        <w:t>3</w:t>
      </w:r>
      <w:r w:rsidR="00CB2A4A" w:rsidRPr="000A433F">
        <w:t xml:space="preserve">) при выявлении в ходе контрольного </w:t>
      </w:r>
      <w:r w:rsidR="00522214" w:rsidRPr="000A433F">
        <w:t xml:space="preserve">(надзорного) </w:t>
      </w:r>
      <w:r w:rsidR="00CB2A4A" w:rsidRPr="000A433F">
        <w:t xml:space="preserve">мероприятия признаков административного правонарушения направить информацию об этом </w:t>
      </w:r>
      <w:r w:rsidR="008123D9" w:rsidRPr="000A433F">
        <w:br/>
      </w:r>
      <w:r w:rsidR="00CB2A4A" w:rsidRPr="000A433F">
        <w:t>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B2A4A" w:rsidRPr="000A433F" w:rsidRDefault="005748ED" w:rsidP="003A47C3">
      <w:pPr>
        <w:pStyle w:val="ConsPlusNormal"/>
        <w:ind w:firstLine="539"/>
        <w:jc w:val="both"/>
      </w:pPr>
      <w:r w:rsidRPr="000A433F">
        <w:t>4</w:t>
      </w:r>
      <w:r w:rsidR="00CB2A4A" w:rsidRPr="000A433F">
        <w:t>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</w:t>
      </w:r>
      <w:r w:rsidR="000A433F" w:rsidRPr="000A433F">
        <w:t xml:space="preserve"> о</w:t>
      </w:r>
      <w:r w:rsidR="00CB2A4A" w:rsidRPr="000A433F">
        <w:t>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CB2A4A" w:rsidRPr="000A433F" w:rsidRDefault="005748ED" w:rsidP="003A47C3">
      <w:pPr>
        <w:pStyle w:val="ConsPlusNormal"/>
        <w:ind w:firstLine="539"/>
        <w:jc w:val="both"/>
      </w:pPr>
      <w:r w:rsidRPr="000A433F">
        <w:t>5</w:t>
      </w:r>
      <w:r w:rsidR="00CB2A4A" w:rsidRPr="000A433F">
        <w:t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B2A4A" w:rsidRPr="000A433F" w:rsidRDefault="002C0640" w:rsidP="003A47C3">
      <w:pPr>
        <w:pStyle w:val="ConsPlusNormal"/>
        <w:ind w:firstLine="539"/>
        <w:jc w:val="both"/>
        <w:rPr>
          <w:highlight w:val="yellow"/>
        </w:rPr>
      </w:pPr>
      <w:r w:rsidRPr="000A433F">
        <w:t>5</w:t>
      </w:r>
      <w:r w:rsidR="00CB2A4A" w:rsidRPr="000A433F">
        <w:t>.1</w:t>
      </w:r>
      <w:r w:rsidRPr="000A433F">
        <w:t>4</w:t>
      </w:r>
      <w:r w:rsidR="00CB2A4A" w:rsidRPr="000A433F">
        <w:t xml:space="preserve">. В случае выявления в ходе проведения проверки в рамках осуществления </w:t>
      </w:r>
      <w:r w:rsidR="00541CB4" w:rsidRPr="000A433F">
        <w:t>муниципального контроля</w:t>
      </w:r>
      <w:r w:rsidR="00CB2A4A" w:rsidRPr="000A433F">
        <w:t xml:space="preserve"> нарушений </w:t>
      </w:r>
      <w:r w:rsidR="003B1E71" w:rsidRPr="000A433F">
        <w:t>обязательных требований</w:t>
      </w:r>
      <w:r w:rsidR="00283180" w:rsidRPr="000A433F">
        <w:t>, за которые</w:t>
      </w:r>
      <w:r w:rsidR="00CB2A4A" w:rsidRPr="000A433F">
        <w:t xml:space="preserve">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</w:t>
      </w:r>
    </w:p>
    <w:p w:rsidR="00CB2A4A" w:rsidRPr="000A433F" w:rsidRDefault="002C0640" w:rsidP="003A47C3">
      <w:pPr>
        <w:pStyle w:val="ConsPlusNormal"/>
        <w:ind w:firstLine="539"/>
        <w:jc w:val="both"/>
      </w:pPr>
      <w:r w:rsidRPr="000A433F">
        <w:t>5</w:t>
      </w:r>
      <w:r w:rsidR="00CB2A4A" w:rsidRPr="000A433F">
        <w:t>.1</w:t>
      </w:r>
      <w:r w:rsidRPr="000A433F">
        <w:t>5</w:t>
      </w:r>
      <w:r w:rsidR="00CB2A4A" w:rsidRPr="000A433F">
        <w:t xml:space="preserve">. </w:t>
      </w:r>
      <w:r w:rsidR="00AB3A38" w:rsidRPr="000A433F">
        <w:t>В случае выявления при проведении проверок в рамках осуществления муниципального контроля фактов, свидетельствующих о совершении административного правонарушения, должностными лицами органа муниципального контроля составляется протокол об административном правонарушении, который вручается или направляется контролируемому лицу, в соответствии с законодательством</w:t>
      </w:r>
      <w:r w:rsidR="00283180" w:rsidRPr="000A433F">
        <w:t xml:space="preserve"> </w:t>
      </w:r>
      <w:r w:rsidR="00AB3A38" w:rsidRPr="000A433F">
        <w:t>об административных правонарушениях.</w:t>
      </w:r>
    </w:p>
    <w:p w:rsidR="00E2404E" w:rsidRPr="000A433F" w:rsidRDefault="002C0640" w:rsidP="003A47C3">
      <w:pPr>
        <w:pStyle w:val="ConsPlusNormal"/>
        <w:ind w:firstLine="540"/>
        <w:jc w:val="both"/>
      </w:pPr>
      <w:r w:rsidRPr="000A433F">
        <w:t>5</w:t>
      </w:r>
      <w:r w:rsidR="00E2404E" w:rsidRPr="000A433F">
        <w:t>.</w:t>
      </w:r>
      <w:r w:rsidR="007C3D86" w:rsidRPr="000A433F">
        <w:t>1</w:t>
      </w:r>
      <w:r w:rsidR="006E1AF3" w:rsidRPr="000A433F">
        <w:t>6</w:t>
      </w:r>
      <w:r w:rsidR="00E2404E" w:rsidRPr="000A433F">
        <w:t xml:space="preserve">. Органы </w:t>
      </w:r>
      <w:r w:rsidR="00541CB4" w:rsidRPr="000A433F">
        <w:t>муниципального контроля</w:t>
      </w:r>
      <w:r w:rsidR="00E2404E" w:rsidRPr="000A433F">
        <w:t xml:space="preserve"> при организации</w:t>
      </w:r>
      <w:r w:rsidR="000A433F" w:rsidRPr="000A433F">
        <w:t xml:space="preserve"> </w:t>
      </w:r>
      <w:r w:rsidR="00E2404E" w:rsidRPr="000A433F">
        <w:t xml:space="preserve">и осуществлении </w:t>
      </w:r>
      <w:r w:rsidR="00541CB4" w:rsidRPr="000A433F">
        <w:t>муниципального контроля</w:t>
      </w:r>
      <w:r w:rsidR="00E2404E" w:rsidRPr="000A433F">
        <w:t xml:space="preserve">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hyperlink r:id="rId16" w:history="1">
        <w:r w:rsidR="00E2404E" w:rsidRPr="000A433F">
          <w:t>Правилами</w:t>
        </w:r>
      </w:hyperlink>
      <w:r w:rsidR="00E2404E" w:rsidRPr="000A433F">
        <w:t xml:space="preserve"> предоставления в рамках межведомственного информационного взаимодействия документов </w:t>
      </w:r>
      <w:r w:rsidR="00ED06D0" w:rsidRPr="000A433F">
        <w:br/>
      </w:r>
      <w:r w:rsidR="00E2404E" w:rsidRPr="000A433F">
        <w:t>и (или) сведений, получаемых контрольными (надзорными) органами от иных органов либо подведомственных указанным органам организаций,</w:t>
      </w:r>
      <w:r w:rsidR="000A433F">
        <w:t xml:space="preserve"> </w:t>
      </w:r>
      <w:r w:rsidR="00E2404E" w:rsidRPr="000A433F">
        <w:t xml:space="preserve">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</w:t>
      </w:r>
      <w:r w:rsidR="00E2404E" w:rsidRPr="000A433F">
        <w:lastRenderedPageBreak/>
        <w:t>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CB2A4A" w:rsidRPr="000A433F" w:rsidRDefault="00CB2A4A" w:rsidP="003A47C3">
      <w:pPr>
        <w:ind w:firstLine="540"/>
        <w:jc w:val="both"/>
      </w:pPr>
    </w:p>
    <w:p w:rsidR="006E1AF3" w:rsidRPr="000A433F" w:rsidRDefault="006E1AF3" w:rsidP="003A47C3">
      <w:pPr>
        <w:ind w:firstLine="540"/>
        <w:jc w:val="both"/>
      </w:pPr>
    </w:p>
    <w:p w:rsidR="00086A6D" w:rsidRPr="000A433F" w:rsidRDefault="001B7A62" w:rsidP="003A47C3">
      <w:pPr>
        <w:pStyle w:val="a9"/>
        <w:numPr>
          <w:ilvl w:val="0"/>
          <w:numId w:val="23"/>
        </w:numPr>
        <w:jc w:val="center"/>
      </w:pPr>
      <w:r w:rsidRPr="000A433F">
        <w:rPr>
          <w:b/>
          <w:bCs/>
        </w:rPr>
        <w:t xml:space="preserve">Контрольные </w:t>
      </w:r>
      <w:r w:rsidR="00DF1277" w:rsidRPr="000A433F">
        <w:rPr>
          <w:b/>
          <w:bCs/>
        </w:rPr>
        <w:t>мероприятия</w:t>
      </w:r>
    </w:p>
    <w:p w:rsidR="00137E8B" w:rsidRPr="000A433F" w:rsidRDefault="00137E8B" w:rsidP="003A47C3">
      <w:pPr>
        <w:pStyle w:val="a9"/>
      </w:pPr>
    </w:p>
    <w:p w:rsidR="00137E8B" w:rsidRPr="000A433F" w:rsidRDefault="002C0640" w:rsidP="003A47C3">
      <w:pPr>
        <w:ind w:firstLine="539"/>
        <w:jc w:val="both"/>
      </w:pPr>
      <w:r w:rsidRPr="000A433F">
        <w:t>6</w:t>
      </w:r>
      <w:r w:rsidR="00155614" w:rsidRPr="000A433F">
        <w:t xml:space="preserve">.1. </w:t>
      </w:r>
      <w:r w:rsidR="00541CB4" w:rsidRPr="000A433F">
        <w:t>Муниципальный контроль</w:t>
      </w:r>
      <w:r w:rsidR="00283180" w:rsidRPr="000A433F">
        <w:t xml:space="preserve"> </w:t>
      </w:r>
      <w:r w:rsidR="00137E8B" w:rsidRPr="000A433F">
        <w:t>осуществляется посредством пр</w:t>
      </w:r>
      <w:r w:rsidR="001B7A62" w:rsidRPr="000A433F">
        <w:t xml:space="preserve">оведения следующих контрольных </w:t>
      </w:r>
      <w:r w:rsidR="00137E8B" w:rsidRPr="000A433F">
        <w:t>мероприятий:</w:t>
      </w:r>
    </w:p>
    <w:p w:rsidR="00137E8B" w:rsidRPr="000A433F" w:rsidRDefault="00137E8B" w:rsidP="003A47C3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0A433F">
        <w:t>инспекционный визит;</w:t>
      </w:r>
    </w:p>
    <w:p w:rsidR="0059645C" w:rsidRPr="000A433F" w:rsidRDefault="001B08F6" w:rsidP="003A47C3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0A433F">
        <w:t>выездная проверка;</w:t>
      </w:r>
    </w:p>
    <w:p w:rsidR="00137E8B" w:rsidRPr="000A433F" w:rsidRDefault="0059645C" w:rsidP="003A47C3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</w:pPr>
      <w:r w:rsidRPr="000A433F">
        <w:t>выездное обследование.</w:t>
      </w:r>
    </w:p>
    <w:p w:rsidR="00137E8B" w:rsidRPr="000A433F" w:rsidRDefault="002C0640" w:rsidP="003A47C3">
      <w:pPr>
        <w:ind w:firstLine="539"/>
        <w:jc w:val="both"/>
      </w:pPr>
      <w:r w:rsidRPr="000A433F">
        <w:t>6</w:t>
      </w:r>
      <w:r w:rsidR="00155614" w:rsidRPr="000A433F">
        <w:t>.2</w:t>
      </w:r>
      <w:r w:rsidR="00137E8B" w:rsidRPr="000A433F">
        <w:t>. Без взаимодействия с контролируемым лицом пр</w:t>
      </w:r>
      <w:r w:rsidR="001B08F6" w:rsidRPr="000A433F">
        <w:t xml:space="preserve">оводятся следующие контрольные </w:t>
      </w:r>
      <w:r w:rsidR="00137E8B" w:rsidRPr="000A433F">
        <w:t>мероприятия:</w:t>
      </w:r>
    </w:p>
    <w:p w:rsidR="00321013" w:rsidRPr="000A433F" w:rsidRDefault="002C0640" w:rsidP="003A47C3">
      <w:pPr>
        <w:ind w:firstLine="539"/>
        <w:jc w:val="both"/>
      </w:pPr>
      <w:r w:rsidRPr="000A433F">
        <w:t>6</w:t>
      </w:r>
      <w:r w:rsidR="001B08F6" w:rsidRPr="000A433F">
        <w:t xml:space="preserve">.3. Контрольные </w:t>
      </w:r>
      <w:r w:rsidR="00321013" w:rsidRPr="000A433F">
        <w:t xml:space="preserve">мероприятия, указанные в пункте </w:t>
      </w:r>
      <w:r w:rsidR="00823192" w:rsidRPr="000A433F">
        <w:t>6</w:t>
      </w:r>
      <w:r w:rsidR="00321013" w:rsidRPr="000A433F">
        <w:t xml:space="preserve">.1 </w:t>
      </w:r>
      <w:r w:rsidR="004D2632" w:rsidRPr="000A433F">
        <w:t>настоящего Положения,</w:t>
      </w:r>
      <w:r w:rsidR="00321013" w:rsidRPr="000A433F">
        <w:t xml:space="preserve"> проводятся в форме внеплановых мероприятий. </w:t>
      </w:r>
    </w:p>
    <w:p w:rsidR="00321013" w:rsidRPr="000A433F" w:rsidRDefault="002C0640" w:rsidP="003A47C3">
      <w:pPr>
        <w:ind w:firstLine="539"/>
        <w:jc w:val="both"/>
      </w:pPr>
      <w:r w:rsidRPr="000A433F">
        <w:t>6</w:t>
      </w:r>
      <w:r w:rsidR="00321013" w:rsidRPr="000A433F">
        <w:t xml:space="preserve">.4. Контрольные мероприятия органами </w:t>
      </w:r>
      <w:r w:rsidR="00541CB4" w:rsidRPr="000A433F">
        <w:t>муниципального контроля</w:t>
      </w:r>
      <w:r w:rsidR="00321013" w:rsidRPr="000A433F">
        <w:t xml:space="preserve"> проводятся в отношении </w:t>
      </w:r>
      <w:r w:rsidR="0021486E" w:rsidRPr="000A433F">
        <w:t>контролируемых лиц</w:t>
      </w:r>
      <w:r w:rsidR="00321013" w:rsidRPr="000A433F">
        <w:t xml:space="preserve"> - по основаниям, предусмотренным </w:t>
      </w:r>
      <w:hyperlink r:id="rId17" w:history="1">
        <w:r w:rsidR="00321013" w:rsidRPr="000A433F">
          <w:t>пунктами 1</w:t>
        </w:r>
      </w:hyperlink>
      <w:r w:rsidR="00321013" w:rsidRPr="000A433F">
        <w:t xml:space="preserve"> - </w:t>
      </w:r>
      <w:hyperlink r:id="rId18" w:history="1">
        <w:r w:rsidR="00321013" w:rsidRPr="000A433F">
          <w:t>5 части 1</w:t>
        </w:r>
      </w:hyperlink>
      <w:r w:rsidR="00321013" w:rsidRPr="000A433F">
        <w:t xml:space="preserve"> и </w:t>
      </w:r>
      <w:hyperlink r:id="rId19" w:history="1">
        <w:r w:rsidR="00321013" w:rsidRPr="000A433F">
          <w:t>частью 2 статьи 57</w:t>
        </w:r>
      </w:hyperlink>
      <w:r w:rsidR="004D3445" w:rsidRPr="000A433F">
        <w:t xml:space="preserve"> </w:t>
      </w:r>
      <w:r w:rsidR="00813B90" w:rsidRPr="000A433F">
        <w:t>Федерального закона № 248-ФЗ</w:t>
      </w:r>
      <w:r w:rsidR="00321013" w:rsidRPr="000A433F">
        <w:t>.</w:t>
      </w:r>
    </w:p>
    <w:p w:rsidR="008F0495" w:rsidRPr="000A433F" w:rsidRDefault="002C0640" w:rsidP="003A47C3">
      <w:pPr>
        <w:pStyle w:val="ConsPlusNormal"/>
        <w:ind w:firstLine="539"/>
        <w:jc w:val="both"/>
      </w:pPr>
      <w:r w:rsidRPr="000A433F">
        <w:t>6</w:t>
      </w:r>
      <w:r w:rsidR="008F0495" w:rsidRPr="000A433F">
        <w:t>.5. Индикаторы риска нарушения обязательных требований</w:t>
      </w:r>
      <w:r w:rsidR="000A433F" w:rsidRPr="000A433F">
        <w:t xml:space="preserve"> </w:t>
      </w:r>
      <w:r w:rsidR="000A433F">
        <w:t>р</w:t>
      </w:r>
      <w:r w:rsidR="008F0495" w:rsidRPr="000A433F">
        <w:t xml:space="preserve">азрабатываются и утверждаются в порядке, установленном </w:t>
      </w:r>
      <w:hyperlink r:id="rId20" w:history="1">
        <w:r w:rsidR="008F0495" w:rsidRPr="000A433F">
          <w:t>частью 9</w:t>
        </w:r>
      </w:hyperlink>
      <w:r w:rsidR="008F0495" w:rsidRPr="000A433F">
        <w:t xml:space="preserve">, </w:t>
      </w:r>
      <w:hyperlink r:id="rId21" w:history="1">
        <w:r w:rsidR="008F0495" w:rsidRPr="000A433F">
          <w:t xml:space="preserve">пунктом </w:t>
        </w:r>
        <w:r w:rsidR="006C776C" w:rsidRPr="000A433F">
          <w:t>3</w:t>
        </w:r>
        <w:r w:rsidR="008F0495" w:rsidRPr="000A433F">
          <w:t xml:space="preserve"> части 10 статьи 23</w:t>
        </w:r>
      </w:hyperlink>
      <w:r w:rsidR="004D3445" w:rsidRPr="000A433F">
        <w:t xml:space="preserve"> </w:t>
      </w:r>
      <w:r w:rsidR="00813B90" w:rsidRPr="000A433F">
        <w:t>Федерального закона № 248-ФЗ</w:t>
      </w:r>
      <w:r w:rsidR="00792851" w:rsidRPr="000A433F">
        <w:t>.</w:t>
      </w:r>
    </w:p>
    <w:p w:rsidR="008F0495" w:rsidRPr="000A433F" w:rsidRDefault="008F0495" w:rsidP="003A47C3">
      <w:pPr>
        <w:pStyle w:val="ConsPlusNormal"/>
        <w:ind w:firstLine="539"/>
        <w:jc w:val="both"/>
      </w:pPr>
      <w:r w:rsidRPr="000A433F">
        <w:t>Перечни индикаторов риска нарушения обязательных треб</w:t>
      </w:r>
      <w:r w:rsidR="001B08F6" w:rsidRPr="000A433F">
        <w:t>ований размещаются на официальном сайте</w:t>
      </w:r>
      <w:r w:rsidRPr="000A433F">
        <w:t xml:space="preserve"> </w:t>
      </w:r>
      <w:r w:rsidR="001B08F6" w:rsidRPr="000A433F">
        <w:t xml:space="preserve">городского округа Электросталь Московской области </w:t>
      </w:r>
      <w:r w:rsidRPr="000A433F">
        <w:t xml:space="preserve">в сети </w:t>
      </w:r>
      <w:r w:rsidR="00792851" w:rsidRPr="000A433F">
        <w:t>«</w:t>
      </w:r>
      <w:r w:rsidRPr="000A433F">
        <w:t>Интернет</w:t>
      </w:r>
      <w:r w:rsidR="00792851" w:rsidRPr="000A433F">
        <w:t>»</w:t>
      </w:r>
      <w:r w:rsidRPr="000A433F">
        <w:t>.</w:t>
      </w:r>
    </w:p>
    <w:p w:rsidR="008F0495" w:rsidRPr="000A433F" w:rsidRDefault="002C0640" w:rsidP="003A47C3">
      <w:pPr>
        <w:pStyle w:val="ConsPlusNormal"/>
        <w:ind w:firstLine="539"/>
        <w:jc w:val="both"/>
      </w:pPr>
      <w:r w:rsidRPr="000A433F">
        <w:t>6</w:t>
      </w:r>
      <w:r w:rsidR="008F0495" w:rsidRPr="000A433F">
        <w:t>.6. Контрольные</w:t>
      </w:r>
      <w:r w:rsidR="000A433F" w:rsidRPr="000A433F">
        <w:t xml:space="preserve"> </w:t>
      </w:r>
      <w:r w:rsidR="008F0495" w:rsidRPr="000A433F">
        <w:t>мероприятия, проводимые при взаимодействии с контролируемым лицом, проводятся на основании решения о проведении контрольного мероприятия.</w:t>
      </w:r>
    </w:p>
    <w:p w:rsidR="008F0495" w:rsidRPr="000A433F" w:rsidRDefault="002C0640" w:rsidP="003A47C3">
      <w:pPr>
        <w:pStyle w:val="ConsPlusNormal"/>
        <w:ind w:firstLine="539"/>
        <w:jc w:val="both"/>
      </w:pPr>
      <w:r w:rsidRPr="000A433F">
        <w:t>6</w:t>
      </w:r>
      <w:r w:rsidR="008F0495" w:rsidRPr="000A433F">
        <w:t>.7. В случае принятия решения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контролируемого лица, соответствие которым</w:t>
      </w:r>
      <w:r w:rsidR="000A433F" w:rsidRPr="000A433F">
        <w:t xml:space="preserve"> </w:t>
      </w:r>
      <w:r w:rsidR="008F0495" w:rsidRPr="000A433F">
        <w:t>или отклонение от которых согласно утвержденным индикаторам риска нарушения обязательных требований является основанием для проведения контрольного</w:t>
      </w:r>
      <w:r w:rsidR="006D6113" w:rsidRPr="000A433F">
        <w:t xml:space="preserve"> </w:t>
      </w:r>
      <w:r w:rsidR="008F0495" w:rsidRPr="000A433F">
        <w:t>мероприятия, такое решение принимается</w:t>
      </w:r>
      <w:r w:rsidR="000A433F" w:rsidRPr="000A433F">
        <w:t xml:space="preserve"> </w:t>
      </w:r>
      <w:r w:rsidR="008F0495" w:rsidRPr="000A433F">
        <w:t xml:space="preserve">на основании мотивированного представления должностного лица органа </w:t>
      </w:r>
      <w:r w:rsidR="00541CB4" w:rsidRPr="000A433F">
        <w:t>муниципального контроля</w:t>
      </w:r>
      <w:r w:rsidR="008F0495" w:rsidRPr="000A433F">
        <w:t xml:space="preserve"> о проведении контрольного мероприятия.</w:t>
      </w:r>
    </w:p>
    <w:p w:rsidR="008F0495" w:rsidRPr="000A433F" w:rsidRDefault="008F0495" w:rsidP="003A47C3">
      <w:pPr>
        <w:ind w:firstLine="539"/>
        <w:jc w:val="both"/>
      </w:pPr>
    </w:p>
    <w:p w:rsidR="00086A6D" w:rsidRPr="000A433F" w:rsidRDefault="005748ED" w:rsidP="003A47C3">
      <w:pPr>
        <w:jc w:val="center"/>
        <w:rPr>
          <w:b/>
          <w:bCs/>
        </w:rPr>
      </w:pPr>
      <w:r w:rsidRPr="000A433F">
        <w:rPr>
          <w:b/>
          <w:bCs/>
        </w:rPr>
        <w:t>Инспекционный визит</w:t>
      </w:r>
    </w:p>
    <w:p w:rsidR="00155614" w:rsidRPr="000A433F" w:rsidRDefault="00155614" w:rsidP="003A47C3">
      <w:pPr>
        <w:jc w:val="center"/>
      </w:pPr>
    </w:p>
    <w:p w:rsidR="00155614" w:rsidRPr="000A433F" w:rsidRDefault="00E41EAA" w:rsidP="003A47C3">
      <w:pPr>
        <w:ind w:firstLine="540"/>
        <w:jc w:val="both"/>
      </w:pPr>
      <w:r w:rsidRPr="000A433F">
        <w:t>6</w:t>
      </w:r>
      <w:r w:rsidR="00823192" w:rsidRPr="000A433F">
        <w:t xml:space="preserve">.8. </w:t>
      </w:r>
      <w:r w:rsidR="00155614" w:rsidRPr="000A433F">
        <w:t>В ходе инспекционного визита могут сов</w:t>
      </w:r>
      <w:r w:rsidR="006D6113" w:rsidRPr="000A433F">
        <w:t xml:space="preserve">ершаться следующие контрольные </w:t>
      </w:r>
      <w:r w:rsidR="00155614" w:rsidRPr="000A433F">
        <w:t>действия:</w:t>
      </w:r>
    </w:p>
    <w:p w:rsidR="00155614" w:rsidRPr="000A433F" w:rsidRDefault="00155614" w:rsidP="003A47C3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0A433F">
        <w:t>осмотр;</w:t>
      </w:r>
    </w:p>
    <w:p w:rsidR="00155614" w:rsidRPr="000A433F" w:rsidRDefault="00155614" w:rsidP="003A47C3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0A433F">
        <w:t>опрос;</w:t>
      </w:r>
    </w:p>
    <w:p w:rsidR="00411230" w:rsidRPr="000A433F" w:rsidRDefault="00411230" w:rsidP="003A47C3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0A433F">
        <w:t>получение письменных объяснений;</w:t>
      </w:r>
    </w:p>
    <w:p w:rsidR="00155614" w:rsidRPr="000A433F" w:rsidRDefault="00155614" w:rsidP="003A47C3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0A433F"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411230" w:rsidRPr="000A433F">
        <w:t>;</w:t>
      </w:r>
    </w:p>
    <w:p w:rsidR="00411230" w:rsidRPr="000A433F" w:rsidRDefault="00411230" w:rsidP="003A47C3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0A433F">
        <w:t>инструментальное обследование.</w:t>
      </w:r>
    </w:p>
    <w:p w:rsidR="00086A6D" w:rsidRDefault="00086A6D" w:rsidP="003A47C3">
      <w:pPr>
        <w:pStyle w:val="ConsPlusNormal"/>
        <w:ind w:firstLine="540"/>
        <w:jc w:val="both"/>
      </w:pPr>
    </w:p>
    <w:p w:rsidR="002F5A45" w:rsidRDefault="002F5A45" w:rsidP="003A47C3">
      <w:pPr>
        <w:pStyle w:val="ConsPlusNormal"/>
        <w:ind w:firstLine="540"/>
        <w:jc w:val="both"/>
      </w:pPr>
    </w:p>
    <w:p w:rsidR="002F5A45" w:rsidRPr="000A433F" w:rsidRDefault="002F5A45" w:rsidP="003A47C3">
      <w:pPr>
        <w:pStyle w:val="ConsPlusNormal"/>
        <w:ind w:firstLine="540"/>
        <w:jc w:val="both"/>
      </w:pPr>
    </w:p>
    <w:p w:rsidR="00643D6C" w:rsidRPr="000A433F" w:rsidRDefault="00DF1277" w:rsidP="003A47C3">
      <w:pPr>
        <w:jc w:val="center"/>
        <w:rPr>
          <w:b/>
          <w:bCs/>
        </w:rPr>
      </w:pPr>
      <w:r w:rsidRPr="000A433F">
        <w:rPr>
          <w:b/>
          <w:bCs/>
        </w:rPr>
        <w:t>Выездная проверка</w:t>
      </w:r>
    </w:p>
    <w:p w:rsidR="00792851" w:rsidRPr="000A433F" w:rsidRDefault="00792851" w:rsidP="003A47C3">
      <w:pPr>
        <w:jc w:val="center"/>
        <w:rPr>
          <w:b/>
          <w:bCs/>
        </w:rPr>
      </w:pPr>
    </w:p>
    <w:p w:rsidR="00395E4E" w:rsidRPr="000A433F" w:rsidRDefault="00E41EAA" w:rsidP="003A47C3">
      <w:pPr>
        <w:ind w:firstLine="540"/>
        <w:jc w:val="both"/>
        <w:rPr>
          <w:b/>
          <w:bCs/>
        </w:rPr>
      </w:pPr>
      <w:r w:rsidRPr="000A433F">
        <w:t>6.9</w:t>
      </w:r>
      <w:r w:rsidR="00F502D2" w:rsidRPr="000A433F">
        <w:t xml:space="preserve">. </w:t>
      </w:r>
      <w:r w:rsidR="00395E4E" w:rsidRPr="000A433F">
        <w:t>В ходе выездной проверки могут совершаться следующие контрольные (надзорные) действия:</w:t>
      </w:r>
    </w:p>
    <w:p w:rsidR="00395E4E" w:rsidRPr="000A433F" w:rsidRDefault="00395E4E" w:rsidP="003A47C3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0A433F">
        <w:t>осмотр;</w:t>
      </w:r>
    </w:p>
    <w:p w:rsidR="00395E4E" w:rsidRPr="000A433F" w:rsidRDefault="00395E4E" w:rsidP="003A47C3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0A433F">
        <w:t>опрос;</w:t>
      </w:r>
    </w:p>
    <w:p w:rsidR="00395E4E" w:rsidRPr="000A433F" w:rsidRDefault="00395E4E" w:rsidP="003A47C3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0A433F">
        <w:lastRenderedPageBreak/>
        <w:t>получение письменных объяснений;</w:t>
      </w:r>
    </w:p>
    <w:p w:rsidR="00395E4E" w:rsidRPr="000A433F" w:rsidRDefault="00395E4E" w:rsidP="003A47C3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0A433F">
        <w:t>истребование документов;</w:t>
      </w:r>
    </w:p>
    <w:p w:rsidR="00395E4E" w:rsidRPr="000A433F" w:rsidRDefault="00395E4E" w:rsidP="003A47C3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0A433F">
        <w:t>инструментальное обследование.</w:t>
      </w:r>
    </w:p>
    <w:p w:rsidR="00395E4E" w:rsidRPr="000A433F" w:rsidRDefault="00395E4E" w:rsidP="003A47C3">
      <w:pPr>
        <w:ind w:firstLine="540"/>
        <w:jc w:val="both"/>
      </w:pPr>
      <w:r w:rsidRPr="000A433F">
        <w:t xml:space="preserve">Срок проведения выездной проверки составляет не более 10 рабочих дней. </w:t>
      </w:r>
      <w:r w:rsidR="00823192" w:rsidRPr="000A433F">
        <w:br/>
      </w:r>
      <w:r w:rsidRPr="000A433F"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395E4E" w:rsidRPr="000A433F" w:rsidRDefault="00395E4E" w:rsidP="003A47C3">
      <w:pPr>
        <w:jc w:val="center"/>
      </w:pPr>
    </w:p>
    <w:p w:rsidR="00086A6D" w:rsidRPr="000A433F" w:rsidRDefault="00DF1277" w:rsidP="003A47C3">
      <w:pPr>
        <w:jc w:val="center"/>
        <w:rPr>
          <w:b/>
          <w:bCs/>
        </w:rPr>
      </w:pPr>
      <w:r w:rsidRPr="000A433F">
        <w:rPr>
          <w:b/>
          <w:bCs/>
        </w:rPr>
        <w:t>Выездное обследование</w:t>
      </w:r>
    </w:p>
    <w:p w:rsidR="00792851" w:rsidRPr="000A433F" w:rsidRDefault="00792851" w:rsidP="003A47C3">
      <w:pPr>
        <w:jc w:val="center"/>
        <w:rPr>
          <w:b/>
          <w:bCs/>
        </w:rPr>
      </w:pPr>
    </w:p>
    <w:p w:rsidR="008F0495" w:rsidRPr="000A433F" w:rsidRDefault="00E41EAA" w:rsidP="003A47C3">
      <w:pPr>
        <w:ind w:firstLine="540"/>
        <w:jc w:val="both"/>
      </w:pPr>
      <w:r w:rsidRPr="000A433F">
        <w:t>6</w:t>
      </w:r>
      <w:r w:rsidR="00F502D2" w:rsidRPr="000A433F">
        <w:t>.1</w:t>
      </w:r>
      <w:r w:rsidRPr="000A433F">
        <w:t>0</w:t>
      </w:r>
      <w:r w:rsidR="00F502D2" w:rsidRPr="000A433F">
        <w:t xml:space="preserve">. </w:t>
      </w:r>
      <w:r w:rsidR="008F0495" w:rsidRPr="000A433F">
        <w:t>В ходе выездного обследования могут совершаться следующие контрольные (надзорные) действия:</w:t>
      </w:r>
    </w:p>
    <w:p w:rsidR="008F0495" w:rsidRPr="000A433F" w:rsidRDefault="008F0495" w:rsidP="003A47C3">
      <w:pPr>
        <w:pStyle w:val="a9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</w:pPr>
      <w:r w:rsidRPr="000A433F">
        <w:t>осмотр;</w:t>
      </w:r>
    </w:p>
    <w:p w:rsidR="008F0495" w:rsidRPr="000A433F" w:rsidRDefault="008F0495" w:rsidP="003A47C3">
      <w:pPr>
        <w:pStyle w:val="a9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</w:pPr>
      <w:r w:rsidRPr="000A433F">
        <w:t>инструментальное обследование (с применением видеозаписи).</w:t>
      </w:r>
    </w:p>
    <w:p w:rsidR="008F0495" w:rsidRPr="000A433F" w:rsidRDefault="008F0495" w:rsidP="003A47C3">
      <w:pPr>
        <w:jc w:val="center"/>
      </w:pPr>
    </w:p>
    <w:p w:rsidR="008F0495" w:rsidRPr="000A433F" w:rsidRDefault="006D6113" w:rsidP="003A47C3">
      <w:pPr>
        <w:pStyle w:val="a9"/>
        <w:numPr>
          <w:ilvl w:val="0"/>
          <w:numId w:val="23"/>
        </w:numPr>
        <w:jc w:val="center"/>
      </w:pPr>
      <w:r w:rsidRPr="000A433F">
        <w:rPr>
          <w:b/>
          <w:bCs/>
        </w:rPr>
        <w:t>Обжалование решений контрольного органа, действий (бездействия) его</w:t>
      </w:r>
      <w:r w:rsidR="00DF1277" w:rsidRPr="000A433F">
        <w:rPr>
          <w:b/>
          <w:bCs/>
        </w:rPr>
        <w:t xml:space="preserve"> должностных лиц</w:t>
      </w:r>
    </w:p>
    <w:p w:rsidR="00E20E3A" w:rsidRPr="000A433F" w:rsidRDefault="00E20E3A" w:rsidP="003A47C3">
      <w:pPr>
        <w:pStyle w:val="a9"/>
        <w:ind w:left="786"/>
      </w:pPr>
    </w:p>
    <w:p w:rsidR="00884970" w:rsidRPr="000A433F" w:rsidRDefault="00E41EAA" w:rsidP="003A47C3">
      <w:pPr>
        <w:pStyle w:val="ConsPlusNormal"/>
        <w:ind w:firstLine="426"/>
        <w:jc w:val="both"/>
      </w:pPr>
      <w:r w:rsidRPr="000A433F">
        <w:t>7</w:t>
      </w:r>
      <w:r w:rsidR="00792851" w:rsidRPr="000A433F">
        <w:t xml:space="preserve">.1. </w:t>
      </w:r>
      <w:r w:rsidR="00884970" w:rsidRPr="000A433F">
        <w:t xml:space="preserve">Решения органа </w:t>
      </w:r>
      <w:r w:rsidR="00541CB4" w:rsidRPr="000A433F">
        <w:t>муниципального контроля</w:t>
      </w:r>
      <w:r w:rsidR="00884970" w:rsidRPr="000A433F">
        <w:t xml:space="preserve">, действия (бездействие) должностных лиц, осуществляющих </w:t>
      </w:r>
      <w:r w:rsidR="00541CB4" w:rsidRPr="000A433F">
        <w:t>муниципальный контроль</w:t>
      </w:r>
      <w:r w:rsidR="00884970" w:rsidRPr="000A433F">
        <w:t xml:space="preserve">, могут быть обжалованы в порядке, установленном </w:t>
      </w:r>
      <w:hyperlink r:id="rId22" w:history="1">
        <w:r w:rsidR="00884970" w:rsidRPr="000A433F">
          <w:t>главой 9</w:t>
        </w:r>
      </w:hyperlink>
      <w:r w:rsidR="00283180" w:rsidRPr="000A433F">
        <w:t xml:space="preserve"> </w:t>
      </w:r>
      <w:r w:rsidR="004E425D" w:rsidRPr="000A433F">
        <w:t>Федерального закона</w:t>
      </w:r>
      <w:r w:rsidR="00813B90" w:rsidRPr="000A433F">
        <w:t xml:space="preserve"> № 248-ФЗ</w:t>
      </w:r>
      <w:r w:rsidR="00643D6C" w:rsidRPr="000A433F">
        <w:t>.</w:t>
      </w:r>
    </w:p>
    <w:p w:rsidR="00884970" w:rsidRPr="000A433F" w:rsidRDefault="00884970" w:rsidP="003A47C3">
      <w:pPr>
        <w:pStyle w:val="ConsPlusNormal"/>
        <w:ind w:firstLine="540"/>
        <w:jc w:val="both"/>
      </w:pPr>
      <w:r w:rsidRPr="000A433F">
        <w:t xml:space="preserve">Решения органа </w:t>
      </w:r>
      <w:r w:rsidR="00541CB4" w:rsidRPr="000A433F">
        <w:t>муниципального контроля</w:t>
      </w:r>
      <w:r w:rsidRPr="000A433F">
        <w:t>, действия (бездействие) их должностных лиц, осуществляющих плановые и внеплановые контрольные</w:t>
      </w:r>
      <w:r w:rsidR="00435C36" w:rsidRPr="000A433F">
        <w:t>(надзорные)</w:t>
      </w:r>
      <w:r w:rsidRPr="000A433F">
        <w:t xml:space="preserve">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84970" w:rsidRPr="000A433F" w:rsidRDefault="00E41EAA" w:rsidP="003A47C3">
      <w:pPr>
        <w:pStyle w:val="ConsPlusNormal"/>
        <w:ind w:firstLine="540"/>
        <w:jc w:val="both"/>
      </w:pPr>
      <w:r w:rsidRPr="000A433F">
        <w:t>7</w:t>
      </w:r>
      <w:r w:rsidR="00643D6C" w:rsidRPr="000A433F">
        <w:t>.2</w:t>
      </w:r>
      <w:r w:rsidR="00884970" w:rsidRPr="000A433F">
        <w:t xml:space="preserve">. Контролируемые лица, права и законные интересы которых, по их мнению, были непосредственно нарушены в рамках осуществления </w:t>
      </w:r>
      <w:r w:rsidR="00541CB4" w:rsidRPr="000A433F">
        <w:t>муниципального контроля</w:t>
      </w:r>
      <w:r w:rsidR="00884970" w:rsidRPr="000A433F">
        <w:t>, имеют право на досудебное обжалование:</w:t>
      </w:r>
    </w:p>
    <w:p w:rsidR="00884970" w:rsidRPr="000A433F" w:rsidRDefault="00823192" w:rsidP="003A47C3">
      <w:pPr>
        <w:pStyle w:val="ConsPlusNormal"/>
        <w:ind w:firstLine="540"/>
        <w:jc w:val="both"/>
      </w:pPr>
      <w:r w:rsidRPr="000A433F">
        <w:t>1</w:t>
      </w:r>
      <w:r w:rsidR="00884970" w:rsidRPr="000A433F">
        <w:t>) решений о проведении контрольных мероприятий;</w:t>
      </w:r>
    </w:p>
    <w:p w:rsidR="00884970" w:rsidRPr="000A433F" w:rsidRDefault="00823192" w:rsidP="003A47C3">
      <w:pPr>
        <w:pStyle w:val="ConsPlusNormal"/>
        <w:ind w:firstLine="540"/>
        <w:jc w:val="both"/>
      </w:pPr>
      <w:r w:rsidRPr="000A433F">
        <w:t>2</w:t>
      </w:r>
      <w:r w:rsidR="00884970" w:rsidRPr="000A433F">
        <w:t>) актов контрольных мероприятий, предписаний об устранении выявленных нарушений;</w:t>
      </w:r>
    </w:p>
    <w:p w:rsidR="00884970" w:rsidRPr="000A433F" w:rsidRDefault="00823192" w:rsidP="003A47C3">
      <w:pPr>
        <w:pStyle w:val="ConsPlusNormal"/>
        <w:ind w:firstLine="540"/>
        <w:jc w:val="both"/>
      </w:pPr>
      <w:r w:rsidRPr="000A433F">
        <w:t>3</w:t>
      </w:r>
      <w:r w:rsidR="00884970" w:rsidRPr="000A433F">
        <w:t xml:space="preserve">) действий (бездействия) должностных лиц органа </w:t>
      </w:r>
      <w:r w:rsidR="00541CB4" w:rsidRPr="000A433F">
        <w:t>муниципального контроля</w:t>
      </w:r>
      <w:r w:rsidR="00884970" w:rsidRPr="000A433F">
        <w:t xml:space="preserve"> в рамках контрольных мероприятий.</w:t>
      </w:r>
    </w:p>
    <w:p w:rsidR="00884970" w:rsidRPr="000A433F" w:rsidRDefault="00E41EAA" w:rsidP="003A47C3">
      <w:pPr>
        <w:pStyle w:val="ConsPlusNormal"/>
        <w:ind w:firstLine="540"/>
        <w:jc w:val="both"/>
      </w:pPr>
      <w:r w:rsidRPr="000A433F">
        <w:t>7</w:t>
      </w:r>
      <w:r w:rsidR="00643D6C" w:rsidRPr="000A433F">
        <w:t>.3</w:t>
      </w:r>
      <w:r w:rsidR="00884970" w:rsidRPr="000A433F">
        <w:t xml:space="preserve">. Жалоба подается контролируемым лицом в уполномоченный </w:t>
      </w:r>
      <w:r w:rsidR="00823192" w:rsidRPr="000A433F">
        <w:br/>
      </w:r>
      <w:r w:rsidR="00884970" w:rsidRPr="000A433F">
        <w:t>на рассмотрение жалобы орган в электронном виде с использованием единого портала государственных и муниципальных услуг.</w:t>
      </w:r>
    </w:p>
    <w:p w:rsidR="00884970" w:rsidRPr="000A433F" w:rsidRDefault="00884970" w:rsidP="003A47C3">
      <w:pPr>
        <w:pStyle w:val="ConsPlusNormal"/>
        <w:ind w:firstLine="567"/>
        <w:jc w:val="both"/>
      </w:pPr>
      <w:r w:rsidRPr="000A433F">
        <w:t xml:space="preserve">Жалоба на решения органа </w:t>
      </w:r>
      <w:r w:rsidR="00541CB4" w:rsidRPr="000A433F">
        <w:t>муниципального контроля</w:t>
      </w:r>
      <w:r w:rsidRPr="000A433F">
        <w:t xml:space="preserve">, действия (бездействие) должностных лиц органа </w:t>
      </w:r>
      <w:r w:rsidR="00541CB4" w:rsidRPr="000A433F">
        <w:t>муниципального контроля</w:t>
      </w:r>
      <w:r w:rsidRPr="000A433F">
        <w:t xml:space="preserve"> рассматривается руководителем органа </w:t>
      </w:r>
      <w:r w:rsidR="00541CB4" w:rsidRPr="000A433F">
        <w:t>муниципального контроля</w:t>
      </w:r>
      <w:r w:rsidR="005779F2" w:rsidRPr="000A433F">
        <w:t>.</w:t>
      </w:r>
    </w:p>
    <w:p w:rsidR="00884970" w:rsidRPr="000A433F" w:rsidRDefault="00884970" w:rsidP="003A47C3">
      <w:pPr>
        <w:pStyle w:val="ConsPlusNormal"/>
        <w:ind w:firstLine="567"/>
        <w:jc w:val="both"/>
      </w:pPr>
      <w:r w:rsidRPr="000A433F">
        <w:t xml:space="preserve">Жалоба на действия (бездействие) руководителя органа </w:t>
      </w:r>
      <w:r w:rsidR="00541CB4" w:rsidRPr="000A433F">
        <w:t>муниципального контроля</w:t>
      </w:r>
      <w:r w:rsidRPr="000A433F">
        <w:t xml:space="preserve"> рассматривается вышестоящим должностным лицом администрации органа местного самоуправления, уполномоченным</w:t>
      </w:r>
      <w:r w:rsidR="000A433F" w:rsidRPr="000A433F">
        <w:t xml:space="preserve"> </w:t>
      </w:r>
      <w:r w:rsidRPr="000A433F">
        <w:t xml:space="preserve">на осуществление </w:t>
      </w:r>
      <w:r w:rsidR="00541CB4" w:rsidRPr="000A433F">
        <w:t>муниципального контроля</w:t>
      </w:r>
      <w:r w:rsidRPr="000A433F">
        <w:t>.</w:t>
      </w:r>
    </w:p>
    <w:p w:rsidR="00884970" w:rsidRPr="000A433F" w:rsidRDefault="00884970" w:rsidP="003A47C3">
      <w:pPr>
        <w:pStyle w:val="ConsPlusNormal"/>
        <w:ind w:firstLine="540"/>
        <w:jc w:val="both"/>
      </w:pPr>
      <w:r w:rsidRPr="000A433F">
        <w:t xml:space="preserve">Жалоба на решение органа </w:t>
      </w:r>
      <w:r w:rsidR="00541CB4" w:rsidRPr="000A433F">
        <w:t>муниципального контроля</w:t>
      </w:r>
      <w:r w:rsidRPr="000A433F">
        <w:t>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84970" w:rsidRPr="000A433F" w:rsidRDefault="00884970" w:rsidP="003A47C3">
      <w:pPr>
        <w:pStyle w:val="ConsPlusNormal"/>
        <w:ind w:firstLine="540"/>
        <w:jc w:val="both"/>
      </w:pPr>
      <w:r w:rsidRPr="000A433F">
        <w:t xml:space="preserve">Жалоба на предписание органа </w:t>
      </w:r>
      <w:r w:rsidR="00541CB4" w:rsidRPr="000A433F">
        <w:t>муниципального контроля</w:t>
      </w:r>
      <w:r w:rsidRPr="000A433F">
        <w:t xml:space="preserve"> может быть подана в течение 10 рабочих дней с момента получения контролируемым лицом предписания.</w:t>
      </w:r>
    </w:p>
    <w:p w:rsidR="00884970" w:rsidRPr="000A433F" w:rsidRDefault="00884970" w:rsidP="003A47C3">
      <w:pPr>
        <w:pStyle w:val="ConsPlusNormal"/>
        <w:ind w:firstLine="540"/>
        <w:jc w:val="both"/>
      </w:pPr>
      <w:r w:rsidRPr="000A433F"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884970" w:rsidRPr="000A433F" w:rsidRDefault="00884970" w:rsidP="003A47C3">
      <w:pPr>
        <w:pStyle w:val="ConsPlusNormal"/>
        <w:ind w:firstLine="540"/>
        <w:jc w:val="both"/>
      </w:pPr>
      <w:r w:rsidRPr="000A433F">
        <w:t xml:space="preserve">Лицо, подавшее жалобу, до принятия решения по жалобе может отозвать </w:t>
      </w:r>
      <w:r w:rsidR="004E425D" w:rsidRPr="000A433F">
        <w:br/>
      </w:r>
      <w:r w:rsidRPr="000A433F">
        <w:t xml:space="preserve">ее полностью или частично. При этом повторное направление жалобы по тем </w:t>
      </w:r>
      <w:r w:rsidR="004E425D" w:rsidRPr="000A433F">
        <w:br/>
      </w:r>
      <w:r w:rsidRPr="000A433F">
        <w:t>же основаниям не допускается.</w:t>
      </w:r>
    </w:p>
    <w:p w:rsidR="00884970" w:rsidRPr="000A433F" w:rsidRDefault="00884970" w:rsidP="003A47C3">
      <w:pPr>
        <w:pStyle w:val="ConsPlusNormal"/>
        <w:ind w:firstLine="540"/>
        <w:jc w:val="both"/>
      </w:pPr>
      <w:r w:rsidRPr="000A433F">
        <w:t xml:space="preserve">Жалоба на решение органа </w:t>
      </w:r>
      <w:r w:rsidR="00541CB4" w:rsidRPr="000A433F">
        <w:t>муниципального контроля</w:t>
      </w:r>
      <w:r w:rsidRPr="000A433F">
        <w:t xml:space="preserve">, действия (бездействие) его </w:t>
      </w:r>
      <w:r w:rsidRPr="000A433F">
        <w:lastRenderedPageBreak/>
        <w:t>должностных лиц подлежит рассмотрению в срок, не превышающий 20 рабочих дней со дня ее регистрации.</w:t>
      </w:r>
    </w:p>
    <w:p w:rsidR="00C62134" w:rsidRPr="000A433F" w:rsidRDefault="00C62134" w:rsidP="003A47C3">
      <w:pPr>
        <w:pStyle w:val="ConsPlusNormal"/>
        <w:ind w:firstLine="540"/>
        <w:jc w:val="both"/>
      </w:pPr>
    </w:p>
    <w:sectPr w:rsidR="00C62134" w:rsidRPr="000A433F" w:rsidSect="005D7469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1B" w:rsidRDefault="00D6371B" w:rsidP="00B376CC">
      <w:r>
        <w:separator/>
      </w:r>
    </w:p>
  </w:endnote>
  <w:endnote w:type="continuationSeparator" w:id="0">
    <w:p w:rsidR="00D6371B" w:rsidRDefault="00D6371B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1B" w:rsidRDefault="00D6371B" w:rsidP="00B376CC">
      <w:r>
        <w:separator/>
      </w:r>
    </w:p>
  </w:footnote>
  <w:footnote w:type="continuationSeparator" w:id="0">
    <w:p w:rsidR="00D6371B" w:rsidRDefault="00D6371B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6A38ED"/>
    <w:multiLevelType w:val="hybridMultilevel"/>
    <w:tmpl w:val="4DFC3DC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36C4A"/>
    <w:multiLevelType w:val="hybridMultilevel"/>
    <w:tmpl w:val="21040DC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D6608"/>
    <w:multiLevelType w:val="hybridMultilevel"/>
    <w:tmpl w:val="36C45A58"/>
    <w:lvl w:ilvl="0" w:tplc="F304A05A">
      <w:start w:val="6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2257090"/>
    <w:multiLevelType w:val="hybridMultilevel"/>
    <w:tmpl w:val="7E74A418"/>
    <w:lvl w:ilvl="0" w:tplc="059E01A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9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21"/>
  </w:num>
  <w:num w:numId="5">
    <w:abstractNumId w:val="3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0"/>
  </w:num>
  <w:num w:numId="11">
    <w:abstractNumId w:val="15"/>
  </w:num>
  <w:num w:numId="12">
    <w:abstractNumId w:val="6"/>
  </w:num>
  <w:num w:numId="13">
    <w:abstractNumId w:val="5"/>
  </w:num>
  <w:num w:numId="14">
    <w:abstractNumId w:val="4"/>
  </w:num>
  <w:num w:numId="15">
    <w:abstractNumId w:val="1"/>
  </w:num>
  <w:num w:numId="16">
    <w:abstractNumId w:val="11"/>
  </w:num>
  <w:num w:numId="17">
    <w:abstractNumId w:val="10"/>
  </w:num>
  <w:num w:numId="18">
    <w:abstractNumId w:val="17"/>
  </w:num>
  <w:num w:numId="19">
    <w:abstractNumId w:val="9"/>
  </w:num>
  <w:num w:numId="20">
    <w:abstractNumId w:val="8"/>
  </w:num>
  <w:num w:numId="21">
    <w:abstractNumId w:val="2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4C59"/>
    <w:rsid w:val="00006412"/>
    <w:rsid w:val="00006E38"/>
    <w:rsid w:val="000139BC"/>
    <w:rsid w:val="00014E85"/>
    <w:rsid w:val="00015137"/>
    <w:rsid w:val="00017315"/>
    <w:rsid w:val="00026B25"/>
    <w:rsid w:val="00031C6C"/>
    <w:rsid w:val="00033275"/>
    <w:rsid w:val="000372D3"/>
    <w:rsid w:val="000426F5"/>
    <w:rsid w:val="00050DF4"/>
    <w:rsid w:val="00066AF6"/>
    <w:rsid w:val="0007412D"/>
    <w:rsid w:val="00082BE4"/>
    <w:rsid w:val="00086A6D"/>
    <w:rsid w:val="000954C7"/>
    <w:rsid w:val="000A091C"/>
    <w:rsid w:val="000A433F"/>
    <w:rsid w:val="000B2A5C"/>
    <w:rsid w:val="000D302D"/>
    <w:rsid w:val="000D4BC4"/>
    <w:rsid w:val="000D5EAA"/>
    <w:rsid w:val="000F24AF"/>
    <w:rsid w:val="000F5552"/>
    <w:rsid w:val="000F783A"/>
    <w:rsid w:val="00114AE0"/>
    <w:rsid w:val="00137E8B"/>
    <w:rsid w:val="00155614"/>
    <w:rsid w:val="00162658"/>
    <w:rsid w:val="00164553"/>
    <w:rsid w:val="0017110D"/>
    <w:rsid w:val="00171A9F"/>
    <w:rsid w:val="00181CF7"/>
    <w:rsid w:val="00182D9A"/>
    <w:rsid w:val="00191C17"/>
    <w:rsid w:val="00192AE1"/>
    <w:rsid w:val="001A0571"/>
    <w:rsid w:val="001A1F47"/>
    <w:rsid w:val="001A6179"/>
    <w:rsid w:val="001B08F6"/>
    <w:rsid w:val="001B7A62"/>
    <w:rsid w:val="001D038D"/>
    <w:rsid w:val="001D0DE6"/>
    <w:rsid w:val="001D3136"/>
    <w:rsid w:val="0020063B"/>
    <w:rsid w:val="0021486E"/>
    <w:rsid w:val="002161F4"/>
    <w:rsid w:val="00220E63"/>
    <w:rsid w:val="00230C51"/>
    <w:rsid w:val="00260236"/>
    <w:rsid w:val="00275E05"/>
    <w:rsid w:val="00280D11"/>
    <w:rsid w:val="00283180"/>
    <w:rsid w:val="00285725"/>
    <w:rsid w:val="00290213"/>
    <w:rsid w:val="0029109D"/>
    <w:rsid w:val="0029584F"/>
    <w:rsid w:val="002A035E"/>
    <w:rsid w:val="002C0640"/>
    <w:rsid w:val="002C177C"/>
    <w:rsid w:val="002D28E1"/>
    <w:rsid w:val="002D48EB"/>
    <w:rsid w:val="002D7002"/>
    <w:rsid w:val="002E6BE6"/>
    <w:rsid w:val="002F5A45"/>
    <w:rsid w:val="00303C38"/>
    <w:rsid w:val="0031078E"/>
    <w:rsid w:val="00312385"/>
    <w:rsid w:val="003124C0"/>
    <w:rsid w:val="00321013"/>
    <w:rsid w:val="003278EA"/>
    <w:rsid w:val="003307C7"/>
    <w:rsid w:val="003339CA"/>
    <w:rsid w:val="00335E09"/>
    <w:rsid w:val="00362B97"/>
    <w:rsid w:val="003806EE"/>
    <w:rsid w:val="00381A94"/>
    <w:rsid w:val="00395E4E"/>
    <w:rsid w:val="00396BF5"/>
    <w:rsid w:val="003A035F"/>
    <w:rsid w:val="003A47C3"/>
    <w:rsid w:val="003A6366"/>
    <w:rsid w:val="003B1E71"/>
    <w:rsid w:val="003B1F36"/>
    <w:rsid w:val="003C1715"/>
    <w:rsid w:val="003C2C5B"/>
    <w:rsid w:val="003C4312"/>
    <w:rsid w:val="003C4F63"/>
    <w:rsid w:val="003C72B3"/>
    <w:rsid w:val="003C749E"/>
    <w:rsid w:val="003D2FFB"/>
    <w:rsid w:val="00411230"/>
    <w:rsid w:val="0041668A"/>
    <w:rsid w:val="00416B66"/>
    <w:rsid w:val="00426E6B"/>
    <w:rsid w:val="004319ED"/>
    <w:rsid w:val="004331C2"/>
    <w:rsid w:val="00435C36"/>
    <w:rsid w:val="004524FB"/>
    <w:rsid w:val="00452ED8"/>
    <w:rsid w:val="0049044D"/>
    <w:rsid w:val="004C29AB"/>
    <w:rsid w:val="004D2632"/>
    <w:rsid w:val="004D3445"/>
    <w:rsid w:val="004D4288"/>
    <w:rsid w:val="004E425D"/>
    <w:rsid w:val="004E48CA"/>
    <w:rsid w:val="004F1794"/>
    <w:rsid w:val="0051112F"/>
    <w:rsid w:val="005124BA"/>
    <w:rsid w:val="0051729F"/>
    <w:rsid w:val="00517A8E"/>
    <w:rsid w:val="00522214"/>
    <w:rsid w:val="00522992"/>
    <w:rsid w:val="00522A9A"/>
    <w:rsid w:val="00527066"/>
    <w:rsid w:val="005348DC"/>
    <w:rsid w:val="00541CB4"/>
    <w:rsid w:val="00542323"/>
    <w:rsid w:val="005431F9"/>
    <w:rsid w:val="005510AC"/>
    <w:rsid w:val="00560022"/>
    <w:rsid w:val="005748ED"/>
    <w:rsid w:val="005779F2"/>
    <w:rsid w:val="00581903"/>
    <w:rsid w:val="0058719B"/>
    <w:rsid w:val="0059645C"/>
    <w:rsid w:val="005A004A"/>
    <w:rsid w:val="005B0F76"/>
    <w:rsid w:val="005B6778"/>
    <w:rsid w:val="005C143E"/>
    <w:rsid w:val="005D4D77"/>
    <w:rsid w:val="005D6B64"/>
    <w:rsid w:val="005D7469"/>
    <w:rsid w:val="005E3738"/>
    <w:rsid w:val="005F0B0D"/>
    <w:rsid w:val="005F5D8C"/>
    <w:rsid w:val="005F7833"/>
    <w:rsid w:val="0061199E"/>
    <w:rsid w:val="00612FC4"/>
    <w:rsid w:val="006272AB"/>
    <w:rsid w:val="00637C86"/>
    <w:rsid w:val="00641331"/>
    <w:rsid w:val="00643D6C"/>
    <w:rsid w:val="0068113F"/>
    <w:rsid w:val="006913EA"/>
    <w:rsid w:val="006A0469"/>
    <w:rsid w:val="006C1509"/>
    <w:rsid w:val="006C776C"/>
    <w:rsid w:val="006D5FA8"/>
    <w:rsid w:val="006D6113"/>
    <w:rsid w:val="006D6978"/>
    <w:rsid w:val="006E1AF3"/>
    <w:rsid w:val="006E66DE"/>
    <w:rsid w:val="00700A3C"/>
    <w:rsid w:val="00702B48"/>
    <w:rsid w:val="00704040"/>
    <w:rsid w:val="00714228"/>
    <w:rsid w:val="00717B64"/>
    <w:rsid w:val="00717E32"/>
    <w:rsid w:val="00732D52"/>
    <w:rsid w:val="00736E72"/>
    <w:rsid w:val="007678C0"/>
    <w:rsid w:val="00771E24"/>
    <w:rsid w:val="00786D70"/>
    <w:rsid w:val="00792851"/>
    <w:rsid w:val="007A0863"/>
    <w:rsid w:val="007A11D8"/>
    <w:rsid w:val="007A371C"/>
    <w:rsid w:val="007B32AD"/>
    <w:rsid w:val="007C1895"/>
    <w:rsid w:val="007C3D86"/>
    <w:rsid w:val="007D7103"/>
    <w:rsid w:val="007E2B16"/>
    <w:rsid w:val="007F4136"/>
    <w:rsid w:val="008123D9"/>
    <w:rsid w:val="00813B90"/>
    <w:rsid w:val="0081750E"/>
    <w:rsid w:val="00823192"/>
    <w:rsid w:val="00842101"/>
    <w:rsid w:val="00847340"/>
    <w:rsid w:val="00852204"/>
    <w:rsid w:val="00856C85"/>
    <w:rsid w:val="00867B09"/>
    <w:rsid w:val="00883A65"/>
    <w:rsid w:val="00884970"/>
    <w:rsid w:val="00886095"/>
    <w:rsid w:val="008A7BFB"/>
    <w:rsid w:val="008C3223"/>
    <w:rsid w:val="008C4381"/>
    <w:rsid w:val="008E7456"/>
    <w:rsid w:val="008F0495"/>
    <w:rsid w:val="008F4260"/>
    <w:rsid w:val="008F796C"/>
    <w:rsid w:val="00903C43"/>
    <w:rsid w:val="00922529"/>
    <w:rsid w:val="009371E2"/>
    <w:rsid w:val="0095311A"/>
    <w:rsid w:val="009546C9"/>
    <w:rsid w:val="00955C44"/>
    <w:rsid w:val="00965528"/>
    <w:rsid w:val="00980799"/>
    <w:rsid w:val="009B1FDF"/>
    <w:rsid w:val="009B26DC"/>
    <w:rsid w:val="009C20A7"/>
    <w:rsid w:val="009C2354"/>
    <w:rsid w:val="009D3018"/>
    <w:rsid w:val="009D6A19"/>
    <w:rsid w:val="009E3046"/>
    <w:rsid w:val="009E6377"/>
    <w:rsid w:val="009F1725"/>
    <w:rsid w:val="009F4941"/>
    <w:rsid w:val="00A02B11"/>
    <w:rsid w:val="00A12BA5"/>
    <w:rsid w:val="00A14B6C"/>
    <w:rsid w:val="00A2519E"/>
    <w:rsid w:val="00A40D8F"/>
    <w:rsid w:val="00A4158B"/>
    <w:rsid w:val="00A60A88"/>
    <w:rsid w:val="00A72B03"/>
    <w:rsid w:val="00A750B5"/>
    <w:rsid w:val="00A77D7F"/>
    <w:rsid w:val="00A77F48"/>
    <w:rsid w:val="00A8167C"/>
    <w:rsid w:val="00A84895"/>
    <w:rsid w:val="00A96BBB"/>
    <w:rsid w:val="00AA5959"/>
    <w:rsid w:val="00AB3A38"/>
    <w:rsid w:val="00AC0695"/>
    <w:rsid w:val="00AC0F61"/>
    <w:rsid w:val="00AC1EE1"/>
    <w:rsid w:val="00AC4CE6"/>
    <w:rsid w:val="00AC61AA"/>
    <w:rsid w:val="00AE64BC"/>
    <w:rsid w:val="00AE7FB1"/>
    <w:rsid w:val="00AF6638"/>
    <w:rsid w:val="00B001DB"/>
    <w:rsid w:val="00B04448"/>
    <w:rsid w:val="00B05B8A"/>
    <w:rsid w:val="00B07B90"/>
    <w:rsid w:val="00B178F9"/>
    <w:rsid w:val="00B21D5F"/>
    <w:rsid w:val="00B22E0F"/>
    <w:rsid w:val="00B24C7D"/>
    <w:rsid w:val="00B26A47"/>
    <w:rsid w:val="00B32B9C"/>
    <w:rsid w:val="00B376CC"/>
    <w:rsid w:val="00B408FF"/>
    <w:rsid w:val="00B41C76"/>
    <w:rsid w:val="00B42C36"/>
    <w:rsid w:val="00B45C99"/>
    <w:rsid w:val="00B6280A"/>
    <w:rsid w:val="00B669D9"/>
    <w:rsid w:val="00B71D1B"/>
    <w:rsid w:val="00B824D0"/>
    <w:rsid w:val="00B83A3A"/>
    <w:rsid w:val="00B84C41"/>
    <w:rsid w:val="00BA0F70"/>
    <w:rsid w:val="00BA2DD0"/>
    <w:rsid w:val="00BB1198"/>
    <w:rsid w:val="00BB2BA8"/>
    <w:rsid w:val="00BC017D"/>
    <w:rsid w:val="00BE3F6E"/>
    <w:rsid w:val="00BE441E"/>
    <w:rsid w:val="00C05888"/>
    <w:rsid w:val="00C063DE"/>
    <w:rsid w:val="00C11840"/>
    <w:rsid w:val="00C23926"/>
    <w:rsid w:val="00C347F2"/>
    <w:rsid w:val="00C43907"/>
    <w:rsid w:val="00C529CD"/>
    <w:rsid w:val="00C612A1"/>
    <w:rsid w:val="00C62134"/>
    <w:rsid w:val="00C7381B"/>
    <w:rsid w:val="00C97525"/>
    <w:rsid w:val="00CA61C5"/>
    <w:rsid w:val="00CB1157"/>
    <w:rsid w:val="00CB2A4A"/>
    <w:rsid w:val="00CB2F1E"/>
    <w:rsid w:val="00CC49ED"/>
    <w:rsid w:val="00CC531D"/>
    <w:rsid w:val="00D05548"/>
    <w:rsid w:val="00D1535E"/>
    <w:rsid w:val="00D15FCE"/>
    <w:rsid w:val="00D24EC6"/>
    <w:rsid w:val="00D27B61"/>
    <w:rsid w:val="00D437AD"/>
    <w:rsid w:val="00D46D2E"/>
    <w:rsid w:val="00D55143"/>
    <w:rsid w:val="00D62261"/>
    <w:rsid w:val="00D6371B"/>
    <w:rsid w:val="00D73BAA"/>
    <w:rsid w:val="00D76D6E"/>
    <w:rsid w:val="00D8409C"/>
    <w:rsid w:val="00D93BFD"/>
    <w:rsid w:val="00D96340"/>
    <w:rsid w:val="00DB79AB"/>
    <w:rsid w:val="00DC61BC"/>
    <w:rsid w:val="00DD40F8"/>
    <w:rsid w:val="00DE581C"/>
    <w:rsid w:val="00DF1277"/>
    <w:rsid w:val="00DF1CB0"/>
    <w:rsid w:val="00DF6254"/>
    <w:rsid w:val="00E20E3A"/>
    <w:rsid w:val="00E2404E"/>
    <w:rsid w:val="00E3690C"/>
    <w:rsid w:val="00E41EAA"/>
    <w:rsid w:val="00E42B37"/>
    <w:rsid w:val="00E46429"/>
    <w:rsid w:val="00E50089"/>
    <w:rsid w:val="00E66FB2"/>
    <w:rsid w:val="00E72012"/>
    <w:rsid w:val="00E72C21"/>
    <w:rsid w:val="00E76F3E"/>
    <w:rsid w:val="00E8496E"/>
    <w:rsid w:val="00E84E6B"/>
    <w:rsid w:val="00EB12F5"/>
    <w:rsid w:val="00EB1896"/>
    <w:rsid w:val="00ED010B"/>
    <w:rsid w:val="00ED06D0"/>
    <w:rsid w:val="00EE2E83"/>
    <w:rsid w:val="00EE3076"/>
    <w:rsid w:val="00EE66A9"/>
    <w:rsid w:val="00EF13FF"/>
    <w:rsid w:val="00EF497A"/>
    <w:rsid w:val="00EF638A"/>
    <w:rsid w:val="00EF7665"/>
    <w:rsid w:val="00F12198"/>
    <w:rsid w:val="00F2043C"/>
    <w:rsid w:val="00F259AD"/>
    <w:rsid w:val="00F31365"/>
    <w:rsid w:val="00F502D2"/>
    <w:rsid w:val="00F65638"/>
    <w:rsid w:val="00F66004"/>
    <w:rsid w:val="00F673A7"/>
    <w:rsid w:val="00F73CAE"/>
    <w:rsid w:val="00F77AD7"/>
    <w:rsid w:val="00F825C2"/>
    <w:rsid w:val="00F95709"/>
    <w:rsid w:val="00FA3D07"/>
    <w:rsid w:val="00FA5A1F"/>
    <w:rsid w:val="00FC1498"/>
    <w:rsid w:val="00FD3201"/>
    <w:rsid w:val="00FD4272"/>
    <w:rsid w:val="00FD735B"/>
    <w:rsid w:val="00FE726D"/>
    <w:rsid w:val="00FF2B54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E1FF8-57F5-424B-9019-B5B8A0CB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6954&amp;date=08.07.2021&amp;dst=100512&amp;fld=134" TargetMode="External"/><Relationship Id="rId18" Type="http://schemas.openxmlformats.org/officeDocument/2006/relationships/hyperlink" Target="https://login.consultant.ru/link/?req=doc&amp;base=LAW&amp;n=386954&amp;date=08.07.2021&amp;dst=100638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6954&amp;date=08.07.2021&amp;dst=100271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3546&amp;date=08.07.2021" TargetMode="External"/><Relationship Id="rId17" Type="http://schemas.openxmlformats.org/officeDocument/2006/relationships/hyperlink" Target="https://login.consultant.ru/link/?req=doc&amp;base=LAW&amp;n=386954&amp;date=08.07.2021&amp;dst=100634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8980&amp;date=08.07.2021&amp;dst=100014&amp;fld=134" TargetMode="External"/><Relationship Id="rId20" Type="http://schemas.openxmlformats.org/officeDocument/2006/relationships/hyperlink" Target="https://login.consultant.ru/link/?req=doc&amp;base=LAW&amp;n=386954&amp;date=08.07.2021&amp;dst=100269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6954&amp;date=08.07.202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6954&amp;date=08.07.2021&amp;dst=100998&amp;f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s://login.consultant.ru/link/?req=doc&amp;base=LAW&amp;n=386954&amp;date=08.07.2021&amp;dst=100640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hyperlink" Target="https://login.consultant.ru/link/?req=doc&amp;base=LAW&amp;n=373617&amp;date=08.07.2021&amp;dst=100011&amp;fld=134" TargetMode="External"/><Relationship Id="rId22" Type="http://schemas.openxmlformats.org/officeDocument/2006/relationships/hyperlink" Target="https://login.consultant.ru/link/?req=doc&amp;base=LAW&amp;n=386954&amp;date=08.07.2021&amp;dst=10042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E6CF-5095-49C4-BA64-9EAAF813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6146</Words>
  <Characters>35034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Русина Александра Васильевна</dc:creator>
  <cp:lastModifiedBy>Татьяна Побежимова</cp:lastModifiedBy>
  <cp:revision>4</cp:revision>
  <cp:lastPrinted>2021-10-15T09:29:00Z</cp:lastPrinted>
  <dcterms:created xsi:type="dcterms:W3CDTF">2021-10-18T09:04:00Z</dcterms:created>
  <dcterms:modified xsi:type="dcterms:W3CDTF">2021-10-25T11:25:00Z</dcterms:modified>
</cp:coreProperties>
</file>