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A6" w:rsidRDefault="000941A6">
      <w:pPr>
        <w:pStyle w:val="ConsPlusTitlePage"/>
      </w:pPr>
      <w:r>
        <w:t xml:space="preserve">Документ предоставлен </w:t>
      </w:r>
      <w:hyperlink r:id="rId4" w:history="1">
        <w:r>
          <w:rPr>
            <w:color w:val="0000FF"/>
          </w:rPr>
          <w:t>КонсультантПлюс</w:t>
        </w:r>
      </w:hyperlink>
      <w:r>
        <w:br/>
      </w:r>
    </w:p>
    <w:p w:rsidR="000941A6" w:rsidRDefault="000941A6">
      <w:pPr>
        <w:pStyle w:val="ConsPlusNormal"/>
        <w:ind w:firstLine="540"/>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0941A6">
        <w:tc>
          <w:tcPr>
            <w:tcW w:w="4677" w:type="dxa"/>
            <w:tcBorders>
              <w:top w:val="nil"/>
              <w:left w:val="nil"/>
              <w:bottom w:val="nil"/>
              <w:right w:val="nil"/>
            </w:tcBorders>
          </w:tcPr>
          <w:p w:rsidR="000941A6" w:rsidRDefault="000941A6">
            <w:pPr>
              <w:pStyle w:val="ConsPlusNormal"/>
            </w:pPr>
            <w:r>
              <w:t>12 декабря 2005 года</w:t>
            </w:r>
          </w:p>
        </w:tc>
        <w:tc>
          <w:tcPr>
            <w:tcW w:w="4677" w:type="dxa"/>
            <w:tcBorders>
              <w:top w:val="nil"/>
              <w:left w:val="nil"/>
              <w:bottom w:val="nil"/>
              <w:right w:val="nil"/>
            </w:tcBorders>
          </w:tcPr>
          <w:p w:rsidR="000941A6" w:rsidRDefault="000941A6">
            <w:pPr>
              <w:pStyle w:val="ConsPlusNormal"/>
              <w:jc w:val="right"/>
            </w:pPr>
            <w:r>
              <w:t>N 260/2005-ОЗ</w:t>
            </w:r>
          </w:p>
        </w:tc>
      </w:tr>
    </w:tbl>
    <w:p w:rsidR="000941A6" w:rsidRDefault="000941A6">
      <w:pPr>
        <w:pStyle w:val="ConsPlusNormal"/>
        <w:pBdr>
          <w:top w:val="single" w:sz="6" w:space="0" w:color="auto"/>
        </w:pBdr>
        <w:spacing w:before="100" w:after="100"/>
        <w:jc w:val="both"/>
        <w:rPr>
          <w:sz w:val="2"/>
          <w:szCs w:val="2"/>
        </w:rPr>
      </w:pPr>
    </w:p>
    <w:p w:rsidR="000941A6" w:rsidRDefault="000941A6">
      <w:pPr>
        <w:pStyle w:val="ConsPlusNormal"/>
        <w:jc w:val="center"/>
      </w:pPr>
    </w:p>
    <w:p w:rsidR="000941A6" w:rsidRDefault="000941A6">
      <w:pPr>
        <w:pStyle w:val="ConsPlusNormal"/>
        <w:jc w:val="right"/>
      </w:pPr>
      <w:proofErr w:type="gramStart"/>
      <w:r>
        <w:t>Принят</w:t>
      </w:r>
      <w:proofErr w:type="gramEnd"/>
    </w:p>
    <w:p w:rsidR="000941A6" w:rsidRDefault="000941A6">
      <w:pPr>
        <w:pStyle w:val="ConsPlusNormal"/>
        <w:jc w:val="right"/>
      </w:pPr>
      <w:hyperlink r:id="rId5" w:history="1">
        <w:r>
          <w:rPr>
            <w:color w:val="0000FF"/>
          </w:rPr>
          <w:t>постановлением</w:t>
        </w:r>
      </w:hyperlink>
    </w:p>
    <w:p w:rsidR="000941A6" w:rsidRDefault="000941A6">
      <w:pPr>
        <w:pStyle w:val="ConsPlusNormal"/>
        <w:jc w:val="right"/>
      </w:pPr>
      <w:r>
        <w:t>Московской областной Думы</w:t>
      </w:r>
    </w:p>
    <w:p w:rsidR="000941A6" w:rsidRDefault="000941A6">
      <w:pPr>
        <w:pStyle w:val="ConsPlusNormal"/>
        <w:jc w:val="right"/>
      </w:pPr>
      <w:r>
        <w:t>от 30 ноября 2005 г. N 7/160-П</w:t>
      </w:r>
    </w:p>
    <w:p w:rsidR="000941A6" w:rsidRDefault="000941A6">
      <w:pPr>
        <w:pStyle w:val="ConsPlusNormal"/>
        <w:ind w:firstLine="540"/>
        <w:jc w:val="both"/>
      </w:pPr>
    </w:p>
    <w:p w:rsidR="000941A6" w:rsidRDefault="000941A6">
      <w:pPr>
        <w:pStyle w:val="ConsPlusTitle"/>
        <w:jc w:val="center"/>
      </w:pPr>
      <w:r>
        <w:t>ЗАКОН</w:t>
      </w:r>
    </w:p>
    <w:p w:rsidR="000941A6" w:rsidRDefault="000941A6">
      <w:pPr>
        <w:pStyle w:val="ConsPlusTitle"/>
        <w:jc w:val="center"/>
      </w:pPr>
      <w:r>
        <w:t>МОСКОВСКОЙ ОБЛАСТИ</w:t>
      </w:r>
    </w:p>
    <w:p w:rsidR="000941A6" w:rsidRDefault="000941A6">
      <w:pPr>
        <w:pStyle w:val="ConsPlusTitle"/>
        <w:jc w:val="center"/>
      </w:pPr>
    </w:p>
    <w:p w:rsidR="000941A6" w:rsidRDefault="000941A6">
      <w:pPr>
        <w:pStyle w:val="ConsPlusTitle"/>
        <w:jc w:val="center"/>
      </w:pPr>
      <w:r>
        <w:t>О ПОРЯДКЕ ВЕДЕНИЯ УЧЕТА ГРАЖДАН В КАЧЕСТВЕ НУЖДАЮЩИХСЯ</w:t>
      </w:r>
    </w:p>
    <w:p w:rsidR="000941A6" w:rsidRDefault="000941A6">
      <w:pPr>
        <w:pStyle w:val="ConsPlusTitle"/>
        <w:jc w:val="center"/>
      </w:pPr>
      <w:r>
        <w:t>В ЖИЛЫХ ПОМЕЩЕНИЯХ, ПРЕДОСТАВЛЯЕМЫХ ПО ДОГОВОРАМ</w:t>
      </w:r>
    </w:p>
    <w:p w:rsidR="000941A6" w:rsidRDefault="000941A6">
      <w:pPr>
        <w:pStyle w:val="ConsPlusTitle"/>
        <w:jc w:val="center"/>
      </w:pPr>
      <w:r>
        <w:t>СОЦИАЛЬНОГО НАЙМА</w:t>
      </w:r>
    </w:p>
    <w:p w:rsidR="000941A6" w:rsidRDefault="000941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941A6">
        <w:trPr>
          <w:jc w:val="center"/>
        </w:trPr>
        <w:tc>
          <w:tcPr>
            <w:tcW w:w="9294" w:type="dxa"/>
            <w:tcBorders>
              <w:top w:val="nil"/>
              <w:left w:val="single" w:sz="24" w:space="0" w:color="CED3F1"/>
              <w:bottom w:val="nil"/>
              <w:right w:val="single" w:sz="24" w:space="0" w:color="F4F3F8"/>
            </w:tcBorders>
            <w:shd w:val="clear" w:color="auto" w:fill="F4F3F8"/>
          </w:tcPr>
          <w:p w:rsidR="000941A6" w:rsidRDefault="000941A6">
            <w:pPr>
              <w:pStyle w:val="ConsPlusNormal"/>
              <w:jc w:val="center"/>
            </w:pPr>
            <w:r>
              <w:rPr>
                <w:color w:val="392C69"/>
              </w:rPr>
              <w:t>Список изменяющих документов</w:t>
            </w:r>
          </w:p>
          <w:p w:rsidR="000941A6" w:rsidRDefault="000941A6">
            <w:pPr>
              <w:pStyle w:val="ConsPlusNormal"/>
              <w:jc w:val="center"/>
            </w:pPr>
            <w:proofErr w:type="gramStart"/>
            <w:r>
              <w:rPr>
                <w:color w:val="392C69"/>
              </w:rPr>
              <w:t>(в ред. законов Московской области</w:t>
            </w:r>
            <w:proofErr w:type="gramEnd"/>
          </w:p>
          <w:p w:rsidR="000941A6" w:rsidRDefault="000941A6">
            <w:pPr>
              <w:pStyle w:val="ConsPlusNormal"/>
              <w:jc w:val="center"/>
            </w:pPr>
            <w:r>
              <w:rPr>
                <w:color w:val="392C69"/>
              </w:rPr>
              <w:t xml:space="preserve">от 05.12.2008 </w:t>
            </w:r>
            <w:hyperlink r:id="rId6" w:history="1">
              <w:r>
                <w:rPr>
                  <w:color w:val="0000FF"/>
                </w:rPr>
                <w:t>N 195/2008-ОЗ</w:t>
              </w:r>
            </w:hyperlink>
            <w:r>
              <w:rPr>
                <w:color w:val="392C69"/>
              </w:rPr>
              <w:t xml:space="preserve">, от 26.09.2009 </w:t>
            </w:r>
            <w:hyperlink r:id="rId7" w:history="1">
              <w:r>
                <w:rPr>
                  <w:color w:val="0000FF"/>
                </w:rPr>
                <w:t>N 111/2009-ОЗ</w:t>
              </w:r>
            </w:hyperlink>
            <w:r>
              <w:rPr>
                <w:color w:val="392C69"/>
              </w:rPr>
              <w:t>,</w:t>
            </w:r>
          </w:p>
          <w:p w:rsidR="000941A6" w:rsidRDefault="000941A6">
            <w:pPr>
              <w:pStyle w:val="ConsPlusNormal"/>
              <w:jc w:val="center"/>
            </w:pPr>
            <w:r>
              <w:rPr>
                <w:color w:val="392C69"/>
              </w:rPr>
              <w:t xml:space="preserve">от 21.09.2012 </w:t>
            </w:r>
            <w:hyperlink r:id="rId8" w:history="1">
              <w:r>
                <w:rPr>
                  <w:color w:val="0000FF"/>
                </w:rPr>
                <w:t>N 138/2012-ОЗ</w:t>
              </w:r>
            </w:hyperlink>
            <w:r>
              <w:rPr>
                <w:color w:val="392C69"/>
              </w:rPr>
              <w:t xml:space="preserve">, от 02.10.2013 </w:t>
            </w:r>
            <w:hyperlink r:id="rId9" w:history="1">
              <w:r>
                <w:rPr>
                  <w:color w:val="0000FF"/>
                </w:rPr>
                <w:t>N 118/2013-ОЗ</w:t>
              </w:r>
            </w:hyperlink>
            <w:r>
              <w:rPr>
                <w:color w:val="392C69"/>
              </w:rPr>
              <w:t>,</w:t>
            </w:r>
          </w:p>
          <w:p w:rsidR="000941A6" w:rsidRDefault="000941A6">
            <w:pPr>
              <w:pStyle w:val="ConsPlusNormal"/>
              <w:jc w:val="center"/>
            </w:pPr>
            <w:r>
              <w:rPr>
                <w:color w:val="392C69"/>
              </w:rPr>
              <w:t xml:space="preserve">от 31.10.2016 </w:t>
            </w:r>
            <w:hyperlink r:id="rId10" w:history="1">
              <w:r>
                <w:rPr>
                  <w:color w:val="0000FF"/>
                </w:rPr>
                <w:t>N 130/2016-ОЗ</w:t>
              </w:r>
            </w:hyperlink>
            <w:r>
              <w:rPr>
                <w:color w:val="392C69"/>
              </w:rPr>
              <w:t xml:space="preserve">, от 21.07.2017 </w:t>
            </w:r>
            <w:hyperlink r:id="rId11" w:history="1">
              <w:r>
                <w:rPr>
                  <w:color w:val="0000FF"/>
                </w:rPr>
                <w:t>N 140/2017-ОЗ</w:t>
              </w:r>
            </w:hyperlink>
            <w:r>
              <w:rPr>
                <w:color w:val="392C69"/>
              </w:rPr>
              <w:t>)</w:t>
            </w:r>
          </w:p>
        </w:tc>
      </w:tr>
    </w:tbl>
    <w:p w:rsidR="000941A6" w:rsidRDefault="000941A6">
      <w:pPr>
        <w:pStyle w:val="ConsPlusNormal"/>
        <w:ind w:firstLine="540"/>
        <w:jc w:val="both"/>
      </w:pPr>
    </w:p>
    <w:p w:rsidR="000941A6" w:rsidRDefault="000941A6">
      <w:pPr>
        <w:pStyle w:val="ConsPlusNormal"/>
        <w:ind w:firstLine="540"/>
        <w:jc w:val="both"/>
      </w:pPr>
      <w:r>
        <w:t>Настоящий Закон устанавливает порядок ведения учета органами местного самоуправления муниципальных образований Московской области (далее - органы местного самоуправления) граждан в качестве нуждающихся в жилых помещениях, предоставляемых по договорам социального найма (далее - учет):</w:t>
      </w:r>
    </w:p>
    <w:p w:rsidR="000941A6" w:rsidRDefault="000941A6">
      <w:pPr>
        <w:pStyle w:val="ConsPlusNormal"/>
        <w:spacing w:before="220"/>
        <w:ind w:firstLine="540"/>
        <w:jc w:val="both"/>
      </w:pPr>
      <w:r>
        <w:t>1) малоимущих граждан, имеющих место жительства на территории Московской области;</w:t>
      </w:r>
    </w:p>
    <w:p w:rsidR="000941A6" w:rsidRDefault="000941A6">
      <w:pPr>
        <w:pStyle w:val="ConsPlusNormal"/>
        <w:spacing w:before="220"/>
        <w:ind w:firstLine="540"/>
        <w:jc w:val="both"/>
      </w:pPr>
      <w:r>
        <w:t>2) граждан, принятых на учет в качестве нуждающихся в улучшении жилищных условий до 1 марта 2005 года;</w:t>
      </w:r>
    </w:p>
    <w:p w:rsidR="000941A6" w:rsidRDefault="000941A6">
      <w:pPr>
        <w:pStyle w:val="ConsPlusNormal"/>
        <w:spacing w:before="220"/>
        <w:ind w:firstLine="540"/>
        <w:jc w:val="both"/>
      </w:pPr>
      <w:r>
        <w:t xml:space="preserve">3) граждан, указанных в </w:t>
      </w:r>
      <w:hyperlink r:id="rId12" w:history="1">
        <w:r>
          <w:rPr>
            <w:color w:val="0000FF"/>
          </w:rPr>
          <w:t>части 1 статьи 1</w:t>
        </w:r>
      </w:hyperlink>
      <w:r>
        <w:t xml:space="preserve"> Закона Московской области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Московской области N 125/2006-ОЗ).</w:t>
      </w:r>
    </w:p>
    <w:p w:rsidR="000941A6" w:rsidRDefault="000941A6">
      <w:pPr>
        <w:pStyle w:val="ConsPlusNormal"/>
        <w:jc w:val="both"/>
      </w:pPr>
      <w:r>
        <w:t xml:space="preserve">(преамбула в ред. </w:t>
      </w:r>
      <w:hyperlink r:id="rId13" w:history="1">
        <w:r>
          <w:rPr>
            <w:color w:val="0000FF"/>
          </w:rPr>
          <w:t>Закона</w:t>
        </w:r>
      </w:hyperlink>
      <w:r>
        <w:t xml:space="preserve"> Московской области от 21.07.2017 N 140/2017-ОЗ)</w:t>
      </w:r>
    </w:p>
    <w:p w:rsidR="000941A6" w:rsidRDefault="000941A6">
      <w:pPr>
        <w:pStyle w:val="ConsPlusNormal"/>
        <w:ind w:firstLine="540"/>
        <w:jc w:val="both"/>
      </w:pPr>
    </w:p>
    <w:p w:rsidR="000941A6" w:rsidRDefault="000941A6">
      <w:pPr>
        <w:pStyle w:val="ConsPlusNormal"/>
        <w:ind w:firstLine="540"/>
        <w:jc w:val="both"/>
        <w:outlineLvl w:val="0"/>
      </w:pPr>
      <w:r>
        <w:t>Статья 1. Ведение учета</w:t>
      </w:r>
    </w:p>
    <w:p w:rsidR="000941A6" w:rsidRDefault="000941A6">
      <w:pPr>
        <w:pStyle w:val="ConsPlusNormal"/>
        <w:ind w:firstLine="540"/>
        <w:jc w:val="both"/>
      </w:pPr>
      <w:r>
        <w:t xml:space="preserve">(в ред. </w:t>
      </w:r>
      <w:hyperlink r:id="rId14" w:history="1">
        <w:r>
          <w:rPr>
            <w:color w:val="0000FF"/>
          </w:rPr>
          <w:t>Закона</w:t>
        </w:r>
      </w:hyperlink>
      <w:r>
        <w:t xml:space="preserve"> Московской области от 21.07.2017 N 140/2017-ОЗ)</w:t>
      </w:r>
    </w:p>
    <w:p w:rsidR="000941A6" w:rsidRDefault="000941A6">
      <w:pPr>
        <w:pStyle w:val="ConsPlusNormal"/>
        <w:jc w:val="both"/>
      </w:pPr>
    </w:p>
    <w:p w:rsidR="000941A6" w:rsidRDefault="000941A6">
      <w:pPr>
        <w:pStyle w:val="ConsPlusNormal"/>
        <w:ind w:firstLine="540"/>
        <w:jc w:val="both"/>
      </w:pPr>
      <w:r>
        <w:t>1. Ведение учета осуществляется органами местного самоуправления или уполномоченными ими должностными лицами.</w:t>
      </w:r>
    </w:p>
    <w:p w:rsidR="000941A6" w:rsidRDefault="000941A6">
      <w:pPr>
        <w:pStyle w:val="ConsPlusNormal"/>
        <w:spacing w:before="220"/>
        <w:ind w:firstLine="540"/>
        <w:jc w:val="both"/>
      </w:pPr>
      <w:r>
        <w:t>2. Органы местного самоуправления создают жилищные комиссии, рассматривающие вопросы принятия граждан на учет и снятия граждан с учета.</w:t>
      </w:r>
    </w:p>
    <w:p w:rsidR="000941A6" w:rsidRDefault="000941A6">
      <w:pPr>
        <w:pStyle w:val="ConsPlusNormal"/>
        <w:spacing w:before="220"/>
        <w:ind w:firstLine="540"/>
        <w:jc w:val="both"/>
      </w:pPr>
      <w:r>
        <w:t>В жилищную комиссию включаются должностные лица исполнительно-распорядительного органа муниципального образования, депутаты представительного органа муниципального образования, представители организаций. Состав, полномочия и порядок работы жилищной комиссии определяются органами местного самоуправления.</w:t>
      </w:r>
    </w:p>
    <w:p w:rsidR="000941A6" w:rsidRDefault="000941A6">
      <w:pPr>
        <w:pStyle w:val="ConsPlusNormal"/>
        <w:ind w:firstLine="540"/>
        <w:jc w:val="both"/>
      </w:pPr>
    </w:p>
    <w:p w:rsidR="000941A6" w:rsidRDefault="000941A6">
      <w:pPr>
        <w:pStyle w:val="ConsPlusNormal"/>
        <w:ind w:firstLine="540"/>
        <w:jc w:val="both"/>
        <w:outlineLvl w:val="0"/>
      </w:pPr>
      <w:r>
        <w:lastRenderedPageBreak/>
        <w:t>Статья 1.1. Последствия намеренного ухудшения гражданами своих жилищных условий</w:t>
      </w:r>
    </w:p>
    <w:p w:rsidR="000941A6" w:rsidRDefault="000941A6">
      <w:pPr>
        <w:pStyle w:val="ConsPlusNormal"/>
        <w:ind w:firstLine="540"/>
        <w:jc w:val="both"/>
      </w:pPr>
      <w:r>
        <w:t>(</w:t>
      </w:r>
      <w:proofErr w:type="gramStart"/>
      <w:r>
        <w:t>введена</w:t>
      </w:r>
      <w:proofErr w:type="gramEnd"/>
      <w:r>
        <w:t xml:space="preserve"> </w:t>
      </w:r>
      <w:hyperlink r:id="rId15" w:history="1">
        <w:r>
          <w:rPr>
            <w:color w:val="0000FF"/>
          </w:rPr>
          <w:t>Законом</w:t>
        </w:r>
      </w:hyperlink>
      <w:r>
        <w:t xml:space="preserve"> Московской области от 02.10.2013 N 118/2013-ОЗ)</w:t>
      </w:r>
    </w:p>
    <w:p w:rsidR="000941A6" w:rsidRDefault="000941A6">
      <w:pPr>
        <w:pStyle w:val="ConsPlusNormal"/>
        <w:jc w:val="both"/>
      </w:pPr>
    </w:p>
    <w:p w:rsidR="000941A6" w:rsidRDefault="000941A6">
      <w:pPr>
        <w:pStyle w:val="ConsPlusNormal"/>
        <w:ind w:firstLine="540"/>
        <w:jc w:val="both"/>
      </w:pPr>
      <w:bookmarkStart w:id="0" w:name="P37"/>
      <w:bookmarkEnd w:id="0"/>
      <w:r>
        <w:t>1. Граждане,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 принимаются на учет не ранее чем через пять лет со дня совершения указанных намеренных действий.</w:t>
      </w:r>
    </w:p>
    <w:p w:rsidR="000941A6" w:rsidRDefault="000941A6">
      <w:pPr>
        <w:pStyle w:val="ConsPlusNormal"/>
        <w:jc w:val="both"/>
      </w:pPr>
      <w:r>
        <w:t>(</w:t>
      </w:r>
      <w:proofErr w:type="gramStart"/>
      <w:r>
        <w:t>в</w:t>
      </w:r>
      <w:proofErr w:type="gramEnd"/>
      <w:r>
        <w:t xml:space="preserve"> ред. </w:t>
      </w:r>
      <w:hyperlink r:id="rId16" w:history="1">
        <w:r>
          <w:rPr>
            <w:color w:val="0000FF"/>
          </w:rPr>
          <w:t>Закона</w:t>
        </w:r>
      </w:hyperlink>
      <w:r>
        <w:t xml:space="preserve"> Московской области от 21.07.2017 N 140/2017-ОЗ)</w:t>
      </w:r>
    </w:p>
    <w:p w:rsidR="000941A6" w:rsidRDefault="000941A6">
      <w:pPr>
        <w:pStyle w:val="ConsPlusNormal"/>
        <w:spacing w:before="220"/>
        <w:ind w:firstLine="540"/>
        <w:jc w:val="both"/>
      </w:pPr>
      <w:r>
        <w:t>2. Вселение в жилое помещение несовершеннолетних детей по месту жительства любого из родителей не является намеренным ухудшением гражданами своих жилищных условий.</w:t>
      </w:r>
    </w:p>
    <w:p w:rsidR="000941A6" w:rsidRDefault="000941A6">
      <w:pPr>
        <w:pStyle w:val="ConsPlusNormal"/>
        <w:ind w:firstLine="540"/>
        <w:jc w:val="both"/>
      </w:pPr>
    </w:p>
    <w:p w:rsidR="000941A6" w:rsidRDefault="000941A6">
      <w:pPr>
        <w:pStyle w:val="ConsPlusNormal"/>
        <w:ind w:firstLine="540"/>
        <w:jc w:val="both"/>
        <w:outlineLvl w:val="0"/>
      </w:pPr>
      <w:r>
        <w:t>Статья 2. Основания и условия принятия на учет</w:t>
      </w:r>
    </w:p>
    <w:p w:rsidR="000941A6" w:rsidRDefault="000941A6">
      <w:pPr>
        <w:pStyle w:val="ConsPlusNormal"/>
        <w:ind w:firstLine="540"/>
        <w:jc w:val="both"/>
      </w:pPr>
      <w:r>
        <w:t xml:space="preserve">(в ред. </w:t>
      </w:r>
      <w:hyperlink r:id="rId17" w:history="1">
        <w:r>
          <w:rPr>
            <w:color w:val="0000FF"/>
          </w:rPr>
          <w:t>Закона</w:t>
        </w:r>
      </w:hyperlink>
      <w:r>
        <w:t xml:space="preserve"> Московской области от 21.07.2017 N 140/2017-ОЗ)</w:t>
      </w:r>
    </w:p>
    <w:p w:rsidR="000941A6" w:rsidRDefault="000941A6">
      <w:pPr>
        <w:pStyle w:val="ConsPlusNormal"/>
        <w:jc w:val="both"/>
      </w:pPr>
    </w:p>
    <w:p w:rsidR="000941A6" w:rsidRDefault="000941A6">
      <w:pPr>
        <w:pStyle w:val="ConsPlusNormal"/>
        <w:ind w:firstLine="540"/>
        <w:jc w:val="both"/>
      </w:pPr>
      <w:r>
        <w:t xml:space="preserve">На учет принимаются граждане Российской Федерации, имеющие место жительства на территории Московской области не менее пяти лет, нуждающиеся в жилых помещениях по основаниям, установленным </w:t>
      </w:r>
      <w:hyperlink r:id="rId18" w:history="1">
        <w:r>
          <w:rPr>
            <w:color w:val="0000FF"/>
          </w:rPr>
          <w:t>статьей 51</w:t>
        </w:r>
      </w:hyperlink>
      <w:r>
        <w:t xml:space="preserve"> Жилищного кодекса Российской Федерации:</w:t>
      </w:r>
    </w:p>
    <w:p w:rsidR="000941A6" w:rsidRDefault="000941A6">
      <w:pPr>
        <w:pStyle w:val="ConsPlusNormal"/>
        <w:spacing w:before="220"/>
        <w:ind w:firstLine="540"/>
        <w:jc w:val="both"/>
      </w:pPr>
      <w:r>
        <w:t xml:space="preserve">1) признанные малоимущими в соответствии с </w:t>
      </w:r>
      <w:hyperlink r:id="rId19" w:history="1">
        <w:r>
          <w:rPr>
            <w:color w:val="0000FF"/>
          </w:rPr>
          <w:t>Законом</w:t>
        </w:r>
      </w:hyperlink>
      <w:r>
        <w:t xml:space="preserve"> Московской области N 277/2005-ОЗ "О признании граждан, проживающих в Московской области, малоимущими в целях принятия </w:t>
      </w:r>
      <w:proofErr w:type="gramStart"/>
      <w:r>
        <w:t>их</w:t>
      </w:r>
      <w:proofErr w:type="gramEnd"/>
      <w:r>
        <w:t xml:space="preserve"> на учет нуждающихся в жилых помещениях, предоставляемых по договорам социального найма" (далее - Закон Московской области N 277/2005-ОЗ);</w:t>
      </w:r>
    </w:p>
    <w:p w:rsidR="000941A6" w:rsidRDefault="000941A6">
      <w:pPr>
        <w:pStyle w:val="ConsPlusNormal"/>
        <w:spacing w:before="220"/>
        <w:ind w:firstLine="540"/>
        <w:jc w:val="both"/>
      </w:pPr>
      <w:r>
        <w:t xml:space="preserve">2) указанные в </w:t>
      </w:r>
      <w:hyperlink r:id="rId20" w:history="1">
        <w:r>
          <w:rPr>
            <w:color w:val="0000FF"/>
          </w:rPr>
          <w:t>части 1 статьи 1</w:t>
        </w:r>
      </w:hyperlink>
      <w:r>
        <w:t xml:space="preserve"> Закона Московской области N 125/2006-ОЗ.</w:t>
      </w:r>
    </w:p>
    <w:p w:rsidR="000941A6" w:rsidRDefault="000941A6">
      <w:pPr>
        <w:pStyle w:val="ConsPlusNormal"/>
        <w:ind w:firstLine="540"/>
        <w:jc w:val="both"/>
      </w:pPr>
    </w:p>
    <w:p w:rsidR="000941A6" w:rsidRDefault="000941A6">
      <w:pPr>
        <w:pStyle w:val="ConsPlusNormal"/>
        <w:ind w:firstLine="540"/>
        <w:jc w:val="both"/>
        <w:outlineLvl w:val="0"/>
      </w:pPr>
      <w:bookmarkStart w:id="1" w:name="P48"/>
      <w:bookmarkEnd w:id="1"/>
      <w:r>
        <w:t>Статья 2.1. Перечень документов, представляемых гражданином для принятия на учет</w:t>
      </w:r>
    </w:p>
    <w:p w:rsidR="000941A6" w:rsidRDefault="000941A6">
      <w:pPr>
        <w:pStyle w:val="ConsPlusNormal"/>
        <w:ind w:firstLine="540"/>
        <w:jc w:val="both"/>
      </w:pPr>
      <w:r>
        <w:t>(</w:t>
      </w:r>
      <w:proofErr w:type="gramStart"/>
      <w:r>
        <w:t>введена</w:t>
      </w:r>
      <w:proofErr w:type="gramEnd"/>
      <w:r>
        <w:t xml:space="preserve"> </w:t>
      </w:r>
      <w:hyperlink r:id="rId21" w:history="1">
        <w:r>
          <w:rPr>
            <w:color w:val="0000FF"/>
          </w:rPr>
          <w:t>Законом</w:t>
        </w:r>
      </w:hyperlink>
      <w:r>
        <w:t xml:space="preserve"> Московской области от 21.07.2017 N 140/2017-ОЗ)</w:t>
      </w:r>
    </w:p>
    <w:p w:rsidR="000941A6" w:rsidRDefault="000941A6">
      <w:pPr>
        <w:pStyle w:val="ConsPlusNormal"/>
        <w:jc w:val="both"/>
      </w:pPr>
    </w:p>
    <w:p w:rsidR="000941A6" w:rsidRDefault="000941A6">
      <w:pPr>
        <w:pStyle w:val="ConsPlusNormal"/>
        <w:ind w:firstLine="540"/>
        <w:jc w:val="both"/>
      </w:pPr>
      <w:r>
        <w:t>1. С целью принятия на учет гражданин подает заявление о принятии на учет (далее - заявление) в орган местного самоуправления по месту своего жительства или через многофункциональный центр предоставления государственных и муниципальных услуг (далее - многофункциональный центр).</w:t>
      </w:r>
    </w:p>
    <w:p w:rsidR="000941A6" w:rsidRDefault="000941A6">
      <w:pPr>
        <w:pStyle w:val="ConsPlusNormal"/>
        <w:spacing w:before="220"/>
        <w:ind w:firstLine="540"/>
        <w:jc w:val="both"/>
      </w:pPr>
      <w:r>
        <w:t>2. В заявлении указываются члены семьи гражданина (далее - члены семьи, состав семьи) - супруг (супруга), дети и родители, другие родственники, нетрудоспособные иждивенцы и иные граждане, признанные членами семьи в соответствии с жилищным законодательством.</w:t>
      </w:r>
    </w:p>
    <w:p w:rsidR="000941A6" w:rsidRDefault="000941A6">
      <w:pPr>
        <w:pStyle w:val="ConsPlusNormal"/>
        <w:spacing w:before="220"/>
        <w:ind w:firstLine="540"/>
        <w:jc w:val="both"/>
      </w:pPr>
      <w:bookmarkStart w:id="2" w:name="P53"/>
      <w:bookmarkEnd w:id="2"/>
      <w:r>
        <w:t>3. К заявлению прилагаются следующие документы,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0941A6" w:rsidRDefault="000941A6">
      <w:pPr>
        <w:pStyle w:val="ConsPlusNormal"/>
        <w:spacing w:before="220"/>
        <w:ind w:firstLine="540"/>
        <w:jc w:val="both"/>
      </w:pPr>
      <w:bookmarkStart w:id="3" w:name="P54"/>
      <w:bookmarkEnd w:id="3"/>
      <w:proofErr w:type="gramStart"/>
      <w:r>
        <w:t>1) 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roofErr w:type="gramEnd"/>
    </w:p>
    <w:p w:rsidR="000941A6" w:rsidRDefault="000941A6">
      <w:pPr>
        <w:pStyle w:val="ConsPlusNormal"/>
        <w:spacing w:before="220"/>
        <w:ind w:firstLine="540"/>
        <w:jc w:val="both"/>
      </w:pPr>
      <w:bookmarkStart w:id="4" w:name="P55"/>
      <w:bookmarkEnd w:id="4"/>
      <w:r>
        <w:t>2) 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0941A6" w:rsidRDefault="000941A6">
      <w:pPr>
        <w:pStyle w:val="ConsPlusNormal"/>
        <w:spacing w:before="220"/>
        <w:ind w:firstLine="540"/>
        <w:jc w:val="both"/>
      </w:pPr>
      <w:r>
        <w:t>3)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0941A6" w:rsidRDefault="000941A6">
      <w:pPr>
        <w:pStyle w:val="ConsPlusNormal"/>
        <w:spacing w:before="220"/>
        <w:ind w:firstLine="540"/>
        <w:jc w:val="both"/>
      </w:pPr>
      <w:r>
        <w:lastRenderedPageBreak/>
        <w:t>4) согласие на обработку персональных данных гражданина и членов семьи;</w:t>
      </w:r>
    </w:p>
    <w:p w:rsidR="000941A6" w:rsidRDefault="000941A6">
      <w:pPr>
        <w:pStyle w:val="ConsPlusNormal"/>
        <w:spacing w:before="220"/>
        <w:ind w:firstLine="540"/>
        <w:jc w:val="both"/>
      </w:pPr>
      <w:bookmarkStart w:id="5" w:name="P58"/>
      <w:bookmarkEnd w:id="5"/>
      <w:proofErr w:type="gramStart"/>
      <w:r>
        <w:t>5) документы, свидетельствующие об изменении фамилии, имени, отчества (в случае, если гражданин, члены семьи изменили фамилию, имя, отчество);</w:t>
      </w:r>
      <w:proofErr w:type="gramEnd"/>
    </w:p>
    <w:p w:rsidR="000941A6" w:rsidRDefault="000941A6">
      <w:pPr>
        <w:pStyle w:val="ConsPlusNormal"/>
        <w:spacing w:before="220"/>
        <w:ind w:firstLine="540"/>
        <w:jc w:val="both"/>
      </w:pPr>
      <w:bookmarkStart w:id="6" w:name="P59"/>
      <w:bookmarkEnd w:id="6"/>
      <w:r>
        <w:t>6) страховое свидетельство обязательного пенсионного страхования гражданина и членов семьи;</w:t>
      </w:r>
    </w:p>
    <w:p w:rsidR="000941A6" w:rsidRDefault="000941A6">
      <w:pPr>
        <w:pStyle w:val="ConsPlusNormal"/>
        <w:spacing w:before="220"/>
        <w:ind w:firstLine="540"/>
        <w:jc w:val="both"/>
      </w:pPr>
      <w:r>
        <w:t>7) выписку из домовой книги, содержащую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0941A6" w:rsidRDefault="000941A6">
      <w:pPr>
        <w:pStyle w:val="ConsPlusNormal"/>
        <w:spacing w:before="220"/>
        <w:ind w:firstLine="540"/>
        <w:jc w:val="both"/>
      </w:pPr>
      <w:bookmarkStart w:id="7" w:name="P61"/>
      <w:bookmarkEnd w:id="7"/>
      <w:r>
        <w:t>8) копию финансового лицевого счета;</w:t>
      </w:r>
    </w:p>
    <w:p w:rsidR="000941A6" w:rsidRDefault="000941A6">
      <w:pPr>
        <w:pStyle w:val="ConsPlusNormal"/>
        <w:spacing w:before="220"/>
        <w:ind w:firstLine="540"/>
        <w:jc w:val="both"/>
      </w:pPr>
      <w:r>
        <w:t xml:space="preserve">9) справку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w:t>
      </w:r>
      <w:hyperlink r:id="rId22"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0941A6" w:rsidRDefault="000941A6">
      <w:pPr>
        <w:pStyle w:val="ConsPlusNormal"/>
        <w:spacing w:before="220"/>
        <w:ind w:firstLine="540"/>
        <w:jc w:val="both"/>
      </w:pPr>
      <w:bookmarkStart w:id="8" w:name="P63"/>
      <w:bookmarkEnd w:id="8"/>
      <w:r>
        <w:t>10)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0941A6" w:rsidRDefault="000941A6">
      <w:pPr>
        <w:pStyle w:val="ConsPlusNormal"/>
        <w:spacing w:before="220"/>
        <w:ind w:firstLine="540"/>
        <w:jc w:val="both"/>
      </w:pPr>
      <w:bookmarkStart w:id="9" w:name="P64"/>
      <w:bookmarkEnd w:id="9"/>
      <w:r>
        <w:t>11)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0941A6" w:rsidRDefault="000941A6">
      <w:pPr>
        <w:pStyle w:val="ConsPlusNormal"/>
        <w:spacing w:before="220"/>
        <w:ind w:firstLine="540"/>
        <w:jc w:val="both"/>
      </w:pPr>
      <w:bookmarkStart w:id="10" w:name="P65"/>
      <w:bookmarkEnd w:id="10"/>
      <w:r>
        <w:t>12)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уполномоченным медицинским учреждением.</w:t>
      </w:r>
    </w:p>
    <w:p w:rsidR="000941A6" w:rsidRDefault="000941A6">
      <w:pPr>
        <w:pStyle w:val="ConsPlusNormal"/>
        <w:spacing w:before="220"/>
        <w:ind w:firstLine="540"/>
        <w:jc w:val="both"/>
      </w:pPr>
      <w:r>
        <w:t>4. В случае</w:t>
      </w:r>
      <w:proofErr w:type="gramStart"/>
      <w:r>
        <w:t>,</w:t>
      </w:r>
      <w:proofErr w:type="gramEnd"/>
      <w:r>
        <w:t xml:space="preserve"> если документы подаются представителем гражданина, то, помимо указанных в настоящей статье документов, представляется документ, удостоверяющий его личность в соответствии с законодательством Российской Федерации, доверенность или иной документ, удостоверяющий полномочия представителя гражданина.</w:t>
      </w:r>
    </w:p>
    <w:p w:rsidR="000941A6" w:rsidRDefault="000941A6">
      <w:pPr>
        <w:pStyle w:val="ConsPlusNormal"/>
        <w:spacing w:before="220"/>
        <w:ind w:firstLine="540"/>
        <w:jc w:val="both"/>
      </w:pPr>
      <w:r>
        <w:t xml:space="preserve">5. Гражданин или его представитель представляют копии документов, указанных в </w:t>
      </w:r>
      <w:hyperlink w:anchor="P54" w:history="1">
        <w:r>
          <w:rPr>
            <w:color w:val="0000FF"/>
          </w:rPr>
          <w:t>пунктах 1</w:t>
        </w:r>
      </w:hyperlink>
      <w:r>
        <w:t xml:space="preserve">, </w:t>
      </w:r>
      <w:hyperlink w:anchor="P55" w:history="1">
        <w:r>
          <w:rPr>
            <w:color w:val="0000FF"/>
          </w:rPr>
          <w:t>2</w:t>
        </w:r>
      </w:hyperlink>
      <w:r>
        <w:t xml:space="preserve">, </w:t>
      </w:r>
      <w:hyperlink w:anchor="P58" w:history="1">
        <w:r>
          <w:rPr>
            <w:color w:val="0000FF"/>
          </w:rPr>
          <w:t>5</w:t>
        </w:r>
      </w:hyperlink>
      <w:r>
        <w:t xml:space="preserve">, </w:t>
      </w:r>
      <w:hyperlink w:anchor="P59" w:history="1">
        <w:r>
          <w:rPr>
            <w:color w:val="0000FF"/>
          </w:rPr>
          <w:t>6</w:t>
        </w:r>
      </w:hyperlink>
      <w:r>
        <w:t xml:space="preserve">, </w:t>
      </w:r>
      <w:hyperlink w:anchor="P63" w:history="1">
        <w:r>
          <w:rPr>
            <w:color w:val="0000FF"/>
          </w:rPr>
          <w:t>10</w:t>
        </w:r>
      </w:hyperlink>
      <w:r>
        <w:t xml:space="preserve">, </w:t>
      </w:r>
      <w:hyperlink w:anchor="P64" w:history="1">
        <w:r>
          <w:rPr>
            <w:color w:val="0000FF"/>
          </w:rPr>
          <w:t>11 части 3</w:t>
        </w:r>
      </w:hyperlink>
      <w:r>
        <w:t xml:space="preserve"> настоящей статьи, с предъявлением подлинников для сверки.</w:t>
      </w:r>
    </w:p>
    <w:p w:rsidR="000941A6" w:rsidRDefault="000941A6">
      <w:pPr>
        <w:pStyle w:val="ConsPlusNormal"/>
        <w:spacing w:before="220"/>
        <w:ind w:firstLine="540"/>
        <w:jc w:val="both"/>
      </w:pPr>
      <w:r>
        <w:t>В случае отсутствия у гражданина или представителя гражданина копий их изготовление обеспечивается специалистом органа местного самоуправления или работником многофункционального центра.</w:t>
      </w:r>
    </w:p>
    <w:p w:rsidR="000941A6" w:rsidRDefault="000941A6">
      <w:pPr>
        <w:pStyle w:val="ConsPlusNormal"/>
        <w:spacing w:before="220"/>
        <w:ind w:firstLine="540"/>
        <w:jc w:val="both"/>
      </w:pPr>
      <w:r>
        <w:t xml:space="preserve">6. </w:t>
      </w:r>
      <w:proofErr w:type="gramStart"/>
      <w:r>
        <w:t>В случае изменения гражданином, членами семьи фамилии, имени, отчества документы, указанные в настоящей статье, представляются на фамилию, имя, отчество, под которыми гражданин, члены семьи приобретали и осуществляли свои права на жилые помещения до подачи заявления.</w:t>
      </w:r>
      <w:proofErr w:type="gramEnd"/>
    </w:p>
    <w:p w:rsidR="000941A6" w:rsidRDefault="000941A6">
      <w:pPr>
        <w:pStyle w:val="ConsPlusNormal"/>
        <w:ind w:firstLine="540"/>
        <w:jc w:val="both"/>
      </w:pPr>
    </w:p>
    <w:p w:rsidR="000941A6" w:rsidRDefault="000941A6">
      <w:pPr>
        <w:pStyle w:val="ConsPlusNormal"/>
        <w:ind w:firstLine="540"/>
        <w:jc w:val="both"/>
        <w:outlineLvl w:val="0"/>
      </w:pPr>
      <w:r>
        <w:t>Статья 2.2. Перечень документов, получаемых в порядке межведомственного информационного взаимодействия</w:t>
      </w:r>
    </w:p>
    <w:p w:rsidR="000941A6" w:rsidRDefault="000941A6">
      <w:pPr>
        <w:pStyle w:val="ConsPlusNormal"/>
        <w:ind w:firstLine="540"/>
        <w:jc w:val="both"/>
      </w:pPr>
      <w:r>
        <w:t>(</w:t>
      </w:r>
      <w:proofErr w:type="gramStart"/>
      <w:r>
        <w:t>введена</w:t>
      </w:r>
      <w:proofErr w:type="gramEnd"/>
      <w:r>
        <w:t xml:space="preserve"> </w:t>
      </w:r>
      <w:hyperlink r:id="rId23" w:history="1">
        <w:r>
          <w:rPr>
            <w:color w:val="0000FF"/>
          </w:rPr>
          <w:t>Законом</w:t>
        </w:r>
      </w:hyperlink>
      <w:r>
        <w:t xml:space="preserve"> Московской области от 21.07.2017 N 140/2017-ОЗ)</w:t>
      </w:r>
    </w:p>
    <w:p w:rsidR="000941A6" w:rsidRDefault="000941A6">
      <w:pPr>
        <w:pStyle w:val="ConsPlusNormal"/>
        <w:jc w:val="both"/>
      </w:pPr>
    </w:p>
    <w:p w:rsidR="000941A6" w:rsidRDefault="000941A6">
      <w:pPr>
        <w:pStyle w:val="ConsPlusNormal"/>
        <w:ind w:firstLine="540"/>
        <w:jc w:val="both"/>
      </w:pPr>
      <w:r>
        <w:t xml:space="preserve">1. </w:t>
      </w:r>
      <w:proofErr w:type="gramStart"/>
      <w:r>
        <w:t xml:space="preserve">Органом местного самоуправления самостоятельно запрашиваются документы (их копии </w:t>
      </w:r>
      <w:r>
        <w:lastRenderedPageBreak/>
        <w:t>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w:t>
      </w:r>
      <w:proofErr w:type="gramEnd"/>
      <w:r>
        <w:t xml:space="preserve"> Российской Федерации, муниципальными правовыми актами, если такие документы не были представлены заявителем по собственной инициативе.</w:t>
      </w:r>
    </w:p>
    <w:p w:rsidR="000941A6" w:rsidRDefault="000941A6">
      <w:pPr>
        <w:pStyle w:val="ConsPlusNormal"/>
        <w:spacing w:before="220"/>
        <w:ind w:firstLine="540"/>
        <w:jc w:val="both"/>
      </w:pPr>
      <w:bookmarkStart w:id="11" w:name="P75"/>
      <w:bookmarkEnd w:id="11"/>
      <w:r>
        <w:t>2. К числу документов, самостоятельно запрашиваемых органом местного самоуправления, относятся:</w:t>
      </w:r>
    </w:p>
    <w:p w:rsidR="000941A6" w:rsidRDefault="000941A6">
      <w:pPr>
        <w:pStyle w:val="ConsPlusNormal"/>
        <w:spacing w:before="220"/>
        <w:ind w:firstLine="540"/>
        <w:jc w:val="both"/>
      </w:pPr>
      <w:r>
        <w:t>1) решение органа местного самоуправления о признании гражданина малоимущим;</w:t>
      </w:r>
    </w:p>
    <w:p w:rsidR="000941A6" w:rsidRDefault="000941A6">
      <w:pPr>
        <w:pStyle w:val="ConsPlusNormal"/>
        <w:spacing w:before="220"/>
        <w:ind w:firstLine="540"/>
        <w:jc w:val="both"/>
      </w:pPr>
      <w:r>
        <w:t>2)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0941A6" w:rsidRDefault="000941A6">
      <w:pPr>
        <w:pStyle w:val="ConsPlusNormal"/>
        <w:spacing w:before="220"/>
        <w:ind w:firstLine="540"/>
        <w:jc w:val="both"/>
      </w:pPr>
      <w:r>
        <w:t>3) сведения из Единого государственного реестра недвижимости:</w:t>
      </w:r>
    </w:p>
    <w:p w:rsidR="000941A6" w:rsidRDefault="000941A6">
      <w:pPr>
        <w:pStyle w:val="ConsPlusNormal"/>
        <w:spacing w:before="220"/>
        <w:ind w:firstLine="540"/>
        <w:jc w:val="both"/>
      </w:pPr>
      <w: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w:t>
      </w:r>
    </w:p>
    <w:p w:rsidR="000941A6" w:rsidRDefault="000941A6">
      <w:pPr>
        <w:pStyle w:val="ConsPlusNormal"/>
        <w:spacing w:before="220"/>
        <w:ind w:firstLine="540"/>
        <w:jc w:val="both"/>
      </w:pPr>
      <w:r>
        <w:t>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p>
    <w:p w:rsidR="000941A6" w:rsidRDefault="000941A6">
      <w:pPr>
        <w:pStyle w:val="ConsPlusNormal"/>
        <w:spacing w:before="220"/>
        <w:ind w:firstLine="540"/>
        <w:jc w:val="both"/>
      </w:pPr>
      <w:r>
        <w:t xml:space="preserve">3. </w:t>
      </w:r>
      <w:proofErr w:type="gramStart"/>
      <w:r>
        <w:t xml:space="preserve">В случае изменения гражданином, членами семьи фамилии, имени, отчества документы и сведения, указанные в </w:t>
      </w:r>
      <w:hyperlink w:anchor="P75" w:history="1">
        <w:r>
          <w:rPr>
            <w:color w:val="0000FF"/>
          </w:rPr>
          <w:t>части 2</w:t>
        </w:r>
      </w:hyperlink>
      <w:r>
        <w:t xml:space="preserve"> настоящей статьи, запрашиваются органом местного самоуправления на фамилию, имя, отчество, под которыми гражданин, члены семьи приобретали и осуществляли свои права на жилые помещения до подачи заявления.</w:t>
      </w:r>
      <w:proofErr w:type="gramEnd"/>
    </w:p>
    <w:p w:rsidR="000941A6" w:rsidRDefault="000941A6">
      <w:pPr>
        <w:pStyle w:val="ConsPlusNormal"/>
        <w:ind w:firstLine="540"/>
        <w:jc w:val="both"/>
      </w:pPr>
    </w:p>
    <w:p w:rsidR="000941A6" w:rsidRDefault="000941A6">
      <w:pPr>
        <w:pStyle w:val="ConsPlusNormal"/>
        <w:ind w:firstLine="540"/>
        <w:jc w:val="both"/>
        <w:outlineLvl w:val="0"/>
      </w:pPr>
      <w:r>
        <w:t>Статья 2.3. Порядок ведения учета</w:t>
      </w:r>
    </w:p>
    <w:p w:rsidR="000941A6" w:rsidRDefault="000941A6">
      <w:pPr>
        <w:pStyle w:val="ConsPlusNormal"/>
        <w:ind w:firstLine="540"/>
        <w:jc w:val="both"/>
      </w:pPr>
      <w:r>
        <w:t>(</w:t>
      </w:r>
      <w:proofErr w:type="gramStart"/>
      <w:r>
        <w:t>введена</w:t>
      </w:r>
      <w:proofErr w:type="gramEnd"/>
      <w:r>
        <w:t xml:space="preserve"> </w:t>
      </w:r>
      <w:hyperlink r:id="rId24" w:history="1">
        <w:r>
          <w:rPr>
            <w:color w:val="0000FF"/>
          </w:rPr>
          <w:t>Законом</w:t>
        </w:r>
      </w:hyperlink>
      <w:r>
        <w:t xml:space="preserve"> Московской области от 21.07.2017 N 140/2017-ОЗ)</w:t>
      </w:r>
    </w:p>
    <w:p w:rsidR="000941A6" w:rsidRDefault="000941A6">
      <w:pPr>
        <w:pStyle w:val="ConsPlusNormal"/>
        <w:jc w:val="both"/>
      </w:pPr>
    </w:p>
    <w:p w:rsidR="000941A6" w:rsidRDefault="000941A6">
      <w:pPr>
        <w:pStyle w:val="ConsPlusNormal"/>
        <w:ind w:firstLine="540"/>
        <w:jc w:val="both"/>
      </w:pPr>
      <w:r>
        <w:t xml:space="preserve">1. Заявление регистрируется в Книге регистрации заявлений граждан о принятии на учет (далее - Книга регистрации заявлений) в день представления в орган местного самоуправления заявления с документами в соответствии со </w:t>
      </w:r>
      <w:hyperlink w:anchor="P48" w:history="1">
        <w:r>
          <w:rPr>
            <w:color w:val="0000FF"/>
          </w:rPr>
          <w:t>статьей 2.1</w:t>
        </w:r>
      </w:hyperlink>
      <w:r>
        <w:t xml:space="preserve"> настоящего Закона или в день передачи многофункциональным центром заявления с такими документами в орган местного самоуправления.</w:t>
      </w:r>
    </w:p>
    <w:p w:rsidR="000941A6" w:rsidRDefault="000941A6">
      <w:pPr>
        <w:pStyle w:val="ConsPlusNormal"/>
        <w:spacing w:before="220"/>
        <w:ind w:firstLine="540"/>
        <w:jc w:val="both"/>
      </w:pPr>
      <w:r>
        <w:t xml:space="preserve">2. </w:t>
      </w:r>
      <w:proofErr w:type="gramStart"/>
      <w:r>
        <w:t>При принятии на учет учитывается уровень обеспеченности общей площадью жилого помещения гражданина и членов семьи вне зависимости от их места проживания, который рассчитывается исходя из суммарной общей площади всех жилых помещений, занимаемых ими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roofErr w:type="gramEnd"/>
    </w:p>
    <w:p w:rsidR="000941A6" w:rsidRDefault="000941A6">
      <w:pPr>
        <w:pStyle w:val="ConsPlusNormal"/>
        <w:spacing w:before="220"/>
        <w:ind w:firstLine="540"/>
        <w:jc w:val="both"/>
      </w:pPr>
      <w:r>
        <w:t>3. Гражданину, подавшему заявление, выдается расписка в получении документов с указанием их перечня и даты их получения органом местного самоуправления, а также с указанием перечня документов, которые будут получены в порядке межведомственного информационного взаимодействия. В случае представления документов через многофункциональный центр указанная расписка выдается многофункциональным центром.</w:t>
      </w:r>
    </w:p>
    <w:p w:rsidR="000941A6" w:rsidRDefault="000941A6">
      <w:pPr>
        <w:pStyle w:val="ConsPlusNormal"/>
        <w:spacing w:before="220"/>
        <w:ind w:firstLine="540"/>
        <w:jc w:val="both"/>
      </w:pPr>
      <w:r>
        <w:t xml:space="preserve">4. Орган местного самоуправления осуществляет проверку сведений, содержащихся в документах, указанных в </w:t>
      </w:r>
      <w:hyperlink w:anchor="P53" w:history="1">
        <w:r>
          <w:rPr>
            <w:color w:val="0000FF"/>
          </w:rPr>
          <w:t>части 3 статьи 2.1</w:t>
        </w:r>
      </w:hyperlink>
      <w:r>
        <w:t xml:space="preserve"> настоящего Закона на соответствие требованиям настоящего Закона и иных нормативных правовых актов Российской Федерации, формирует </w:t>
      </w:r>
      <w:r>
        <w:lastRenderedPageBreak/>
        <w:t>учетное дело гражданина с указанием состава семьи (далее - учетное дело) и передает его в жилищную комиссию.</w:t>
      </w:r>
    </w:p>
    <w:p w:rsidR="000941A6" w:rsidRDefault="000941A6">
      <w:pPr>
        <w:pStyle w:val="ConsPlusNormal"/>
        <w:spacing w:before="220"/>
        <w:ind w:firstLine="540"/>
        <w:jc w:val="both"/>
      </w:pPr>
      <w:r>
        <w:t>В учетное дело включаются документы, полученные органом местного самоуправления в порядке межведомственного информационного взаимодействия, и документы, представленные заявителем.</w:t>
      </w:r>
    </w:p>
    <w:p w:rsidR="000941A6" w:rsidRDefault="000941A6">
      <w:pPr>
        <w:pStyle w:val="ConsPlusNormal"/>
        <w:spacing w:before="220"/>
        <w:ind w:firstLine="540"/>
        <w:jc w:val="both"/>
      </w:pPr>
      <w:r>
        <w:t>Документы в учетном деле нумеруются, располагаются по дате их поступления, составляется их опись.</w:t>
      </w:r>
    </w:p>
    <w:p w:rsidR="000941A6" w:rsidRDefault="000941A6">
      <w:pPr>
        <w:pStyle w:val="ConsPlusNormal"/>
        <w:spacing w:before="220"/>
        <w:ind w:firstLine="540"/>
        <w:jc w:val="both"/>
      </w:pPr>
      <w:r>
        <w:t>5. Заявление, учетное дело рассматриваются жилищной комиссией.</w:t>
      </w:r>
    </w:p>
    <w:p w:rsidR="000941A6" w:rsidRDefault="000941A6">
      <w:pPr>
        <w:pStyle w:val="ConsPlusNormal"/>
        <w:spacing w:before="220"/>
        <w:ind w:firstLine="540"/>
        <w:jc w:val="both"/>
      </w:pPr>
      <w:r>
        <w:t>Рекомендация жилищной комиссии о принятии гражданина с указанием состава семьи на учет или об отказе в принятии на учет учитывается органом местного самоуправления при принятии соответствующего решения.</w:t>
      </w:r>
    </w:p>
    <w:p w:rsidR="000941A6" w:rsidRDefault="000941A6">
      <w:pPr>
        <w:pStyle w:val="ConsPlusNormal"/>
        <w:spacing w:before="220"/>
        <w:ind w:firstLine="540"/>
        <w:jc w:val="both"/>
      </w:pPr>
      <w:r>
        <w:t>6. Решение органа местного самоуправления о принятии на учет гражданина с указанием состава семьи или об отказе в принятии на учет должно быть принято не позднее чем через тридцать рабочих дней со дня регистрации заявления.</w:t>
      </w:r>
    </w:p>
    <w:p w:rsidR="000941A6" w:rsidRDefault="000941A6">
      <w:pPr>
        <w:pStyle w:val="ConsPlusNormal"/>
        <w:spacing w:before="220"/>
        <w:ind w:firstLine="540"/>
        <w:jc w:val="both"/>
      </w:pPr>
      <w:r>
        <w:t xml:space="preserve">В решении органа местного самоуправления о принятии гражданина с указанием состава семьи на учет указываются фамилия, имя, отчество гражданина и членов семьи, место жительства, дата и основание принятия на учет, предусмотренное </w:t>
      </w:r>
      <w:hyperlink r:id="rId25" w:history="1">
        <w:r>
          <w:rPr>
            <w:color w:val="0000FF"/>
          </w:rPr>
          <w:t>статьей 51</w:t>
        </w:r>
      </w:hyperlink>
      <w:r>
        <w:t xml:space="preserve"> Жилищного кодекса Российской Федерации.</w:t>
      </w:r>
    </w:p>
    <w:p w:rsidR="000941A6" w:rsidRDefault="000941A6">
      <w:pPr>
        <w:pStyle w:val="ConsPlusNormal"/>
        <w:spacing w:before="220"/>
        <w:ind w:firstLine="540"/>
        <w:jc w:val="both"/>
      </w:pPr>
      <w:r>
        <w:t>7. Датой принятия на учет является дата принятия органом местного самоуправления решения о принятии на учет.</w:t>
      </w:r>
    </w:p>
    <w:p w:rsidR="000941A6" w:rsidRDefault="000941A6">
      <w:pPr>
        <w:pStyle w:val="ConsPlusNormal"/>
        <w:spacing w:before="220"/>
        <w:ind w:firstLine="540"/>
        <w:jc w:val="both"/>
      </w:pPr>
      <w:r>
        <w:t>8. Орган местного самоуправления не позднее чем через три рабочих дня со дня принятия решения о принятии на учет или об отказе в принятии на учет направляет гражданину, подавшему заявление, уведомление о принятии на учет или об отказе в принятии на учет гражданина с указанием состава семьи и основания отказа.</w:t>
      </w:r>
    </w:p>
    <w:p w:rsidR="000941A6" w:rsidRDefault="000941A6">
      <w:pPr>
        <w:pStyle w:val="ConsPlusNormal"/>
        <w:spacing w:before="220"/>
        <w:ind w:firstLine="540"/>
        <w:jc w:val="both"/>
      </w:pPr>
      <w:r>
        <w:t>В случае представления гражданином заявления через многофункциональный центр уведомление о принятом решении направляется в многофункциональный центр, если иной способ получения не был указан гражданином.</w:t>
      </w:r>
    </w:p>
    <w:p w:rsidR="000941A6" w:rsidRDefault="000941A6">
      <w:pPr>
        <w:pStyle w:val="ConsPlusNormal"/>
        <w:spacing w:before="220"/>
        <w:ind w:firstLine="540"/>
        <w:jc w:val="both"/>
      </w:pPr>
      <w:r>
        <w:t>9. Орган местного самоуправления вносит сведения:</w:t>
      </w:r>
    </w:p>
    <w:p w:rsidR="000941A6" w:rsidRDefault="000941A6">
      <w:pPr>
        <w:pStyle w:val="ConsPlusNormal"/>
        <w:spacing w:before="220"/>
        <w:ind w:firstLine="540"/>
        <w:jc w:val="both"/>
      </w:pPr>
      <w:r>
        <w:t>1) о принятых на учет гражданах в Книгу учета;</w:t>
      </w:r>
    </w:p>
    <w:p w:rsidR="000941A6" w:rsidRDefault="000941A6">
      <w:pPr>
        <w:pStyle w:val="ConsPlusNormal"/>
        <w:spacing w:before="220"/>
        <w:ind w:firstLine="540"/>
        <w:jc w:val="both"/>
      </w:pPr>
      <w:r>
        <w:t xml:space="preserve">2) о гражданах, имеющих право на внеочередное предоставление жилых помещений по основаниям, установленным </w:t>
      </w:r>
      <w:hyperlink r:id="rId26" w:history="1">
        <w:r>
          <w:rPr>
            <w:color w:val="0000FF"/>
          </w:rPr>
          <w:t>частью 2 статьи 57</w:t>
        </w:r>
      </w:hyperlink>
      <w:r>
        <w:t xml:space="preserve"> Жилищного кодекса Российской Федерации, в Книгу учета внеочередников.</w:t>
      </w:r>
    </w:p>
    <w:p w:rsidR="000941A6" w:rsidRDefault="000941A6">
      <w:pPr>
        <w:pStyle w:val="ConsPlusNormal"/>
        <w:spacing w:before="220"/>
        <w:ind w:firstLine="540"/>
        <w:jc w:val="both"/>
      </w:pPr>
      <w:r>
        <w:t xml:space="preserve">Если право на внеочередное предоставление жилого помещения возникло у гражданина после принятия его на учет, сведения о таком гражданине подлежат внесению в Книгу учета внеочередников </w:t>
      </w:r>
      <w:proofErr w:type="gramStart"/>
      <w:r>
        <w:t>с даты представления</w:t>
      </w:r>
      <w:proofErr w:type="gramEnd"/>
      <w:r>
        <w:t xml:space="preserve"> в орган местного самоуправления заявления о наличии такого права.</w:t>
      </w:r>
    </w:p>
    <w:p w:rsidR="000941A6" w:rsidRDefault="000941A6">
      <w:pPr>
        <w:pStyle w:val="ConsPlusNormal"/>
        <w:spacing w:before="220"/>
        <w:ind w:firstLine="540"/>
        <w:jc w:val="both"/>
      </w:pPr>
      <w:r>
        <w:t>10. На основании сведений, содержащихся в Книге учета, Книге учета внеочередников, органы местного самоуправления ежеквартально формируют единый список граждан, принятых на учет, отдельный список граждан, имеющих право на внеочередное предоставление жилых помещений, и отдельный список граждан, имеющих право на первоочередное предоставление жилых помещений (далее - списки граждан, состоящих на учете).</w:t>
      </w:r>
    </w:p>
    <w:p w:rsidR="000941A6" w:rsidRDefault="000941A6">
      <w:pPr>
        <w:pStyle w:val="ConsPlusNormal"/>
        <w:spacing w:before="220"/>
        <w:ind w:firstLine="540"/>
        <w:jc w:val="both"/>
      </w:pPr>
      <w:bookmarkStart w:id="12" w:name="P104"/>
      <w:bookmarkEnd w:id="12"/>
      <w:r>
        <w:lastRenderedPageBreak/>
        <w:t>11. Списки граждан, состоящих на учете, подлежат актуализации в случаях:</w:t>
      </w:r>
    </w:p>
    <w:p w:rsidR="000941A6" w:rsidRDefault="000941A6">
      <w:pPr>
        <w:pStyle w:val="ConsPlusNormal"/>
        <w:spacing w:before="220"/>
        <w:ind w:firstLine="540"/>
        <w:jc w:val="both"/>
      </w:pPr>
      <w:r>
        <w:t>1) предоставления жилого помещения гражданам, состоящим на учете;</w:t>
      </w:r>
    </w:p>
    <w:p w:rsidR="000941A6" w:rsidRDefault="000941A6">
      <w:pPr>
        <w:pStyle w:val="ConsPlusNormal"/>
        <w:spacing w:before="220"/>
        <w:ind w:firstLine="540"/>
        <w:jc w:val="both"/>
      </w:pPr>
      <w:r>
        <w:t>2) снятия граждан с учета;</w:t>
      </w:r>
    </w:p>
    <w:p w:rsidR="000941A6" w:rsidRDefault="000941A6">
      <w:pPr>
        <w:pStyle w:val="ConsPlusNormal"/>
        <w:spacing w:before="220"/>
        <w:ind w:firstLine="540"/>
        <w:jc w:val="both"/>
      </w:pPr>
      <w:r>
        <w:t>3) принятия граждан на учет;</w:t>
      </w:r>
    </w:p>
    <w:p w:rsidR="000941A6" w:rsidRDefault="000941A6">
      <w:pPr>
        <w:pStyle w:val="ConsPlusNormal"/>
        <w:spacing w:before="220"/>
        <w:ind w:firstLine="540"/>
        <w:jc w:val="both"/>
      </w:pPr>
      <w:r>
        <w:t>4) изменения границ муниципальных образований Московской области в случаях и порядке, установленных федеральным законодательством.</w:t>
      </w:r>
    </w:p>
    <w:p w:rsidR="000941A6" w:rsidRDefault="000941A6">
      <w:pPr>
        <w:pStyle w:val="ConsPlusNormal"/>
        <w:spacing w:before="220"/>
        <w:ind w:firstLine="540"/>
        <w:jc w:val="both"/>
      </w:pPr>
      <w:r>
        <w:t xml:space="preserve">12. Списки граждан, состоящих на учете, ежегодно не позднее 30 января подлежат размещению на официальном сайте органа местного самоуправления с соблюдением требований, установленных Федеральным </w:t>
      </w:r>
      <w:hyperlink r:id="rId27" w:history="1">
        <w:r>
          <w:rPr>
            <w:color w:val="0000FF"/>
          </w:rPr>
          <w:t>законом</w:t>
        </w:r>
      </w:hyperlink>
      <w:r>
        <w:t xml:space="preserve"> от 27 июля 2006 года N 152-ФЗ "О персональных данных". В указанные списки в случаях, указанных в </w:t>
      </w:r>
      <w:hyperlink w:anchor="P104" w:history="1">
        <w:r>
          <w:rPr>
            <w:color w:val="0000FF"/>
          </w:rPr>
          <w:t>части 11</w:t>
        </w:r>
      </w:hyperlink>
      <w:r>
        <w:t xml:space="preserve"> настоящей статьи, вносятся соответствующие изменения. Актуализированные списки не позднее 5 числа первого месяца каждого квартала также подлежат размещению на официальном сайте органа местного самоуправления. При этом в соответствующем разделе указанного сайта должны быть сохранены ссылки на списки, размещенные ранее в текущем календарном году.</w:t>
      </w:r>
    </w:p>
    <w:p w:rsidR="000941A6" w:rsidRDefault="000941A6">
      <w:pPr>
        <w:pStyle w:val="ConsPlusNormal"/>
        <w:spacing w:before="220"/>
        <w:ind w:firstLine="540"/>
        <w:jc w:val="both"/>
      </w:pPr>
      <w:r>
        <w:t xml:space="preserve">13. </w:t>
      </w:r>
      <w:proofErr w:type="gramStart"/>
      <w:r>
        <w:t xml:space="preserve">Органы местного самоуправления ежеквартально размещают на официальном сайте органа местного самоуправления информацию о количестве жилых помещений, освободившихся от прав третьих лиц, и жилых помещений, поступивших в текущем календарном году в муниципальный жилищный фонд, по целям его использования в соответствии с </w:t>
      </w:r>
      <w:hyperlink r:id="rId28" w:history="1">
        <w:r>
          <w:rPr>
            <w:color w:val="0000FF"/>
          </w:rPr>
          <w:t>частью 3 статьи 19</w:t>
        </w:r>
      </w:hyperlink>
      <w:r>
        <w:t xml:space="preserve"> Жилищного кодекса Российской Федерации, а также информацию о количестве жилых помещений, предоставленных в текущем календарном году</w:t>
      </w:r>
      <w:proofErr w:type="gramEnd"/>
      <w:r>
        <w:t xml:space="preserve"> из муниципального жилищного фонда гражданам, состоящим на учете.</w:t>
      </w:r>
    </w:p>
    <w:p w:rsidR="000941A6" w:rsidRDefault="000941A6">
      <w:pPr>
        <w:pStyle w:val="ConsPlusNormal"/>
        <w:spacing w:before="220"/>
        <w:ind w:firstLine="540"/>
        <w:jc w:val="both"/>
      </w:pPr>
      <w:r>
        <w:t>14. Орган местного самоуправления по запросу гражданина, состоящего на учете, обязан:</w:t>
      </w:r>
    </w:p>
    <w:p w:rsidR="000941A6" w:rsidRDefault="000941A6">
      <w:pPr>
        <w:pStyle w:val="ConsPlusNormal"/>
        <w:spacing w:before="220"/>
        <w:ind w:firstLine="540"/>
        <w:jc w:val="both"/>
      </w:pPr>
      <w:r>
        <w:t>1) ознакомить его с документами, содержащимися в учетном деле;</w:t>
      </w:r>
    </w:p>
    <w:p w:rsidR="000941A6" w:rsidRDefault="000941A6">
      <w:pPr>
        <w:pStyle w:val="ConsPlusNormal"/>
        <w:spacing w:before="220"/>
        <w:ind w:firstLine="540"/>
        <w:jc w:val="both"/>
      </w:pPr>
      <w:r>
        <w:t>2) предоставить информацию о его порядковом номере в списках граждан, состоящих на учете, и о количестве граждан, которым в текущем году предоставлены жилые помещения по договорам социального найма из муниципального жилищного фонда.</w:t>
      </w:r>
    </w:p>
    <w:p w:rsidR="000941A6" w:rsidRDefault="000941A6">
      <w:pPr>
        <w:pStyle w:val="ConsPlusNormal"/>
        <w:spacing w:before="220"/>
        <w:ind w:firstLine="540"/>
        <w:jc w:val="both"/>
      </w:pPr>
      <w:r>
        <w:t>15. Формы заявлений, согласия на обработку персональных данных, Книги регистрации заявлений, Книги учета, Книги учета внеочередников (далее - Книги), списков граждан, состоящих на учете, а также порядок ведения и требования к хранению Книг и учетных дел устанавливаются центральным исполнительным органом государственной власти Московской области, осуществляющим полномочия в сфере жилищной политики.</w:t>
      </w:r>
    </w:p>
    <w:p w:rsidR="000941A6" w:rsidRDefault="000941A6">
      <w:pPr>
        <w:pStyle w:val="ConsPlusNormal"/>
        <w:spacing w:before="220"/>
        <w:ind w:firstLine="540"/>
        <w:jc w:val="both"/>
      </w:pPr>
      <w:r>
        <w:t>16. При подаче гражданином заявления о включении в состав семьи нового члена семьи гражданин представляет документы, подтверждающие право такого члена семьи состоять на учете.</w:t>
      </w:r>
    </w:p>
    <w:p w:rsidR="000941A6" w:rsidRDefault="000941A6">
      <w:pPr>
        <w:pStyle w:val="ConsPlusNormal"/>
        <w:ind w:firstLine="540"/>
        <w:jc w:val="both"/>
      </w:pPr>
    </w:p>
    <w:p w:rsidR="000941A6" w:rsidRDefault="000941A6">
      <w:pPr>
        <w:pStyle w:val="ConsPlusNormal"/>
        <w:ind w:firstLine="540"/>
        <w:jc w:val="both"/>
        <w:outlineLvl w:val="0"/>
      </w:pPr>
      <w:r>
        <w:t>Статья 3. Отказ в принятии на учет</w:t>
      </w:r>
    </w:p>
    <w:p w:rsidR="000941A6" w:rsidRDefault="000941A6">
      <w:pPr>
        <w:pStyle w:val="ConsPlusNormal"/>
        <w:ind w:firstLine="540"/>
        <w:jc w:val="both"/>
      </w:pPr>
      <w:r>
        <w:t xml:space="preserve">(в ред. </w:t>
      </w:r>
      <w:hyperlink r:id="rId29" w:history="1">
        <w:r>
          <w:rPr>
            <w:color w:val="0000FF"/>
          </w:rPr>
          <w:t>Закона</w:t>
        </w:r>
      </w:hyperlink>
      <w:r>
        <w:t xml:space="preserve"> Московской области от 21.07.2017 N 140/2017-ОЗ)</w:t>
      </w:r>
    </w:p>
    <w:p w:rsidR="000941A6" w:rsidRDefault="000941A6">
      <w:pPr>
        <w:pStyle w:val="ConsPlusNormal"/>
        <w:jc w:val="both"/>
      </w:pPr>
    </w:p>
    <w:p w:rsidR="000941A6" w:rsidRDefault="000941A6">
      <w:pPr>
        <w:pStyle w:val="ConsPlusNormal"/>
        <w:ind w:firstLine="540"/>
        <w:jc w:val="both"/>
      </w:pPr>
      <w:r>
        <w:t>1. Отказ в принятии на учет допускается в случаях, если:</w:t>
      </w:r>
    </w:p>
    <w:p w:rsidR="000941A6" w:rsidRDefault="000941A6">
      <w:pPr>
        <w:pStyle w:val="ConsPlusNormal"/>
        <w:spacing w:before="220"/>
        <w:ind w:firstLine="540"/>
        <w:jc w:val="both"/>
      </w:pPr>
      <w:r>
        <w:t>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0941A6" w:rsidRDefault="000941A6">
      <w:pPr>
        <w:pStyle w:val="ConsPlusNormal"/>
        <w:spacing w:before="220"/>
        <w:ind w:firstLine="540"/>
        <w:jc w:val="both"/>
      </w:pPr>
      <w:proofErr w:type="gramStart"/>
      <w:r>
        <w:lastRenderedPageBreak/>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w:t>
      </w:r>
      <w:proofErr w:type="gramEnd"/>
      <w:r>
        <w:t xml:space="preserve"> подтверждает право соответствующих граждан состоять на учете;</w:t>
      </w:r>
    </w:p>
    <w:p w:rsidR="000941A6" w:rsidRDefault="000941A6">
      <w:pPr>
        <w:pStyle w:val="ConsPlusNormal"/>
        <w:spacing w:before="220"/>
        <w:ind w:firstLine="540"/>
        <w:jc w:val="both"/>
      </w:pPr>
      <w:r>
        <w:t>3) представлены документы, не подтверждающие право соответствующих граждан состоять на учете;</w:t>
      </w:r>
    </w:p>
    <w:p w:rsidR="000941A6" w:rsidRDefault="000941A6">
      <w:pPr>
        <w:pStyle w:val="ConsPlusNormal"/>
        <w:spacing w:before="220"/>
        <w:ind w:firstLine="540"/>
        <w:jc w:val="both"/>
      </w:pPr>
      <w:r>
        <w:t xml:space="preserve">4) не истек предусмотренный </w:t>
      </w:r>
      <w:hyperlink w:anchor="P37" w:history="1">
        <w:r>
          <w:rPr>
            <w:color w:val="0000FF"/>
          </w:rPr>
          <w:t>частью 1 статьи 1.1</w:t>
        </w:r>
      </w:hyperlink>
      <w:r>
        <w:t xml:space="preserve"> настоящего Закона срок.</w:t>
      </w:r>
    </w:p>
    <w:p w:rsidR="000941A6" w:rsidRDefault="000941A6">
      <w:pPr>
        <w:pStyle w:val="ConsPlusNormal"/>
        <w:spacing w:before="220"/>
        <w:ind w:firstLine="540"/>
        <w:jc w:val="both"/>
      </w:pPr>
      <w:r>
        <w:t>2. Отказ в принятии на учет может быть обжалован в судебном порядке.</w:t>
      </w:r>
    </w:p>
    <w:p w:rsidR="000941A6" w:rsidRDefault="000941A6">
      <w:pPr>
        <w:pStyle w:val="ConsPlusNormal"/>
        <w:ind w:firstLine="540"/>
        <w:jc w:val="both"/>
      </w:pPr>
    </w:p>
    <w:p w:rsidR="000941A6" w:rsidRDefault="000941A6">
      <w:pPr>
        <w:pStyle w:val="ConsPlusNormal"/>
        <w:ind w:firstLine="540"/>
        <w:jc w:val="both"/>
        <w:outlineLvl w:val="0"/>
      </w:pPr>
      <w:r>
        <w:t>Статья 4. Подтверждение права состоять на учете</w:t>
      </w:r>
    </w:p>
    <w:p w:rsidR="000941A6" w:rsidRDefault="000941A6">
      <w:pPr>
        <w:pStyle w:val="ConsPlusNormal"/>
        <w:ind w:firstLine="540"/>
        <w:jc w:val="both"/>
      </w:pPr>
      <w:r>
        <w:t xml:space="preserve">(в ред. </w:t>
      </w:r>
      <w:hyperlink r:id="rId30" w:history="1">
        <w:r>
          <w:rPr>
            <w:color w:val="0000FF"/>
          </w:rPr>
          <w:t>Закона</w:t>
        </w:r>
      </w:hyperlink>
      <w:r>
        <w:t xml:space="preserve"> Московской области от 21.07.2017 N 140/2017-ОЗ)</w:t>
      </w:r>
    </w:p>
    <w:p w:rsidR="000941A6" w:rsidRDefault="000941A6">
      <w:pPr>
        <w:pStyle w:val="ConsPlusNormal"/>
        <w:jc w:val="both"/>
      </w:pPr>
    </w:p>
    <w:p w:rsidR="000941A6" w:rsidRDefault="000941A6">
      <w:pPr>
        <w:pStyle w:val="ConsPlusNormal"/>
        <w:ind w:firstLine="540"/>
        <w:jc w:val="both"/>
      </w:pPr>
      <w:r>
        <w:t xml:space="preserve">1. Перед принятием органом местного самоуправления решения о предоставлении гражданину жилого помещения по договору социального найма, а также один раз в пять лет для подтверждения права состоять на учете гражданин, подавший заявление, представляет документы, указанные в </w:t>
      </w:r>
      <w:hyperlink w:anchor="P54" w:history="1">
        <w:r>
          <w:rPr>
            <w:color w:val="0000FF"/>
          </w:rPr>
          <w:t>пунктах 1</w:t>
        </w:r>
      </w:hyperlink>
      <w:r>
        <w:t>-</w:t>
      </w:r>
      <w:hyperlink w:anchor="P61" w:history="1">
        <w:r>
          <w:rPr>
            <w:color w:val="0000FF"/>
          </w:rPr>
          <w:t>8</w:t>
        </w:r>
      </w:hyperlink>
      <w:r>
        <w:t xml:space="preserve"> и </w:t>
      </w:r>
      <w:hyperlink w:anchor="P63" w:history="1">
        <w:r>
          <w:rPr>
            <w:color w:val="0000FF"/>
          </w:rPr>
          <w:t>10</w:t>
        </w:r>
      </w:hyperlink>
      <w:r>
        <w:t>-</w:t>
      </w:r>
      <w:hyperlink w:anchor="P65" w:history="1">
        <w:r>
          <w:rPr>
            <w:color w:val="0000FF"/>
          </w:rPr>
          <w:t>12 части 3 статьи 2.1</w:t>
        </w:r>
      </w:hyperlink>
      <w:r>
        <w:t xml:space="preserve"> настоящего Закона.</w:t>
      </w:r>
    </w:p>
    <w:p w:rsidR="000941A6" w:rsidRDefault="000941A6">
      <w:pPr>
        <w:pStyle w:val="ConsPlusNormal"/>
        <w:spacing w:before="220"/>
        <w:ind w:firstLine="540"/>
        <w:jc w:val="both"/>
      </w:pPr>
      <w:r>
        <w:t xml:space="preserve">2. Орган местного самоуправления уведомляет гражданина, подавшего заявление, о необходимости представления документов, указанных в </w:t>
      </w:r>
      <w:hyperlink w:anchor="P54" w:history="1">
        <w:r>
          <w:rPr>
            <w:color w:val="0000FF"/>
          </w:rPr>
          <w:t>пунктах 1</w:t>
        </w:r>
      </w:hyperlink>
      <w:r>
        <w:t>-</w:t>
      </w:r>
      <w:hyperlink w:anchor="P61" w:history="1">
        <w:r>
          <w:rPr>
            <w:color w:val="0000FF"/>
          </w:rPr>
          <w:t>8</w:t>
        </w:r>
      </w:hyperlink>
      <w:r>
        <w:t xml:space="preserve"> и </w:t>
      </w:r>
      <w:hyperlink w:anchor="P63" w:history="1">
        <w:r>
          <w:rPr>
            <w:color w:val="0000FF"/>
          </w:rPr>
          <w:t>10</w:t>
        </w:r>
      </w:hyperlink>
      <w:r>
        <w:t>-</w:t>
      </w:r>
      <w:hyperlink w:anchor="P65" w:history="1">
        <w:r>
          <w:rPr>
            <w:color w:val="0000FF"/>
          </w:rPr>
          <w:t>12 части 3 статьи 2.1</w:t>
        </w:r>
      </w:hyperlink>
      <w:r>
        <w:t xml:space="preserve"> настоящего Закона.</w:t>
      </w:r>
    </w:p>
    <w:p w:rsidR="000941A6" w:rsidRDefault="000941A6">
      <w:pPr>
        <w:pStyle w:val="ConsPlusNormal"/>
        <w:spacing w:before="220"/>
        <w:ind w:firstLine="540"/>
        <w:jc w:val="both"/>
      </w:pPr>
      <w:r>
        <w:t>В уведомлении указывается срок представления документов в орган местного самоуправления или в многофункциональный центр.</w:t>
      </w:r>
    </w:p>
    <w:p w:rsidR="000941A6" w:rsidRDefault="000941A6">
      <w:pPr>
        <w:pStyle w:val="ConsPlusNormal"/>
        <w:spacing w:before="220"/>
        <w:ind w:firstLine="540"/>
        <w:jc w:val="both"/>
      </w:pPr>
      <w:r>
        <w:t>Срок представления документов составляет не менее одного месяца со дня получения гражданином уведомления.</w:t>
      </w:r>
    </w:p>
    <w:p w:rsidR="000941A6" w:rsidRDefault="000941A6">
      <w:pPr>
        <w:pStyle w:val="ConsPlusNormal"/>
        <w:spacing w:before="220"/>
        <w:ind w:firstLine="540"/>
        <w:jc w:val="both"/>
      </w:pPr>
      <w:r>
        <w:t>3. Орган местного самоуправления в порядке межведомственного информационного взаимодействия направляет запросы:</w:t>
      </w:r>
    </w:p>
    <w:p w:rsidR="000941A6" w:rsidRDefault="000941A6">
      <w:pPr>
        <w:pStyle w:val="ConsPlusNormal"/>
        <w:spacing w:before="220"/>
        <w:ind w:firstLine="540"/>
        <w:jc w:val="both"/>
      </w:pPr>
      <w:r>
        <w:t>1) о наличии или отсутствии у гражданина и членов семьи жилых помещений, принадлежащих им на праве собственности;</w:t>
      </w:r>
    </w:p>
    <w:p w:rsidR="000941A6" w:rsidRDefault="000941A6">
      <w:pPr>
        <w:pStyle w:val="ConsPlusNormal"/>
        <w:spacing w:before="220"/>
        <w:ind w:firstLine="540"/>
        <w:jc w:val="both"/>
      </w:pPr>
      <w:r>
        <w:t>2) о сделках, совершенных гражданином и членами семьи с жилыми помещениями за пять лет, предшествующих получению гражданином уведомления;</w:t>
      </w:r>
    </w:p>
    <w:p w:rsidR="000941A6" w:rsidRDefault="000941A6">
      <w:pPr>
        <w:pStyle w:val="ConsPlusNormal"/>
        <w:spacing w:before="220"/>
        <w:ind w:firstLine="540"/>
        <w:jc w:val="both"/>
      </w:pPr>
      <w:r>
        <w:t>3) о наличии регистрации гражданина и членов семьи по месту жительства на территории Московской области;</w:t>
      </w:r>
    </w:p>
    <w:p w:rsidR="000941A6" w:rsidRDefault="000941A6">
      <w:pPr>
        <w:pStyle w:val="ConsPlusNormal"/>
        <w:spacing w:before="220"/>
        <w:ind w:firstLine="540"/>
        <w:jc w:val="both"/>
      </w:pPr>
      <w:proofErr w:type="gramStart"/>
      <w:r>
        <w:t xml:space="preserve">4) о расчете дохода гражданина и стоимости имущества, находящегося в его собственности и подлежащего налогообложению, или расчете дохода гражданина и членов семьи и стоимости имущества, находящегося в их собственности и подлежащего налогообложению, и сравнению его с предельной величиной доходов и стоимости имущества гражданина, среднедушевого дохода семьи и стоимости имущества семьи в соответствии с </w:t>
      </w:r>
      <w:hyperlink r:id="rId31" w:history="1">
        <w:r>
          <w:rPr>
            <w:color w:val="0000FF"/>
          </w:rPr>
          <w:t>Законом</w:t>
        </w:r>
      </w:hyperlink>
      <w:r>
        <w:t xml:space="preserve"> Московской области N 277/2005-ОЗ.</w:t>
      </w:r>
      <w:proofErr w:type="gramEnd"/>
    </w:p>
    <w:p w:rsidR="000941A6" w:rsidRDefault="000941A6">
      <w:pPr>
        <w:pStyle w:val="ConsPlusNormal"/>
        <w:spacing w:before="220"/>
        <w:ind w:firstLine="540"/>
        <w:jc w:val="both"/>
      </w:pPr>
      <w:r>
        <w:t>5. На основании документов, представленных гражданами, а также полученных по запросам в порядке межведомственного информационного взаимодействия, орган местного самоуправления проводит расчет уровня обеспеченности общей площадью жилых помещений гражданина с учетом состава семьи.</w:t>
      </w:r>
    </w:p>
    <w:p w:rsidR="000941A6" w:rsidRDefault="000941A6">
      <w:pPr>
        <w:pStyle w:val="ConsPlusNormal"/>
        <w:ind w:firstLine="540"/>
        <w:jc w:val="both"/>
      </w:pPr>
    </w:p>
    <w:p w:rsidR="000941A6" w:rsidRDefault="000941A6">
      <w:pPr>
        <w:pStyle w:val="ConsPlusNormal"/>
        <w:ind w:firstLine="540"/>
        <w:jc w:val="both"/>
        <w:outlineLvl w:val="0"/>
      </w:pPr>
      <w:r>
        <w:t>Статья 5. Снятие с учета</w:t>
      </w:r>
    </w:p>
    <w:p w:rsidR="000941A6" w:rsidRDefault="000941A6">
      <w:pPr>
        <w:pStyle w:val="ConsPlusNormal"/>
        <w:ind w:firstLine="540"/>
        <w:jc w:val="both"/>
      </w:pPr>
      <w:r>
        <w:t xml:space="preserve">(в ред. </w:t>
      </w:r>
      <w:hyperlink r:id="rId32" w:history="1">
        <w:r>
          <w:rPr>
            <w:color w:val="0000FF"/>
          </w:rPr>
          <w:t>Закона</w:t>
        </w:r>
      </w:hyperlink>
      <w:r>
        <w:t xml:space="preserve"> Московской области от 21.07.2017 N 140/2017-ОЗ)</w:t>
      </w:r>
    </w:p>
    <w:p w:rsidR="000941A6" w:rsidRDefault="000941A6">
      <w:pPr>
        <w:pStyle w:val="ConsPlusNormal"/>
        <w:jc w:val="both"/>
      </w:pPr>
    </w:p>
    <w:p w:rsidR="000941A6" w:rsidRDefault="000941A6">
      <w:pPr>
        <w:pStyle w:val="ConsPlusNormal"/>
        <w:ind w:firstLine="540"/>
        <w:jc w:val="both"/>
      </w:pPr>
      <w:bookmarkStart w:id="13" w:name="P144"/>
      <w:bookmarkEnd w:id="13"/>
      <w:r>
        <w:t>1. Основаниями для снятия с учета являются:</w:t>
      </w:r>
    </w:p>
    <w:p w:rsidR="000941A6" w:rsidRDefault="000941A6">
      <w:pPr>
        <w:pStyle w:val="ConsPlusNormal"/>
        <w:spacing w:before="220"/>
        <w:ind w:firstLine="540"/>
        <w:jc w:val="both"/>
      </w:pPr>
      <w:r>
        <w:t>1) подача по месту учета заявления о снятии с учета;</w:t>
      </w:r>
    </w:p>
    <w:p w:rsidR="000941A6" w:rsidRDefault="000941A6">
      <w:pPr>
        <w:pStyle w:val="ConsPlusNormal"/>
        <w:spacing w:before="220"/>
        <w:ind w:firstLine="540"/>
        <w:jc w:val="both"/>
      </w:pPr>
      <w:r>
        <w:t>2) утрата оснований, дающих право на получение жилого помещения по договорам социального найма;</w:t>
      </w:r>
    </w:p>
    <w:p w:rsidR="000941A6" w:rsidRDefault="000941A6">
      <w:pPr>
        <w:pStyle w:val="ConsPlusNormal"/>
        <w:spacing w:before="220"/>
        <w:ind w:firstLine="540"/>
        <w:jc w:val="both"/>
      </w:pPr>
      <w:r>
        <w:t>3) выезд гражданина в другое муниципальное образование на постоянное место жительства;</w:t>
      </w:r>
    </w:p>
    <w:p w:rsidR="000941A6" w:rsidRDefault="000941A6">
      <w:pPr>
        <w:pStyle w:val="ConsPlusNormal"/>
        <w:spacing w:before="220"/>
        <w:ind w:firstLine="540"/>
        <w:jc w:val="both"/>
      </w:pPr>
      <w:r>
        <w:t>4)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941A6" w:rsidRDefault="000941A6">
      <w:pPr>
        <w:pStyle w:val="ConsPlusNormal"/>
        <w:spacing w:before="220"/>
        <w:ind w:firstLine="540"/>
        <w:jc w:val="both"/>
      </w:pPr>
      <w:r>
        <w:t>5) предоставление гражданину в установленном порядке органом государственной власти или органом местного самоуправления земельного участка для строительства жилого дома, за исключением граждан, имеющих трех и более детей;</w:t>
      </w:r>
    </w:p>
    <w:p w:rsidR="000941A6" w:rsidRDefault="000941A6">
      <w:pPr>
        <w:pStyle w:val="ConsPlusNormal"/>
        <w:spacing w:before="220"/>
        <w:ind w:firstLine="540"/>
        <w:jc w:val="both"/>
      </w:pPr>
      <w:r>
        <w:t>6) выявление в представленных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местного самоуправления, осуществляющего принятие на учет, при решении вопроса о принятии на учет.</w:t>
      </w:r>
    </w:p>
    <w:p w:rsidR="000941A6" w:rsidRDefault="000941A6">
      <w:pPr>
        <w:pStyle w:val="ConsPlusNormal"/>
        <w:spacing w:before="220"/>
        <w:ind w:firstLine="540"/>
        <w:jc w:val="both"/>
      </w:pPr>
      <w:r>
        <w:t>2. Решения о снятии с учета должны быть приняты органом местного самоуправления, на основании решений которого такие граждане были приняты на учет, не позднее чем в течение тридцати рабочих дней со дня выявления обстоятельств, являющихся основанием для принятия таких решений.</w:t>
      </w:r>
    </w:p>
    <w:p w:rsidR="000941A6" w:rsidRDefault="000941A6">
      <w:pPr>
        <w:pStyle w:val="ConsPlusNormal"/>
        <w:spacing w:before="220"/>
        <w:ind w:firstLine="540"/>
        <w:jc w:val="both"/>
      </w:pPr>
      <w:r>
        <w:t xml:space="preserve">3. Решения </w:t>
      </w:r>
      <w:proofErr w:type="gramStart"/>
      <w:r>
        <w:t>о снятии с учета с указанием оснований для снятия с учета</w:t>
      </w:r>
      <w:proofErr w:type="gramEnd"/>
      <w:r>
        <w:t xml:space="preserve">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941A6" w:rsidRDefault="000941A6">
      <w:pPr>
        <w:pStyle w:val="ConsPlusNormal"/>
        <w:spacing w:before="220"/>
        <w:ind w:firstLine="540"/>
        <w:jc w:val="both"/>
      </w:pPr>
      <w:r>
        <w:t xml:space="preserve">4. Если после снятия с учета по основаниям, указанным в </w:t>
      </w:r>
      <w:hyperlink w:anchor="P144" w:history="1">
        <w:r>
          <w:rPr>
            <w:color w:val="0000FF"/>
          </w:rPr>
          <w:t>части 1</w:t>
        </w:r>
      </w:hyperlink>
      <w:r>
        <w:t xml:space="preserve"> настоящей статьи, у граждан вновь возникли основания для принятия на учет, то принятие на учет производится в соответствии с настоящим Законом.</w:t>
      </w:r>
    </w:p>
    <w:p w:rsidR="000941A6" w:rsidRDefault="000941A6">
      <w:pPr>
        <w:pStyle w:val="ConsPlusNormal"/>
        <w:spacing w:before="220"/>
        <w:ind w:firstLine="540"/>
        <w:jc w:val="both"/>
      </w:pPr>
      <w:r>
        <w:t xml:space="preserve">5. </w:t>
      </w:r>
      <w:proofErr w:type="gramStart"/>
      <w:r>
        <w:t>В случае смерти гражданина, состоявшего на учете, один из членов семьи такого гражданина вправе в течение одного года, но не ранее шести месяцев со дня смерти гражданина, с согласия остальных членов семьи подать заявление о принятии на учет взамен умершего члена семьи с предоставлением документов, подтверждающих его право состоять на учете.</w:t>
      </w:r>
      <w:proofErr w:type="gramEnd"/>
    </w:p>
    <w:p w:rsidR="000941A6" w:rsidRDefault="000941A6">
      <w:pPr>
        <w:pStyle w:val="ConsPlusNormal"/>
        <w:spacing w:before="220"/>
        <w:ind w:firstLine="540"/>
        <w:jc w:val="both"/>
      </w:pPr>
      <w:r>
        <w:t>6. В случае выбытия гражданина, состоявшего на учете, на место жительства в другое муниципальное образование Московской области, один из членов семьи такого гражданина вправе с согласия остальных членов семьи подать заявление о принятии на учет взамен выбывшего члена семьи с предоставлением документов, подтверждающих его право состоять на учете.</w:t>
      </w:r>
    </w:p>
    <w:p w:rsidR="000941A6" w:rsidRDefault="000941A6">
      <w:pPr>
        <w:pStyle w:val="ConsPlusNormal"/>
        <w:ind w:firstLine="540"/>
        <w:jc w:val="both"/>
      </w:pPr>
    </w:p>
    <w:p w:rsidR="000941A6" w:rsidRDefault="000941A6">
      <w:pPr>
        <w:pStyle w:val="ConsPlusNormal"/>
        <w:ind w:firstLine="540"/>
        <w:jc w:val="both"/>
        <w:outlineLvl w:val="0"/>
      </w:pPr>
      <w:r>
        <w:t>Статья 6. Особенности ведения учета граждан, принятых на учет до 1 марта 2005 года</w:t>
      </w:r>
    </w:p>
    <w:p w:rsidR="000941A6" w:rsidRDefault="000941A6">
      <w:pPr>
        <w:pStyle w:val="ConsPlusNormal"/>
        <w:ind w:firstLine="540"/>
        <w:jc w:val="both"/>
      </w:pPr>
      <w:r>
        <w:t xml:space="preserve">(в ред. </w:t>
      </w:r>
      <w:hyperlink r:id="rId33" w:history="1">
        <w:r>
          <w:rPr>
            <w:color w:val="0000FF"/>
          </w:rPr>
          <w:t>Закона</w:t>
        </w:r>
      </w:hyperlink>
      <w:r>
        <w:t xml:space="preserve"> Московской области от 21.07.2017 N 140/2017-ОЗ)</w:t>
      </w:r>
    </w:p>
    <w:p w:rsidR="000941A6" w:rsidRDefault="000941A6">
      <w:pPr>
        <w:pStyle w:val="ConsPlusNormal"/>
        <w:jc w:val="both"/>
      </w:pPr>
    </w:p>
    <w:p w:rsidR="000941A6" w:rsidRDefault="000941A6">
      <w:pPr>
        <w:pStyle w:val="ConsPlusNormal"/>
        <w:ind w:firstLine="540"/>
        <w:jc w:val="both"/>
      </w:pPr>
      <w:proofErr w:type="gramStart"/>
      <w:r>
        <w:t xml:space="preserve">Ведение учета граждан, принятых на учет до 1 марта 2005 года, в целях последующего </w:t>
      </w:r>
      <w:r>
        <w:lastRenderedPageBreak/>
        <w:t>предоставления им жилых помещений по договорам социального найма осуществляется в соответствии с настоящим Законом вне зависимости от уровня дохода, приходящегося на каждого члена семьи гражданина, и стоимости подлежащего налогообложению имущества, находящегося в собственности гражданина, членов семьи гражданина.</w:t>
      </w:r>
      <w:proofErr w:type="gramEnd"/>
    </w:p>
    <w:p w:rsidR="000941A6" w:rsidRDefault="000941A6">
      <w:pPr>
        <w:pStyle w:val="ConsPlusNormal"/>
        <w:spacing w:before="220"/>
        <w:ind w:firstLine="540"/>
        <w:jc w:val="both"/>
      </w:pPr>
      <w:r>
        <w:t xml:space="preserve">Снятие с учета таких граждан осуществляется в соответствии со </w:t>
      </w:r>
      <w:hyperlink r:id="rId34" w:history="1">
        <w:r>
          <w:rPr>
            <w:color w:val="0000FF"/>
          </w:rPr>
          <w:t>статьей 6</w:t>
        </w:r>
      </w:hyperlink>
      <w:r>
        <w:t xml:space="preserve"> Федерального закона от 29 декабря 2004 года N 189-ФЗ "О введении в действие Жилищного кодекса Российской Федерации".</w:t>
      </w:r>
    </w:p>
    <w:p w:rsidR="000941A6" w:rsidRDefault="000941A6">
      <w:pPr>
        <w:pStyle w:val="ConsPlusNormal"/>
        <w:ind w:firstLine="540"/>
        <w:jc w:val="both"/>
      </w:pPr>
    </w:p>
    <w:p w:rsidR="000941A6" w:rsidRDefault="000941A6">
      <w:pPr>
        <w:pStyle w:val="ConsPlusNormal"/>
        <w:ind w:firstLine="540"/>
        <w:jc w:val="both"/>
        <w:outlineLvl w:val="0"/>
      </w:pPr>
      <w:r>
        <w:t>Статья 7. Вступление в силу настоящего Закона</w:t>
      </w:r>
    </w:p>
    <w:p w:rsidR="000941A6" w:rsidRDefault="000941A6">
      <w:pPr>
        <w:pStyle w:val="ConsPlusNormal"/>
        <w:ind w:firstLine="540"/>
        <w:jc w:val="both"/>
      </w:pPr>
    </w:p>
    <w:p w:rsidR="000941A6" w:rsidRDefault="000941A6">
      <w:pPr>
        <w:pStyle w:val="ConsPlusNormal"/>
        <w:ind w:firstLine="540"/>
        <w:jc w:val="both"/>
      </w:pPr>
      <w:r>
        <w:t xml:space="preserve">Настоящий Закон вступает в силу на следующий день после вступления в силу </w:t>
      </w:r>
      <w:hyperlink r:id="rId35" w:history="1">
        <w:r>
          <w:rPr>
            <w:color w:val="0000FF"/>
          </w:rPr>
          <w:t>закона</w:t>
        </w:r>
      </w:hyperlink>
      <w:r>
        <w:t xml:space="preserve"> Московской области о признании граждан, проживающих в Московской области, </w:t>
      </w:r>
      <w:proofErr w:type="gramStart"/>
      <w:r>
        <w:t>малоимущими</w:t>
      </w:r>
      <w:proofErr w:type="gramEnd"/>
      <w:r>
        <w:t xml:space="preserve"> в целях принятия их на учет в качестве нуждающихся в жилых помещениях, предоставляемых по договорам социального найма.</w:t>
      </w:r>
    </w:p>
    <w:p w:rsidR="000941A6" w:rsidRDefault="000941A6">
      <w:pPr>
        <w:pStyle w:val="ConsPlusNormal"/>
        <w:ind w:firstLine="540"/>
        <w:jc w:val="both"/>
      </w:pPr>
    </w:p>
    <w:p w:rsidR="000941A6" w:rsidRDefault="000941A6">
      <w:pPr>
        <w:pStyle w:val="ConsPlusNormal"/>
        <w:jc w:val="right"/>
      </w:pPr>
      <w:r>
        <w:t>Губернатор Московской области</w:t>
      </w:r>
    </w:p>
    <w:p w:rsidR="000941A6" w:rsidRDefault="000941A6">
      <w:pPr>
        <w:pStyle w:val="ConsPlusNormal"/>
        <w:jc w:val="right"/>
      </w:pPr>
      <w:r>
        <w:t>Б.В. Громов</w:t>
      </w:r>
    </w:p>
    <w:p w:rsidR="000941A6" w:rsidRDefault="000941A6">
      <w:pPr>
        <w:pStyle w:val="ConsPlusNormal"/>
      </w:pPr>
      <w:r>
        <w:t>12 декабря 2005 года</w:t>
      </w:r>
    </w:p>
    <w:p w:rsidR="000941A6" w:rsidRDefault="000941A6">
      <w:pPr>
        <w:pStyle w:val="ConsPlusNormal"/>
        <w:spacing w:before="220"/>
      </w:pPr>
      <w:r>
        <w:t>N 260/2005-ОЗ</w:t>
      </w:r>
    </w:p>
    <w:p w:rsidR="000941A6" w:rsidRDefault="000941A6">
      <w:pPr>
        <w:pStyle w:val="ConsPlusNormal"/>
        <w:ind w:firstLine="540"/>
        <w:jc w:val="both"/>
      </w:pPr>
    </w:p>
    <w:p w:rsidR="000941A6" w:rsidRDefault="000941A6">
      <w:pPr>
        <w:pStyle w:val="ConsPlusNormal"/>
        <w:ind w:firstLine="540"/>
        <w:jc w:val="both"/>
      </w:pPr>
    </w:p>
    <w:p w:rsidR="000941A6" w:rsidRDefault="000941A6">
      <w:pPr>
        <w:pStyle w:val="ConsPlusNormal"/>
        <w:pBdr>
          <w:top w:val="single" w:sz="6" w:space="0" w:color="auto"/>
        </w:pBdr>
        <w:spacing w:before="100" w:after="100"/>
        <w:jc w:val="both"/>
        <w:rPr>
          <w:sz w:val="2"/>
          <w:szCs w:val="2"/>
        </w:rPr>
      </w:pPr>
    </w:p>
    <w:p w:rsidR="00766C16" w:rsidRDefault="000941A6"/>
    <w:sectPr w:rsidR="00766C16" w:rsidSect="007F1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941A6"/>
    <w:rsid w:val="000941A6"/>
    <w:rsid w:val="003D0CB4"/>
    <w:rsid w:val="004E56FE"/>
    <w:rsid w:val="00693B14"/>
    <w:rsid w:val="008C707E"/>
    <w:rsid w:val="00A974BF"/>
    <w:rsid w:val="00EB5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1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41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41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A525C40D52F337C50924BDCF0DCEB971D879E0C2D191AFF9EE8EAB3226DBA3A6745BF988F7A281J56AJ" TargetMode="External"/><Relationship Id="rId13" Type="http://schemas.openxmlformats.org/officeDocument/2006/relationships/hyperlink" Target="consultantplus://offline/ref=97A525C40D52F337C50924BDCF0DCEB972DB7BE0CED191AFF9EE8EAB3226DBA3A6745BF988F7A281J565J" TargetMode="External"/><Relationship Id="rId18" Type="http://schemas.openxmlformats.org/officeDocument/2006/relationships/hyperlink" Target="consultantplus://offline/ref=97A525C40D52F337C50925B3DA0DCEB972D67EE3CFD291AFF9EE8EAB3226DBA3A6745BF988F7A187J56CJ" TargetMode="External"/><Relationship Id="rId26" Type="http://schemas.openxmlformats.org/officeDocument/2006/relationships/hyperlink" Target="consultantplus://offline/ref=97A525C40D52F337C50925B3DA0DCEB972D67EE3CFD291AFF9EE8EAB3226DBA3A6745BF988F7A188J565J" TargetMode="External"/><Relationship Id="rId3" Type="http://schemas.openxmlformats.org/officeDocument/2006/relationships/webSettings" Target="webSettings.xml"/><Relationship Id="rId21" Type="http://schemas.openxmlformats.org/officeDocument/2006/relationships/hyperlink" Target="consultantplus://offline/ref=97A525C40D52F337C50924BDCF0DCEB972DB7BE0CED191AFF9EE8EAB3226DBA3A6745BF988F7A283J569J" TargetMode="External"/><Relationship Id="rId34" Type="http://schemas.openxmlformats.org/officeDocument/2006/relationships/hyperlink" Target="consultantplus://offline/ref=97A525C40D52F337C50925B3DA0DCEB972DF70E0C2D391AFF9EE8EAB3226DBA3A6745BF988F7A287J56BJ" TargetMode="External"/><Relationship Id="rId7" Type="http://schemas.openxmlformats.org/officeDocument/2006/relationships/hyperlink" Target="consultantplus://offline/ref=97A525C40D52F337C50924BDCF0DCEB971DE70E8C2D791AFF9EE8EAB3226DBA3A6745BF988F7A281J56AJ" TargetMode="External"/><Relationship Id="rId12" Type="http://schemas.openxmlformats.org/officeDocument/2006/relationships/hyperlink" Target="consultantplus://offline/ref=97A525C40D52F337C50924BDCF0DCEB972DB7CE7C6D791AFF9EE8EAB3226DBA3A6745BF988F7A083J56DJ" TargetMode="External"/><Relationship Id="rId17" Type="http://schemas.openxmlformats.org/officeDocument/2006/relationships/hyperlink" Target="consultantplus://offline/ref=97A525C40D52F337C50924BDCF0DCEB972DB7BE0CED191AFF9EE8EAB3226DBA3A6745BF988F7A280J564J" TargetMode="External"/><Relationship Id="rId25" Type="http://schemas.openxmlformats.org/officeDocument/2006/relationships/hyperlink" Target="consultantplus://offline/ref=97A525C40D52F337C50925B3DA0DCEB972D67EE3CFD291AFF9EE8EAB3226DBA3A6745BF988F7A187J56CJ" TargetMode="External"/><Relationship Id="rId33" Type="http://schemas.openxmlformats.org/officeDocument/2006/relationships/hyperlink" Target="consultantplus://offline/ref=97A525C40D52F337C50924BDCF0DCEB972DB7BE0CED191AFF9EE8EAB3226DBA3A6745BF988F7A383J56CJ" TargetMode="External"/><Relationship Id="rId2" Type="http://schemas.openxmlformats.org/officeDocument/2006/relationships/settings" Target="settings.xml"/><Relationship Id="rId16" Type="http://schemas.openxmlformats.org/officeDocument/2006/relationships/hyperlink" Target="consultantplus://offline/ref=97A525C40D52F337C50924BDCF0DCEB972DB7BE0CED191AFF9EE8EAB3226DBA3A6745BF988F7A280J565J" TargetMode="External"/><Relationship Id="rId20" Type="http://schemas.openxmlformats.org/officeDocument/2006/relationships/hyperlink" Target="consultantplus://offline/ref=97A525C40D52F337C50924BDCF0DCEB972DB7CE7C6D791AFF9EE8EAB3226DBA3A6745BF988F7A083J56DJ" TargetMode="External"/><Relationship Id="rId29" Type="http://schemas.openxmlformats.org/officeDocument/2006/relationships/hyperlink" Target="consultantplus://offline/ref=97A525C40D52F337C50924BDCF0DCEB972DB7BE0CED191AFF9EE8EAB3226DBA3A6745BF988F7A289J56AJ" TargetMode="External"/><Relationship Id="rId1" Type="http://schemas.openxmlformats.org/officeDocument/2006/relationships/styles" Target="styles.xml"/><Relationship Id="rId6" Type="http://schemas.openxmlformats.org/officeDocument/2006/relationships/hyperlink" Target="consultantplus://offline/ref=97A525C40D52F337C50924BDCF0DCEB977DD7DE8C7DACCA5F1B782A9352984B4A13D57F888F7A2J866J" TargetMode="External"/><Relationship Id="rId11" Type="http://schemas.openxmlformats.org/officeDocument/2006/relationships/hyperlink" Target="consultantplus://offline/ref=97A525C40D52F337C50924BDCF0DCEB972DB7BE0CED191AFF9EE8EAB3226DBA3A6745BF988F7A281J56AJ" TargetMode="External"/><Relationship Id="rId24" Type="http://schemas.openxmlformats.org/officeDocument/2006/relationships/hyperlink" Target="consultantplus://offline/ref=97A525C40D52F337C50924BDCF0DCEB972DB7BE0CED191AFF9EE8EAB3226DBA3A6745BF988F7A284J568J" TargetMode="External"/><Relationship Id="rId32" Type="http://schemas.openxmlformats.org/officeDocument/2006/relationships/hyperlink" Target="consultantplus://offline/ref=97A525C40D52F337C50924BDCF0DCEB972DB7BE0CED191AFF9EE8EAB3226DBA3A6745BF988F7A381J56AJ" TargetMode="External"/><Relationship Id="rId37" Type="http://schemas.openxmlformats.org/officeDocument/2006/relationships/theme" Target="theme/theme1.xml"/><Relationship Id="rId5" Type="http://schemas.openxmlformats.org/officeDocument/2006/relationships/hyperlink" Target="consultantplus://offline/ref=97A525C40D52F337C50924BDCF0DCEB973D77AE2C4DACCA5F1B782A9J365J" TargetMode="External"/><Relationship Id="rId15" Type="http://schemas.openxmlformats.org/officeDocument/2006/relationships/hyperlink" Target="consultantplus://offline/ref=97A525C40D52F337C50924BDCF0DCEB971D971E1C0D391AFF9EE8EAB3226DBA3A6745BF988F7A281J565J" TargetMode="External"/><Relationship Id="rId23" Type="http://schemas.openxmlformats.org/officeDocument/2006/relationships/hyperlink" Target="consultantplus://offline/ref=97A525C40D52F337C50924BDCF0DCEB972DB7BE0CED191AFF9EE8EAB3226DBA3A6745BF988F7A285J568J" TargetMode="External"/><Relationship Id="rId28" Type="http://schemas.openxmlformats.org/officeDocument/2006/relationships/hyperlink" Target="consultantplus://offline/ref=97A525C40D52F337C50925B3DA0DCEB972D67EE3CFD291AFF9EE8EAB3226DBA3A6745BF988F7A384J568J" TargetMode="External"/><Relationship Id="rId36" Type="http://schemas.openxmlformats.org/officeDocument/2006/relationships/fontTable" Target="fontTable.xml"/><Relationship Id="rId10" Type="http://schemas.openxmlformats.org/officeDocument/2006/relationships/hyperlink" Target="consultantplus://offline/ref=97A525C40D52F337C50924BDCF0DCEB972DD71E6C4D991AFF9EE8EAB3226DBA3A6745BF988F7A281J56AJ" TargetMode="External"/><Relationship Id="rId19" Type="http://schemas.openxmlformats.org/officeDocument/2006/relationships/hyperlink" Target="consultantplus://offline/ref=97A525C40D52F337C50924BDCF0DCEB975DC78E7CFDACCA5F1B782A9J365J" TargetMode="External"/><Relationship Id="rId31" Type="http://schemas.openxmlformats.org/officeDocument/2006/relationships/hyperlink" Target="consultantplus://offline/ref=97A525C40D52F337C50924BDCF0DCEB975DC78E7CFDACCA5F1B782A9J36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7A525C40D52F337C50924BDCF0DCEB971D971E1C0D391AFF9EE8EAB3226DBA3A6745BF988F7A281J56AJ" TargetMode="External"/><Relationship Id="rId14" Type="http://schemas.openxmlformats.org/officeDocument/2006/relationships/hyperlink" Target="consultantplus://offline/ref=97A525C40D52F337C50924BDCF0DCEB972DB7BE0CED191AFF9EE8EAB3226DBA3A6745BF988F7A280J56EJ" TargetMode="External"/><Relationship Id="rId22" Type="http://schemas.openxmlformats.org/officeDocument/2006/relationships/hyperlink" Target="consultantplus://offline/ref=97A525C40D52F337C50925B3DA0DCEB972DE78E9C4D191AFF9EE8EAB32J266J" TargetMode="External"/><Relationship Id="rId27" Type="http://schemas.openxmlformats.org/officeDocument/2006/relationships/hyperlink" Target="consultantplus://offline/ref=97A525C40D52F337C50925B3DA0DCEB972DC78E5C2D591AFF9EE8EAB32J266J" TargetMode="External"/><Relationship Id="rId30" Type="http://schemas.openxmlformats.org/officeDocument/2006/relationships/hyperlink" Target="consultantplus://offline/ref=97A525C40D52F337C50924BDCF0DCEB972DB7BE0CED191AFF9EE8EAB3226DBA3A6745BF988F7A288J568J" TargetMode="External"/><Relationship Id="rId35" Type="http://schemas.openxmlformats.org/officeDocument/2006/relationships/hyperlink" Target="consultantplus://offline/ref=97A525C40D52F337C50924BDCF0DCEB975DC78E7CFDACCA5F1B782A9352984B4A13D57F888F7A6J86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4141</Words>
  <Characters>23608</Characters>
  <Application>Microsoft Office Word</Application>
  <DocSecurity>0</DocSecurity>
  <Lines>196</Lines>
  <Paragraphs>55</Paragraphs>
  <ScaleCrop>false</ScaleCrop>
  <Company/>
  <LinksUpToDate>false</LinksUpToDate>
  <CharactersWithSpaces>27694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lemehova</cp:lastModifiedBy>
  <cp:revision>1</cp:revision>
  <dcterms:created xsi:type="dcterms:W3CDTF">2018-02-08T09:58:00Z</dcterms:created>
  <dcterms:modified xsi:type="dcterms:W3CDTF">2018-02-08T09:58:00Z</dcterms:modified>
</cp:coreProperties>
</file>