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  </w:t>
      </w:r>
      <w:r w:rsidR="003E0465" w:rsidRPr="003E0465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>
            <wp:extent cx="819150" cy="838200"/>
            <wp:effectExtent l="19050" t="0" r="0" b="0"/>
            <wp:docPr id="3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</w:p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>
        <w:rPr>
          <w:rFonts w:ascii="Times New Roman" w:eastAsia="Times New Roman" w:hAnsi="Times New Roman" w:cs="Arial"/>
          <w:b/>
          <w:sz w:val="28"/>
          <w:szCs w:val="24"/>
        </w:rPr>
        <w:t xml:space="preserve">    </w:t>
      </w:r>
      <w:r w:rsidR="003E0465" w:rsidRPr="003E0465">
        <w:rPr>
          <w:rFonts w:ascii="Times New Roman" w:eastAsia="Times New Roman" w:hAnsi="Times New Roman" w:cs="Arial"/>
          <w:b/>
          <w:sz w:val="28"/>
          <w:szCs w:val="24"/>
        </w:rPr>
        <w:t>АДМИНИСТРАЦИЯ  ГОРОДСКОГО ОКРУГА ЭЛЕКТРОСТАЛЬ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12"/>
          <w:szCs w:val="12"/>
        </w:rPr>
      </w:pPr>
    </w:p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>
        <w:rPr>
          <w:rFonts w:ascii="Times New Roman" w:eastAsia="Times New Roman" w:hAnsi="Times New Roman" w:cs="Arial"/>
          <w:b/>
          <w:sz w:val="28"/>
          <w:szCs w:val="24"/>
        </w:rPr>
        <w:t xml:space="preserve">  </w:t>
      </w:r>
      <w:r w:rsidR="003E0465" w:rsidRPr="003E0465">
        <w:rPr>
          <w:rFonts w:ascii="Times New Roman" w:eastAsia="Times New Roman" w:hAnsi="Times New Roman" w:cs="Arial"/>
          <w:b/>
          <w:sz w:val="28"/>
          <w:szCs w:val="24"/>
        </w:rPr>
        <w:t>МОСКОВСКОЙ   ОБЛАСТИ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16"/>
          <w:szCs w:val="16"/>
        </w:rPr>
      </w:pPr>
    </w:p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44"/>
          <w:szCs w:val="24"/>
        </w:rPr>
      </w:pPr>
      <w:r>
        <w:rPr>
          <w:rFonts w:ascii="Times New Roman" w:eastAsia="Times New Roman" w:hAnsi="Times New Roman" w:cs="Arial"/>
          <w:b/>
          <w:sz w:val="44"/>
          <w:szCs w:val="24"/>
        </w:rPr>
        <w:t xml:space="preserve">  </w:t>
      </w:r>
      <w:r w:rsidR="003E0465" w:rsidRPr="003E0465">
        <w:rPr>
          <w:rFonts w:ascii="Times New Roman" w:eastAsia="Times New Roman" w:hAnsi="Times New Roman" w:cs="Arial"/>
          <w:b/>
          <w:sz w:val="44"/>
          <w:szCs w:val="24"/>
        </w:rPr>
        <w:t>ПОСТАНОВЛЕНИЕ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b/>
          <w:sz w:val="24"/>
          <w:szCs w:val="24"/>
        </w:rPr>
      </w:pPr>
    </w:p>
    <w:p w:rsidR="00BE42D5" w:rsidRPr="00AE36BF" w:rsidRDefault="00995A72" w:rsidP="00BE42D5">
      <w:pPr>
        <w:spacing w:after="0" w:line="24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 xml:space="preserve">  </w:t>
      </w:r>
      <w:r w:rsidR="003D0FEF">
        <w:rPr>
          <w:rFonts w:ascii="Times New Roman" w:eastAsia="Times New Roman" w:hAnsi="Times New Roman" w:cs="Arial"/>
          <w:sz w:val="24"/>
          <w:szCs w:val="24"/>
        </w:rPr>
        <w:t>_______________</w:t>
      </w:r>
      <w:r w:rsidR="00AE36BF" w:rsidRPr="00AE36BF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BE42D5" w:rsidRPr="00AE36BF">
        <w:rPr>
          <w:rFonts w:ascii="Times New Roman" w:eastAsia="Times New Roman" w:hAnsi="Times New Roman" w:cs="Arial"/>
          <w:sz w:val="24"/>
          <w:szCs w:val="24"/>
        </w:rPr>
        <w:t xml:space="preserve">№ </w:t>
      </w:r>
      <w:r w:rsidR="003D0FEF">
        <w:rPr>
          <w:rFonts w:ascii="Times New Roman" w:eastAsia="Times New Roman" w:hAnsi="Times New Roman" w:cs="Arial"/>
          <w:sz w:val="24"/>
          <w:szCs w:val="24"/>
        </w:rPr>
        <w:t>________________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744CC3" w:rsidRDefault="00EB1961" w:rsidP="007E45F7">
      <w:pPr>
        <w:spacing w:after="0" w:line="240" w:lineRule="auto"/>
        <w:ind w:left="-567"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744CC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____________</w:t>
      </w:r>
      <w:r w:rsidR="007E2839" w:rsidRPr="00744CC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№ </w:t>
      </w:r>
      <w:r w:rsidRPr="00744CC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_______</w:t>
      </w:r>
    </w:p>
    <w:p w:rsidR="007E2839" w:rsidRPr="00136DBF" w:rsidRDefault="007E2839" w:rsidP="007E45F7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45F7" w:rsidRDefault="007E45F7" w:rsidP="007E45F7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bookmarkStart w:id="0" w:name="_GoBack"/>
      <w:r w:rsidR="00AE64F9" w:rsidRPr="00136DBF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муниципальную программу</w:t>
      </w:r>
      <w:r w:rsidR="00DB17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городского округа Электросталь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272B3A" w:rsidRPr="00136DBF" w:rsidRDefault="007E45F7" w:rsidP="007E45F7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>Московской области «Строительство объектов социальной инфраструктуры»</w:t>
      </w:r>
    </w:p>
    <w:bookmarkEnd w:id="0"/>
    <w:p w:rsidR="007E2839" w:rsidRDefault="007E2839" w:rsidP="003B1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1ED1" w:rsidRPr="00136DBF" w:rsidRDefault="003B1ED1" w:rsidP="003B1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2E74" w:rsidRPr="00136DBF" w:rsidRDefault="00B52E74" w:rsidP="00B5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</w:t>
      </w:r>
      <w:hyperlink r:id="rId8" w:history="1">
        <w:r w:rsidRPr="00136DBF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9A17AD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утвержденной постановлением Правительства Московской области от </w:t>
      </w:r>
      <w:r w:rsidR="00E82A90">
        <w:rPr>
          <w:rFonts w:ascii="Times New Roman" w:eastAsia="Times New Roman" w:hAnsi="Times New Roman" w:cs="Times New Roman"/>
          <w:sz w:val="24"/>
          <w:szCs w:val="24"/>
        </w:rPr>
        <w:t>16.10.2018 № 753/37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769D" w:rsidRPr="002E4A26">
        <w:rPr>
          <w:rFonts w:ascii="Times New Roman" w:eastAsia="Times New Roman" w:hAnsi="Times New Roman" w:cs="Times New Roman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</w:t>
      </w:r>
      <w:r w:rsidR="0032769D" w:rsidRPr="00200CE7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от 14.05.2021 № 378/5, </w:t>
      </w:r>
      <w:r w:rsidR="00200CE7" w:rsidRPr="00200CE7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Электросталь Московской области от 16.12.2021 № 106/22 «О бюджете городского округа Электросталь Московской области на 2022 год и на плановый период 2023 и 2024 годов»,</w:t>
      </w:r>
      <w:r w:rsidR="00200CE7" w:rsidRPr="00200C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Arial"/>
          <w:kern w:val="16"/>
          <w:sz w:val="24"/>
          <w:szCs w:val="24"/>
        </w:rPr>
        <w:t xml:space="preserve">Администрация </w:t>
      </w:r>
      <w:r w:rsidRPr="00136DBF">
        <w:rPr>
          <w:rFonts w:ascii="Times New Roman" w:eastAsia="Times New Roman" w:hAnsi="Times New Roman" w:cs="Arial"/>
          <w:sz w:val="24"/>
          <w:szCs w:val="24"/>
        </w:rPr>
        <w:t>городского округа Электросталь Московской области ПОСТАНОВЛЯЕТ:</w:t>
      </w:r>
    </w:p>
    <w:p w:rsidR="00B52E74" w:rsidRPr="00136DBF" w:rsidRDefault="003B1ED1" w:rsidP="003B1ED1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B52E74" w:rsidRPr="00136DBF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 «</w:t>
      </w:r>
      <w:r w:rsidR="00B52E74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="00B52E74" w:rsidRPr="00136DBF">
        <w:rPr>
          <w:rFonts w:ascii="Times New Roman" w:hAnsi="Times New Roman" w:cs="Times New Roman"/>
          <w:sz w:val="24"/>
          <w:szCs w:val="24"/>
        </w:rPr>
        <w:t>», утвержденную постановлением Администрации городского округа Электросталь Московской обл</w:t>
      </w:r>
      <w:r w:rsidR="009A17AD" w:rsidRPr="00136DBF">
        <w:rPr>
          <w:rFonts w:ascii="Times New Roman" w:hAnsi="Times New Roman" w:cs="Times New Roman"/>
          <w:sz w:val="24"/>
          <w:szCs w:val="24"/>
        </w:rPr>
        <w:t xml:space="preserve">асти от 16.12.2019 </w:t>
      </w:r>
      <w:r w:rsidR="00B52E74" w:rsidRPr="00136DBF">
        <w:rPr>
          <w:rFonts w:ascii="Times New Roman" w:hAnsi="Times New Roman" w:cs="Times New Roman"/>
          <w:sz w:val="24"/>
          <w:szCs w:val="24"/>
        </w:rPr>
        <w:t>№ 961/12</w:t>
      </w:r>
      <w:r w:rsidR="00D679E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r w:rsidR="00990C83">
        <w:rPr>
          <w:rFonts w:ascii="Times New Roman" w:hAnsi="Times New Roman" w:cs="Times New Roman"/>
          <w:sz w:val="24"/>
          <w:szCs w:val="24"/>
        </w:rPr>
        <w:t xml:space="preserve">от </w:t>
      </w:r>
      <w:r w:rsidR="001A683E">
        <w:rPr>
          <w:rFonts w:ascii="Times New Roman" w:hAnsi="Times New Roman" w:cs="Times New Roman"/>
          <w:sz w:val="24"/>
          <w:szCs w:val="24"/>
        </w:rPr>
        <w:t>13.04</w:t>
      </w:r>
      <w:r w:rsidR="00990C83">
        <w:rPr>
          <w:rFonts w:ascii="Times New Roman" w:hAnsi="Times New Roman" w:cs="Times New Roman"/>
          <w:sz w:val="24"/>
          <w:szCs w:val="24"/>
        </w:rPr>
        <w:t xml:space="preserve">.2020 № </w:t>
      </w:r>
      <w:r w:rsidR="001A683E">
        <w:rPr>
          <w:rFonts w:ascii="Times New Roman" w:hAnsi="Times New Roman" w:cs="Times New Roman"/>
          <w:sz w:val="24"/>
          <w:szCs w:val="24"/>
        </w:rPr>
        <w:t>243/4</w:t>
      </w:r>
      <w:r w:rsidR="00990C83">
        <w:rPr>
          <w:rFonts w:ascii="Times New Roman" w:hAnsi="Times New Roman" w:cs="Times New Roman"/>
          <w:sz w:val="24"/>
          <w:szCs w:val="24"/>
        </w:rPr>
        <w:t xml:space="preserve">, </w:t>
      </w:r>
      <w:r w:rsidR="00DC71E9">
        <w:rPr>
          <w:rFonts w:ascii="Times New Roman" w:hAnsi="Times New Roman" w:cs="Times New Roman"/>
          <w:sz w:val="24"/>
          <w:szCs w:val="24"/>
        </w:rPr>
        <w:t>от 06.07.2020 № 411/7</w:t>
      </w:r>
      <w:r w:rsidR="00EB1961">
        <w:rPr>
          <w:rFonts w:ascii="Times New Roman" w:hAnsi="Times New Roman" w:cs="Times New Roman"/>
          <w:sz w:val="24"/>
          <w:szCs w:val="24"/>
        </w:rPr>
        <w:t>, от 07.09.2020 №564/9</w:t>
      </w:r>
      <w:r w:rsidR="008E676B">
        <w:rPr>
          <w:rFonts w:ascii="Times New Roman" w:hAnsi="Times New Roman" w:cs="Times New Roman"/>
          <w:sz w:val="24"/>
          <w:szCs w:val="24"/>
        </w:rPr>
        <w:t>, от 01.02.2021 №67/2</w:t>
      </w:r>
      <w:r w:rsidR="000C37F1">
        <w:rPr>
          <w:rFonts w:ascii="Times New Roman" w:hAnsi="Times New Roman" w:cs="Times New Roman"/>
          <w:sz w:val="24"/>
          <w:szCs w:val="24"/>
        </w:rPr>
        <w:t>, от 12.03.2021 №203/3</w:t>
      </w:r>
      <w:r w:rsidR="007E5647">
        <w:rPr>
          <w:rFonts w:ascii="Times New Roman" w:hAnsi="Times New Roman" w:cs="Times New Roman"/>
          <w:sz w:val="24"/>
          <w:szCs w:val="24"/>
        </w:rPr>
        <w:t xml:space="preserve">, </w:t>
      </w:r>
      <w:r w:rsidR="007E5647" w:rsidRPr="007E5647">
        <w:rPr>
          <w:rFonts w:ascii="Times New Roman" w:hAnsi="Times New Roman" w:cs="Times New Roman"/>
          <w:sz w:val="24"/>
          <w:szCs w:val="24"/>
        </w:rPr>
        <w:t>04.02.2022 № 117/2</w:t>
      </w:r>
      <w:r w:rsidR="001A683E" w:rsidRPr="001A683E">
        <w:rPr>
          <w:rFonts w:ascii="Times New Roman" w:hAnsi="Times New Roman" w:cs="Times New Roman"/>
          <w:sz w:val="24"/>
          <w:szCs w:val="24"/>
        </w:rPr>
        <w:t>)</w:t>
      </w:r>
      <w:r w:rsidR="00B52E74" w:rsidRPr="00136DBF">
        <w:rPr>
          <w:rFonts w:ascii="Times New Roman" w:hAnsi="Times New Roman" w:cs="Times New Roman"/>
          <w:sz w:val="24"/>
          <w:szCs w:val="24"/>
        </w:rPr>
        <w:t xml:space="preserve">, изложив ее в новой редакции согласно </w:t>
      </w:r>
      <w:proofErr w:type="gramStart"/>
      <w:r w:rsidR="00B52E74" w:rsidRPr="00136DBF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B52E74" w:rsidRPr="00136DBF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82F8E" w:rsidRPr="00136DBF" w:rsidRDefault="003B1ED1" w:rsidP="003B1ED1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B52E74" w:rsidRPr="00136DB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="00B52E74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B52E74" w:rsidRPr="00136DBF">
        <w:rPr>
          <w:rFonts w:ascii="Times New Roman" w:hAnsi="Times New Roman" w:cs="Times New Roman"/>
          <w:sz w:val="24"/>
          <w:szCs w:val="24"/>
        </w:rPr>
        <w:t>.</w:t>
      </w:r>
    </w:p>
    <w:p w:rsidR="00B52E74" w:rsidRPr="00136DBF" w:rsidRDefault="003B1ED1" w:rsidP="003B1ED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B52E74" w:rsidRPr="00136DB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B52E74" w:rsidRPr="00136DBF">
        <w:rPr>
          <w:rFonts w:ascii="Times New Roman" w:eastAsia="Times New Roman" w:hAnsi="Times New Roman" w:cs="Arial"/>
          <w:sz w:val="24"/>
          <w:szCs w:val="24"/>
        </w:rPr>
        <w:t>.</w:t>
      </w:r>
    </w:p>
    <w:p w:rsidR="007E2839" w:rsidRPr="00136DBF" w:rsidRDefault="004873DF" w:rsidP="004873D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городского округа Электросталь 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>Денисов</w:t>
      </w:r>
      <w:r w:rsidR="00AE0882" w:rsidRPr="00136D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EB1961" w:rsidRDefault="00EB1961" w:rsidP="0050238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EB1961" w:rsidRDefault="00EB1961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873DF" w:rsidRDefault="004873D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136DBF" w:rsidRDefault="0089090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Глав</w:t>
      </w:r>
      <w:r w:rsidR="00EB1961">
        <w:rPr>
          <w:rFonts w:ascii="Times New Roman" w:eastAsia="Times New Roman" w:hAnsi="Times New Roman" w:cs="Arial"/>
          <w:sz w:val="24"/>
          <w:szCs w:val="24"/>
        </w:rPr>
        <w:t>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  <w:t xml:space="preserve">    </w:t>
      </w:r>
      <w:r w:rsidR="003B1ED1">
        <w:rPr>
          <w:rFonts w:ascii="Times New Roman" w:eastAsia="Times New Roman" w:hAnsi="Times New Roman" w:cs="Arial"/>
          <w:sz w:val="24"/>
          <w:szCs w:val="24"/>
        </w:rPr>
        <w:t xml:space="preserve">                                </w:t>
      </w:r>
      <w:r w:rsidR="00645896">
        <w:rPr>
          <w:rFonts w:ascii="Times New Roman" w:eastAsia="Times New Roman" w:hAnsi="Times New Roman" w:cs="Arial"/>
          <w:sz w:val="24"/>
          <w:szCs w:val="24"/>
        </w:rPr>
        <w:t xml:space="preserve">  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3B1ED1">
        <w:rPr>
          <w:rFonts w:ascii="Times New Roman" w:eastAsia="Times New Roman" w:hAnsi="Times New Roman" w:cs="Arial"/>
          <w:sz w:val="24"/>
          <w:szCs w:val="24"/>
        </w:rPr>
        <w:t>И.</w:t>
      </w:r>
      <w:r>
        <w:rPr>
          <w:rFonts w:ascii="Times New Roman" w:eastAsia="Times New Roman" w:hAnsi="Times New Roman" w:cs="Arial"/>
          <w:sz w:val="24"/>
          <w:szCs w:val="24"/>
        </w:rPr>
        <w:t>Ю. Волкова</w:t>
      </w:r>
    </w:p>
    <w:p w:rsidR="007E2839" w:rsidRDefault="007E2839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873DF" w:rsidRDefault="004873DF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5D3187" w:rsidRPr="00136DBF" w:rsidRDefault="005D3187" w:rsidP="005D3187">
      <w:pPr>
        <w:spacing w:after="0"/>
        <w:rPr>
          <w:rFonts w:ascii="Times New Roman" w:hAnsi="Times New Roman" w:cs="Times New Roman"/>
          <w:sz w:val="20"/>
          <w:szCs w:val="20"/>
        </w:rPr>
        <w:sectPr w:rsidR="005D3187" w:rsidRPr="00136DBF" w:rsidSect="00EB1961">
          <w:headerReference w:type="default" r:id="rId10"/>
          <w:pgSz w:w="11906" w:h="16838" w:code="9"/>
          <w:pgMar w:top="1134" w:right="850" w:bottom="1134" w:left="1560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6946"/>
      </w:tblGrid>
      <w:tr w:rsidR="009D1A18" w:rsidRPr="00965B8F" w:rsidTr="007E5647">
        <w:tc>
          <w:tcPr>
            <w:tcW w:w="7621" w:type="dxa"/>
          </w:tcPr>
          <w:p w:rsidR="009D1A18" w:rsidRPr="009D1A18" w:rsidRDefault="009D1A18" w:rsidP="003C4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D1A18" w:rsidRPr="009D1A18" w:rsidRDefault="009D1A18" w:rsidP="009D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E36BF" w:rsidRPr="00AE36BF">
              <w:rPr>
                <w:rFonts w:ascii="Times New Roman" w:eastAsia="Times New Roman" w:hAnsi="Times New Roman" w:cs="Arial"/>
                <w:sz w:val="24"/>
                <w:szCs w:val="24"/>
              </w:rPr>
              <w:t>04.02.2022 № 117/2</w:t>
            </w:r>
          </w:p>
          <w:p w:rsidR="009D1A18" w:rsidRPr="009D1A18" w:rsidRDefault="009D1A18" w:rsidP="007E5647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«УТВЕРЖДЕНА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Электросталь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от 16.12.2019 № 961/12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постановлений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Электросталь Московской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от 13.04.2020 № 243/4, от 06.07.2020 № 411/7,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 от 07.09.2020 №564/9</w:t>
            </w:r>
            <w:r w:rsidR="008E676B">
              <w:rPr>
                <w:rFonts w:ascii="Times New Roman" w:hAnsi="Times New Roman" w:cs="Times New Roman"/>
                <w:sz w:val="24"/>
                <w:szCs w:val="24"/>
              </w:rPr>
              <w:t>, от 01.02.2021 №67/2</w:t>
            </w:r>
            <w:r w:rsidR="000C37F1">
              <w:rPr>
                <w:rFonts w:ascii="Times New Roman" w:hAnsi="Times New Roman" w:cs="Times New Roman"/>
                <w:sz w:val="24"/>
                <w:szCs w:val="24"/>
              </w:rPr>
              <w:t>, от 12.03.2021 №203/3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7E5647" w:rsidRPr="007E5647">
              <w:rPr>
                <w:rFonts w:ascii="Times New Roman" w:hAnsi="Times New Roman" w:cs="Times New Roman"/>
                <w:sz w:val="24"/>
                <w:szCs w:val="24"/>
              </w:rPr>
              <w:t>04.02.2022 № 117/2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D6FA2" w:rsidRPr="00136DBF" w:rsidRDefault="003D6FA2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3187" w:rsidRPr="00136DBF" w:rsidRDefault="005D3187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МУНИЦИПАЛЬНАЯ ПРОГРАММА</w:t>
      </w:r>
      <w:r w:rsidR="008171A8">
        <w:rPr>
          <w:rFonts w:ascii="Times New Roman" w:hAnsi="Times New Roman" w:cs="Times New Roman"/>
          <w:b/>
          <w:sz w:val="24"/>
        </w:rPr>
        <w:t xml:space="preserve"> </w:t>
      </w:r>
      <w:r w:rsidR="00272B3A" w:rsidRPr="00136DBF">
        <w:rPr>
          <w:rFonts w:ascii="Times New Roman" w:hAnsi="Times New Roman" w:cs="Times New Roman"/>
          <w:b/>
          <w:sz w:val="24"/>
        </w:rPr>
        <w:t>ГОРОДСКОГО ОКРУГА ЭЛЕКТРОСТАЛЬ МОСКОВСКОЙ ОБЛАСТИ</w:t>
      </w:r>
    </w:p>
    <w:p w:rsidR="007E5647" w:rsidRDefault="005D3187" w:rsidP="007E5647">
      <w:pPr>
        <w:spacing w:after="0" w:line="240" w:lineRule="auto"/>
        <w:jc w:val="center"/>
        <w:rPr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«</w:t>
      </w:r>
      <w:r w:rsidR="00841F52" w:rsidRPr="00136DBF">
        <w:rPr>
          <w:rFonts w:ascii="Times New Roman" w:hAnsi="Times New Roman" w:cs="Times New Roman"/>
          <w:b/>
          <w:sz w:val="24"/>
        </w:rPr>
        <w:t>СТРОИТЕЛЬСТВО ОБЪЕКТОВ СОЦИАЛЬНОЙ ИНФРАСТРУКТУРЫ</w:t>
      </w:r>
      <w:r w:rsidRPr="00136DBF">
        <w:rPr>
          <w:b/>
          <w:sz w:val="24"/>
        </w:rPr>
        <w:t>»</w:t>
      </w:r>
    </w:p>
    <w:p w:rsidR="007E5647" w:rsidRDefault="007E5647" w:rsidP="007E5647">
      <w:pPr>
        <w:spacing w:after="0" w:line="240" w:lineRule="auto"/>
        <w:jc w:val="center"/>
        <w:rPr>
          <w:b/>
          <w:sz w:val="24"/>
        </w:rPr>
      </w:pPr>
    </w:p>
    <w:tbl>
      <w:tblPr>
        <w:tblW w:w="14221" w:type="dxa"/>
        <w:tblInd w:w="89" w:type="dxa"/>
        <w:tblLook w:val="04A0" w:firstRow="1" w:lastRow="0" w:firstColumn="1" w:lastColumn="0" w:noHBand="0" w:noVBand="1"/>
      </w:tblPr>
      <w:tblGrid>
        <w:gridCol w:w="3421"/>
        <w:gridCol w:w="1780"/>
        <w:gridCol w:w="1780"/>
        <w:gridCol w:w="1780"/>
        <w:gridCol w:w="1780"/>
        <w:gridCol w:w="1840"/>
        <w:gridCol w:w="1840"/>
      </w:tblGrid>
      <w:tr w:rsidR="007E5647" w:rsidRPr="00136DBF" w:rsidTr="007E5647">
        <w:trPr>
          <w:trHeight w:val="990"/>
        </w:trPr>
        <w:tc>
          <w:tcPr>
            <w:tcW w:w="14221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64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ПАСПОРТ МУНИЦИПАЛЬНОЙ ПРОГРАММЫ </w:t>
            </w:r>
          </w:p>
          <w:p w:rsidR="007E5647" w:rsidRPr="00136DBF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округа Электросталь Московской области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"Строительство объектов социальной инфраструктуры" </w:t>
            </w:r>
          </w:p>
          <w:p w:rsidR="007E5647" w:rsidRPr="00136DBF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7E5647" w:rsidRPr="00136DBF" w:rsidTr="007E5647">
        <w:trPr>
          <w:trHeight w:val="56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7E5647" w:rsidRPr="00136DBF" w:rsidTr="007E5647">
        <w:trPr>
          <w:trHeight w:val="48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7E5647" w:rsidRPr="00136DBF" w:rsidTr="007E5647">
        <w:trPr>
          <w:trHeight w:val="55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объектами социального назначения</w:t>
            </w:r>
          </w:p>
        </w:tc>
      </w:tr>
      <w:tr w:rsidR="007E5647" w:rsidRPr="00136DBF" w:rsidTr="007E5647">
        <w:trPr>
          <w:trHeight w:val="42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 «</w:t>
            </w:r>
            <w:r w:rsidRPr="00136DBF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(реконструкция) объектов образования»</w:t>
            </w:r>
          </w:p>
        </w:tc>
      </w:tr>
      <w:tr w:rsidR="007E5647" w:rsidRPr="00136DBF" w:rsidTr="007E5647">
        <w:trPr>
          <w:trHeight w:val="300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5647" w:rsidRPr="00136DBF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7E5647" w:rsidRPr="00136DBF" w:rsidTr="007E5647">
        <w:trPr>
          <w:trHeight w:val="5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7E5647" w:rsidRPr="009859CD" w:rsidTr="007E5647">
        <w:trPr>
          <w:trHeight w:val="44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704,35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66 029,35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5 675,00</w:t>
            </w:r>
          </w:p>
        </w:tc>
      </w:tr>
      <w:tr w:rsidR="007E5647" w:rsidRPr="009859CD" w:rsidTr="002E088A">
        <w:trPr>
          <w:trHeight w:val="51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1 171 952,92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1 152 627,92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19 325,00</w:t>
            </w:r>
          </w:p>
        </w:tc>
      </w:tr>
      <w:tr w:rsidR="007E5647" w:rsidRPr="009859CD" w:rsidTr="002E088A">
        <w:trPr>
          <w:trHeight w:val="58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105 876,10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105 876,10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E5647" w:rsidRPr="009859CD" w:rsidTr="002E088A">
        <w:trPr>
          <w:trHeight w:val="28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2C4F2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E5647" w:rsidRPr="00136DBF" w:rsidTr="007E5647">
        <w:trPr>
          <w:trHeight w:val="55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1 499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533,37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1 404 533,37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7E5647" w:rsidRDefault="007E5647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FA2" w:rsidRPr="00136DBF" w:rsidRDefault="009A7FBA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2. Общая характеристика сферы реализации муниципальной программы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системе образования городского округа Электросталь имеется ряд проблем, решение которых представляется необходимым в рамках реализации Программы.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1) Доступность дошкольного образования;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2) Наличие односменного режима и новых мест в общеобразовательных учреждениях.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определена задача ликвидации очередей в дошкольные образовательные учреждения и обеспечения 100 </w:t>
      </w:r>
      <w:r w:rsidRPr="00136DBF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 доступности дошкольного образования для детей от 3 до 7 лет. Для сокращения очередности в местах в дошкольные образовательные учреждения к 2023 году необходимо обеспечить строительство новых и завершение строительства детских садов. В результате инерционного прогноза развития,  при отсутствии долго срочного и детального плана мероприятий по достижению того или иного приоритетного показателя сводит на нет все попытки достижения поставленных программой целей и соответственно выполнение Указов Президента РФ, что, в свою очередь, приведет к таким социальным проблемам как плохая материально-техническая база социальных учреждений, отсутствие строительства социально-значимых учреждений на территории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и, как следствие,  нехватка мест в учреждениях дошкольного образования и рост численности обучающихся во вторую </w:t>
      </w:r>
      <w:r w:rsidR="00EF010C" w:rsidRPr="00136DBF">
        <w:rPr>
          <w:rFonts w:ascii="Times New Roman" w:hAnsi="Times New Roman" w:cs="Times New Roman"/>
          <w:sz w:val="24"/>
          <w:szCs w:val="24"/>
        </w:rPr>
        <w:t>смену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школах. Развитие системы образования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заданном направлении невозможно без наличия программы ее развития, подкрепленной четким планом реализации и соответствующим объемом финансирования.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сфере культуры на территории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ежегодно осуществляется комплекс мероприятий, направленных на формирование единого культурно-образовательного пространства, обеспечение широкого доступа граждан к культурным ценностям, а также на решение задач по созданию условий для повышения уровня и качества культурной жизни населения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36DB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Росту показателей эффективной работы в сфере культуры способствует проведение ремонтных работ и технической модернизации в учреждениях культуры.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Развитие общества на современном этапе характеризуется повышенным вниманием к культуре. Формирование и развитие культурной среды становится важнейшим условием улучшения качества жизни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Количество занимающихся физкультурой и спортом в городском округе Электросталь ежегодно увеличивается.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Большое внимание уделяется развитию массовой физической культуры в городском округе Электросталь.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>В случае инерционного прогноза развития наблюдается снижение доли систематически занимающихся физической культурой и спортом. Отсутствие финансирования на строительство и реконструкцию стадионов, физкультурно-оздоровительных комплексов и иных объектов физической культуры и спорта приведёт к снижению доли лиц с ограниченными возможностями здоровья инвалидов, систематически занимающихся физической культурой и спортом.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При существующей динамике роста положительных результатов в развитии сферы физической культуры и спорта городского округа Электросталь отмечается низкая обеспеченность района спортивными сооружениями, в том числе, спортивными залами, крытыми. </w:t>
      </w:r>
    </w:p>
    <w:p w:rsidR="003D6FA2" w:rsidRPr="00136DBF" w:rsidRDefault="003D6FA2" w:rsidP="00313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Развитие общества на современном этапе характеризуется повышенным вниманием к физической культуре, спорту и здоровому образу жизни.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Комплексной стратегической целью социально-экономического развития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является значительное повышение уровня и качества жизни населения.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важнейшим приоритетом развития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является создание комфортной городской среды, обеспечивающей населению высокие стандарты повседневной жизни, в том числе удовлетворение потребительского спроса на получение услуг социальной сферы. </w:t>
      </w:r>
    </w:p>
    <w:p w:rsidR="00294FF9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>. Таким образом, наиболее целесообразно применить для реализации программы программно-целевой метод.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По размерам сети образовательных организаций, численности обучающихся и воспитанников система образования в Московской области является одной из наиболее крупных в Российской Федерации и включает в себя: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1512 общеобразовательных организаций (1382 - муниципальные, 13 - государственные, 117 - частные);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2 058 дошкольных образовательных организаций (1932 - муниципальные, 106 - частные, 20 государственные);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49 колледжей и техникумов;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6 ВУЗов;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222 организации дополнительного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Формулировка основных проблем, инерционный прогноз развития: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доступность общего образования детей.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Тенденции демографического развития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К 2021 году в Московской области прогнозируется увеличение численности детей в возрасте от 2 месяцев до 7 лет на 69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lastRenderedPageBreak/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В 2018 году численность обучающихся во вторую смену составляла более 50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В эксплуатации находятся более 300 зданий школ с износом более 70%.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приоритетов деятельности Правительства Московской области является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роста. Коммерциализация научных и научно-технических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роста, а также обеспечивает приток инвестиций на территорию Подмосковья.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Научная и инновационная составляющие научно-производственного комплекса Московской области - уникальные по своему составу и направлениям научно-технической деятельности.</w:t>
      </w:r>
    </w:p>
    <w:p w:rsidR="003135FC" w:rsidRPr="00136DBF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6FA2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294FF9" w:rsidRPr="00136DBF">
        <w:rPr>
          <w:rFonts w:ascii="Times New Roman" w:hAnsi="Times New Roman" w:cs="Times New Roman"/>
          <w:b/>
          <w:bCs/>
          <w:sz w:val="24"/>
          <w:szCs w:val="24"/>
        </w:rPr>
        <w:t>Прогноз раз</w:t>
      </w:r>
      <w:r w:rsidR="00645896">
        <w:rPr>
          <w:rFonts w:ascii="Times New Roman" w:hAnsi="Times New Roman" w:cs="Times New Roman"/>
          <w:b/>
          <w:bCs/>
          <w:sz w:val="24"/>
          <w:szCs w:val="24"/>
        </w:rPr>
        <w:t>вития социальной инфраструктуры</w:t>
      </w:r>
    </w:p>
    <w:p w:rsidR="00294FF9" w:rsidRPr="00136DBF" w:rsidRDefault="00294FF9" w:rsidP="004F19E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D6FA2" w:rsidRPr="00136DB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</w:t>
      </w:r>
      <w:r w:rsidRPr="00136DBF">
        <w:rPr>
          <w:rFonts w:ascii="Times New Roman" w:hAnsi="Times New Roman" w:cs="Times New Roman"/>
          <w:sz w:val="24"/>
          <w:szCs w:val="24"/>
        </w:rPr>
        <w:t>Строительство объектов социальной инфраструктуры</w:t>
      </w:r>
      <w:r w:rsidR="003D6FA2" w:rsidRPr="00136DBF">
        <w:rPr>
          <w:rFonts w:ascii="Times New Roman" w:hAnsi="Times New Roman" w:cs="Times New Roman"/>
          <w:sz w:val="24"/>
          <w:szCs w:val="24"/>
        </w:rPr>
        <w:t>»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</w:t>
      </w:r>
      <w:r w:rsidR="00EF010C" w:rsidRPr="00136DBF">
        <w:rPr>
          <w:rFonts w:ascii="Times New Roman" w:hAnsi="Times New Roman" w:cs="Times New Roman"/>
          <w:sz w:val="24"/>
          <w:szCs w:val="24"/>
        </w:rPr>
        <w:t>2020 - 2024</w:t>
      </w:r>
      <w:r w:rsidRPr="00136DBF">
        <w:rPr>
          <w:rFonts w:ascii="Times New Roman" w:hAnsi="Times New Roman" w:cs="Times New Roman"/>
          <w:sz w:val="24"/>
          <w:szCs w:val="24"/>
        </w:rPr>
        <w:t xml:space="preserve"> годы в рамках строительства объектов физической культуры и массового спорта, учреждений дошкольного и общего образования, объектов культуры в городском округе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>(далее</w:t>
      </w:r>
      <w:r w:rsidR="00AD47D9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softHyphen/>
        <w:t>–</w:t>
      </w:r>
      <w:r w:rsidRPr="00136DBF">
        <w:rPr>
          <w:rFonts w:ascii="Times New Roman" w:hAnsi="Times New Roman" w:cs="Times New Roman"/>
          <w:sz w:val="24"/>
          <w:szCs w:val="24"/>
        </w:rPr>
        <w:t xml:space="preserve"> Программа) позволит достичь программно-целевым методом поставленных задач и планируемых значений показателей эффективности реализации Программы, более эффективно использовать бюджетные средства для достижения конкретных результатов.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способствовать: </w:t>
      </w:r>
    </w:p>
    <w:p w:rsidR="00294FF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ликвидации второй смены в общеобразовательных учреждениях;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созданию комфортных условий пребывания детей в общеобразовательных организациях и организациях дополнительного образования;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</w:t>
      </w:r>
      <w:r w:rsidRPr="00136DBF">
        <w:rPr>
          <w:rFonts w:ascii="Times New Roman" w:hAnsi="Times New Roman" w:cs="Times New Roman"/>
          <w:bCs/>
          <w:sz w:val="24"/>
          <w:szCs w:val="24"/>
        </w:rPr>
        <w:t>одернизации материально-технической базы объектов культуры путем строительства, реконструкции, муниципальных учреждений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>;</w:t>
      </w:r>
    </w:p>
    <w:p w:rsidR="004F19ED" w:rsidRPr="00136DBF" w:rsidRDefault="004F19ED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-созданию наиболее благоприятных условий для занятий различных социально-возрастных групп населения городского округа Электросталь физической культурой и спортом.</w:t>
      </w:r>
    </w:p>
    <w:p w:rsidR="00294FF9" w:rsidRPr="00136DBF" w:rsidRDefault="00EF010C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 xml:space="preserve">Так,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благодаря вводу в эксплуатацию вновь построенных и реконструкции старых учреждений и объектов социальной инфраструктуры повышается обеспеченность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="004F19ED" w:rsidRPr="00136DBF">
        <w:rPr>
          <w:rFonts w:ascii="Times New Roman" w:hAnsi="Times New Roman" w:cs="Times New Roman"/>
          <w:sz w:val="24"/>
          <w:szCs w:val="24"/>
        </w:rPr>
        <w:t>образования,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 и сорта</w:t>
      </w:r>
      <w:r w:rsidR="00294FF9" w:rsidRPr="00136DBF">
        <w:rPr>
          <w:rFonts w:ascii="Times New Roman" w:hAnsi="Times New Roman" w:cs="Times New Roman"/>
          <w:sz w:val="24"/>
          <w:szCs w:val="24"/>
        </w:rPr>
        <w:t>, что влечёт за собой ликвидацию второй смены в школа</w:t>
      </w:r>
      <w:r w:rsidRPr="00136DBF">
        <w:rPr>
          <w:rFonts w:ascii="Times New Roman" w:hAnsi="Times New Roman" w:cs="Times New Roman"/>
          <w:sz w:val="24"/>
          <w:szCs w:val="24"/>
        </w:rPr>
        <w:t>х</w:t>
      </w:r>
      <w:r w:rsidR="00294FF9" w:rsidRPr="00136DBF">
        <w:rPr>
          <w:rFonts w:ascii="Times New Roman" w:hAnsi="Times New Roman" w:cs="Times New Roman"/>
          <w:sz w:val="24"/>
          <w:szCs w:val="24"/>
        </w:rPr>
        <w:t>, наличие свободных мест в детских садах, посещаемость домов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, увеличение количества занимающихся физической культурой и спортом,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и соответственно повышение уровня жизни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в целом. 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31482" w:rsidRPr="00136DBF" w:rsidRDefault="0033148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Муниципальная система образования городского округа Электросталь Московской области включает различные типы и виды образовательных организаций, которые позволяют обеспечить конституционные права граждан на образование</w:t>
      </w:r>
      <w:r w:rsidR="004F19ED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B001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рамках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 государственной программы </w:t>
      </w:r>
      <w:r w:rsidRPr="00136DB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«Строительство объектов социальной инфраструктуры» планируется строительство и проведение капитального ремонта объектов социальной значимости с финансовой поддержкой от Министерства строительного комплекса Московской области.  </w:t>
      </w:r>
    </w:p>
    <w:p w:rsidR="0031497A" w:rsidRPr="00136DBF" w:rsidRDefault="008256EF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началось строительство новый </w:t>
      </w:r>
      <w:r w:rsidR="00331482" w:rsidRPr="00136DBF">
        <w:rPr>
          <w:rFonts w:ascii="Times New Roman" w:hAnsi="Times New Roman" w:cs="Times New Roman"/>
          <w:sz w:val="24"/>
          <w:szCs w:val="24"/>
        </w:rPr>
        <w:t>школы на 825 мест в Северном микрорайоне</w:t>
      </w:r>
      <w:r w:rsidR="0031497A" w:rsidRPr="00136DBF">
        <w:rPr>
          <w:rFonts w:ascii="Times New Roman" w:hAnsi="Times New Roman" w:cs="Times New Roman"/>
          <w:sz w:val="24"/>
          <w:szCs w:val="24"/>
        </w:rPr>
        <w:t>,</w:t>
      </w:r>
      <w:r w:rsidR="00A011A9">
        <w:rPr>
          <w:rFonts w:ascii="Times New Roman" w:hAnsi="Times New Roman" w:cs="Times New Roman"/>
          <w:sz w:val="24"/>
          <w:szCs w:val="24"/>
        </w:rPr>
        <w:t xml:space="preserve"> </w:t>
      </w:r>
      <w:r w:rsidR="0031497A" w:rsidRPr="00136DBF">
        <w:rPr>
          <w:rFonts w:ascii="Times New Roman" w:hAnsi="Times New Roman" w:cs="Times New Roman"/>
          <w:sz w:val="24"/>
          <w:szCs w:val="24"/>
        </w:rPr>
        <w:t>что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331482" w:rsidRPr="00136DBF">
        <w:rPr>
          <w:rFonts w:ascii="Times New Roman" w:hAnsi="Times New Roman" w:cs="Times New Roman"/>
          <w:sz w:val="24"/>
          <w:szCs w:val="24"/>
        </w:rPr>
        <w:t>позволит к 2020 году решить вопрос удержания односменного режима работы школ города</w:t>
      </w:r>
      <w:r w:rsidR="0031497A" w:rsidRPr="00136DBF">
        <w:rPr>
          <w:rFonts w:ascii="Times New Roman" w:hAnsi="Times New Roman" w:cs="Times New Roman"/>
          <w:sz w:val="24"/>
          <w:szCs w:val="24"/>
        </w:rPr>
        <w:t xml:space="preserve"> и создание новых мест для обучения</w:t>
      </w:r>
      <w:r w:rsidR="00331482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31482" w:rsidRPr="00136DBF" w:rsidRDefault="0031497A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был отыгран контракт на проведение проектно-изыскательских работ. Проведение изыскательских работ и разработка технической документации определяют начало строительства каждого объекта и являются его обязательными составляющими. Техническая документация представляет собой комплекс документов технико-экономическое обоснование, чертежи, схемы, пояснительные записки к ним, спецификации, определяющих объем и содержание строительных работ.  Так же была </w:t>
      </w:r>
      <w:r w:rsidR="00B56B60" w:rsidRPr="00136DBF">
        <w:rPr>
          <w:rFonts w:ascii="Times New Roman" w:hAnsi="Times New Roman" w:cs="Times New Roman"/>
          <w:sz w:val="24"/>
          <w:szCs w:val="24"/>
        </w:rPr>
        <w:t>подготовка строительной площадки</w:t>
      </w:r>
      <w:r w:rsidRPr="00136DBF">
        <w:rPr>
          <w:rFonts w:ascii="Times New Roman" w:hAnsi="Times New Roman" w:cs="Times New Roman"/>
          <w:sz w:val="24"/>
          <w:szCs w:val="24"/>
        </w:rPr>
        <w:t>, путем вырубки зеленых насаждений</w:t>
      </w:r>
      <w:r w:rsidR="00B56B60" w:rsidRPr="00136DBF">
        <w:rPr>
          <w:rFonts w:ascii="Times New Roman" w:hAnsi="Times New Roman" w:cs="Times New Roman"/>
          <w:sz w:val="24"/>
          <w:szCs w:val="24"/>
        </w:rPr>
        <w:t>, вывоз и утилизация порубочных остатков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B60" w:rsidRPr="00136DBF" w:rsidRDefault="00AF2DB4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>На данном этапе</w:t>
      </w:r>
      <w:r w:rsidR="007E73E9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контракт </w:t>
      </w:r>
      <w:r w:rsidR="004F19ED" w:rsidRPr="00136DBF">
        <w:rPr>
          <w:rFonts w:ascii="Times New Roman" w:hAnsi="Times New Roman" w:cs="Times New Roman"/>
          <w:sz w:val="24"/>
          <w:szCs w:val="24"/>
        </w:rPr>
        <w:t>на строительно-монтажные работы,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которые буду проводиться в 2020 году. К строительным работам относят общестроительные и специализированные работы. В состав общестроительных работ (процессов) входят земляные, каменные работы, монтаж строительных конструкций. К специализированным строительным работам относят санитарно-технические и электромонтажные работы. Монтажные работы включают монтаж технологических трубопроводов, оборудования, конт</w:t>
      </w:r>
      <w:r w:rsidR="00BC1521" w:rsidRPr="00136DBF">
        <w:rPr>
          <w:rFonts w:ascii="Times New Roman" w:hAnsi="Times New Roman" w:cs="Times New Roman"/>
          <w:sz w:val="24"/>
          <w:szCs w:val="24"/>
        </w:rPr>
        <w:t xml:space="preserve">рольно-измерительной аппаратуры. 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>Земляные работы включают рытье котлованов, ям, траншей для устройства фундаментов. В земляные работы вошли строительство и монтаж подвалов, подземных коммуникаций, транспортирование грунта, с учетом погрузки, вывоза, выгрузки, планировка площадей, вскрышные работы, устройство насыпи, уплотнение грунта.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Свайные работы включают в себя устройство свайных фундаментов, забивку свай или погружение свай.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Каменные работы касаются возведения стен, опор, сводов, столбов, крупных бетонных блоков.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Бетонные и железобетонные работы соотносятся с производством бетона и бетонного раствора, его перевозкой, укладкой, опалубкой, уходом за бетоном, с учетом времени года и создания условий для его твердения.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Монолитные работы, применяются при устройстве опалубки и армировании монолитных участков.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Строительные работы связаны со всеми, в том числе с общими и особыми видами строительства.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Плотничные и столярные работы — это установка стропил, окон, дверей, настилка паркета.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Кровельные работы заключаются в покрытии кровли, устройстве чердачных крыш.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Отделочные работы связаны с оштукатуриванием, облицовкой, оклейкой обоями стен зданий, устройством промышленных бетонных полов.</w:t>
      </w:r>
    </w:p>
    <w:p w:rsidR="00331482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Монтажные работы начинаются с доставки металлоконструкций к рабочему месту, их точной установки, выверки и закреплении.</w:t>
      </w:r>
    </w:p>
    <w:p w:rsidR="002F4C04" w:rsidRPr="00136DBF" w:rsidRDefault="00A2759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Окончание строительства новой</w:t>
      </w:r>
      <w:r w:rsidR="002F4C04" w:rsidRPr="00136DBF">
        <w:rPr>
          <w:rFonts w:ascii="Times New Roman" w:hAnsi="Times New Roman" w:cs="Times New Roman"/>
          <w:sz w:val="24"/>
          <w:szCs w:val="24"/>
        </w:rPr>
        <w:t xml:space="preserve"> школы на 825 мест планируется в 2020 году. Новое учебное заведение будет готово принять новых учеников в 2021 году. </w:t>
      </w:r>
    </w:p>
    <w:p w:rsidR="00BC1521" w:rsidRPr="00136DBF" w:rsidRDefault="002F4C04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2019 начал</w:t>
      </w:r>
      <w:r w:rsidR="003B0019" w:rsidRPr="00136DBF">
        <w:rPr>
          <w:rFonts w:ascii="Times New Roman" w:hAnsi="Times New Roman" w:cs="Times New Roman"/>
          <w:sz w:val="24"/>
          <w:szCs w:val="24"/>
        </w:rPr>
        <w:t>ась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t>реконструкция пристройки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100 мест к зданию МОУ СОШ № 22 с углубленным изучением отдельных предметов на улице Ялагина, были проведены проектно-изыскательные работы для дальнейшего строительства. В 2020 году будут проделаны работы</w:t>
      </w:r>
      <w:r w:rsidR="004F19ED" w:rsidRPr="00136DBF">
        <w:rPr>
          <w:rFonts w:ascii="Times New Roman" w:hAnsi="Times New Roman" w:cs="Times New Roman"/>
          <w:sz w:val="24"/>
          <w:szCs w:val="24"/>
        </w:rPr>
        <w:t>,</w:t>
      </w:r>
      <w:r w:rsidRPr="00136DBF">
        <w:rPr>
          <w:rFonts w:ascii="Times New Roman" w:hAnsi="Times New Roman" w:cs="Times New Roman"/>
          <w:sz w:val="24"/>
          <w:szCs w:val="24"/>
        </w:rPr>
        <w:t xml:space="preserve"> такие как</w:t>
      </w:r>
      <w:r w:rsidR="003E746E" w:rsidRPr="00136DBF">
        <w:rPr>
          <w:rFonts w:ascii="Times New Roman" w:hAnsi="Times New Roman" w:cs="Times New Roman"/>
          <w:sz w:val="24"/>
          <w:szCs w:val="24"/>
        </w:rPr>
        <w:t>: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-подготовка строительной площадки;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-срез растительного грунта с перемещением в отвал;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устройство отвода поверхностных и грунтовых вод;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прокладка временных коммуникаций;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разработка котлована под закладку фундамента;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- устройство песчаного основания и устройство бетонной </w:t>
      </w:r>
      <w:r w:rsidR="004F19ED" w:rsidRPr="00136DBF">
        <w:rPr>
          <w:rFonts w:ascii="Times New Roman" w:hAnsi="Times New Roman" w:cs="Times New Roman"/>
          <w:sz w:val="24"/>
          <w:szCs w:val="24"/>
        </w:rPr>
        <w:t>подготовки под</w:t>
      </w:r>
      <w:r w:rsidRPr="00136DBF">
        <w:rPr>
          <w:rFonts w:ascii="Times New Roman" w:hAnsi="Times New Roman" w:cs="Times New Roman"/>
          <w:sz w:val="24"/>
          <w:szCs w:val="24"/>
        </w:rPr>
        <w:t xml:space="preserve"> фундамент;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монтаж тепловых сетей и сетей водоснабжения;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 кладка стен и внутренняя отделка;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отопление и вентиляция помещения;</w:t>
      </w:r>
    </w:p>
    <w:p w:rsidR="006D6E41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благоустройство территории.</w:t>
      </w:r>
    </w:p>
    <w:p w:rsidR="003135FC" w:rsidRPr="003135FC" w:rsidRDefault="003135FC" w:rsidP="004E6DCC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культуры будут преобладать следующие тенденции: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 xml:space="preserve"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архитектурных </w:t>
      </w:r>
      <w:r w:rsidRPr="003135FC">
        <w:rPr>
          <w:rFonts w:ascii="Times New Roman CYR" w:hAnsi="Times New Roman CYR" w:cs="Times New Roman CYR"/>
          <w:sz w:val="24"/>
          <w:szCs w:val="24"/>
        </w:rPr>
        <w:lastRenderedPageBreak/>
        <w:t>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новых учреждений;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повышение уровня нормативной обеспеченности учреждениями сферы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количество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51" w:rsidRPr="00136DBF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4. Перечень подпрограмм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Комплексный характер целей и задач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>рограмме, так и по ее отдельным блокам.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В состав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включен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а</w:t>
      </w:r>
      <w:r w:rsidR="006A5F35" w:rsidRPr="00136DBF">
        <w:rPr>
          <w:rFonts w:ascii="Times New Roman CYR" w:hAnsi="Times New Roman CYR" w:cs="Times New Roman CYR"/>
          <w:sz w:val="24"/>
          <w:szCs w:val="24"/>
        </w:rPr>
        <w:t xml:space="preserve">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Подпрограмма </w:t>
        </w:r>
      </w:hyperlink>
      <w:r w:rsidR="004F101F" w:rsidRPr="00136DBF">
        <w:rPr>
          <w:rFonts w:ascii="Times New Roman CYR" w:hAnsi="Times New Roman CYR" w:cs="Times New Roman CYR"/>
          <w:sz w:val="24"/>
          <w:szCs w:val="24"/>
        </w:rPr>
        <w:t>3</w:t>
      </w:r>
      <w:r w:rsidRPr="00136DBF">
        <w:rPr>
          <w:rFonts w:ascii="Times New Roman CYR" w:hAnsi="Times New Roman CYR" w:cs="Times New Roman CYR"/>
          <w:sz w:val="24"/>
          <w:szCs w:val="24"/>
        </w:rPr>
        <w:t>«Строительство (реконструкция) объектов образования».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Мероприятия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Подпрограммы </w:t>
        </w:r>
        <w:r w:rsidR="004F101F" w:rsidRPr="00136DBF">
          <w:rPr>
            <w:rFonts w:ascii="Times New Roman CYR" w:hAnsi="Times New Roman CYR" w:cs="Times New Roman CYR"/>
            <w:sz w:val="24"/>
            <w:szCs w:val="24"/>
          </w:rPr>
          <w:t>3</w:t>
        </w:r>
        <w:r w:rsidR="00AA0051" w:rsidRPr="00136DBF">
          <w:rPr>
            <w:rFonts w:ascii="Times New Roman CYR" w:hAnsi="Times New Roman CYR" w:cs="Times New Roman CYR"/>
            <w:sz w:val="24"/>
            <w:szCs w:val="24"/>
          </w:rPr>
          <w:t xml:space="preserve"> </w:t>
        </w:r>
      </w:hyperlink>
      <w:r w:rsidRPr="00136DBF">
        <w:rPr>
          <w:rFonts w:ascii="Times New Roman CYR" w:hAnsi="Times New Roman CYR" w:cs="Times New Roman CYR"/>
          <w:sz w:val="24"/>
          <w:szCs w:val="24"/>
        </w:rPr>
        <w:t xml:space="preserve"> направлены: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lastRenderedPageBreak/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Московской области условий для ликвидации второй смены;</w:t>
      </w:r>
    </w:p>
    <w:p w:rsid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на строительство школ в Московской области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A7FBA" w:rsidRPr="00136DBF" w:rsidRDefault="009A7FBA" w:rsidP="00BA0E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377333" w:rsidRPr="00136DBF" w:rsidRDefault="00377333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51" w:rsidRPr="00136DBF" w:rsidRDefault="009671AF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AA0051" w:rsidRDefault="00C74C87" w:rsidP="007E56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Обобщенная характеристика основных мероприятий </w:t>
      </w:r>
      <w:r w:rsidR="004B3440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одпрограмм, входящих в состав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, и обоснование необходимости их осуществления </w:t>
      </w:r>
      <w:r w:rsidRPr="00136DBF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r w:rsidR="00E47DB7" w:rsidRPr="00136DBF">
        <w:rPr>
          <w:rFonts w:ascii="Times New Roman" w:hAnsi="Times New Roman" w:cs="Times New Roman"/>
          <w:sz w:val="24"/>
          <w:szCs w:val="24"/>
        </w:rPr>
        <w:t>разделе 10</w:t>
      </w:r>
      <w:r w:rsidR="006A5F35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</w:t>
      </w:r>
      <w:r w:rsidR="00E47DB7" w:rsidRPr="00136DBF">
        <w:rPr>
          <w:rFonts w:ascii="Times New Roman" w:hAnsi="Times New Roman" w:cs="Times New Roman"/>
          <w:sz w:val="24"/>
          <w:szCs w:val="24"/>
        </w:rPr>
        <w:t>ы</w:t>
      </w:r>
      <w:r w:rsidRPr="00136DBF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:rsidR="007E5647" w:rsidRPr="00136DBF" w:rsidRDefault="007E5647" w:rsidP="007E56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671AF" w:rsidRPr="002C4F20" w:rsidRDefault="009671AF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6</w:t>
      </w:r>
      <w:r w:rsidRPr="002C4F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4F61" w:rsidRPr="002C4F20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2C4F20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городского округа Электросталь Московской области</w:t>
      </w:r>
    </w:p>
    <w:p w:rsidR="00AA0051" w:rsidRPr="002C4F20" w:rsidRDefault="006262A7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E0609" w:rsidRPr="002C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Строительство объектов социальной инфраструктуры</w:t>
      </w:r>
      <w:r w:rsidRPr="002C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Style w:val="a8"/>
        <w:tblW w:w="15133" w:type="dxa"/>
        <w:tblLook w:val="04A0" w:firstRow="1" w:lastRow="0" w:firstColumn="1" w:lastColumn="0" w:noHBand="0" w:noVBand="1"/>
      </w:tblPr>
      <w:tblGrid>
        <w:gridCol w:w="576"/>
        <w:gridCol w:w="2934"/>
        <w:gridCol w:w="1894"/>
        <w:gridCol w:w="1368"/>
        <w:gridCol w:w="1485"/>
        <w:gridCol w:w="948"/>
        <w:gridCol w:w="949"/>
        <w:gridCol w:w="949"/>
        <w:gridCol w:w="949"/>
        <w:gridCol w:w="949"/>
        <w:gridCol w:w="2132"/>
      </w:tblGrid>
      <w:tr w:rsidR="005B0340" w:rsidRPr="00136DBF" w:rsidTr="004E7859">
        <w:tc>
          <w:tcPr>
            <w:tcW w:w="576" w:type="dxa"/>
            <w:vMerge w:val="restart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4" w:type="dxa"/>
            <w:vMerge w:val="restart"/>
          </w:tcPr>
          <w:p w:rsidR="005B0340" w:rsidRPr="002C4F20" w:rsidRDefault="005B0340" w:rsidP="002C4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4F61"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оказатели</w:t>
            </w: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</w:t>
            </w:r>
            <w:r w:rsidR="002C4F20"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</w:t>
            </w: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94" w:type="dxa"/>
            <w:vMerge w:val="restart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368" w:type="dxa"/>
            <w:vMerge w:val="restart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85" w:type="dxa"/>
            <w:vMerge w:val="restart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744" w:type="dxa"/>
            <w:gridSpan w:val="5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2132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5B0340" w:rsidRPr="00136DBF" w:rsidTr="004E7859">
        <w:trPr>
          <w:trHeight w:val="411"/>
        </w:trPr>
        <w:tc>
          <w:tcPr>
            <w:tcW w:w="576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132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340" w:rsidRPr="00136DBF" w:rsidTr="004E7859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2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A0051" w:rsidRPr="00136DBF" w:rsidTr="004E7859">
        <w:tc>
          <w:tcPr>
            <w:tcW w:w="576" w:type="dxa"/>
          </w:tcPr>
          <w:p w:rsidR="00AA0051" w:rsidRPr="00136DBF" w:rsidRDefault="00AA0051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57" w:type="dxa"/>
            <w:gridSpan w:val="10"/>
          </w:tcPr>
          <w:p w:rsidR="00AA0051" w:rsidRPr="00136DBF" w:rsidRDefault="00AA0051" w:rsidP="004F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«Строительство (реконструкция) объектов образования»</w:t>
            </w:r>
          </w:p>
        </w:tc>
      </w:tr>
      <w:tr w:rsidR="005B0340" w:rsidRPr="00136DBF" w:rsidTr="004E7859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934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  <w:p w:rsidR="005B0340" w:rsidRPr="00136DBF" w:rsidRDefault="005B0340" w:rsidP="00272B3A">
            <w:pPr>
              <w:ind w:left="-161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B0340" w:rsidRPr="00136DBF" w:rsidRDefault="00300F1B" w:rsidP="004F1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1368" w:type="dxa"/>
          </w:tcPr>
          <w:p w:rsidR="005B0340" w:rsidRPr="00136DBF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5B0340" w:rsidRPr="00136DBF" w:rsidRDefault="00AA0051" w:rsidP="00784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6830FD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B0340" w:rsidRPr="00200CE7" w:rsidRDefault="001D780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5B0340" w:rsidRPr="00200CE7" w:rsidRDefault="001D780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5B0340" w:rsidRPr="00200CE7" w:rsidRDefault="001D780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5B0340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2F1A34" w:rsidRPr="00136DBF" w:rsidTr="00432E62">
        <w:trPr>
          <w:trHeight w:val="1998"/>
        </w:trPr>
        <w:tc>
          <w:tcPr>
            <w:tcW w:w="576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34" w:type="dxa"/>
          </w:tcPr>
          <w:p w:rsidR="002F1A34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94" w:type="dxa"/>
          </w:tcPr>
          <w:p w:rsidR="002F1A34" w:rsidRDefault="004F101F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  <w:p w:rsidR="00F34D32" w:rsidRDefault="00F34D32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32" w:rsidRPr="00136DBF" w:rsidRDefault="00F34D32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Приоритетный</w:t>
            </w:r>
          </w:p>
        </w:tc>
        <w:tc>
          <w:tcPr>
            <w:tcW w:w="136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C74C87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2F1A34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534CE2" w:rsidRPr="00136DBF" w:rsidTr="004E7859">
        <w:tc>
          <w:tcPr>
            <w:tcW w:w="576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934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общего образования </w:t>
            </w:r>
            <w:r w:rsidR="00784646" w:rsidRPr="00136DBF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</w:p>
        </w:tc>
        <w:tc>
          <w:tcPr>
            <w:tcW w:w="1894" w:type="dxa"/>
          </w:tcPr>
          <w:p w:rsidR="00534CE2" w:rsidRPr="00136DBF" w:rsidRDefault="004F101F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1368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534CE2" w:rsidRPr="00136DBF" w:rsidRDefault="0078464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136DBF" w:rsidRDefault="00F34D3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534CE2" w:rsidRPr="00136DBF" w:rsidRDefault="00F34D3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432E62" w:rsidRPr="00136DBF" w:rsidRDefault="00F34D3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C74C87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534CE2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3D0FEF" w:rsidRPr="00136DBF" w:rsidTr="004E7859">
        <w:tc>
          <w:tcPr>
            <w:tcW w:w="576" w:type="dxa"/>
          </w:tcPr>
          <w:p w:rsidR="003D0FEF" w:rsidRPr="00136DBF" w:rsidRDefault="003D0FEF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934" w:type="dxa"/>
          </w:tcPr>
          <w:p w:rsidR="003D0FEF" w:rsidRPr="00136DBF" w:rsidRDefault="003D0FEF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E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не вошедших в состав мероприятий регионального проекта</w:t>
            </w:r>
          </w:p>
        </w:tc>
        <w:tc>
          <w:tcPr>
            <w:tcW w:w="1894" w:type="dxa"/>
          </w:tcPr>
          <w:p w:rsidR="00645896" w:rsidRDefault="00645896" w:rsidP="00645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96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  <w:p w:rsidR="00F34D32" w:rsidRPr="00645896" w:rsidRDefault="00F34D32" w:rsidP="00645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896" w:rsidRPr="00645896" w:rsidRDefault="00645896" w:rsidP="006458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896">
              <w:rPr>
                <w:rFonts w:ascii="Times New Roman" w:eastAsia="Times New Roman" w:hAnsi="Times New Roman"/>
                <w:sz w:val="24"/>
                <w:szCs w:val="24"/>
              </w:rPr>
              <w:t>Приоритетный</w:t>
            </w:r>
          </w:p>
          <w:p w:rsidR="00645896" w:rsidRPr="00645896" w:rsidRDefault="00645896" w:rsidP="006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FEF" w:rsidRPr="00136DBF" w:rsidRDefault="003D0FEF" w:rsidP="003D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D0FEF" w:rsidRPr="00136DBF" w:rsidRDefault="003D0FEF" w:rsidP="00DB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3D0FEF" w:rsidRPr="00136DBF" w:rsidRDefault="003D0FEF" w:rsidP="00DB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0FEF" w:rsidRPr="00136DBF" w:rsidRDefault="003D0FEF" w:rsidP="00DB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D0FEF" w:rsidRPr="00136DBF" w:rsidRDefault="003D0FEF" w:rsidP="00DB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D0FEF" w:rsidRPr="00136DBF" w:rsidRDefault="003D0FEF" w:rsidP="00DB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D0FEF" w:rsidRPr="00136DBF" w:rsidRDefault="003D0FEF" w:rsidP="00DB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3D0FEF" w:rsidRPr="00136DBF" w:rsidRDefault="003D0FEF" w:rsidP="00DB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3D0FEF" w:rsidRPr="00136DBF" w:rsidRDefault="003D0FEF" w:rsidP="00DB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3D0FEF" w:rsidRPr="00136DBF" w:rsidRDefault="003D0FEF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</w:tr>
    </w:tbl>
    <w:p w:rsidR="007E5647" w:rsidRDefault="007E5647" w:rsidP="002C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F20" w:rsidRPr="00D875C5" w:rsidRDefault="005B0340" w:rsidP="002C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C4F20" w:rsidRPr="00D875C5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планируемых результатов реализации муниципальной программы городского округа </w:t>
      </w:r>
    </w:p>
    <w:p w:rsidR="005B0340" w:rsidRPr="00136DBF" w:rsidRDefault="002C4F20" w:rsidP="002C4F20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5C5">
        <w:rPr>
          <w:rFonts w:ascii="Times New Roman" w:hAnsi="Times New Roman" w:cs="Times New Roman"/>
          <w:b/>
          <w:sz w:val="24"/>
          <w:szCs w:val="24"/>
        </w:rPr>
        <w:t>Электросталь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F20">
        <w:rPr>
          <w:rFonts w:ascii="Times New Roman" w:hAnsi="Times New Roman" w:cs="Times New Roman"/>
          <w:b/>
          <w:bCs/>
          <w:sz w:val="24"/>
          <w:szCs w:val="24"/>
        </w:rPr>
        <w:t>«Строительство объектов социальной инфраструктуры»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3000"/>
        <w:gridCol w:w="1285"/>
        <w:gridCol w:w="5122"/>
        <w:gridCol w:w="2915"/>
        <w:gridCol w:w="2283"/>
      </w:tblGrid>
      <w:tr w:rsidR="00424CFF" w:rsidRPr="00424CFF" w:rsidTr="00424CFF">
        <w:trPr>
          <w:trHeight w:val="759"/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83" w:type="pct"/>
          </w:tcPr>
          <w:p w:rsidR="00424CFF" w:rsidRPr="00424CFF" w:rsidRDefault="00424CFF" w:rsidP="00424CFF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1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77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955" w:type="pct"/>
          </w:tcPr>
          <w:p w:rsidR="00424CFF" w:rsidRPr="00D4770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0F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748" w:type="pct"/>
          </w:tcPr>
          <w:p w:rsidR="00424CFF" w:rsidRPr="00D4770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0F">
              <w:rPr>
                <w:rFonts w:ascii="Times New Roman" w:hAnsi="Times New Roman" w:cs="Times New Roman"/>
                <w:sz w:val="18"/>
                <w:szCs w:val="18"/>
              </w:rPr>
              <w:t>Период представления отчетности</w:t>
            </w: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7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24CFF" w:rsidRPr="00424CFF" w:rsidTr="00B73B09">
        <w:trPr>
          <w:trHeight w:val="18"/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82" w:type="pct"/>
            <w:gridSpan w:val="3"/>
          </w:tcPr>
          <w:p w:rsidR="00424CFF" w:rsidRPr="00424CFF" w:rsidRDefault="00424CFF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24CFF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424CFF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424CFF">
              <w:rPr>
                <w:rFonts w:ascii="Times New Roman" w:hAnsi="Times New Roman" w:cs="Times New Roman"/>
                <w:color w:val="000000"/>
                <w:sz w:val="20"/>
              </w:rPr>
              <w:t>Строительство (реконструкция) объектов образования</w:t>
            </w:r>
            <w:r w:rsidRPr="00424CFF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55" w:type="pct"/>
          </w:tcPr>
          <w:p w:rsidR="00424CFF" w:rsidRPr="00424CFF" w:rsidRDefault="00424CFF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pct"/>
          </w:tcPr>
          <w:p w:rsidR="00424CFF" w:rsidRPr="00424CFF" w:rsidRDefault="00424CFF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lastRenderedPageBreak/>
              <w:t>1.1.</w:t>
            </w:r>
          </w:p>
        </w:tc>
        <w:tc>
          <w:tcPr>
            <w:tcW w:w="983" w:type="pct"/>
          </w:tcPr>
          <w:p w:rsidR="00424CFF" w:rsidRPr="00424CFF" w:rsidRDefault="00424CFF" w:rsidP="00AA00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421" w:type="pct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эксплуатацию, построенных за счет внебюджетных источников</w:t>
            </w:r>
          </w:p>
        </w:tc>
        <w:tc>
          <w:tcPr>
            <w:tcW w:w="955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 разрешение на ввод в эксплуатацию</w:t>
            </w:r>
          </w:p>
        </w:tc>
        <w:tc>
          <w:tcPr>
            <w:tcW w:w="748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983" w:type="pct"/>
            <w:shd w:val="clear" w:color="auto" w:fill="FFFFFF" w:themeFill="background1"/>
          </w:tcPr>
          <w:p w:rsidR="00424CFF" w:rsidRPr="00424CFF" w:rsidRDefault="00424CFF" w:rsidP="00AA00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</w:t>
            </w:r>
          </w:p>
        </w:tc>
        <w:tc>
          <w:tcPr>
            <w:tcW w:w="421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955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748" w:type="pct"/>
            <w:shd w:val="clear" w:color="auto" w:fill="FFFFFF" w:themeFill="background1"/>
          </w:tcPr>
          <w:p w:rsidR="00424CFF" w:rsidRPr="00424CFF" w:rsidRDefault="00B73B09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24CFF">
              <w:rPr>
                <w:rFonts w:ascii="Times New Roman" w:hAnsi="Times New Roman" w:cs="Times New Roman"/>
                <w:sz w:val="20"/>
                <w:szCs w:val="20"/>
              </w:rPr>
              <w:t>одовая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 xml:space="preserve"> ежеквартальный</w:t>
            </w: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983" w:type="pct"/>
            <w:shd w:val="clear" w:color="auto" w:fill="FFFFFF" w:themeFill="background1"/>
          </w:tcPr>
          <w:p w:rsidR="00424CFF" w:rsidRPr="00424CFF" w:rsidRDefault="00424CFF" w:rsidP="00AA00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421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  <w:shd w:val="clear" w:color="auto" w:fill="FFFFFF" w:themeFill="background1"/>
          </w:tcPr>
          <w:p w:rsidR="00424CFF" w:rsidRPr="00424CFF" w:rsidRDefault="00424CFF" w:rsidP="00A82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за счет бюджетных средств в эксплуатацию</w:t>
            </w:r>
          </w:p>
        </w:tc>
        <w:tc>
          <w:tcPr>
            <w:tcW w:w="955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748" w:type="pct"/>
            <w:shd w:val="clear" w:color="auto" w:fill="FFFFFF" w:themeFill="background1"/>
          </w:tcPr>
          <w:p w:rsidR="00424CFF" w:rsidRPr="00424CFF" w:rsidRDefault="003D0FE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24CFF">
              <w:rPr>
                <w:rFonts w:ascii="Times New Roman" w:hAnsi="Times New Roman" w:cs="Times New Roman"/>
                <w:sz w:val="20"/>
                <w:szCs w:val="20"/>
              </w:rPr>
              <w:t>одовая</w:t>
            </w:r>
          </w:p>
        </w:tc>
      </w:tr>
      <w:tr w:rsidR="00B73B09" w:rsidRPr="00424CFF" w:rsidTr="00424CFF">
        <w:trPr>
          <w:jc w:val="center"/>
        </w:trPr>
        <w:tc>
          <w:tcPr>
            <w:tcW w:w="215" w:type="pct"/>
          </w:tcPr>
          <w:p w:rsidR="00B73B09" w:rsidRPr="00424CFF" w:rsidRDefault="00B73B09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983" w:type="pct"/>
            <w:shd w:val="clear" w:color="auto" w:fill="FFFFFF" w:themeFill="background1"/>
          </w:tcPr>
          <w:p w:rsidR="00B73B09" w:rsidRPr="00B73B09" w:rsidRDefault="00B73B09" w:rsidP="00B73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введенных в эксплуатацию объектов общего образования не вошедших в состав мероприятий регионального проекта</w:t>
            </w:r>
          </w:p>
        </w:tc>
        <w:tc>
          <w:tcPr>
            <w:tcW w:w="421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не вошедших в состав мероприятий регионального проекта</w:t>
            </w:r>
          </w:p>
        </w:tc>
        <w:tc>
          <w:tcPr>
            <w:tcW w:w="955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748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>Годовой, ежеквартальный</w:t>
            </w:r>
          </w:p>
        </w:tc>
      </w:tr>
    </w:tbl>
    <w:p w:rsidR="007E5647" w:rsidRDefault="007E5647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подпрограммы: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разрабатывает подпрограмму;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вводит в подсистему ГАСУ МО отчеты о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B73B09" w:rsidRDefault="00B73B09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Ответственный за выполнение мероприятия: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B3440" w:rsidRPr="00136DBF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 xml:space="preserve">9. Состав, форма и сроки представления отчетности </w:t>
      </w: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целях подготовки отчетов о реализации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 направляет муниципальному заказчику подпрограммы: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34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6A5F35" w:rsidRPr="00136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отчетность о реали</w:t>
      </w:r>
      <w:r w:rsidR="004B3440" w:rsidRPr="00136DBF">
        <w:rPr>
          <w:rFonts w:ascii="Times New Roman" w:eastAsia="Times New Roman" w:hAnsi="Times New Roman" w:cs="Times New Roman"/>
          <w:sz w:val="24"/>
          <w:szCs w:val="24"/>
        </w:rPr>
        <w:t xml:space="preserve">зации Программы. </w:t>
      </w:r>
    </w:p>
    <w:p w:rsidR="004B3440" w:rsidRPr="00136DBF" w:rsidRDefault="005B0340" w:rsidP="007E564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Состав, форма и сроки формирования отчетности о ходе реализации мероприятий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4B3440" w:rsidRPr="00136DBF" w:rsidRDefault="004B3440" w:rsidP="004B344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E47DB7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7E5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BF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 «Строительство (реконструкция) объектов образования»</w:t>
      </w:r>
    </w:p>
    <w:p w:rsidR="00DC775A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EF010C" w:rsidRPr="00136DBF">
        <w:rPr>
          <w:rFonts w:ascii="Times New Roman" w:hAnsi="Times New Roman" w:cs="Times New Roman"/>
          <w:b/>
          <w:sz w:val="24"/>
          <w:szCs w:val="24"/>
        </w:rPr>
        <w:t>1.</w:t>
      </w:r>
      <w:r w:rsidR="005B0340" w:rsidRPr="00136DBF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</w:t>
      </w:r>
      <w:r w:rsidR="006A5F35" w:rsidRPr="0013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DC775A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4B3440" w:rsidRDefault="004B3440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5"/>
        <w:gridCol w:w="1324"/>
        <w:gridCol w:w="1324"/>
        <w:gridCol w:w="1281"/>
        <w:gridCol w:w="1370"/>
        <w:gridCol w:w="1284"/>
        <w:gridCol w:w="1308"/>
        <w:gridCol w:w="2889"/>
      </w:tblGrid>
      <w:tr w:rsidR="00C44F61" w:rsidRPr="00C51E9B" w:rsidTr="00C44F61">
        <w:trPr>
          <w:trHeight w:val="590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2C4F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3485" w:type="pct"/>
            <w:gridSpan w:val="7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1E9B">
              <w:rPr>
                <w:rFonts w:ascii="Times New Roman" w:hAnsi="Times New Roman" w:cs="Times New Roman"/>
                <w:color w:val="000000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44F61" w:rsidRPr="00C51E9B" w:rsidTr="00C44F61">
        <w:trPr>
          <w:trHeight w:val="315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2C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C44F61" w:rsidRPr="00C51E9B" w:rsidRDefault="00C44F61" w:rsidP="002C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lastRenderedPageBreak/>
              <w:t xml:space="preserve">Всего 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Наименование главного распорядителя бюджетных средств</w:t>
            </w:r>
          </w:p>
        </w:tc>
      </w:tr>
      <w:tr w:rsidR="00C44F61" w:rsidRPr="00C51E9B" w:rsidTr="00C44F61">
        <w:trPr>
          <w:trHeight w:val="42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подпрограмме, в том числе: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51E9B">
              <w:rPr>
                <w:rFonts w:ascii="Times New Roman" w:hAnsi="Times New Roman" w:cs="Times New Roman"/>
                <w:color w:val="000000" w:themeColor="text1"/>
                <w:sz w:val="20"/>
              </w:rPr>
              <w:t>1 499 533,37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51E9B">
              <w:rPr>
                <w:rFonts w:ascii="Times New Roman" w:hAnsi="Times New Roman" w:cs="Times New Roman"/>
                <w:color w:val="000000" w:themeColor="text1"/>
                <w:sz w:val="20"/>
              </w:rPr>
              <w:t>1 404 533,37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93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44F61" w:rsidRPr="00C51E9B" w:rsidTr="00C51E9B">
        <w:trPr>
          <w:trHeight w:val="77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71 704,35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66 029,35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5 675,00</w:t>
            </w:r>
          </w:p>
        </w:tc>
        <w:tc>
          <w:tcPr>
            <w:tcW w:w="93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44F61" w:rsidRPr="00C51E9B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F61" w:rsidRPr="00C51E9B" w:rsidTr="002C4F20">
        <w:trPr>
          <w:trHeight w:val="42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1 171 952,92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1 152 627,92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19 325,00</w:t>
            </w:r>
          </w:p>
        </w:tc>
        <w:tc>
          <w:tcPr>
            <w:tcW w:w="93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44F61" w:rsidRPr="00C51E9B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F61" w:rsidRPr="00C51E9B" w:rsidTr="002C4F20">
        <w:trPr>
          <w:trHeight w:val="42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105 876,10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105 876,10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44F61" w:rsidRPr="00C51E9B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F61" w:rsidRPr="00284004" w:rsidTr="002C4F20">
        <w:trPr>
          <w:trHeight w:val="42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150 000,00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80 000,00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284004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44F61" w:rsidRPr="00284004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E5E" w:rsidRPr="00136DBF" w:rsidRDefault="00E47DB7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2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>. Характеристика проблем, решаемых посредством мероприятий подпрограммы</w:t>
      </w:r>
    </w:p>
    <w:p w:rsidR="00963B93" w:rsidRPr="00136DBF" w:rsidRDefault="00963B93" w:rsidP="00066F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</w:t>
      </w:r>
      <w:r w:rsidR="004B3440" w:rsidRPr="00136DBF">
        <w:rPr>
          <w:rFonts w:ascii="Times New Roman" w:hAnsi="Times New Roman" w:cs="Times New Roman"/>
          <w:sz w:val="24"/>
          <w:szCs w:val="24"/>
        </w:rPr>
        <w:t>б</w:t>
      </w:r>
      <w:r w:rsidRPr="00136DBF">
        <w:rPr>
          <w:rFonts w:ascii="Times New Roman" w:hAnsi="Times New Roman" w:cs="Times New Roman"/>
          <w:sz w:val="24"/>
          <w:szCs w:val="24"/>
        </w:rPr>
        <w:t>ольшинство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hAnsi="Times New Roman" w:cs="Times New Roman"/>
          <w:sz w:val="24"/>
          <w:szCs w:val="24"/>
        </w:rPr>
        <w:t>общеобразовательных учреждений требуют проведения мероприятий по капитальному ремонту, так как общеобразовательные учреждения полностью или частично не отвечает нормативным требованиям.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0123"/>
      <w:r w:rsidRPr="00BA0EEA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3 предусматривает реализацию мероприятий, которые обеспечат развитие сферы дошкольного образования Московской области и предоставление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 В ряде муниципальных образований Московской области будут осуществлены меры по развитию инфраструктуры дошкольного образования.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Для обеспечения доступности дошкольного образования для детей в возрасте от 2 месяцев до 7 лет будут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Мероприятия Подпрограммы 3 реализуются в соответствии с распоряжением Правительства Российской Федерации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Московской области в системе общего образования на начало 2018/2019 учебного года работают 1382 муниципальные школы с общим контингентом обучающихся - 836 тыс. детей, из них во вторую смену – 6 %. Третья смена отсутствует.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Вторая смена продолжает существовать в 35 городских округах и 10 муниципальных районах Московской области. В 2018 году в две смены работали 225 школ, или 16 % от общего количества школ.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Московская область находится в числе лидеров по строительству новых школ в Российской Федерации. В 2018 году за счет средств бюджета Московской области проведены строительство и реконструкция 8 зданий школ на 3434 места.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то же время при существующей инфраструктуре с учетом демографического роста контингента школьников в ряде муниципальных образований остается риск обучения во вторую смену.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Анализ текущей численности обучающихся с 1 по 11 (12) классы в разрезе каждого муниципального образования, а также данные прогноза социально-экономического развития Московской области на 2017-2020 годы по каждой возрастной группе от рожденного населения и до 17 лет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включительно позволяют сделать прогнозный расчет динамики роста численности школьников. Данные анализа показывают, что к 2024 году контингент школьников увеличится на 240000 человек.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Техническое состояние многих школьных зданий не соответствует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временным требованиям. Всего, на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конец 2018 года функционировало 1382 школы, из них более 300 зданий школ с износом более 70 %. 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 Необходим плановый вывод зданий школ, имеющих высокий уровень износа, из эксплуатации и перевод обучающихся в новые здания.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сложившейся ситуации в рамках Государственной программы, муниципальных программ, «дорожных карт» муниципальных образований уже запланированы мероприятия по введению новых мест (за счет строительства новых школ, реконструкций школьных зданий, увеличения учебных площадей путем пристроек к зданиям, строительства новых зданий школ взамен изношенных).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Так, в 2019-2025 годах планируются: строительство и реконструкция 173 новых зданий школ.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Таким образом, 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C44F61" w:rsidRDefault="00C44F61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объектов дошкольного образования.</w:t>
      </w:r>
    </w:p>
    <w:p w:rsidR="00C51E9B" w:rsidRPr="00BA0EEA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общего образования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направлено на строительство (реконструкцию) объектов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источников.</w:t>
      </w:r>
    </w:p>
    <w:p w:rsidR="00C51E9B" w:rsidRPr="00BA0EEA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школ искусств в целях софинансирования расходов бюджетов муниципальных образований Московской области на осуществление мероприятий по строительству организаций дополнительного образования, осуществляющих деятельность в сфере культуры, находящихся в собственности муниципальных образований Московской области.</w:t>
      </w:r>
    </w:p>
    <w:p w:rsidR="00C51E9B" w:rsidRPr="00BA0EEA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дошкольного образования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Основное мероприятие направлено на строительство (реконструкцию) объектов дошкольного образования за счет внебюджетных источников.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«Современная школа»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 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софинансирование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</w:p>
    <w:p w:rsidR="00204E58" w:rsidRPr="00BA0EEA" w:rsidRDefault="00204E58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«Жилье»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строительство (реконструкцию) объектов социальной инфраструктуры в рамках реализации проектов по развитию территорий, предусматривающих строительство жилья.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«Содействие занятости женщин – создание условий дошкольного образования для детей в возрасте до трех лет»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реализации соглашения, заключенного между Правительством Московской области и Министерством Просвещения Российской Федерации.</w:t>
      </w:r>
    </w:p>
    <w:p w:rsidR="00C51E9B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10.3. Концептуальные направления реформирования, модернизации, преобразования отдельных сферы </w:t>
      </w:r>
      <w:r w:rsidRPr="00136DBF">
        <w:rPr>
          <w:rFonts w:ascii="Times New Roman CYR" w:hAnsi="Times New Roman CYR" w:cs="Times New Roman CYR"/>
          <w:sz w:val="24"/>
          <w:szCs w:val="24"/>
        </w:rPr>
        <w:t>с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оциально-экономического развития городского округа Электросталь, реализуемых в рамках Подпрограммы 3</w:t>
      </w:r>
      <w:bookmarkEnd w:id="1"/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городского округа 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4B3440" w:rsidRPr="00C51E9B" w:rsidRDefault="00C611E4" w:rsidP="00066F6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Органы местного самоуправления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себя в том числе следующие мероприятия по модернизации уже существующей инфраструктуры общего образования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(строительство новых зданий школ (пристроек к зданиям), проведение реконструкции, возврат в систему общего образования зданий, используемых не по назначению.</w:t>
      </w:r>
    </w:p>
    <w:p w:rsidR="00747BA1" w:rsidRPr="00C51E9B" w:rsidRDefault="00E47DB7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E9B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1060CA" w:rsidRPr="00C51E9B">
        <w:rPr>
          <w:rFonts w:ascii="Times New Roman" w:hAnsi="Times New Roman" w:cs="Times New Roman"/>
          <w:b/>
          <w:sz w:val="24"/>
          <w:szCs w:val="24"/>
        </w:rPr>
        <w:t>4</w:t>
      </w:r>
      <w:r w:rsidR="00E25E5E" w:rsidRPr="00C51E9B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  <w:r w:rsidR="009E7118" w:rsidRPr="00C51E9B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C51E9B">
        <w:rPr>
          <w:rFonts w:ascii="Times New Roman" w:hAnsi="Times New Roman" w:cs="Times New Roman"/>
          <w:b/>
          <w:sz w:val="24"/>
          <w:szCs w:val="24"/>
        </w:rPr>
        <w:t>3</w:t>
      </w:r>
      <w:r w:rsidR="009E7118" w:rsidRPr="00C51E9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  <w:r w:rsidR="00DC73DF" w:rsidRPr="00C51E9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="009E7118" w:rsidRPr="00C51E9B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tbl>
      <w:tblPr>
        <w:tblW w:w="15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344"/>
        <w:gridCol w:w="1214"/>
        <w:gridCol w:w="1905"/>
        <w:gridCol w:w="1276"/>
        <w:gridCol w:w="1247"/>
        <w:gridCol w:w="992"/>
        <w:gridCol w:w="709"/>
        <w:gridCol w:w="708"/>
        <w:gridCol w:w="993"/>
        <w:gridCol w:w="1559"/>
        <w:gridCol w:w="1758"/>
      </w:tblGrid>
      <w:tr w:rsidR="00C44F61" w:rsidRPr="00747BA1" w:rsidTr="00045084">
        <w:trPr>
          <w:trHeight w:val="1050"/>
        </w:trPr>
        <w:tc>
          <w:tcPr>
            <w:tcW w:w="486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5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4649" w:type="dxa"/>
            <w:gridSpan w:val="5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9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758" w:type="dxa"/>
            <w:shd w:val="clear" w:color="auto" w:fill="auto"/>
            <w:hideMark/>
          </w:tcPr>
          <w:p w:rsidR="00C44F61" w:rsidRPr="00747BA1" w:rsidRDefault="00C44F61" w:rsidP="00B9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C44F61" w:rsidRPr="00747BA1" w:rsidTr="00137628">
        <w:trPr>
          <w:trHeight w:val="72"/>
        </w:trPr>
        <w:tc>
          <w:tcPr>
            <w:tcW w:w="486" w:type="dxa"/>
            <w:vMerge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08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C44F61" w:rsidRPr="00747BA1" w:rsidRDefault="00C44F61" w:rsidP="00267C9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137628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4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58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C44F61" w:rsidRPr="00747BA1" w:rsidTr="00137628">
        <w:trPr>
          <w:trHeight w:val="77"/>
        </w:trPr>
        <w:tc>
          <w:tcPr>
            <w:tcW w:w="486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 02. Организация строительства (реконструкции) объектов общего образования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  <w:r w:rsidR="00045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25 </w:t>
            </w:r>
            <w:r w:rsidR="00C44F61"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C44F61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25 </w:t>
            </w:r>
            <w:r w:rsidR="00C44F61"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44F61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25 000</w:t>
            </w:r>
            <w:r w:rsidR="00C44F61"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44F61" w:rsidRPr="00747BA1" w:rsidRDefault="00C44F61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45084" w:rsidRPr="00747BA1" w:rsidTr="00137628">
        <w:trPr>
          <w:trHeight w:val="615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5 958,12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659,69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3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340,31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340,31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3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77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 02.02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(реконструкци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объектов общего образования за счет средств бюджетов муниципальных образований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45084" w:rsidRPr="00747BA1" w:rsidRDefault="00045084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Дополнительные работы по школе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45084" w:rsidRPr="00747BA1" w:rsidTr="00137628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27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270"/>
        </w:trPr>
        <w:tc>
          <w:tcPr>
            <w:tcW w:w="486" w:type="dxa"/>
            <w:vMerge w:val="restart"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44" w:type="dxa"/>
            <w:vMerge w:val="restart"/>
            <w:vAlign w:val="center"/>
            <w:hideMark/>
          </w:tcPr>
          <w:p w:rsidR="00045084" w:rsidRPr="00142BFC" w:rsidRDefault="00045084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02.11 </w:t>
            </w:r>
          </w:p>
          <w:p w:rsidR="00045084" w:rsidRPr="00747BA1" w:rsidRDefault="00045084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Капитальные вложения в объекты общего образования             </w:t>
            </w:r>
          </w:p>
        </w:tc>
        <w:tc>
          <w:tcPr>
            <w:tcW w:w="1214" w:type="dxa"/>
            <w:vMerge w:val="restart"/>
            <w:vAlign w:val="center"/>
            <w:hideMark/>
          </w:tcPr>
          <w:p w:rsidR="00045084" w:rsidRPr="00747BA1" w:rsidRDefault="00045084" w:rsidP="0014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ED4020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vAlign w:val="center"/>
            <w:hideMark/>
          </w:tcPr>
          <w:p w:rsidR="00045084" w:rsidRPr="00142BFC" w:rsidRDefault="00045084" w:rsidP="00142BFC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045084" w:rsidRPr="00142BFC" w:rsidRDefault="00045084" w:rsidP="00142BFC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045084" w:rsidRPr="00747BA1" w:rsidRDefault="00045084" w:rsidP="00142BFC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том числе: 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ПСД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оительство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стройконтроль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>(МБОУ «</w:t>
            </w:r>
            <w:proofErr w:type="spellStart"/>
            <w:r w:rsidRPr="006A1CF6">
              <w:rPr>
                <w:rFonts w:ascii="Times New Roman" w:hAnsi="Times New Roman" w:cs="Times New Roman"/>
                <w:sz w:val="16"/>
                <w:szCs w:val="16"/>
              </w:rPr>
              <w:t>Фрязевская</w:t>
            </w:r>
            <w:proofErr w:type="spellEnd"/>
            <w:r w:rsidRPr="006A1CF6">
              <w:rPr>
                <w:rFonts w:ascii="Times New Roman" w:hAnsi="Times New Roman" w:cs="Times New Roman"/>
                <w:sz w:val="16"/>
                <w:szCs w:val="16"/>
              </w:rPr>
              <w:t xml:space="preserve"> школа № 41 имени Б.А. Воробьёва») срок сдачи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план -</w:t>
            </w: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 xml:space="preserve"> 2026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45084" w:rsidRPr="00747BA1" w:rsidTr="00137628">
        <w:trPr>
          <w:trHeight w:val="27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ED4020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659,69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04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659,69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27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ED4020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340,31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04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340,31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27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77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05.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строительства (реконструкции) объектов дошкольного образования внебюджетных источников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747BA1" w:rsidRDefault="00045084" w:rsidP="005C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2020-2021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8E676B" w:rsidRDefault="00045084" w:rsidP="005C5E2D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5084" w:rsidRPr="00747BA1" w:rsidTr="00137628">
        <w:trPr>
          <w:trHeight w:val="90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045084" w:rsidRPr="008E676B" w:rsidRDefault="00045084" w:rsidP="005C5E2D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000000" w:fill="FFFFFF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883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05.01 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8E676B" w:rsidRDefault="00045084" w:rsidP="00137628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045084" w:rsidRPr="006A1CF6" w:rsidRDefault="00045084" w:rsidP="00AA4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дошкольного образования –</w:t>
            </w:r>
          </w:p>
          <w:p w:rsidR="00045084" w:rsidRPr="006A1CF6" w:rsidRDefault="00045084" w:rsidP="00C5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единица</w:t>
            </w:r>
          </w:p>
        </w:tc>
      </w:tr>
      <w:tr w:rsidR="00045084" w:rsidRPr="00747BA1" w:rsidTr="00137628">
        <w:trPr>
          <w:trHeight w:val="179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045084" w:rsidRPr="008E676B" w:rsidRDefault="00045084" w:rsidP="00137628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000000" w:fill="FFFFFF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00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Е1. Федеральный проект «Современная школа»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5C6CB5" w:rsidRDefault="0004508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6CB5">
              <w:rPr>
                <w:rFonts w:ascii="Times New Roman" w:eastAsia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1 349 234,94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1 324 234,94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ED4020" w:rsidRDefault="00045084" w:rsidP="00137628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045084" w:rsidRPr="00747BA1" w:rsidRDefault="00045084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5084" w:rsidRPr="00747BA1" w:rsidTr="00137628">
        <w:trPr>
          <w:trHeight w:val="615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71 405,92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65 730,92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ED4020" w:rsidRDefault="00045084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ED4020" w:rsidRDefault="00045084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75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171 952,92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1 152 627,92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ED4020" w:rsidRDefault="00045084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ED4020" w:rsidRDefault="00045084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77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02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Pr="00BB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6C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966 395,74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966 395,74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45084" w:rsidRPr="00747BA1" w:rsidRDefault="00045084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045084" w:rsidRPr="006A1CF6" w:rsidRDefault="00045084" w:rsidP="00502385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</w:p>
          <w:p w:rsidR="00045084" w:rsidRPr="006A1CF6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единица, </w:t>
            </w:r>
          </w:p>
          <w:p w:rsidR="00045084" w:rsidRPr="006A1CF6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т.ч. 2020 – </w:t>
            </w:r>
          </w:p>
          <w:p w:rsidR="00045084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единица. Школа на 825 мест мкрн."Северный-2"</w:t>
            </w:r>
          </w:p>
          <w:p w:rsidR="00045084" w:rsidRPr="006A1CF6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5084" w:rsidRPr="00747BA1" w:rsidTr="00137628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48 673,81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48 673,81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45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811 845,83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811 845,83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77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105 876,10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105 876,10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74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3.2. 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Pr="00136DBF" w:rsidRDefault="00045084" w:rsidP="00502385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объекты общего образования </w:t>
            </w:r>
          </w:p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747BA1" w:rsidRDefault="00045084" w:rsidP="0043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ED4020" w:rsidRDefault="00045084" w:rsidP="0013762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45084" w:rsidRPr="00747BA1" w:rsidRDefault="00045084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045084" w:rsidRPr="006A1CF6" w:rsidRDefault="00045084" w:rsidP="00502385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ПСД и </w:t>
            </w:r>
            <w:proofErr w:type="spellStart"/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-в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объектов общего образования –</w:t>
            </w:r>
          </w:p>
          <w:p w:rsidR="00045084" w:rsidRPr="006A1CF6" w:rsidRDefault="00045084" w:rsidP="0014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>1 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 xml:space="preserve"> (МБОУ «</w:t>
            </w:r>
            <w:proofErr w:type="spellStart"/>
            <w:r w:rsidRPr="006A1CF6">
              <w:rPr>
                <w:rFonts w:ascii="Times New Roman" w:hAnsi="Times New Roman" w:cs="Times New Roman"/>
                <w:sz w:val="16"/>
                <w:szCs w:val="16"/>
              </w:rPr>
              <w:t>Фрязевская</w:t>
            </w:r>
            <w:proofErr w:type="spellEnd"/>
            <w:r w:rsidRPr="006A1CF6">
              <w:rPr>
                <w:rFonts w:ascii="Times New Roman" w:hAnsi="Times New Roman" w:cs="Times New Roman"/>
                <w:sz w:val="16"/>
                <w:szCs w:val="16"/>
              </w:rPr>
              <w:t xml:space="preserve"> школа № 41 имени Б.А. Воробьёва») срок сдачи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план -</w:t>
            </w: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 xml:space="preserve"> 2026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до 2022 года</w:t>
            </w:r>
          </w:p>
        </w:tc>
      </w:tr>
      <w:tr w:rsidR="00045084" w:rsidRPr="00747BA1" w:rsidTr="00137628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ED4020" w:rsidRDefault="00045084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ED4020" w:rsidRDefault="00045084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ED4020" w:rsidRDefault="00045084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697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ED4020" w:rsidRDefault="00045084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ED4020" w:rsidRDefault="00045084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ED4020" w:rsidRDefault="00045084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72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общеобразовательные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организации в целях обеспечения односменного режима обучения</w:t>
            </w:r>
          </w:p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357 839,19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357 839,19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45084" w:rsidRPr="00747BA1" w:rsidRDefault="00045084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Комитет по строительству, дорожной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045084" w:rsidRPr="006A1CF6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Количество введенных в эксплуатацию объектов общего 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образования </w:t>
            </w:r>
          </w:p>
          <w:p w:rsidR="00045084" w:rsidRPr="006A1CF6" w:rsidRDefault="0004508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 единица, </w:t>
            </w:r>
          </w:p>
          <w:p w:rsidR="00045084" w:rsidRPr="006A1CF6" w:rsidRDefault="0004508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т.ч. 2020 –</w:t>
            </w:r>
          </w:p>
          <w:p w:rsidR="00045084" w:rsidRPr="006A1CF6" w:rsidRDefault="0004508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1единица.  Пристройка на 100 мест к школе №22 </w:t>
            </w:r>
          </w:p>
        </w:tc>
      </w:tr>
      <w:tr w:rsidR="00045084" w:rsidRPr="00747BA1" w:rsidTr="00137628">
        <w:trPr>
          <w:trHeight w:val="525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городского округа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17 057,11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AC2736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340 782,08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340 782,08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75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E1.03.1. Капитальные вложения в общеобразовательные организации в целях обеспечения односменного режима обучения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кредиторская задолженность за 2019 год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Комитет по строительству, дорожной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и благоустройства</w:t>
            </w:r>
          </w:p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045084" w:rsidRPr="006A1CF6" w:rsidRDefault="00045084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</w:p>
          <w:p w:rsidR="00045084" w:rsidRPr="006A1CF6" w:rsidRDefault="00045084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 единица, </w:t>
            </w:r>
          </w:p>
          <w:p w:rsidR="00045084" w:rsidRPr="006A1CF6" w:rsidRDefault="00045084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т.ч. 2020 –</w:t>
            </w:r>
          </w:p>
          <w:p w:rsidR="00045084" w:rsidRPr="006A1CF6" w:rsidRDefault="00045084" w:rsidP="00137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1единица. </w:t>
            </w:r>
          </w:p>
        </w:tc>
      </w:tr>
      <w:tr w:rsidR="00045084" w:rsidRPr="00747BA1" w:rsidTr="00137628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6A1CF6" w:rsidRDefault="0004508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5084" w:rsidRPr="00747BA1" w:rsidTr="00137628">
        <w:trPr>
          <w:trHeight w:val="527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6A1CF6" w:rsidRDefault="0004508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5084" w:rsidRPr="00747BA1" w:rsidTr="00137628">
        <w:trPr>
          <w:trHeight w:val="72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Default="00045084" w:rsidP="00F94CA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</w:t>
            </w:r>
          </w:p>
          <w:p w:rsidR="00045084" w:rsidRPr="00F94CA1" w:rsidRDefault="00045084" w:rsidP="00F94CA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E1.03.2</w:t>
            </w: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общеобразовательные организации в целях обеспечения односменного режима обучения</w:t>
            </w:r>
          </w:p>
          <w:p w:rsidR="00045084" w:rsidRPr="00F94C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(Пристройка к школе №</w:t>
            </w:r>
            <w:proofErr w:type="gramStart"/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 с</w:t>
            </w:r>
            <w:proofErr w:type="gramEnd"/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углубленным изучением отдельных предметов по адресу: Московская область, городской округ Электросталь, </w:t>
            </w:r>
            <w:proofErr w:type="spellStart"/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ул.Ялагина</w:t>
            </w:r>
            <w:proofErr w:type="spellEnd"/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д.14а)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F94CA1" w:rsidRDefault="0004508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F94C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346 779,69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346 779,69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Комитет по строительству, дорожной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и благоустройства</w:t>
            </w:r>
          </w:p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045084" w:rsidRPr="006A1CF6" w:rsidRDefault="00045084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</w:p>
          <w:p w:rsidR="00045084" w:rsidRPr="006A1CF6" w:rsidRDefault="00045084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 единица, </w:t>
            </w:r>
          </w:p>
          <w:p w:rsidR="00045084" w:rsidRPr="006A1CF6" w:rsidRDefault="00045084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т.ч. 2020 –</w:t>
            </w:r>
          </w:p>
          <w:p w:rsidR="00045084" w:rsidRPr="006A1CF6" w:rsidRDefault="00045084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1единица.  </w:t>
            </w:r>
          </w:p>
          <w:p w:rsidR="00045084" w:rsidRPr="006A1CF6" w:rsidRDefault="00045084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45084" w:rsidRPr="00747BA1" w:rsidTr="00137628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F94C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F94C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F94CA1" w:rsidRDefault="00045084" w:rsidP="00F94CA1">
            <w:pPr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191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F94C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F94C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F94C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329 722,58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329 722,58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525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7B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Pr="00F94CA1" w:rsidRDefault="0004508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F94CA1" w:rsidRDefault="00045084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C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F94C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F94CA1" w:rsidRDefault="00045084" w:rsidP="0013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1 171</w:t>
            </w:r>
            <w:r w:rsidR="0013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968,23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1 152 627,92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340,31</w:t>
            </w:r>
          </w:p>
        </w:tc>
        <w:tc>
          <w:tcPr>
            <w:tcW w:w="3317" w:type="dxa"/>
            <w:gridSpan w:val="2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628" w:rsidRPr="00747BA1" w:rsidTr="00137628">
        <w:trPr>
          <w:trHeight w:val="555"/>
        </w:trPr>
        <w:tc>
          <w:tcPr>
            <w:tcW w:w="486" w:type="dxa"/>
            <w:vMerge/>
            <w:vAlign w:val="center"/>
            <w:hideMark/>
          </w:tcPr>
          <w:p w:rsidR="00137628" w:rsidRPr="00747BA1" w:rsidRDefault="00137628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137628" w:rsidRPr="00F94CA1" w:rsidRDefault="00137628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137628" w:rsidRPr="00F94CA1" w:rsidRDefault="00137628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137628" w:rsidRPr="00F94CA1" w:rsidRDefault="00137628" w:rsidP="00F94CA1">
            <w:pPr>
              <w:spacing w:after="0" w:line="240" w:lineRule="auto"/>
              <w:ind w:left="-46"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137628" w:rsidRPr="00F94CA1" w:rsidRDefault="00137628" w:rsidP="0013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689,04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66 029,35</w:t>
            </w:r>
          </w:p>
        </w:tc>
        <w:tc>
          <w:tcPr>
            <w:tcW w:w="992" w:type="dxa"/>
            <w:shd w:val="clear" w:color="auto" w:fill="auto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137628" w:rsidRPr="00ED4020" w:rsidRDefault="00137628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659,69</w:t>
            </w:r>
          </w:p>
        </w:tc>
        <w:tc>
          <w:tcPr>
            <w:tcW w:w="3317" w:type="dxa"/>
            <w:gridSpan w:val="2"/>
            <w:vMerge/>
            <w:vAlign w:val="center"/>
            <w:hideMark/>
          </w:tcPr>
          <w:p w:rsidR="00137628" w:rsidRPr="00747BA1" w:rsidRDefault="00137628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7628" w:rsidRPr="00747BA1" w:rsidTr="00137628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137628" w:rsidRPr="00747BA1" w:rsidRDefault="00137628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137628" w:rsidRPr="00F94CA1" w:rsidRDefault="00137628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137628" w:rsidRPr="00F94CA1" w:rsidRDefault="00137628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137628" w:rsidRPr="00F94CA1" w:rsidRDefault="00137628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992" w:type="dxa"/>
            <w:shd w:val="clear" w:color="auto" w:fill="auto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137628" w:rsidRPr="00ED4020" w:rsidRDefault="00137628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17" w:type="dxa"/>
            <w:gridSpan w:val="2"/>
            <w:vMerge/>
            <w:vAlign w:val="center"/>
            <w:hideMark/>
          </w:tcPr>
          <w:p w:rsidR="00137628" w:rsidRPr="00747BA1" w:rsidRDefault="00137628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7628" w:rsidRPr="00747BA1" w:rsidTr="00137628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137628" w:rsidRPr="00747BA1" w:rsidRDefault="00137628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137628" w:rsidRPr="00F94CA1" w:rsidRDefault="00137628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137628" w:rsidRPr="00F94CA1" w:rsidRDefault="00137628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137628" w:rsidRPr="00F94CA1" w:rsidRDefault="00137628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09" w:type="dxa"/>
            <w:shd w:val="clear" w:color="auto" w:fill="auto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17" w:type="dxa"/>
            <w:gridSpan w:val="2"/>
            <w:vMerge/>
            <w:vAlign w:val="center"/>
            <w:hideMark/>
          </w:tcPr>
          <w:p w:rsidR="00137628" w:rsidRPr="00747BA1" w:rsidRDefault="00137628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7628" w:rsidRPr="00AA4099" w:rsidTr="00137628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137628" w:rsidRPr="00AA4099" w:rsidRDefault="00137628" w:rsidP="00747B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137628" w:rsidRPr="00AA4099" w:rsidRDefault="00137628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137628" w:rsidRPr="00AA4099" w:rsidRDefault="00137628" w:rsidP="00747BA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137628" w:rsidRPr="00AA4099" w:rsidRDefault="00137628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137628" w:rsidRPr="00AA4099" w:rsidRDefault="00137628" w:rsidP="00AA4099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1 499 533,37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137628" w:rsidRPr="00AA4099" w:rsidRDefault="00137628" w:rsidP="00AA4099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1 404 533,37</w:t>
            </w:r>
          </w:p>
        </w:tc>
        <w:tc>
          <w:tcPr>
            <w:tcW w:w="992" w:type="dxa"/>
            <w:shd w:val="clear" w:color="auto" w:fill="auto"/>
            <w:hideMark/>
          </w:tcPr>
          <w:p w:rsidR="00137628" w:rsidRPr="00AA4099" w:rsidRDefault="00137628" w:rsidP="00AA409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70 000,00</w:t>
            </w:r>
          </w:p>
        </w:tc>
        <w:tc>
          <w:tcPr>
            <w:tcW w:w="709" w:type="dxa"/>
            <w:shd w:val="clear" w:color="auto" w:fill="auto"/>
            <w:hideMark/>
          </w:tcPr>
          <w:p w:rsidR="00137628" w:rsidRPr="00AA4099" w:rsidRDefault="00137628" w:rsidP="00AA4099">
            <w:pPr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137628" w:rsidRPr="00AA4099" w:rsidRDefault="00137628" w:rsidP="00AA4099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137628" w:rsidRPr="00AA4099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25 000,00</w:t>
            </w:r>
          </w:p>
        </w:tc>
        <w:tc>
          <w:tcPr>
            <w:tcW w:w="3317" w:type="dxa"/>
            <w:gridSpan w:val="2"/>
            <w:vMerge/>
            <w:vAlign w:val="center"/>
            <w:hideMark/>
          </w:tcPr>
          <w:p w:rsidR="00137628" w:rsidRPr="00AA4099" w:rsidRDefault="00137628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7628" w:rsidRDefault="00137628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2" w:name="sub_10127"/>
    </w:p>
    <w:p w:rsidR="00C74C87" w:rsidRPr="00AA4099" w:rsidRDefault="002F582F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10.</w:t>
      </w:r>
      <w:r w:rsidR="00D46EA2" w:rsidRPr="00AA4099">
        <w:rPr>
          <w:rFonts w:ascii="Times New Roman CYR" w:hAnsi="Times New Roman CYR" w:cs="Times New Roman CYR"/>
          <w:b/>
          <w:bCs/>
          <w:sz w:val="24"/>
          <w:szCs w:val="24"/>
        </w:rPr>
        <w:t>5</w:t>
      </w:r>
      <w:r w:rsidR="00C74C87" w:rsidRPr="00AA4099">
        <w:rPr>
          <w:rFonts w:ascii="Times New Roman CYR" w:hAnsi="Times New Roman CYR" w:cs="Times New Roman CYR"/>
          <w:b/>
          <w:bCs/>
          <w:sz w:val="24"/>
          <w:szCs w:val="24"/>
        </w:rPr>
        <w:t>. Адресные перечни объектов муниципальной собственности, финансирование которых предусмотрено Подпрограммой</w:t>
      </w: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 3 </w:t>
      </w:r>
      <w:r w:rsidR="00C74C87" w:rsidRPr="00AA4099">
        <w:rPr>
          <w:rFonts w:ascii="Times New Roman CYR" w:hAnsi="Times New Roman CYR" w:cs="Times New Roman CYR"/>
          <w:b/>
          <w:bCs/>
          <w:sz w:val="24"/>
          <w:szCs w:val="24"/>
        </w:rPr>
        <w:t>«Строительство (реконструкция) объектов образования»</w:t>
      </w:r>
    </w:p>
    <w:bookmarkEnd w:id="2"/>
    <w:p w:rsidR="001B449B" w:rsidRPr="00AA4099" w:rsidRDefault="002F582F" w:rsidP="0047075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10.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>5.</w:t>
      </w:r>
      <w:r w:rsidR="0070217C" w:rsidRPr="00AA4099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. Адресный перечень объектов муниципальной собственности, финансирование которых предусмотрено мероприятием </w:t>
      </w:r>
      <w:proofErr w:type="gramStart"/>
      <w:r w:rsidR="008E0591" w:rsidRPr="00AA4099">
        <w:rPr>
          <w:rFonts w:ascii="Times New Roman CYR" w:hAnsi="Times New Roman CYR" w:cs="Times New Roman CYR"/>
          <w:b/>
          <w:bCs/>
          <w:sz w:val="24"/>
          <w:szCs w:val="24"/>
        </w:rPr>
        <w:t>Е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>1.</w:t>
      </w: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0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1  </w:t>
      </w: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Подпрограммы</w:t>
      </w:r>
      <w:proofErr w:type="gramEnd"/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 3 «Строительство (реконструкция) объектов образования»</w:t>
      </w:r>
    </w:p>
    <w:tbl>
      <w:tblPr>
        <w:tblStyle w:val="2"/>
        <w:tblW w:w="15275" w:type="dxa"/>
        <w:tblLayout w:type="fixed"/>
        <w:tblLook w:val="04A0" w:firstRow="1" w:lastRow="0" w:firstColumn="1" w:lastColumn="0" w:noHBand="0" w:noVBand="1"/>
      </w:tblPr>
      <w:tblGrid>
        <w:gridCol w:w="502"/>
        <w:gridCol w:w="2300"/>
        <w:gridCol w:w="1134"/>
        <w:gridCol w:w="1275"/>
        <w:gridCol w:w="1276"/>
        <w:gridCol w:w="1134"/>
        <w:gridCol w:w="1275"/>
        <w:gridCol w:w="1134"/>
        <w:gridCol w:w="1134"/>
        <w:gridCol w:w="710"/>
        <w:gridCol w:w="708"/>
        <w:gridCol w:w="709"/>
        <w:gridCol w:w="850"/>
        <w:gridCol w:w="1134"/>
      </w:tblGrid>
      <w:tr w:rsidR="008E0591" w:rsidRPr="00136DBF" w:rsidTr="00432E62">
        <w:trPr>
          <w:trHeight w:val="1125"/>
        </w:trPr>
        <w:tc>
          <w:tcPr>
            <w:tcW w:w="502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00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</w:t>
            </w:r>
            <w:proofErr w:type="gram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кв. метров, погонных метров, мест, койко-мест и т.д.)</w:t>
            </w:r>
          </w:p>
        </w:tc>
        <w:tc>
          <w:tcPr>
            <w:tcW w:w="1276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8E0591" w:rsidRPr="00136DBF" w:rsidTr="00432E62">
        <w:trPr>
          <w:trHeight w:val="54"/>
        </w:trPr>
        <w:tc>
          <w:tcPr>
            <w:tcW w:w="502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710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136DBF" w:rsidTr="00432E62">
        <w:trPr>
          <w:trHeight w:val="140"/>
        </w:trPr>
        <w:tc>
          <w:tcPr>
            <w:tcW w:w="502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1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A6195" w:rsidRPr="00136DBF" w:rsidTr="00432E62">
        <w:trPr>
          <w:trHeight w:val="349"/>
        </w:trPr>
        <w:tc>
          <w:tcPr>
            <w:tcW w:w="502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6195" w:rsidRPr="00136DBF" w:rsidRDefault="00AA6195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00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Общеобразовательная школа на 825 мест по адресу: Московская область, городской округ Электросталь, </w:t>
            </w:r>
            <w:proofErr w:type="spell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. «Северный-2» 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2017-2020</w:t>
            </w:r>
          </w:p>
        </w:tc>
        <w:tc>
          <w:tcPr>
            <w:tcW w:w="1275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AA6195" w:rsidRPr="00AA6195" w:rsidRDefault="00AA6195" w:rsidP="00AA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1 166 269,93</w:t>
            </w: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AA6195" w:rsidRPr="00136DBF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AA6195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</w:tr>
      <w:tr w:rsidR="00AA6195" w:rsidRPr="00136DBF" w:rsidTr="00432E62">
        <w:trPr>
          <w:trHeight w:val="54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AA6195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</w:tr>
      <w:tr w:rsidR="00AA6195" w:rsidRPr="00136DBF" w:rsidTr="00432E62">
        <w:trPr>
          <w:trHeight w:val="509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 w:val="restart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1134" w:type="dxa"/>
            <w:vMerge w:val="restart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710" w:type="dxa"/>
            <w:vMerge w:val="restart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 w:val="restart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AA6195" w:rsidRPr="00AA6195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AA6195" w:rsidRPr="00AA6195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AA4099">
        <w:trPr>
          <w:trHeight w:val="241"/>
        </w:trPr>
        <w:tc>
          <w:tcPr>
            <w:tcW w:w="502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AA6195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195" w:rsidRPr="00136DBF" w:rsidTr="00432E62">
        <w:trPr>
          <w:trHeight w:val="611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AA6195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70"/>
        </w:trPr>
        <w:tc>
          <w:tcPr>
            <w:tcW w:w="502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0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134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275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AA6195" w:rsidRPr="00F94CA1" w:rsidRDefault="00AA6195" w:rsidP="00AA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1 166 269,93</w:t>
            </w: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759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255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164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186"/>
        </w:trPr>
        <w:tc>
          <w:tcPr>
            <w:tcW w:w="502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AA6195" w:rsidRPr="00136DBF" w:rsidRDefault="00AA6195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noWrap/>
            <w:hideMark/>
          </w:tcPr>
          <w:p w:rsidR="00AA6195" w:rsidRPr="00AA6195" w:rsidRDefault="00AA6195" w:rsidP="00AA6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54"/>
        </w:trPr>
        <w:tc>
          <w:tcPr>
            <w:tcW w:w="502" w:type="dxa"/>
            <w:noWrap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0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AA6195" w:rsidRPr="00136DBF" w:rsidRDefault="00AA6195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AA6195" w:rsidRPr="00136DBF" w:rsidRDefault="00AA6195" w:rsidP="00AA409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AA409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noWrap/>
            <w:hideMark/>
          </w:tcPr>
          <w:p w:rsidR="00AA6195" w:rsidRPr="00AA6195" w:rsidRDefault="00AA6195" w:rsidP="00AA6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87C20" w:rsidRPr="00180B99" w:rsidRDefault="00487C20" w:rsidP="00487C2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180B99">
        <w:rPr>
          <w:rFonts w:ascii="Times New Roman CYR" w:hAnsi="Times New Roman CYR" w:cs="Times New Roman CYR"/>
          <w:sz w:val="20"/>
          <w:szCs w:val="20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DB318C" w:rsidRPr="005A6C9B" w:rsidRDefault="00432E62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  <w:lang w:eastAsia="ru-RU"/>
        </w:rPr>
        <w:t>** в соответствии с постановлением Администрации</w:t>
      </w:r>
      <w:r w:rsidR="00985261" w:rsidRPr="005A6C9B">
        <w:rPr>
          <w:rFonts w:ascii="Times New Roman CYR" w:hAnsi="Times New Roman CYR" w:cs="Times New Roman CYR"/>
          <w:sz w:val="20"/>
          <w:szCs w:val="20"/>
          <w:lang w:eastAsia="ru-RU"/>
        </w:rPr>
        <w:t xml:space="preserve"> г.о. Электросталь от </w:t>
      </w:r>
      <w:r w:rsidR="00DB318C" w:rsidRPr="005A6C9B">
        <w:rPr>
          <w:sz w:val="20"/>
          <w:szCs w:val="20"/>
        </w:rPr>
        <w:t xml:space="preserve">11.09.2018 № 835/9 «О реализации бюджетных инвестиций в объект капитального строительства </w:t>
      </w:r>
      <w:r w:rsidR="00DB318C" w:rsidRPr="005A6C9B">
        <w:rPr>
          <w:sz w:val="20"/>
          <w:szCs w:val="20"/>
        </w:rPr>
        <w:lastRenderedPageBreak/>
        <w:t xml:space="preserve">муниципальной собственности городского округа Электросталь Московской области, общеобразовательная школа на 825 мест по адресу: Московская область, городской округ Электросталь, </w:t>
      </w:r>
      <w:proofErr w:type="spellStart"/>
      <w:r w:rsidR="00DB318C" w:rsidRPr="005A6C9B">
        <w:rPr>
          <w:sz w:val="20"/>
          <w:szCs w:val="20"/>
        </w:rPr>
        <w:t>мкр</w:t>
      </w:r>
      <w:proofErr w:type="spellEnd"/>
      <w:r w:rsidR="00DB318C" w:rsidRPr="005A6C9B">
        <w:rPr>
          <w:sz w:val="20"/>
          <w:szCs w:val="20"/>
        </w:rPr>
        <w:t>. «Северный-2» (ПИР и строительство)» (в редакции постановлений от 22.10.2019 № 757/10, от 11.12.2019 № 920/12, от 18.12.2019 № 981/12, от 25.06.2020 № 405/6, от 24.12.2020 № 900/12</w:t>
      </w:r>
      <w:r w:rsidR="001F1CD2">
        <w:rPr>
          <w:sz w:val="20"/>
          <w:szCs w:val="20"/>
        </w:rPr>
        <w:t>, от 09.02.2021 №114/2</w:t>
      </w:r>
      <w:r w:rsidR="00DB318C" w:rsidRPr="005A6C9B">
        <w:rPr>
          <w:sz w:val="20"/>
          <w:szCs w:val="20"/>
        </w:rPr>
        <w:t xml:space="preserve">) </w:t>
      </w:r>
      <w:r w:rsidR="00005358" w:rsidRPr="005A6C9B">
        <w:rPr>
          <w:rFonts w:ascii="Times New Roman CYR" w:hAnsi="Times New Roman CYR" w:cs="Times New Roman CYR"/>
          <w:sz w:val="20"/>
          <w:szCs w:val="20"/>
          <w:lang w:eastAsia="ru-RU"/>
        </w:rPr>
        <w:t>предельный объем бюджетных инвестиций</w:t>
      </w:r>
      <w:r w:rsidR="00DB318C" w:rsidRPr="005A6C9B">
        <w:rPr>
          <w:rFonts w:eastAsia="Times New Roman"/>
          <w:sz w:val="20"/>
          <w:szCs w:val="20"/>
        </w:rPr>
        <w:t xml:space="preserve"> 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в объект муниципальной собственности, предоставляемых на строительство объекта капитального строительства </w:t>
      </w:r>
      <w:r w:rsidR="005B5C59" w:rsidRPr="005A6C9B">
        <w:rPr>
          <w:rFonts w:ascii="Times New Roman CYR" w:hAnsi="Times New Roman CYR" w:cs="Times New Roman CYR"/>
          <w:sz w:val="20"/>
          <w:szCs w:val="20"/>
        </w:rPr>
        <w:t>установлено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 в размере 1</w:t>
      </w:r>
      <w:r w:rsidR="00200CE7">
        <w:rPr>
          <w:rFonts w:ascii="Times New Roman CYR" w:hAnsi="Times New Roman CYR" w:cs="Times New Roman CYR"/>
          <w:sz w:val="20"/>
          <w:szCs w:val="20"/>
        </w:rPr>
        <w:t> 166 269,93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 тыс.рублей, в том числе: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2018 год –   9 925,0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рублей;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 xml:space="preserve">2019 год – </w:t>
      </w:r>
      <w:r w:rsidR="00200CE7">
        <w:rPr>
          <w:rFonts w:ascii="Times New Roman CYR" w:hAnsi="Times New Roman CYR" w:cs="Times New Roman CYR"/>
          <w:sz w:val="20"/>
          <w:szCs w:val="20"/>
        </w:rPr>
        <w:t>189 949,19</w:t>
      </w:r>
      <w:r w:rsidRPr="005A6C9B">
        <w:rPr>
          <w:rFonts w:ascii="Times New Roman CYR" w:hAnsi="Times New Roman CYR" w:cs="Times New Roman CYR"/>
          <w:sz w:val="20"/>
          <w:szCs w:val="20"/>
        </w:rPr>
        <w:t xml:space="preserve">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рублей;</w:t>
      </w:r>
    </w:p>
    <w:p w:rsid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 xml:space="preserve">2020 год – </w:t>
      </w:r>
      <w:r w:rsidR="00200CE7">
        <w:rPr>
          <w:rFonts w:ascii="Times New Roman CYR" w:hAnsi="Times New Roman CYR" w:cs="Times New Roman CYR"/>
          <w:sz w:val="20"/>
          <w:szCs w:val="20"/>
        </w:rPr>
        <w:t>966 395,74</w:t>
      </w:r>
      <w:r w:rsidRPr="005A6C9B">
        <w:rPr>
          <w:rFonts w:ascii="Times New Roman CYR" w:hAnsi="Times New Roman CYR" w:cs="Times New Roman CYR"/>
          <w:sz w:val="20"/>
          <w:szCs w:val="20"/>
        </w:rPr>
        <w:t> 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 xml:space="preserve">рублей, в том числе на подготовку проектной документации и проведение инженерных изысканий, </w:t>
      </w:r>
    </w:p>
    <w:p w:rsidR="00432E62" w:rsidRPr="00432E62" w:rsidRDefault="00DB318C" w:rsidP="007E5647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выполняемых для подготовки проектной документации в сумме 11 059,5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E5647">
        <w:rPr>
          <w:rFonts w:ascii="Times New Roman CYR" w:hAnsi="Times New Roman CYR" w:cs="Times New Roman CYR"/>
          <w:sz w:val="20"/>
          <w:szCs w:val="20"/>
        </w:rPr>
        <w:t>рублей.</w:t>
      </w:r>
    </w:p>
    <w:p w:rsidR="00D76292" w:rsidRPr="003771E5" w:rsidRDefault="00734A70" w:rsidP="00734A7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 xml:space="preserve">10.5.2. Адресный перечень объектов </w:t>
      </w:r>
      <w:r w:rsidRPr="003771E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собственности, финансирование которых предусмотрено мероприятием Е1.02 </w:t>
      </w: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>Подпрограммы 3 «Строительство (реконструкция) объектов образования»</w:t>
      </w:r>
      <w:r w:rsidR="00314812">
        <w:rPr>
          <w:rFonts w:ascii="Times New Roman CYR" w:hAnsi="Times New Roman CYR" w:cs="Times New Roman CYR"/>
          <w:b/>
          <w:bCs/>
          <w:sz w:val="24"/>
          <w:szCs w:val="24"/>
        </w:rPr>
        <w:t xml:space="preserve"> до 2022 года</w:t>
      </w:r>
    </w:p>
    <w:tbl>
      <w:tblPr>
        <w:tblStyle w:val="2"/>
        <w:tblW w:w="14992" w:type="dxa"/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1276"/>
        <w:gridCol w:w="1134"/>
        <w:gridCol w:w="1020"/>
        <w:gridCol w:w="964"/>
        <w:gridCol w:w="1559"/>
        <w:gridCol w:w="1134"/>
        <w:gridCol w:w="993"/>
        <w:gridCol w:w="992"/>
        <w:gridCol w:w="850"/>
        <w:gridCol w:w="851"/>
        <w:gridCol w:w="992"/>
        <w:gridCol w:w="1276"/>
      </w:tblGrid>
      <w:tr w:rsidR="00734A70" w:rsidRPr="00136DBF" w:rsidTr="00314812">
        <w:trPr>
          <w:trHeight w:val="270"/>
        </w:trPr>
        <w:tc>
          <w:tcPr>
            <w:tcW w:w="250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701" w:type="dxa"/>
            <w:vMerge w:val="restart"/>
            <w:hideMark/>
          </w:tcPr>
          <w:p w:rsidR="00734A70" w:rsidRPr="00136DBF" w:rsidRDefault="00734A70" w:rsidP="00734A70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hideMark/>
          </w:tcPr>
          <w:p w:rsidR="00734A70" w:rsidRPr="00136DBF" w:rsidRDefault="00734A70" w:rsidP="00734A70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13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</w:t>
            </w:r>
            <w:proofErr w:type="gram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кв. метров, погонных метров, мест, койко-мест и т.д.)</w:t>
            </w:r>
          </w:p>
        </w:tc>
        <w:tc>
          <w:tcPr>
            <w:tcW w:w="1020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812" w:type="dxa"/>
            <w:gridSpan w:val="6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276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734A70" w:rsidRPr="00136DBF" w:rsidTr="00314812">
        <w:trPr>
          <w:trHeight w:val="459"/>
        </w:trPr>
        <w:tc>
          <w:tcPr>
            <w:tcW w:w="250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314812">
        <w:trPr>
          <w:trHeight w:val="70"/>
        </w:trPr>
        <w:tc>
          <w:tcPr>
            <w:tcW w:w="25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C34F2" w:rsidRPr="00136DBF" w:rsidTr="00314812">
        <w:trPr>
          <w:trHeight w:val="70"/>
        </w:trPr>
        <w:tc>
          <w:tcPr>
            <w:tcW w:w="250" w:type="dxa"/>
            <w:vMerge w:val="restart"/>
          </w:tcPr>
          <w:p w:rsidR="005C34F2" w:rsidRPr="00136DBF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:rsidR="005C34F2" w:rsidRPr="00136DBF" w:rsidRDefault="005C34F2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нового здания школы на 275 мест (МБОУ «</w:t>
            </w:r>
            <w:proofErr w:type="spell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Фрязевская</w:t>
            </w:r>
            <w:proofErr w:type="spell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школа № 41 имени Б.А. Воробьёва») по адресу: Московская область, г.о. Электросталь, д. Степаново (ПИР и строительство)</w:t>
            </w:r>
          </w:p>
        </w:tc>
        <w:tc>
          <w:tcPr>
            <w:tcW w:w="1276" w:type="dxa"/>
            <w:vMerge w:val="restart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2024-2026</w:t>
            </w:r>
          </w:p>
        </w:tc>
        <w:tc>
          <w:tcPr>
            <w:tcW w:w="1134" w:type="dxa"/>
            <w:vMerge w:val="restart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020" w:type="dxa"/>
            <w:vMerge w:val="restart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709 119,0</w:t>
            </w:r>
          </w:p>
        </w:tc>
        <w:tc>
          <w:tcPr>
            <w:tcW w:w="964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C34F2" w:rsidRPr="00994F4D" w:rsidRDefault="005C34F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993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684 119,00</w:t>
            </w:r>
          </w:p>
        </w:tc>
      </w:tr>
      <w:tr w:rsidR="005C34F2" w:rsidRPr="00136DBF" w:rsidTr="00314812">
        <w:trPr>
          <w:trHeight w:val="140"/>
        </w:trPr>
        <w:tc>
          <w:tcPr>
            <w:tcW w:w="250" w:type="dxa"/>
            <w:vMerge/>
          </w:tcPr>
          <w:p w:rsidR="005C34F2" w:rsidRPr="00136DBF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C34F2" w:rsidRPr="00136DBF" w:rsidRDefault="005C34F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C34F2" w:rsidRPr="00994F4D" w:rsidRDefault="005C34F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993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1276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528 824,00</w:t>
            </w:r>
          </w:p>
        </w:tc>
      </w:tr>
      <w:tr w:rsidR="005C34F2" w:rsidRPr="00136DBF" w:rsidTr="00314812">
        <w:trPr>
          <w:trHeight w:val="646"/>
        </w:trPr>
        <w:tc>
          <w:tcPr>
            <w:tcW w:w="250" w:type="dxa"/>
            <w:vMerge/>
          </w:tcPr>
          <w:p w:rsidR="005C34F2" w:rsidRPr="00136DBF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C34F2" w:rsidRPr="00136DBF" w:rsidRDefault="005C34F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C34F2" w:rsidRPr="00994F4D" w:rsidRDefault="005C34F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993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1276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155 295,00</w:t>
            </w:r>
          </w:p>
        </w:tc>
      </w:tr>
      <w:tr w:rsidR="005C34F2" w:rsidRPr="00136DBF" w:rsidTr="00314812">
        <w:trPr>
          <w:trHeight w:val="621"/>
        </w:trPr>
        <w:tc>
          <w:tcPr>
            <w:tcW w:w="250" w:type="dxa"/>
            <w:vMerge/>
          </w:tcPr>
          <w:p w:rsidR="005C34F2" w:rsidRPr="00136DBF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C34F2" w:rsidRPr="00136DBF" w:rsidRDefault="005C34F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C34F2" w:rsidRPr="00994F4D" w:rsidRDefault="005C34F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E62" w:rsidRPr="00136DBF" w:rsidTr="00314812">
        <w:trPr>
          <w:trHeight w:val="54"/>
        </w:trPr>
        <w:tc>
          <w:tcPr>
            <w:tcW w:w="250" w:type="dxa"/>
            <w:vMerge w:val="restart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276" w:type="dxa"/>
            <w:vMerge w:val="restart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2024-2026</w:t>
            </w:r>
          </w:p>
        </w:tc>
        <w:tc>
          <w:tcPr>
            <w:tcW w:w="1134" w:type="dxa"/>
            <w:vMerge w:val="restart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020" w:type="dxa"/>
            <w:vMerge w:val="restart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709 119,0</w:t>
            </w:r>
          </w:p>
        </w:tc>
        <w:tc>
          <w:tcPr>
            <w:tcW w:w="964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993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684 119,00</w:t>
            </w:r>
          </w:p>
        </w:tc>
      </w:tr>
      <w:tr w:rsidR="00432E62" w:rsidRPr="00136DBF" w:rsidTr="00314812">
        <w:trPr>
          <w:trHeight w:val="554"/>
        </w:trPr>
        <w:tc>
          <w:tcPr>
            <w:tcW w:w="250" w:type="dxa"/>
            <w:vMerge/>
            <w:tcBorders>
              <w:bottom w:val="single" w:sz="4" w:space="0" w:color="auto"/>
            </w:tcBorders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528 824,00</w:t>
            </w:r>
          </w:p>
        </w:tc>
      </w:tr>
      <w:tr w:rsidR="00432E62" w:rsidRPr="00136DBF" w:rsidTr="00314812">
        <w:trPr>
          <w:trHeight w:val="54"/>
        </w:trPr>
        <w:tc>
          <w:tcPr>
            <w:tcW w:w="250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993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1276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155 295,00</w:t>
            </w:r>
          </w:p>
        </w:tc>
      </w:tr>
      <w:tr w:rsidR="00FE22F3" w:rsidRPr="00136DBF" w:rsidTr="00314812">
        <w:trPr>
          <w:trHeight w:val="54"/>
        </w:trPr>
        <w:tc>
          <w:tcPr>
            <w:tcW w:w="250" w:type="dxa"/>
            <w:hideMark/>
          </w:tcPr>
          <w:p w:rsidR="00FE22F3" w:rsidRPr="00136DBF" w:rsidRDefault="00FE22F3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FE22F3" w:rsidRPr="00136DBF" w:rsidRDefault="00FE22F3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FE22F3" w:rsidRPr="00137628" w:rsidRDefault="00FE22F3" w:rsidP="00DB3A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hideMark/>
          </w:tcPr>
          <w:p w:rsidR="00FE22F3" w:rsidRPr="00137628" w:rsidRDefault="00FE22F3" w:rsidP="00DB3A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29.03.2024-06.06.2026</w:t>
            </w:r>
          </w:p>
        </w:tc>
        <w:tc>
          <w:tcPr>
            <w:tcW w:w="1020" w:type="dxa"/>
            <w:hideMark/>
          </w:tcPr>
          <w:p w:rsidR="00FE22F3" w:rsidRPr="00137628" w:rsidRDefault="00FE22F3" w:rsidP="00DB3A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01.09.2026</w:t>
            </w:r>
          </w:p>
        </w:tc>
        <w:tc>
          <w:tcPr>
            <w:tcW w:w="964" w:type="dxa"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FE22F3" w:rsidRPr="00994F4D" w:rsidRDefault="00FE22F3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F3" w:rsidRPr="00136DBF" w:rsidTr="00314812">
        <w:trPr>
          <w:trHeight w:val="186"/>
        </w:trPr>
        <w:tc>
          <w:tcPr>
            <w:tcW w:w="250" w:type="dxa"/>
            <w:hideMark/>
          </w:tcPr>
          <w:p w:rsidR="00FE22F3" w:rsidRPr="00136DBF" w:rsidRDefault="00FE22F3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FE22F3" w:rsidRPr="00136DBF" w:rsidRDefault="00FE22F3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  <w:hideMark/>
          </w:tcPr>
          <w:p w:rsidR="00FE22F3" w:rsidRPr="00137628" w:rsidRDefault="00FE22F3" w:rsidP="00DB3AD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FE22F3" w:rsidRPr="00137628" w:rsidRDefault="00FE22F3" w:rsidP="00DB3AD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FE22F3" w:rsidRPr="00137628" w:rsidRDefault="00FE22F3" w:rsidP="00DB3AD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FE22F3" w:rsidRPr="00994F4D" w:rsidRDefault="00FE22F3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993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684 119,00</w:t>
            </w:r>
          </w:p>
        </w:tc>
      </w:tr>
      <w:tr w:rsidR="00FE22F3" w:rsidRPr="00136DBF" w:rsidTr="00314812">
        <w:trPr>
          <w:trHeight w:val="186"/>
        </w:trPr>
        <w:tc>
          <w:tcPr>
            <w:tcW w:w="250" w:type="dxa"/>
          </w:tcPr>
          <w:p w:rsidR="00FE22F3" w:rsidRPr="00136DBF" w:rsidRDefault="00FE22F3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2F3" w:rsidRPr="00136DBF" w:rsidRDefault="00FE22F3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E22F3" w:rsidRPr="00137628" w:rsidRDefault="00FE22F3" w:rsidP="00DB3AD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E22F3" w:rsidRPr="00137628" w:rsidRDefault="00FE22F3" w:rsidP="00DB3AD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noWrap/>
            <w:vAlign w:val="center"/>
          </w:tcPr>
          <w:p w:rsidR="00FE22F3" w:rsidRPr="00137628" w:rsidRDefault="00FE22F3" w:rsidP="00DB3AD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noWrap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E22F3" w:rsidRPr="00994F4D" w:rsidRDefault="00FE22F3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noWrap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951F0" w:rsidRDefault="00487C20" w:rsidP="005A6C9B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180B99">
        <w:rPr>
          <w:rFonts w:ascii="Times New Roman CYR" w:hAnsi="Times New Roman CYR" w:cs="Times New Roman CYR"/>
          <w:sz w:val="20"/>
          <w:szCs w:val="20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D76292" w:rsidRDefault="00D76292" w:rsidP="005A6C9B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D76292" w:rsidRPr="009B1176" w:rsidRDefault="00D76292" w:rsidP="00D7629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highlight w:val="yellow"/>
        </w:rPr>
        <w:t>10.5.2.1</w:t>
      </w:r>
      <w:r w:rsidRPr="00F50E6B">
        <w:rPr>
          <w:rFonts w:ascii="Times New Roman CYR" w:hAnsi="Times New Roman CYR" w:cs="Times New Roman CYR"/>
          <w:b/>
          <w:bCs/>
          <w:color w:val="26282F"/>
          <w:sz w:val="24"/>
          <w:szCs w:val="24"/>
          <w:highlight w:val="yellow"/>
        </w:rPr>
        <w:t>Адресный перечень объектов муниципальной собственности, финансирование которых п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highlight w:val="yellow"/>
        </w:rPr>
        <w:t xml:space="preserve">редусмотрено мероприятием 02.11 </w:t>
      </w:r>
      <w:r w:rsidRPr="00F50E6B">
        <w:rPr>
          <w:rFonts w:ascii="Times New Roman CYR" w:hAnsi="Times New Roman CYR" w:cs="Times New Roman CYR"/>
          <w:b/>
          <w:bCs/>
          <w:color w:val="26282F"/>
          <w:sz w:val="24"/>
          <w:szCs w:val="24"/>
          <w:highlight w:val="yellow"/>
        </w:rPr>
        <w:t>Подпрограммы 3 «Строительство (реконструкция) объектов образования»</w:t>
      </w:r>
      <w:r w:rsidR="0031481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после 2022 года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34"/>
        <w:gridCol w:w="1299"/>
        <w:gridCol w:w="74"/>
        <w:gridCol w:w="1185"/>
        <w:gridCol w:w="138"/>
        <w:gridCol w:w="1237"/>
        <w:gridCol w:w="181"/>
        <w:gridCol w:w="811"/>
        <w:gridCol w:w="992"/>
        <w:gridCol w:w="989"/>
        <w:gridCol w:w="992"/>
        <w:gridCol w:w="1274"/>
        <w:gridCol w:w="1182"/>
        <w:gridCol w:w="543"/>
        <w:gridCol w:w="543"/>
        <w:gridCol w:w="657"/>
        <w:gridCol w:w="657"/>
        <w:gridCol w:w="964"/>
        <w:gridCol w:w="1201"/>
      </w:tblGrid>
      <w:tr w:rsidR="00314812" w:rsidRPr="00D76292" w:rsidTr="00F83E03">
        <w:trPr>
          <w:trHeight w:val="676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</w:t>
            </w:r>
          </w:p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объекта,</w:t>
            </w:r>
          </w:p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Мощность/ прирост мощности объекта строительства (кв.метр, погонный метр, место, койко-место и так далее)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Открытие объекта/  завершение работ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 строитель-</w:t>
            </w:r>
            <w:proofErr w:type="spellStart"/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  <w:proofErr w:type="spellEnd"/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proofErr w:type="gramStart"/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тыс. руб.)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Профинанси</w:t>
            </w:r>
            <w:r w:rsidR="00D76292" w:rsidRPr="00D76292">
              <w:rPr>
                <w:rFonts w:ascii="Times New Roman" w:hAnsi="Times New Roman" w:cs="Times New Roman"/>
                <w:sz w:val="16"/>
                <w:szCs w:val="16"/>
              </w:rPr>
              <w:t>ровано на 01.01.2022 (тыс. руб.)</w:t>
            </w:r>
          </w:p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Финансирование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</w:t>
            </w:r>
            <w:proofErr w:type="gramStart"/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эксплуатацию(</w:t>
            </w:r>
            <w:proofErr w:type="gramEnd"/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тыс. руб.)</w:t>
            </w:r>
          </w:p>
        </w:tc>
      </w:tr>
      <w:tr w:rsidR="00314812" w:rsidRPr="00D76292" w:rsidTr="00F83E03">
        <w:trPr>
          <w:trHeight w:val="789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292" w:rsidRPr="00D76292" w:rsidRDefault="00314812" w:rsidP="00D76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  <w:r w:rsidR="00D76292" w:rsidRPr="00D7629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292" w:rsidRPr="00D76292" w:rsidRDefault="00D76292" w:rsidP="00314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148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292" w:rsidRPr="00D76292" w:rsidRDefault="00D76292" w:rsidP="00314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148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292" w:rsidRPr="00D76292" w:rsidRDefault="00D76292" w:rsidP="00314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148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292" w:rsidRPr="00D76292" w:rsidRDefault="00D76292" w:rsidP="00314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148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812" w:rsidRPr="00D76292" w:rsidTr="00F83E03">
        <w:trPr>
          <w:trHeight w:val="383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14812" w:rsidRPr="00D76292" w:rsidTr="00F83E03">
        <w:trPr>
          <w:trHeight w:val="34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нового здания школы на 275 мест (МБОУ «</w:t>
            </w:r>
            <w:proofErr w:type="spellStart"/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Фрязевская</w:t>
            </w:r>
            <w:proofErr w:type="spellEnd"/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школа № 41 имени Б.А. Воробьева») по адресу: Московская область, г.о. Электросталь, д. Степаново (ПИР и </w:t>
            </w:r>
            <w:proofErr w:type="gramStart"/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строительство)  </w:t>
            </w:r>
            <w:proofErr w:type="gramEnd"/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4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3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29.03.2024-06.06.2026</w:t>
            </w:r>
          </w:p>
        </w:tc>
        <w:tc>
          <w:tcPr>
            <w:tcW w:w="3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01.09.2026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709 119,00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31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24 932,55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31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24 932,55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671 736,45</w:t>
            </w:r>
          </w:p>
        </w:tc>
      </w:tr>
      <w:tr w:rsidR="00314812" w:rsidRPr="00D76292" w:rsidTr="00F83E03">
        <w:trPr>
          <w:trHeight w:val="34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31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19 272,86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31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19 272,86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519 252,29</w:t>
            </w:r>
          </w:p>
        </w:tc>
      </w:tr>
      <w:tr w:rsidR="00314812" w:rsidRPr="00D76292" w:rsidTr="00F83E03">
        <w:trPr>
          <w:trHeight w:val="34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31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5 659,69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31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5 659,69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152 484,16</w:t>
            </w:r>
          </w:p>
        </w:tc>
      </w:tr>
      <w:tr w:rsidR="00314812" w:rsidRPr="00D76292" w:rsidTr="00F83E03">
        <w:trPr>
          <w:trHeight w:val="433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кроме того: строительный контроль</w:t>
            </w: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67,45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67,45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12 382,55</w:t>
            </w:r>
          </w:p>
        </w:tc>
      </w:tr>
      <w:tr w:rsidR="00314812" w:rsidRPr="00D76292" w:rsidTr="00F83E03">
        <w:trPr>
          <w:trHeight w:val="433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4812" w:rsidRPr="00D76292" w:rsidTr="00F83E03">
        <w:trPr>
          <w:trHeight w:val="270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tabs>
                <w:tab w:val="left" w:pos="18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314812" w:rsidRPr="00D76292" w:rsidRDefault="00314812" w:rsidP="00DB3ADE">
            <w:pPr>
              <w:tabs>
                <w:tab w:val="left" w:pos="18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24 932,55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24 932,55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671 736,45</w:t>
            </w:r>
          </w:p>
        </w:tc>
      </w:tr>
      <w:tr w:rsidR="00314812" w:rsidRPr="00D76292" w:rsidTr="00F83E03">
        <w:trPr>
          <w:trHeight w:val="270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19 272,86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19 272,86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519 252,29</w:t>
            </w:r>
          </w:p>
        </w:tc>
      </w:tr>
      <w:tr w:rsidR="00314812" w:rsidRPr="00D76292" w:rsidTr="00F83E03">
        <w:trPr>
          <w:trHeight w:val="270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5 659,69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5 659,69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152 484,16</w:t>
            </w:r>
          </w:p>
        </w:tc>
      </w:tr>
      <w:tr w:rsidR="00314812" w:rsidRPr="00D76292" w:rsidTr="00F83E03">
        <w:trPr>
          <w:trHeight w:val="828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12" w:rsidRPr="00D76292" w:rsidRDefault="00314812" w:rsidP="00314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кроме того: строительный контроль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67,45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67,45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12 382,55</w:t>
            </w:r>
          </w:p>
        </w:tc>
      </w:tr>
      <w:tr w:rsidR="00314812" w:rsidRPr="00D76292" w:rsidTr="00F83E03">
        <w:trPr>
          <w:trHeight w:val="1055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D76292" w:rsidRPr="009B1176" w:rsidRDefault="00D76292" w:rsidP="00D76292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</w:rPr>
      </w:pPr>
    </w:p>
    <w:p w:rsidR="002F582F" w:rsidRPr="003771E5" w:rsidRDefault="0057635A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>10.</w:t>
      </w:r>
      <w:r w:rsidR="00F86B4E" w:rsidRPr="003771E5">
        <w:rPr>
          <w:rFonts w:ascii="Times New Roman CYR" w:hAnsi="Times New Roman CYR" w:cs="Times New Roman CYR"/>
          <w:b/>
          <w:bCs/>
          <w:sz w:val="24"/>
          <w:szCs w:val="24"/>
        </w:rPr>
        <w:t>5.</w:t>
      </w:r>
      <w:r w:rsidR="00961CB1" w:rsidRPr="003771E5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="00F86B4E" w:rsidRPr="003771E5">
        <w:rPr>
          <w:rFonts w:ascii="Times New Roman CYR" w:hAnsi="Times New Roman CYR" w:cs="Times New Roman CYR"/>
          <w:b/>
          <w:bCs/>
          <w:sz w:val="24"/>
          <w:szCs w:val="24"/>
        </w:rPr>
        <w:t>. Адресный перечень объектов муниципальной собственности, финансирование которых предусмотрено мероприятием Е1.</w:t>
      </w: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>0</w:t>
      </w:r>
      <w:r w:rsidR="00F86B4E" w:rsidRPr="003771E5">
        <w:rPr>
          <w:rFonts w:ascii="Times New Roman CYR" w:hAnsi="Times New Roman CYR" w:cs="Times New Roman CYR"/>
          <w:b/>
          <w:bCs/>
          <w:sz w:val="24"/>
          <w:szCs w:val="24"/>
        </w:rPr>
        <w:t xml:space="preserve">3 </w:t>
      </w:r>
      <w:r w:rsidR="002F582F" w:rsidRPr="003771E5">
        <w:rPr>
          <w:rFonts w:ascii="Times New Roman CYR" w:hAnsi="Times New Roman CYR" w:cs="Times New Roman CYR"/>
          <w:b/>
          <w:bCs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56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1074"/>
        <w:gridCol w:w="1194"/>
        <w:gridCol w:w="1134"/>
        <w:gridCol w:w="1134"/>
        <w:gridCol w:w="1559"/>
        <w:gridCol w:w="1134"/>
        <w:gridCol w:w="1134"/>
        <w:gridCol w:w="850"/>
        <w:gridCol w:w="851"/>
        <w:gridCol w:w="850"/>
        <w:gridCol w:w="851"/>
        <w:gridCol w:w="885"/>
      </w:tblGrid>
      <w:tr w:rsidR="00F86B4E" w:rsidRPr="00136DBF" w:rsidTr="00DF3DF3">
        <w:trPr>
          <w:trHeight w:val="695"/>
        </w:trPr>
        <w:tc>
          <w:tcPr>
            <w:tcW w:w="28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</w:t>
            </w:r>
            <w:proofErr w:type="gram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F86B4E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85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DF3DF3">
        <w:trPr>
          <w:trHeight w:val="140"/>
        </w:trPr>
        <w:tc>
          <w:tcPr>
            <w:tcW w:w="28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9B002B" w:rsidRPr="00136DBF" w:rsidRDefault="009B002B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70"/>
        </w:trPr>
        <w:tc>
          <w:tcPr>
            <w:tcW w:w="28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Общеобразовательная школа на 825 мест по адресу: Московская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область, городской округ  Электросталь, </w:t>
            </w:r>
            <w:proofErr w:type="spell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. «Северный-2» (ПИР и строительство)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2017-2020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11 059,50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331"/>
        </w:trPr>
        <w:tc>
          <w:tcPr>
            <w:tcW w:w="28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Пристройка на 100 мест к зданию МОУ «СОШ № </w:t>
            </w:r>
            <w:proofErr w:type="gram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22  с</w:t>
            </w:r>
            <w:proofErr w:type="gram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углубленным изучением отдельных предметов» по адресу: Московская область, г. Электросталь, ул. Ялагина, д. 14 а (ПИР и строительство) (в том числе 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431 116,54</w:t>
            </w: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346 779,69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346 779,69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380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329 722,58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329 722,58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562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72"/>
        </w:trPr>
        <w:tc>
          <w:tcPr>
            <w:tcW w:w="28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180"/>
        </w:trPr>
        <w:tc>
          <w:tcPr>
            <w:tcW w:w="28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255"/>
        </w:trPr>
        <w:tc>
          <w:tcPr>
            <w:tcW w:w="28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17 057,11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72"/>
        </w:trPr>
        <w:tc>
          <w:tcPr>
            <w:tcW w:w="28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A1161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357 839,19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5794" w:rsidRPr="00136DBF" w:rsidTr="00DF3DF3">
        <w:trPr>
          <w:trHeight w:val="300"/>
        </w:trPr>
        <w:tc>
          <w:tcPr>
            <w:tcW w:w="28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C4602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7D368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315"/>
        </w:trPr>
        <w:tc>
          <w:tcPr>
            <w:tcW w:w="28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C4602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7D368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7C20" w:rsidRPr="00136DBF" w:rsidRDefault="00487C20" w:rsidP="007E56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80B99">
        <w:rPr>
          <w:rFonts w:ascii="Times New Roman CYR" w:hAnsi="Times New Roman CYR" w:cs="Times New Roman CYR"/>
          <w:sz w:val="20"/>
          <w:szCs w:val="20"/>
        </w:rPr>
        <w:t>*Данные подлежат уточнению по итогам 2019 финансового года в соответствии с отчетностью</w:t>
      </w:r>
    </w:p>
    <w:p w:rsidR="002F582F" w:rsidRPr="003771E5" w:rsidRDefault="002F582F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>10.6. Адресный перечень объектов муниципальной собственности, финансирование которых предусмотрено мероприятием 05.01   Подпрограммы 3 «Строительство (реконструкция) объектов образования»</w:t>
      </w:r>
    </w:p>
    <w:tbl>
      <w:tblPr>
        <w:tblStyle w:val="2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1418"/>
        <w:gridCol w:w="1162"/>
        <w:gridCol w:w="1134"/>
        <w:gridCol w:w="1559"/>
        <w:gridCol w:w="993"/>
        <w:gridCol w:w="992"/>
        <w:gridCol w:w="992"/>
        <w:gridCol w:w="851"/>
        <w:gridCol w:w="879"/>
        <w:gridCol w:w="850"/>
        <w:gridCol w:w="1389"/>
      </w:tblGrid>
      <w:tr w:rsidR="003771E5" w:rsidRPr="003771E5" w:rsidTr="00AA4099">
        <w:trPr>
          <w:trHeight w:val="1125"/>
        </w:trPr>
        <w:tc>
          <w:tcPr>
            <w:tcW w:w="568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59" w:type="dxa"/>
            <w:vMerge w:val="restart"/>
            <w:hideMark/>
          </w:tcPr>
          <w:p w:rsidR="002F582F" w:rsidRPr="003771E5" w:rsidRDefault="002F582F" w:rsidP="00122A18">
            <w:pPr>
              <w:spacing w:after="160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3771E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hideMark/>
          </w:tcPr>
          <w:p w:rsidR="002F582F" w:rsidRPr="003771E5" w:rsidRDefault="002F582F" w:rsidP="00C611E4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418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</w:t>
            </w:r>
            <w:proofErr w:type="gramStart"/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 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кв. метров, погонных метров, мест, койко-мест и т.д.)</w:t>
            </w:r>
          </w:p>
        </w:tc>
        <w:tc>
          <w:tcPr>
            <w:tcW w:w="1162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557" w:type="dxa"/>
            <w:gridSpan w:val="6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389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2F582F" w:rsidRPr="00136DBF" w:rsidTr="00AA4099">
        <w:trPr>
          <w:trHeight w:val="50"/>
        </w:trPr>
        <w:tc>
          <w:tcPr>
            <w:tcW w:w="56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8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AA4099">
        <w:trPr>
          <w:trHeight w:val="54"/>
        </w:trPr>
        <w:tc>
          <w:tcPr>
            <w:tcW w:w="56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B222C" w:rsidRPr="00136DBF" w:rsidTr="00AA4099">
        <w:trPr>
          <w:trHeight w:val="447"/>
        </w:trPr>
        <w:tc>
          <w:tcPr>
            <w:tcW w:w="568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детского сада по адресу: г. о. Электросталь, квартал между Ногинским шоссе и проспектом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Ленина, с запада от дома № 5</w:t>
            </w:r>
          </w:p>
        </w:tc>
        <w:tc>
          <w:tcPr>
            <w:tcW w:w="1276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2020-2021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51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05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05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993" w:type="dxa"/>
            <w:hideMark/>
          </w:tcPr>
          <w:p w:rsidR="007B222C" w:rsidRPr="00136DBF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</w:tcPr>
          <w:p w:rsidR="007B222C" w:rsidRPr="00200CE7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54"/>
        </w:trPr>
        <w:tc>
          <w:tcPr>
            <w:tcW w:w="568" w:type="dxa"/>
            <w:vMerge w:val="restart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276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B222C" w:rsidRPr="00136DBF" w:rsidTr="00AA4099">
        <w:trPr>
          <w:trHeight w:val="54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B222C" w:rsidRPr="00136DBF" w:rsidTr="00AA4099">
        <w:trPr>
          <w:trHeight w:val="565"/>
        </w:trPr>
        <w:tc>
          <w:tcPr>
            <w:tcW w:w="568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19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399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7B22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70 000,00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186"/>
        </w:trPr>
        <w:tc>
          <w:tcPr>
            <w:tcW w:w="568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54"/>
        </w:trPr>
        <w:tc>
          <w:tcPr>
            <w:tcW w:w="568" w:type="dxa"/>
            <w:noWrap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A4099" w:rsidRDefault="00AA4099" w:rsidP="00DF3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DF3DF3" w:rsidRPr="00180B99" w:rsidRDefault="00DF3DF3" w:rsidP="00DF3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180B99">
        <w:rPr>
          <w:rFonts w:ascii="Times New Roman CYR" w:hAnsi="Times New Roman CYR" w:cs="Times New Roman CYR"/>
          <w:sz w:val="20"/>
          <w:szCs w:val="20"/>
        </w:rPr>
        <w:t>*Данные подлежат уточнению по итогам 2019 финансового года в соответствии с отчетностью</w:t>
      </w:r>
    </w:p>
    <w:p w:rsidR="009B002B" w:rsidRPr="00180B99" w:rsidRDefault="009B002B" w:rsidP="009B002B">
      <w:pPr>
        <w:pStyle w:val="a9"/>
        <w:widowControl w:val="0"/>
        <w:autoSpaceDE w:val="0"/>
        <w:autoSpaceDN w:val="0"/>
        <w:adjustRightInd w:val="0"/>
        <w:ind w:left="1080"/>
        <w:jc w:val="right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180B99">
        <w:rPr>
          <w:rFonts w:ascii="Times New Roman CYR" w:hAnsi="Times New Roman CYR" w:cs="Times New Roman CYR"/>
          <w:sz w:val="20"/>
          <w:szCs w:val="20"/>
          <w:lang w:eastAsia="ru-RU"/>
        </w:rPr>
        <w:t>».</w:t>
      </w:r>
    </w:p>
    <w:p w:rsidR="00AA4099" w:rsidRDefault="00AA4099" w:rsidP="00B91610">
      <w:pPr>
        <w:spacing w:after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</w:pPr>
    </w:p>
    <w:p w:rsidR="006C39D8" w:rsidRPr="00136DBF" w:rsidRDefault="006C39D8" w:rsidP="009B002B">
      <w:pPr>
        <w:pStyle w:val="a9"/>
        <w:widowControl w:val="0"/>
        <w:autoSpaceDE w:val="0"/>
        <w:autoSpaceDN w:val="0"/>
        <w:adjustRightInd w:val="0"/>
        <w:ind w:left="108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</w:p>
    <w:sectPr w:rsidR="006C39D8" w:rsidRPr="00136DBF" w:rsidSect="00B93AA9">
      <w:pgSz w:w="16838" w:h="11906" w:orient="landscape"/>
      <w:pgMar w:top="1418" w:right="567" w:bottom="851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63" w:rsidRDefault="00B35963" w:rsidP="00AB025A">
      <w:pPr>
        <w:spacing w:after="0" w:line="240" w:lineRule="auto"/>
      </w:pPr>
      <w:r>
        <w:separator/>
      </w:r>
    </w:p>
  </w:endnote>
  <w:endnote w:type="continuationSeparator" w:id="0">
    <w:p w:rsidR="00B35963" w:rsidRDefault="00B35963" w:rsidP="00AB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63" w:rsidRDefault="00B35963" w:rsidP="00AB025A">
      <w:pPr>
        <w:spacing w:after="0" w:line="240" w:lineRule="auto"/>
      </w:pPr>
      <w:r>
        <w:separator/>
      </w:r>
    </w:p>
  </w:footnote>
  <w:footnote w:type="continuationSeparator" w:id="0">
    <w:p w:rsidR="00B35963" w:rsidRDefault="00B35963" w:rsidP="00AB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:rsidR="007E5647" w:rsidRDefault="007E564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3AD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E5647" w:rsidRDefault="007E56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87"/>
    <w:rsid w:val="0000345C"/>
    <w:rsid w:val="00005063"/>
    <w:rsid w:val="00005358"/>
    <w:rsid w:val="00007EF5"/>
    <w:rsid w:val="00010407"/>
    <w:rsid w:val="00012B15"/>
    <w:rsid w:val="00013623"/>
    <w:rsid w:val="000175D5"/>
    <w:rsid w:val="00017D81"/>
    <w:rsid w:val="000233CE"/>
    <w:rsid w:val="0002489A"/>
    <w:rsid w:val="00030560"/>
    <w:rsid w:val="00030D01"/>
    <w:rsid w:val="00031FAC"/>
    <w:rsid w:val="00035D6E"/>
    <w:rsid w:val="00045084"/>
    <w:rsid w:val="000533F5"/>
    <w:rsid w:val="00054595"/>
    <w:rsid w:val="00062184"/>
    <w:rsid w:val="00066F6D"/>
    <w:rsid w:val="00074918"/>
    <w:rsid w:val="00075EF7"/>
    <w:rsid w:val="00080712"/>
    <w:rsid w:val="000824B0"/>
    <w:rsid w:val="0008314C"/>
    <w:rsid w:val="00086F3A"/>
    <w:rsid w:val="00090121"/>
    <w:rsid w:val="00095287"/>
    <w:rsid w:val="000952C1"/>
    <w:rsid w:val="000A618A"/>
    <w:rsid w:val="000B2356"/>
    <w:rsid w:val="000B7CD5"/>
    <w:rsid w:val="000C0F1E"/>
    <w:rsid w:val="000C19CC"/>
    <w:rsid w:val="000C37F1"/>
    <w:rsid w:val="000D1AFB"/>
    <w:rsid w:val="000D3352"/>
    <w:rsid w:val="000D3548"/>
    <w:rsid w:val="000D58D0"/>
    <w:rsid w:val="000E0AB1"/>
    <w:rsid w:val="000E386E"/>
    <w:rsid w:val="000E4883"/>
    <w:rsid w:val="000E636E"/>
    <w:rsid w:val="000F14DB"/>
    <w:rsid w:val="000F2430"/>
    <w:rsid w:val="000F31ED"/>
    <w:rsid w:val="0010278B"/>
    <w:rsid w:val="001060CA"/>
    <w:rsid w:val="001075E3"/>
    <w:rsid w:val="0011056B"/>
    <w:rsid w:val="0011519E"/>
    <w:rsid w:val="001160B4"/>
    <w:rsid w:val="001216F5"/>
    <w:rsid w:val="00122A18"/>
    <w:rsid w:val="00124839"/>
    <w:rsid w:val="00124B20"/>
    <w:rsid w:val="00127F71"/>
    <w:rsid w:val="0013486B"/>
    <w:rsid w:val="00135971"/>
    <w:rsid w:val="00136DBF"/>
    <w:rsid w:val="001374F6"/>
    <w:rsid w:val="00137628"/>
    <w:rsid w:val="0014087F"/>
    <w:rsid w:val="00141805"/>
    <w:rsid w:val="00142BFC"/>
    <w:rsid w:val="0015000B"/>
    <w:rsid w:val="001531F8"/>
    <w:rsid w:val="001531FD"/>
    <w:rsid w:val="00153D64"/>
    <w:rsid w:val="00160EA0"/>
    <w:rsid w:val="001664B0"/>
    <w:rsid w:val="00170621"/>
    <w:rsid w:val="00173F14"/>
    <w:rsid w:val="00175168"/>
    <w:rsid w:val="00180B99"/>
    <w:rsid w:val="001835E6"/>
    <w:rsid w:val="00186B2E"/>
    <w:rsid w:val="001938A6"/>
    <w:rsid w:val="00195EA7"/>
    <w:rsid w:val="001A1161"/>
    <w:rsid w:val="001A40CA"/>
    <w:rsid w:val="001A683E"/>
    <w:rsid w:val="001B3F31"/>
    <w:rsid w:val="001B449B"/>
    <w:rsid w:val="001C08B3"/>
    <w:rsid w:val="001C69B5"/>
    <w:rsid w:val="001C730F"/>
    <w:rsid w:val="001D275B"/>
    <w:rsid w:val="001D3422"/>
    <w:rsid w:val="001D780C"/>
    <w:rsid w:val="001E16EE"/>
    <w:rsid w:val="001E1EFF"/>
    <w:rsid w:val="001E643D"/>
    <w:rsid w:val="001F1CD2"/>
    <w:rsid w:val="001F4E8A"/>
    <w:rsid w:val="00200CE7"/>
    <w:rsid w:val="00204E58"/>
    <w:rsid w:val="00211061"/>
    <w:rsid w:val="00223503"/>
    <w:rsid w:val="00225427"/>
    <w:rsid w:val="00226414"/>
    <w:rsid w:val="002277CA"/>
    <w:rsid w:val="00241050"/>
    <w:rsid w:val="00243CBD"/>
    <w:rsid w:val="00244961"/>
    <w:rsid w:val="00256DAF"/>
    <w:rsid w:val="002576FC"/>
    <w:rsid w:val="00262878"/>
    <w:rsid w:val="00263717"/>
    <w:rsid w:val="00267C92"/>
    <w:rsid w:val="00272B3A"/>
    <w:rsid w:val="002749BD"/>
    <w:rsid w:val="002802A2"/>
    <w:rsid w:val="00284004"/>
    <w:rsid w:val="00294FF9"/>
    <w:rsid w:val="00297755"/>
    <w:rsid w:val="002A1AC2"/>
    <w:rsid w:val="002A1F50"/>
    <w:rsid w:val="002A2514"/>
    <w:rsid w:val="002A6AEA"/>
    <w:rsid w:val="002B0CD5"/>
    <w:rsid w:val="002C3DD0"/>
    <w:rsid w:val="002C4F20"/>
    <w:rsid w:val="002C66BB"/>
    <w:rsid w:val="002D7D33"/>
    <w:rsid w:val="002E088A"/>
    <w:rsid w:val="002E0DF4"/>
    <w:rsid w:val="002E6BAB"/>
    <w:rsid w:val="002E73A3"/>
    <w:rsid w:val="002F19DD"/>
    <w:rsid w:val="002F1A34"/>
    <w:rsid w:val="002F4C04"/>
    <w:rsid w:val="002F582F"/>
    <w:rsid w:val="00300F1B"/>
    <w:rsid w:val="00310564"/>
    <w:rsid w:val="003135FC"/>
    <w:rsid w:val="00314812"/>
    <w:rsid w:val="0031497A"/>
    <w:rsid w:val="00322B44"/>
    <w:rsid w:val="00322F99"/>
    <w:rsid w:val="0032769D"/>
    <w:rsid w:val="00327F45"/>
    <w:rsid w:val="00330CBB"/>
    <w:rsid w:val="00331482"/>
    <w:rsid w:val="003450A2"/>
    <w:rsid w:val="003554D4"/>
    <w:rsid w:val="00355E3C"/>
    <w:rsid w:val="003563DF"/>
    <w:rsid w:val="00363159"/>
    <w:rsid w:val="00367139"/>
    <w:rsid w:val="00367ADD"/>
    <w:rsid w:val="0037072E"/>
    <w:rsid w:val="00372A99"/>
    <w:rsid w:val="00372AC6"/>
    <w:rsid w:val="00374B98"/>
    <w:rsid w:val="00374E45"/>
    <w:rsid w:val="00375B70"/>
    <w:rsid w:val="003771E5"/>
    <w:rsid w:val="00377333"/>
    <w:rsid w:val="00377543"/>
    <w:rsid w:val="00384154"/>
    <w:rsid w:val="00384B7B"/>
    <w:rsid w:val="00387A29"/>
    <w:rsid w:val="0039158A"/>
    <w:rsid w:val="0039606B"/>
    <w:rsid w:val="00397530"/>
    <w:rsid w:val="003A1125"/>
    <w:rsid w:val="003B0019"/>
    <w:rsid w:val="003B1ED1"/>
    <w:rsid w:val="003C180F"/>
    <w:rsid w:val="003C285D"/>
    <w:rsid w:val="003C4690"/>
    <w:rsid w:val="003C6BF9"/>
    <w:rsid w:val="003C71EE"/>
    <w:rsid w:val="003D0FEF"/>
    <w:rsid w:val="003D5D3C"/>
    <w:rsid w:val="003D6664"/>
    <w:rsid w:val="003D6FA2"/>
    <w:rsid w:val="003E0465"/>
    <w:rsid w:val="003E128D"/>
    <w:rsid w:val="003E59BD"/>
    <w:rsid w:val="003E746E"/>
    <w:rsid w:val="003E74FD"/>
    <w:rsid w:val="003F399E"/>
    <w:rsid w:val="00401351"/>
    <w:rsid w:val="00406BAD"/>
    <w:rsid w:val="00410F39"/>
    <w:rsid w:val="00423941"/>
    <w:rsid w:val="00424CFF"/>
    <w:rsid w:val="00426FF2"/>
    <w:rsid w:val="00430CAC"/>
    <w:rsid w:val="00432E62"/>
    <w:rsid w:val="00440BFC"/>
    <w:rsid w:val="00440F91"/>
    <w:rsid w:val="004464FF"/>
    <w:rsid w:val="00453087"/>
    <w:rsid w:val="004646AC"/>
    <w:rsid w:val="00470758"/>
    <w:rsid w:val="004707C2"/>
    <w:rsid w:val="00482D4E"/>
    <w:rsid w:val="00486753"/>
    <w:rsid w:val="004873DF"/>
    <w:rsid w:val="00487C20"/>
    <w:rsid w:val="00487F51"/>
    <w:rsid w:val="004951F0"/>
    <w:rsid w:val="00496C38"/>
    <w:rsid w:val="004A268A"/>
    <w:rsid w:val="004B3440"/>
    <w:rsid w:val="004B3F1B"/>
    <w:rsid w:val="004B7C90"/>
    <w:rsid w:val="004B7FBB"/>
    <w:rsid w:val="004C00EC"/>
    <w:rsid w:val="004C5D63"/>
    <w:rsid w:val="004D0F17"/>
    <w:rsid w:val="004D4A2F"/>
    <w:rsid w:val="004D703C"/>
    <w:rsid w:val="004E24E9"/>
    <w:rsid w:val="004E43C7"/>
    <w:rsid w:val="004E5BA1"/>
    <w:rsid w:val="004E5BC0"/>
    <w:rsid w:val="004E6DCC"/>
    <w:rsid w:val="004E7508"/>
    <w:rsid w:val="004E7859"/>
    <w:rsid w:val="004F101F"/>
    <w:rsid w:val="004F19ED"/>
    <w:rsid w:val="004F2CB1"/>
    <w:rsid w:val="004F422B"/>
    <w:rsid w:val="004F6B0A"/>
    <w:rsid w:val="004F70BC"/>
    <w:rsid w:val="00502385"/>
    <w:rsid w:val="00506A62"/>
    <w:rsid w:val="00506B12"/>
    <w:rsid w:val="005203DC"/>
    <w:rsid w:val="00520BE3"/>
    <w:rsid w:val="00534CE2"/>
    <w:rsid w:val="00537063"/>
    <w:rsid w:val="00556791"/>
    <w:rsid w:val="00571A82"/>
    <w:rsid w:val="0057635A"/>
    <w:rsid w:val="00581407"/>
    <w:rsid w:val="00584914"/>
    <w:rsid w:val="00584EDE"/>
    <w:rsid w:val="005863BB"/>
    <w:rsid w:val="00592EE3"/>
    <w:rsid w:val="00596466"/>
    <w:rsid w:val="005A6C9B"/>
    <w:rsid w:val="005A6DDA"/>
    <w:rsid w:val="005B032A"/>
    <w:rsid w:val="005B0340"/>
    <w:rsid w:val="005B4A9F"/>
    <w:rsid w:val="005B5C59"/>
    <w:rsid w:val="005C1436"/>
    <w:rsid w:val="005C34F2"/>
    <w:rsid w:val="005C5E2D"/>
    <w:rsid w:val="005C6CB5"/>
    <w:rsid w:val="005D3187"/>
    <w:rsid w:val="005D6BE9"/>
    <w:rsid w:val="005D6C76"/>
    <w:rsid w:val="005E0B26"/>
    <w:rsid w:val="005E5759"/>
    <w:rsid w:val="005E7ABD"/>
    <w:rsid w:val="00601547"/>
    <w:rsid w:val="006163EF"/>
    <w:rsid w:val="00621D9D"/>
    <w:rsid w:val="006262A7"/>
    <w:rsid w:val="006342EE"/>
    <w:rsid w:val="006345BD"/>
    <w:rsid w:val="00640B49"/>
    <w:rsid w:val="006444C4"/>
    <w:rsid w:val="00645896"/>
    <w:rsid w:val="00651FD7"/>
    <w:rsid w:val="00654BB9"/>
    <w:rsid w:val="00657718"/>
    <w:rsid w:val="00670DFB"/>
    <w:rsid w:val="00680270"/>
    <w:rsid w:val="006830FD"/>
    <w:rsid w:val="00684515"/>
    <w:rsid w:val="006A1CF6"/>
    <w:rsid w:val="006A47DA"/>
    <w:rsid w:val="006A5F35"/>
    <w:rsid w:val="006A7E41"/>
    <w:rsid w:val="006B4D09"/>
    <w:rsid w:val="006B7585"/>
    <w:rsid w:val="006C1EF9"/>
    <w:rsid w:val="006C308C"/>
    <w:rsid w:val="006C39D8"/>
    <w:rsid w:val="006C48D4"/>
    <w:rsid w:val="006C723C"/>
    <w:rsid w:val="006D6E41"/>
    <w:rsid w:val="006D7E47"/>
    <w:rsid w:val="006F0020"/>
    <w:rsid w:val="006F1E1F"/>
    <w:rsid w:val="006F3AD4"/>
    <w:rsid w:val="006F5FFB"/>
    <w:rsid w:val="007001F0"/>
    <w:rsid w:val="007011DE"/>
    <w:rsid w:val="0070217C"/>
    <w:rsid w:val="00702F50"/>
    <w:rsid w:val="00703851"/>
    <w:rsid w:val="00704482"/>
    <w:rsid w:val="00712E71"/>
    <w:rsid w:val="0071432E"/>
    <w:rsid w:val="00722B43"/>
    <w:rsid w:val="00724084"/>
    <w:rsid w:val="0072449B"/>
    <w:rsid w:val="00727169"/>
    <w:rsid w:val="00731863"/>
    <w:rsid w:val="00734A70"/>
    <w:rsid w:val="007409DB"/>
    <w:rsid w:val="0074411D"/>
    <w:rsid w:val="00744CC3"/>
    <w:rsid w:val="00747BA1"/>
    <w:rsid w:val="007743B8"/>
    <w:rsid w:val="00775D43"/>
    <w:rsid w:val="00784646"/>
    <w:rsid w:val="00790787"/>
    <w:rsid w:val="00792C54"/>
    <w:rsid w:val="00797057"/>
    <w:rsid w:val="007979F3"/>
    <w:rsid w:val="007B04CD"/>
    <w:rsid w:val="007B222C"/>
    <w:rsid w:val="007B37DC"/>
    <w:rsid w:val="007B4D1D"/>
    <w:rsid w:val="007B78BE"/>
    <w:rsid w:val="007D3689"/>
    <w:rsid w:val="007D7697"/>
    <w:rsid w:val="007E2839"/>
    <w:rsid w:val="007E38CB"/>
    <w:rsid w:val="007E4293"/>
    <w:rsid w:val="007E45F7"/>
    <w:rsid w:val="007E5647"/>
    <w:rsid w:val="007E73E9"/>
    <w:rsid w:val="007F0DD1"/>
    <w:rsid w:val="007F1FC4"/>
    <w:rsid w:val="008006F7"/>
    <w:rsid w:val="008009E7"/>
    <w:rsid w:val="00806C66"/>
    <w:rsid w:val="00806E29"/>
    <w:rsid w:val="0081291F"/>
    <w:rsid w:val="008171A8"/>
    <w:rsid w:val="0082095E"/>
    <w:rsid w:val="00824BD5"/>
    <w:rsid w:val="008256EF"/>
    <w:rsid w:val="0082673E"/>
    <w:rsid w:val="008279D1"/>
    <w:rsid w:val="008319C7"/>
    <w:rsid w:val="00832FE3"/>
    <w:rsid w:val="008339D2"/>
    <w:rsid w:val="00836987"/>
    <w:rsid w:val="008411F5"/>
    <w:rsid w:val="00841F52"/>
    <w:rsid w:val="00843AF2"/>
    <w:rsid w:val="0084508C"/>
    <w:rsid w:val="008465E3"/>
    <w:rsid w:val="008470D8"/>
    <w:rsid w:val="00853569"/>
    <w:rsid w:val="00861F7C"/>
    <w:rsid w:val="00865FC6"/>
    <w:rsid w:val="00866213"/>
    <w:rsid w:val="00866ED9"/>
    <w:rsid w:val="0086771C"/>
    <w:rsid w:val="00867EB2"/>
    <w:rsid w:val="00867EE7"/>
    <w:rsid w:val="008819A5"/>
    <w:rsid w:val="00882F8E"/>
    <w:rsid w:val="00883D02"/>
    <w:rsid w:val="00883DC1"/>
    <w:rsid w:val="00886E82"/>
    <w:rsid w:val="0089090F"/>
    <w:rsid w:val="00894B17"/>
    <w:rsid w:val="00895F2E"/>
    <w:rsid w:val="00897008"/>
    <w:rsid w:val="008A397F"/>
    <w:rsid w:val="008B4722"/>
    <w:rsid w:val="008B5925"/>
    <w:rsid w:val="008B665B"/>
    <w:rsid w:val="008B76ED"/>
    <w:rsid w:val="008B7739"/>
    <w:rsid w:val="008C163B"/>
    <w:rsid w:val="008C7D45"/>
    <w:rsid w:val="008D1B9D"/>
    <w:rsid w:val="008D46A5"/>
    <w:rsid w:val="008E0591"/>
    <w:rsid w:val="008E3EEC"/>
    <w:rsid w:val="008E676B"/>
    <w:rsid w:val="00904C79"/>
    <w:rsid w:val="00906BCD"/>
    <w:rsid w:val="00912D8B"/>
    <w:rsid w:val="0091378F"/>
    <w:rsid w:val="00920FE3"/>
    <w:rsid w:val="00921AAD"/>
    <w:rsid w:val="00922740"/>
    <w:rsid w:val="00923CB6"/>
    <w:rsid w:val="00924E2A"/>
    <w:rsid w:val="00933FF2"/>
    <w:rsid w:val="00935715"/>
    <w:rsid w:val="00936A14"/>
    <w:rsid w:val="0094197B"/>
    <w:rsid w:val="00941B7D"/>
    <w:rsid w:val="00943CAC"/>
    <w:rsid w:val="009454EF"/>
    <w:rsid w:val="00945C75"/>
    <w:rsid w:val="00945CE7"/>
    <w:rsid w:val="00953879"/>
    <w:rsid w:val="00961CB1"/>
    <w:rsid w:val="00963B93"/>
    <w:rsid w:val="00965743"/>
    <w:rsid w:val="009671AF"/>
    <w:rsid w:val="00970166"/>
    <w:rsid w:val="00977E61"/>
    <w:rsid w:val="00985261"/>
    <w:rsid w:val="009859CD"/>
    <w:rsid w:val="00990C83"/>
    <w:rsid w:val="00991678"/>
    <w:rsid w:val="00994F4D"/>
    <w:rsid w:val="00995A72"/>
    <w:rsid w:val="009A17AD"/>
    <w:rsid w:val="009A3B1A"/>
    <w:rsid w:val="009A7FBA"/>
    <w:rsid w:val="009B002B"/>
    <w:rsid w:val="009B30EF"/>
    <w:rsid w:val="009C483E"/>
    <w:rsid w:val="009D0F8F"/>
    <w:rsid w:val="009D1A18"/>
    <w:rsid w:val="009D5B7A"/>
    <w:rsid w:val="009E7118"/>
    <w:rsid w:val="009F4048"/>
    <w:rsid w:val="009F753E"/>
    <w:rsid w:val="009F77FA"/>
    <w:rsid w:val="00A0080C"/>
    <w:rsid w:val="00A011A9"/>
    <w:rsid w:val="00A047FB"/>
    <w:rsid w:val="00A10A14"/>
    <w:rsid w:val="00A221F0"/>
    <w:rsid w:val="00A240D1"/>
    <w:rsid w:val="00A25551"/>
    <w:rsid w:val="00A27592"/>
    <w:rsid w:val="00A322D0"/>
    <w:rsid w:val="00A41CAE"/>
    <w:rsid w:val="00A45AE7"/>
    <w:rsid w:val="00A605CC"/>
    <w:rsid w:val="00A62D2C"/>
    <w:rsid w:val="00A74C9C"/>
    <w:rsid w:val="00A80AD8"/>
    <w:rsid w:val="00A82F34"/>
    <w:rsid w:val="00A93616"/>
    <w:rsid w:val="00AA0051"/>
    <w:rsid w:val="00AA1354"/>
    <w:rsid w:val="00AA4099"/>
    <w:rsid w:val="00AA4C1C"/>
    <w:rsid w:val="00AA5542"/>
    <w:rsid w:val="00AA6195"/>
    <w:rsid w:val="00AB025A"/>
    <w:rsid w:val="00AB27B1"/>
    <w:rsid w:val="00AC2736"/>
    <w:rsid w:val="00AC6255"/>
    <w:rsid w:val="00AD212F"/>
    <w:rsid w:val="00AD47D9"/>
    <w:rsid w:val="00AE0882"/>
    <w:rsid w:val="00AE3628"/>
    <w:rsid w:val="00AE36BF"/>
    <w:rsid w:val="00AE64F9"/>
    <w:rsid w:val="00AE7520"/>
    <w:rsid w:val="00AF2DB4"/>
    <w:rsid w:val="00B03BCF"/>
    <w:rsid w:val="00B16F13"/>
    <w:rsid w:val="00B26312"/>
    <w:rsid w:val="00B27F56"/>
    <w:rsid w:val="00B329E0"/>
    <w:rsid w:val="00B333F6"/>
    <w:rsid w:val="00B35963"/>
    <w:rsid w:val="00B52194"/>
    <w:rsid w:val="00B52B81"/>
    <w:rsid w:val="00B52E74"/>
    <w:rsid w:val="00B53C7A"/>
    <w:rsid w:val="00B56B60"/>
    <w:rsid w:val="00B64815"/>
    <w:rsid w:val="00B65723"/>
    <w:rsid w:val="00B66144"/>
    <w:rsid w:val="00B672B6"/>
    <w:rsid w:val="00B7085B"/>
    <w:rsid w:val="00B71DE7"/>
    <w:rsid w:val="00B7284E"/>
    <w:rsid w:val="00B73B09"/>
    <w:rsid w:val="00B91610"/>
    <w:rsid w:val="00B916FD"/>
    <w:rsid w:val="00B91C38"/>
    <w:rsid w:val="00B93AA9"/>
    <w:rsid w:val="00BA0C23"/>
    <w:rsid w:val="00BA0EEA"/>
    <w:rsid w:val="00BA37F7"/>
    <w:rsid w:val="00BA7107"/>
    <w:rsid w:val="00BB02E9"/>
    <w:rsid w:val="00BC1521"/>
    <w:rsid w:val="00BC296C"/>
    <w:rsid w:val="00BD356D"/>
    <w:rsid w:val="00BD6D8E"/>
    <w:rsid w:val="00BE42D5"/>
    <w:rsid w:val="00BE7FF6"/>
    <w:rsid w:val="00C0676B"/>
    <w:rsid w:val="00C06AA5"/>
    <w:rsid w:val="00C07E7F"/>
    <w:rsid w:val="00C14C25"/>
    <w:rsid w:val="00C15E76"/>
    <w:rsid w:val="00C1607F"/>
    <w:rsid w:val="00C2036E"/>
    <w:rsid w:val="00C26AEC"/>
    <w:rsid w:val="00C366E7"/>
    <w:rsid w:val="00C404FF"/>
    <w:rsid w:val="00C44F61"/>
    <w:rsid w:val="00C4567F"/>
    <w:rsid w:val="00C46022"/>
    <w:rsid w:val="00C46DAA"/>
    <w:rsid w:val="00C51E9B"/>
    <w:rsid w:val="00C54392"/>
    <w:rsid w:val="00C611E4"/>
    <w:rsid w:val="00C65912"/>
    <w:rsid w:val="00C716BC"/>
    <w:rsid w:val="00C74C87"/>
    <w:rsid w:val="00C92776"/>
    <w:rsid w:val="00C95794"/>
    <w:rsid w:val="00CA6A95"/>
    <w:rsid w:val="00CC4D13"/>
    <w:rsid w:val="00CD3988"/>
    <w:rsid w:val="00CD7EB5"/>
    <w:rsid w:val="00CF0023"/>
    <w:rsid w:val="00CF0A5C"/>
    <w:rsid w:val="00CF11BB"/>
    <w:rsid w:val="00CF31A5"/>
    <w:rsid w:val="00D0033E"/>
    <w:rsid w:val="00D0268E"/>
    <w:rsid w:val="00D02C2E"/>
    <w:rsid w:val="00D0407D"/>
    <w:rsid w:val="00D0444F"/>
    <w:rsid w:val="00D079EE"/>
    <w:rsid w:val="00D10203"/>
    <w:rsid w:val="00D146F2"/>
    <w:rsid w:val="00D16F93"/>
    <w:rsid w:val="00D17809"/>
    <w:rsid w:val="00D24BEC"/>
    <w:rsid w:val="00D25D95"/>
    <w:rsid w:val="00D3040D"/>
    <w:rsid w:val="00D320F9"/>
    <w:rsid w:val="00D323E9"/>
    <w:rsid w:val="00D32CAA"/>
    <w:rsid w:val="00D46EA2"/>
    <w:rsid w:val="00D4770F"/>
    <w:rsid w:val="00D5037D"/>
    <w:rsid w:val="00D619F0"/>
    <w:rsid w:val="00D64717"/>
    <w:rsid w:val="00D679E1"/>
    <w:rsid w:val="00D70E95"/>
    <w:rsid w:val="00D73708"/>
    <w:rsid w:val="00D76292"/>
    <w:rsid w:val="00D77926"/>
    <w:rsid w:val="00D829D0"/>
    <w:rsid w:val="00D86434"/>
    <w:rsid w:val="00D866B3"/>
    <w:rsid w:val="00D867BA"/>
    <w:rsid w:val="00D9362C"/>
    <w:rsid w:val="00D96084"/>
    <w:rsid w:val="00DA2E45"/>
    <w:rsid w:val="00DA32E3"/>
    <w:rsid w:val="00DA76BF"/>
    <w:rsid w:val="00DB171D"/>
    <w:rsid w:val="00DB318C"/>
    <w:rsid w:val="00DC0772"/>
    <w:rsid w:val="00DC357B"/>
    <w:rsid w:val="00DC71E9"/>
    <w:rsid w:val="00DC73DF"/>
    <w:rsid w:val="00DC775A"/>
    <w:rsid w:val="00DC7B0E"/>
    <w:rsid w:val="00DD2212"/>
    <w:rsid w:val="00DD44DC"/>
    <w:rsid w:val="00DD55A9"/>
    <w:rsid w:val="00DE58CB"/>
    <w:rsid w:val="00DE5C6A"/>
    <w:rsid w:val="00DF1377"/>
    <w:rsid w:val="00DF3DF3"/>
    <w:rsid w:val="00DF4068"/>
    <w:rsid w:val="00DF704D"/>
    <w:rsid w:val="00E06805"/>
    <w:rsid w:val="00E06E70"/>
    <w:rsid w:val="00E11E89"/>
    <w:rsid w:val="00E16B1F"/>
    <w:rsid w:val="00E23923"/>
    <w:rsid w:val="00E243D1"/>
    <w:rsid w:val="00E25E5E"/>
    <w:rsid w:val="00E4589E"/>
    <w:rsid w:val="00E47DB7"/>
    <w:rsid w:val="00E51373"/>
    <w:rsid w:val="00E52A06"/>
    <w:rsid w:val="00E52BF1"/>
    <w:rsid w:val="00E54EBA"/>
    <w:rsid w:val="00E57993"/>
    <w:rsid w:val="00E631CB"/>
    <w:rsid w:val="00E71485"/>
    <w:rsid w:val="00E76188"/>
    <w:rsid w:val="00E7780E"/>
    <w:rsid w:val="00E82A90"/>
    <w:rsid w:val="00E90BE3"/>
    <w:rsid w:val="00E914DE"/>
    <w:rsid w:val="00E91DAD"/>
    <w:rsid w:val="00E93AEC"/>
    <w:rsid w:val="00E94C65"/>
    <w:rsid w:val="00E94F80"/>
    <w:rsid w:val="00E974DD"/>
    <w:rsid w:val="00EA1695"/>
    <w:rsid w:val="00EA2120"/>
    <w:rsid w:val="00EA34AA"/>
    <w:rsid w:val="00EA4263"/>
    <w:rsid w:val="00EA6E6A"/>
    <w:rsid w:val="00EA7B98"/>
    <w:rsid w:val="00EB1961"/>
    <w:rsid w:val="00EB2AF0"/>
    <w:rsid w:val="00EB2CEA"/>
    <w:rsid w:val="00ED0D52"/>
    <w:rsid w:val="00ED3AC3"/>
    <w:rsid w:val="00ED4020"/>
    <w:rsid w:val="00ED7F94"/>
    <w:rsid w:val="00EE4B51"/>
    <w:rsid w:val="00EE6785"/>
    <w:rsid w:val="00EF010C"/>
    <w:rsid w:val="00EF0D2A"/>
    <w:rsid w:val="00EF71A2"/>
    <w:rsid w:val="00F02F0F"/>
    <w:rsid w:val="00F03D0B"/>
    <w:rsid w:val="00F04203"/>
    <w:rsid w:val="00F0561D"/>
    <w:rsid w:val="00F0683C"/>
    <w:rsid w:val="00F1607A"/>
    <w:rsid w:val="00F17B8A"/>
    <w:rsid w:val="00F206E3"/>
    <w:rsid w:val="00F216CC"/>
    <w:rsid w:val="00F22CA1"/>
    <w:rsid w:val="00F266B8"/>
    <w:rsid w:val="00F27829"/>
    <w:rsid w:val="00F2783C"/>
    <w:rsid w:val="00F30065"/>
    <w:rsid w:val="00F331FC"/>
    <w:rsid w:val="00F34D32"/>
    <w:rsid w:val="00F35773"/>
    <w:rsid w:val="00F4193A"/>
    <w:rsid w:val="00F46E2D"/>
    <w:rsid w:val="00F504E3"/>
    <w:rsid w:val="00F50521"/>
    <w:rsid w:val="00F54E15"/>
    <w:rsid w:val="00F67E6C"/>
    <w:rsid w:val="00F828CE"/>
    <w:rsid w:val="00F83E03"/>
    <w:rsid w:val="00F83EDB"/>
    <w:rsid w:val="00F85177"/>
    <w:rsid w:val="00F856DB"/>
    <w:rsid w:val="00F86B4E"/>
    <w:rsid w:val="00F90CDA"/>
    <w:rsid w:val="00F94CA1"/>
    <w:rsid w:val="00F977D0"/>
    <w:rsid w:val="00FA1044"/>
    <w:rsid w:val="00FA60BD"/>
    <w:rsid w:val="00FC2777"/>
    <w:rsid w:val="00FC3AA6"/>
    <w:rsid w:val="00FC48B9"/>
    <w:rsid w:val="00FC6995"/>
    <w:rsid w:val="00FC6A4D"/>
    <w:rsid w:val="00FD4A05"/>
    <w:rsid w:val="00FD5041"/>
    <w:rsid w:val="00FD6C4B"/>
    <w:rsid w:val="00FE0609"/>
    <w:rsid w:val="00FE072A"/>
    <w:rsid w:val="00FE22F3"/>
    <w:rsid w:val="00FE3EB5"/>
    <w:rsid w:val="00FE57A1"/>
    <w:rsid w:val="00FF13D5"/>
    <w:rsid w:val="00FF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A236C3-11A9-4181-B58F-07F3C3D3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5A"/>
  </w:style>
  <w:style w:type="paragraph" w:styleId="1">
    <w:name w:val="heading 1"/>
    <w:basedOn w:val="a"/>
    <w:next w:val="a"/>
    <w:link w:val="10"/>
    <w:uiPriority w:val="99"/>
    <w:qFormat/>
    <w:rsid w:val="00294F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3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187"/>
  </w:style>
  <w:style w:type="paragraph" w:styleId="a6">
    <w:name w:val="Balloon Text"/>
    <w:basedOn w:val="a"/>
    <w:link w:val="a7"/>
    <w:uiPriority w:val="99"/>
    <w:semiHidden/>
    <w:unhideWhenUsed/>
    <w:rsid w:val="005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18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5B0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0340"/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6C3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C74C8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lang w:eastAsia="en-US"/>
    </w:rPr>
  </w:style>
  <w:style w:type="table" w:customStyle="1" w:styleId="2">
    <w:name w:val="Сетка таблицы2"/>
    <w:basedOn w:val="a1"/>
    <w:uiPriority w:val="39"/>
    <w:rsid w:val="00C74C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4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1F5"/>
  </w:style>
  <w:style w:type="character" w:customStyle="1" w:styleId="10">
    <w:name w:val="Заголовок 1 Знак"/>
    <w:basedOn w:val="a0"/>
    <w:link w:val="1"/>
    <w:uiPriority w:val="99"/>
    <w:rsid w:val="00294FF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4E056-C807-4919-941B-4D547256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8653</Words>
  <Characters>49325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Юлия Емелина</cp:lastModifiedBy>
  <cp:revision>2</cp:revision>
  <cp:lastPrinted>2022-01-27T11:08:00Z</cp:lastPrinted>
  <dcterms:created xsi:type="dcterms:W3CDTF">2022-05-20T13:13:00Z</dcterms:created>
  <dcterms:modified xsi:type="dcterms:W3CDTF">2022-05-20T13:13:00Z</dcterms:modified>
</cp:coreProperties>
</file>