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F83F80">
        <w:tc>
          <w:tcPr>
            <w:tcW w:w="5103" w:type="dxa"/>
          </w:tcPr>
          <w:p w:rsidR="00F83F80" w:rsidRDefault="00F83F80">
            <w:pPr>
              <w:autoSpaceDE w:val="0"/>
              <w:autoSpaceDN w:val="0"/>
              <w:adjustRightInd w:val="0"/>
              <w:spacing w:after="0" w:line="240" w:lineRule="auto"/>
            </w:pPr>
            <w:r>
              <w:t xml:space="preserve">Документ предоставлен </w:t>
            </w:r>
            <w:hyperlink r:id="rId4" w:history="1">
              <w:proofErr w:type="spellStart"/>
              <w:r>
                <w:rPr>
                  <w:rStyle w:val="a3"/>
                  <w:color w:val="0000FF"/>
                  <w:u w:val="none"/>
                </w:rPr>
                <w:t>КонсультантПлюс</w:t>
              </w:r>
              <w:proofErr w:type="spellEnd"/>
            </w:hyperlink>
          </w:p>
          <w:p w:rsidR="00F83F80" w:rsidRDefault="00F83F80">
            <w:pPr>
              <w:autoSpaceDE w:val="0"/>
              <w:autoSpaceDN w:val="0"/>
              <w:adjustRightInd w:val="0"/>
              <w:spacing w:after="0" w:line="240" w:lineRule="auto"/>
            </w:pPr>
          </w:p>
          <w:p w:rsidR="00F83F80" w:rsidRDefault="00F83F80">
            <w:pPr>
              <w:autoSpaceDE w:val="0"/>
              <w:autoSpaceDN w:val="0"/>
              <w:adjustRightInd w:val="0"/>
              <w:spacing w:after="0" w:line="240" w:lineRule="auto"/>
              <w:rPr>
                <w:rFonts w:ascii="Arial" w:hAnsi="Arial" w:cs="Arial"/>
                <w:sz w:val="20"/>
                <w:szCs w:val="20"/>
              </w:rPr>
            </w:pPr>
            <w:r>
              <w:rPr>
                <w:rFonts w:ascii="Arial" w:hAnsi="Arial" w:cs="Arial"/>
                <w:sz w:val="20"/>
                <w:szCs w:val="20"/>
              </w:rPr>
              <w:t>12 декабря 2005 года</w:t>
            </w:r>
          </w:p>
        </w:tc>
        <w:tc>
          <w:tcPr>
            <w:tcW w:w="5103" w:type="dxa"/>
          </w:tcPr>
          <w:p w:rsidR="00F83F80" w:rsidRDefault="00F83F80">
            <w:pPr>
              <w:autoSpaceDE w:val="0"/>
              <w:autoSpaceDN w:val="0"/>
              <w:adjustRightInd w:val="0"/>
              <w:spacing w:after="0" w:line="240" w:lineRule="auto"/>
              <w:jc w:val="right"/>
              <w:rPr>
                <w:rFonts w:ascii="Arial" w:hAnsi="Arial" w:cs="Arial"/>
                <w:sz w:val="20"/>
                <w:szCs w:val="20"/>
              </w:rPr>
            </w:pPr>
          </w:p>
          <w:p w:rsidR="00F83F80" w:rsidRDefault="00F83F8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260/2005-ОЗ</w:t>
            </w:r>
          </w:p>
        </w:tc>
      </w:tr>
    </w:tbl>
    <w:p w:rsidR="00F83F80" w:rsidRDefault="00F83F80" w:rsidP="00F83F80">
      <w:pPr>
        <w:pBdr>
          <w:top w:val="single" w:sz="6" w:space="0" w:color="auto"/>
        </w:pBdr>
        <w:autoSpaceDE w:val="0"/>
        <w:autoSpaceDN w:val="0"/>
        <w:adjustRightInd w:val="0"/>
        <w:spacing w:before="100" w:after="100" w:line="240" w:lineRule="auto"/>
        <w:jc w:val="both"/>
        <w:rPr>
          <w:rFonts w:ascii="Arial" w:hAnsi="Arial" w:cs="Arial"/>
          <w:sz w:val="2"/>
          <w:szCs w:val="2"/>
        </w:rPr>
      </w:pPr>
    </w:p>
    <w:p w:rsidR="00F83F80" w:rsidRDefault="00F83F80" w:rsidP="00F83F80">
      <w:pPr>
        <w:autoSpaceDE w:val="0"/>
        <w:autoSpaceDN w:val="0"/>
        <w:adjustRightInd w:val="0"/>
        <w:spacing w:after="0" w:line="240" w:lineRule="auto"/>
        <w:jc w:val="center"/>
        <w:outlineLvl w:val="0"/>
        <w:rPr>
          <w:rFonts w:ascii="Arial" w:hAnsi="Arial" w:cs="Arial"/>
          <w:sz w:val="20"/>
          <w:szCs w:val="20"/>
        </w:rPr>
      </w:pPr>
    </w:p>
    <w:p w:rsidR="00F83F80" w:rsidRDefault="00F83F80" w:rsidP="00F83F8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F83F80" w:rsidRDefault="00F83F80" w:rsidP="00F83F80">
      <w:pPr>
        <w:autoSpaceDE w:val="0"/>
        <w:autoSpaceDN w:val="0"/>
        <w:adjustRightInd w:val="0"/>
        <w:spacing w:after="0" w:line="240" w:lineRule="auto"/>
        <w:jc w:val="right"/>
        <w:rPr>
          <w:rFonts w:ascii="Arial" w:hAnsi="Arial" w:cs="Arial"/>
          <w:sz w:val="20"/>
          <w:szCs w:val="20"/>
        </w:rPr>
      </w:pPr>
      <w:hyperlink r:id="rId5" w:history="1">
        <w:r>
          <w:rPr>
            <w:rFonts w:ascii="Arial" w:hAnsi="Arial" w:cs="Arial"/>
            <w:color w:val="0000FF"/>
            <w:sz w:val="20"/>
            <w:szCs w:val="20"/>
          </w:rPr>
          <w:t>постановлением</w:t>
        </w:r>
      </w:hyperlink>
    </w:p>
    <w:p w:rsidR="00F83F80" w:rsidRDefault="00F83F80" w:rsidP="00F83F8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Московской областной Думы</w:t>
      </w:r>
    </w:p>
    <w:p w:rsidR="00F83F80" w:rsidRDefault="00F83F80" w:rsidP="00F83F8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ноября 2005 г. N 7/160-П</w:t>
      </w:r>
    </w:p>
    <w:p w:rsidR="00F83F80" w:rsidRDefault="00F83F80" w:rsidP="00F83F80">
      <w:pPr>
        <w:autoSpaceDE w:val="0"/>
        <w:autoSpaceDN w:val="0"/>
        <w:adjustRightInd w:val="0"/>
        <w:spacing w:after="0" w:line="240" w:lineRule="auto"/>
        <w:ind w:firstLine="540"/>
        <w:jc w:val="both"/>
        <w:rPr>
          <w:rFonts w:ascii="Arial" w:hAnsi="Arial" w:cs="Arial"/>
          <w:sz w:val="20"/>
          <w:szCs w:val="20"/>
        </w:rPr>
      </w:pPr>
    </w:p>
    <w:p w:rsidR="00F83F80" w:rsidRDefault="00F83F80" w:rsidP="00F83F8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ЗАКОН</w:t>
      </w:r>
    </w:p>
    <w:p w:rsidR="00F83F80" w:rsidRDefault="00F83F80" w:rsidP="00F83F8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МОСКОВСКОЙ ОБЛАСТИ</w:t>
      </w:r>
    </w:p>
    <w:p w:rsidR="00F83F80" w:rsidRDefault="00F83F80" w:rsidP="00F83F8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F83F80" w:rsidRDefault="00F83F80" w:rsidP="00F83F8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ПОРЯДКЕ ВЕДЕНИЯ УЧЕТА ГРАЖДАН В КАЧЕСТВЕ НУЖДАЮЩИХСЯ</w:t>
      </w:r>
    </w:p>
    <w:p w:rsidR="00F83F80" w:rsidRDefault="00F83F80" w:rsidP="00F83F8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ЖИЛЫХ ПОМЕЩЕНИЯХ, ПРЕДОСТАВЛЯЕМЫХ ПО ДОГОВОРАМ</w:t>
      </w:r>
    </w:p>
    <w:p w:rsidR="00F83F80" w:rsidRDefault="00F83F80" w:rsidP="00F83F8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СОЦИАЛЬНОГО НАЙМА</w:t>
      </w:r>
    </w:p>
    <w:p w:rsidR="00F83F80" w:rsidRDefault="00F83F80" w:rsidP="00F83F80">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83F80">
        <w:trPr>
          <w:jc w:val="center"/>
        </w:trPr>
        <w:tc>
          <w:tcPr>
            <w:tcW w:w="10147" w:type="dxa"/>
            <w:tcBorders>
              <w:left w:val="single" w:sz="24" w:space="0" w:color="CED3F1"/>
              <w:right w:val="single" w:sz="24" w:space="0" w:color="F4F3F8"/>
            </w:tcBorders>
            <w:shd w:val="clear" w:color="auto" w:fill="F4F3F8"/>
          </w:tcPr>
          <w:p w:rsidR="00F83F80" w:rsidRDefault="00F83F8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F83F80" w:rsidRDefault="00F83F8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законов Московской области</w:t>
            </w:r>
          </w:p>
          <w:p w:rsidR="00F83F80" w:rsidRDefault="00F83F8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05.12.2008 </w:t>
            </w:r>
            <w:hyperlink r:id="rId6" w:history="1">
              <w:r>
                <w:rPr>
                  <w:rFonts w:ascii="Arial" w:hAnsi="Arial" w:cs="Arial"/>
                  <w:color w:val="0000FF"/>
                  <w:sz w:val="20"/>
                  <w:szCs w:val="20"/>
                </w:rPr>
                <w:t>N 195/2008-ОЗ</w:t>
              </w:r>
            </w:hyperlink>
            <w:r>
              <w:rPr>
                <w:rFonts w:ascii="Arial" w:hAnsi="Arial" w:cs="Arial"/>
                <w:color w:val="392C69"/>
                <w:sz w:val="20"/>
                <w:szCs w:val="20"/>
              </w:rPr>
              <w:t xml:space="preserve">, от 26.09.2009 </w:t>
            </w:r>
            <w:hyperlink r:id="rId7" w:history="1">
              <w:r>
                <w:rPr>
                  <w:rFonts w:ascii="Arial" w:hAnsi="Arial" w:cs="Arial"/>
                  <w:color w:val="0000FF"/>
                  <w:sz w:val="20"/>
                  <w:szCs w:val="20"/>
                </w:rPr>
                <w:t>N 111/2009-ОЗ</w:t>
              </w:r>
            </w:hyperlink>
            <w:r>
              <w:rPr>
                <w:rFonts w:ascii="Arial" w:hAnsi="Arial" w:cs="Arial"/>
                <w:color w:val="392C69"/>
                <w:sz w:val="20"/>
                <w:szCs w:val="20"/>
              </w:rPr>
              <w:t>,</w:t>
            </w:r>
          </w:p>
          <w:p w:rsidR="00F83F80" w:rsidRDefault="00F83F8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21.09.2012 </w:t>
            </w:r>
            <w:hyperlink r:id="rId8" w:history="1">
              <w:r>
                <w:rPr>
                  <w:rFonts w:ascii="Arial" w:hAnsi="Arial" w:cs="Arial"/>
                  <w:color w:val="0000FF"/>
                  <w:sz w:val="20"/>
                  <w:szCs w:val="20"/>
                </w:rPr>
                <w:t>N 138/2012-ОЗ</w:t>
              </w:r>
            </w:hyperlink>
            <w:r>
              <w:rPr>
                <w:rFonts w:ascii="Arial" w:hAnsi="Arial" w:cs="Arial"/>
                <w:color w:val="392C69"/>
                <w:sz w:val="20"/>
                <w:szCs w:val="20"/>
              </w:rPr>
              <w:t xml:space="preserve">, от 02.10.2013 </w:t>
            </w:r>
            <w:hyperlink r:id="rId9" w:history="1">
              <w:r>
                <w:rPr>
                  <w:rFonts w:ascii="Arial" w:hAnsi="Arial" w:cs="Arial"/>
                  <w:color w:val="0000FF"/>
                  <w:sz w:val="20"/>
                  <w:szCs w:val="20"/>
                </w:rPr>
                <w:t>N 118/2013-ОЗ</w:t>
              </w:r>
            </w:hyperlink>
            <w:r>
              <w:rPr>
                <w:rFonts w:ascii="Arial" w:hAnsi="Arial" w:cs="Arial"/>
                <w:color w:val="392C69"/>
                <w:sz w:val="20"/>
                <w:szCs w:val="20"/>
              </w:rPr>
              <w:t>,</w:t>
            </w:r>
          </w:p>
          <w:p w:rsidR="00F83F80" w:rsidRDefault="00F83F8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31.10.2016 </w:t>
            </w:r>
            <w:hyperlink r:id="rId10" w:history="1">
              <w:r>
                <w:rPr>
                  <w:rFonts w:ascii="Arial" w:hAnsi="Arial" w:cs="Arial"/>
                  <w:color w:val="0000FF"/>
                  <w:sz w:val="20"/>
                  <w:szCs w:val="20"/>
                </w:rPr>
                <w:t>N 130/2016-ОЗ</w:t>
              </w:r>
            </w:hyperlink>
            <w:r>
              <w:rPr>
                <w:rFonts w:ascii="Arial" w:hAnsi="Arial" w:cs="Arial"/>
                <w:color w:val="392C69"/>
                <w:sz w:val="20"/>
                <w:szCs w:val="20"/>
              </w:rPr>
              <w:t xml:space="preserve">, от 21.07.2017 </w:t>
            </w:r>
            <w:hyperlink r:id="rId11" w:history="1">
              <w:r>
                <w:rPr>
                  <w:rFonts w:ascii="Arial" w:hAnsi="Arial" w:cs="Arial"/>
                  <w:color w:val="0000FF"/>
                  <w:sz w:val="20"/>
                  <w:szCs w:val="20"/>
                </w:rPr>
                <w:t>N 140/2017-ОЗ</w:t>
              </w:r>
            </w:hyperlink>
            <w:r>
              <w:rPr>
                <w:rFonts w:ascii="Arial" w:hAnsi="Arial" w:cs="Arial"/>
                <w:color w:val="392C69"/>
                <w:sz w:val="20"/>
                <w:szCs w:val="20"/>
              </w:rPr>
              <w:t>)</w:t>
            </w:r>
          </w:p>
        </w:tc>
      </w:tr>
    </w:tbl>
    <w:p w:rsidR="00F83F80" w:rsidRDefault="00F83F80" w:rsidP="00F83F80">
      <w:pPr>
        <w:autoSpaceDE w:val="0"/>
        <w:autoSpaceDN w:val="0"/>
        <w:adjustRightInd w:val="0"/>
        <w:spacing w:after="0" w:line="240" w:lineRule="auto"/>
        <w:ind w:firstLine="540"/>
        <w:jc w:val="both"/>
        <w:rPr>
          <w:rFonts w:ascii="Arial" w:hAnsi="Arial" w:cs="Arial"/>
          <w:sz w:val="20"/>
          <w:szCs w:val="20"/>
        </w:rPr>
      </w:pPr>
    </w:p>
    <w:p w:rsidR="00F83F80" w:rsidRDefault="00F83F80" w:rsidP="00F83F8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Закон устанавливает порядок ведения учета органами местного самоуправления муниципальных образований Московской области (далее - органы местного самоуправления) граждан в качестве нуждающихся в жилых помещениях, предоставляемых по договорам социального найма (далее - учет):</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малоимущих граждан, имеющих место жительства на территории Московской области;</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граждан, принятых на учет в качестве нуждающихся в улучшении жилищных условий до 1 марта 2005 года;</w:t>
      </w:r>
      <w:bookmarkStart w:id="0" w:name="_GoBack"/>
      <w:bookmarkEnd w:id="0"/>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граждан, указанных в </w:t>
      </w:r>
      <w:hyperlink r:id="rId12" w:history="1">
        <w:r>
          <w:rPr>
            <w:rFonts w:ascii="Arial" w:hAnsi="Arial" w:cs="Arial"/>
            <w:color w:val="0000FF"/>
            <w:sz w:val="20"/>
            <w:szCs w:val="20"/>
          </w:rPr>
          <w:t>части 1 статьи 1</w:t>
        </w:r>
      </w:hyperlink>
      <w:r>
        <w:rPr>
          <w:rFonts w:ascii="Arial" w:hAnsi="Arial" w:cs="Arial"/>
          <w:sz w:val="20"/>
          <w:szCs w:val="20"/>
        </w:rPr>
        <w:t xml:space="preserve"> Закона Московской области N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Московской области N 125/2006-ОЗ).</w:t>
      </w:r>
    </w:p>
    <w:p w:rsidR="00F83F80" w:rsidRDefault="00F83F80" w:rsidP="00F83F8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(преамбула в ред. </w:t>
      </w:r>
      <w:hyperlink r:id="rId13" w:history="1">
        <w:r>
          <w:rPr>
            <w:rFonts w:ascii="Arial" w:hAnsi="Arial" w:cs="Arial"/>
            <w:color w:val="0000FF"/>
            <w:sz w:val="20"/>
            <w:szCs w:val="20"/>
          </w:rPr>
          <w:t>Закона</w:t>
        </w:r>
      </w:hyperlink>
      <w:r>
        <w:rPr>
          <w:rFonts w:ascii="Arial" w:hAnsi="Arial" w:cs="Arial"/>
          <w:sz w:val="20"/>
          <w:szCs w:val="20"/>
        </w:rPr>
        <w:t xml:space="preserve"> Московской области от 21.07.2017 N 140/2017-ОЗ)</w:t>
      </w:r>
    </w:p>
    <w:p w:rsidR="00F83F80" w:rsidRDefault="00F83F80" w:rsidP="00F83F80">
      <w:pPr>
        <w:autoSpaceDE w:val="0"/>
        <w:autoSpaceDN w:val="0"/>
        <w:adjustRightInd w:val="0"/>
        <w:spacing w:after="0" w:line="240" w:lineRule="auto"/>
        <w:ind w:firstLine="540"/>
        <w:jc w:val="both"/>
        <w:rPr>
          <w:rFonts w:ascii="Arial" w:hAnsi="Arial" w:cs="Arial"/>
          <w:sz w:val="20"/>
          <w:szCs w:val="20"/>
        </w:rPr>
      </w:pPr>
    </w:p>
    <w:p w:rsidR="00F83F80" w:rsidRDefault="00F83F80" w:rsidP="00F83F80">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Статья 1. Ведение учета</w:t>
      </w:r>
    </w:p>
    <w:p w:rsidR="00F83F80" w:rsidRDefault="00F83F80" w:rsidP="00F83F8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4" w:history="1">
        <w:r>
          <w:rPr>
            <w:rFonts w:ascii="Arial" w:hAnsi="Arial" w:cs="Arial"/>
            <w:color w:val="0000FF"/>
            <w:sz w:val="20"/>
            <w:szCs w:val="20"/>
          </w:rPr>
          <w:t>Закона</w:t>
        </w:r>
      </w:hyperlink>
      <w:r>
        <w:rPr>
          <w:rFonts w:ascii="Arial" w:hAnsi="Arial" w:cs="Arial"/>
          <w:sz w:val="20"/>
          <w:szCs w:val="20"/>
        </w:rPr>
        <w:t xml:space="preserve"> Московской области от 21.07.2017 N 140/2017-ОЗ)</w:t>
      </w:r>
    </w:p>
    <w:p w:rsidR="00F83F80" w:rsidRDefault="00F83F80" w:rsidP="00F83F80">
      <w:pPr>
        <w:autoSpaceDE w:val="0"/>
        <w:autoSpaceDN w:val="0"/>
        <w:adjustRightInd w:val="0"/>
        <w:spacing w:after="0" w:line="240" w:lineRule="auto"/>
        <w:jc w:val="both"/>
        <w:rPr>
          <w:rFonts w:ascii="Arial" w:hAnsi="Arial" w:cs="Arial"/>
          <w:sz w:val="20"/>
          <w:szCs w:val="20"/>
        </w:rPr>
      </w:pPr>
    </w:p>
    <w:p w:rsidR="00F83F80" w:rsidRDefault="00F83F80" w:rsidP="00F83F8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Ведение учета осуществляется органами местного самоуправления или уполномоченными ими должностными лицами.</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местного самоуправления создают жилищные комиссии, рассматривающие вопросы принятия граждан на учет и снятия граждан с учета.</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жилищную комиссию включаются должностные лица исполнительно-распорядительного органа муниципального образования, депутаты представительного органа муниципального образования, представители организаций. Состав, полномочия и порядок работы жилищной комиссии определяются органами местного самоуправления.</w:t>
      </w:r>
    </w:p>
    <w:p w:rsidR="00F83F80" w:rsidRDefault="00F83F80" w:rsidP="00F83F80">
      <w:pPr>
        <w:autoSpaceDE w:val="0"/>
        <w:autoSpaceDN w:val="0"/>
        <w:adjustRightInd w:val="0"/>
        <w:spacing w:after="0" w:line="240" w:lineRule="auto"/>
        <w:ind w:firstLine="540"/>
        <w:jc w:val="both"/>
        <w:rPr>
          <w:rFonts w:ascii="Arial" w:hAnsi="Arial" w:cs="Arial"/>
          <w:sz w:val="20"/>
          <w:szCs w:val="20"/>
        </w:rPr>
      </w:pPr>
    </w:p>
    <w:p w:rsidR="00F83F80" w:rsidRDefault="00F83F80" w:rsidP="00F83F80">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Статья 1.1. Последствия намеренного ухудшения гражданами своих жилищных условий</w:t>
      </w:r>
    </w:p>
    <w:p w:rsidR="00F83F80" w:rsidRDefault="00F83F80" w:rsidP="00F83F8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15" w:history="1">
        <w:r>
          <w:rPr>
            <w:rFonts w:ascii="Arial" w:hAnsi="Arial" w:cs="Arial"/>
            <w:color w:val="0000FF"/>
            <w:sz w:val="20"/>
            <w:szCs w:val="20"/>
          </w:rPr>
          <w:t>Законом</w:t>
        </w:r>
      </w:hyperlink>
      <w:r>
        <w:rPr>
          <w:rFonts w:ascii="Arial" w:hAnsi="Arial" w:cs="Arial"/>
          <w:sz w:val="20"/>
          <w:szCs w:val="20"/>
        </w:rPr>
        <w:t xml:space="preserve"> Московской области от 02.10.2013 N 118/2013-ОЗ)</w:t>
      </w:r>
    </w:p>
    <w:p w:rsidR="00F83F80" w:rsidRDefault="00F83F80" w:rsidP="00F83F80">
      <w:pPr>
        <w:autoSpaceDE w:val="0"/>
        <w:autoSpaceDN w:val="0"/>
        <w:adjustRightInd w:val="0"/>
        <w:spacing w:after="0" w:line="240" w:lineRule="auto"/>
        <w:jc w:val="both"/>
        <w:rPr>
          <w:rFonts w:ascii="Arial" w:hAnsi="Arial" w:cs="Arial"/>
          <w:sz w:val="20"/>
          <w:szCs w:val="20"/>
        </w:rPr>
      </w:pPr>
    </w:p>
    <w:p w:rsidR="00F83F80" w:rsidRDefault="00F83F80" w:rsidP="00F83F80">
      <w:pPr>
        <w:autoSpaceDE w:val="0"/>
        <w:autoSpaceDN w:val="0"/>
        <w:adjustRightInd w:val="0"/>
        <w:spacing w:after="0" w:line="240" w:lineRule="auto"/>
        <w:ind w:firstLine="540"/>
        <w:jc w:val="both"/>
        <w:rPr>
          <w:rFonts w:ascii="Arial" w:hAnsi="Arial" w:cs="Arial"/>
          <w:sz w:val="20"/>
          <w:szCs w:val="20"/>
        </w:rPr>
      </w:pPr>
      <w:bookmarkStart w:id="1" w:name="Par36"/>
      <w:bookmarkEnd w:id="1"/>
      <w:r>
        <w:rPr>
          <w:rFonts w:ascii="Arial" w:hAnsi="Arial" w:cs="Arial"/>
          <w:sz w:val="20"/>
          <w:szCs w:val="20"/>
        </w:rPr>
        <w:t>1. Граждане,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 принимаются на учет не ранее чем через пять лет со дня совершения указанных намеренных действий.</w:t>
      </w:r>
    </w:p>
    <w:p w:rsidR="00F83F80" w:rsidRDefault="00F83F80" w:rsidP="00F83F8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 w:history="1">
        <w:r>
          <w:rPr>
            <w:rFonts w:ascii="Arial" w:hAnsi="Arial" w:cs="Arial"/>
            <w:color w:val="0000FF"/>
            <w:sz w:val="20"/>
            <w:szCs w:val="20"/>
          </w:rPr>
          <w:t>Закона</w:t>
        </w:r>
      </w:hyperlink>
      <w:r>
        <w:rPr>
          <w:rFonts w:ascii="Arial" w:hAnsi="Arial" w:cs="Arial"/>
          <w:sz w:val="20"/>
          <w:szCs w:val="20"/>
        </w:rPr>
        <w:t xml:space="preserve"> Московской области от 21.07.2017 N 140/2017-ОЗ)</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Вселение в жилое помещение несовершеннолетних детей по месту жительства любого из родителей не является намеренным ухудшением гражданами своих жилищных условий.</w:t>
      </w:r>
    </w:p>
    <w:p w:rsidR="00F83F80" w:rsidRDefault="00F83F80" w:rsidP="00F83F80">
      <w:pPr>
        <w:autoSpaceDE w:val="0"/>
        <w:autoSpaceDN w:val="0"/>
        <w:adjustRightInd w:val="0"/>
        <w:spacing w:after="0" w:line="240" w:lineRule="auto"/>
        <w:ind w:firstLine="540"/>
        <w:jc w:val="both"/>
        <w:rPr>
          <w:rFonts w:ascii="Arial" w:hAnsi="Arial" w:cs="Arial"/>
          <w:sz w:val="20"/>
          <w:szCs w:val="20"/>
        </w:rPr>
      </w:pPr>
    </w:p>
    <w:p w:rsidR="00F83F80" w:rsidRDefault="00F83F80" w:rsidP="00F83F80">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Статья 2. Основания и условия принятия на учет</w:t>
      </w:r>
    </w:p>
    <w:p w:rsidR="00F83F80" w:rsidRDefault="00F83F80" w:rsidP="00F83F8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7" w:history="1">
        <w:r>
          <w:rPr>
            <w:rFonts w:ascii="Arial" w:hAnsi="Arial" w:cs="Arial"/>
            <w:color w:val="0000FF"/>
            <w:sz w:val="20"/>
            <w:szCs w:val="20"/>
          </w:rPr>
          <w:t>Закона</w:t>
        </w:r>
      </w:hyperlink>
      <w:r>
        <w:rPr>
          <w:rFonts w:ascii="Arial" w:hAnsi="Arial" w:cs="Arial"/>
          <w:sz w:val="20"/>
          <w:szCs w:val="20"/>
        </w:rPr>
        <w:t xml:space="preserve"> Московской области от 21.07.2017 N 140/2017-ОЗ)</w:t>
      </w:r>
    </w:p>
    <w:p w:rsidR="00F83F80" w:rsidRDefault="00F83F80" w:rsidP="00F83F80">
      <w:pPr>
        <w:autoSpaceDE w:val="0"/>
        <w:autoSpaceDN w:val="0"/>
        <w:adjustRightInd w:val="0"/>
        <w:spacing w:after="0" w:line="240" w:lineRule="auto"/>
        <w:jc w:val="both"/>
        <w:rPr>
          <w:rFonts w:ascii="Arial" w:hAnsi="Arial" w:cs="Arial"/>
          <w:sz w:val="20"/>
          <w:szCs w:val="20"/>
        </w:rPr>
      </w:pPr>
    </w:p>
    <w:p w:rsidR="00F83F80" w:rsidRDefault="00F83F80" w:rsidP="00F83F8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 учет принимаются граждане Российской Федерации, имеющие место жительства на территории Московской области не менее пяти лет, нуждающиеся в жилых помещениях по основаниям, установленным </w:t>
      </w:r>
      <w:hyperlink r:id="rId18" w:history="1">
        <w:r>
          <w:rPr>
            <w:rFonts w:ascii="Arial" w:hAnsi="Arial" w:cs="Arial"/>
            <w:color w:val="0000FF"/>
            <w:sz w:val="20"/>
            <w:szCs w:val="20"/>
          </w:rPr>
          <w:t>статьей 51</w:t>
        </w:r>
      </w:hyperlink>
      <w:r>
        <w:rPr>
          <w:rFonts w:ascii="Arial" w:hAnsi="Arial" w:cs="Arial"/>
          <w:sz w:val="20"/>
          <w:szCs w:val="20"/>
        </w:rPr>
        <w:t xml:space="preserve"> Жилищного кодекса Российской Федерации:</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признанные малоимущими в соответствии с </w:t>
      </w:r>
      <w:hyperlink r:id="rId19" w:history="1">
        <w:r>
          <w:rPr>
            <w:rFonts w:ascii="Arial" w:hAnsi="Arial" w:cs="Arial"/>
            <w:color w:val="0000FF"/>
            <w:sz w:val="20"/>
            <w:szCs w:val="20"/>
          </w:rPr>
          <w:t>Законом</w:t>
        </w:r>
      </w:hyperlink>
      <w:r>
        <w:rPr>
          <w:rFonts w:ascii="Arial" w:hAnsi="Arial" w:cs="Arial"/>
          <w:sz w:val="20"/>
          <w:szCs w:val="20"/>
        </w:rPr>
        <w:t xml:space="preserve"> Московской области N 277/2005-ОЗ "О признании граждан, проживающих в Московской области, малоимущими в целях принятия их на учет нуждающихся в жилых помещениях, предоставляемых по договорам социального найма" (далее - Закон Московской области N 277/2005-ОЗ);</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указанные в </w:t>
      </w:r>
      <w:hyperlink r:id="rId20" w:history="1">
        <w:r>
          <w:rPr>
            <w:rFonts w:ascii="Arial" w:hAnsi="Arial" w:cs="Arial"/>
            <w:color w:val="0000FF"/>
            <w:sz w:val="20"/>
            <w:szCs w:val="20"/>
          </w:rPr>
          <w:t>части 1 статьи 1</w:t>
        </w:r>
      </w:hyperlink>
      <w:r>
        <w:rPr>
          <w:rFonts w:ascii="Arial" w:hAnsi="Arial" w:cs="Arial"/>
          <w:sz w:val="20"/>
          <w:szCs w:val="20"/>
        </w:rPr>
        <w:t xml:space="preserve"> Закона Московской области N 125/2006-ОЗ.</w:t>
      </w:r>
    </w:p>
    <w:p w:rsidR="00F83F80" w:rsidRDefault="00F83F80" w:rsidP="00F83F80">
      <w:pPr>
        <w:autoSpaceDE w:val="0"/>
        <w:autoSpaceDN w:val="0"/>
        <w:adjustRightInd w:val="0"/>
        <w:spacing w:after="0" w:line="240" w:lineRule="auto"/>
        <w:ind w:firstLine="540"/>
        <w:jc w:val="both"/>
        <w:rPr>
          <w:rFonts w:ascii="Arial" w:hAnsi="Arial" w:cs="Arial"/>
          <w:sz w:val="20"/>
          <w:szCs w:val="20"/>
        </w:rPr>
      </w:pPr>
    </w:p>
    <w:p w:rsidR="00F83F80" w:rsidRDefault="00F83F80" w:rsidP="00F83F80">
      <w:pPr>
        <w:autoSpaceDE w:val="0"/>
        <w:autoSpaceDN w:val="0"/>
        <w:adjustRightInd w:val="0"/>
        <w:spacing w:after="0" w:line="240" w:lineRule="auto"/>
        <w:ind w:firstLine="540"/>
        <w:jc w:val="both"/>
        <w:outlineLvl w:val="0"/>
        <w:rPr>
          <w:rFonts w:ascii="Arial" w:hAnsi="Arial" w:cs="Arial"/>
          <w:sz w:val="20"/>
          <w:szCs w:val="20"/>
        </w:rPr>
      </w:pPr>
      <w:bookmarkStart w:id="2" w:name="Par47"/>
      <w:bookmarkEnd w:id="2"/>
      <w:r>
        <w:rPr>
          <w:rFonts w:ascii="Arial" w:hAnsi="Arial" w:cs="Arial"/>
          <w:sz w:val="20"/>
          <w:szCs w:val="20"/>
        </w:rPr>
        <w:t>Статья 2.1. Перечень документов, представляемых гражданином для принятия на учет</w:t>
      </w:r>
    </w:p>
    <w:p w:rsidR="00F83F80" w:rsidRDefault="00F83F80" w:rsidP="00F83F8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21" w:history="1">
        <w:r>
          <w:rPr>
            <w:rFonts w:ascii="Arial" w:hAnsi="Arial" w:cs="Arial"/>
            <w:color w:val="0000FF"/>
            <w:sz w:val="20"/>
            <w:szCs w:val="20"/>
          </w:rPr>
          <w:t>Законом</w:t>
        </w:r>
      </w:hyperlink>
      <w:r>
        <w:rPr>
          <w:rFonts w:ascii="Arial" w:hAnsi="Arial" w:cs="Arial"/>
          <w:sz w:val="20"/>
          <w:szCs w:val="20"/>
        </w:rPr>
        <w:t xml:space="preserve"> Московской области от 21.07.2017 N 140/2017-ОЗ)</w:t>
      </w:r>
    </w:p>
    <w:p w:rsidR="00F83F80" w:rsidRDefault="00F83F80" w:rsidP="00F83F80">
      <w:pPr>
        <w:autoSpaceDE w:val="0"/>
        <w:autoSpaceDN w:val="0"/>
        <w:adjustRightInd w:val="0"/>
        <w:spacing w:after="0" w:line="240" w:lineRule="auto"/>
        <w:jc w:val="both"/>
        <w:rPr>
          <w:rFonts w:ascii="Arial" w:hAnsi="Arial" w:cs="Arial"/>
          <w:sz w:val="20"/>
          <w:szCs w:val="20"/>
        </w:rPr>
      </w:pPr>
    </w:p>
    <w:p w:rsidR="00F83F80" w:rsidRDefault="00F83F80" w:rsidP="00F83F8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 целью принятия на учет гражданин подает заявление о принятии на учет (далее - заявление) в орган местного самоуправления по месту своего жительства или через многофункциональный центр предоставления государственных и муниципальных услуг (далее - многофункциональный центр).</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заявлении указываются члены семьи гражданина (далее - члены семьи, состав семьи) - супруг (супруга), дети и родители, другие родственники, нетрудоспособные иждивенцы и иные граждане, признанные членами семьи в соответствии с жилищным законодательством.</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bookmarkStart w:id="3" w:name="Par52"/>
      <w:bookmarkEnd w:id="3"/>
      <w:r>
        <w:rPr>
          <w:rFonts w:ascii="Arial" w:hAnsi="Arial" w:cs="Arial"/>
          <w:sz w:val="20"/>
          <w:szCs w:val="20"/>
        </w:rPr>
        <w:t>3. К заявлению прилагаются следующие документы, за исключением документов, которые запрашиваются органом местного самоуправления в порядке межведомственного информационного взаимодействия:</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bookmarkStart w:id="4" w:name="Par53"/>
      <w:bookmarkEnd w:id="4"/>
      <w:r>
        <w:rPr>
          <w:rFonts w:ascii="Arial" w:hAnsi="Arial" w:cs="Arial"/>
          <w:sz w:val="20"/>
          <w:szCs w:val="20"/>
        </w:rPr>
        <w:t>1) 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bookmarkStart w:id="5" w:name="Par54"/>
      <w:bookmarkEnd w:id="5"/>
      <w:r>
        <w:rPr>
          <w:rFonts w:ascii="Arial" w:hAnsi="Arial" w:cs="Arial"/>
          <w:sz w:val="20"/>
          <w:szCs w:val="20"/>
        </w:rPr>
        <w:t>2) 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согласие на обработку персональных данных гражданина и членов семьи;</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bookmarkStart w:id="6" w:name="Par57"/>
      <w:bookmarkEnd w:id="6"/>
      <w:r>
        <w:rPr>
          <w:rFonts w:ascii="Arial" w:hAnsi="Arial" w:cs="Arial"/>
          <w:sz w:val="20"/>
          <w:szCs w:val="20"/>
        </w:rPr>
        <w:t>5) документы, свидетельствующие об изменении фамилии, имени, отчества (в случае, если гражданин, члены семьи изменили фамилию, имя, отчество);</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bookmarkStart w:id="7" w:name="Par58"/>
      <w:bookmarkEnd w:id="7"/>
      <w:r>
        <w:rPr>
          <w:rFonts w:ascii="Arial" w:hAnsi="Arial" w:cs="Arial"/>
          <w:sz w:val="20"/>
          <w:szCs w:val="20"/>
        </w:rPr>
        <w:t>6) страховое свидетельство обязательного пенсионного страхования гражданина и членов семьи;</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выписку из домовой книги, содержащую сведения о лицах, проживающих по месту жительства гражданина, членов семьи в течение пяти лет, предшествующих подаче заявления о принятии на учет;</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bookmarkStart w:id="8" w:name="Par60"/>
      <w:bookmarkEnd w:id="8"/>
      <w:r>
        <w:rPr>
          <w:rFonts w:ascii="Arial" w:hAnsi="Arial" w:cs="Arial"/>
          <w:sz w:val="20"/>
          <w:szCs w:val="20"/>
        </w:rPr>
        <w:t>8) копию финансового лицевого счета;</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справку об отсутствии права собственности на жилые помещения, выданную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w:t>
      </w:r>
      <w:hyperlink r:id="rId22" w:history="1">
        <w:r>
          <w:rPr>
            <w:rFonts w:ascii="Arial" w:hAnsi="Arial" w:cs="Arial"/>
            <w:color w:val="0000FF"/>
            <w:sz w:val="20"/>
            <w:szCs w:val="20"/>
          </w:rPr>
          <w:t>закона</w:t>
        </w:r>
      </w:hyperlink>
      <w:r>
        <w:rPr>
          <w:rFonts w:ascii="Arial" w:hAnsi="Arial" w:cs="Arial"/>
          <w:sz w:val="20"/>
          <w:szCs w:val="20"/>
        </w:rPr>
        <w:t xml:space="preserve"> от 21 июля 1997 года N 122-ФЗ "О государственной регистрации прав на недвижимое имущество и сделок с ним";</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bookmarkStart w:id="9" w:name="Par62"/>
      <w:bookmarkEnd w:id="9"/>
      <w:r>
        <w:rPr>
          <w:rFonts w:ascii="Arial" w:hAnsi="Arial" w:cs="Arial"/>
          <w:sz w:val="20"/>
          <w:szCs w:val="20"/>
        </w:rPr>
        <w:lastRenderedPageBreak/>
        <w:t>10) для нанимателя жилых помещений -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bookmarkStart w:id="10" w:name="Par63"/>
      <w:bookmarkEnd w:id="10"/>
      <w:r>
        <w:rPr>
          <w:rFonts w:ascii="Arial" w:hAnsi="Arial" w:cs="Arial"/>
          <w:sz w:val="20"/>
          <w:szCs w:val="20"/>
        </w:rPr>
        <w:t>11) для собственника жилых помещений -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bookmarkStart w:id="11" w:name="Par64"/>
      <w:bookmarkEnd w:id="11"/>
      <w:r>
        <w:rPr>
          <w:rFonts w:ascii="Arial" w:hAnsi="Arial" w:cs="Arial"/>
          <w:sz w:val="20"/>
          <w:szCs w:val="20"/>
        </w:rPr>
        <w:t>12) для гражданина, страдающего тяжелой формой хронического заболевания, при которой совместное проживание с ним в одной квартире невозможно, - медицинское заключение, подтверждающее наличие у него соответствующего заболевания, выданное уполномоченным медицинским учреждением.</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если документы подаются представителем гражданина, то, помимо указанных в настоящей статье документов, представляется документ, удостоверяющий его личность в соответствии с законодательством Российской Федерации, доверенность или иной документ, удостоверяющий полномочия представителя гражданина.</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Гражданин или его представитель представляют копии документов, указанных в </w:t>
      </w:r>
      <w:hyperlink w:anchor="Par53" w:history="1">
        <w:r>
          <w:rPr>
            <w:rFonts w:ascii="Arial" w:hAnsi="Arial" w:cs="Arial"/>
            <w:color w:val="0000FF"/>
            <w:sz w:val="20"/>
            <w:szCs w:val="20"/>
          </w:rPr>
          <w:t>пунктах 1</w:t>
        </w:r>
      </w:hyperlink>
      <w:r>
        <w:rPr>
          <w:rFonts w:ascii="Arial" w:hAnsi="Arial" w:cs="Arial"/>
          <w:sz w:val="20"/>
          <w:szCs w:val="20"/>
        </w:rPr>
        <w:t xml:space="preserve">, </w:t>
      </w:r>
      <w:hyperlink w:anchor="Par54" w:history="1">
        <w:r>
          <w:rPr>
            <w:rFonts w:ascii="Arial" w:hAnsi="Arial" w:cs="Arial"/>
            <w:color w:val="0000FF"/>
            <w:sz w:val="20"/>
            <w:szCs w:val="20"/>
          </w:rPr>
          <w:t>2</w:t>
        </w:r>
      </w:hyperlink>
      <w:r>
        <w:rPr>
          <w:rFonts w:ascii="Arial" w:hAnsi="Arial" w:cs="Arial"/>
          <w:sz w:val="20"/>
          <w:szCs w:val="20"/>
        </w:rPr>
        <w:t xml:space="preserve">, </w:t>
      </w:r>
      <w:hyperlink w:anchor="Par57" w:history="1">
        <w:r>
          <w:rPr>
            <w:rFonts w:ascii="Arial" w:hAnsi="Arial" w:cs="Arial"/>
            <w:color w:val="0000FF"/>
            <w:sz w:val="20"/>
            <w:szCs w:val="20"/>
          </w:rPr>
          <w:t>5</w:t>
        </w:r>
      </w:hyperlink>
      <w:r>
        <w:rPr>
          <w:rFonts w:ascii="Arial" w:hAnsi="Arial" w:cs="Arial"/>
          <w:sz w:val="20"/>
          <w:szCs w:val="20"/>
        </w:rPr>
        <w:t xml:space="preserve">, </w:t>
      </w:r>
      <w:hyperlink w:anchor="Par58" w:history="1">
        <w:r>
          <w:rPr>
            <w:rFonts w:ascii="Arial" w:hAnsi="Arial" w:cs="Arial"/>
            <w:color w:val="0000FF"/>
            <w:sz w:val="20"/>
            <w:szCs w:val="20"/>
          </w:rPr>
          <w:t>6</w:t>
        </w:r>
      </w:hyperlink>
      <w:r>
        <w:rPr>
          <w:rFonts w:ascii="Arial" w:hAnsi="Arial" w:cs="Arial"/>
          <w:sz w:val="20"/>
          <w:szCs w:val="20"/>
        </w:rPr>
        <w:t xml:space="preserve">, </w:t>
      </w:r>
      <w:hyperlink w:anchor="Par62" w:history="1">
        <w:r>
          <w:rPr>
            <w:rFonts w:ascii="Arial" w:hAnsi="Arial" w:cs="Arial"/>
            <w:color w:val="0000FF"/>
            <w:sz w:val="20"/>
            <w:szCs w:val="20"/>
          </w:rPr>
          <w:t>10</w:t>
        </w:r>
      </w:hyperlink>
      <w:r>
        <w:rPr>
          <w:rFonts w:ascii="Arial" w:hAnsi="Arial" w:cs="Arial"/>
          <w:sz w:val="20"/>
          <w:szCs w:val="20"/>
        </w:rPr>
        <w:t xml:space="preserve">, </w:t>
      </w:r>
      <w:hyperlink w:anchor="Par63" w:history="1">
        <w:r>
          <w:rPr>
            <w:rFonts w:ascii="Arial" w:hAnsi="Arial" w:cs="Arial"/>
            <w:color w:val="0000FF"/>
            <w:sz w:val="20"/>
            <w:szCs w:val="20"/>
          </w:rPr>
          <w:t>11 части 3</w:t>
        </w:r>
      </w:hyperlink>
      <w:r>
        <w:rPr>
          <w:rFonts w:ascii="Arial" w:hAnsi="Arial" w:cs="Arial"/>
          <w:sz w:val="20"/>
          <w:szCs w:val="20"/>
        </w:rPr>
        <w:t xml:space="preserve"> настоящей статьи, с предъявлением подлинников для сверки.</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у гражданина или представителя гражданина копий их изготовление обеспечивается специалистом органа местного самоуправления или работником многофункционального центра.</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случае изменения гражданином, членами семьи фамилии, имени, отчества документы, указанные в настоящей статье, представляются на фамилию, имя, отчество, под которыми гражданин, члены семьи приобретали и осуществляли свои права на жилые помещения до подачи заявления.</w:t>
      </w:r>
    </w:p>
    <w:p w:rsidR="00F83F80" w:rsidRDefault="00F83F80" w:rsidP="00F83F80">
      <w:pPr>
        <w:autoSpaceDE w:val="0"/>
        <w:autoSpaceDN w:val="0"/>
        <w:adjustRightInd w:val="0"/>
        <w:spacing w:after="0" w:line="240" w:lineRule="auto"/>
        <w:ind w:firstLine="540"/>
        <w:jc w:val="both"/>
        <w:rPr>
          <w:rFonts w:ascii="Arial" w:hAnsi="Arial" w:cs="Arial"/>
          <w:sz w:val="20"/>
          <w:szCs w:val="20"/>
        </w:rPr>
      </w:pPr>
    </w:p>
    <w:p w:rsidR="00F83F80" w:rsidRDefault="00F83F80" w:rsidP="00F83F80">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Статья 2.2. Перечень документов, получаемых в порядке межведомственного информационного взаимодействия</w:t>
      </w:r>
    </w:p>
    <w:p w:rsidR="00F83F80" w:rsidRDefault="00F83F80" w:rsidP="00F83F8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23" w:history="1">
        <w:r>
          <w:rPr>
            <w:rFonts w:ascii="Arial" w:hAnsi="Arial" w:cs="Arial"/>
            <w:color w:val="0000FF"/>
            <w:sz w:val="20"/>
            <w:szCs w:val="20"/>
          </w:rPr>
          <w:t>Законом</w:t>
        </w:r>
      </w:hyperlink>
      <w:r>
        <w:rPr>
          <w:rFonts w:ascii="Arial" w:hAnsi="Arial" w:cs="Arial"/>
          <w:sz w:val="20"/>
          <w:szCs w:val="20"/>
        </w:rPr>
        <w:t xml:space="preserve"> Московской области от 21.07.2017 N 140/2017-ОЗ)</w:t>
      </w:r>
    </w:p>
    <w:p w:rsidR="00F83F80" w:rsidRDefault="00F83F80" w:rsidP="00F83F80">
      <w:pPr>
        <w:autoSpaceDE w:val="0"/>
        <w:autoSpaceDN w:val="0"/>
        <w:adjustRightInd w:val="0"/>
        <w:spacing w:after="0" w:line="240" w:lineRule="auto"/>
        <w:jc w:val="both"/>
        <w:rPr>
          <w:rFonts w:ascii="Arial" w:hAnsi="Arial" w:cs="Arial"/>
          <w:sz w:val="20"/>
          <w:szCs w:val="20"/>
        </w:rPr>
      </w:pPr>
    </w:p>
    <w:p w:rsidR="00F83F80" w:rsidRDefault="00F83F80" w:rsidP="00F83F8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Органом местного самоуправления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bookmarkStart w:id="12" w:name="Par74"/>
      <w:bookmarkEnd w:id="12"/>
      <w:r>
        <w:rPr>
          <w:rFonts w:ascii="Arial" w:hAnsi="Arial" w:cs="Arial"/>
          <w:sz w:val="20"/>
          <w:szCs w:val="20"/>
        </w:rPr>
        <w:t>2. К числу документов, самостоятельно запрашиваемых органом местного самоуправления, относятся:</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решение органа местного самоуправления о признании гражданина малоимущим;</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сведения из Единого государственного реестра недвижимости:</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изменения гражданином, членами семьи фамилии, имени, отчества документы и сведения, указанные в </w:t>
      </w:r>
      <w:hyperlink w:anchor="Par74" w:history="1">
        <w:r>
          <w:rPr>
            <w:rFonts w:ascii="Arial" w:hAnsi="Arial" w:cs="Arial"/>
            <w:color w:val="0000FF"/>
            <w:sz w:val="20"/>
            <w:szCs w:val="20"/>
          </w:rPr>
          <w:t>части 2</w:t>
        </w:r>
      </w:hyperlink>
      <w:r>
        <w:rPr>
          <w:rFonts w:ascii="Arial" w:hAnsi="Arial" w:cs="Arial"/>
          <w:sz w:val="20"/>
          <w:szCs w:val="20"/>
        </w:rPr>
        <w:t xml:space="preserve"> настоящей статьи, запрашиваются органом местного самоуправления на фамилию, имя, отчество, под которыми гражданин, члены семьи приобретали и осуществляли свои права на жилые помещения до подачи заявления.</w:t>
      </w:r>
    </w:p>
    <w:p w:rsidR="00F83F80" w:rsidRDefault="00F83F80" w:rsidP="00F83F80">
      <w:pPr>
        <w:autoSpaceDE w:val="0"/>
        <w:autoSpaceDN w:val="0"/>
        <w:adjustRightInd w:val="0"/>
        <w:spacing w:after="0" w:line="240" w:lineRule="auto"/>
        <w:ind w:firstLine="540"/>
        <w:jc w:val="both"/>
        <w:rPr>
          <w:rFonts w:ascii="Arial" w:hAnsi="Arial" w:cs="Arial"/>
          <w:sz w:val="20"/>
          <w:szCs w:val="20"/>
        </w:rPr>
      </w:pPr>
    </w:p>
    <w:p w:rsidR="00F83F80" w:rsidRDefault="00F83F80" w:rsidP="00F83F80">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Статья 2.3. Порядок ведения учета</w:t>
      </w:r>
    </w:p>
    <w:p w:rsidR="00F83F80" w:rsidRDefault="00F83F80" w:rsidP="00F83F8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24" w:history="1">
        <w:r>
          <w:rPr>
            <w:rFonts w:ascii="Arial" w:hAnsi="Arial" w:cs="Arial"/>
            <w:color w:val="0000FF"/>
            <w:sz w:val="20"/>
            <w:szCs w:val="20"/>
          </w:rPr>
          <w:t>Законом</w:t>
        </w:r>
      </w:hyperlink>
      <w:r>
        <w:rPr>
          <w:rFonts w:ascii="Arial" w:hAnsi="Arial" w:cs="Arial"/>
          <w:sz w:val="20"/>
          <w:szCs w:val="20"/>
        </w:rPr>
        <w:t xml:space="preserve"> Московской области от 21.07.2017 N 140/2017-ОЗ)</w:t>
      </w:r>
    </w:p>
    <w:p w:rsidR="00F83F80" w:rsidRDefault="00F83F80" w:rsidP="00F83F80">
      <w:pPr>
        <w:autoSpaceDE w:val="0"/>
        <w:autoSpaceDN w:val="0"/>
        <w:adjustRightInd w:val="0"/>
        <w:spacing w:after="0" w:line="240" w:lineRule="auto"/>
        <w:jc w:val="both"/>
        <w:rPr>
          <w:rFonts w:ascii="Arial" w:hAnsi="Arial" w:cs="Arial"/>
          <w:sz w:val="20"/>
          <w:szCs w:val="20"/>
        </w:rPr>
      </w:pPr>
    </w:p>
    <w:p w:rsidR="00F83F80" w:rsidRDefault="00F83F80" w:rsidP="00F83F8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Заявление регистрируется в Книге регистрации заявлений граждан о принятии на учет (далее - Книга регистрации заявлений) в день представления в орган местного самоуправления заявления с документами в соответствии со </w:t>
      </w:r>
      <w:hyperlink w:anchor="Par47" w:history="1">
        <w:r>
          <w:rPr>
            <w:rFonts w:ascii="Arial" w:hAnsi="Arial" w:cs="Arial"/>
            <w:color w:val="0000FF"/>
            <w:sz w:val="20"/>
            <w:szCs w:val="20"/>
          </w:rPr>
          <w:t>статьей 2.1</w:t>
        </w:r>
      </w:hyperlink>
      <w:r>
        <w:rPr>
          <w:rFonts w:ascii="Arial" w:hAnsi="Arial" w:cs="Arial"/>
          <w:sz w:val="20"/>
          <w:szCs w:val="20"/>
        </w:rPr>
        <w:t xml:space="preserve"> настоящего Закона или в день передачи многофункциональным центром заявления с такими документами в орган местного самоуправления.</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принятии на учет учитывается уровень обеспеченности общей площадью жилого помещения гражданина и членов семьи вне зависимости от их места проживания, который рассчитывается исходя из суммарной общей площади всех жилых помещений, занимаемых ими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Гражданину, подавшему заявление, выдается расписка в получении документов с указанием их перечня и даты их получения органом местного самоуправления, а также с указанием перечня документов, которые будут получены в порядке межведомственного информационного взаимодействия. В случае представления документов через многофункциональный центр указанная расписка выдается многофункциональным центром.</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Орган местного самоуправления осуществляет проверку сведений, содержащихся в документах, указанных в </w:t>
      </w:r>
      <w:hyperlink w:anchor="Par52" w:history="1">
        <w:r>
          <w:rPr>
            <w:rFonts w:ascii="Arial" w:hAnsi="Arial" w:cs="Arial"/>
            <w:color w:val="0000FF"/>
            <w:sz w:val="20"/>
            <w:szCs w:val="20"/>
          </w:rPr>
          <w:t>части 3 статьи 2.1</w:t>
        </w:r>
      </w:hyperlink>
      <w:r>
        <w:rPr>
          <w:rFonts w:ascii="Arial" w:hAnsi="Arial" w:cs="Arial"/>
          <w:sz w:val="20"/>
          <w:szCs w:val="20"/>
        </w:rPr>
        <w:t xml:space="preserve"> настоящего Закона на соответствие требованиям настоящего Закона и иных нормативных правовых актов Российской Федерации, формирует учетное дело гражданина с указанием состава семьи (далее - учетное дело) и передает его в жилищную комиссию.</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учетное дело включаются документы, полученные органом местного самоуправления в порядке межведомственного информационного взаимодействия, и документы, представленные заявителем.</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в учетном деле нумеруются, располагаются по дате их поступления, составляется их опись.</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Заявление, учетное дело рассматриваются жилищной комиссией.</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Рекомендация жилищной комиссии о принятии гражданина с указанием состава семьи на учет или об отказе в принятии на учет учитывается органом местного самоуправления при принятии соответствующего решения.</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Решение органа местного самоуправления о принятии на учет гражданина с указанием состава семьи или об отказе в принятии на учет должно быть принято не позднее чем через тридцать рабочих дней со дня регистрации заявления.</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решении органа местного самоуправления о принятии гражданина с указанием состава семьи на учет указываются фамилия, имя, отчество гражданина и членов семьи, место жительства, дата и основание принятия на учет, предусмотренное </w:t>
      </w:r>
      <w:hyperlink r:id="rId25" w:history="1">
        <w:r>
          <w:rPr>
            <w:rFonts w:ascii="Arial" w:hAnsi="Arial" w:cs="Arial"/>
            <w:color w:val="0000FF"/>
            <w:sz w:val="20"/>
            <w:szCs w:val="20"/>
          </w:rPr>
          <w:t>статьей 51</w:t>
        </w:r>
      </w:hyperlink>
      <w:r>
        <w:rPr>
          <w:rFonts w:ascii="Arial" w:hAnsi="Arial" w:cs="Arial"/>
          <w:sz w:val="20"/>
          <w:szCs w:val="20"/>
        </w:rPr>
        <w:t xml:space="preserve"> Жилищного кодекса Российской Федерации.</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Датой принятия на учет является дата принятия органом местного самоуправления решения о принятии на учет.</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Орган местного самоуправления не позднее чем через три рабочих дня со дня принятия решения о принятии на учет или об отказе в принятии на учет направляет гражданину, подавшему заявление, уведомление о принятии на учет или об отказе в принятии на учет гражданина с указанием состава семьи и основания отказа.</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представления гражданином заявления через многофункциональный центр уведомление о принятом решении направляется в многофункциональный центр, если иной способ получения не был указан гражданином.</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Орган местного самоуправления вносит сведения:</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 принятых на учет гражданах в Книгу учета;</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о гражданах, имеющих право на внеочередное предоставление жилых помещений по основаниям, установленным </w:t>
      </w:r>
      <w:hyperlink r:id="rId26" w:history="1">
        <w:r>
          <w:rPr>
            <w:rFonts w:ascii="Arial" w:hAnsi="Arial" w:cs="Arial"/>
            <w:color w:val="0000FF"/>
            <w:sz w:val="20"/>
            <w:szCs w:val="20"/>
          </w:rPr>
          <w:t>частью 2 статьи 57</w:t>
        </w:r>
      </w:hyperlink>
      <w:r>
        <w:rPr>
          <w:rFonts w:ascii="Arial" w:hAnsi="Arial" w:cs="Arial"/>
          <w:sz w:val="20"/>
          <w:szCs w:val="20"/>
        </w:rPr>
        <w:t xml:space="preserve"> Жилищного кодекса Российской Федерации, в Книгу учета </w:t>
      </w:r>
      <w:proofErr w:type="spellStart"/>
      <w:r>
        <w:rPr>
          <w:rFonts w:ascii="Arial" w:hAnsi="Arial" w:cs="Arial"/>
          <w:sz w:val="20"/>
          <w:szCs w:val="20"/>
        </w:rPr>
        <w:t>внеочередников</w:t>
      </w:r>
      <w:proofErr w:type="spellEnd"/>
      <w:r>
        <w:rPr>
          <w:rFonts w:ascii="Arial" w:hAnsi="Arial" w:cs="Arial"/>
          <w:sz w:val="20"/>
          <w:szCs w:val="20"/>
        </w:rPr>
        <w:t>.</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право на внеочередное предоставление жилого помещения возникло у гражданина после принятия его на учет, сведения о таком гражданине подлежат внесению в Книгу учета </w:t>
      </w:r>
      <w:proofErr w:type="spellStart"/>
      <w:r>
        <w:rPr>
          <w:rFonts w:ascii="Arial" w:hAnsi="Arial" w:cs="Arial"/>
          <w:sz w:val="20"/>
          <w:szCs w:val="20"/>
        </w:rPr>
        <w:t>внеочередников</w:t>
      </w:r>
      <w:proofErr w:type="spellEnd"/>
      <w:r>
        <w:rPr>
          <w:rFonts w:ascii="Arial" w:hAnsi="Arial" w:cs="Arial"/>
          <w:sz w:val="20"/>
          <w:szCs w:val="20"/>
        </w:rPr>
        <w:t xml:space="preserve"> с даты представления в орган местного самоуправления заявления о наличии такого права.</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На основании сведений, содержащихся в Книге учета, Книге учета </w:t>
      </w:r>
      <w:proofErr w:type="spellStart"/>
      <w:r>
        <w:rPr>
          <w:rFonts w:ascii="Arial" w:hAnsi="Arial" w:cs="Arial"/>
          <w:sz w:val="20"/>
          <w:szCs w:val="20"/>
        </w:rPr>
        <w:t>внеочередников</w:t>
      </w:r>
      <w:proofErr w:type="spellEnd"/>
      <w:r>
        <w:rPr>
          <w:rFonts w:ascii="Arial" w:hAnsi="Arial" w:cs="Arial"/>
          <w:sz w:val="20"/>
          <w:szCs w:val="20"/>
        </w:rPr>
        <w:t>, органы местного самоуправления ежеквартально формируют единый список граждан, принятых на учет, отдельный список граждан, имеющих право на внеочередное предоставление жилых помещений, и отдельный список граждан, имеющих право на первоочередное предоставление жилых помещений (далее - списки граждан, состоящих на учете).</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bookmarkStart w:id="13" w:name="Par103"/>
      <w:bookmarkEnd w:id="13"/>
      <w:r>
        <w:rPr>
          <w:rFonts w:ascii="Arial" w:hAnsi="Arial" w:cs="Arial"/>
          <w:sz w:val="20"/>
          <w:szCs w:val="20"/>
        </w:rPr>
        <w:t>11. Списки граждан, состоящих на учете, подлежат актуализации в случаях:</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предоставления жилого помещения гражданам, состоящим на учете;</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снятия граждан с учета;</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принятия граждан на учет;</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изменения границ муниципальных образований Московской области в случаях и порядке, установленных федеральным законодательством.</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Списки граждан, состоящих на учете, ежегодно не позднее 30 января подлежат размещению на официальном сайте органа местного самоуправления с соблюдением требований, установленных Федеральным </w:t>
      </w:r>
      <w:hyperlink r:id="rId27"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В указанные списки в случаях, указанных в </w:t>
      </w:r>
      <w:hyperlink w:anchor="Par103" w:history="1">
        <w:r>
          <w:rPr>
            <w:rFonts w:ascii="Arial" w:hAnsi="Arial" w:cs="Arial"/>
            <w:color w:val="0000FF"/>
            <w:sz w:val="20"/>
            <w:szCs w:val="20"/>
          </w:rPr>
          <w:t>части 11</w:t>
        </w:r>
      </w:hyperlink>
      <w:r>
        <w:rPr>
          <w:rFonts w:ascii="Arial" w:hAnsi="Arial" w:cs="Arial"/>
          <w:sz w:val="20"/>
          <w:szCs w:val="20"/>
        </w:rPr>
        <w:t xml:space="preserve"> настоящей статьи, вносятся соответствующие изменения. Актуализированные списки не позднее 5 числа первого месяца каждого квартала также подлежат размещению на официальном сайте органа местного самоуправления. При этом в соответствующем разделе указанного сайта должны быть сохранены ссылки на списки, размещенные ранее в текущем календарном году.</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Органы местного самоуправления ежеквартально размещают на официальном сайте органа местного самоуправления информацию о количестве жилых помещений, освободившихся от прав третьих лиц, и жилых помещений, поступивших в текущем календарном году в муниципальный жилищный фонд, по целям его использования в соответствии с </w:t>
      </w:r>
      <w:hyperlink r:id="rId28" w:history="1">
        <w:r>
          <w:rPr>
            <w:rFonts w:ascii="Arial" w:hAnsi="Arial" w:cs="Arial"/>
            <w:color w:val="0000FF"/>
            <w:sz w:val="20"/>
            <w:szCs w:val="20"/>
          </w:rPr>
          <w:t>частью 3 статьи 19</w:t>
        </w:r>
      </w:hyperlink>
      <w:r>
        <w:rPr>
          <w:rFonts w:ascii="Arial" w:hAnsi="Arial" w:cs="Arial"/>
          <w:sz w:val="20"/>
          <w:szCs w:val="20"/>
        </w:rPr>
        <w:t xml:space="preserve"> Жилищного кодекса Российской Федерации, а также информацию о количестве жилых помещений, предоставленных в текущем календарном году из муниципального жилищного фонда гражданам, состоящим на учете.</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Орган местного самоуправления по запросу гражданина, состоящего на учете, обязан:</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ознакомить его с документами, содержащимися в учетном деле;</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предоставить информацию о его порядковом номере в списках граждан, состоящих на учете, и о количестве граждан, которым в текущем году предоставлены жилые помещения по договорам социального найма из муниципального жилищного фонда.</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Формы заявлений, согласия на обработку персональных данных, Книги регистрации заявлений, Книги учета, Книги учета </w:t>
      </w:r>
      <w:proofErr w:type="spellStart"/>
      <w:r>
        <w:rPr>
          <w:rFonts w:ascii="Arial" w:hAnsi="Arial" w:cs="Arial"/>
          <w:sz w:val="20"/>
          <w:szCs w:val="20"/>
        </w:rPr>
        <w:t>внеочередников</w:t>
      </w:r>
      <w:proofErr w:type="spellEnd"/>
      <w:r>
        <w:rPr>
          <w:rFonts w:ascii="Arial" w:hAnsi="Arial" w:cs="Arial"/>
          <w:sz w:val="20"/>
          <w:szCs w:val="20"/>
        </w:rPr>
        <w:t xml:space="preserve"> (далее - Книги), списков граждан, состоящих на учете, а также порядок ведения и требования к хранению Книг и учетных дел устанавливаются центральным исполнительным органом государственной власти Московской области, осуществляющим полномочия в сфере жилищной политики.</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При подаче гражданином заявления о включении в состав семьи нового члена семьи гражданин представляет документы, подтверждающие право такого члена семьи состоять на учете.</w:t>
      </w:r>
    </w:p>
    <w:p w:rsidR="00F83F80" w:rsidRDefault="00F83F80" w:rsidP="00F83F80">
      <w:pPr>
        <w:autoSpaceDE w:val="0"/>
        <w:autoSpaceDN w:val="0"/>
        <w:adjustRightInd w:val="0"/>
        <w:spacing w:after="0" w:line="240" w:lineRule="auto"/>
        <w:ind w:firstLine="540"/>
        <w:jc w:val="both"/>
        <w:rPr>
          <w:rFonts w:ascii="Arial" w:hAnsi="Arial" w:cs="Arial"/>
          <w:sz w:val="20"/>
          <w:szCs w:val="20"/>
        </w:rPr>
      </w:pPr>
    </w:p>
    <w:p w:rsidR="00F83F80" w:rsidRDefault="00F83F80" w:rsidP="00F83F80">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Статья 3. Отказ в принятии на учет</w:t>
      </w:r>
    </w:p>
    <w:p w:rsidR="00F83F80" w:rsidRDefault="00F83F80" w:rsidP="00F83F8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29" w:history="1">
        <w:r>
          <w:rPr>
            <w:rFonts w:ascii="Arial" w:hAnsi="Arial" w:cs="Arial"/>
            <w:color w:val="0000FF"/>
            <w:sz w:val="20"/>
            <w:szCs w:val="20"/>
          </w:rPr>
          <w:t>Закона</w:t>
        </w:r>
      </w:hyperlink>
      <w:r>
        <w:rPr>
          <w:rFonts w:ascii="Arial" w:hAnsi="Arial" w:cs="Arial"/>
          <w:sz w:val="20"/>
          <w:szCs w:val="20"/>
        </w:rPr>
        <w:t xml:space="preserve"> Московской области от 21.07.2017 N 140/2017-ОЗ)</w:t>
      </w:r>
    </w:p>
    <w:p w:rsidR="00F83F80" w:rsidRDefault="00F83F80" w:rsidP="00F83F80">
      <w:pPr>
        <w:autoSpaceDE w:val="0"/>
        <w:autoSpaceDN w:val="0"/>
        <w:adjustRightInd w:val="0"/>
        <w:spacing w:after="0" w:line="240" w:lineRule="auto"/>
        <w:jc w:val="both"/>
        <w:rPr>
          <w:rFonts w:ascii="Arial" w:hAnsi="Arial" w:cs="Arial"/>
          <w:sz w:val="20"/>
          <w:szCs w:val="20"/>
        </w:rPr>
      </w:pPr>
    </w:p>
    <w:p w:rsidR="00F83F80" w:rsidRDefault="00F83F80" w:rsidP="00F83F8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Отказ в принятии на учет допускается в случаях, если:</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не представлены документы, подтверждающие право соответствующих граждан состоять на учете в качестве нуждающихся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представлены документы, не подтверждающие право соответствующих граждан состоять на учете;</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не истек предусмотренный </w:t>
      </w:r>
      <w:hyperlink w:anchor="Par36" w:history="1">
        <w:r>
          <w:rPr>
            <w:rFonts w:ascii="Arial" w:hAnsi="Arial" w:cs="Arial"/>
            <w:color w:val="0000FF"/>
            <w:sz w:val="20"/>
            <w:szCs w:val="20"/>
          </w:rPr>
          <w:t>частью 1 статьи 1.1</w:t>
        </w:r>
      </w:hyperlink>
      <w:r>
        <w:rPr>
          <w:rFonts w:ascii="Arial" w:hAnsi="Arial" w:cs="Arial"/>
          <w:sz w:val="20"/>
          <w:szCs w:val="20"/>
        </w:rPr>
        <w:t xml:space="preserve"> настоящего Закона срок.</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Отказ в принятии на учет может быть обжалован в судебном порядке.</w:t>
      </w:r>
    </w:p>
    <w:p w:rsidR="00F83F80" w:rsidRDefault="00F83F80" w:rsidP="00F83F80">
      <w:pPr>
        <w:autoSpaceDE w:val="0"/>
        <w:autoSpaceDN w:val="0"/>
        <w:adjustRightInd w:val="0"/>
        <w:spacing w:after="0" w:line="240" w:lineRule="auto"/>
        <w:ind w:firstLine="540"/>
        <w:jc w:val="both"/>
        <w:rPr>
          <w:rFonts w:ascii="Arial" w:hAnsi="Arial" w:cs="Arial"/>
          <w:sz w:val="20"/>
          <w:szCs w:val="20"/>
        </w:rPr>
      </w:pPr>
    </w:p>
    <w:p w:rsidR="00F83F80" w:rsidRDefault="00F83F80" w:rsidP="00F83F80">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Статья 4. Подтверждение права состоять на учете</w:t>
      </w:r>
    </w:p>
    <w:p w:rsidR="00F83F80" w:rsidRDefault="00F83F80" w:rsidP="00F83F8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30" w:history="1">
        <w:r>
          <w:rPr>
            <w:rFonts w:ascii="Arial" w:hAnsi="Arial" w:cs="Arial"/>
            <w:color w:val="0000FF"/>
            <w:sz w:val="20"/>
            <w:szCs w:val="20"/>
          </w:rPr>
          <w:t>Закона</w:t>
        </w:r>
      </w:hyperlink>
      <w:r>
        <w:rPr>
          <w:rFonts w:ascii="Arial" w:hAnsi="Arial" w:cs="Arial"/>
          <w:sz w:val="20"/>
          <w:szCs w:val="20"/>
        </w:rPr>
        <w:t xml:space="preserve"> Московской области от 21.07.2017 N 140/2017-ОЗ)</w:t>
      </w:r>
    </w:p>
    <w:p w:rsidR="00F83F80" w:rsidRDefault="00F83F80" w:rsidP="00F83F80">
      <w:pPr>
        <w:autoSpaceDE w:val="0"/>
        <w:autoSpaceDN w:val="0"/>
        <w:adjustRightInd w:val="0"/>
        <w:spacing w:after="0" w:line="240" w:lineRule="auto"/>
        <w:jc w:val="both"/>
        <w:rPr>
          <w:rFonts w:ascii="Arial" w:hAnsi="Arial" w:cs="Arial"/>
          <w:sz w:val="20"/>
          <w:szCs w:val="20"/>
        </w:rPr>
      </w:pPr>
    </w:p>
    <w:p w:rsidR="00F83F80" w:rsidRDefault="00F83F80" w:rsidP="00F83F8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Перед принятием органом местного самоуправления решения о предоставлении гражданину жилого помещения по договору социального найма, а также один раз в пять лет для подтверждения права состоять на учете гражданин, подавший заявление, представляет документы, указанные в </w:t>
      </w:r>
      <w:hyperlink w:anchor="Par53" w:history="1">
        <w:r>
          <w:rPr>
            <w:rFonts w:ascii="Arial" w:hAnsi="Arial" w:cs="Arial"/>
            <w:color w:val="0000FF"/>
            <w:sz w:val="20"/>
            <w:szCs w:val="20"/>
          </w:rPr>
          <w:t>пунктах 1</w:t>
        </w:r>
      </w:hyperlink>
      <w:r>
        <w:rPr>
          <w:rFonts w:ascii="Arial" w:hAnsi="Arial" w:cs="Arial"/>
          <w:sz w:val="20"/>
          <w:szCs w:val="20"/>
        </w:rPr>
        <w:t>-</w:t>
      </w:r>
      <w:hyperlink w:anchor="Par60" w:history="1">
        <w:r>
          <w:rPr>
            <w:rFonts w:ascii="Arial" w:hAnsi="Arial" w:cs="Arial"/>
            <w:color w:val="0000FF"/>
            <w:sz w:val="20"/>
            <w:szCs w:val="20"/>
          </w:rPr>
          <w:t>8</w:t>
        </w:r>
      </w:hyperlink>
      <w:r>
        <w:rPr>
          <w:rFonts w:ascii="Arial" w:hAnsi="Arial" w:cs="Arial"/>
          <w:sz w:val="20"/>
          <w:szCs w:val="20"/>
        </w:rPr>
        <w:t xml:space="preserve"> и </w:t>
      </w:r>
      <w:hyperlink w:anchor="Par62" w:history="1">
        <w:r>
          <w:rPr>
            <w:rFonts w:ascii="Arial" w:hAnsi="Arial" w:cs="Arial"/>
            <w:color w:val="0000FF"/>
            <w:sz w:val="20"/>
            <w:szCs w:val="20"/>
          </w:rPr>
          <w:t>10</w:t>
        </w:r>
      </w:hyperlink>
      <w:r>
        <w:rPr>
          <w:rFonts w:ascii="Arial" w:hAnsi="Arial" w:cs="Arial"/>
          <w:sz w:val="20"/>
          <w:szCs w:val="20"/>
        </w:rPr>
        <w:t>-</w:t>
      </w:r>
      <w:hyperlink w:anchor="Par64" w:history="1">
        <w:r>
          <w:rPr>
            <w:rFonts w:ascii="Arial" w:hAnsi="Arial" w:cs="Arial"/>
            <w:color w:val="0000FF"/>
            <w:sz w:val="20"/>
            <w:szCs w:val="20"/>
          </w:rPr>
          <w:t>12 части 3 статьи 2.1</w:t>
        </w:r>
      </w:hyperlink>
      <w:r>
        <w:rPr>
          <w:rFonts w:ascii="Arial" w:hAnsi="Arial" w:cs="Arial"/>
          <w:sz w:val="20"/>
          <w:szCs w:val="20"/>
        </w:rPr>
        <w:t xml:space="preserve"> настоящего Закона.</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 местного самоуправления уведомляет гражданина, подавшего заявление, о необходимости представления документов, указанных в </w:t>
      </w:r>
      <w:hyperlink w:anchor="Par53" w:history="1">
        <w:r>
          <w:rPr>
            <w:rFonts w:ascii="Arial" w:hAnsi="Arial" w:cs="Arial"/>
            <w:color w:val="0000FF"/>
            <w:sz w:val="20"/>
            <w:szCs w:val="20"/>
          </w:rPr>
          <w:t>пунктах 1</w:t>
        </w:r>
      </w:hyperlink>
      <w:r>
        <w:rPr>
          <w:rFonts w:ascii="Arial" w:hAnsi="Arial" w:cs="Arial"/>
          <w:sz w:val="20"/>
          <w:szCs w:val="20"/>
        </w:rPr>
        <w:t>-</w:t>
      </w:r>
      <w:hyperlink w:anchor="Par60" w:history="1">
        <w:r>
          <w:rPr>
            <w:rFonts w:ascii="Arial" w:hAnsi="Arial" w:cs="Arial"/>
            <w:color w:val="0000FF"/>
            <w:sz w:val="20"/>
            <w:szCs w:val="20"/>
          </w:rPr>
          <w:t>8</w:t>
        </w:r>
      </w:hyperlink>
      <w:r>
        <w:rPr>
          <w:rFonts w:ascii="Arial" w:hAnsi="Arial" w:cs="Arial"/>
          <w:sz w:val="20"/>
          <w:szCs w:val="20"/>
        </w:rPr>
        <w:t xml:space="preserve"> и </w:t>
      </w:r>
      <w:hyperlink w:anchor="Par62" w:history="1">
        <w:r>
          <w:rPr>
            <w:rFonts w:ascii="Arial" w:hAnsi="Arial" w:cs="Arial"/>
            <w:color w:val="0000FF"/>
            <w:sz w:val="20"/>
            <w:szCs w:val="20"/>
          </w:rPr>
          <w:t>10</w:t>
        </w:r>
      </w:hyperlink>
      <w:r>
        <w:rPr>
          <w:rFonts w:ascii="Arial" w:hAnsi="Arial" w:cs="Arial"/>
          <w:sz w:val="20"/>
          <w:szCs w:val="20"/>
        </w:rPr>
        <w:t>-</w:t>
      </w:r>
      <w:hyperlink w:anchor="Par64" w:history="1">
        <w:r>
          <w:rPr>
            <w:rFonts w:ascii="Arial" w:hAnsi="Arial" w:cs="Arial"/>
            <w:color w:val="0000FF"/>
            <w:sz w:val="20"/>
            <w:szCs w:val="20"/>
          </w:rPr>
          <w:t>12 части 3 статьи 2.1</w:t>
        </w:r>
      </w:hyperlink>
      <w:r>
        <w:rPr>
          <w:rFonts w:ascii="Arial" w:hAnsi="Arial" w:cs="Arial"/>
          <w:sz w:val="20"/>
          <w:szCs w:val="20"/>
        </w:rPr>
        <w:t xml:space="preserve"> настоящего Закона.</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уведомлении указывается срок представления документов в орган местного самоуправления или в многофункциональный центр.</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представления документов составляет не менее одного месяца со дня получения гражданином уведомления.</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 местного самоуправления в порядке межведомственного информационного взаимодействия направляет запросы:</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 наличии или отсутствии у гражданина и членов семьи жилых помещений, принадлежащих им на праве собственности;</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 сделках, совершенных гражданином и членами семьи с жилыми помещениями за пять лет, предшествующих получению гражданином уведомления;</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 наличии регистрации гражданина и членов семьи по месту жительства на территории Московской области;</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 расчете дохода гражданина и стоимости имущества, находящегося в его собственности и подлежащего налогообложению, или расчете дохода гражданина и членов семьи и стоимости имущества, находящегося в их собственности и подлежащего налогообложению, и сравнению его с предельной величиной доходов и стоимости имущества гражданина, среднедушевого дохода семьи и стоимости имущества семьи в соответствии с </w:t>
      </w:r>
      <w:hyperlink r:id="rId31" w:history="1">
        <w:r>
          <w:rPr>
            <w:rFonts w:ascii="Arial" w:hAnsi="Arial" w:cs="Arial"/>
            <w:color w:val="0000FF"/>
            <w:sz w:val="20"/>
            <w:szCs w:val="20"/>
          </w:rPr>
          <w:t>Законом</w:t>
        </w:r>
      </w:hyperlink>
      <w:r>
        <w:rPr>
          <w:rFonts w:ascii="Arial" w:hAnsi="Arial" w:cs="Arial"/>
          <w:sz w:val="20"/>
          <w:szCs w:val="20"/>
        </w:rPr>
        <w:t xml:space="preserve"> Московской области N 277/2005-ОЗ.</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 основании документов, представленных гражданами, а также полученных по запросам в порядке межведомственного информационного взаимодействия, орган местного самоуправления проводит расчет уровня обеспеченности общей площадью жилых помещений гражданина с учетом состава семьи.</w:t>
      </w:r>
    </w:p>
    <w:p w:rsidR="00F83F80" w:rsidRDefault="00F83F80" w:rsidP="00F83F80">
      <w:pPr>
        <w:autoSpaceDE w:val="0"/>
        <w:autoSpaceDN w:val="0"/>
        <w:adjustRightInd w:val="0"/>
        <w:spacing w:after="0" w:line="240" w:lineRule="auto"/>
        <w:ind w:firstLine="540"/>
        <w:jc w:val="both"/>
        <w:rPr>
          <w:rFonts w:ascii="Arial" w:hAnsi="Arial" w:cs="Arial"/>
          <w:sz w:val="20"/>
          <w:szCs w:val="20"/>
        </w:rPr>
      </w:pPr>
    </w:p>
    <w:p w:rsidR="00F83F80" w:rsidRDefault="00F83F80" w:rsidP="00F83F80">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Статья 5. Снятие с учета</w:t>
      </w:r>
    </w:p>
    <w:p w:rsidR="00F83F80" w:rsidRDefault="00F83F80" w:rsidP="00F83F8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32" w:history="1">
        <w:r>
          <w:rPr>
            <w:rFonts w:ascii="Arial" w:hAnsi="Arial" w:cs="Arial"/>
            <w:color w:val="0000FF"/>
            <w:sz w:val="20"/>
            <w:szCs w:val="20"/>
          </w:rPr>
          <w:t>Закона</w:t>
        </w:r>
      </w:hyperlink>
      <w:r>
        <w:rPr>
          <w:rFonts w:ascii="Arial" w:hAnsi="Arial" w:cs="Arial"/>
          <w:sz w:val="20"/>
          <w:szCs w:val="20"/>
        </w:rPr>
        <w:t xml:space="preserve"> Московской области от 21.07.2017 N 140/2017-ОЗ)</w:t>
      </w:r>
    </w:p>
    <w:p w:rsidR="00F83F80" w:rsidRDefault="00F83F80" w:rsidP="00F83F80">
      <w:pPr>
        <w:autoSpaceDE w:val="0"/>
        <w:autoSpaceDN w:val="0"/>
        <w:adjustRightInd w:val="0"/>
        <w:spacing w:after="0" w:line="240" w:lineRule="auto"/>
        <w:jc w:val="both"/>
        <w:rPr>
          <w:rFonts w:ascii="Arial" w:hAnsi="Arial" w:cs="Arial"/>
          <w:sz w:val="20"/>
          <w:szCs w:val="20"/>
        </w:rPr>
      </w:pPr>
    </w:p>
    <w:p w:rsidR="00F83F80" w:rsidRDefault="00F83F80" w:rsidP="00F83F80">
      <w:pPr>
        <w:autoSpaceDE w:val="0"/>
        <w:autoSpaceDN w:val="0"/>
        <w:adjustRightInd w:val="0"/>
        <w:spacing w:after="0" w:line="240" w:lineRule="auto"/>
        <w:ind w:firstLine="540"/>
        <w:jc w:val="both"/>
        <w:rPr>
          <w:rFonts w:ascii="Arial" w:hAnsi="Arial" w:cs="Arial"/>
          <w:sz w:val="20"/>
          <w:szCs w:val="20"/>
        </w:rPr>
      </w:pPr>
      <w:bookmarkStart w:id="14" w:name="Par143"/>
      <w:bookmarkEnd w:id="14"/>
      <w:r>
        <w:rPr>
          <w:rFonts w:ascii="Arial" w:hAnsi="Arial" w:cs="Arial"/>
          <w:sz w:val="20"/>
          <w:szCs w:val="20"/>
        </w:rPr>
        <w:t>1. Основаниями для снятия с учета являются:</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подача по месту учета заявления о снятии с учета;</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утрата оснований, дающих право на получение жилого помещения по договорам социального найма;</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выезд гражданина в другое муниципальное образование на постоянное место жительства;</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предоставление гражданину в установленном порядке органом государственной власти или органом местного самоуправления земельного участка для строительства жилого дома, за исключением граждан, имеющих трех и более детей;</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выявление в представленных документах сведений, не соответствующих действительности и послуживших основанием для принятия на учет, а также неправомерных действий должностных лиц органа местного самоуправления, осуществляющего принятие на учет, при решении вопроса о принятии на учет.</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Решения о снятии с учета должны быть приняты органом местного самоуправления, на основании решений которого такие граждане были приняты на учет, не позднее чем в течение тридцати рабочих дней со дня выявления обстоятельств, являющихся основанием для принятия таких решений.</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Решения о снятии с учета с указанием оснований для снятия с учета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Если после снятия с учета по основаниям, указанным в </w:t>
      </w:r>
      <w:hyperlink w:anchor="Par143" w:history="1">
        <w:r>
          <w:rPr>
            <w:rFonts w:ascii="Arial" w:hAnsi="Arial" w:cs="Arial"/>
            <w:color w:val="0000FF"/>
            <w:sz w:val="20"/>
            <w:szCs w:val="20"/>
          </w:rPr>
          <w:t>части 1</w:t>
        </w:r>
      </w:hyperlink>
      <w:r>
        <w:rPr>
          <w:rFonts w:ascii="Arial" w:hAnsi="Arial" w:cs="Arial"/>
          <w:sz w:val="20"/>
          <w:szCs w:val="20"/>
        </w:rPr>
        <w:t xml:space="preserve"> настоящей статьи, у граждан вновь возникли основания для принятия на учет, то принятие на учет производится в соответствии с настоящим Законом.</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смерти гражданина, состоявшего на учете, один из членов семьи такого гражданина вправе в течение одного года, но не ранее шести месяцев со дня смерти гражданина, с согласия остальных членов семьи подать заявление о принятии на учет взамен умершего члена семьи с предоставлением документов, подтверждающих его право состоять на учете.</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случае выбытия гражданина, состоявшего на учете, на место жительства в другое муниципальное образование Московской области, один из членов семьи такого гражданина вправе с согласия остальных членов семьи подать заявление о принятии на учет взамен выбывшего члена семьи с предоставлением документов, подтверждающих его право состоять на учете.</w:t>
      </w:r>
    </w:p>
    <w:p w:rsidR="00F83F80" w:rsidRDefault="00F83F80" w:rsidP="00F83F80">
      <w:pPr>
        <w:autoSpaceDE w:val="0"/>
        <w:autoSpaceDN w:val="0"/>
        <w:adjustRightInd w:val="0"/>
        <w:spacing w:after="0" w:line="240" w:lineRule="auto"/>
        <w:ind w:firstLine="540"/>
        <w:jc w:val="both"/>
        <w:rPr>
          <w:rFonts w:ascii="Arial" w:hAnsi="Arial" w:cs="Arial"/>
          <w:sz w:val="20"/>
          <w:szCs w:val="20"/>
        </w:rPr>
      </w:pPr>
    </w:p>
    <w:p w:rsidR="00F83F80" w:rsidRDefault="00F83F80" w:rsidP="00F83F80">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Статья 6. Особенности ведения учета граждан, принятых на учет до 1 марта 2005 года</w:t>
      </w:r>
    </w:p>
    <w:p w:rsidR="00F83F80" w:rsidRDefault="00F83F80" w:rsidP="00F83F8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33" w:history="1">
        <w:r>
          <w:rPr>
            <w:rFonts w:ascii="Arial" w:hAnsi="Arial" w:cs="Arial"/>
            <w:color w:val="0000FF"/>
            <w:sz w:val="20"/>
            <w:szCs w:val="20"/>
          </w:rPr>
          <w:t>Закона</w:t>
        </w:r>
      </w:hyperlink>
      <w:r>
        <w:rPr>
          <w:rFonts w:ascii="Arial" w:hAnsi="Arial" w:cs="Arial"/>
          <w:sz w:val="20"/>
          <w:szCs w:val="20"/>
        </w:rPr>
        <w:t xml:space="preserve"> Московской области от 21.07.2017 N 140/2017-ОЗ)</w:t>
      </w:r>
    </w:p>
    <w:p w:rsidR="00F83F80" w:rsidRDefault="00F83F80" w:rsidP="00F83F80">
      <w:pPr>
        <w:autoSpaceDE w:val="0"/>
        <w:autoSpaceDN w:val="0"/>
        <w:adjustRightInd w:val="0"/>
        <w:spacing w:after="0" w:line="240" w:lineRule="auto"/>
        <w:jc w:val="both"/>
        <w:rPr>
          <w:rFonts w:ascii="Arial" w:hAnsi="Arial" w:cs="Arial"/>
          <w:sz w:val="20"/>
          <w:szCs w:val="20"/>
        </w:rPr>
      </w:pPr>
    </w:p>
    <w:p w:rsidR="00F83F80" w:rsidRDefault="00F83F80" w:rsidP="00F83F8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Ведение учета граждан, принятых на учет до 1 марта 2005 года, в целях последующего предоставления им жилых помещений по договорам социального найма осуществляется в соответствии с настоящим Законом вне зависимости от уровня дохода, приходящегося на каждого члена семьи гражданина, и стоимости подлежащего налогообложению имущества, находящегося в собственности гражданина, членов семьи гражданина.</w:t>
      </w:r>
    </w:p>
    <w:p w:rsidR="00F83F80" w:rsidRDefault="00F83F80" w:rsidP="00F83F8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Снятие с учета таких граждан осуществляется в соответствии со </w:t>
      </w:r>
      <w:hyperlink r:id="rId34" w:history="1">
        <w:r>
          <w:rPr>
            <w:rFonts w:ascii="Arial" w:hAnsi="Arial" w:cs="Arial"/>
            <w:color w:val="0000FF"/>
            <w:sz w:val="20"/>
            <w:szCs w:val="20"/>
          </w:rPr>
          <w:t>статьей 6</w:t>
        </w:r>
      </w:hyperlink>
      <w:r>
        <w:rPr>
          <w:rFonts w:ascii="Arial" w:hAnsi="Arial" w:cs="Arial"/>
          <w:sz w:val="20"/>
          <w:szCs w:val="20"/>
        </w:rPr>
        <w:t xml:space="preserve"> Федерального закона от 29 декабря 2004 года N 189-ФЗ "О введении в действие Жилищного кодекса Российской Федерации".</w:t>
      </w:r>
    </w:p>
    <w:p w:rsidR="00F83F80" w:rsidRDefault="00F83F80" w:rsidP="00F83F80">
      <w:pPr>
        <w:autoSpaceDE w:val="0"/>
        <w:autoSpaceDN w:val="0"/>
        <w:adjustRightInd w:val="0"/>
        <w:spacing w:after="0" w:line="240" w:lineRule="auto"/>
        <w:ind w:firstLine="540"/>
        <w:jc w:val="both"/>
        <w:rPr>
          <w:rFonts w:ascii="Arial" w:hAnsi="Arial" w:cs="Arial"/>
          <w:sz w:val="20"/>
          <w:szCs w:val="20"/>
        </w:rPr>
      </w:pPr>
    </w:p>
    <w:p w:rsidR="00F83F80" w:rsidRDefault="00F83F80" w:rsidP="00F83F80">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Статья 7. Вступление в силу настоящего Закона</w:t>
      </w:r>
    </w:p>
    <w:p w:rsidR="00F83F80" w:rsidRDefault="00F83F80" w:rsidP="00F83F80">
      <w:pPr>
        <w:autoSpaceDE w:val="0"/>
        <w:autoSpaceDN w:val="0"/>
        <w:adjustRightInd w:val="0"/>
        <w:spacing w:after="0" w:line="240" w:lineRule="auto"/>
        <w:ind w:firstLine="540"/>
        <w:jc w:val="both"/>
        <w:rPr>
          <w:rFonts w:ascii="Arial" w:hAnsi="Arial" w:cs="Arial"/>
          <w:sz w:val="20"/>
          <w:szCs w:val="20"/>
        </w:rPr>
      </w:pPr>
    </w:p>
    <w:p w:rsidR="00F83F80" w:rsidRDefault="00F83F80" w:rsidP="00F83F8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Настоящий Закон вступает в силу на следующий день после вступления в силу </w:t>
      </w:r>
      <w:hyperlink r:id="rId35" w:history="1">
        <w:r>
          <w:rPr>
            <w:rFonts w:ascii="Arial" w:hAnsi="Arial" w:cs="Arial"/>
            <w:color w:val="0000FF"/>
            <w:sz w:val="20"/>
            <w:szCs w:val="20"/>
          </w:rPr>
          <w:t>закона</w:t>
        </w:r>
      </w:hyperlink>
      <w:r>
        <w:rPr>
          <w:rFonts w:ascii="Arial" w:hAnsi="Arial" w:cs="Arial"/>
          <w:sz w:val="20"/>
          <w:szCs w:val="20"/>
        </w:rPr>
        <w:t xml:space="preserve"> Московской области о признании граждан, проживающих в Московской области, малоимущими в целях принятия их на учет в качестве нуждающихся в жилых помещениях, предоставляемых по договорам социального найма.</w:t>
      </w:r>
    </w:p>
    <w:p w:rsidR="00F83F80" w:rsidRDefault="00F83F80" w:rsidP="00F83F80">
      <w:pPr>
        <w:autoSpaceDE w:val="0"/>
        <w:autoSpaceDN w:val="0"/>
        <w:adjustRightInd w:val="0"/>
        <w:spacing w:after="0" w:line="240" w:lineRule="auto"/>
        <w:ind w:firstLine="540"/>
        <w:jc w:val="both"/>
        <w:rPr>
          <w:rFonts w:ascii="Arial" w:hAnsi="Arial" w:cs="Arial"/>
          <w:sz w:val="20"/>
          <w:szCs w:val="20"/>
        </w:rPr>
      </w:pPr>
    </w:p>
    <w:p w:rsidR="00F83F80" w:rsidRDefault="00F83F80" w:rsidP="00F83F8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 Московской области</w:t>
      </w:r>
    </w:p>
    <w:p w:rsidR="00F83F80" w:rsidRDefault="00F83F80" w:rsidP="00F83F8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Б.В. Громов</w:t>
      </w:r>
    </w:p>
    <w:p w:rsidR="00F83F80" w:rsidRDefault="00F83F80" w:rsidP="00F83F80">
      <w:pPr>
        <w:autoSpaceDE w:val="0"/>
        <w:autoSpaceDN w:val="0"/>
        <w:adjustRightInd w:val="0"/>
        <w:spacing w:after="0" w:line="240" w:lineRule="auto"/>
        <w:rPr>
          <w:rFonts w:ascii="Arial" w:hAnsi="Arial" w:cs="Arial"/>
          <w:sz w:val="20"/>
          <w:szCs w:val="20"/>
        </w:rPr>
      </w:pPr>
      <w:r>
        <w:rPr>
          <w:rFonts w:ascii="Arial" w:hAnsi="Arial" w:cs="Arial"/>
          <w:sz w:val="20"/>
          <w:szCs w:val="20"/>
        </w:rPr>
        <w:t>12 декабря 2005 года</w:t>
      </w:r>
    </w:p>
    <w:p w:rsidR="009A3782" w:rsidRDefault="00F83F80" w:rsidP="00F83F80">
      <w:pPr>
        <w:autoSpaceDE w:val="0"/>
        <w:autoSpaceDN w:val="0"/>
        <w:adjustRightInd w:val="0"/>
        <w:spacing w:before="200" w:after="0" w:line="240" w:lineRule="auto"/>
      </w:pPr>
      <w:r>
        <w:rPr>
          <w:rFonts w:ascii="Arial" w:hAnsi="Arial" w:cs="Arial"/>
          <w:sz w:val="20"/>
          <w:szCs w:val="20"/>
        </w:rPr>
        <w:t>N 260/2005-ОЗ</w:t>
      </w:r>
    </w:p>
    <w:sectPr w:rsidR="009A3782" w:rsidSect="008A6E3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294"/>
    <w:rsid w:val="00331BC3"/>
    <w:rsid w:val="009A3782"/>
    <w:rsid w:val="00AE3FD3"/>
    <w:rsid w:val="00C33294"/>
    <w:rsid w:val="00F83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686A"/>
  <w15:chartTrackingRefBased/>
  <w15:docId w15:val="{0C800D43-EAFF-401B-8B67-B98A87C7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3F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6565453F4314DEF67241F16B5680CD34B96DB8ED5D9590E45E65FAC334337C2EF1933F596AFB210wBrDI" TargetMode="External"/><Relationship Id="rId18" Type="http://schemas.openxmlformats.org/officeDocument/2006/relationships/hyperlink" Target="consultantplus://offline/ref=76565453F4314DEF67241E18A0680CD34B9BDE8DD4DA590E45E65FAC334337C2EF1933F596AFB116wBr4I" TargetMode="External"/><Relationship Id="rId26" Type="http://schemas.openxmlformats.org/officeDocument/2006/relationships/hyperlink" Target="consultantplus://offline/ref=76565453F4314DEF67241E18A0680CD34B9BDE8DD4DA590E45E65FAC334337C2EF1933F596AFB119wBrDI" TargetMode="External"/><Relationship Id="rId21" Type="http://schemas.openxmlformats.org/officeDocument/2006/relationships/hyperlink" Target="consultantplus://offline/ref=76565453F4314DEF67241F16B5680CD34B96DB8ED5D9590E45E65FAC334337C2EF1933F596AFB212wBr1I" TargetMode="External"/><Relationship Id="rId34" Type="http://schemas.openxmlformats.org/officeDocument/2006/relationships/hyperlink" Target="consultantplus://offline/ref=76565453F4314DEF67241E18A0680CD34B92D08ED9DB590E45E65FAC334337C2EF1933F596AFB216wBr3I" TargetMode="External"/><Relationship Id="rId7" Type="http://schemas.openxmlformats.org/officeDocument/2006/relationships/hyperlink" Target="consultantplus://offline/ref=76565453F4314DEF67241F16B5680CD34893D086D9DF590E45E65FAC334337C2EF1933F596AFB210wBr2I" TargetMode="External"/><Relationship Id="rId12" Type="http://schemas.openxmlformats.org/officeDocument/2006/relationships/hyperlink" Target="consultantplus://offline/ref=76565453F4314DEF67241F16B5680CD34B96DC89DDDF590E45E65FAC334337C2EF1933F596AFB012wBr5I" TargetMode="External"/><Relationship Id="rId17" Type="http://schemas.openxmlformats.org/officeDocument/2006/relationships/hyperlink" Target="consultantplus://offline/ref=76565453F4314DEF67241F16B5680CD34B96DB8ED5D9590E45E65FAC334337C2EF1933F596AFB211wBrCI" TargetMode="External"/><Relationship Id="rId25" Type="http://schemas.openxmlformats.org/officeDocument/2006/relationships/hyperlink" Target="consultantplus://offline/ref=76565453F4314DEF67241E18A0680CD34B9BDE8DD4DA590E45E65FAC334337C2EF1933F596AFB116wBr4I" TargetMode="External"/><Relationship Id="rId33" Type="http://schemas.openxmlformats.org/officeDocument/2006/relationships/hyperlink" Target="consultantplus://offline/ref=76565453F4314DEF67241F16B5680CD34B96DB8ED5D9590E45E65FAC334337C2EF1933F596AFB312wBr4I" TargetMode="External"/><Relationship Id="rId2" Type="http://schemas.openxmlformats.org/officeDocument/2006/relationships/settings" Target="settings.xml"/><Relationship Id="rId16" Type="http://schemas.openxmlformats.org/officeDocument/2006/relationships/hyperlink" Target="consultantplus://offline/ref=76565453F4314DEF67241F16B5680CD34B96DB8ED5D9590E45E65FAC334337C2EF1933F596AFB211wBrDI" TargetMode="External"/><Relationship Id="rId20" Type="http://schemas.openxmlformats.org/officeDocument/2006/relationships/hyperlink" Target="consultantplus://offline/ref=76565453F4314DEF67241F16B5680CD34B96DC89DDDF590E45E65FAC334337C2EF1933F596AFB012wBr5I" TargetMode="External"/><Relationship Id="rId29" Type="http://schemas.openxmlformats.org/officeDocument/2006/relationships/hyperlink" Target="consultantplus://offline/ref=76565453F4314DEF67241F16B5680CD34B96DB8ED5D9590E45E65FAC334337C2EF1933F596AFB218wBr2I" TargetMode="External"/><Relationship Id="rId1" Type="http://schemas.openxmlformats.org/officeDocument/2006/relationships/styles" Target="styles.xml"/><Relationship Id="rId6" Type="http://schemas.openxmlformats.org/officeDocument/2006/relationships/hyperlink" Target="consultantplus://offline/ref=76565453F4314DEF67241F16B5680CD34E90DD86DCD204044DBF53AE344C68D5E8503FF496AFB2w1r7I" TargetMode="External"/><Relationship Id="rId11" Type="http://schemas.openxmlformats.org/officeDocument/2006/relationships/hyperlink" Target="consultantplus://offline/ref=76565453F4314DEF67241F16B5680CD34B96DB8ED5D9590E45E65FAC334337C2EF1933F596AFB210wBr2I" TargetMode="External"/><Relationship Id="rId24" Type="http://schemas.openxmlformats.org/officeDocument/2006/relationships/hyperlink" Target="consultantplus://offline/ref=76565453F4314DEF67241F16B5680CD34B96DB8ED5D9590E45E65FAC334337C2EF1933F596AFB215wBr0I" TargetMode="External"/><Relationship Id="rId32" Type="http://schemas.openxmlformats.org/officeDocument/2006/relationships/hyperlink" Target="consultantplus://offline/ref=76565453F4314DEF67241F16B5680CD34B96DB8ED5D9590E45E65FAC334337C2EF1933F596AFB310wBr2I" TargetMode="External"/><Relationship Id="rId37" Type="http://schemas.openxmlformats.org/officeDocument/2006/relationships/theme" Target="theme/theme1.xml"/><Relationship Id="rId5" Type="http://schemas.openxmlformats.org/officeDocument/2006/relationships/hyperlink" Target="consultantplus://offline/ref=76565453F4314DEF67241F16B5680CD34A9ADA8CDFD204044DBF53AEw3r4I" TargetMode="External"/><Relationship Id="rId15" Type="http://schemas.openxmlformats.org/officeDocument/2006/relationships/hyperlink" Target="consultantplus://offline/ref=76565453F4314DEF67241F16B5680CD34894D18FDBDB590E45E65FAC334337C2EF1933F596AFB210wBrDI" TargetMode="External"/><Relationship Id="rId23" Type="http://schemas.openxmlformats.org/officeDocument/2006/relationships/hyperlink" Target="consultantplus://offline/ref=76565453F4314DEF67241F16B5680CD34B96DB8ED5D9590E45E65FAC334337C2EF1933F596AFB214wBr0I" TargetMode="External"/><Relationship Id="rId28" Type="http://schemas.openxmlformats.org/officeDocument/2006/relationships/hyperlink" Target="consultantplus://offline/ref=76565453F4314DEF67241E18A0680CD34B9BDE8DD4DA590E45E65FAC334337C2EF1933F596AFB315wBr0I" TargetMode="External"/><Relationship Id="rId36" Type="http://schemas.openxmlformats.org/officeDocument/2006/relationships/fontTable" Target="fontTable.xml"/><Relationship Id="rId10" Type="http://schemas.openxmlformats.org/officeDocument/2006/relationships/hyperlink" Target="consultantplus://offline/ref=76565453F4314DEF67241F16B5680CD34B90D188DFD1590E45E65FAC334337C2EF1933F596AFB210wBr2I" TargetMode="External"/><Relationship Id="rId19" Type="http://schemas.openxmlformats.org/officeDocument/2006/relationships/hyperlink" Target="consultantplus://offline/ref=76565453F4314DEF67241F16B5680CD34C91D889D4D204044DBF53AEw3r4I" TargetMode="External"/><Relationship Id="rId31" Type="http://schemas.openxmlformats.org/officeDocument/2006/relationships/hyperlink" Target="consultantplus://offline/ref=76565453F4314DEF67241F16B5680CD34C91D889D4D204044DBF53AEw3r4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6565453F4314DEF67241F16B5680CD34894D18FDBDB590E45E65FAC334337C2EF1933F596AFB210wBr2I" TargetMode="External"/><Relationship Id="rId14" Type="http://schemas.openxmlformats.org/officeDocument/2006/relationships/hyperlink" Target="consultantplus://offline/ref=76565453F4314DEF67241F16B5680CD34B96DB8ED5D9590E45E65FAC334337C2EF1933F596AFB211wBr6I" TargetMode="External"/><Relationship Id="rId22" Type="http://schemas.openxmlformats.org/officeDocument/2006/relationships/hyperlink" Target="consultantplus://offline/ref=76565453F4314DEF67241E18A0680CD34B93D887DFD9590E45E65FAC33w4r3I" TargetMode="External"/><Relationship Id="rId27" Type="http://schemas.openxmlformats.org/officeDocument/2006/relationships/hyperlink" Target="consultantplus://offline/ref=76565453F4314DEF67241E18A0680CD34B91D88BD9DD590E45E65FAC33w4r3I" TargetMode="External"/><Relationship Id="rId30" Type="http://schemas.openxmlformats.org/officeDocument/2006/relationships/hyperlink" Target="consultantplus://offline/ref=76565453F4314DEF67241F16B5680CD34B96DB8ED5D9590E45E65FAC334337C2EF1933F596AFB219wBr0I" TargetMode="External"/><Relationship Id="rId35" Type="http://schemas.openxmlformats.org/officeDocument/2006/relationships/hyperlink" Target="consultantplus://offline/ref=76565453F4314DEF67241F16B5680CD34C91D889D4D204044DBF53AE344C68D5E8503FF496AFB6w1r4I" TargetMode="External"/><Relationship Id="rId8" Type="http://schemas.openxmlformats.org/officeDocument/2006/relationships/hyperlink" Target="consultantplus://offline/ref=76565453F4314DEF67241F16B5680CD34895D98ED9D9590E45E65FAC334337C2EF1933F596AFB210wBr2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4150</Words>
  <Characters>23657</Characters>
  <Application>Microsoft Office Word</Application>
  <DocSecurity>0</DocSecurity>
  <Lines>197</Lines>
  <Paragraphs>55</Paragraphs>
  <ScaleCrop>false</ScaleCrop>
  <Company/>
  <LinksUpToDate>false</LinksUpToDate>
  <CharactersWithSpaces>27752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Самохина</dc:creator>
  <cp:keywords/>
  <dc:description/>
  <cp:lastModifiedBy>Юлия Самохина</cp:lastModifiedBy>
  <cp:revision>2</cp:revision>
  <dcterms:created xsi:type="dcterms:W3CDTF">2018-02-09T08:44:00Z</dcterms:created>
  <dcterms:modified xsi:type="dcterms:W3CDTF">2018-02-09T08:49:00Z</dcterms:modified>
</cp:coreProperties>
</file>