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7A41C9" w:rsidRDefault="005108C7" w:rsidP="007A41C9">
      <w:pPr>
        <w:ind w:right="-1"/>
        <w:jc w:val="center"/>
        <w:rPr>
          <w:sz w:val="28"/>
          <w:szCs w:val="28"/>
        </w:rPr>
      </w:pPr>
      <w:r w:rsidRPr="007A41C9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7A41C9" w:rsidRDefault="005108C7" w:rsidP="007A41C9">
      <w:pPr>
        <w:ind w:right="-1"/>
        <w:jc w:val="center"/>
        <w:rPr>
          <w:sz w:val="28"/>
          <w:szCs w:val="28"/>
        </w:rPr>
      </w:pPr>
    </w:p>
    <w:p w:rsidR="005108C7" w:rsidRPr="007A41C9" w:rsidRDefault="007A41C9" w:rsidP="007A41C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5108C7" w:rsidRPr="007A41C9">
        <w:rPr>
          <w:sz w:val="28"/>
          <w:szCs w:val="28"/>
        </w:rPr>
        <w:t xml:space="preserve"> ГОРОДСКОГО ОКРУГА ЭЛЕКТРОСТАЛЬ</w:t>
      </w:r>
    </w:p>
    <w:p w:rsidR="005108C7" w:rsidRPr="007A41C9" w:rsidRDefault="005108C7" w:rsidP="007A41C9">
      <w:pPr>
        <w:ind w:right="-1"/>
        <w:jc w:val="center"/>
        <w:rPr>
          <w:sz w:val="28"/>
          <w:szCs w:val="28"/>
        </w:rPr>
      </w:pPr>
    </w:p>
    <w:p w:rsidR="005108C7" w:rsidRPr="007A41C9" w:rsidRDefault="007A41C9" w:rsidP="007A41C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108C7" w:rsidRPr="007A41C9">
        <w:rPr>
          <w:sz w:val="28"/>
          <w:szCs w:val="28"/>
        </w:rPr>
        <w:t>ОБЛАСТИ</w:t>
      </w:r>
    </w:p>
    <w:p w:rsidR="005108C7" w:rsidRPr="007A41C9" w:rsidRDefault="005108C7" w:rsidP="007A41C9">
      <w:pPr>
        <w:ind w:right="-1"/>
        <w:jc w:val="center"/>
        <w:rPr>
          <w:sz w:val="28"/>
          <w:szCs w:val="28"/>
        </w:rPr>
      </w:pPr>
    </w:p>
    <w:p w:rsidR="005108C7" w:rsidRPr="007A41C9" w:rsidRDefault="005108C7" w:rsidP="007A41C9">
      <w:pPr>
        <w:ind w:right="-1"/>
        <w:jc w:val="center"/>
        <w:rPr>
          <w:sz w:val="44"/>
          <w:szCs w:val="44"/>
        </w:rPr>
      </w:pPr>
      <w:bookmarkStart w:id="0" w:name="_GoBack"/>
      <w:r w:rsidRPr="007A41C9">
        <w:rPr>
          <w:sz w:val="44"/>
          <w:szCs w:val="44"/>
        </w:rPr>
        <w:t>РАСПОРЯЖЕНИЕ</w:t>
      </w:r>
    </w:p>
    <w:p w:rsidR="005108C7" w:rsidRPr="007A41C9" w:rsidRDefault="005108C7" w:rsidP="007A41C9">
      <w:pPr>
        <w:ind w:right="-1"/>
        <w:jc w:val="center"/>
        <w:rPr>
          <w:sz w:val="44"/>
          <w:szCs w:val="44"/>
        </w:rPr>
      </w:pPr>
    </w:p>
    <w:p w:rsidR="005108C7" w:rsidRDefault="00FE1C8D" w:rsidP="007A41C9">
      <w:pPr>
        <w:ind w:right="-1"/>
        <w:jc w:val="center"/>
        <w:outlineLvl w:val="0"/>
      </w:pPr>
      <w:r w:rsidRPr="007A41C9">
        <w:t>26.02.2021</w:t>
      </w:r>
      <w:r w:rsidR="005108C7" w:rsidRPr="00537687">
        <w:t xml:space="preserve"> № </w:t>
      </w:r>
      <w:r w:rsidRPr="007A41C9">
        <w:t>73-р</w:t>
      </w:r>
    </w:p>
    <w:p w:rsidR="005108C7" w:rsidRDefault="005108C7" w:rsidP="005108C7"/>
    <w:p w:rsidR="005108C7" w:rsidRDefault="005108C7" w:rsidP="005108C7"/>
    <w:p w:rsidR="00EF5995" w:rsidRPr="0035683A" w:rsidRDefault="00EF5995" w:rsidP="007A41C9">
      <w:pPr>
        <w:tabs>
          <w:tab w:val="left" w:pos="9213"/>
        </w:tabs>
        <w:spacing w:line="240" w:lineRule="exact"/>
        <w:ind w:left="284" w:right="425"/>
        <w:jc w:val="center"/>
      </w:pPr>
      <w:r w:rsidRPr="0035683A">
        <w:t xml:space="preserve">Об отмене документации по планировке территории городского округа Электросталь Московской области </w:t>
      </w:r>
      <w:r w:rsidRPr="0035683A">
        <w:rPr>
          <w:noProof/>
        </w:rPr>
        <w:t>в границах:</w:t>
      </w:r>
      <w:r w:rsidRPr="0035683A">
        <w:t xml:space="preserve"> </w:t>
      </w:r>
      <w:r w:rsidR="0007232D">
        <w:t xml:space="preserve">ул. </w:t>
      </w:r>
      <w:r w:rsidR="007A41C9">
        <w:rPr>
          <w:rStyle w:val="FontStyle13"/>
          <w:sz w:val="24"/>
          <w:szCs w:val="24"/>
        </w:rPr>
        <w:t>Первомайская –</w:t>
      </w:r>
      <w:r w:rsidRPr="0035683A">
        <w:rPr>
          <w:rStyle w:val="FontStyle13"/>
          <w:sz w:val="24"/>
          <w:szCs w:val="24"/>
        </w:rPr>
        <w:t xml:space="preserve"> южная гран</w:t>
      </w:r>
      <w:r w:rsidR="007A41C9">
        <w:rPr>
          <w:rStyle w:val="FontStyle13"/>
          <w:sz w:val="24"/>
          <w:szCs w:val="24"/>
        </w:rPr>
        <w:t>ица территории автостоянки № 1 –</w:t>
      </w:r>
      <w:r w:rsidRPr="0035683A">
        <w:rPr>
          <w:rStyle w:val="FontStyle13"/>
          <w:sz w:val="24"/>
          <w:szCs w:val="24"/>
        </w:rPr>
        <w:t xml:space="preserve"> ул. Красная – территория городского газового хозяйства</w:t>
      </w:r>
      <w:bookmarkEnd w:id="0"/>
    </w:p>
    <w:p w:rsidR="00EF5995" w:rsidRPr="0035683A" w:rsidRDefault="00EF5995" w:rsidP="00EF5995"/>
    <w:p w:rsidR="00EF5995" w:rsidRPr="0035683A" w:rsidRDefault="00EF5995" w:rsidP="00EF5995"/>
    <w:p w:rsidR="001A0776" w:rsidRDefault="00EF5995" w:rsidP="001A0776">
      <w:pPr>
        <w:ind w:firstLine="709"/>
        <w:jc w:val="both"/>
      </w:pPr>
      <w:r w:rsidRPr="0035683A">
        <w:t>Рассмотрев обращ</w:t>
      </w:r>
      <w:r w:rsidR="004D3838">
        <w:t>ение Степанова А.В., Степанова И</w:t>
      </w:r>
      <w:r w:rsidRPr="0035683A">
        <w:t xml:space="preserve">.В., руководствуясь Градостроительным кодексом Российской Федерации, ст.48 Федерального закона от 06.10.2003 № 131-ФЗ «Об общих принципах организации местного самоуправления в Российской Федерации», </w:t>
      </w:r>
      <w:r w:rsidR="001A0776">
        <w:t xml:space="preserve">в целях снятия ограничения с земельного участка с кадастровым номером </w:t>
      </w:r>
      <w:r w:rsidR="001A0776" w:rsidRPr="006D43C2">
        <w:t>50:46:</w:t>
      </w:r>
      <w:r w:rsidR="001A0776">
        <w:t>0010501:9 и рационального использования земельных ресурсов городского округа Электросталь:</w:t>
      </w:r>
    </w:p>
    <w:p w:rsidR="00EF5995" w:rsidRPr="0035683A" w:rsidRDefault="00EF5995" w:rsidP="004417AD">
      <w:pPr>
        <w:spacing w:line="240" w:lineRule="exact"/>
        <w:ind w:firstLine="709"/>
        <w:jc w:val="both"/>
      </w:pPr>
      <w:r w:rsidRPr="0035683A">
        <w:t>1.</w:t>
      </w:r>
      <w:r w:rsidRPr="0035683A">
        <w:tab/>
      </w:r>
      <w:r w:rsidRPr="0035683A">
        <w:rPr>
          <w:noProof/>
        </w:rPr>
        <w:t xml:space="preserve">Отменить </w:t>
      </w:r>
      <w:r w:rsidRPr="0035683A">
        <w:t xml:space="preserve">документацию по планировке территории городского округа Электросталь Московской области </w:t>
      </w:r>
      <w:r w:rsidRPr="0035683A">
        <w:rPr>
          <w:noProof/>
        </w:rPr>
        <w:t>в границах:</w:t>
      </w:r>
      <w:r w:rsidR="0007232D">
        <w:rPr>
          <w:noProof/>
        </w:rPr>
        <w:t xml:space="preserve"> ул. </w:t>
      </w:r>
      <w:r w:rsidR="007A41C9">
        <w:rPr>
          <w:rStyle w:val="FontStyle13"/>
          <w:sz w:val="24"/>
          <w:szCs w:val="24"/>
        </w:rPr>
        <w:t>Первомайская –</w:t>
      </w:r>
      <w:r w:rsidR="005721B2" w:rsidRPr="0035683A">
        <w:rPr>
          <w:rStyle w:val="FontStyle13"/>
          <w:sz w:val="24"/>
          <w:szCs w:val="24"/>
        </w:rPr>
        <w:t xml:space="preserve"> южная гран</w:t>
      </w:r>
      <w:r w:rsidR="007A41C9">
        <w:rPr>
          <w:rStyle w:val="FontStyle13"/>
          <w:sz w:val="24"/>
          <w:szCs w:val="24"/>
        </w:rPr>
        <w:t>ица территории автостоянки № 1 –</w:t>
      </w:r>
      <w:r w:rsidR="005721B2" w:rsidRPr="0035683A">
        <w:rPr>
          <w:rStyle w:val="FontStyle13"/>
          <w:sz w:val="24"/>
          <w:szCs w:val="24"/>
        </w:rPr>
        <w:t xml:space="preserve"> ул. Красная – территория городского газового хозяйства</w:t>
      </w:r>
      <w:r w:rsidRPr="0035683A">
        <w:t xml:space="preserve">, утвержденную распоряжением Администрации городского округа Электросталь Московской области от </w:t>
      </w:r>
      <w:r w:rsidR="005721B2" w:rsidRPr="0035683A">
        <w:t>10.10.2011 № 550</w:t>
      </w:r>
      <w:r w:rsidRPr="0035683A">
        <w:t>-р.</w:t>
      </w:r>
    </w:p>
    <w:p w:rsidR="00EF5995" w:rsidRPr="0035683A" w:rsidRDefault="00EF5995" w:rsidP="004417AD">
      <w:pPr>
        <w:tabs>
          <w:tab w:val="left" w:pos="1134"/>
        </w:tabs>
        <w:ind w:firstLine="709"/>
        <w:jc w:val="both"/>
      </w:pPr>
      <w:r w:rsidRPr="0035683A">
        <w:t>2.</w:t>
      </w:r>
      <w:r w:rsidRPr="0035683A">
        <w:tab/>
        <w:t>Опубликовать настоящее распоряжение в газете «Официальный вестник» и</w:t>
      </w:r>
      <w:r w:rsidR="005721B2" w:rsidRPr="0035683A">
        <w:t xml:space="preserve"> </w:t>
      </w:r>
      <w:r w:rsidRPr="0035683A">
        <w:t>разместить его на официальном сайте www.electrostal.ru городского округа Электросталь Московской области.</w:t>
      </w:r>
    </w:p>
    <w:p w:rsidR="00EF5995" w:rsidRPr="0035683A" w:rsidRDefault="00EF5995" w:rsidP="00EF5995">
      <w:pPr>
        <w:tabs>
          <w:tab w:val="left" w:pos="1134"/>
        </w:tabs>
        <w:ind w:firstLine="708"/>
        <w:jc w:val="both"/>
      </w:pPr>
      <w:r w:rsidRPr="0035683A">
        <w:t>3. Источником финансирования публикаций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EF5995" w:rsidRPr="0035683A" w:rsidRDefault="00EF5995" w:rsidP="00EF5995"/>
    <w:p w:rsidR="00EF5995" w:rsidRPr="0035683A" w:rsidRDefault="00EF5995" w:rsidP="00EF5995"/>
    <w:p w:rsidR="00EF5995" w:rsidRDefault="00EF5995" w:rsidP="00EF5995"/>
    <w:p w:rsidR="007A41C9" w:rsidRDefault="007A41C9" w:rsidP="00EF5995"/>
    <w:p w:rsidR="007A41C9" w:rsidRPr="0035683A" w:rsidRDefault="007A41C9" w:rsidP="00EF5995"/>
    <w:p w:rsidR="00EF5995" w:rsidRPr="0035683A" w:rsidRDefault="00EF5995" w:rsidP="00EF5995">
      <w:r w:rsidRPr="0035683A">
        <w:t>Глава городского округа                                                                                        И.Ю. Волкова</w:t>
      </w:r>
    </w:p>
    <w:p w:rsidR="00EF5995" w:rsidRPr="0035683A" w:rsidRDefault="00EF5995" w:rsidP="00EF5995"/>
    <w:sectPr w:rsidR="00EF5995" w:rsidRPr="0035683A" w:rsidSect="007A41C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7232D"/>
    <w:rsid w:val="001A0776"/>
    <w:rsid w:val="0035683A"/>
    <w:rsid w:val="004417AD"/>
    <w:rsid w:val="004D3838"/>
    <w:rsid w:val="005108C7"/>
    <w:rsid w:val="005721B2"/>
    <w:rsid w:val="007A41C9"/>
    <w:rsid w:val="00986C3D"/>
    <w:rsid w:val="00C33475"/>
    <w:rsid w:val="00EF5995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2EE3A-4CB5-491E-AECF-875434E3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rsid w:val="00EF599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11</cp:revision>
  <cp:lastPrinted>2021-02-12T12:58:00Z</cp:lastPrinted>
  <dcterms:created xsi:type="dcterms:W3CDTF">2021-02-10T14:44:00Z</dcterms:created>
  <dcterms:modified xsi:type="dcterms:W3CDTF">2021-03-03T13:25:00Z</dcterms:modified>
</cp:coreProperties>
</file>