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FC" w:rsidRPr="004334FC" w:rsidRDefault="004334FC" w:rsidP="004334F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</w:t>
      </w:r>
      <w:r w:rsidRPr="004334F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2485"/>
            <wp:effectExtent l="0" t="0" r="0" b="571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ПРОЕКТ</w:t>
      </w:r>
    </w:p>
    <w:p w:rsidR="004334FC" w:rsidRPr="004334FC" w:rsidRDefault="004334FC" w:rsidP="004334FC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334F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334FC" w:rsidRPr="004334FC" w:rsidRDefault="004334FC" w:rsidP="004334F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4334FC" w:rsidRPr="004334FC" w:rsidRDefault="004334FC" w:rsidP="004334F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334FC" w:rsidRPr="004334FC" w:rsidRDefault="004334FC" w:rsidP="004334F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334FC" w:rsidRPr="004334FC" w:rsidRDefault="004334FC" w:rsidP="004334FC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334FC" w:rsidRPr="004334FC" w:rsidRDefault="004334FC" w:rsidP="004334FC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334FC" w:rsidRPr="004334FC" w:rsidRDefault="004334FC" w:rsidP="004334FC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334FC" w:rsidRPr="004334FC" w:rsidRDefault="004334FC" w:rsidP="004334FC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334F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FD00B2" w:rsidRDefault="00FD00B2"/>
    <w:p w:rsidR="007C5E5B" w:rsidRDefault="007C5E5B"/>
    <w:p w:rsidR="007C5E5B" w:rsidRDefault="007C5E5B" w:rsidP="007C5E5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0142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определении границ</w:t>
      </w:r>
      <w:r w:rsidR="00356E69">
        <w:rPr>
          <w:rFonts w:ascii="Times New Roman" w:hAnsi="Times New Roman"/>
          <w:bCs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7C5E5B" w:rsidRDefault="007C5E5B" w:rsidP="007C5E5B">
      <w:pPr>
        <w:jc w:val="both"/>
      </w:pPr>
    </w:p>
    <w:p w:rsidR="007C5E5B" w:rsidRDefault="007C5E5B" w:rsidP="007C5E5B"/>
    <w:p w:rsidR="007C5E5B" w:rsidRPr="007A7459" w:rsidRDefault="007C5E5B" w:rsidP="007C5E5B">
      <w:pPr>
        <w:jc w:val="both"/>
        <w:rPr>
          <w:rFonts w:ascii="Times New Roman" w:hAnsi="Times New Roman" w:cs="Times New Roman"/>
          <w:sz w:val="24"/>
          <w:szCs w:val="24"/>
        </w:rPr>
      </w:pPr>
      <w:r w:rsidRPr="008D5221">
        <w:tab/>
      </w:r>
      <w:r w:rsidRPr="007A745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</w:t>
      </w:r>
      <w:r w:rsidRPr="007A7459">
        <w:rPr>
          <w:rFonts w:ascii="Times New Roman" w:hAnsi="Times New Roman" w:cs="Times New Roman"/>
          <w:bCs/>
          <w:sz w:val="24"/>
          <w:szCs w:val="24"/>
        </w:rPr>
        <w:t xml:space="preserve">статьей 16 Федерального закона от 22.11.1995 № 171-ФЗ «О государственном регулировании </w:t>
      </w:r>
      <w:r w:rsidRPr="007A7459">
        <w:rPr>
          <w:rFonts w:ascii="Times New Roman" w:hAnsi="Times New Roman" w:cs="Times New Roman"/>
          <w:sz w:val="24"/>
          <w:szCs w:val="24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 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постановлением Правительства Московской области от 26.04.2017 № 322/14 «Об утверждении порядков информирования, предусмотренных абзацами вторым и третьим пункта 8 статьи 16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 с учетом результатов общественных обсуждений (протокол по утверждению итогов общественных обсуждений от</w:t>
      </w:r>
      <w:r w:rsidR="00EC5A91">
        <w:rPr>
          <w:rFonts w:ascii="Times New Roman" w:hAnsi="Times New Roman" w:cs="Times New Roman"/>
          <w:sz w:val="24"/>
          <w:szCs w:val="24"/>
        </w:rPr>
        <w:t xml:space="preserve">   </w:t>
      </w:r>
      <w:r w:rsidRPr="007A7459">
        <w:rPr>
          <w:rFonts w:ascii="Times New Roman" w:hAnsi="Times New Roman" w:cs="Times New Roman"/>
          <w:sz w:val="24"/>
          <w:szCs w:val="24"/>
        </w:rPr>
        <w:t>), Администрация городского округа Электросталь Московской области ПОСТАНОВЛЯЕТ:</w:t>
      </w:r>
    </w:p>
    <w:p w:rsidR="000744DD" w:rsidRPr="00314B5E" w:rsidRDefault="007C5E5B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D5221">
        <w:tab/>
      </w:r>
      <w:r w:rsidR="000744DD" w:rsidRPr="000744DD">
        <w:rPr>
          <w:rFonts w:ascii="Times New Roman" w:hAnsi="Times New Roman" w:cs="Times New Roman"/>
          <w:sz w:val="24"/>
          <w:szCs w:val="24"/>
        </w:rPr>
        <w:t>1</w:t>
      </w:r>
      <w:r w:rsidRPr="008D5221">
        <w:t xml:space="preserve">. </w:t>
      </w:r>
      <w:r w:rsidR="000744DD" w:rsidRPr="00314B5E">
        <w:rPr>
          <w:rFonts w:ascii="Times New Roman" w:hAnsi="Times New Roman"/>
          <w:sz w:val="24"/>
          <w:szCs w:val="24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0744DD" w:rsidRPr="00314B5E" w:rsidRDefault="000744DD" w:rsidP="000744DD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 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0744DD" w:rsidRPr="00314B5E" w:rsidRDefault="000744DD" w:rsidP="000744D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</w:t>
      </w:r>
      <w:r w:rsidRPr="00314B5E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0744DD" w:rsidRPr="00314B5E" w:rsidRDefault="000744DD" w:rsidP="000744D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.3.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0744DD" w:rsidRPr="00314B5E" w:rsidRDefault="000744DD" w:rsidP="000744DD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 С</w:t>
      </w:r>
      <w:r w:rsidRPr="00314B5E">
        <w:rPr>
          <w:rFonts w:ascii="Times New Roman" w:eastAsia="Times New Roman" w:hAnsi="Times New Roman"/>
          <w:sz w:val="24"/>
          <w:szCs w:val="24"/>
          <w:lang w:eastAsia="ru-RU"/>
        </w:rPr>
        <w:t>портивных сооружений;</w:t>
      </w:r>
    </w:p>
    <w:p w:rsidR="000744DD" w:rsidRPr="00314B5E" w:rsidRDefault="000744DD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 Б</w:t>
      </w:r>
      <w:r w:rsidRPr="00314B5E">
        <w:rPr>
          <w:rFonts w:ascii="Times New Roman" w:hAnsi="Times New Roman"/>
          <w:sz w:val="24"/>
          <w:szCs w:val="24"/>
        </w:rPr>
        <w:t>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0744DD" w:rsidRPr="00314B5E" w:rsidRDefault="000744DD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14B5E">
        <w:rPr>
          <w:rFonts w:ascii="Times New Roman" w:hAnsi="Times New Roman"/>
          <w:sz w:val="24"/>
          <w:szCs w:val="24"/>
        </w:rPr>
        <w:t>.6. Вокзалов;</w:t>
      </w:r>
    </w:p>
    <w:p w:rsidR="000744DD" w:rsidRPr="00314B5E" w:rsidRDefault="000744DD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14B5E">
        <w:rPr>
          <w:rFonts w:ascii="Times New Roman" w:hAnsi="Times New Roman"/>
          <w:sz w:val="24"/>
          <w:szCs w:val="24"/>
        </w:rPr>
        <w:t>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744DD" w:rsidRPr="00314B5E">
        <w:rPr>
          <w:rFonts w:ascii="Times New Roman" w:hAnsi="Times New Roman"/>
          <w:sz w:val="24"/>
          <w:szCs w:val="24"/>
        </w:rPr>
        <w:t xml:space="preserve">. При наличии обособленной территории у объектов, указанных в пункте </w:t>
      </w:r>
      <w:r w:rsidR="000744DD">
        <w:rPr>
          <w:rFonts w:ascii="Times New Roman" w:hAnsi="Times New Roman"/>
          <w:sz w:val="24"/>
          <w:szCs w:val="24"/>
        </w:rPr>
        <w:t>1</w:t>
      </w:r>
      <w:r w:rsidR="000744DD" w:rsidRPr="00314B5E">
        <w:rPr>
          <w:rFonts w:ascii="Times New Roman" w:hAnsi="Times New Roman"/>
          <w:sz w:val="24"/>
          <w:szCs w:val="24"/>
        </w:rPr>
        <w:t xml:space="preserve"> настоящего По</w:t>
      </w:r>
      <w:r w:rsidR="000744DD">
        <w:rPr>
          <w:rFonts w:ascii="Times New Roman" w:hAnsi="Times New Roman"/>
          <w:sz w:val="24"/>
          <w:szCs w:val="24"/>
        </w:rPr>
        <w:t>становления</w:t>
      </w:r>
      <w:r w:rsidR="000744DD" w:rsidRPr="00314B5E">
        <w:rPr>
          <w:rFonts w:ascii="Times New Roman" w:hAnsi="Times New Roman"/>
          <w:sz w:val="24"/>
          <w:szCs w:val="24"/>
        </w:rPr>
        <w:t xml:space="preserve">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</w:t>
      </w:r>
      <w:r w:rsidR="000744DD">
        <w:rPr>
          <w:rFonts w:ascii="Times New Roman" w:hAnsi="Times New Roman"/>
          <w:sz w:val="24"/>
          <w:szCs w:val="24"/>
        </w:rPr>
        <w:t>1</w:t>
      </w:r>
      <w:r w:rsidR="000744DD" w:rsidRPr="00314B5E">
        <w:rPr>
          <w:rFonts w:ascii="Times New Roman" w:hAnsi="Times New Roman"/>
          <w:sz w:val="24"/>
          <w:szCs w:val="24"/>
        </w:rPr>
        <w:t xml:space="preserve"> настоящего По</w:t>
      </w:r>
      <w:r w:rsidR="000744DD">
        <w:rPr>
          <w:rFonts w:ascii="Times New Roman" w:hAnsi="Times New Roman"/>
          <w:sz w:val="24"/>
          <w:szCs w:val="24"/>
        </w:rPr>
        <w:t>становления</w:t>
      </w:r>
      <w:r w:rsidR="000744DD" w:rsidRPr="00314B5E">
        <w:rPr>
          <w:rFonts w:ascii="Times New Roman" w:hAnsi="Times New Roman"/>
          <w:sz w:val="24"/>
          <w:szCs w:val="24"/>
        </w:rPr>
        <w:t>.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 Границы прилегающих территорий, на которых не допускается розничная продажа алкогольной продукции устанавливаются на расстоянии от: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</w:t>
      </w:r>
      <w:r w:rsidR="000744DD">
        <w:rPr>
          <w:rFonts w:ascii="Times New Roman" w:hAnsi="Times New Roman"/>
          <w:sz w:val="24"/>
          <w:szCs w:val="24"/>
        </w:rPr>
        <w:t xml:space="preserve"> 80</w:t>
      </w:r>
      <w:r w:rsidR="000744DD"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 xml:space="preserve">.2. 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0744DD">
        <w:rPr>
          <w:rFonts w:ascii="Times New Roman" w:hAnsi="Times New Roman"/>
          <w:sz w:val="24"/>
          <w:szCs w:val="24"/>
        </w:rPr>
        <w:t xml:space="preserve">80 </w:t>
      </w:r>
      <w:r w:rsidR="000744DD" w:rsidRPr="00314B5E">
        <w:rPr>
          <w:rFonts w:ascii="Times New Roman" w:hAnsi="Times New Roman"/>
          <w:sz w:val="24"/>
          <w:szCs w:val="24"/>
        </w:rPr>
        <w:t>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0744DD">
        <w:rPr>
          <w:rFonts w:ascii="Times New Roman" w:hAnsi="Times New Roman"/>
          <w:sz w:val="24"/>
          <w:szCs w:val="24"/>
        </w:rPr>
        <w:t xml:space="preserve"> - 80 метров</w:t>
      </w:r>
      <w:r w:rsidR="000744DD" w:rsidRPr="00314B5E">
        <w:rPr>
          <w:rFonts w:ascii="Times New Roman" w:hAnsi="Times New Roman"/>
          <w:sz w:val="24"/>
          <w:szCs w:val="24"/>
        </w:rPr>
        <w:t>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 xml:space="preserve">.4. От спортивных сооружений – </w:t>
      </w:r>
      <w:r w:rsidR="000744DD">
        <w:rPr>
          <w:rFonts w:ascii="Times New Roman" w:hAnsi="Times New Roman"/>
          <w:sz w:val="24"/>
          <w:szCs w:val="24"/>
        </w:rPr>
        <w:t xml:space="preserve">80 </w:t>
      </w:r>
      <w:r w:rsidR="000744DD" w:rsidRPr="00314B5E">
        <w:rPr>
          <w:rFonts w:ascii="Times New Roman" w:hAnsi="Times New Roman"/>
          <w:sz w:val="24"/>
          <w:szCs w:val="24"/>
        </w:rPr>
        <w:t>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>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</w:t>
      </w:r>
      <w:r w:rsidR="000744DD">
        <w:rPr>
          <w:rFonts w:ascii="Times New Roman" w:hAnsi="Times New Roman"/>
          <w:sz w:val="24"/>
          <w:szCs w:val="24"/>
        </w:rPr>
        <w:t>й Федерации – 80</w:t>
      </w:r>
      <w:r w:rsidR="000744DD"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744DD">
        <w:rPr>
          <w:rFonts w:ascii="Times New Roman" w:hAnsi="Times New Roman"/>
          <w:sz w:val="24"/>
          <w:szCs w:val="24"/>
        </w:rPr>
        <w:t xml:space="preserve">.6. Вокзалов </w:t>
      </w:r>
      <w:r w:rsidR="000744DD" w:rsidRPr="00314B5E">
        <w:rPr>
          <w:rFonts w:ascii="Times New Roman" w:hAnsi="Times New Roman"/>
          <w:sz w:val="24"/>
          <w:szCs w:val="24"/>
        </w:rPr>
        <w:t xml:space="preserve">– </w:t>
      </w:r>
      <w:r w:rsidR="000744DD">
        <w:rPr>
          <w:rFonts w:ascii="Times New Roman" w:hAnsi="Times New Roman"/>
          <w:sz w:val="24"/>
          <w:szCs w:val="24"/>
        </w:rPr>
        <w:t xml:space="preserve">80 </w:t>
      </w:r>
      <w:r w:rsidR="000744DD" w:rsidRPr="00314B5E">
        <w:rPr>
          <w:rFonts w:ascii="Times New Roman" w:hAnsi="Times New Roman"/>
          <w:sz w:val="24"/>
          <w:szCs w:val="24"/>
        </w:rPr>
        <w:t>метров;</w:t>
      </w:r>
    </w:p>
    <w:p w:rsidR="000744DD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744DD" w:rsidRPr="00314B5E">
        <w:rPr>
          <w:rFonts w:ascii="Times New Roman" w:hAnsi="Times New Roman"/>
          <w:sz w:val="24"/>
          <w:szCs w:val="24"/>
        </w:rPr>
        <w:t xml:space="preserve">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</w:t>
      </w:r>
      <w:r>
        <w:rPr>
          <w:rFonts w:ascii="Times New Roman" w:hAnsi="Times New Roman"/>
          <w:sz w:val="24"/>
          <w:szCs w:val="24"/>
        </w:rPr>
        <w:t>100</w:t>
      </w:r>
      <w:r w:rsidR="000744DD" w:rsidRPr="00314B5E">
        <w:rPr>
          <w:rFonts w:ascii="Times New Roman" w:hAnsi="Times New Roman"/>
          <w:sz w:val="24"/>
          <w:szCs w:val="24"/>
        </w:rPr>
        <w:t xml:space="preserve"> метров</w:t>
      </w:r>
      <w:r w:rsidR="000744DD">
        <w:rPr>
          <w:rFonts w:ascii="Times New Roman" w:hAnsi="Times New Roman"/>
          <w:sz w:val="24"/>
          <w:szCs w:val="24"/>
        </w:rPr>
        <w:t>.</w:t>
      </w:r>
    </w:p>
    <w:p w:rsidR="00B00CBC" w:rsidRDefault="007A7459" w:rsidP="00B00CB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0CBC" w:rsidRPr="00314B5E">
        <w:rPr>
          <w:rFonts w:ascii="Times New Roman" w:hAnsi="Times New Roman"/>
          <w:sz w:val="24"/>
          <w:szCs w:val="24"/>
        </w:rPr>
        <w:t>. Границы прилегающих территорий, на которых не допускается розничная продажа алкогольной продукции при оказании услуг общественного питания, устанавливаются на расстоянии от: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>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 xml:space="preserve">.2. 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14B5E">
        <w:rPr>
          <w:rFonts w:ascii="Times New Roman" w:hAnsi="Times New Roman"/>
          <w:sz w:val="24"/>
          <w:szCs w:val="24"/>
        </w:rPr>
        <w:t>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>.3. 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-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метров</w:t>
      </w:r>
      <w:r w:rsidRPr="00314B5E">
        <w:rPr>
          <w:rFonts w:ascii="Times New Roman" w:hAnsi="Times New Roman"/>
          <w:sz w:val="24"/>
          <w:szCs w:val="24"/>
        </w:rPr>
        <w:t>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 xml:space="preserve">.4. От спортивных сооружений 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14B5E">
        <w:rPr>
          <w:rFonts w:ascii="Times New Roman" w:hAnsi="Times New Roman"/>
          <w:sz w:val="24"/>
          <w:szCs w:val="24"/>
        </w:rPr>
        <w:t>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>.5. 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</w:t>
      </w:r>
      <w:r>
        <w:rPr>
          <w:rFonts w:ascii="Times New Roman" w:hAnsi="Times New Roman"/>
          <w:sz w:val="24"/>
          <w:szCs w:val="24"/>
        </w:rPr>
        <w:t xml:space="preserve">й Федерации 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314B5E">
        <w:rPr>
          <w:rFonts w:ascii="Times New Roman" w:hAnsi="Times New Roman"/>
          <w:sz w:val="24"/>
          <w:szCs w:val="24"/>
        </w:rPr>
        <w:t xml:space="preserve"> метров;</w:t>
      </w:r>
    </w:p>
    <w:p w:rsidR="007A7459" w:rsidRPr="00314B5E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 Вокзалов </w:t>
      </w:r>
      <w:r w:rsidRPr="00314B5E">
        <w:rPr>
          <w:rFonts w:ascii="Times New Roman" w:hAnsi="Times New Roman"/>
          <w:sz w:val="24"/>
          <w:szCs w:val="24"/>
        </w:rPr>
        <w:t xml:space="preserve">– </w:t>
      </w:r>
      <w:r w:rsidR="003C2D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14B5E">
        <w:rPr>
          <w:rFonts w:ascii="Times New Roman" w:hAnsi="Times New Roman"/>
          <w:sz w:val="24"/>
          <w:szCs w:val="24"/>
        </w:rPr>
        <w:t>метров;</w:t>
      </w:r>
    </w:p>
    <w:p w:rsidR="007A7459" w:rsidRDefault="007A7459" w:rsidP="007A74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14B5E">
        <w:rPr>
          <w:rFonts w:ascii="Times New Roman" w:hAnsi="Times New Roman"/>
          <w:sz w:val="24"/>
          <w:szCs w:val="24"/>
        </w:rPr>
        <w:t xml:space="preserve">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– </w:t>
      </w:r>
      <w:r>
        <w:rPr>
          <w:rFonts w:ascii="Times New Roman" w:hAnsi="Times New Roman"/>
          <w:sz w:val="24"/>
          <w:szCs w:val="24"/>
        </w:rPr>
        <w:t>100</w:t>
      </w:r>
      <w:r w:rsidRPr="00314B5E">
        <w:rPr>
          <w:rFonts w:ascii="Times New Roman" w:hAnsi="Times New Roman"/>
          <w:sz w:val="24"/>
          <w:szCs w:val="24"/>
        </w:rPr>
        <w:t xml:space="preserve"> метров</w:t>
      </w:r>
      <w:r>
        <w:rPr>
          <w:rFonts w:ascii="Times New Roman" w:hAnsi="Times New Roman"/>
          <w:sz w:val="24"/>
          <w:szCs w:val="24"/>
        </w:rPr>
        <w:t>.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744DD" w:rsidRPr="00314B5E">
        <w:rPr>
          <w:rFonts w:ascii="Times New Roman" w:hAnsi="Times New Roman"/>
          <w:sz w:val="24"/>
          <w:szCs w:val="24"/>
        </w:rPr>
        <w:t xml:space="preserve">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</w:t>
      </w:r>
      <w:r w:rsidR="001E7B0B">
        <w:rPr>
          <w:rFonts w:ascii="Times New Roman" w:hAnsi="Times New Roman"/>
          <w:sz w:val="24"/>
          <w:szCs w:val="24"/>
        </w:rPr>
        <w:t>1</w:t>
      </w:r>
      <w:r w:rsidR="000744DD" w:rsidRPr="00314B5E">
        <w:rPr>
          <w:rFonts w:ascii="Times New Roman" w:hAnsi="Times New Roman"/>
          <w:sz w:val="24"/>
          <w:szCs w:val="24"/>
        </w:rPr>
        <w:t xml:space="preserve"> настоящего Порядка, без учета особенностей местности, искусственных и естественных преград. </w:t>
      </w:r>
    </w:p>
    <w:p w:rsidR="000744DD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744DD" w:rsidRPr="00314B5E">
        <w:rPr>
          <w:rFonts w:ascii="Times New Roman" w:hAnsi="Times New Roman"/>
          <w:sz w:val="24"/>
          <w:szCs w:val="24"/>
        </w:rPr>
        <w:t>. 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0744DD" w:rsidRPr="00314B5E" w:rsidRDefault="007A7459" w:rsidP="000744D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744DD" w:rsidRPr="00314B5E">
        <w:rPr>
          <w:rFonts w:ascii="Times New Roman" w:hAnsi="Times New Roman"/>
          <w:sz w:val="24"/>
          <w:szCs w:val="24"/>
        </w:rPr>
        <w:t>. 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7C5E5B" w:rsidRPr="007A7459" w:rsidRDefault="007C5E5B" w:rsidP="00074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 </w:t>
      </w:r>
      <w:r w:rsidR="007A7459" w:rsidRPr="007A7459">
        <w:rPr>
          <w:rFonts w:ascii="Times New Roman" w:hAnsi="Times New Roman" w:cs="Times New Roman"/>
          <w:sz w:val="24"/>
          <w:szCs w:val="24"/>
        </w:rPr>
        <w:t>8</w:t>
      </w:r>
      <w:r w:rsidRPr="007A7459">
        <w:rPr>
          <w:rFonts w:ascii="Times New Roman" w:hAnsi="Times New Roman" w:cs="Times New Roman"/>
          <w:sz w:val="24"/>
          <w:szCs w:val="24"/>
        </w:rPr>
        <w:t xml:space="preserve">. Утвердить Перечень организаций и объектов, на прилегающих территориях к которым не допускается розничная продажа алкогольной продукции </w:t>
      </w:r>
      <w:r w:rsidR="007A7459">
        <w:rPr>
          <w:rFonts w:ascii="Times New Roman" w:hAnsi="Times New Roman" w:cs="Times New Roman"/>
          <w:sz w:val="24"/>
          <w:szCs w:val="24"/>
        </w:rPr>
        <w:t xml:space="preserve">и розничная продажа алкогольной продукции при оказании услуг общественного питания </w:t>
      </w:r>
      <w:r w:rsidRPr="007A7459">
        <w:rPr>
          <w:rFonts w:ascii="Times New Roman" w:hAnsi="Times New Roman" w:cs="Times New Roman"/>
          <w:sz w:val="24"/>
          <w:szCs w:val="24"/>
        </w:rPr>
        <w:t xml:space="preserve">(приложение № 1). </w:t>
      </w:r>
    </w:p>
    <w:p w:rsidR="007C5E5B" w:rsidRPr="007A7459" w:rsidRDefault="001D0F38" w:rsidP="007C5E5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C5E5B" w:rsidRPr="007A7459">
        <w:rPr>
          <w:rFonts w:ascii="Times New Roman" w:hAnsi="Times New Roman" w:cs="Times New Roman"/>
          <w:sz w:val="24"/>
          <w:szCs w:val="24"/>
        </w:rPr>
        <w:t xml:space="preserve">. Утвердить схемы границ прилегающих территорий для каждой организации и </w:t>
      </w:r>
      <w:r w:rsidR="007C5E5B" w:rsidRPr="007A7459">
        <w:rPr>
          <w:rFonts w:ascii="Times New Roman" w:hAnsi="Times New Roman" w:cs="Times New Roman"/>
          <w:sz w:val="24"/>
          <w:szCs w:val="24"/>
        </w:rPr>
        <w:lastRenderedPageBreak/>
        <w:t xml:space="preserve">(или) объекта в соответствии с Перечнем, утвержденном пунктом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C5E5B" w:rsidRPr="007A7459">
        <w:rPr>
          <w:rFonts w:ascii="Times New Roman" w:hAnsi="Times New Roman" w:cs="Times New Roman"/>
          <w:sz w:val="24"/>
          <w:szCs w:val="24"/>
        </w:rPr>
        <w:t xml:space="preserve"> постановления (приложение № 2).</w:t>
      </w:r>
    </w:p>
    <w:p w:rsidR="007C5E5B" w:rsidRPr="007A7459" w:rsidRDefault="007C5E5B" w:rsidP="007C5E5B">
      <w:pPr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            5. Признать утратившим силу постановление Администрации городского округа Электросталь Московской области от </w:t>
      </w:r>
      <w:r w:rsidR="00EC5A91">
        <w:rPr>
          <w:rFonts w:ascii="Times New Roman" w:hAnsi="Times New Roman" w:cs="Times New Roman"/>
          <w:sz w:val="24"/>
          <w:szCs w:val="24"/>
        </w:rPr>
        <w:t>18</w:t>
      </w:r>
      <w:r w:rsidRPr="007A7459">
        <w:rPr>
          <w:rFonts w:ascii="Times New Roman" w:hAnsi="Times New Roman" w:cs="Times New Roman"/>
          <w:sz w:val="24"/>
          <w:szCs w:val="24"/>
        </w:rPr>
        <w:t>.0</w:t>
      </w:r>
      <w:r w:rsidR="00EC5A91">
        <w:rPr>
          <w:rFonts w:ascii="Times New Roman" w:hAnsi="Times New Roman" w:cs="Times New Roman"/>
          <w:sz w:val="24"/>
          <w:szCs w:val="24"/>
        </w:rPr>
        <w:t>9</w:t>
      </w:r>
      <w:r w:rsidRPr="007A7459">
        <w:rPr>
          <w:rFonts w:ascii="Times New Roman" w:hAnsi="Times New Roman" w:cs="Times New Roman"/>
          <w:sz w:val="24"/>
          <w:szCs w:val="24"/>
        </w:rPr>
        <w:t>.201</w:t>
      </w:r>
      <w:r w:rsidR="00EC5A91">
        <w:rPr>
          <w:rFonts w:ascii="Times New Roman" w:hAnsi="Times New Roman" w:cs="Times New Roman"/>
          <w:sz w:val="24"/>
          <w:szCs w:val="24"/>
        </w:rPr>
        <w:t>9</w:t>
      </w:r>
      <w:r w:rsidRPr="007A7459">
        <w:rPr>
          <w:rFonts w:ascii="Times New Roman" w:hAnsi="Times New Roman" w:cs="Times New Roman"/>
          <w:sz w:val="24"/>
          <w:szCs w:val="24"/>
        </w:rPr>
        <w:t xml:space="preserve"> № </w:t>
      </w:r>
      <w:r w:rsidR="00EC5A91">
        <w:rPr>
          <w:rFonts w:ascii="Times New Roman" w:hAnsi="Times New Roman" w:cs="Times New Roman"/>
          <w:sz w:val="24"/>
          <w:szCs w:val="24"/>
        </w:rPr>
        <w:t>650</w:t>
      </w:r>
      <w:r w:rsidRPr="007A7459">
        <w:rPr>
          <w:rFonts w:ascii="Times New Roman" w:hAnsi="Times New Roman" w:cs="Times New Roman"/>
          <w:sz w:val="24"/>
          <w:szCs w:val="24"/>
        </w:rPr>
        <w:t>/</w:t>
      </w:r>
      <w:r w:rsidR="00EC5A91">
        <w:rPr>
          <w:rFonts w:ascii="Times New Roman" w:hAnsi="Times New Roman" w:cs="Times New Roman"/>
          <w:sz w:val="24"/>
          <w:szCs w:val="24"/>
        </w:rPr>
        <w:t>9</w:t>
      </w:r>
      <w:r w:rsidRPr="007A7459">
        <w:rPr>
          <w:rFonts w:ascii="Times New Roman" w:hAnsi="Times New Roman" w:cs="Times New Roman"/>
          <w:sz w:val="24"/>
          <w:szCs w:val="24"/>
        </w:rPr>
        <w:t xml:space="preserve"> «Об определении границ</w:t>
      </w:r>
      <w:r w:rsidR="00EC5A91">
        <w:rPr>
          <w:rFonts w:ascii="Times New Roman" w:hAnsi="Times New Roman" w:cs="Times New Roman"/>
          <w:sz w:val="24"/>
          <w:szCs w:val="24"/>
        </w:rPr>
        <w:t>,</w:t>
      </w:r>
      <w:r w:rsidRPr="007A7459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продукции». </w:t>
      </w:r>
    </w:p>
    <w:p w:rsidR="007C5E5B" w:rsidRPr="007A7459" w:rsidRDefault="007C5E5B" w:rsidP="007C5E5B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6.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5" w:history="1"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332B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A7459">
        <w:rPr>
          <w:rFonts w:ascii="Times New Roman" w:hAnsi="Times New Roman" w:cs="Times New Roman"/>
          <w:sz w:val="24"/>
          <w:szCs w:val="24"/>
        </w:rPr>
        <w:t>.</w:t>
      </w:r>
    </w:p>
    <w:p w:rsidR="007C5E5B" w:rsidRPr="007A7459" w:rsidRDefault="007C5E5B" w:rsidP="007C5E5B">
      <w:pPr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>7.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C5E5B" w:rsidRPr="007A7459" w:rsidRDefault="007C5E5B" w:rsidP="007C5E5B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после его официального опубликования.</w:t>
      </w:r>
    </w:p>
    <w:p w:rsidR="007C5E5B" w:rsidRPr="007A7459" w:rsidRDefault="007C5E5B" w:rsidP="005903CE">
      <w:pPr>
        <w:jc w:val="both"/>
        <w:rPr>
          <w:rFonts w:ascii="Times New Roman" w:hAnsi="Times New Roman" w:cs="Times New Roman"/>
          <w:sz w:val="24"/>
          <w:szCs w:val="24"/>
        </w:rPr>
      </w:pPr>
      <w:r w:rsidRPr="007A7459">
        <w:rPr>
          <w:rFonts w:ascii="Times New Roman" w:hAnsi="Times New Roman" w:cs="Times New Roman"/>
          <w:sz w:val="24"/>
          <w:szCs w:val="24"/>
        </w:rPr>
        <w:t xml:space="preserve">           9. Контроль за выполнением настоящего постановления возложить на заместителя Главы Администрации городского округа – начальника управления по потребительскому рынку и сельскому хозяйству Соколову С.Ю.</w:t>
      </w:r>
    </w:p>
    <w:p w:rsidR="007C5E5B" w:rsidRDefault="007C5E5B" w:rsidP="007C5E5B"/>
    <w:p w:rsidR="007C5E5B" w:rsidRDefault="007C5E5B" w:rsidP="007C5E5B"/>
    <w:p w:rsidR="00876CD5" w:rsidRPr="00876CD5" w:rsidRDefault="00876CD5" w:rsidP="00876CD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CD5">
        <w:rPr>
          <w:rFonts w:ascii="Times New Roman" w:eastAsia="Times New Roman" w:hAnsi="Times New Roman" w:cs="Arial"/>
          <w:sz w:val="24"/>
          <w:szCs w:val="24"/>
          <w:lang w:eastAsia="ru-RU"/>
        </w:rPr>
        <w:t>Временно исполняющий полномочия</w:t>
      </w:r>
    </w:p>
    <w:p w:rsidR="00876CD5" w:rsidRPr="00876CD5" w:rsidRDefault="00876CD5" w:rsidP="00876CD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C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Главы городского округа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И.Ю. Волкова</w:t>
      </w:r>
      <w:r w:rsidRPr="00876C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7C5E5B" w:rsidRPr="00481821" w:rsidRDefault="007C5E5B" w:rsidP="00590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</w:r>
      <w:r w:rsidRPr="0048182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7C5E5B" w:rsidRDefault="007C5E5B" w:rsidP="007C5E5B">
      <w:pPr>
        <w:spacing w:line="360" w:lineRule="auto"/>
      </w:pPr>
    </w:p>
    <w:p w:rsidR="007C5E5B" w:rsidRDefault="007C5E5B" w:rsidP="007C5E5B">
      <w:pPr>
        <w:spacing w:line="360" w:lineRule="auto"/>
      </w:pPr>
    </w:p>
    <w:p w:rsidR="004334FC" w:rsidRDefault="007C5E5B" w:rsidP="007C5E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821">
        <w:rPr>
          <w:rFonts w:ascii="Times New Roman" w:hAnsi="Times New Roman" w:cs="Times New Roman"/>
          <w:sz w:val="24"/>
          <w:szCs w:val="24"/>
        </w:rPr>
        <w:t xml:space="preserve">Рассылка: </w:t>
      </w:r>
      <w:r w:rsidR="009B1779">
        <w:rPr>
          <w:rFonts w:ascii="Times New Roman" w:hAnsi="Times New Roman" w:cs="Times New Roman"/>
          <w:sz w:val="24"/>
          <w:szCs w:val="24"/>
        </w:rPr>
        <w:t xml:space="preserve"> </w:t>
      </w:r>
      <w:r w:rsidRPr="00481821">
        <w:rPr>
          <w:rFonts w:ascii="Times New Roman" w:hAnsi="Times New Roman" w:cs="Times New Roman"/>
          <w:sz w:val="24"/>
          <w:szCs w:val="24"/>
        </w:rPr>
        <w:t>Соколовой</w:t>
      </w:r>
      <w:proofErr w:type="gramEnd"/>
      <w:r w:rsidRPr="00481821">
        <w:rPr>
          <w:rFonts w:ascii="Times New Roman" w:hAnsi="Times New Roman" w:cs="Times New Roman"/>
          <w:sz w:val="24"/>
          <w:szCs w:val="24"/>
        </w:rPr>
        <w:t xml:space="preserve"> С.Ю., </w:t>
      </w:r>
      <w:r w:rsidR="009B1779">
        <w:rPr>
          <w:rFonts w:ascii="Times New Roman" w:hAnsi="Times New Roman" w:cs="Times New Roman"/>
          <w:sz w:val="24"/>
          <w:szCs w:val="24"/>
        </w:rPr>
        <w:t>С</w:t>
      </w:r>
      <w:r w:rsidRPr="00481821">
        <w:rPr>
          <w:rFonts w:ascii="Times New Roman" w:hAnsi="Times New Roman" w:cs="Times New Roman"/>
          <w:sz w:val="24"/>
          <w:szCs w:val="24"/>
        </w:rPr>
        <w:t xml:space="preserve">ветловой Е.А., </w:t>
      </w:r>
      <w:proofErr w:type="spellStart"/>
      <w:r w:rsidRPr="00481821">
        <w:rPr>
          <w:rFonts w:ascii="Times New Roman" w:hAnsi="Times New Roman" w:cs="Times New Roman"/>
          <w:sz w:val="24"/>
          <w:szCs w:val="24"/>
        </w:rPr>
        <w:t>Кокуновой</w:t>
      </w:r>
      <w:proofErr w:type="spellEnd"/>
      <w:r w:rsidRPr="00481821">
        <w:rPr>
          <w:rFonts w:ascii="Times New Roman" w:hAnsi="Times New Roman" w:cs="Times New Roman"/>
          <w:sz w:val="24"/>
          <w:szCs w:val="24"/>
        </w:rPr>
        <w:t xml:space="preserve"> М.Ю., </w:t>
      </w:r>
      <w:proofErr w:type="spellStart"/>
      <w:r w:rsidR="001D0F38" w:rsidRPr="00481821">
        <w:rPr>
          <w:rFonts w:ascii="Times New Roman" w:hAnsi="Times New Roman" w:cs="Times New Roman"/>
          <w:sz w:val="24"/>
          <w:szCs w:val="24"/>
        </w:rPr>
        <w:t>Кадейкиной</w:t>
      </w:r>
      <w:proofErr w:type="spellEnd"/>
      <w:r w:rsidR="001D0F38" w:rsidRPr="00481821">
        <w:rPr>
          <w:rFonts w:ascii="Times New Roman" w:hAnsi="Times New Roman" w:cs="Times New Roman"/>
          <w:sz w:val="24"/>
          <w:szCs w:val="24"/>
        </w:rPr>
        <w:t xml:space="preserve"> М.А.</w:t>
      </w:r>
      <w:r w:rsidRPr="00481821">
        <w:rPr>
          <w:rFonts w:ascii="Times New Roman" w:hAnsi="Times New Roman" w:cs="Times New Roman"/>
          <w:sz w:val="24"/>
          <w:szCs w:val="24"/>
        </w:rPr>
        <w:t>, Хомутову А.Д., Захарчуку П. Г., УМВД, ООО «ЭЛКОД», прокуратуре, в  регистр   муниципальных нормативно-правовых актов,  в дело.</w:t>
      </w:r>
    </w:p>
    <w:p w:rsidR="004334FC" w:rsidRP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</w:p>
    <w:p w:rsidR="004334FC" w:rsidRP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</w:p>
    <w:p w:rsidR="004334FC" w:rsidRP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</w:p>
    <w:p w:rsidR="004334FC" w:rsidRPr="004334FC" w:rsidRDefault="004334FC" w:rsidP="004334FC">
      <w:pPr>
        <w:rPr>
          <w:rFonts w:ascii="Times New Roman" w:hAnsi="Times New Roman" w:cs="Times New Roman"/>
          <w:sz w:val="24"/>
          <w:szCs w:val="24"/>
        </w:rPr>
      </w:pPr>
    </w:p>
    <w:sectPr w:rsidR="004334FC" w:rsidRPr="0043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5B"/>
    <w:rsid w:val="000744DD"/>
    <w:rsid w:val="001D0F38"/>
    <w:rsid w:val="001E7B0B"/>
    <w:rsid w:val="002E5CD1"/>
    <w:rsid w:val="00332BA6"/>
    <w:rsid w:val="00356E69"/>
    <w:rsid w:val="003A4A59"/>
    <w:rsid w:val="003C2D15"/>
    <w:rsid w:val="004334FC"/>
    <w:rsid w:val="00452C0C"/>
    <w:rsid w:val="00481821"/>
    <w:rsid w:val="005417B0"/>
    <w:rsid w:val="005903CE"/>
    <w:rsid w:val="007A7459"/>
    <w:rsid w:val="007C5E5B"/>
    <w:rsid w:val="00876CD5"/>
    <w:rsid w:val="009B1779"/>
    <w:rsid w:val="00B00CBC"/>
    <w:rsid w:val="00EC5A91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C5B80-589C-41BD-8740-4092D8A0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5E5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4</cp:revision>
  <cp:lastPrinted>2020-08-13T08:45:00Z</cp:lastPrinted>
  <dcterms:created xsi:type="dcterms:W3CDTF">2020-08-14T06:19:00Z</dcterms:created>
  <dcterms:modified xsi:type="dcterms:W3CDTF">2020-09-02T12:30:00Z</dcterms:modified>
</cp:coreProperties>
</file>