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E6B" w:rsidRPr="00BE1859" w:rsidRDefault="009D5ABB" w:rsidP="00BE1859">
      <w:pPr>
        <w:ind w:right="-1"/>
        <w:jc w:val="center"/>
        <w:rPr>
          <w:sz w:val="28"/>
          <w:szCs w:val="28"/>
        </w:rPr>
      </w:pPr>
      <w:r w:rsidRPr="00BE1859">
        <w:rPr>
          <w:noProof/>
          <w:sz w:val="28"/>
          <w:szCs w:val="28"/>
        </w:rPr>
        <w:drawing>
          <wp:inline distT="0" distB="0" distL="0" distR="0" wp14:anchorId="52FC9EC8">
            <wp:extent cx="932815" cy="84137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0E6B" w:rsidRPr="00BE1859" w:rsidRDefault="002B0E6B" w:rsidP="00BE1859">
      <w:pPr>
        <w:ind w:right="-1"/>
        <w:jc w:val="center"/>
        <w:rPr>
          <w:sz w:val="28"/>
          <w:szCs w:val="28"/>
        </w:rPr>
      </w:pPr>
    </w:p>
    <w:p w:rsidR="009D5ABB" w:rsidRPr="00BE1859" w:rsidRDefault="00BE1859" w:rsidP="00BE1859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9D5ABB" w:rsidRPr="00BE1859">
        <w:rPr>
          <w:sz w:val="28"/>
          <w:szCs w:val="28"/>
        </w:rPr>
        <w:t xml:space="preserve"> ГОРОДСКОГО ОКРУГА ЭЛЕКТРОСТАЛЬ</w:t>
      </w:r>
    </w:p>
    <w:p w:rsidR="009D5ABB" w:rsidRPr="00BE1859" w:rsidRDefault="009D5ABB" w:rsidP="00BE1859">
      <w:pPr>
        <w:ind w:right="-1"/>
        <w:contextualSpacing/>
        <w:jc w:val="center"/>
        <w:rPr>
          <w:sz w:val="28"/>
          <w:szCs w:val="28"/>
        </w:rPr>
      </w:pPr>
    </w:p>
    <w:p w:rsidR="009D5ABB" w:rsidRPr="00BE1859" w:rsidRDefault="00BE1859" w:rsidP="00BE1859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9D5ABB" w:rsidRPr="00BE1859">
        <w:rPr>
          <w:sz w:val="28"/>
          <w:szCs w:val="28"/>
        </w:rPr>
        <w:t>ОБЛАСТИ</w:t>
      </w:r>
    </w:p>
    <w:p w:rsidR="009D5ABB" w:rsidRPr="00BE1859" w:rsidRDefault="009D5ABB" w:rsidP="00BE1859">
      <w:pPr>
        <w:ind w:right="-1"/>
        <w:contextualSpacing/>
        <w:jc w:val="center"/>
        <w:rPr>
          <w:sz w:val="28"/>
          <w:szCs w:val="28"/>
        </w:rPr>
      </w:pPr>
    </w:p>
    <w:p w:rsidR="009D5ABB" w:rsidRPr="00BE1859" w:rsidRDefault="009D5ABB" w:rsidP="00BE1859">
      <w:pPr>
        <w:ind w:right="-1"/>
        <w:contextualSpacing/>
        <w:jc w:val="center"/>
        <w:rPr>
          <w:sz w:val="44"/>
        </w:rPr>
      </w:pPr>
      <w:bookmarkStart w:id="0" w:name="_GoBack"/>
      <w:r w:rsidRPr="00BE1859">
        <w:rPr>
          <w:sz w:val="44"/>
        </w:rPr>
        <w:t>ПОСТАНОВЛЕНИЕ</w:t>
      </w:r>
    </w:p>
    <w:p w:rsidR="00505729" w:rsidRDefault="00505729" w:rsidP="00BE1859">
      <w:pPr>
        <w:ind w:right="-1"/>
        <w:contextualSpacing/>
        <w:jc w:val="center"/>
        <w:rPr>
          <w:sz w:val="44"/>
        </w:rPr>
      </w:pPr>
    </w:p>
    <w:p w:rsidR="009D5ABB" w:rsidRDefault="00505729" w:rsidP="00BE1859">
      <w:pPr>
        <w:ind w:right="-1"/>
        <w:jc w:val="center"/>
        <w:outlineLvl w:val="0"/>
      </w:pPr>
      <w:r w:rsidRPr="00BE1859">
        <w:t>27.01.2023</w:t>
      </w:r>
      <w:r w:rsidR="009D5ABB">
        <w:t xml:space="preserve"> № </w:t>
      </w:r>
      <w:r w:rsidRPr="00BE1859">
        <w:t>66/1</w:t>
      </w:r>
    </w:p>
    <w:p w:rsidR="0063504C" w:rsidRPr="00BE1859" w:rsidRDefault="0063504C" w:rsidP="00BE1859">
      <w:pPr>
        <w:ind w:right="-567"/>
        <w:contextualSpacing/>
      </w:pPr>
    </w:p>
    <w:p w:rsidR="002F55D4" w:rsidRPr="00BE1859" w:rsidRDefault="002F55D4" w:rsidP="00ED1732">
      <w:pPr>
        <w:ind w:right="-1"/>
        <w:contextualSpacing/>
        <w:jc w:val="center"/>
        <w:rPr>
          <w:rFonts w:cs="Times New Roman"/>
        </w:rPr>
      </w:pPr>
      <w:r w:rsidRPr="00BE1859">
        <w:rPr>
          <w:rFonts w:cs="Times New Roman"/>
        </w:rPr>
        <w:t>О</w:t>
      </w:r>
      <w:r w:rsidR="00D27670" w:rsidRPr="00BE1859">
        <w:rPr>
          <w:rFonts w:cs="Times New Roman"/>
        </w:rPr>
        <w:t xml:space="preserve">б утверждении </w:t>
      </w:r>
      <w:r w:rsidRPr="00BE1859">
        <w:rPr>
          <w:rFonts w:cs="Times New Roman"/>
        </w:rPr>
        <w:t>Извещени</w:t>
      </w:r>
      <w:r w:rsidR="00D27670" w:rsidRPr="00BE1859">
        <w:rPr>
          <w:rFonts w:cs="Times New Roman"/>
        </w:rPr>
        <w:t>я</w:t>
      </w:r>
      <w:r w:rsidRPr="00BE1859">
        <w:rPr>
          <w:rFonts w:cs="Times New Roman"/>
        </w:rPr>
        <w:t xml:space="preserve"> о</w:t>
      </w:r>
      <w:r w:rsidR="00BE1859">
        <w:rPr>
          <w:rFonts w:cs="Times New Roman"/>
        </w:rPr>
        <w:t xml:space="preserve"> проведении открытого аукциона </w:t>
      </w:r>
      <w:r w:rsidRPr="00BE1859">
        <w:rPr>
          <w:rFonts w:cs="Times New Roman"/>
        </w:rPr>
        <w:t>в электронной форме на право заключения договора на организацию ярмарок</w:t>
      </w:r>
      <w:r w:rsidR="00ED1732" w:rsidRPr="00ED1732">
        <w:rPr>
          <w:rFonts w:cs="Times New Roman"/>
        </w:rPr>
        <w:t xml:space="preserve"> </w:t>
      </w:r>
      <w:r w:rsidRPr="00BE1859">
        <w:rPr>
          <w:rFonts w:cs="Times New Roman"/>
        </w:rPr>
        <w:t>на мест</w:t>
      </w:r>
      <w:r w:rsidR="00FE7FCF" w:rsidRPr="00BE1859">
        <w:rPr>
          <w:rFonts w:cs="Times New Roman"/>
        </w:rPr>
        <w:t>е</w:t>
      </w:r>
      <w:r w:rsidRPr="00BE1859">
        <w:rPr>
          <w:rFonts w:cs="Times New Roman"/>
        </w:rPr>
        <w:t xml:space="preserve"> проведения ярмарок, включенн</w:t>
      </w:r>
      <w:r w:rsidR="00FE7FCF" w:rsidRPr="00BE1859">
        <w:rPr>
          <w:rFonts w:cs="Times New Roman"/>
        </w:rPr>
        <w:t>ом</w:t>
      </w:r>
      <w:r w:rsidRPr="00BE1859">
        <w:rPr>
          <w:rFonts w:cs="Times New Roman"/>
        </w:rPr>
        <w:t xml:space="preserve"> в Сводный перечень мест</w:t>
      </w:r>
      <w:r w:rsidR="00ED1732" w:rsidRPr="00ED1732">
        <w:rPr>
          <w:rFonts w:cs="Times New Roman"/>
        </w:rPr>
        <w:t xml:space="preserve"> </w:t>
      </w:r>
      <w:r w:rsidRPr="00BE1859">
        <w:rPr>
          <w:rFonts w:cs="Times New Roman"/>
        </w:rPr>
        <w:t>проведения ярмарок на территории Московской области</w:t>
      </w:r>
      <w:bookmarkEnd w:id="0"/>
    </w:p>
    <w:p w:rsidR="002F55D4" w:rsidRPr="00BE1859" w:rsidRDefault="002F55D4" w:rsidP="00BE1859"/>
    <w:p w:rsidR="009D5ABB" w:rsidRPr="007E5301" w:rsidRDefault="009D5ABB" w:rsidP="00BE1859"/>
    <w:p w:rsidR="002F55D4" w:rsidRPr="007E5301" w:rsidRDefault="002F55D4" w:rsidP="002F55D4">
      <w:pPr>
        <w:ind w:firstLine="709"/>
        <w:jc w:val="both"/>
      </w:pPr>
      <w:r w:rsidRPr="007E5301">
        <w:t xml:space="preserve">В целях организации открытого аукциона в электронной форме </w:t>
      </w:r>
      <w:r w:rsidRPr="007E5301">
        <w:br/>
        <w:t>на право заключения договора на организацию ярмарок на мест</w:t>
      </w:r>
      <w:r>
        <w:t>ах</w:t>
      </w:r>
      <w:r w:rsidRPr="007E5301">
        <w:t xml:space="preserve"> проведения ярмарок, включенн</w:t>
      </w:r>
      <w:r>
        <w:t>ых</w:t>
      </w:r>
      <w:r w:rsidRPr="007E5301">
        <w:t xml:space="preserve"> в Сводный перечень мест проведения ярмарок </w:t>
      </w:r>
      <w:r w:rsidRPr="007E5301">
        <w:br/>
        <w:t xml:space="preserve">на территории Московской области, в соответствии с </w:t>
      </w:r>
      <w:r>
        <w:t>ф</w:t>
      </w:r>
      <w:r w:rsidRPr="007E5301">
        <w:t>едеральными законами от 06.10.2003 № 131-ФЗ «Об общих принципах организации местного самоуправления в Российской</w:t>
      </w:r>
      <w:r>
        <w:t xml:space="preserve"> Федерации» ,</w:t>
      </w:r>
      <w:r w:rsidRPr="007E5301">
        <w:t>от</w:t>
      </w:r>
      <w:r>
        <w:t xml:space="preserve"> </w:t>
      </w:r>
      <w:r w:rsidRPr="007E5301">
        <w:t xml:space="preserve">26.07.2006 № 135-ФЗ «О защите конкуренции», от 28.12.2009 № 381-ФЗ «Об основах государственного регулирования торговой деятельности в Российской Федерации», Законом Московской области от 24.12.2010 № 174/2010-ОЗ </w:t>
      </w:r>
      <w:r w:rsidRPr="007E5301">
        <w:br/>
        <w:t>«О государственном регулировании торговой деятельности в Московской области», постановлением Пр</w:t>
      </w:r>
      <w:r>
        <w:t xml:space="preserve">авительства Московской области </w:t>
      </w:r>
      <w:r w:rsidRPr="007E5301">
        <w:t>от 16.11.2021 № 1170/40 «Об утверждении Порядка организации ярмарок</w:t>
      </w:r>
      <w:r>
        <w:t xml:space="preserve"> </w:t>
      </w:r>
      <w:r w:rsidRPr="007E5301">
        <w:t xml:space="preserve">на территории Московской области и продажи товаров (выполнения работ, оказания услуг) на них», </w:t>
      </w:r>
      <w:r w:rsidR="009B4311">
        <w:t xml:space="preserve">распоряжением Министерства сельского хозяйства и продовольствия Московской области от 18.03.2022 № 19-РВ-79 «Об утверждении сводного перечня мест проведения ярмарок на территории Московской области», </w:t>
      </w:r>
      <w:r w:rsidRPr="007E5301">
        <w:t xml:space="preserve">постановлениями Администрации городского округа </w:t>
      </w:r>
      <w:r>
        <w:t xml:space="preserve">Электросталь </w:t>
      </w:r>
      <w:r w:rsidRPr="007E5301">
        <w:t>Московской области</w:t>
      </w:r>
      <w:r>
        <w:t xml:space="preserve"> </w:t>
      </w:r>
      <w:r w:rsidRPr="00321B47">
        <w:t xml:space="preserve">от </w:t>
      </w:r>
      <w:r>
        <w:t xml:space="preserve">15.07.2022 </w:t>
      </w:r>
      <w:r w:rsidRPr="00321B47">
        <w:t>№</w:t>
      </w:r>
      <w:r>
        <w:t xml:space="preserve"> 754/7</w:t>
      </w:r>
      <w:r w:rsidRPr="00321B47">
        <w:t xml:space="preserve"> «Об утверждении </w:t>
      </w:r>
      <w:r w:rsidRPr="00E73D28">
        <w:t>Положения о проведении открытого аукциона</w:t>
      </w:r>
      <w:r w:rsidRPr="00321B47">
        <w:t xml:space="preserve"> в электронной</w:t>
      </w:r>
      <w:r w:rsidR="009B4311">
        <w:t xml:space="preserve"> </w:t>
      </w:r>
      <w:r w:rsidRPr="00321B47">
        <w:t>форме</w:t>
      </w:r>
      <w:r w:rsidR="009B4311">
        <w:t xml:space="preserve"> </w:t>
      </w:r>
      <w:r w:rsidRPr="00321B47">
        <w:t xml:space="preserve">на право заключения договора на организацию ярмарок на месте проведения ярмарок, включенном в Сводный перечень мест проведения ярмарок </w:t>
      </w:r>
      <w:r w:rsidRPr="00321B47">
        <w:br/>
        <w:t>на территории Московской области», от</w:t>
      </w:r>
      <w:r>
        <w:t xml:space="preserve"> 25.07.2022 </w:t>
      </w:r>
      <w:r w:rsidRPr="00321B47">
        <w:t xml:space="preserve">№ </w:t>
      </w:r>
      <w:r>
        <w:t xml:space="preserve">783/7 </w:t>
      </w:r>
      <w:r w:rsidRPr="000113C6">
        <w:t>«Об утверждении методики определения начальной (минимальной) цены лота аукциона</w:t>
      </w:r>
      <w:r w:rsidRPr="003E748B">
        <w:rPr>
          <w:b/>
        </w:rPr>
        <w:t xml:space="preserve"> </w:t>
      </w:r>
      <w:r w:rsidRPr="00321B47">
        <w:t xml:space="preserve">на право заключения договора на организацию ярмарок на месте проведения ярмарок, включенном </w:t>
      </w:r>
      <w:r w:rsidRPr="00321B47">
        <w:br/>
        <w:t xml:space="preserve">в Сводный перечень мест проведения ярмарок на территории Московской области», </w:t>
      </w:r>
      <w:r>
        <w:t>распоряжени</w:t>
      </w:r>
      <w:r w:rsidR="00631CA0">
        <w:t>ем</w:t>
      </w:r>
      <w:r>
        <w:t xml:space="preserve"> Администрации городского округа Электросталь Московской области  </w:t>
      </w:r>
      <w:r w:rsidRPr="007E5301">
        <w:t xml:space="preserve">от </w:t>
      </w:r>
      <w:r>
        <w:t xml:space="preserve">19.07.2022 </w:t>
      </w:r>
      <w:r w:rsidRPr="00321B47">
        <w:t>№</w:t>
      </w:r>
      <w:r>
        <w:t xml:space="preserve"> 201-р  </w:t>
      </w:r>
      <w:r w:rsidRPr="00B5269B">
        <w:t>«Об утверждении состава Аукционной комиссии</w:t>
      </w:r>
      <w:r w:rsidRPr="00321B47">
        <w:t xml:space="preserve"> по проведению открытого</w:t>
      </w:r>
      <w:r>
        <w:t xml:space="preserve"> </w:t>
      </w:r>
      <w:r w:rsidRPr="00321B47">
        <w:t xml:space="preserve">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области», на основании Устава городского округа Электросталь Московской области, Администрация городского округа Электросталь Московской области </w:t>
      </w:r>
      <w:r w:rsidRPr="007E5301">
        <w:t>ПОСТАНОВЛЯЕТ:</w:t>
      </w:r>
    </w:p>
    <w:p w:rsidR="00002CB3" w:rsidRDefault="002F55D4" w:rsidP="002F55D4">
      <w:pPr>
        <w:ind w:firstLine="709"/>
        <w:jc w:val="both"/>
      </w:pPr>
      <w:r w:rsidRPr="007E5301">
        <w:lastRenderedPageBreak/>
        <w:t>1. </w:t>
      </w:r>
      <w:r w:rsidR="00427CAD">
        <w:t>Утвердить И</w:t>
      </w:r>
      <w:r w:rsidRPr="007E5301">
        <w:t xml:space="preserve">звещение о проведении открытого аукциона </w:t>
      </w:r>
      <w:r w:rsidRPr="007E5301">
        <w:br/>
        <w:t>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</w:t>
      </w:r>
      <w:r w:rsidR="00002CB3">
        <w:t>.</w:t>
      </w:r>
    </w:p>
    <w:p w:rsidR="007C0035" w:rsidRPr="00170E17" w:rsidRDefault="007C0035" w:rsidP="007C0035">
      <w:pPr>
        <w:ind w:firstLine="709"/>
        <w:jc w:val="both"/>
      </w:pPr>
      <w:r w:rsidRPr="007E5301">
        <w:t>2. </w:t>
      </w:r>
      <w:r>
        <w:t>Р</w:t>
      </w:r>
      <w:r w:rsidRPr="007E5301">
        <w:t xml:space="preserve">азместить </w:t>
      </w:r>
      <w:r>
        <w:t xml:space="preserve">настоящее постановление </w:t>
      </w:r>
      <w:r w:rsidRPr="007E5301">
        <w:t xml:space="preserve">на официальном сайте </w:t>
      </w:r>
      <w:r>
        <w:t>городского округа Электросталь в информационно-т</w:t>
      </w:r>
      <w:r w:rsidRPr="007E5301">
        <w:t>елекоммуникационной сети Интернет</w:t>
      </w:r>
      <w:r>
        <w:t xml:space="preserve">   </w:t>
      </w:r>
      <w:r w:rsidRPr="00D850E2">
        <w:rPr>
          <w:rFonts w:eastAsia="Calibri"/>
          <w:color w:val="000000"/>
          <w:lang w:eastAsia="en-US"/>
        </w:rPr>
        <w:t xml:space="preserve">по адресу: </w:t>
      </w:r>
      <w:hyperlink r:id="rId9" w:history="1">
        <w:r w:rsidR="00170E17" w:rsidRPr="00170E17">
          <w:rPr>
            <w:rStyle w:val="af"/>
            <w:rFonts w:eastAsia="Calibri"/>
            <w:color w:val="auto"/>
            <w:u w:val="none"/>
            <w:lang w:eastAsia="en-US"/>
          </w:rPr>
          <w:t>www.</w:t>
        </w:r>
        <w:r w:rsidR="00170E17" w:rsidRPr="00170E17">
          <w:rPr>
            <w:rStyle w:val="af"/>
            <w:rFonts w:eastAsia="Calibri"/>
            <w:color w:val="auto"/>
            <w:u w:val="none"/>
            <w:lang w:val="en-US" w:eastAsia="en-US"/>
          </w:rPr>
          <w:t>ele</w:t>
        </w:r>
        <w:r w:rsidR="00170E17" w:rsidRPr="00170E17">
          <w:rPr>
            <w:rStyle w:val="af"/>
            <w:rFonts w:eastAsia="Calibri"/>
            <w:color w:val="auto"/>
            <w:u w:val="none"/>
            <w:lang w:eastAsia="en-US"/>
          </w:rPr>
          <w:t>с</w:t>
        </w:r>
        <w:r w:rsidR="00170E17" w:rsidRPr="00170E17">
          <w:rPr>
            <w:rStyle w:val="af"/>
            <w:rFonts w:eastAsia="Calibri"/>
            <w:color w:val="auto"/>
            <w:u w:val="none"/>
            <w:lang w:val="en-US" w:eastAsia="en-US"/>
          </w:rPr>
          <w:t>trostal</w:t>
        </w:r>
        <w:r w:rsidR="00170E17" w:rsidRPr="00170E17">
          <w:rPr>
            <w:rStyle w:val="af"/>
            <w:rFonts w:eastAsia="Calibri"/>
            <w:color w:val="auto"/>
            <w:u w:val="none"/>
            <w:lang w:eastAsia="en-US"/>
          </w:rPr>
          <w:t>.</w:t>
        </w:r>
        <w:proofErr w:type="spellStart"/>
        <w:r w:rsidR="00170E17" w:rsidRPr="00170E17">
          <w:rPr>
            <w:rStyle w:val="af"/>
            <w:rFonts w:eastAsia="Calibri"/>
            <w:color w:val="auto"/>
            <w:u w:val="none"/>
            <w:lang w:val="en-US" w:eastAsia="en-US"/>
          </w:rPr>
          <w:t>ru</w:t>
        </w:r>
        <w:proofErr w:type="spellEnd"/>
      </w:hyperlink>
      <w:r w:rsidRPr="00170E17">
        <w:rPr>
          <w:rFonts w:eastAsia="Calibri"/>
          <w:lang w:eastAsia="en-US"/>
        </w:rPr>
        <w:t>.</w:t>
      </w:r>
    </w:p>
    <w:p w:rsidR="002F7D83" w:rsidRDefault="002F55D4" w:rsidP="002F55D4">
      <w:pPr>
        <w:ind w:firstLine="709"/>
        <w:jc w:val="both"/>
      </w:pPr>
      <w:r>
        <w:t xml:space="preserve">3. </w:t>
      </w:r>
      <w:r w:rsidR="002F7D83">
        <w:t xml:space="preserve">Настоящее постановление вступает в силу со дня его подписания. </w:t>
      </w:r>
    </w:p>
    <w:p w:rsidR="002F55D4" w:rsidRPr="007E5301" w:rsidRDefault="002F7D83" w:rsidP="002F55D4">
      <w:pPr>
        <w:ind w:firstLine="709"/>
        <w:jc w:val="both"/>
      </w:pPr>
      <w:r>
        <w:t xml:space="preserve">4. </w:t>
      </w:r>
      <w:r w:rsidR="002F55D4" w:rsidRPr="007E5301">
        <w:t>Контроль за выполнением настоящего постановления возложить</w:t>
      </w:r>
      <w:r>
        <w:t xml:space="preserve"> </w:t>
      </w:r>
      <w:r w:rsidR="002F55D4" w:rsidRPr="007E5301">
        <w:t>на заместителя Главы</w:t>
      </w:r>
      <w:r w:rsidR="002F55D4" w:rsidRPr="00206C6F">
        <w:t xml:space="preserve"> </w:t>
      </w:r>
      <w:r w:rsidR="002F55D4">
        <w:t>Администрации городского округа Электросталь</w:t>
      </w:r>
      <w:r w:rsidR="002F55D4" w:rsidRPr="007E5301">
        <w:t xml:space="preserve"> </w:t>
      </w:r>
      <w:r w:rsidR="002F55D4">
        <w:t xml:space="preserve">- начальника управления по потребительскому рынку и сельскому хозяйству </w:t>
      </w:r>
      <w:r w:rsidR="00FE7FCF">
        <w:t>г</w:t>
      </w:r>
      <w:r w:rsidR="002F55D4">
        <w:t>ородского округа Электросталь Московской области - Соколову С.Ю.</w:t>
      </w:r>
    </w:p>
    <w:p w:rsidR="002F55D4" w:rsidRPr="007E5301" w:rsidRDefault="002F55D4" w:rsidP="00BE1859">
      <w:pPr>
        <w:jc w:val="both"/>
      </w:pPr>
    </w:p>
    <w:p w:rsidR="002F55D4" w:rsidRPr="007E5301" w:rsidRDefault="002F55D4" w:rsidP="00BE1859">
      <w:pPr>
        <w:jc w:val="both"/>
      </w:pPr>
    </w:p>
    <w:p w:rsidR="002F55D4" w:rsidRDefault="002F55D4" w:rsidP="00BE1859">
      <w:pPr>
        <w:pStyle w:val="Default"/>
        <w:rPr>
          <w:rFonts w:ascii="Times New Roman" w:eastAsia="Times New Roman" w:hAnsi="Times New Roman" w:cs="Times New Roman"/>
        </w:rPr>
      </w:pPr>
    </w:p>
    <w:p w:rsidR="002F55D4" w:rsidRDefault="002F55D4" w:rsidP="00BE1859">
      <w:pPr>
        <w:pStyle w:val="Default"/>
        <w:rPr>
          <w:rFonts w:ascii="Times New Roman" w:eastAsia="Times New Roman" w:hAnsi="Times New Roman" w:cs="Times New Roman"/>
        </w:rPr>
      </w:pPr>
    </w:p>
    <w:p w:rsidR="002F55D4" w:rsidRDefault="002F55D4" w:rsidP="00BE1859">
      <w:pPr>
        <w:pStyle w:val="Default"/>
        <w:rPr>
          <w:rFonts w:ascii="Times New Roman" w:eastAsia="Times New Roman" w:hAnsi="Times New Roman" w:cs="Times New Roman"/>
        </w:rPr>
      </w:pPr>
    </w:p>
    <w:p w:rsidR="002F55D4" w:rsidRDefault="002F55D4" w:rsidP="002F55D4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Глав</w:t>
      </w:r>
      <w:r w:rsidR="005D0849"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</w:rPr>
        <w:t xml:space="preserve">городского округа </w:t>
      </w:r>
      <w:r w:rsidR="005D0849">
        <w:rPr>
          <w:rFonts w:ascii="Times New Roman" w:eastAsia="Times New Roman" w:hAnsi="Times New Roman" w:cs="Times New Roman"/>
        </w:rPr>
        <w:t xml:space="preserve">                                                              </w:t>
      </w:r>
      <w:r w:rsidR="00BE1859">
        <w:rPr>
          <w:rFonts w:ascii="Times New Roman" w:eastAsia="Times New Roman" w:hAnsi="Times New Roman" w:cs="Times New Roman"/>
        </w:rPr>
        <w:t xml:space="preserve">                          </w:t>
      </w:r>
      <w:r w:rsidR="005D0849">
        <w:rPr>
          <w:rFonts w:ascii="Times New Roman" w:eastAsia="Times New Roman" w:hAnsi="Times New Roman" w:cs="Times New Roman"/>
        </w:rPr>
        <w:t>И.Ю.</w:t>
      </w:r>
      <w:r w:rsidR="002F7D83">
        <w:rPr>
          <w:rFonts w:ascii="Times New Roman" w:eastAsia="Times New Roman" w:hAnsi="Times New Roman" w:cs="Times New Roman"/>
        </w:rPr>
        <w:t xml:space="preserve"> </w:t>
      </w:r>
      <w:r w:rsidR="005D0849">
        <w:rPr>
          <w:rFonts w:ascii="Times New Roman" w:eastAsia="Times New Roman" w:hAnsi="Times New Roman" w:cs="Times New Roman"/>
        </w:rPr>
        <w:t>Волкова</w:t>
      </w:r>
    </w:p>
    <w:p w:rsidR="002F55D4" w:rsidRDefault="002F55D4" w:rsidP="002F55D4">
      <w:pPr>
        <w:pStyle w:val="Default"/>
        <w:rPr>
          <w:rFonts w:ascii="Times New Roman" w:eastAsia="Times New Roman" w:hAnsi="Times New Roman" w:cs="Times New Roman"/>
        </w:rPr>
      </w:pPr>
    </w:p>
    <w:p w:rsidR="00BE1859" w:rsidRDefault="00BE1859" w:rsidP="002F55D4">
      <w:pPr>
        <w:pStyle w:val="Default"/>
        <w:rPr>
          <w:rFonts w:ascii="Times New Roman" w:eastAsia="Times New Roman" w:hAnsi="Times New Roman" w:cs="Times New Roman"/>
        </w:rPr>
        <w:sectPr w:rsidR="00BE1859" w:rsidSect="00BE1859">
          <w:headerReference w:type="default" r:id="rId10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850E2" w:rsidRPr="000113C6" w:rsidRDefault="00AA421C" w:rsidP="00D850E2">
      <w:r>
        <w:lastRenderedPageBreak/>
        <w:t xml:space="preserve">                                                                                  </w:t>
      </w:r>
      <w:r w:rsidR="005D0849">
        <w:t xml:space="preserve"> </w:t>
      </w:r>
      <w:r w:rsidR="00BE1859">
        <w:t>УТВЕРЖДЕНО</w:t>
      </w:r>
    </w:p>
    <w:p w:rsidR="00D850E2" w:rsidRPr="000113C6" w:rsidRDefault="00D850E2" w:rsidP="00D850E2"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</w:r>
      <w:r>
        <w:t xml:space="preserve">          П</w:t>
      </w:r>
      <w:r w:rsidRPr="000113C6">
        <w:t>остановлени</w:t>
      </w:r>
      <w:r>
        <w:t>ем</w:t>
      </w:r>
      <w:r w:rsidRPr="000113C6">
        <w:t xml:space="preserve"> Администрации</w:t>
      </w:r>
    </w:p>
    <w:p w:rsidR="00D850E2" w:rsidRPr="000113C6" w:rsidRDefault="00D850E2" w:rsidP="00D850E2">
      <w:r w:rsidRPr="000113C6">
        <w:t xml:space="preserve">                                                                                  </w:t>
      </w:r>
      <w:r w:rsidR="00BE1859">
        <w:t xml:space="preserve"> городского округа Электросталь</w:t>
      </w:r>
    </w:p>
    <w:p w:rsidR="00BE1859" w:rsidRDefault="00D850E2" w:rsidP="00002CB3">
      <w:r w:rsidRPr="000113C6">
        <w:t xml:space="preserve">                                                                         </w:t>
      </w:r>
      <w:r w:rsidR="00BE1859">
        <w:t xml:space="preserve">          Московской области</w:t>
      </w:r>
    </w:p>
    <w:p w:rsidR="002F7D83" w:rsidRPr="00BE1859" w:rsidRDefault="00D850E2" w:rsidP="00BE1859">
      <w:pPr>
        <w:ind w:left="4368" w:firstLine="624"/>
        <w:rPr>
          <w:rFonts w:eastAsia="Calibri"/>
          <w:bCs/>
          <w:color w:val="000000"/>
          <w:lang w:eastAsia="en-US"/>
        </w:rPr>
      </w:pPr>
      <w:r w:rsidRPr="000113C6">
        <w:t>от</w:t>
      </w:r>
      <w:r w:rsidR="001904BC">
        <w:t xml:space="preserve"> </w:t>
      </w:r>
      <w:r w:rsidR="00BE1859" w:rsidRPr="00BE1859">
        <w:t>27.01.2023</w:t>
      </w:r>
      <w:r w:rsidR="00BE1859">
        <w:t xml:space="preserve"> № </w:t>
      </w:r>
      <w:r w:rsidR="00BE1859" w:rsidRPr="00BE1859">
        <w:t>66/1</w:t>
      </w:r>
    </w:p>
    <w:p w:rsidR="00D850E2" w:rsidRPr="00BE1859" w:rsidRDefault="00D850E2" w:rsidP="00D850E2">
      <w:pPr>
        <w:autoSpaceDE w:val="0"/>
        <w:autoSpaceDN w:val="0"/>
        <w:adjustRightInd w:val="0"/>
        <w:rPr>
          <w:rFonts w:eastAsia="Calibri"/>
          <w:bCs/>
          <w:color w:val="000000"/>
          <w:lang w:eastAsia="en-US"/>
        </w:rPr>
      </w:pPr>
    </w:p>
    <w:p w:rsidR="00D850E2" w:rsidRPr="00BE1859" w:rsidRDefault="00D850E2" w:rsidP="00D850E2">
      <w:pPr>
        <w:autoSpaceDE w:val="0"/>
        <w:autoSpaceDN w:val="0"/>
        <w:adjustRightInd w:val="0"/>
        <w:rPr>
          <w:rFonts w:eastAsia="Calibri"/>
          <w:bCs/>
          <w:color w:val="000000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  <w:r w:rsidRPr="00D850E2">
        <w:rPr>
          <w:rFonts w:eastAsia="Calibri"/>
          <w:bCs/>
          <w:color w:val="000000"/>
          <w:lang w:eastAsia="en-US"/>
        </w:rPr>
        <w:t xml:space="preserve">ИЗВЕЩЕНИЕ 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  <w:r w:rsidRPr="00D850E2">
        <w:rPr>
          <w:rFonts w:eastAsia="Calibri"/>
          <w:bCs/>
          <w:color w:val="000000"/>
          <w:lang w:eastAsia="en-US"/>
        </w:rPr>
        <w:t xml:space="preserve">О ПРОВЕДЕНИИ ОТКРЫТОГО АУКЦИОНА </w:t>
      </w:r>
    </w:p>
    <w:p w:rsid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  <w:r w:rsidRPr="00D850E2">
        <w:rPr>
          <w:rFonts w:eastAsia="Calibri"/>
          <w:bCs/>
          <w:color w:val="000000"/>
          <w:lang w:eastAsia="en-US"/>
        </w:rPr>
        <w:t xml:space="preserve">В ЭЛЕКТРОННОЙ ФОРМЕ </w:t>
      </w:r>
    </w:p>
    <w:p w:rsidR="00B20E8F" w:rsidRPr="00D850E2" w:rsidRDefault="00B20E8F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</w:p>
    <w:p w:rsidR="001904BC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  <w:r w:rsidRPr="00D850E2">
        <w:rPr>
          <w:rFonts w:eastAsia="Calibri"/>
          <w:bCs/>
          <w:color w:val="000000"/>
          <w:lang w:eastAsia="en-US"/>
        </w:rPr>
        <w:t xml:space="preserve">на право заключения договора на организацию ярмарок на месте проведения ярмарок, включенном в Сводный перечень мест проведения ярмарок на территории </w:t>
      </w:r>
    </w:p>
    <w:p w:rsid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  <w:r w:rsidRPr="00D850E2">
        <w:rPr>
          <w:rFonts w:eastAsia="Calibri"/>
          <w:bCs/>
          <w:color w:val="000000"/>
          <w:lang w:eastAsia="en-US"/>
        </w:rPr>
        <w:t>Московской области</w:t>
      </w:r>
    </w:p>
    <w:p w:rsidR="00E616B6" w:rsidRPr="00D850E2" w:rsidRDefault="00E616B6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</w:p>
    <w:p w:rsidR="00D850E2" w:rsidRPr="00E616B6" w:rsidRDefault="00D850E2" w:rsidP="00E616B6">
      <w:pPr>
        <w:pStyle w:val="af3"/>
        <w:numPr>
          <w:ilvl w:val="0"/>
          <w:numId w:val="3"/>
        </w:num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E616B6">
        <w:rPr>
          <w:rFonts w:eastAsia="Calibri"/>
          <w:bCs/>
          <w:lang w:eastAsia="en-US"/>
        </w:rPr>
        <w:t>Правовое регулирование</w:t>
      </w:r>
    </w:p>
    <w:p w:rsidR="00E616B6" w:rsidRPr="00E616B6" w:rsidRDefault="00E616B6" w:rsidP="00E616B6">
      <w:pPr>
        <w:pStyle w:val="af3"/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Открытый аукцион в электронной форме (далее - Аукцион), открытый по форме подачи предложений и по составу участников и проводится</w:t>
      </w:r>
      <w:r w:rsidR="00110DE4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соответствии с требованиями: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Федерального закона от 26.07.2006 № 135-ФЗ «О защите конкуренции»;</w:t>
      </w:r>
    </w:p>
    <w:p w:rsidR="00D850E2" w:rsidRPr="000113C6" w:rsidRDefault="00D850E2" w:rsidP="00D850E2">
      <w:pPr>
        <w:jc w:val="both"/>
      </w:pPr>
      <w:r w:rsidRPr="000113C6">
        <w:tab/>
        <w:t>- Федерального закона от 06.10.2003 № 131-ФЗ «Об общих принципах организации местного самоуправления в Российской Федерации»;</w:t>
      </w:r>
    </w:p>
    <w:p w:rsidR="00D850E2" w:rsidRPr="000113C6" w:rsidRDefault="00D850E2" w:rsidP="00D850E2">
      <w:pPr>
        <w:jc w:val="both"/>
      </w:pPr>
      <w:r w:rsidRPr="000113C6">
        <w:tab/>
        <w:t>- Федерального закона от 28.12.2009 № 381-ФЗ «Об основах государственного регулирования торговой деятельности в Российской Федерации»;</w:t>
      </w:r>
    </w:p>
    <w:p w:rsidR="00D850E2" w:rsidRPr="000113C6" w:rsidRDefault="00D850E2" w:rsidP="00D850E2">
      <w:pPr>
        <w:jc w:val="both"/>
      </w:pPr>
      <w:r w:rsidRPr="000113C6">
        <w:tab/>
        <w:t>-</w:t>
      </w:r>
      <w:r>
        <w:t xml:space="preserve"> Закон</w:t>
      </w:r>
      <w:r w:rsidRPr="000113C6">
        <w:t>а</w:t>
      </w:r>
      <w:r>
        <w:t xml:space="preserve"> </w:t>
      </w:r>
      <w:r w:rsidRPr="000113C6">
        <w:t>Московской области от 24.12.2010 № 174/2010-ОЗ «О государственном регулировании торговой деятельности в Московской области»;</w:t>
      </w:r>
    </w:p>
    <w:p w:rsidR="00D850E2" w:rsidRPr="000113C6" w:rsidRDefault="00D850E2" w:rsidP="00D850E2">
      <w:pPr>
        <w:jc w:val="both"/>
      </w:pPr>
      <w:r w:rsidRPr="000113C6">
        <w:tab/>
        <w:t>- постановления Правительства Московской области от 16.11.2021№ 1170/40 «Об утверждении Порядка организации ярмарок на территории Московской области и продажи товаров (выполнения работ, оказания услуг) на них»;</w:t>
      </w:r>
    </w:p>
    <w:p w:rsidR="00D850E2" w:rsidRPr="000113C6" w:rsidRDefault="00D850E2" w:rsidP="00D850E2">
      <w:pPr>
        <w:jc w:val="both"/>
      </w:pPr>
      <w:r w:rsidRPr="000113C6">
        <w:tab/>
        <w:t>- распоряжения Министерства сельского хозяйства и продовольствия Московской области от 18.03.2022 № 19РВ-79 «Об утверждении Сводного перечня мест проведения ярмарок на территории Московской области на 2022 год»;</w:t>
      </w:r>
    </w:p>
    <w:p w:rsidR="00D850E2" w:rsidRPr="000113C6" w:rsidRDefault="00D850E2" w:rsidP="009B4311">
      <w:pPr>
        <w:autoSpaceDE w:val="0"/>
        <w:autoSpaceDN w:val="0"/>
        <w:adjustRightInd w:val="0"/>
        <w:jc w:val="both"/>
      </w:pPr>
      <w:r w:rsidRPr="00D850E2">
        <w:rPr>
          <w:rFonts w:eastAsia="Calibri"/>
          <w:lang w:eastAsia="en-US"/>
        </w:rPr>
        <w:tab/>
      </w:r>
      <w:r w:rsidR="008339C5">
        <w:rPr>
          <w:rFonts w:eastAsia="Calibri"/>
          <w:lang w:eastAsia="en-US"/>
        </w:rPr>
        <w:t>ё</w:t>
      </w:r>
      <w:r w:rsidRPr="000113C6">
        <w:t>- постановления Администрации от 15.07.2022 № 754/7</w:t>
      </w:r>
      <w:r>
        <w:t xml:space="preserve"> </w:t>
      </w:r>
      <w:r w:rsidRPr="000113C6">
        <w:t>«Об утверждении Положения о проведении открытого аукциона</w:t>
      </w:r>
      <w:r>
        <w:t xml:space="preserve"> </w:t>
      </w:r>
      <w:r w:rsidRPr="000113C6">
        <w:t>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color w:val="000000"/>
          <w:lang w:eastAsia="en-US"/>
        </w:rPr>
        <w:tab/>
      </w:r>
      <w:r w:rsidRPr="00D850E2">
        <w:rPr>
          <w:rFonts w:eastAsia="Calibri"/>
          <w:lang w:eastAsia="en-US"/>
        </w:rPr>
        <w:t xml:space="preserve">- постановления Администрации </w:t>
      </w:r>
      <w:r>
        <w:t xml:space="preserve">25.07.2022 </w:t>
      </w:r>
      <w:r w:rsidRPr="00321B47">
        <w:t xml:space="preserve">№ </w:t>
      </w:r>
      <w:r>
        <w:t xml:space="preserve">783/7 </w:t>
      </w:r>
      <w:r w:rsidRPr="00D850E2">
        <w:rPr>
          <w:rFonts w:eastAsia="Calibri"/>
          <w:lang w:eastAsia="en-US"/>
        </w:rPr>
        <w:t>«Об утверждении методики</w:t>
      </w:r>
      <w:r w:rsidRPr="00D850E2">
        <w:rPr>
          <w:rFonts w:eastAsia="Calibri"/>
          <w:b/>
          <w:lang w:eastAsia="en-US"/>
        </w:rPr>
        <w:t xml:space="preserve"> </w:t>
      </w:r>
      <w:r w:rsidRPr="00D850E2">
        <w:rPr>
          <w:rFonts w:eastAsia="Calibri"/>
          <w:lang w:eastAsia="en-US"/>
        </w:rPr>
        <w:t>определения начальной (минимальной) цены лота аукциона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color w:val="000000"/>
          <w:lang w:eastAsia="en-US"/>
        </w:rPr>
        <w:t>- распоряжения Администрации от 19.07.2022 № 201-р</w:t>
      </w:r>
      <w:r w:rsidR="00377141">
        <w:rPr>
          <w:rFonts w:eastAsia="Calibri"/>
          <w:color w:val="000000"/>
          <w:lang w:eastAsia="en-US"/>
        </w:rPr>
        <w:t xml:space="preserve"> </w:t>
      </w:r>
      <w:r w:rsidRPr="00D850E2">
        <w:rPr>
          <w:rFonts w:eastAsia="Calibri"/>
          <w:color w:val="000000"/>
          <w:lang w:eastAsia="en-US"/>
        </w:rPr>
        <w:t>«Об утверждении состава Аукционной комиссии по проведению открытого 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</w:t>
      </w:r>
      <w:r w:rsidRPr="00D850E2">
        <w:rPr>
          <w:rFonts w:eastAsia="Calibri"/>
          <w:lang w:eastAsia="en-US"/>
        </w:rPr>
        <w:t>;</w:t>
      </w:r>
    </w:p>
    <w:p w:rsid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иных нормативно-правовых актов Российской Федерации и Московской области.</w:t>
      </w:r>
    </w:p>
    <w:p w:rsidR="00E616B6" w:rsidRDefault="00E616B6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E616B6" w:rsidRDefault="00E616B6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E616B6" w:rsidRPr="00D850E2" w:rsidRDefault="00E616B6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E616B6" w:rsidRDefault="00D850E2" w:rsidP="00E616B6">
      <w:pPr>
        <w:pStyle w:val="af3"/>
        <w:numPr>
          <w:ilvl w:val="0"/>
          <w:numId w:val="3"/>
        </w:num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E616B6">
        <w:rPr>
          <w:rFonts w:eastAsia="Calibri"/>
          <w:bCs/>
          <w:lang w:eastAsia="en-US"/>
        </w:rPr>
        <w:t>Сведения об аукционе</w:t>
      </w:r>
    </w:p>
    <w:p w:rsidR="001F42D2" w:rsidRPr="00E616B6" w:rsidRDefault="001F42D2" w:rsidP="001F42D2">
      <w:pPr>
        <w:pStyle w:val="af3"/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D850E2" w:rsidRPr="00E616B6" w:rsidRDefault="00D850E2" w:rsidP="00E616B6">
      <w:pPr>
        <w:pStyle w:val="af3"/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lastRenderedPageBreak/>
        <w:tab/>
        <w:t>2.1</w:t>
      </w:r>
      <w:r w:rsidRPr="00D850E2">
        <w:rPr>
          <w:rFonts w:eastAsia="Calibri"/>
          <w:color w:val="000000"/>
          <w:lang w:eastAsia="en-US"/>
        </w:rPr>
        <w:t>. Организатор аукциона – Администрация городского округа Электросталь Московской области (далее – Организатор аукциона), осуществляющий функции по организации аукциона в электронной форме, утверждающий извещение о проведении аукциона в электронной форме (далее - Извещение) и состав аукционной комиссии</w:t>
      </w:r>
      <w:r w:rsidRPr="00D850E2">
        <w:rPr>
          <w:rFonts w:eastAsia="Calibri"/>
          <w:lang w:eastAsia="en-US"/>
        </w:rPr>
        <w:t>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835"/>
        <w:gridCol w:w="5561"/>
      </w:tblGrid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№ п/п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Вид информации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Содержание информации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Форма торгов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Открытый Аукцион в электронной форме на право организации ярмарок на месте организации ярмарок, включенном в Сводный перечень мест проведения ярмарок на территории городского округа Электросталь Московской области.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2.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Предмет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>Право организации ярмарок на месте проведения ярмарки, на территории городского округа Электросталь Московской области, включенном в Сводный перечень мест проведения ярмарок на территории Московской области.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3.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Основание для проведения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AB46B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113C6">
              <w:t>Постановление Администрации городского округа Электросталь от 15.07.2022 № 754/7 «Об утверждении Положения о проведении открытого 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</w:t>
            </w:r>
            <w:r>
              <w:t>.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4.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Наименование организатора аукциона, адрес, контактная информация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D850E2">
              <w:rPr>
                <w:rFonts w:eastAsia="Calibri"/>
                <w:bCs/>
                <w:lang w:eastAsia="en-US"/>
              </w:rPr>
              <w:t>Администрация городского округа Электросталь Московской области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lang w:eastAsia="en-US"/>
              </w:rPr>
              <w:t>144003, Московская область, г. Электросталь, ул. Мира, д. 5;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bCs/>
                <w:lang w:eastAsia="en-US"/>
              </w:rPr>
              <w:t xml:space="preserve">Адрес сайта: </w:t>
            </w:r>
            <w:proofErr w:type="spellStart"/>
            <w:r w:rsidRPr="00D850E2">
              <w:rPr>
                <w:rFonts w:eastAsia="Calibri"/>
                <w:lang w:eastAsia="en-US"/>
              </w:rPr>
              <w:t>www</w:t>
            </w:r>
            <w:proofErr w:type="spellEnd"/>
            <w:r w:rsidRPr="00D850E2">
              <w:rPr>
                <w:rFonts w:eastAsia="Calibri"/>
                <w:lang w:eastAsia="en-US"/>
              </w:rPr>
              <w:t>.</w:t>
            </w:r>
            <w:proofErr w:type="spellStart"/>
            <w:r w:rsidRPr="00D850E2">
              <w:rPr>
                <w:rFonts w:eastAsia="Calibri"/>
                <w:lang w:val="en-US" w:eastAsia="en-US"/>
              </w:rPr>
              <w:t>elektrostal</w:t>
            </w:r>
            <w:proofErr w:type="spellEnd"/>
            <w:r w:rsidRPr="00D850E2">
              <w:rPr>
                <w:rFonts w:eastAsia="Calibri"/>
                <w:lang w:eastAsia="en-US"/>
              </w:rPr>
              <w:t>.</w:t>
            </w:r>
            <w:proofErr w:type="spellStart"/>
            <w:r w:rsidRPr="00D850E2">
              <w:rPr>
                <w:rFonts w:eastAsia="Calibri"/>
                <w:lang w:val="en-US" w:eastAsia="en-US"/>
              </w:rPr>
              <w:t>ru</w:t>
            </w:r>
            <w:proofErr w:type="spellEnd"/>
            <w:r w:rsidRPr="00D850E2">
              <w:rPr>
                <w:rFonts w:eastAsia="Calibri"/>
                <w:lang w:eastAsia="en-US"/>
              </w:rPr>
              <w:t>;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proofErr w:type="gramStart"/>
            <w:r w:rsidRPr="00D850E2">
              <w:rPr>
                <w:rFonts w:eastAsia="Calibri"/>
                <w:bCs/>
                <w:lang w:eastAsia="en-US"/>
              </w:rPr>
              <w:t>Телефон :</w:t>
            </w:r>
            <w:proofErr w:type="gramEnd"/>
            <w:r w:rsidRPr="00D850E2">
              <w:rPr>
                <w:rFonts w:eastAsia="Calibri"/>
                <w:bCs/>
                <w:lang w:eastAsia="en-US"/>
              </w:rPr>
              <w:t xml:space="preserve"> 8(49657)1-99-00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bCs/>
                <w:lang w:eastAsia="en-US"/>
              </w:rPr>
              <w:t xml:space="preserve">Адрес электронной </w:t>
            </w:r>
            <w:proofErr w:type="gramStart"/>
            <w:r w:rsidRPr="00D850E2">
              <w:rPr>
                <w:rFonts w:eastAsia="Calibri"/>
                <w:bCs/>
                <w:lang w:eastAsia="en-US"/>
              </w:rPr>
              <w:t>почты :</w:t>
            </w:r>
            <w:proofErr w:type="gramEnd"/>
            <w:r w:rsidRPr="00D850E2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D850E2">
              <w:rPr>
                <w:rFonts w:eastAsia="Calibri"/>
                <w:bCs/>
                <w:lang w:val="en-US" w:eastAsia="en-US"/>
              </w:rPr>
              <w:t>torg</w:t>
            </w:r>
            <w:proofErr w:type="spellEnd"/>
            <w:r w:rsidRPr="00D850E2">
              <w:rPr>
                <w:rFonts w:eastAsia="Calibri"/>
                <w:bCs/>
                <w:lang w:eastAsia="en-US"/>
              </w:rPr>
              <w:t>_</w:t>
            </w:r>
            <w:proofErr w:type="spellStart"/>
            <w:r w:rsidRPr="00D850E2">
              <w:rPr>
                <w:rFonts w:eastAsia="Calibri"/>
                <w:bCs/>
                <w:lang w:val="en-US" w:eastAsia="en-US"/>
              </w:rPr>
              <w:t>upr</w:t>
            </w:r>
            <w:proofErr w:type="spellEnd"/>
            <w:r w:rsidRPr="00D850E2">
              <w:rPr>
                <w:rFonts w:eastAsia="Calibri"/>
                <w:bCs/>
                <w:lang w:eastAsia="en-US"/>
              </w:rPr>
              <w:t>@</w:t>
            </w:r>
            <w:proofErr w:type="spellStart"/>
            <w:r w:rsidRPr="00D850E2">
              <w:rPr>
                <w:rFonts w:eastAsia="Calibri"/>
                <w:bCs/>
                <w:lang w:val="en-US" w:eastAsia="en-US"/>
              </w:rPr>
              <w:t>electrostal</w:t>
            </w:r>
            <w:proofErr w:type="spellEnd"/>
            <w:r w:rsidRPr="00D850E2">
              <w:rPr>
                <w:rFonts w:eastAsia="Calibri"/>
                <w:bCs/>
                <w:lang w:eastAsia="en-US"/>
              </w:rPr>
              <w:t>.</w:t>
            </w:r>
            <w:proofErr w:type="spellStart"/>
            <w:r w:rsidRPr="00D850E2">
              <w:rPr>
                <w:rFonts w:eastAsia="Calibri"/>
                <w:bCs/>
                <w:lang w:val="en-US" w:eastAsia="en-US"/>
              </w:rPr>
              <w:t>ru</w:t>
            </w:r>
            <w:proofErr w:type="spellEnd"/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5.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Аукционная комиссия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bCs/>
                <w:lang w:eastAsia="en-US"/>
              </w:rPr>
              <w:t xml:space="preserve">Состав аукционной комиссии </w:t>
            </w:r>
            <w:proofErr w:type="gramStart"/>
            <w:r w:rsidRPr="00D850E2">
              <w:rPr>
                <w:rFonts w:eastAsia="Calibri"/>
                <w:bCs/>
                <w:lang w:eastAsia="en-US"/>
              </w:rPr>
              <w:t xml:space="preserve">утвержден  </w:t>
            </w:r>
            <w:r w:rsidRPr="00D850E2">
              <w:rPr>
                <w:rFonts w:eastAsia="Calibri"/>
                <w:color w:val="000000"/>
                <w:lang w:eastAsia="en-US"/>
              </w:rPr>
              <w:t>распоряжением</w:t>
            </w:r>
            <w:proofErr w:type="gramEnd"/>
            <w:r w:rsidRPr="00D850E2">
              <w:rPr>
                <w:rFonts w:eastAsia="Calibri"/>
                <w:color w:val="000000"/>
                <w:lang w:eastAsia="en-US"/>
              </w:rPr>
              <w:t xml:space="preserve"> Администрации от 19.07.2022 № 201-р «Об утверждении состава Аукционной комиссии по проведению открытого 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</w:t>
            </w:r>
            <w:r w:rsidRPr="00D850E2">
              <w:rPr>
                <w:rFonts w:eastAsia="Calibri"/>
                <w:lang w:eastAsia="en-US"/>
              </w:rPr>
              <w:t>;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bCs/>
                <w:lang w:eastAsia="en-US"/>
              </w:rPr>
              <w:t>Контактный телефон: 8(49657)1-99-00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6.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Дата и время начала подачи заявок, окончания подачи заявок на участие в Аукционе, время подачи </w:t>
            </w:r>
            <w:r w:rsidRPr="00D850E2">
              <w:lastRenderedPageBreak/>
              <w:t>заявок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lang w:eastAsia="en-US"/>
              </w:rPr>
              <w:lastRenderedPageBreak/>
              <w:t xml:space="preserve">С 09 час. 00 мин. </w:t>
            </w:r>
            <w:r w:rsidR="006B4E6F">
              <w:rPr>
                <w:rFonts w:eastAsia="Calibri"/>
                <w:lang w:eastAsia="en-US"/>
              </w:rPr>
              <w:t xml:space="preserve">  </w:t>
            </w:r>
            <w:r w:rsidR="001F42D2">
              <w:rPr>
                <w:rFonts w:eastAsia="Calibri"/>
                <w:lang w:eastAsia="en-US"/>
              </w:rPr>
              <w:t>30</w:t>
            </w:r>
            <w:r w:rsidR="00566590">
              <w:rPr>
                <w:rFonts w:eastAsia="Calibri"/>
                <w:lang w:eastAsia="en-US"/>
              </w:rPr>
              <w:t>.</w:t>
            </w:r>
            <w:r w:rsidR="00644C6A">
              <w:rPr>
                <w:rFonts w:eastAsia="Calibri"/>
                <w:lang w:eastAsia="en-US"/>
              </w:rPr>
              <w:t>01</w:t>
            </w:r>
            <w:r w:rsidRPr="00377141">
              <w:rPr>
                <w:rFonts w:eastAsia="Calibri"/>
                <w:lang w:eastAsia="en-US"/>
              </w:rPr>
              <w:t>.202</w:t>
            </w:r>
            <w:r w:rsidR="00644C6A">
              <w:rPr>
                <w:rFonts w:eastAsia="Calibri"/>
                <w:lang w:eastAsia="en-US"/>
              </w:rPr>
              <w:t>3</w:t>
            </w:r>
            <w:r w:rsidRPr="00377141">
              <w:rPr>
                <w:rFonts w:eastAsia="Calibri"/>
                <w:lang w:eastAsia="en-US"/>
              </w:rPr>
              <w:t xml:space="preserve">г. </w:t>
            </w:r>
            <w:r w:rsidRPr="00D850E2">
              <w:rPr>
                <w:rFonts w:eastAsia="Calibri"/>
                <w:lang w:eastAsia="en-US"/>
              </w:rPr>
              <w:t>по московскому времени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lang w:eastAsia="en-US"/>
              </w:rPr>
              <w:t xml:space="preserve">до 18 час. 00 мин. </w:t>
            </w:r>
            <w:r w:rsidR="001F42D2">
              <w:rPr>
                <w:rFonts w:eastAsia="Calibri"/>
                <w:lang w:eastAsia="en-US"/>
              </w:rPr>
              <w:t>01</w:t>
            </w:r>
            <w:r w:rsidR="00B80E83">
              <w:rPr>
                <w:rFonts w:eastAsia="Calibri"/>
                <w:lang w:eastAsia="en-US"/>
              </w:rPr>
              <w:t>.</w:t>
            </w:r>
            <w:r w:rsidR="00AF3E22">
              <w:rPr>
                <w:rFonts w:eastAsia="Calibri"/>
                <w:lang w:eastAsia="en-US"/>
              </w:rPr>
              <w:t>0</w:t>
            </w:r>
            <w:r w:rsidR="001F42D2">
              <w:rPr>
                <w:rFonts w:eastAsia="Calibri"/>
                <w:lang w:eastAsia="en-US"/>
              </w:rPr>
              <w:t>3</w:t>
            </w:r>
            <w:r w:rsidR="00AF3E22">
              <w:rPr>
                <w:rFonts w:eastAsia="Calibri"/>
                <w:lang w:eastAsia="en-US"/>
              </w:rPr>
              <w:t>.2023</w:t>
            </w:r>
            <w:r w:rsidRPr="00304EEC">
              <w:rPr>
                <w:rFonts w:eastAsia="Calibri"/>
                <w:color w:val="FF0000"/>
                <w:lang w:eastAsia="en-US"/>
              </w:rPr>
              <w:t xml:space="preserve"> </w:t>
            </w:r>
            <w:r w:rsidRPr="00D850E2">
              <w:rPr>
                <w:rFonts w:eastAsia="Calibri"/>
                <w:lang w:eastAsia="en-US"/>
              </w:rPr>
              <w:t>по московскому времени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lang w:eastAsia="en-US"/>
              </w:rPr>
            </w:pPr>
            <w:r w:rsidRPr="00D850E2">
              <w:rPr>
                <w:rFonts w:eastAsia="Calibri"/>
                <w:lang w:eastAsia="en-US"/>
              </w:rPr>
              <w:lastRenderedPageBreak/>
              <w:t>Подача заявок осуществляется круглосуточно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lastRenderedPageBreak/>
              <w:t>7.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Место (адрес) подачи заявок на участие </w:t>
            </w:r>
            <w:r w:rsidRPr="00D850E2">
              <w:br/>
              <w:t>в Аукционе</w:t>
            </w:r>
          </w:p>
        </w:tc>
        <w:tc>
          <w:tcPr>
            <w:tcW w:w="5561" w:type="dxa"/>
            <w:vAlign w:val="center"/>
          </w:tcPr>
          <w:p w:rsidR="00D850E2" w:rsidRPr="00170E17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lang w:eastAsia="en-US"/>
              </w:rPr>
              <w:t xml:space="preserve">Электронная площадка: </w:t>
            </w:r>
            <w:hyperlink r:id="rId11" w:history="1">
              <w:r w:rsidR="00170E17" w:rsidRPr="00170E17">
                <w:rPr>
                  <w:rStyle w:val="af"/>
                  <w:rFonts w:eastAsia="Calibri"/>
                  <w:color w:val="auto"/>
                  <w:u w:val="none"/>
                  <w:lang w:val="en-US" w:eastAsia="en-US"/>
                </w:rPr>
                <w:t>www</w:t>
              </w:r>
              <w:r w:rsidR="00170E17" w:rsidRPr="00170E17">
                <w:rPr>
                  <w:rStyle w:val="af"/>
                  <w:rFonts w:eastAsia="Calibri"/>
                  <w:color w:val="auto"/>
                  <w:u w:val="none"/>
                  <w:lang w:eastAsia="en-US"/>
                </w:rPr>
                <w:t>.</w:t>
              </w:r>
              <w:proofErr w:type="spellStart"/>
              <w:r w:rsidR="00170E17" w:rsidRPr="00170E17">
                <w:rPr>
                  <w:rStyle w:val="af"/>
                  <w:rFonts w:eastAsia="Calibri"/>
                  <w:color w:val="auto"/>
                  <w:u w:val="none"/>
                  <w:lang w:val="en-US" w:eastAsia="en-US"/>
                </w:rPr>
                <w:t>rts</w:t>
              </w:r>
              <w:proofErr w:type="spellEnd"/>
              <w:r w:rsidR="00170E17" w:rsidRPr="00170E17">
                <w:rPr>
                  <w:rStyle w:val="af"/>
                  <w:rFonts w:eastAsia="Calibri"/>
                  <w:color w:val="auto"/>
                  <w:u w:val="none"/>
                  <w:lang w:eastAsia="en-US"/>
                </w:rPr>
                <w:t>-</w:t>
              </w:r>
              <w:r w:rsidR="00170E17" w:rsidRPr="00170E17">
                <w:rPr>
                  <w:rStyle w:val="af"/>
                  <w:rFonts w:eastAsia="Calibri"/>
                  <w:color w:val="auto"/>
                  <w:u w:val="none"/>
                  <w:lang w:val="en-US" w:eastAsia="en-US"/>
                </w:rPr>
                <w:t>tender</w:t>
              </w:r>
              <w:r w:rsidR="00170E17" w:rsidRPr="00170E17">
                <w:rPr>
                  <w:rStyle w:val="af"/>
                  <w:rFonts w:eastAsia="Calibri"/>
                  <w:color w:val="auto"/>
                  <w:u w:val="none"/>
                  <w:lang w:eastAsia="en-US"/>
                </w:rPr>
                <w:t>.</w:t>
              </w:r>
              <w:proofErr w:type="spellStart"/>
              <w:r w:rsidR="00170E17" w:rsidRPr="00170E17">
                <w:rPr>
                  <w:rStyle w:val="af"/>
                  <w:rFonts w:eastAsia="Calibri"/>
                  <w:color w:val="auto"/>
                  <w:u w:val="none"/>
                  <w:lang w:val="en-US" w:eastAsia="en-US"/>
                </w:rPr>
                <w:t>ru</w:t>
              </w:r>
              <w:proofErr w:type="spellEnd"/>
            </w:hyperlink>
            <w:r w:rsidR="00170E17" w:rsidRPr="00170E17">
              <w:rPr>
                <w:rFonts w:eastAsia="Calibri"/>
                <w:lang w:eastAsia="en-US"/>
              </w:rPr>
              <w:t>,</w:t>
            </w:r>
            <w:r w:rsidR="00170E1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170E17">
              <w:rPr>
                <w:rFonts w:eastAsia="Calibri"/>
                <w:lang w:val="en-US" w:eastAsia="en-US"/>
              </w:rPr>
              <w:t>torgi</w:t>
            </w:r>
            <w:proofErr w:type="spellEnd"/>
            <w:r w:rsidR="00170E17" w:rsidRPr="00170E17">
              <w:rPr>
                <w:rFonts w:eastAsia="Calibri"/>
                <w:lang w:eastAsia="en-US"/>
              </w:rPr>
              <w:t>.</w:t>
            </w:r>
            <w:proofErr w:type="spellStart"/>
            <w:r w:rsidR="00170E17">
              <w:rPr>
                <w:rFonts w:eastAsia="Calibri"/>
                <w:lang w:val="en-US" w:eastAsia="en-US"/>
              </w:rPr>
              <w:t>gov</w:t>
            </w:r>
            <w:proofErr w:type="spellEnd"/>
            <w:r w:rsidR="00170E17" w:rsidRPr="00170E17">
              <w:rPr>
                <w:rFonts w:eastAsia="Calibri"/>
                <w:lang w:eastAsia="en-US"/>
              </w:rPr>
              <w:t>.</w:t>
            </w:r>
            <w:proofErr w:type="spellStart"/>
            <w:r w:rsidR="00170E17">
              <w:rPr>
                <w:rFonts w:eastAsia="Calibri"/>
                <w:lang w:val="en-US" w:eastAsia="en-US"/>
              </w:rPr>
              <w:t>ru</w:t>
            </w:r>
            <w:proofErr w:type="spellEnd"/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8.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Порядок</w:t>
            </w:r>
            <w:r w:rsidRPr="00D850E2">
              <w:rPr>
                <w:bCs/>
              </w:rPr>
              <w:t>, форма и срок приема и отзыва Заявок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Информация указана в разделе 8 настоящего извещения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9.</w:t>
            </w:r>
          </w:p>
        </w:tc>
        <w:tc>
          <w:tcPr>
            <w:tcW w:w="2835" w:type="dxa"/>
            <w:vAlign w:val="center"/>
          </w:tcPr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Место проведения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ярмарки (местоположение, адресный ориентир)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на территории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городского округа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Электросталь Московской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области, площадь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ярмарочной площадки, типы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ярмарок, количество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торговых мест, режим работы ярмарки.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Информация указана в разделе 3 настоящего извещения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10.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Организатор аукциона вправе принять решение об отказе в проведении аукциона в любое время, но не позднее чем за 3 дня до даты окончания приема заявок.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11.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Срок, в течение которого Организатор аукциона вправе внести изменения </w:t>
            </w:r>
            <w:r w:rsidRPr="00D850E2">
              <w:br/>
              <w:t xml:space="preserve">в Извещение </w:t>
            </w:r>
            <w:r w:rsidRPr="00D850E2">
              <w:br/>
              <w:t>об открытом аукционе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Организатор аукциона вправе принять решение о внесении изменений в Извещение о проведении аукциона не позднее, чем за три рабочих дня до даты окончания срока подачи заявок на участие в Аукционе.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12.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Порядок, форма и срок предоставления разъяснений положений Извещения об открытом Аукционе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Любое заинтересованное лицо вправе направить в письменной форме (в том числе путем направления отсканированного документа по электронной почте)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аукционе.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аукционе, если указанный запрос поступил к Организатору аукциона не позднее чем за пять дней до даты окончания срока подачи заявок на участие в аукционе.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Дата начала предоставления разъяснений </w:t>
            </w:r>
            <w:r w:rsidRPr="00D850E2">
              <w:lastRenderedPageBreak/>
              <w:t>положений настоящего Извещения: с даты размещения настоящего Извещения на официальном сайте Организатора аукциона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Дата окончания предоставления разъяснений положений настоящего Извещения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за три рабочих дня, до даты окончания срока приема Заявок.</w:t>
            </w:r>
          </w:p>
          <w:p w:rsidR="00D850E2" w:rsidRPr="00D850E2" w:rsidRDefault="00D850E2" w:rsidP="005174D8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В течение одного рабочего дня с даты направления заинтересованному лицу разъяснений положений Извещения о проведении аукциона Организатор аукциона должен разместить их на официальном сайте и на сайте </w:t>
            </w:r>
            <w:r w:rsidRPr="00D850E2">
              <w:rPr>
                <w:bCs/>
              </w:rPr>
              <w:t>www.rts-tender.ru</w:t>
            </w:r>
            <w:r w:rsidRPr="00D850E2">
              <w:t xml:space="preserve"> с указанием предмета запроса, но без указания лица, от которого поступил запрос.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lastRenderedPageBreak/>
              <w:t>13.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Начальная (минимальная) цена предмета Аукциона (цена лота)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D850E2">
              <w:t xml:space="preserve">Начальная (минимальная) цена предмета Аукциона (цена лота) рассчитана по методике </w:t>
            </w:r>
            <w:r w:rsidRPr="00D850E2">
              <w:rPr>
                <w:rFonts w:eastAsia="Calibri"/>
                <w:lang w:eastAsia="en-US"/>
              </w:rPr>
              <w:t>определения начальной (минимальной) цены лота аукциона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области», утвержденной</w:t>
            </w:r>
            <w:r w:rsidRPr="00D850E2">
              <w:t xml:space="preserve"> </w:t>
            </w:r>
            <w:r w:rsidRPr="00D850E2">
              <w:rPr>
                <w:rFonts w:eastAsia="Calibri"/>
                <w:lang w:eastAsia="en-US"/>
              </w:rPr>
              <w:t xml:space="preserve">постановлением Администрации </w:t>
            </w:r>
            <w:r>
              <w:t xml:space="preserve">25.07.2022 </w:t>
            </w:r>
            <w:r w:rsidRPr="00321B47">
              <w:t xml:space="preserve">№ </w:t>
            </w:r>
            <w:r>
              <w:t>783/</w:t>
            </w:r>
            <w:proofErr w:type="gramStart"/>
            <w:r>
              <w:t>7  и</w:t>
            </w:r>
            <w:proofErr w:type="gramEnd"/>
            <w:r>
              <w:t xml:space="preserve"> указ</w:t>
            </w:r>
            <w:r w:rsidRPr="00D850E2">
              <w:t>ана в разделе 3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14.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«Шаг аукциона»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«Шаг аукциона» составляет 5 процентов от начальной (минимальной) цены предмета </w:t>
            </w:r>
            <w:proofErr w:type="gramStart"/>
            <w:r w:rsidRPr="00D850E2">
              <w:t>аукциона  (</w:t>
            </w:r>
            <w:proofErr w:type="gramEnd"/>
            <w:r w:rsidRPr="00D850E2">
              <w:t xml:space="preserve">цены лота)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15.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Размер обеспечения заявок (задатка), сроки и порядок его внесения. Реквизиты для перечисления задатка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Требуется обеспечение заявок на участие в аукционе в виде задатка в размере 100 (сто) % от начальной (минимальной цены) предмета аукциона, определяемой в соответствии с разделом 3 настоящего извещения. 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Порядок внесения и возврата задатка указан в разделе 7 настоящего Извещения.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16.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Место и сроки рассмотрения заявок на участие в аукционе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Рассмотрение заявок осуществляется аукционной комиссией по адресу: 144003, Московская область, г. Электросталь, ул. Мира, д. 5</w:t>
            </w:r>
          </w:p>
          <w:p w:rsidR="00D850E2" w:rsidRPr="00D850E2" w:rsidRDefault="00D850E2" w:rsidP="001F42D2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С 09 час. 00 мин по московскому времени </w:t>
            </w:r>
            <w:r w:rsidR="001F42D2">
              <w:t>0</w:t>
            </w:r>
            <w:r w:rsidR="00AF3E22">
              <w:t>2</w:t>
            </w:r>
            <w:r w:rsidR="00644C6A">
              <w:t>.0</w:t>
            </w:r>
            <w:r w:rsidR="001F42D2">
              <w:t>3</w:t>
            </w:r>
            <w:r w:rsidR="00B80E83">
              <w:t xml:space="preserve">.2023 </w:t>
            </w:r>
            <w:r w:rsidRPr="00D850E2">
              <w:t>года до 18 час.</w:t>
            </w:r>
            <w:r w:rsidR="00644C6A">
              <w:t xml:space="preserve"> 00 мин. по московскому времени </w:t>
            </w:r>
            <w:r w:rsidR="001F42D2">
              <w:t>02</w:t>
            </w:r>
            <w:r w:rsidR="00B80E83">
              <w:t>.0</w:t>
            </w:r>
            <w:r w:rsidR="001F42D2">
              <w:t>3</w:t>
            </w:r>
            <w:r w:rsidR="00B80E83">
              <w:t>.2023</w:t>
            </w:r>
            <w:r w:rsidRPr="00377141">
              <w:t xml:space="preserve"> </w:t>
            </w:r>
            <w:r w:rsidRPr="00D850E2">
              <w:t xml:space="preserve">года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17.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Дата, время начала, место проведения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Адрес проведения аукциона: электронная площадка </w:t>
            </w:r>
            <w:hyperlink r:id="rId12" w:history="1">
              <w:r w:rsidRPr="00D850E2">
                <w:rPr>
                  <w:rStyle w:val="af"/>
                  <w:rFonts w:eastAsia="Calibri"/>
                  <w:color w:val="auto"/>
                  <w:lang w:val="en-US" w:eastAsia="en-US"/>
                </w:rPr>
                <w:t>www</w:t>
              </w:r>
              <w:r w:rsidRPr="00D850E2">
                <w:rPr>
                  <w:rStyle w:val="af"/>
                  <w:rFonts w:eastAsia="Calibri"/>
                  <w:color w:val="auto"/>
                  <w:lang w:eastAsia="en-US"/>
                </w:rPr>
                <w:t>.</w:t>
              </w:r>
              <w:proofErr w:type="spellStart"/>
              <w:r w:rsidRPr="00D850E2">
                <w:rPr>
                  <w:rStyle w:val="af"/>
                  <w:rFonts w:eastAsia="Calibri"/>
                  <w:color w:val="auto"/>
                  <w:lang w:val="en-US" w:eastAsia="en-US"/>
                </w:rPr>
                <w:t>rts</w:t>
              </w:r>
              <w:proofErr w:type="spellEnd"/>
              <w:r w:rsidRPr="00D850E2">
                <w:rPr>
                  <w:rStyle w:val="af"/>
                  <w:rFonts w:eastAsia="Calibri"/>
                  <w:color w:val="auto"/>
                  <w:lang w:eastAsia="en-US"/>
                </w:rPr>
                <w:t>-</w:t>
              </w:r>
              <w:r w:rsidRPr="00D850E2">
                <w:rPr>
                  <w:rStyle w:val="af"/>
                  <w:rFonts w:eastAsia="Calibri"/>
                  <w:color w:val="auto"/>
                  <w:lang w:val="en-US" w:eastAsia="en-US"/>
                </w:rPr>
                <w:t>tender</w:t>
              </w:r>
              <w:r w:rsidRPr="00D850E2">
                <w:rPr>
                  <w:rStyle w:val="af"/>
                  <w:rFonts w:eastAsia="Calibri"/>
                  <w:color w:val="auto"/>
                  <w:lang w:eastAsia="en-US"/>
                </w:rPr>
                <w:t>.</w:t>
              </w:r>
              <w:proofErr w:type="spellStart"/>
              <w:r w:rsidRPr="00D850E2">
                <w:rPr>
                  <w:rStyle w:val="af"/>
                  <w:rFonts w:eastAsia="Calibri"/>
                  <w:color w:val="auto"/>
                  <w:lang w:val="en-US" w:eastAsia="en-US"/>
                </w:rPr>
                <w:t>ru</w:t>
              </w:r>
              <w:proofErr w:type="spellEnd"/>
            </w:hyperlink>
            <w:r w:rsidRPr="00D850E2">
              <w:t xml:space="preserve"> </w:t>
            </w:r>
          </w:p>
          <w:p w:rsidR="00D850E2" w:rsidRPr="00D850E2" w:rsidRDefault="00D850E2" w:rsidP="001F42D2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С 10 час. 00 мин по московскому </w:t>
            </w:r>
            <w:proofErr w:type="gramStart"/>
            <w:r w:rsidRPr="00D850E2">
              <w:t xml:space="preserve">времени  </w:t>
            </w:r>
            <w:r w:rsidR="001F42D2">
              <w:t>03</w:t>
            </w:r>
            <w:r w:rsidR="00B80E83">
              <w:t>.0</w:t>
            </w:r>
            <w:r w:rsidR="001F42D2">
              <w:t>3</w:t>
            </w:r>
            <w:r w:rsidR="00B80E83">
              <w:t>.2023</w:t>
            </w:r>
            <w:proofErr w:type="gramEnd"/>
            <w:r w:rsidRPr="00377141">
              <w:t xml:space="preserve"> </w:t>
            </w:r>
            <w:r w:rsidRPr="00D850E2">
              <w:t xml:space="preserve">года. адрес проведения площадки: </w:t>
            </w:r>
            <w:r w:rsidRPr="00D850E2">
              <w:rPr>
                <w:lang w:val="en-US"/>
              </w:rPr>
              <w:t>www</w:t>
            </w:r>
            <w:r w:rsidRPr="00D850E2">
              <w:t>.</w:t>
            </w:r>
            <w:proofErr w:type="spellStart"/>
            <w:r w:rsidRPr="00D850E2">
              <w:rPr>
                <w:lang w:val="en-US"/>
              </w:rPr>
              <w:t>rts</w:t>
            </w:r>
            <w:proofErr w:type="spellEnd"/>
            <w:r w:rsidRPr="00D850E2">
              <w:t>-</w:t>
            </w:r>
            <w:r w:rsidRPr="00D850E2">
              <w:rPr>
                <w:lang w:val="en-US"/>
              </w:rPr>
              <w:t>tender</w:t>
            </w:r>
            <w:r w:rsidRPr="00D850E2">
              <w:t>.</w:t>
            </w:r>
            <w:proofErr w:type="spellStart"/>
            <w:r w:rsidRPr="00D850E2">
              <w:rPr>
                <w:lang w:val="en-US"/>
              </w:rPr>
              <w:t>ru</w:t>
            </w:r>
            <w:proofErr w:type="spellEnd"/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 xml:space="preserve">18. 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Порядок проведения аукциона </w:t>
            </w:r>
          </w:p>
        </w:tc>
        <w:tc>
          <w:tcPr>
            <w:tcW w:w="5561" w:type="dxa"/>
            <w:vAlign w:val="center"/>
          </w:tcPr>
          <w:p w:rsidR="00DE1E46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Порядок проведения аукциона  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указан в разделе 12 настоящего извещения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lastRenderedPageBreak/>
              <w:t>19.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Порядок рассмотрения заявок 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Порядок рассмотрения заявок указан в разделе 11 настоящего извещения.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20.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Документ, выдаваемый победителю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Договор на право организации ярмарок на месте организации ярмарок, включенном в Сводный перечень мест проведения ярмарок на территории городского округа Электросталь Московской области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21.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Срок заключения Договора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В течение 30 рабочих дней со дня направления договора победителю аукциона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22.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Срок передачи Договора Организатором победителю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Администрация направляет победителю аукциона три экземпляра подписанного договора в десятидневный срок со дня составления Протокола о результатах аукциона в электронной форме письмом с уведомлением о вручении по почтовому адресу, указанному в заявке на участие в аукционе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23.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Срок подписания и передачи Договора победителем Организатору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Победитель аукциона в электронной форме или иное лицо, с которым заключается договор, обязаны подписать договор в течение 30 рабочих дней со дня направления им такого договора. 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Если договор в течение 30 рабочих дней со дня направления договора победителю аукциона в электронной форме не был им подписан и представлен организатору торгов, Администрация предлагает заключить указанный договор иному участнику, который сделал предпоследнее предложение о цене предмета аукциона в электронной форме, по цене, предложенной победителем аукциона в электронной форме 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24.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Форма, сроки и порядок оплаты по Договору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Форма, сроки и порядок оплаты определены проектом договора. </w:t>
            </w:r>
          </w:p>
        </w:tc>
      </w:tr>
    </w:tbl>
    <w:p w:rsidR="00E616B6" w:rsidRDefault="00D850E2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ab/>
      </w:r>
    </w:p>
    <w:p w:rsidR="00D850E2" w:rsidRPr="00D850E2" w:rsidRDefault="00D850E2" w:rsidP="00E616B6">
      <w:pPr>
        <w:autoSpaceDE w:val="0"/>
        <w:autoSpaceDN w:val="0"/>
        <w:adjustRightInd w:val="0"/>
        <w:ind w:firstLine="624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 xml:space="preserve">2.2. </w:t>
      </w:r>
      <w:r w:rsidRPr="00D850E2">
        <w:rPr>
          <w:rFonts w:eastAsia="Calibri"/>
          <w:color w:val="000000"/>
          <w:lang w:eastAsia="en-US"/>
        </w:rPr>
        <w:t xml:space="preserve">Оператор электронной площадки - юридическое лицо, владеющее электронной площадкой, в том числе необходимыми для ее функционирования программными и техническими средствами, обеспечивающее ее функционирование и включенное в перечень операторов электронных площадок, утвержденный Правительством Российской Федерации в соответствии с </w:t>
      </w:r>
      <w:hyperlink r:id="rId13" w:history="1">
        <w:r w:rsidRPr="00D850E2">
          <w:rPr>
            <w:rFonts w:eastAsia="Calibri"/>
            <w:color w:val="000000"/>
            <w:lang w:eastAsia="en-US"/>
          </w:rPr>
          <w:t>частью 3 статьи 24.1</w:t>
        </w:r>
      </w:hyperlink>
      <w:r w:rsidRPr="00D850E2">
        <w:rPr>
          <w:rFonts w:eastAsia="Calibri"/>
          <w:color w:val="000000"/>
          <w:lang w:eastAsia="en-US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D850E2">
        <w:rPr>
          <w:rFonts w:eastAsia="Calibri"/>
          <w:lang w:eastAsia="en-US"/>
        </w:rPr>
        <w:t>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Наименование оператора: ООО «РТС-тендер»</w:t>
      </w:r>
    </w:p>
    <w:p w:rsidR="00D850E2" w:rsidRPr="00D850E2" w:rsidRDefault="00D850E2" w:rsidP="00853F71">
      <w:pPr>
        <w:autoSpaceDE w:val="0"/>
        <w:autoSpaceDN w:val="0"/>
        <w:adjustRightInd w:val="0"/>
        <w:ind w:firstLine="624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 xml:space="preserve">Адрес сайта: </w:t>
      </w:r>
      <w:r w:rsidRPr="00D850E2">
        <w:rPr>
          <w:rFonts w:eastAsia="Calibri"/>
          <w:lang w:val="en-US" w:eastAsia="en-US"/>
        </w:rPr>
        <w:t>www</w:t>
      </w:r>
      <w:r w:rsidRPr="00D850E2">
        <w:rPr>
          <w:rFonts w:eastAsia="Calibri"/>
          <w:lang w:eastAsia="en-US"/>
        </w:rPr>
        <w:t>.</w:t>
      </w:r>
      <w:proofErr w:type="spellStart"/>
      <w:r w:rsidRPr="00D850E2">
        <w:rPr>
          <w:rFonts w:eastAsia="Calibri"/>
          <w:lang w:val="en-US" w:eastAsia="en-US"/>
        </w:rPr>
        <w:t>rts</w:t>
      </w:r>
      <w:proofErr w:type="spellEnd"/>
      <w:r w:rsidRPr="00D850E2">
        <w:rPr>
          <w:rFonts w:eastAsia="Calibri"/>
          <w:lang w:eastAsia="en-US"/>
        </w:rPr>
        <w:t>-</w:t>
      </w:r>
      <w:r w:rsidRPr="00D850E2">
        <w:rPr>
          <w:rFonts w:eastAsia="Calibri"/>
          <w:lang w:val="en-US" w:eastAsia="en-US"/>
        </w:rPr>
        <w:t>tender</w:t>
      </w:r>
      <w:r w:rsidRPr="00D850E2">
        <w:rPr>
          <w:rFonts w:eastAsia="Calibri"/>
          <w:lang w:eastAsia="en-US"/>
        </w:rPr>
        <w:t>.</w:t>
      </w:r>
      <w:proofErr w:type="spellStart"/>
      <w:r w:rsidRPr="00D850E2">
        <w:rPr>
          <w:rFonts w:eastAsia="Calibri"/>
          <w:lang w:val="en-US" w:eastAsia="en-US"/>
        </w:rPr>
        <w:t>ru</w:t>
      </w:r>
      <w:proofErr w:type="spellEnd"/>
      <w:r w:rsidRPr="00D850E2">
        <w:rPr>
          <w:rFonts w:eastAsia="Calibri"/>
          <w:bCs/>
          <w:lang w:eastAsia="en-US"/>
        </w:rPr>
        <w:t xml:space="preserve"> </w:t>
      </w:r>
    </w:p>
    <w:p w:rsidR="00E616B6" w:rsidRDefault="00E616B6" w:rsidP="00D850E2">
      <w:pPr>
        <w:jc w:val="center"/>
      </w:pPr>
    </w:p>
    <w:p w:rsidR="00E616B6" w:rsidRDefault="00E616B6" w:rsidP="00D850E2">
      <w:pPr>
        <w:jc w:val="center"/>
      </w:pPr>
    </w:p>
    <w:p w:rsidR="00D850E2" w:rsidRDefault="00D850E2" w:rsidP="00E616B6">
      <w:pPr>
        <w:pStyle w:val="af3"/>
        <w:numPr>
          <w:ilvl w:val="0"/>
          <w:numId w:val="3"/>
        </w:numPr>
        <w:jc w:val="center"/>
      </w:pPr>
      <w:r w:rsidRPr="000113C6">
        <w:t>Предмет Аукциона (лот)</w:t>
      </w:r>
    </w:p>
    <w:p w:rsidR="00E616B6" w:rsidRPr="000113C6" w:rsidRDefault="00E616B6" w:rsidP="00E616B6">
      <w:pPr>
        <w:pStyle w:val="af3"/>
      </w:pPr>
    </w:p>
    <w:tbl>
      <w:tblPr>
        <w:tblStyle w:val="12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134"/>
        <w:gridCol w:w="3260"/>
        <w:gridCol w:w="1276"/>
      </w:tblGrid>
      <w:tr w:rsidR="00D850E2" w:rsidRPr="000113C6" w:rsidTr="005D0849">
        <w:tc>
          <w:tcPr>
            <w:tcW w:w="567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50E2">
              <w:rPr>
                <w:rFonts w:ascii="Times New Roman" w:hAnsi="Times New Roman" w:cs="Times New Roman"/>
                <w:bCs/>
              </w:rPr>
              <w:lastRenderedPageBreak/>
              <w:t>№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1843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50E2">
              <w:rPr>
                <w:rFonts w:ascii="Times New Roman" w:hAnsi="Times New Roman" w:cs="Times New Roman"/>
                <w:bCs/>
              </w:rPr>
              <w:t>Адрес места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50E2">
              <w:rPr>
                <w:rFonts w:ascii="Times New Roman" w:hAnsi="Times New Roman" w:cs="Times New Roman"/>
                <w:bCs/>
              </w:rPr>
              <w:t>проведения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50E2">
              <w:rPr>
                <w:rFonts w:ascii="Times New Roman" w:hAnsi="Times New Roman" w:cs="Times New Roman"/>
                <w:bCs/>
              </w:rPr>
              <w:t>ярмарки</w:t>
            </w:r>
          </w:p>
        </w:tc>
        <w:tc>
          <w:tcPr>
            <w:tcW w:w="851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  <w:bCs/>
              </w:rPr>
              <w:t xml:space="preserve">Площадь земельного участка </w:t>
            </w:r>
          </w:p>
        </w:tc>
        <w:tc>
          <w:tcPr>
            <w:tcW w:w="1134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Тип ярмарки и количество торговых мест</w:t>
            </w:r>
          </w:p>
        </w:tc>
        <w:tc>
          <w:tcPr>
            <w:tcW w:w="3260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 xml:space="preserve">График проведения </w:t>
            </w:r>
          </w:p>
        </w:tc>
        <w:tc>
          <w:tcPr>
            <w:tcW w:w="1276" w:type="dxa"/>
          </w:tcPr>
          <w:p w:rsidR="00D850E2" w:rsidRPr="000113C6" w:rsidRDefault="00D850E2" w:rsidP="005D0849">
            <w:pPr>
              <w:jc w:val="center"/>
            </w:pPr>
            <w:r w:rsidRPr="000113C6">
              <w:t>Режим работы ярмарки</w:t>
            </w:r>
          </w:p>
        </w:tc>
      </w:tr>
      <w:tr w:rsidR="00D850E2" w:rsidRPr="000113C6" w:rsidTr="005D0849">
        <w:trPr>
          <w:trHeight w:val="1597"/>
        </w:trPr>
        <w:tc>
          <w:tcPr>
            <w:tcW w:w="567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843" w:type="dxa"/>
          </w:tcPr>
          <w:p w:rsidR="00D850E2" w:rsidRPr="00D850E2" w:rsidRDefault="00D850E2" w:rsidP="00170E17">
            <w:pPr>
              <w:rPr>
                <w:rFonts w:ascii="Times New Roman" w:hAnsi="Times New Roman" w:cs="Times New Roman"/>
              </w:rPr>
            </w:pPr>
            <w:proofErr w:type="spellStart"/>
            <w:r w:rsidRPr="00D850E2">
              <w:rPr>
                <w:rFonts w:ascii="Times New Roman" w:hAnsi="Times New Roman" w:cs="Times New Roman"/>
              </w:rPr>
              <w:t>г.</w:t>
            </w:r>
            <w:r w:rsidR="00170E17">
              <w:rPr>
                <w:rFonts w:ascii="Times New Roman" w:hAnsi="Times New Roman" w:cs="Times New Roman"/>
              </w:rPr>
              <w:t>Э</w:t>
            </w:r>
            <w:r w:rsidRPr="00D850E2">
              <w:rPr>
                <w:rFonts w:ascii="Times New Roman" w:hAnsi="Times New Roman" w:cs="Times New Roman"/>
              </w:rPr>
              <w:t>лектросталь</w:t>
            </w:r>
            <w:proofErr w:type="spellEnd"/>
            <w:r w:rsidRPr="00D850E2">
              <w:rPr>
                <w:rFonts w:ascii="Times New Roman" w:hAnsi="Times New Roman" w:cs="Times New Roman"/>
              </w:rPr>
              <w:t xml:space="preserve">, пересечение ул. </w:t>
            </w:r>
            <w:proofErr w:type="spellStart"/>
            <w:r w:rsidRPr="00D850E2">
              <w:rPr>
                <w:rFonts w:ascii="Times New Roman" w:hAnsi="Times New Roman" w:cs="Times New Roman"/>
              </w:rPr>
              <w:t>Жулябина</w:t>
            </w:r>
            <w:proofErr w:type="spellEnd"/>
            <w:r w:rsidRPr="00D850E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850E2">
              <w:rPr>
                <w:rFonts w:ascii="Times New Roman" w:hAnsi="Times New Roman" w:cs="Times New Roman"/>
              </w:rPr>
              <w:t>ул</w:t>
            </w:r>
            <w:proofErr w:type="spellEnd"/>
            <w:r w:rsidRPr="00D850E2">
              <w:rPr>
                <w:rFonts w:ascii="Times New Roman" w:hAnsi="Times New Roman" w:cs="Times New Roman"/>
              </w:rPr>
              <w:t xml:space="preserve"> Первомайской, у д. 20  </w:t>
            </w:r>
          </w:p>
        </w:tc>
        <w:tc>
          <w:tcPr>
            <w:tcW w:w="851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3260" w:type="dxa"/>
          </w:tcPr>
          <w:p w:rsidR="00AF3E22" w:rsidRDefault="004121CF" w:rsidP="00AF3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AF3E2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3.2023-26</w:t>
            </w:r>
            <w:r w:rsidR="00AF3E2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AF3E22">
              <w:rPr>
                <w:rFonts w:ascii="Times New Roman" w:hAnsi="Times New Roman" w:cs="Times New Roman"/>
              </w:rPr>
              <w:t>.2023</w:t>
            </w:r>
          </w:p>
          <w:p w:rsidR="001F42D2" w:rsidRDefault="001F42D2" w:rsidP="001F4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31.03.2023-02.04.2023</w:t>
            </w:r>
          </w:p>
          <w:p w:rsidR="001F42D2" w:rsidRDefault="001F42D2" w:rsidP="001F4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07.04.2023-09.04.2023</w:t>
            </w:r>
          </w:p>
          <w:p w:rsidR="00AF3E22" w:rsidRPr="00D850E2" w:rsidRDefault="00AF3E22" w:rsidP="002D3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850E2" w:rsidRPr="001F42D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1F42D2">
              <w:rPr>
                <w:rFonts w:ascii="Times New Roman" w:hAnsi="Times New Roman" w:cs="Times New Roman"/>
              </w:rPr>
              <w:t>С 10-00 до 19-00</w:t>
            </w:r>
          </w:p>
        </w:tc>
      </w:tr>
    </w:tbl>
    <w:p w:rsidR="00D850E2" w:rsidRPr="00D850E2" w:rsidRDefault="00812FC5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 xml:space="preserve">Начальная цена </w:t>
      </w:r>
      <w:r w:rsidR="00647C87">
        <w:rPr>
          <w:rFonts w:eastAsia="Calibri"/>
          <w:bCs/>
          <w:lang w:eastAsia="en-US"/>
        </w:rPr>
        <w:t>л</w:t>
      </w:r>
      <w:r w:rsidRPr="00D850E2">
        <w:rPr>
          <w:rFonts w:eastAsia="Calibri"/>
          <w:bCs/>
          <w:lang w:eastAsia="en-US"/>
        </w:rPr>
        <w:t xml:space="preserve">ота </w:t>
      </w:r>
      <w:r w:rsidR="00812FC5">
        <w:rPr>
          <w:rFonts w:eastAsia="Calibri"/>
          <w:bCs/>
          <w:lang w:eastAsia="en-US"/>
        </w:rPr>
        <w:t xml:space="preserve">     </w:t>
      </w:r>
      <w:r w:rsidRPr="00377141">
        <w:rPr>
          <w:rFonts w:eastAsia="Calibri"/>
          <w:bCs/>
          <w:lang w:eastAsia="en-US"/>
        </w:rPr>
        <w:t xml:space="preserve"> </w:t>
      </w:r>
      <w:r w:rsidR="00C1657A">
        <w:rPr>
          <w:rFonts w:eastAsia="Calibri"/>
          <w:bCs/>
          <w:lang w:eastAsia="en-US"/>
        </w:rPr>
        <w:t xml:space="preserve">                       </w:t>
      </w:r>
      <w:r w:rsidR="00942A91">
        <w:rPr>
          <w:rFonts w:eastAsia="Calibri"/>
          <w:bCs/>
          <w:lang w:eastAsia="en-US"/>
        </w:rPr>
        <w:t xml:space="preserve"> </w:t>
      </w:r>
      <w:r w:rsidR="00C1657A">
        <w:rPr>
          <w:rFonts w:eastAsia="Calibri"/>
          <w:bCs/>
          <w:lang w:eastAsia="en-US"/>
        </w:rPr>
        <w:t xml:space="preserve"> </w:t>
      </w:r>
      <w:r w:rsidR="00647C87">
        <w:rPr>
          <w:rFonts w:eastAsia="Calibri"/>
          <w:bCs/>
          <w:lang w:eastAsia="en-US"/>
        </w:rPr>
        <w:t xml:space="preserve"> </w:t>
      </w:r>
      <w:r w:rsidR="00812FC5">
        <w:rPr>
          <w:rFonts w:eastAsia="Calibri"/>
          <w:bCs/>
          <w:lang w:eastAsia="en-US"/>
        </w:rPr>
        <w:t xml:space="preserve">  </w:t>
      </w:r>
      <w:r w:rsidR="00E616B6">
        <w:rPr>
          <w:rFonts w:eastAsia="Calibri"/>
          <w:bCs/>
          <w:lang w:eastAsia="en-US"/>
        </w:rPr>
        <w:t xml:space="preserve">  </w:t>
      </w:r>
      <w:r w:rsidR="00812FC5">
        <w:rPr>
          <w:rFonts w:eastAsia="Calibri"/>
          <w:bCs/>
          <w:lang w:eastAsia="en-US"/>
        </w:rPr>
        <w:t xml:space="preserve"> </w:t>
      </w:r>
      <w:r w:rsidR="00E616B6">
        <w:rPr>
          <w:rFonts w:eastAsia="Calibri"/>
          <w:bCs/>
          <w:lang w:eastAsia="en-US"/>
        </w:rPr>
        <w:t>91008,48</w:t>
      </w:r>
      <w:r w:rsidRPr="00377141">
        <w:rPr>
          <w:rFonts w:eastAsia="Calibri"/>
          <w:bCs/>
          <w:lang w:eastAsia="en-US"/>
        </w:rPr>
        <w:t xml:space="preserve">     </w:t>
      </w:r>
      <w:r w:rsidR="00812FC5">
        <w:rPr>
          <w:rFonts w:eastAsia="Calibri"/>
          <w:bCs/>
          <w:lang w:eastAsia="en-US"/>
        </w:rPr>
        <w:t xml:space="preserve"> </w:t>
      </w:r>
      <w:r w:rsidRPr="00377141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руб.</w:t>
      </w:r>
    </w:p>
    <w:p w:rsidR="00096F34" w:rsidRDefault="00096F34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>«Шаг аукциона</w:t>
      </w:r>
      <w:proofErr w:type="gramStart"/>
      <w:r w:rsidRPr="00D850E2">
        <w:rPr>
          <w:rFonts w:eastAsia="Calibri"/>
          <w:bCs/>
          <w:lang w:eastAsia="en-US"/>
        </w:rPr>
        <w:t xml:space="preserve">»: </w:t>
      </w:r>
      <w:r w:rsidR="00C1657A">
        <w:rPr>
          <w:rFonts w:eastAsia="Calibri"/>
          <w:bCs/>
          <w:lang w:eastAsia="en-US"/>
        </w:rPr>
        <w:t xml:space="preserve">  </w:t>
      </w:r>
      <w:proofErr w:type="gramEnd"/>
      <w:r w:rsidR="00C1657A">
        <w:rPr>
          <w:rFonts w:eastAsia="Calibri"/>
          <w:bCs/>
          <w:lang w:eastAsia="en-US"/>
        </w:rPr>
        <w:t xml:space="preserve">                                     </w:t>
      </w:r>
      <w:r w:rsidRPr="00D850E2">
        <w:rPr>
          <w:rFonts w:eastAsia="Calibri"/>
          <w:bCs/>
          <w:lang w:eastAsia="en-US"/>
        </w:rPr>
        <w:t xml:space="preserve">  </w:t>
      </w:r>
      <w:r w:rsidR="00812FC5">
        <w:rPr>
          <w:rFonts w:eastAsia="Calibri"/>
          <w:bCs/>
          <w:lang w:eastAsia="en-US"/>
        </w:rPr>
        <w:t xml:space="preserve">   </w:t>
      </w:r>
      <w:r w:rsidRPr="00D850E2">
        <w:rPr>
          <w:rFonts w:eastAsia="Calibri"/>
          <w:bCs/>
          <w:lang w:eastAsia="en-US"/>
        </w:rPr>
        <w:t xml:space="preserve"> </w:t>
      </w:r>
      <w:r w:rsidR="00E616B6">
        <w:rPr>
          <w:rFonts w:eastAsia="Calibri"/>
          <w:bCs/>
          <w:lang w:eastAsia="en-US"/>
        </w:rPr>
        <w:t>4550,42</w:t>
      </w:r>
      <w:r w:rsidR="00942A91">
        <w:rPr>
          <w:rFonts w:eastAsia="Calibri"/>
          <w:bCs/>
          <w:lang w:eastAsia="en-US"/>
        </w:rPr>
        <w:t xml:space="preserve">  </w:t>
      </w:r>
      <w:r w:rsidRPr="005546B2">
        <w:rPr>
          <w:rFonts w:eastAsia="Calibri"/>
          <w:bCs/>
          <w:color w:val="FF0000"/>
          <w:lang w:eastAsia="en-US"/>
        </w:rPr>
        <w:t xml:space="preserve">  </w:t>
      </w:r>
      <w:r w:rsidR="00C1657A">
        <w:rPr>
          <w:rFonts w:eastAsia="Calibri"/>
          <w:bCs/>
          <w:color w:val="FF0000"/>
          <w:lang w:eastAsia="en-US"/>
        </w:rPr>
        <w:t xml:space="preserve"> </w:t>
      </w:r>
      <w:r w:rsidR="00812FC5">
        <w:rPr>
          <w:rFonts w:eastAsia="Calibri"/>
          <w:bCs/>
          <w:color w:val="FF0000"/>
          <w:lang w:eastAsia="en-US"/>
        </w:rPr>
        <w:t xml:space="preserve"> </w:t>
      </w:r>
      <w:r w:rsidRPr="005546B2">
        <w:rPr>
          <w:rFonts w:eastAsia="Calibri"/>
          <w:bCs/>
          <w:color w:val="FF0000"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 xml:space="preserve">руб. </w:t>
      </w:r>
    </w:p>
    <w:p w:rsidR="00096F34" w:rsidRDefault="00096F34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Размер </w:t>
      </w:r>
      <w:r w:rsidR="005F701F">
        <w:rPr>
          <w:rFonts w:eastAsia="Calibri"/>
          <w:bCs/>
          <w:lang w:eastAsia="en-US"/>
        </w:rPr>
        <w:t xml:space="preserve">задатка для участия в </w:t>
      </w:r>
      <w:proofErr w:type="gramStart"/>
      <w:r w:rsidR="005F701F">
        <w:rPr>
          <w:rFonts w:eastAsia="Calibri"/>
          <w:bCs/>
          <w:lang w:eastAsia="en-US"/>
        </w:rPr>
        <w:t xml:space="preserve">аукционе:  </w:t>
      </w:r>
      <w:r w:rsidR="00E616B6">
        <w:rPr>
          <w:rFonts w:eastAsia="Calibri"/>
          <w:bCs/>
          <w:lang w:eastAsia="en-US"/>
        </w:rPr>
        <w:t xml:space="preserve"> </w:t>
      </w:r>
      <w:proofErr w:type="gramEnd"/>
      <w:r w:rsidR="00E616B6">
        <w:rPr>
          <w:rFonts w:eastAsia="Calibri"/>
          <w:bCs/>
          <w:lang w:eastAsia="en-US"/>
        </w:rPr>
        <w:t xml:space="preserve"> </w:t>
      </w:r>
      <w:r w:rsidR="00B90A05">
        <w:rPr>
          <w:rFonts w:eastAsia="Calibri"/>
          <w:bCs/>
          <w:lang w:eastAsia="en-US"/>
        </w:rPr>
        <w:t xml:space="preserve"> </w:t>
      </w:r>
      <w:r w:rsidR="00942A91">
        <w:rPr>
          <w:rFonts w:eastAsia="Calibri"/>
          <w:bCs/>
          <w:lang w:eastAsia="en-US"/>
        </w:rPr>
        <w:t xml:space="preserve"> </w:t>
      </w:r>
      <w:r w:rsidR="00E616B6">
        <w:rPr>
          <w:rFonts w:eastAsia="Calibri"/>
          <w:bCs/>
          <w:lang w:eastAsia="en-US"/>
        </w:rPr>
        <w:t>91008,48</w:t>
      </w:r>
      <w:r w:rsidR="00E616B6" w:rsidRPr="00377141">
        <w:rPr>
          <w:rFonts w:eastAsia="Calibri"/>
          <w:bCs/>
          <w:lang w:eastAsia="en-US"/>
        </w:rPr>
        <w:t xml:space="preserve">     </w:t>
      </w:r>
      <w:r w:rsidR="00942A91">
        <w:rPr>
          <w:rFonts w:eastAsia="Calibri"/>
          <w:bCs/>
          <w:lang w:eastAsia="en-US"/>
        </w:rPr>
        <w:t xml:space="preserve"> </w:t>
      </w:r>
      <w:r w:rsidR="00B90A05" w:rsidRPr="00377141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руб.</w:t>
      </w:r>
    </w:p>
    <w:p w:rsidR="00096F34" w:rsidRDefault="00096F34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Срок действия договора 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 xml:space="preserve">(период проведения ярмарок): </w:t>
      </w:r>
      <w:r w:rsidR="001F42D2">
        <w:rPr>
          <w:rFonts w:eastAsia="Calibri"/>
          <w:bCs/>
          <w:lang w:eastAsia="en-US"/>
        </w:rPr>
        <w:t>24</w:t>
      </w:r>
      <w:r w:rsidR="005F701F">
        <w:rPr>
          <w:rFonts w:eastAsia="Calibri"/>
          <w:bCs/>
          <w:lang w:eastAsia="en-US"/>
        </w:rPr>
        <w:t>.</w:t>
      </w:r>
      <w:r w:rsidR="002D33CF">
        <w:rPr>
          <w:rFonts w:eastAsia="Calibri"/>
          <w:bCs/>
          <w:lang w:eastAsia="en-US"/>
        </w:rPr>
        <w:t>0</w:t>
      </w:r>
      <w:r w:rsidR="004121CF">
        <w:rPr>
          <w:rFonts w:eastAsia="Calibri"/>
          <w:bCs/>
          <w:lang w:eastAsia="en-US"/>
        </w:rPr>
        <w:t>3</w:t>
      </w:r>
      <w:r w:rsidR="007C6356">
        <w:rPr>
          <w:rFonts w:eastAsia="Calibri"/>
          <w:bCs/>
          <w:lang w:eastAsia="en-US"/>
        </w:rPr>
        <w:t>.202</w:t>
      </w:r>
      <w:r w:rsidR="002D33CF">
        <w:rPr>
          <w:rFonts w:eastAsia="Calibri"/>
          <w:bCs/>
          <w:lang w:eastAsia="en-US"/>
        </w:rPr>
        <w:t>3</w:t>
      </w:r>
      <w:r w:rsidR="007C6356">
        <w:rPr>
          <w:rFonts w:eastAsia="Calibri"/>
          <w:bCs/>
          <w:lang w:eastAsia="en-US"/>
        </w:rPr>
        <w:t xml:space="preserve"> </w:t>
      </w:r>
      <w:proofErr w:type="gramStart"/>
      <w:r w:rsidR="007C6356">
        <w:rPr>
          <w:rFonts w:eastAsia="Calibri"/>
          <w:bCs/>
          <w:lang w:eastAsia="en-US"/>
        </w:rPr>
        <w:t xml:space="preserve">по </w:t>
      </w:r>
      <w:r w:rsidR="001F42D2">
        <w:rPr>
          <w:rFonts w:eastAsia="Calibri"/>
          <w:bCs/>
          <w:lang w:eastAsia="en-US"/>
        </w:rPr>
        <w:t xml:space="preserve"> 12</w:t>
      </w:r>
      <w:r w:rsidRPr="00D850E2">
        <w:rPr>
          <w:rFonts w:eastAsia="Calibri"/>
          <w:bCs/>
          <w:lang w:eastAsia="en-US"/>
        </w:rPr>
        <w:t>.</w:t>
      </w:r>
      <w:r w:rsidR="007C6356">
        <w:rPr>
          <w:rFonts w:eastAsia="Calibri"/>
          <w:bCs/>
          <w:lang w:eastAsia="en-US"/>
        </w:rPr>
        <w:t>0</w:t>
      </w:r>
      <w:r w:rsidR="001F42D2">
        <w:rPr>
          <w:rFonts w:eastAsia="Calibri"/>
          <w:bCs/>
          <w:lang w:eastAsia="en-US"/>
        </w:rPr>
        <w:t>4</w:t>
      </w:r>
      <w:r w:rsidRPr="00D850E2">
        <w:rPr>
          <w:rFonts w:eastAsia="Calibri"/>
          <w:bCs/>
          <w:lang w:eastAsia="en-US"/>
        </w:rPr>
        <w:t>.202</w:t>
      </w:r>
      <w:r w:rsidR="007C6356">
        <w:rPr>
          <w:rFonts w:eastAsia="Calibri"/>
          <w:bCs/>
          <w:lang w:eastAsia="en-US"/>
        </w:rPr>
        <w:t>3</w:t>
      </w:r>
      <w:proofErr w:type="gramEnd"/>
      <w:r w:rsidRPr="00D850E2">
        <w:rPr>
          <w:rFonts w:eastAsia="Calibri"/>
          <w:bCs/>
          <w:lang w:eastAsia="en-US"/>
        </w:rPr>
        <w:t xml:space="preserve"> год </w:t>
      </w:r>
      <w:r w:rsidRPr="00D850E2">
        <w:rPr>
          <w:rFonts w:eastAsia="Calibri"/>
          <w:bCs/>
          <w:lang w:eastAsia="en-US"/>
        </w:rPr>
        <w:br/>
      </w:r>
    </w:p>
    <w:p w:rsid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4. Информационное обеспечение аукциона.</w:t>
      </w:r>
    </w:p>
    <w:p w:rsidR="00E616B6" w:rsidRPr="00D850E2" w:rsidRDefault="00E616B6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045D04" w:rsidRPr="00D850E2" w:rsidRDefault="00D850E2" w:rsidP="00045D04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bCs/>
          <w:lang w:eastAsia="en-US"/>
        </w:rPr>
        <w:tab/>
        <w:t>4.1.</w:t>
      </w:r>
      <w:r w:rsidR="00045D04">
        <w:rPr>
          <w:rFonts w:eastAsia="Calibri"/>
          <w:bCs/>
          <w:lang w:eastAsia="en-US"/>
        </w:rPr>
        <w:t xml:space="preserve"> И</w:t>
      </w:r>
      <w:r w:rsidR="00045D04" w:rsidRPr="00D850E2">
        <w:rPr>
          <w:rFonts w:eastAsia="Calibri"/>
          <w:lang w:eastAsia="en-US"/>
        </w:rPr>
        <w:t>звещение</w:t>
      </w:r>
      <w:r w:rsidR="00045D04" w:rsidRPr="00D850E2">
        <w:rPr>
          <w:rFonts w:eastAsia="Calibri"/>
          <w:color w:val="000000"/>
          <w:lang w:eastAsia="en-US"/>
        </w:rPr>
        <w:t xml:space="preserve"> о проведении аукциона в электронной форме </w:t>
      </w:r>
      <w:r w:rsidR="00045D04" w:rsidRPr="00D850E2">
        <w:rPr>
          <w:rFonts w:eastAsia="Calibri"/>
          <w:color w:val="000000"/>
          <w:lang w:eastAsia="en-US"/>
        </w:rPr>
        <w:br/>
      </w:r>
      <w:r w:rsidR="00045D04" w:rsidRPr="00D850E2">
        <w:rPr>
          <w:rFonts w:eastAsia="Calibri"/>
          <w:lang w:eastAsia="en-US"/>
        </w:rPr>
        <w:t>(далее – Извещение)</w:t>
      </w:r>
      <w:r w:rsidR="00045D04" w:rsidRPr="00D850E2">
        <w:rPr>
          <w:rFonts w:eastAsia="Calibri"/>
          <w:color w:val="000000"/>
          <w:lang w:eastAsia="en-US"/>
        </w:rPr>
        <w:t xml:space="preserve"> размещается на официальном сайте Организатора аукциона по адресу: </w:t>
      </w:r>
      <w:hyperlink r:id="rId14" w:history="1">
        <w:r w:rsidR="00045D04" w:rsidRPr="00D850E2">
          <w:rPr>
            <w:rFonts w:eastAsia="Calibri"/>
            <w:lang w:eastAsia="en-US"/>
          </w:rPr>
          <w:t>www.</w:t>
        </w:r>
        <w:r w:rsidR="00045D04" w:rsidRPr="00D850E2">
          <w:rPr>
            <w:rFonts w:eastAsia="Calibri"/>
            <w:lang w:val="en-US" w:eastAsia="en-US"/>
          </w:rPr>
          <w:t>elektrostal</w:t>
        </w:r>
        <w:r w:rsidR="00045D04" w:rsidRPr="00D850E2">
          <w:rPr>
            <w:rFonts w:eastAsia="Calibri"/>
            <w:lang w:eastAsia="en-US"/>
          </w:rPr>
          <w:t>.</w:t>
        </w:r>
        <w:r w:rsidR="00045D04" w:rsidRPr="00D850E2">
          <w:rPr>
            <w:rFonts w:eastAsia="Calibri"/>
            <w:lang w:val="en-US" w:eastAsia="en-US"/>
          </w:rPr>
          <w:t>ru</w:t>
        </w:r>
      </w:hyperlink>
      <w:r w:rsidR="00045D04">
        <w:rPr>
          <w:rFonts w:eastAsia="Calibri"/>
          <w:lang w:eastAsia="en-US"/>
        </w:rPr>
        <w:t xml:space="preserve">, </w:t>
      </w:r>
      <w:r w:rsidR="00045D04" w:rsidRPr="00D850E2">
        <w:rPr>
          <w:rFonts w:eastAsia="Calibri"/>
          <w:color w:val="000000"/>
          <w:lang w:eastAsia="en-US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адресу: </w:t>
      </w:r>
      <w:hyperlink r:id="rId15" w:history="1">
        <w:r w:rsidR="00045D04" w:rsidRPr="00DC4A1A">
          <w:rPr>
            <w:rStyle w:val="af"/>
            <w:rFonts w:eastAsia="Calibri"/>
            <w:color w:val="auto"/>
            <w:u w:val="none"/>
            <w:lang w:val="en-US" w:eastAsia="en-US"/>
          </w:rPr>
          <w:t>www</w:t>
        </w:r>
        <w:r w:rsidR="00045D04" w:rsidRPr="00DC4A1A">
          <w:rPr>
            <w:rStyle w:val="af"/>
            <w:rFonts w:eastAsia="Calibri"/>
            <w:color w:val="auto"/>
            <w:u w:val="none"/>
            <w:lang w:eastAsia="en-US"/>
          </w:rPr>
          <w:t>.</w:t>
        </w:r>
        <w:r w:rsidR="00045D04" w:rsidRPr="00DC4A1A">
          <w:rPr>
            <w:rStyle w:val="af"/>
            <w:rFonts w:eastAsia="Calibri"/>
            <w:color w:val="auto"/>
            <w:u w:val="none"/>
            <w:lang w:val="en-US" w:eastAsia="en-US"/>
          </w:rPr>
          <w:t>torgi</w:t>
        </w:r>
        <w:r w:rsidR="00045D04" w:rsidRPr="00DC4A1A">
          <w:rPr>
            <w:rStyle w:val="af"/>
            <w:rFonts w:eastAsia="Calibri"/>
            <w:color w:val="auto"/>
            <w:u w:val="none"/>
            <w:lang w:eastAsia="en-US"/>
          </w:rPr>
          <w:t>.</w:t>
        </w:r>
        <w:r w:rsidR="00045D04" w:rsidRPr="00DC4A1A">
          <w:rPr>
            <w:rStyle w:val="af"/>
            <w:rFonts w:eastAsia="Calibri"/>
            <w:color w:val="auto"/>
            <w:u w:val="none"/>
            <w:lang w:val="en-US" w:eastAsia="en-US"/>
          </w:rPr>
          <w:t>gov</w:t>
        </w:r>
      </w:hyperlink>
      <w:r w:rsidR="00045D04" w:rsidRPr="00DC4A1A">
        <w:rPr>
          <w:rFonts w:eastAsia="Calibri"/>
          <w:lang w:eastAsia="en-US"/>
        </w:rPr>
        <w:t xml:space="preserve">, </w:t>
      </w:r>
      <w:r w:rsidR="00045D04">
        <w:rPr>
          <w:rFonts w:eastAsia="Calibri"/>
          <w:lang w:eastAsia="en-US"/>
        </w:rPr>
        <w:t xml:space="preserve"> на электронной  площадке торгов по адресу: </w:t>
      </w:r>
      <w:hyperlink r:id="rId16" w:history="1">
        <w:r w:rsidR="00045D04" w:rsidRPr="00D850E2">
          <w:rPr>
            <w:rFonts w:eastAsia="Calibri"/>
            <w:color w:val="000000"/>
            <w:lang w:eastAsia="en-US"/>
          </w:rPr>
          <w:t>www.rts-tender.ru</w:t>
        </w:r>
      </w:hyperlink>
      <w:r w:rsidR="00045D04" w:rsidRPr="00D850E2">
        <w:rPr>
          <w:rFonts w:eastAsia="Calibri"/>
          <w:color w:val="000000"/>
          <w:lang w:eastAsia="en-US"/>
        </w:rPr>
        <w:t xml:space="preserve"> не менее чем за 30 календарных дней до дня окончания пода</w:t>
      </w:r>
      <w:r w:rsidR="00045D04">
        <w:rPr>
          <w:rFonts w:eastAsia="Calibri"/>
          <w:color w:val="000000"/>
          <w:lang w:eastAsia="en-US"/>
        </w:rPr>
        <w:t>чи заявок на участие в аукционе</w:t>
      </w:r>
      <w:r w:rsidR="00045D04" w:rsidRPr="00D850E2">
        <w:rPr>
          <w:rFonts w:eastAsia="Calibri"/>
          <w:color w:val="000000"/>
          <w:lang w:eastAsia="en-US"/>
        </w:rPr>
        <w:t>.</w:t>
      </w:r>
    </w:p>
    <w:p w:rsidR="00045D04" w:rsidRPr="00D850E2" w:rsidRDefault="00045D04" w:rsidP="00045D0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Все приложения к Извещению являются его неотъемлемой частью.</w:t>
      </w:r>
    </w:p>
    <w:p w:rsidR="00D850E2" w:rsidRPr="0060479D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4.2.</w:t>
      </w:r>
      <w:r w:rsidRPr="00D850E2">
        <w:rPr>
          <w:rFonts w:eastAsia="Calibri"/>
          <w:b/>
          <w:bCs/>
          <w:lang w:eastAsia="en-US"/>
        </w:rPr>
        <w:t xml:space="preserve"> </w:t>
      </w:r>
      <w:r w:rsidRPr="00D850E2">
        <w:rPr>
          <w:rFonts w:eastAsia="Calibri"/>
          <w:lang w:eastAsia="en-US"/>
        </w:rPr>
        <w:t xml:space="preserve">Осмотр места проведения ярмарки производится без взимания платы и обеспечивается Организатором аукциона в срок приема Заявок, установленный </w:t>
      </w:r>
      <w:r w:rsidRPr="0060479D">
        <w:rPr>
          <w:rFonts w:eastAsia="Calibri"/>
          <w:lang w:eastAsia="en-US"/>
        </w:rPr>
        <w:t xml:space="preserve">в </w:t>
      </w:r>
      <w:r w:rsidR="0060479D" w:rsidRPr="0060479D">
        <w:rPr>
          <w:rFonts w:eastAsia="Calibri"/>
          <w:lang w:eastAsia="en-US"/>
        </w:rPr>
        <w:t xml:space="preserve">строке </w:t>
      </w:r>
      <w:r w:rsidRPr="0060479D">
        <w:rPr>
          <w:rFonts w:eastAsia="Calibri"/>
          <w:lang w:eastAsia="en-US"/>
        </w:rPr>
        <w:t xml:space="preserve">6 </w:t>
      </w:r>
      <w:r w:rsidR="0060479D" w:rsidRPr="0060479D">
        <w:rPr>
          <w:rFonts w:eastAsia="Calibri"/>
          <w:lang w:eastAsia="en-US"/>
        </w:rPr>
        <w:t xml:space="preserve">Таблицы </w:t>
      </w:r>
      <w:r w:rsidRPr="0060479D">
        <w:rPr>
          <w:rFonts w:eastAsia="Calibri"/>
          <w:lang w:eastAsia="en-US"/>
        </w:rPr>
        <w:t>пункта 2.1 Извещения.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Для осмотра места проведения ярмарки с учетом установленных сроков лицо, желающее осмотреть место проведения ярмарки, не позднее,</w:t>
      </w:r>
      <w:r w:rsidR="005546B2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 xml:space="preserve">чем за 5 (пять) рабочих дней до дня окончания срока приема Заявок направляет Запрос на осмотр места проведения ярмарки на адрес электронной почты: </w:t>
      </w:r>
      <w:proofErr w:type="spellStart"/>
      <w:r w:rsidRPr="00D850E2">
        <w:rPr>
          <w:rFonts w:eastAsia="Calibri"/>
          <w:lang w:eastAsia="en-US"/>
        </w:rPr>
        <w:t>torg</w:t>
      </w:r>
      <w:proofErr w:type="spellEnd"/>
      <w:r w:rsidRPr="00D850E2">
        <w:rPr>
          <w:rFonts w:eastAsia="Calibri"/>
          <w:lang w:eastAsia="en-US"/>
        </w:rPr>
        <w:t>_</w:t>
      </w:r>
      <w:proofErr w:type="spellStart"/>
      <w:r w:rsidRPr="00D850E2">
        <w:rPr>
          <w:rFonts w:eastAsia="Calibri"/>
          <w:lang w:val="en-US" w:eastAsia="en-US"/>
        </w:rPr>
        <w:t>upr</w:t>
      </w:r>
      <w:proofErr w:type="spellEnd"/>
      <w:r w:rsidRPr="00D850E2">
        <w:rPr>
          <w:rFonts w:eastAsia="Calibri"/>
          <w:lang w:eastAsia="en-US"/>
        </w:rPr>
        <w:t>@</w:t>
      </w:r>
      <w:proofErr w:type="spellStart"/>
      <w:r w:rsidRPr="00D850E2">
        <w:rPr>
          <w:rFonts w:eastAsia="Calibri"/>
          <w:lang w:eastAsia="en-US"/>
        </w:rPr>
        <w:t>ele</w:t>
      </w:r>
      <w:r w:rsidR="00B8041A">
        <w:rPr>
          <w:rFonts w:eastAsia="Calibri"/>
          <w:lang w:eastAsia="en-US"/>
        </w:rPr>
        <w:t>с</w:t>
      </w:r>
      <w:r w:rsidRPr="00D850E2">
        <w:rPr>
          <w:rFonts w:eastAsia="Calibri"/>
          <w:lang w:val="en-US" w:eastAsia="en-US"/>
        </w:rPr>
        <w:t>trostal</w:t>
      </w:r>
      <w:proofErr w:type="spellEnd"/>
      <w:r w:rsidRPr="00D850E2">
        <w:rPr>
          <w:rFonts w:eastAsia="Calibri"/>
          <w:lang w:eastAsia="en-US"/>
        </w:rPr>
        <w:t>.</w:t>
      </w:r>
      <w:proofErr w:type="spellStart"/>
      <w:r w:rsidRPr="00D850E2">
        <w:rPr>
          <w:rFonts w:eastAsia="Calibri"/>
          <w:lang w:val="en-US" w:eastAsia="en-US"/>
        </w:rPr>
        <w:t>ru</w:t>
      </w:r>
      <w:proofErr w:type="spellEnd"/>
      <w:r w:rsidRPr="00D850E2">
        <w:rPr>
          <w:rFonts w:eastAsia="Calibri"/>
          <w:lang w:eastAsia="en-US"/>
        </w:rPr>
        <w:t xml:space="preserve"> с указанием следующих данных: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тема письма: «Запрос на осмотр ярмарочной площадки»;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наименование</w:t>
      </w:r>
      <w:r w:rsidRPr="00D850E2">
        <w:rPr>
          <w:rFonts w:eastAsia="Calibri"/>
          <w:color w:val="000000"/>
          <w:lang w:eastAsia="en-US"/>
        </w:rPr>
        <w:t xml:space="preserve"> юридического лица/ </w:t>
      </w:r>
      <w:r w:rsidRPr="00D850E2">
        <w:rPr>
          <w:rFonts w:eastAsia="Calibri"/>
          <w:lang w:eastAsia="en-US"/>
        </w:rPr>
        <w:t xml:space="preserve">Ф.И.О. </w:t>
      </w:r>
      <w:r w:rsidRPr="00D850E2">
        <w:rPr>
          <w:rFonts w:eastAsia="Calibri"/>
          <w:color w:val="000000"/>
          <w:lang w:eastAsia="en-US"/>
        </w:rPr>
        <w:t>индивидуального предпринимателя, либо</w:t>
      </w:r>
      <w:r w:rsidRPr="00D850E2">
        <w:rPr>
          <w:rFonts w:eastAsia="Calibri"/>
          <w:lang w:eastAsia="en-US"/>
        </w:rPr>
        <w:t xml:space="preserve"> уполномоченного представителя на осмотр Земельного участка;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местоположение (адрес) проведения ярмарки;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- дата Аукциона и № лота; </w:t>
      </w:r>
    </w:p>
    <w:p w:rsidR="00D850E2" w:rsidRPr="00D850E2" w:rsidRDefault="00096F34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</w:t>
      </w:r>
      <w:r w:rsidR="00D850E2" w:rsidRPr="00D850E2">
        <w:rPr>
          <w:rFonts w:eastAsia="Calibri"/>
          <w:lang w:eastAsia="en-US"/>
        </w:rPr>
        <w:t>- адрес электронной почты, контактный телефон.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В течение 2 (двух) рабочих дней со дня поступления Запроса </w:t>
      </w:r>
      <w:r w:rsidRPr="00D850E2">
        <w:rPr>
          <w:rFonts w:eastAsia="Calibri"/>
          <w:lang w:eastAsia="en-US"/>
        </w:rPr>
        <w:br/>
        <w:t xml:space="preserve">на осмотр места проведения ярмарки оформляется «смотровое письмо» </w:t>
      </w:r>
      <w:r w:rsidRPr="00D850E2">
        <w:rPr>
          <w:rFonts w:eastAsia="Calibri"/>
          <w:lang w:eastAsia="en-US"/>
        </w:rPr>
        <w:br/>
        <w:t>и направляется по электронному адресу, указанному в обращении лицу.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E616B6" w:rsidRDefault="00E616B6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lastRenderedPageBreak/>
        <w:t>5. Требования к Заявителям аукциона.</w:t>
      </w:r>
    </w:p>
    <w:p w:rsidR="00E616B6" w:rsidRPr="00D850E2" w:rsidRDefault="00E616B6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Заявителем на участие в аукционе (далее – Заявитель) может быть </w:t>
      </w:r>
      <w:r w:rsidRPr="00D850E2">
        <w:rPr>
          <w:rFonts w:eastAsia="Calibri"/>
          <w:color w:val="000000"/>
          <w:lang w:eastAsia="en-US"/>
        </w:rPr>
        <w:t>любое юридическое лицо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предприниматель, претендующий на заключение договора</w:t>
      </w:r>
      <w:r w:rsidRPr="00D850E2">
        <w:rPr>
          <w:rFonts w:eastAsia="Calibri"/>
          <w:lang w:eastAsia="en-US"/>
        </w:rPr>
        <w:t>, имеющий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 Инструкциями Претендента/Победителя, размещенными на электронной площадке (далее - Регламент и Инструкции).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6. Получение ЭП и регистрация (аккредитация)</w:t>
      </w:r>
      <w:r w:rsidR="004C3416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на электронной площадке.</w:t>
      </w:r>
    </w:p>
    <w:p w:rsidR="00E616B6" w:rsidRPr="00D850E2" w:rsidRDefault="00E616B6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6.1. </w:t>
      </w:r>
      <w:r w:rsidRPr="00D850E2">
        <w:rPr>
          <w:rFonts w:eastAsia="Calibri"/>
          <w:lang w:eastAsia="en-US"/>
        </w:rPr>
        <w:t xml:space="preserve">Для прохождения процедуры регистрации (аккредитации) </w:t>
      </w:r>
      <w:r w:rsidRPr="00D850E2">
        <w:rPr>
          <w:rFonts w:eastAsia="Calibri"/>
          <w:lang w:eastAsia="en-US"/>
        </w:rPr>
        <w:br/>
        <w:t>на электронной площадке Заявителю необходимо иметь ЭП, оформленную в соответствии с требованиями действующего законодательства Российской Федерации.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6.2. </w:t>
      </w:r>
      <w:r w:rsidRPr="00D850E2">
        <w:rPr>
          <w:rFonts w:eastAsia="Calibri"/>
          <w:lang w:eastAsia="en-US"/>
        </w:rPr>
        <w:t>Для обеспечения доступа к подаче заявки и к участию в аукционе Заявителю с учетом Раздела 5 и пункта 6.1 Извещения необходимо пройти регистрацию (аккредитацию)на электронной площадке в соответствии с Регламентом и Инструкциями.</w:t>
      </w:r>
    </w:p>
    <w:p w:rsidR="00D850E2" w:rsidRPr="00D850E2" w:rsidRDefault="00D850E2" w:rsidP="00545DF9">
      <w:pPr>
        <w:autoSpaceDE w:val="0"/>
        <w:autoSpaceDN w:val="0"/>
        <w:adjustRightInd w:val="0"/>
        <w:ind w:firstLine="624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Регистрация на электронной площадке осуществляется без взимания платы.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6.3. </w:t>
      </w:r>
      <w:r w:rsidRPr="00D850E2">
        <w:rPr>
          <w:rFonts w:eastAsia="Calibri"/>
          <w:lang w:eastAsia="en-US"/>
        </w:rPr>
        <w:t xml:space="preserve">Информация по получению ЭП и регистрации (аккредитации) </w:t>
      </w:r>
      <w:r w:rsidRPr="00D850E2">
        <w:rPr>
          <w:rFonts w:eastAsia="Calibri"/>
          <w:lang w:eastAsia="en-US"/>
        </w:rPr>
        <w:br/>
        <w:t xml:space="preserve">на электронной площадке указана в Памятке по участию в аукционе </w:t>
      </w:r>
      <w:r w:rsidRPr="00D850E2">
        <w:rPr>
          <w:rFonts w:eastAsia="Calibri"/>
          <w:lang w:eastAsia="en-US"/>
        </w:rPr>
        <w:br/>
        <w:t>в электронной форме Оператора (https://help.rts-tender.ru/articles/list/?id=27).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6.4. </w:t>
      </w:r>
      <w:r w:rsidRPr="00D850E2">
        <w:rPr>
          <w:rFonts w:eastAsia="Calibri"/>
          <w:lang w:eastAsia="en-US"/>
        </w:rPr>
        <w:t xml:space="preserve">В случае если от имени Заявителя действует иное лицо </w:t>
      </w:r>
      <w:r w:rsidRPr="00D850E2">
        <w:rPr>
          <w:rFonts w:eastAsia="Calibri"/>
          <w:lang w:eastAsia="en-US"/>
        </w:rPr>
        <w:br/>
        <w:t>(далее - Доверенное лицо), Заявителю и доверенному лицу необходимо пройти регистрацию (аккредитацию) на электронной площадке</w:t>
      </w:r>
      <w:r w:rsidR="00545DF9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соответствии с Регламентом и Инструкциями с учетом положений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раздела 5, пунктов 6.1. - 6.3. раздела 6 настоящего Извещения.</w:t>
      </w:r>
    </w:p>
    <w:p w:rsidR="004C3416" w:rsidRDefault="004C3416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E616B6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7. Порядок внесения, блокирования и прекращения блокирования </w:t>
      </w:r>
    </w:p>
    <w:p w:rsid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денежных средств в качестве задатка.</w:t>
      </w:r>
    </w:p>
    <w:p w:rsidR="00E616B6" w:rsidRPr="00D850E2" w:rsidRDefault="00E616B6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7.1. Для участия в аукционе устанавливается требование о внесении задатка.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7.2. </w:t>
      </w:r>
      <w:r w:rsidRPr="00D850E2">
        <w:rPr>
          <w:rFonts w:eastAsia="Calibri"/>
          <w:lang w:eastAsia="en-US"/>
        </w:rPr>
        <w:t xml:space="preserve">В целях исполнения требований о внесении задатка для участия </w:t>
      </w:r>
      <w:r w:rsidRPr="00D850E2">
        <w:rPr>
          <w:rFonts w:eastAsia="Calibri"/>
          <w:lang w:eastAsia="en-US"/>
        </w:rPr>
        <w:br/>
        <w:t xml:space="preserve">в аукционе Заявитель с учетом требований </w:t>
      </w:r>
      <w:r w:rsidR="00B72387">
        <w:rPr>
          <w:rFonts w:eastAsia="Calibri"/>
          <w:lang w:eastAsia="en-US"/>
        </w:rPr>
        <w:t>разделов</w:t>
      </w:r>
      <w:r w:rsidRPr="00D850E2">
        <w:rPr>
          <w:rFonts w:eastAsia="Calibri"/>
          <w:lang w:eastAsia="en-US"/>
        </w:rPr>
        <w:t xml:space="preserve"> 5 и 6 Извещения обеспечивает наличие денежных средств на счёте Оператора электронной площадки в размере, не менее суммы задатка, указанного в </w:t>
      </w:r>
      <w:r w:rsidR="00B72387">
        <w:rPr>
          <w:rFonts w:eastAsia="Calibri"/>
          <w:lang w:eastAsia="en-US"/>
        </w:rPr>
        <w:t>разделе</w:t>
      </w:r>
      <w:r w:rsidRPr="00D850E2">
        <w:rPr>
          <w:rFonts w:eastAsia="Calibri"/>
          <w:lang w:eastAsia="en-US"/>
        </w:rPr>
        <w:t xml:space="preserve"> 3 Извещения.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Перечисление денежных средств на счёт Оператора электронной площадки производится в соответствии с Регламентом и Инструкциями, </w:t>
      </w:r>
      <w:r w:rsidRPr="00D850E2">
        <w:rPr>
          <w:rFonts w:eastAsia="Calibri"/>
          <w:lang w:eastAsia="en-US"/>
        </w:rPr>
        <w:br/>
        <w:t>по следующим реквизитам: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 xml:space="preserve">Получатель платежа: Общество с ограниченной ответственностью </w:t>
      </w:r>
      <w:r w:rsidRPr="00D850E2">
        <w:rPr>
          <w:rFonts w:eastAsia="Calibri"/>
          <w:color w:val="000000"/>
          <w:lang w:eastAsia="en-US"/>
        </w:rPr>
        <w:br/>
        <w:t xml:space="preserve">«РТС-тендер» 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Банковские реквизиты: Филиал "Корпоративный" ПАО "</w:t>
      </w:r>
      <w:proofErr w:type="spellStart"/>
      <w:r w:rsidRPr="00D850E2">
        <w:rPr>
          <w:rFonts w:eastAsia="Calibri"/>
          <w:color w:val="000000"/>
          <w:lang w:eastAsia="en-US"/>
        </w:rPr>
        <w:t>Совкомбанк</w:t>
      </w:r>
      <w:proofErr w:type="spellEnd"/>
      <w:r w:rsidRPr="00D850E2">
        <w:rPr>
          <w:rFonts w:eastAsia="Calibri"/>
          <w:color w:val="000000"/>
          <w:lang w:eastAsia="en-US"/>
        </w:rPr>
        <w:t>"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БИК 044525360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Расчётный счёт: 40702810512030016362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Корр. счёт 30101810445250000360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ИНН 7710357167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КПП 773001001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>Назначение платежа: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color w:val="000000"/>
          <w:lang w:eastAsia="en-US"/>
        </w:rPr>
        <w:lastRenderedPageBreak/>
        <w:t>«Задаток на участие в Аукционе «____» ________ 2022 по лоту № ___</w:t>
      </w:r>
      <w:r w:rsidRPr="00D850E2">
        <w:rPr>
          <w:rFonts w:eastAsia="Calibri"/>
          <w:color w:val="000000"/>
          <w:lang w:eastAsia="en-US"/>
        </w:rPr>
        <w:br/>
        <w:t xml:space="preserve">на право заключения договора на организацию ярмарок на территории </w:t>
      </w:r>
      <w:r w:rsidRPr="00D850E2">
        <w:rPr>
          <w:rFonts w:eastAsia="Calibri"/>
          <w:color w:val="000000"/>
          <w:lang w:eastAsia="en-US"/>
        </w:rPr>
        <w:br/>
        <w:t>г.о. Электросталь Московской области.»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7.3. </w:t>
      </w:r>
      <w:r w:rsidRPr="00D850E2">
        <w:rPr>
          <w:rFonts w:eastAsia="Calibri"/>
          <w:color w:val="000000"/>
          <w:lang w:eastAsia="en-US"/>
        </w:rPr>
        <w:t>В целях исполнения требований о внесении задатка для участия в аукционе в электронной форме Заявитель обеспечивает наличие денежных средств на счете Оператора электронной площадки в размере не менее суммы задатка, указанного в Извещении.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lang w:eastAsia="en-US"/>
        </w:rPr>
        <w:tab/>
        <w:t xml:space="preserve">Денежные средства в размере, равном задатку, указанному в </w:t>
      </w:r>
      <w:r w:rsidR="00B72387">
        <w:rPr>
          <w:rFonts w:eastAsia="Calibri"/>
          <w:lang w:eastAsia="en-US"/>
        </w:rPr>
        <w:t>разделе</w:t>
      </w:r>
      <w:r w:rsidRPr="00D850E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3 </w:t>
      </w:r>
      <w:r w:rsidRPr="00D850E2">
        <w:rPr>
          <w:rFonts w:eastAsia="Calibri"/>
          <w:lang w:eastAsia="en-US"/>
        </w:rPr>
        <w:t xml:space="preserve">Извещения, блокируются Оператором </w:t>
      </w:r>
      <w:r w:rsidRPr="00D850E2">
        <w:rPr>
          <w:rFonts w:eastAsia="Calibri"/>
          <w:color w:val="000000"/>
          <w:lang w:eastAsia="en-US"/>
        </w:rPr>
        <w:t xml:space="preserve">электронной площадки </w:t>
      </w:r>
      <w:r w:rsidRPr="00D850E2">
        <w:rPr>
          <w:rFonts w:eastAsia="Calibri"/>
          <w:lang w:eastAsia="en-US"/>
        </w:rPr>
        <w:t xml:space="preserve">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</w:t>
      </w:r>
      <w:r w:rsidRPr="00D850E2">
        <w:rPr>
          <w:rFonts w:eastAsia="Calibri"/>
          <w:color w:val="000000"/>
          <w:lang w:eastAsia="en-US"/>
        </w:rPr>
        <w:t>Заблокированные на счете Заявителя денежные средства являются задатком.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Подача Заявки и блокирование задатка является основанием </w:t>
      </w:r>
      <w:r w:rsidRPr="00D850E2">
        <w:rPr>
          <w:rFonts w:eastAsia="Calibri"/>
          <w:lang w:eastAsia="en-US"/>
        </w:rPr>
        <w:br/>
        <w:t>для заключения Соглашения о задатке (Приложение 1).</w:t>
      </w:r>
    </w:p>
    <w:p w:rsidR="00D850E2" w:rsidRPr="00D850E2" w:rsidRDefault="00D850E2" w:rsidP="005546B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/>
          <w:bCs/>
          <w:lang w:eastAsia="en-US"/>
        </w:rPr>
        <w:tab/>
      </w:r>
      <w:r w:rsidRPr="00D850E2">
        <w:rPr>
          <w:rFonts w:eastAsia="Calibri"/>
          <w:bCs/>
          <w:lang w:eastAsia="en-US"/>
        </w:rPr>
        <w:t>7.4.</w:t>
      </w:r>
      <w:r w:rsidRPr="00D850E2">
        <w:rPr>
          <w:rFonts w:eastAsia="Calibri"/>
          <w:b/>
          <w:bCs/>
          <w:lang w:eastAsia="en-US"/>
        </w:rPr>
        <w:t xml:space="preserve"> </w:t>
      </w:r>
      <w:r w:rsidRPr="00D850E2">
        <w:rPr>
          <w:rFonts w:eastAsia="Calibri"/>
          <w:lang w:eastAsia="en-US"/>
        </w:rPr>
        <w:t xml:space="preserve">Прекращение блокирования денежных средств на расчетном счете Оператором </w:t>
      </w:r>
      <w:r w:rsidRPr="00D850E2">
        <w:rPr>
          <w:rFonts w:eastAsia="Calibri"/>
          <w:color w:val="000000"/>
          <w:lang w:eastAsia="en-US"/>
        </w:rPr>
        <w:t>электронной площадки</w:t>
      </w:r>
      <w:r w:rsidRPr="00D850E2">
        <w:rPr>
          <w:rFonts w:eastAsia="Calibri"/>
          <w:lang w:eastAsia="en-US"/>
        </w:rPr>
        <w:t xml:space="preserve"> аукциона в соответствии с Регламентом и Инструкциями производится Организатором аукциона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следующем порядке:</w:t>
      </w:r>
    </w:p>
    <w:p w:rsidR="00D850E2" w:rsidRPr="00D850E2" w:rsidRDefault="00D850E2" w:rsidP="005546B2">
      <w:pPr>
        <w:autoSpaceDE w:val="0"/>
        <w:autoSpaceDN w:val="0"/>
        <w:adjustRightInd w:val="0"/>
        <w:spacing w:after="59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- </w:t>
      </w:r>
      <w:r w:rsidR="0060479D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 xml:space="preserve">для Заявителя, отозвавшего Заявку до окончания срока приема Заявок, установленного </w:t>
      </w:r>
      <w:r w:rsidR="00142232">
        <w:rPr>
          <w:rFonts w:eastAsia="Calibri"/>
          <w:lang w:eastAsia="en-US"/>
        </w:rPr>
        <w:t xml:space="preserve">в строке </w:t>
      </w:r>
      <w:r w:rsidR="0060479D">
        <w:rPr>
          <w:rFonts w:eastAsia="Calibri"/>
          <w:lang w:eastAsia="en-US"/>
        </w:rPr>
        <w:t>6 Таблицы пункта 2.1. Извещения</w:t>
      </w:r>
      <w:r w:rsidRPr="00D850E2">
        <w:rPr>
          <w:rFonts w:eastAsia="Calibri"/>
          <w:lang w:eastAsia="en-US"/>
        </w:rPr>
        <w:t xml:space="preserve"> – в течение 3 (трех) рабочих дней со дня поступления уведомления об отзыве Заявки в соответствии с Регламентом и Инструкциями;</w:t>
      </w:r>
    </w:p>
    <w:p w:rsidR="00D850E2" w:rsidRPr="00D850E2" w:rsidRDefault="00D850E2" w:rsidP="005546B2">
      <w:pPr>
        <w:autoSpaceDE w:val="0"/>
        <w:autoSpaceDN w:val="0"/>
        <w:adjustRightInd w:val="0"/>
        <w:spacing w:after="59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- для Заявителя, не допущенного к участию в аукционе, – в течение </w:t>
      </w:r>
      <w:r w:rsidRPr="00D850E2">
        <w:rPr>
          <w:rFonts w:eastAsia="Calibri"/>
          <w:lang w:eastAsia="en-US"/>
        </w:rPr>
        <w:br/>
        <w:t xml:space="preserve">3 (трех) рабочих дней со дня оформления Протокола рассмотрения заявок </w:t>
      </w:r>
      <w:r w:rsidRPr="00D850E2">
        <w:rPr>
          <w:rFonts w:eastAsia="Calibri"/>
          <w:lang w:eastAsia="en-US"/>
        </w:rPr>
        <w:br/>
        <w:t>на участие в аукционе в соответствии с Регламентом и Инструкциями;</w:t>
      </w:r>
    </w:p>
    <w:p w:rsidR="00D850E2" w:rsidRPr="00D850E2" w:rsidRDefault="00D850E2" w:rsidP="005546B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для участников аукциона (далее - Участник), участвовавших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аукционе, но не победивших в нем, – в течение 3 (трех) рабочих дней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со дня подписания Протокола о результатах аукциона в соответствии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с Регламентом и Инструкциями.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7.5. </w:t>
      </w:r>
      <w:r w:rsidRPr="00D850E2">
        <w:rPr>
          <w:rFonts w:eastAsia="Calibri"/>
          <w:lang w:eastAsia="en-US"/>
        </w:rPr>
        <w:t>Информация по внесению, блокированию и прекращению блокирования денежных средств в качестве задатка указана также в Памятке по участию в аукционе в электронной форме Оператора (https://help.rts-tender.ru/articles/list/?id=27).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113C6">
        <w:rPr>
          <w:bCs/>
        </w:rPr>
        <w:tab/>
        <w:t>7.6. З</w:t>
      </w:r>
      <w:r w:rsidRPr="00D850E2">
        <w:rPr>
          <w:rFonts w:eastAsia="Calibri"/>
          <w:lang w:eastAsia="en-US"/>
        </w:rPr>
        <w:t>адаток победителя аукциона в электронной форме, а также задаток заявителя, допущенного к участию в аукционе в электронной форме и признанного участником, или заявителя, чья Заявка была единственной, при условии соответствия Заявки и заявителя, подавшего указанную Заявку, всем требованиям, указанным в Извещении, с которым договор заключается, засчитывается в счет платы за право на организацию ярмарок на месте проведения ярмарок. Перечисление задатка Организатору аукциона в счет платы за право на организацию ярмарок на месте проведения ярмарок осуществляется Оператором электронной площадки в соответствии с Регламентом и Инструкциями, размещенными на электронной площадке.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Задатки, внесенные указанными в настоящем пункте лицами, не заключившими в установленном в Извещении порядке договора вследствие уклонения от заключения указанного договора, не возвращаются.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8. Порядок, форма и срок приема и отзыва Заявок.</w:t>
      </w:r>
    </w:p>
    <w:p w:rsidR="00E616B6" w:rsidRPr="00D850E2" w:rsidRDefault="00E616B6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8.1. </w:t>
      </w:r>
      <w:r w:rsidRPr="00D850E2">
        <w:rPr>
          <w:rFonts w:eastAsia="Calibri"/>
          <w:lang w:eastAsia="en-US"/>
        </w:rPr>
        <w:t xml:space="preserve">Прием заявок обеспечивается Оператором электронной площадки </w:t>
      </w:r>
      <w:r w:rsidRPr="00D850E2">
        <w:rPr>
          <w:rFonts w:eastAsia="Calibri"/>
          <w:lang w:eastAsia="en-US"/>
        </w:rPr>
        <w:br/>
        <w:t>в соответствии с Регламентом и Инструкциями. Один Заявитель вправе подать только одну Заявку по лоту.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8.2. </w:t>
      </w:r>
      <w:r w:rsidRPr="00D850E2">
        <w:rPr>
          <w:rFonts w:eastAsia="Calibri"/>
          <w:lang w:eastAsia="en-US"/>
        </w:rPr>
        <w:t xml:space="preserve">Заявитель с учетом требований </w:t>
      </w:r>
      <w:r w:rsidR="0061237B">
        <w:rPr>
          <w:rFonts w:eastAsia="Calibri"/>
          <w:lang w:eastAsia="en-US"/>
        </w:rPr>
        <w:t>строк</w:t>
      </w:r>
      <w:r w:rsidRPr="00D850E2">
        <w:rPr>
          <w:rFonts w:eastAsia="Calibri"/>
          <w:lang w:eastAsia="en-US"/>
        </w:rPr>
        <w:t xml:space="preserve"> </w:t>
      </w:r>
      <w:r w:rsidRPr="0060479D">
        <w:rPr>
          <w:rFonts w:eastAsia="Calibri"/>
          <w:lang w:eastAsia="en-US"/>
        </w:rPr>
        <w:t xml:space="preserve">5, 6, 7 </w:t>
      </w:r>
      <w:r w:rsidR="0061237B">
        <w:rPr>
          <w:rFonts w:eastAsia="Calibri"/>
          <w:lang w:eastAsia="en-US"/>
        </w:rPr>
        <w:t xml:space="preserve">таблицы пункта 2.1 </w:t>
      </w:r>
      <w:r w:rsidR="0060479D" w:rsidRPr="0060479D">
        <w:rPr>
          <w:rFonts w:eastAsia="Calibri"/>
          <w:lang w:eastAsia="en-US"/>
        </w:rPr>
        <w:t>И</w:t>
      </w:r>
      <w:r w:rsidR="0060479D">
        <w:rPr>
          <w:rFonts w:eastAsia="Calibri"/>
          <w:lang w:eastAsia="en-US"/>
        </w:rPr>
        <w:t>з</w:t>
      </w:r>
      <w:r w:rsidR="00B72387" w:rsidRPr="0060479D">
        <w:rPr>
          <w:rFonts w:eastAsia="Calibri"/>
          <w:lang w:eastAsia="en-US"/>
        </w:rPr>
        <w:t xml:space="preserve">вещения </w:t>
      </w:r>
      <w:r w:rsidRPr="0060479D">
        <w:rPr>
          <w:rFonts w:eastAsia="Calibri"/>
          <w:lang w:eastAsia="en-US"/>
        </w:rPr>
        <w:t xml:space="preserve">подает заявку </w:t>
      </w:r>
      <w:r w:rsidRPr="00D850E2">
        <w:rPr>
          <w:rFonts w:eastAsia="Calibri"/>
          <w:lang w:eastAsia="en-US"/>
        </w:rPr>
        <w:t>в соответствии с Регламентом и Инструкциями. Информация по подаче заявки указана также в Памятке по участию в аукционе в электронной форме Оператора (https://help.rts-tender.ru/articles/list/?id=27).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lastRenderedPageBreak/>
        <w:tab/>
        <w:t xml:space="preserve">8.3. </w:t>
      </w:r>
      <w:r w:rsidRPr="00D850E2">
        <w:rPr>
          <w:rFonts w:eastAsia="Calibri"/>
          <w:lang w:eastAsia="en-US"/>
        </w:rPr>
        <w:t xml:space="preserve">Заявка направляется Заявителем Оператору электронной площадки в сроки, указанные в </w:t>
      </w:r>
      <w:r w:rsidR="004C3416">
        <w:rPr>
          <w:rFonts w:eastAsia="Calibri"/>
          <w:lang w:eastAsia="en-US"/>
        </w:rPr>
        <w:t>строке 6 Таблицы пункта 2.1 И</w:t>
      </w:r>
      <w:r w:rsidRPr="00D850E2">
        <w:rPr>
          <w:rFonts w:eastAsia="Calibri"/>
          <w:lang w:eastAsia="en-US"/>
        </w:rPr>
        <w:t>звещения, путем: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8.3.1. </w:t>
      </w:r>
      <w:r w:rsidRPr="00D850E2">
        <w:rPr>
          <w:rFonts w:eastAsia="Calibri"/>
          <w:lang w:eastAsia="en-US"/>
        </w:rPr>
        <w:t>Заполнение Заявителем ее электронной формы (Приложение 1) с приложением указанных в настоящем пункте документов в форме электронных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color w:val="000000"/>
          <w:lang w:eastAsia="en-US"/>
        </w:rPr>
        <w:t>1</w:t>
      </w:r>
      <w:r w:rsidRPr="00D850E2">
        <w:rPr>
          <w:rFonts w:eastAsia="Calibri"/>
          <w:lang w:eastAsia="en-US"/>
        </w:rPr>
        <w:t>) выписка из Единого государственного реестра юридических лиц (или нотариально заверенная копия такой выписки) - для юридических лиц; выписка из Единого государственного реестра индивидуальных предпринимателей (или нотариально заверенная копия такой выписки):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- для индивидуальных предпринимателей; надлежащим образом,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выданных не ранее 1 месяца до даты размещения на официальном сайте Организатора аукциона Извещения; 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2) документы, подтверждающие полномочия лица на осуществление действий от имени заявителя: 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- для юридического лица -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руководитель), либо доверенность на осуществление действий от имени заявителя, заверенная надлежащим образом. В случае если указанная доверенность подписана лицом, уполномоченным руководителем заявителя, Заявка должна содержать также документ, подтверждающий полномочия такого лица); 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- для индивидуального предпринимателя - нотариально заверенная копия доверенности либо копия такой доверенности с обязательным представлением для сверки оригинала доверенности при подаче документов, если от имени заявителя (индивидуального предпринимателя) действует иное лицо.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При подаче Заявителем Заявки в соответствии с Регламентом </w:t>
      </w:r>
      <w:r w:rsidRPr="00D850E2">
        <w:rPr>
          <w:rFonts w:eastAsia="Calibri"/>
          <w:lang w:eastAsia="en-US"/>
        </w:rPr>
        <w:br/>
        <w:t>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8.3.2. </w:t>
      </w:r>
      <w:r w:rsidR="00E616B6">
        <w:rPr>
          <w:rFonts w:eastAsia="Calibri"/>
          <w:bCs/>
          <w:lang w:eastAsia="en-US"/>
        </w:rPr>
        <w:t>П</w:t>
      </w:r>
      <w:r w:rsidRPr="00D850E2">
        <w:rPr>
          <w:rFonts w:eastAsia="Calibri"/>
          <w:lang w:eastAsia="en-US"/>
        </w:rPr>
        <w:t>одписания Заявки ЭП Заявителя в соответствии с Регламентом и Инструкциями.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8.4</w:t>
      </w:r>
      <w:r w:rsidRPr="00D850E2">
        <w:rPr>
          <w:rFonts w:eastAsia="Calibri"/>
          <w:lang w:eastAsia="en-US"/>
        </w:rPr>
        <w:t>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8.5. </w:t>
      </w:r>
      <w:r w:rsidRPr="00D850E2">
        <w:rPr>
          <w:rFonts w:eastAsia="Calibri"/>
          <w:lang w:eastAsia="en-US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предоставления Заявки, подписанной ЭП лица, не уполномоченного действовать от имени Заявителя;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подачи одним Заявителем двух и более Заявок при условии,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что поданные ранее Заявки не отозваны;</w:t>
      </w:r>
    </w:p>
    <w:p w:rsidR="00D850E2" w:rsidRPr="0014223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- получения Заявки после </w:t>
      </w:r>
      <w:r w:rsidRPr="00142232">
        <w:rPr>
          <w:rFonts w:eastAsia="Calibri"/>
          <w:lang w:eastAsia="en-US"/>
        </w:rPr>
        <w:t xml:space="preserve">установленных в </w:t>
      </w:r>
      <w:r w:rsidR="004C3416" w:rsidRPr="00142232">
        <w:rPr>
          <w:rFonts w:eastAsia="Calibri"/>
          <w:lang w:eastAsia="en-US"/>
        </w:rPr>
        <w:t xml:space="preserve">строке </w:t>
      </w:r>
      <w:r w:rsidRPr="00142232">
        <w:rPr>
          <w:rFonts w:eastAsia="Calibri"/>
          <w:lang w:eastAsia="en-US"/>
        </w:rPr>
        <w:t xml:space="preserve">6 </w:t>
      </w:r>
      <w:r w:rsidR="00142232" w:rsidRPr="00142232">
        <w:rPr>
          <w:rFonts w:eastAsia="Calibri"/>
          <w:lang w:eastAsia="en-US"/>
        </w:rPr>
        <w:t xml:space="preserve">Таблицы </w:t>
      </w:r>
      <w:r w:rsidR="004C3416" w:rsidRPr="00142232">
        <w:rPr>
          <w:rFonts w:eastAsia="Calibri"/>
          <w:lang w:eastAsia="en-US"/>
        </w:rPr>
        <w:t xml:space="preserve">пункта 2.1 </w:t>
      </w:r>
      <w:r w:rsidRPr="00142232">
        <w:rPr>
          <w:rFonts w:eastAsia="Calibri"/>
          <w:lang w:eastAsia="en-US"/>
        </w:rPr>
        <w:t>Извещения</w:t>
      </w:r>
      <w:r w:rsidR="005F701F" w:rsidRPr="00142232">
        <w:rPr>
          <w:rFonts w:eastAsia="Calibri"/>
          <w:lang w:eastAsia="en-US"/>
        </w:rPr>
        <w:t xml:space="preserve"> </w:t>
      </w:r>
      <w:r w:rsidRPr="00142232">
        <w:rPr>
          <w:rFonts w:eastAsia="Calibri"/>
          <w:lang w:eastAsia="en-US"/>
        </w:rPr>
        <w:t>дня и времени окончания срока приема Заявок.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Одновременно с возвратом Заявки Оператор электронной площадки уведомляет Заявителя об основаниях ее возврата.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Возврат Заявок по иным основаниям не допускается.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lastRenderedPageBreak/>
        <w:tab/>
        <w:t xml:space="preserve">8.6. </w:t>
      </w:r>
      <w:r w:rsidRPr="00D850E2">
        <w:rPr>
          <w:rFonts w:eastAsia="Calibri"/>
          <w:lang w:eastAsia="en-US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</w:t>
      </w:r>
      <w:r w:rsidRPr="00D850E2">
        <w:rPr>
          <w:rFonts w:eastAsia="Calibri"/>
          <w:lang w:eastAsia="en-US"/>
        </w:rPr>
        <w:br/>
        <w:t>и Инструкциями.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8.</w:t>
      </w:r>
      <w:r w:rsidRPr="00D850E2">
        <w:rPr>
          <w:rFonts w:eastAsia="Calibri"/>
          <w:b/>
          <w:bCs/>
          <w:lang w:eastAsia="en-US"/>
        </w:rPr>
        <w:t xml:space="preserve">7. </w:t>
      </w:r>
      <w:r w:rsidRPr="00D850E2">
        <w:rPr>
          <w:rFonts w:eastAsia="Calibri"/>
          <w:lang w:eastAsia="en-US"/>
        </w:rPr>
        <w:t>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8.8. </w:t>
      </w:r>
      <w:r w:rsidRPr="00D850E2">
        <w:rPr>
          <w:rFonts w:eastAsia="Calibri"/>
          <w:lang w:eastAsia="en-US"/>
        </w:rPr>
        <w:t>Заявитель после отзыва Заявки вправе повторно подать Заявку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до установленных даты и времени окончания срока приема Заявок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порядке, установленном пунктами 8.1-8.6 Извещения.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8.9. </w:t>
      </w:r>
      <w:r w:rsidRPr="00D850E2">
        <w:rPr>
          <w:rFonts w:eastAsia="Calibri"/>
          <w:lang w:eastAsia="en-US"/>
        </w:rPr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</w:t>
      </w:r>
      <w:r w:rsidR="004C3416">
        <w:rPr>
          <w:rFonts w:eastAsia="Calibri"/>
          <w:lang w:eastAsia="en-US"/>
        </w:rPr>
        <w:t>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8.10. </w:t>
      </w:r>
      <w:r w:rsidRPr="00D850E2">
        <w:rPr>
          <w:rFonts w:eastAsia="Calibri"/>
          <w:lang w:eastAsia="en-US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8.11. </w:t>
      </w:r>
      <w:r w:rsidRPr="00D850E2">
        <w:rPr>
          <w:rFonts w:eastAsia="Calibri"/>
          <w:lang w:eastAsia="en-US"/>
        </w:rPr>
        <w:t>После окончания срока приема Заявок Оператор электронной площадки направляет Заявки Организатору аукциона в соответствии с Регламентом и Инструкциями.</w:t>
      </w:r>
    </w:p>
    <w:p w:rsidR="002B0E6B" w:rsidRPr="00D850E2" w:rsidRDefault="002B0E6B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0113C6" w:rsidRDefault="00D850E2" w:rsidP="00D850E2">
      <w:pPr>
        <w:autoSpaceDE w:val="0"/>
        <w:autoSpaceDN w:val="0"/>
        <w:adjustRightInd w:val="0"/>
        <w:jc w:val="center"/>
        <w:outlineLvl w:val="1"/>
      </w:pPr>
      <w:r w:rsidRPr="00D850E2">
        <w:rPr>
          <w:rFonts w:eastAsia="Calibri"/>
          <w:bCs/>
          <w:lang w:eastAsia="en-US"/>
        </w:rPr>
        <w:t>9</w:t>
      </w:r>
      <w:r w:rsidRPr="000113C6">
        <w:t>. Извещение о проведении аукциона, его изменение</w:t>
      </w:r>
    </w:p>
    <w:p w:rsid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и отказ от проведения аукциона</w:t>
      </w:r>
    </w:p>
    <w:p w:rsidR="002B0E6B" w:rsidRPr="00D850E2" w:rsidRDefault="002B0E6B" w:rsidP="00D850E2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p w:rsidR="00D850E2" w:rsidRPr="00D850E2" w:rsidRDefault="00D850E2" w:rsidP="005F701F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9.1. </w:t>
      </w:r>
      <w:r w:rsidRPr="000113C6">
        <w:t xml:space="preserve">Организатор аукциона вправе принять решение о внесении изменений в Извещение о проведении аукциона не позднее, чем за три рабочих дня до даты окончания срока подачи заявок на участие в Аукционе. </w:t>
      </w:r>
      <w:r w:rsidRPr="00D850E2">
        <w:rPr>
          <w:rFonts w:eastAsia="Calibri"/>
          <w:bCs/>
          <w:lang w:eastAsia="en-US"/>
        </w:rPr>
        <w:t xml:space="preserve">В течение одного дня с даты принятия указанного решения Организатор аукциона размещает такие изменения </w:t>
      </w:r>
      <w:r w:rsidR="007C0035" w:rsidRPr="00D850E2">
        <w:rPr>
          <w:rFonts w:eastAsia="Calibri"/>
          <w:color w:val="000000"/>
          <w:lang w:eastAsia="en-US"/>
        </w:rPr>
        <w:t xml:space="preserve">на официальном сайте Организатора аукциона по адресу: </w:t>
      </w:r>
      <w:hyperlink r:id="rId17" w:history="1">
        <w:r w:rsidR="007C0035" w:rsidRPr="00D850E2">
          <w:rPr>
            <w:rFonts w:eastAsia="Calibri"/>
            <w:lang w:eastAsia="en-US"/>
          </w:rPr>
          <w:t>www.</w:t>
        </w:r>
        <w:r w:rsidR="007C0035" w:rsidRPr="00D850E2">
          <w:rPr>
            <w:rFonts w:eastAsia="Calibri"/>
            <w:lang w:val="en-US" w:eastAsia="en-US"/>
          </w:rPr>
          <w:t>elektrostal</w:t>
        </w:r>
        <w:r w:rsidR="007C0035" w:rsidRPr="00D850E2">
          <w:rPr>
            <w:rFonts w:eastAsia="Calibri"/>
            <w:lang w:eastAsia="en-US"/>
          </w:rPr>
          <w:t>.</w:t>
        </w:r>
        <w:r w:rsidR="007C0035" w:rsidRPr="00D850E2">
          <w:rPr>
            <w:rFonts w:eastAsia="Calibri"/>
            <w:lang w:val="en-US" w:eastAsia="en-US"/>
          </w:rPr>
          <w:t>ru</w:t>
        </w:r>
      </w:hyperlink>
      <w:r w:rsidRPr="00D850E2">
        <w:rPr>
          <w:rFonts w:eastAsia="Calibri"/>
          <w:bCs/>
          <w:lang w:eastAsia="en-US"/>
        </w:rPr>
        <w:t xml:space="preserve"> и на сайте www.rts-tender.ru. При этом срок подачи заявок на участие в</w:t>
      </w:r>
      <w:r w:rsidR="005F701F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аукционе должен быть продлен таким образом, чтобы</w:t>
      </w:r>
      <w:r w:rsidR="005F701F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с даты размещения на официальном сайте внесенных изменений в Извещение об открытом аукционе до даты окончания подачи заявок</w:t>
      </w:r>
      <w:r w:rsidR="005F701F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на участие в аукционе он составлял не менее пятнадцати дней.</w:t>
      </w:r>
      <w:r w:rsidR="002B0E6B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Заинтересованные лица, в том числе лица, подавшие заявки на участие в аукционе, обязаны самостоятельно отслеживать информацию об изменении Извещения об аукционе.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9.2.</w:t>
      </w:r>
      <w:r w:rsidR="005F701F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Организатор аукциона не несет ответственности в случае,</w:t>
      </w:r>
      <w:r w:rsidR="005F701F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если заявитель не ознакомился с изменениями, внесенными в Извещение</w:t>
      </w:r>
      <w:r w:rsidR="005F701F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об открытом аукционе и размещенными надлежащим образом.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9.3. Организатор аукциона вправе отказаться от проведения аукциона </w:t>
      </w:r>
      <w:r w:rsidRPr="00D850E2">
        <w:rPr>
          <w:rFonts w:eastAsia="Calibri"/>
          <w:bCs/>
          <w:lang w:eastAsia="en-US"/>
        </w:rPr>
        <w:br/>
        <w:t>в любое время, но не позднее чем за 3 (три) дня до даты окончания приема заявок.</w:t>
      </w:r>
    </w:p>
    <w:p w:rsid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9.4. Организатор аукциона размещает решение об отказе от проведения аукциона, на официальном сайте </w:t>
      </w:r>
      <w:r w:rsidR="007C0035">
        <w:rPr>
          <w:rFonts w:eastAsia="Calibri"/>
          <w:bCs/>
          <w:lang w:eastAsia="en-US"/>
        </w:rPr>
        <w:t xml:space="preserve">Организатора аукциона по адресу: </w:t>
      </w:r>
      <w:proofErr w:type="spellStart"/>
      <w:r w:rsidRPr="00D850E2">
        <w:rPr>
          <w:rFonts w:eastAsia="Calibri"/>
          <w:bCs/>
          <w:lang w:eastAsia="en-US"/>
        </w:rPr>
        <w:t>www</w:t>
      </w:r>
      <w:proofErr w:type="spellEnd"/>
      <w:r w:rsidRPr="00D850E2">
        <w:rPr>
          <w:rFonts w:eastAsia="Calibri"/>
          <w:bCs/>
          <w:lang w:eastAsia="en-US"/>
        </w:rPr>
        <w:t>.</w:t>
      </w:r>
      <w:proofErr w:type="spellStart"/>
      <w:r w:rsidRPr="00D850E2">
        <w:rPr>
          <w:rFonts w:eastAsia="Calibri"/>
          <w:bCs/>
          <w:lang w:val="en-US" w:eastAsia="en-US"/>
        </w:rPr>
        <w:t>ele</w:t>
      </w:r>
      <w:r w:rsidR="00C1657A">
        <w:rPr>
          <w:rFonts w:eastAsia="Calibri"/>
          <w:bCs/>
          <w:lang w:val="en-US" w:eastAsia="en-US"/>
        </w:rPr>
        <w:t>k</w:t>
      </w:r>
      <w:r w:rsidRPr="00D850E2">
        <w:rPr>
          <w:rFonts w:eastAsia="Calibri"/>
          <w:bCs/>
          <w:lang w:val="en-US" w:eastAsia="en-US"/>
        </w:rPr>
        <w:t>trostal</w:t>
      </w:r>
      <w:proofErr w:type="spellEnd"/>
      <w:r w:rsidRPr="00D850E2">
        <w:rPr>
          <w:rFonts w:eastAsia="Calibri"/>
          <w:bCs/>
          <w:lang w:eastAsia="en-US"/>
        </w:rPr>
        <w:t>.</w:t>
      </w:r>
      <w:proofErr w:type="spellStart"/>
      <w:r w:rsidRPr="00D850E2">
        <w:rPr>
          <w:rFonts w:eastAsia="Calibri"/>
          <w:bCs/>
          <w:lang w:val="en-US" w:eastAsia="en-US"/>
        </w:rPr>
        <w:t>ru</w:t>
      </w:r>
      <w:proofErr w:type="spellEnd"/>
      <w:r w:rsidRPr="00D850E2">
        <w:rPr>
          <w:rFonts w:eastAsia="Calibri"/>
          <w:bCs/>
          <w:lang w:eastAsia="en-US"/>
        </w:rPr>
        <w:t xml:space="preserve"> и на сайте www.rts-tender.ru в течение одного дня с даты принятия решения об отказе от проведения аукциона. В течение 1 (одного) рабочего дня с даты принятия указанного решения Организатор аукциона направляет соответствующие уведомления всем заявителям. Организатор аукциона возвращает заявителю задаток в течение пяти рабочих дней с даты письменного обращения заявителя о возврате задатка.</w:t>
      </w:r>
    </w:p>
    <w:p w:rsidR="002B0E6B" w:rsidRPr="00D850E2" w:rsidRDefault="002B0E6B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</w:p>
    <w:p w:rsidR="00D850E2" w:rsidRDefault="00D850E2" w:rsidP="00D850E2">
      <w:pPr>
        <w:autoSpaceDE w:val="0"/>
        <w:autoSpaceDN w:val="0"/>
        <w:adjustRightInd w:val="0"/>
        <w:jc w:val="center"/>
        <w:outlineLvl w:val="1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10. Разъяснения положений Извещения</w:t>
      </w:r>
    </w:p>
    <w:p w:rsidR="000958ED" w:rsidRDefault="000958ED" w:rsidP="00D850E2">
      <w:pPr>
        <w:autoSpaceDE w:val="0"/>
        <w:autoSpaceDN w:val="0"/>
        <w:adjustRightInd w:val="0"/>
        <w:jc w:val="center"/>
        <w:outlineLvl w:val="1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10.1. Любое заинтересованное лицо вправе направить в письменной форме (в том числе путем направления отсканированного документа по электронной почте)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 проведении аукциона.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lastRenderedPageBreak/>
        <w:t>10.2. В течение двух рабочих дней, следующих за датой поступления указанного запроса,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 проведении аукциона, если указанный запрос поступил к Организатору аукциона не позднее чем за пять дней до даты окончания срока подачи заявок на участие в аукционе.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10.3. В течение одного рабочего дня с даты направления заинтересованному лицу разъяснений положений Извещения о проведении аукциона Организатор аукциона должен разместить их на официальном сайте с указанием предмета запроса, но без указания лица, от которого поступил запрос.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10.4. Разъяснение положений Извещения о проведении аукциона не должно изменять его суть и не должно иметь двойного толкования.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11. Порядок рассмотрения Заявок.</w:t>
      </w:r>
    </w:p>
    <w:p w:rsidR="000958ED" w:rsidRPr="00D850E2" w:rsidRDefault="000958ED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11.1. Рассмотрение Заявок осуществляется Аукционной комиссией.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11.2. </w:t>
      </w:r>
      <w:r w:rsidRPr="00D850E2">
        <w:rPr>
          <w:rFonts w:eastAsia="Calibri"/>
          <w:lang w:eastAsia="en-US"/>
        </w:rPr>
        <w:t>Заявитель не допускается к участию в Аукционе в следующих случаях: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непредставление необходимых для участия в аукционе документов или представление недостоверных сведений;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не поступление задатка на дату рассмотрения Заявок на участие</w:t>
      </w:r>
      <w:r w:rsidR="005546B2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аукционе;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- </w:t>
      </w:r>
      <w:r w:rsidRPr="00D850E2">
        <w:rPr>
          <w:rFonts w:eastAsia="Calibri"/>
          <w:color w:val="000000"/>
          <w:lang w:eastAsia="en-US"/>
        </w:rPr>
        <w:t>подача Заявки лицом, которое в соответствии с федеральными законами не имеет права быть Участником и организатором ярмарок</w:t>
      </w:r>
      <w:r w:rsidRPr="00D850E2">
        <w:rPr>
          <w:rFonts w:eastAsia="Calibri"/>
          <w:lang w:eastAsia="en-US"/>
        </w:rPr>
        <w:t>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11.3.</w:t>
      </w:r>
      <w:r w:rsidRPr="00D850E2">
        <w:rPr>
          <w:rFonts w:eastAsia="Calibri"/>
          <w:b/>
          <w:bCs/>
          <w:lang w:eastAsia="en-US"/>
        </w:rPr>
        <w:t xml:space="preserve"> </w:t>
      </w:r>
      <w:r w:rsidRPr="00D850E2">
        <w:rPr>
          <w:rFonts w:eastAsia="Calibri"/>
          <w:lang w:eastAsia="en-US"/>
        </w:rPr>
        <w:t>По результатам рассмотрения Аукционной комиссией Заявок Оператор электронной площадки в соответствии с Регламентом</w:t>
      </w:r>
      <w:r w:rsidR="005546B2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и Инструкциями: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направляет Заявителям, допущенным к участию в аукционе и признанным Участниками и Заявителям, не допущенным к участи</w:t>
      </w:r>
      <w:r w:rsidR="005546B2">
        <w:rPr>
          <w:rFonts w:eastAsia="Calibri"/>
          <w:lang w:eastAsia="en-US"/>
        </w:rPr>
        <w:t>ю</w:t>
      </w:r>
      <w:r w:rsidRPr="00D850E2">
        <w:rPr>
          <w:rFonts w:eastAsia="Calibri"/>
          <w:lang w:eastAsia="en-US"/>
        </w:rPr>
        <w:t xml:space="preserve"> </w:t>
      </w:r>
      <w:r w:rsidR="002B0E6B">
        <w:rPr>
          <w:rFonts w:eastAsia="Calibri"/>
          <w:lang w:eastAsia="en-US"/>
        </w:rPr>
        <w:t xml:space="preserve">в </w:t>
      </w:r>
      <w:r w:rsidRPr="00D850E2">
        <w:rPr>
          <w:rFonts w:eastAsia="Calibri"/>
          <w:lang w:eastAsia="en-US"/>
        </w:rPr>
        <w:t>аукционе, уведомления о принятых в их отношении решениях, не позднее установленных в</w:t>
      </w:r>
      <w:r w:rsidR="004C3416">
        <w:rPr>
          <w:rFonts w:eastAsia="Calibri"/>
          <w:lang w:eastAsia="en-US"/>
        </w:rPr>
        <w:t xml:space="preserve"> строке </w:t>
      </w:r>
      <w:proofErr w:type="gramStart"/>
      <w:r w:rsidR="004C3416">
        <w:rPr>
          <w:rFonts w:eastAsia="Calibri"/>
          <w:lang w:eastAsia="en-US"/>
        </w:rPr>
        <w:t xml:space="preserve">17 </w:t>
      </w:r>
      <w:r w:rsidRPr="00D850E2">
        <w:rPr>
          <w:rFonts w:eastAsia="Calibri"/>
          <w:lang w:eastAsia="en-US"/>
        </w:rPr>
        <w:t xml:space="preserve"> </w:t>
      </w:r>
      <w:r w:rsidR="00B90835">
        <w:rPr>
          <w:rFonts w:eastAsia="Calibri"/>
          <w:lang w:eastAsia="en-US"/>
        </w:rPr>
        <w:t>Таблицы</w:t>
      </w:r>
      <w:proofErr w:type="gramEnd"/>
      <w:r w:rsidR="00B90835">
        <w:rPr>
          <w:rFonts w:eastAsia="Calibri"/>
          <w:lang w:eastAsia="en-US"/>
        </w:rPr>
        <w:t xml:space="preserve"> пункта </w:t>
      </w:r>
      <w:r w:rsidRPr="00D850E2">
        <w:rPr>
          <w:rFonts w:eastAsia="Calibri"/>
          <w:lang w:eastAsia="en-US"/>
        </w:rPr>
        <w:t>2</w:t>
      </w:r>
      <w:r w:rsidR="00B90835">
        <w:rPr>
          <w:rFonts w:eastAsia="Calibri"/>
          <w:lang w:eastAsia="en-US"/>
        </w:rPr>
        <w:t xml:space="preserve">.1 </w:t>
      </w:r>
      <w:r w:rsidRPr="00D850E2">
        <w:rPr>
          <w:rFonts w:eastAsia="Calibri"/>
          <w:lang w:eastAsia="en-US"/>
        </w:rPr>
        <w:t xml:space="preserve"> Извещения дня и времени начала проведения аукциона;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размещает Протокол рассмотрения заявок на участие в аукционе</w:t>
      </w:r>
      <w:r w:rsidR="005546B2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на электронной площадке.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11.4. </w:t>
      </w:r>
      <w:r w:rsidRPr="00D850E2">
        <w:rPr>
          <w:rFonts w:eastAsia="Calibri"/>
          <w:lang w:eastAsia="en-US"/>
        </w:rPr>
        <w:t>По результатам рассмотрения Аукционной комиссией Заявок Организатор аукциона размещает Протокол рассмотрения заявок на участие в аукцио</w:t>
      </w:r>
      <w:r w:rsidR="0031165C">
        <w:rPr>
          <w:rFonts w:eastAsia="Calibri"/>
          <w:lang w:eastAsia="en-US"/>
        </w:rPr>
        <w:t xml:space="preserve">не на Официальном сайте торгов </w:t>
      </w:r>
      <w:r w:rsidRPr="00D850E2">
        <w:rPr>
          <w:rFonts w:eastAsia="Calibri"/>
          <w:lang w:eastAsia="en-US"/>
        </w:rPr>
        <w:t xml:space="preserve">не позднее, чем на следующий день после дня подписания указанного протокола, </w:t>
      </w:r>
      <w:r w:rsidRPr="00D850E2">
        <w:rPr>
          <w:rFonts w:eastAsia="Calibri"/>
          <w:color w:val="000000"/>
          <w:lang w:eastAsia="en-US"/>
        </w:rPr>
        <w:t>но не ранее установленных в Извещении дня и времени начала проведения аукциона в электронной форме</w:t>
      </w:r>
      <w:r w:rsidRPr="00D850E2">
        <w:rPr>
          <w:rFonts w:eastAsia="Calibri"/>
          <w:lang w:eastAsia="en-US"/>
        </w:rPr>
        <w:t>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11.5. </w:t>
      </w:r>
      <w:r w:rsidRPr="00D850E2">
        <w:rPr>
          <w:rFonts w:eastAsia="Calibri"/>
          <w:lang w:eastAsia="en-US"/>
        </w:rPr>
        <w:t xml:space="preserve">Заявитель, признанный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</w:t>
      </w:r>
      <w:r w:rsidR="0060479D">
        <w:rPr>
          <w:rFonts w:eastAsia="Calibri"/>
          <w:lang w:eastAsia="en-US"/>
        </w:rPr>
        <w:t xml:space="preserve">строке </w:t>
      </w:r>
      <w:r w:rsidR="0060479D" w:rsidRPr="00142232">
        <w:rPr>
          <w:rFonts w:eastAsia="Calibri"/>
          <w:lang w:eastAsia="en-US"/>
        </w:rPr>
        <w:t>17</w:t>
      </w:r>
      <w:r w:rsidRPr="00142232">
        <w:rPr>
          <w:rFonts w:eastAsia="Calibri"/>
          <w:lang w:eastAsia="en-US"/>
        </w:rPr>
        <w:t xml:space="preserve"> </w:t>
      </w:r>
      <w:r w:rsidR="00142232" w:rsidRPr="00142232">
        <w:rPr>
          <w:rFonts w:eastAsia="Calibri"/>
          <w:lang w:eastAsia="en-US"/>
        </w:rPr>
        <w:t xml:space="preserve">таблицы пункта 2.1 </w:t>
      </w:r>
      <w:r w:rsidRPr="0060479D">
        <w:rPr>
          <w:rFonts w:eastAsia="Calibri"/>
          <w:lang w:eastAsia="en-US"/>
        </w:rPr>
        <w:t>Извещения.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12. Порядок проведения аукциона.</w:t>
      </w:r>
    </w:p>
    <w:p w:rsidR="000958ED" w:rsidRPr="00D850E2" w:rsidRDefault="000958ED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/>
          <w:bCs/>
          <w:lang w:eastAsia="en-US"/>
        </w:rPr>
        <w:tab/>
      </w:r>
      <w:r w:rsidRPr="00D850E2">
        <w:rPr>
          <w:rFonts w:eastAsia="Calibri"/>
          <w:bCs/>
          <w:lang w:eastAsia="en-US"/>
        </w:rPr>
        <w:t xml:space="preserve">12.1. </w:t>
      </w:r>
      <w:r w:rsidRPr="00D850E2">
        <w:rPr>
          <w:rFonts w:eastAsia="Calibri"/>
          <w:lang w:eastAsia="en-US"/>
        </w:rPr>
        <w:t>Проведение аукциона в соответствии с Регламентом</w:t>
      </w:r>
      <w:r w:rsidR="0031165C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и Инструкциями обеспечивается Оператором электронной площадки.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12.2. </w:t>
      </w:r>
      <w:r w:rsidRPr="00D850E2">
        <w:rPr>
          <w:rFonts w:eastAsia="Calibri"/>
          <w:lang w:eastAsia="en-US"/>
        </w:rPr>
        <w:t xml:space="preserve">В аукционе могут участвовать только Заявители, допущенные </w:t>
      </w:r>
      <w:r w:rsidRPr="00D850E2">
        <w:rPr>
          <w:rFonts w:eastAsia="Calibri"/>
          <w:lang w:eastAsia="en-US"/>
        </w:rPr>
        <w:br/>
        <w:t>к участию в Аукционе и признанные Участниками. Оператор электронной площадки обеспечивает Участникам возможность принять участие</w:t>
      </w:r>
      <w:r w:rsidR="00D625BB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аукционе. Информация по участию в аукционе указана также в Памятке по участию в аукционе в электронной форма Оператора (https://help.rts-tender.ru/articles/list/?id=27).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12.3. </w:t>
      </w:r>
      <w:r w:rsidRPr="00D850E2">
        <w:rPr>
          <w:rFonts w:eastAsia="Calibri"/>
          <w:lang w:eastAsia="en-US"/>
        </w:rPr>
        <w:t xml:space="preserve">Процедура аукциона проводится в день и время, указанные </w:t>
      </w:r>
      <w:r w:rsidRPr="00D850E2">
        <w:rPr>
          <w:rFonts w:eastAsia="Calibri"/>
          <w:lang w:eastAsia="en-US"/>
        </w:rPr>
        <w:br/>
        <w:t xml:space="preserve">в разделе 2 Извещения. Время проведения аукциона не должно совпадать </w:t>
      </w:r>
      <w:r w:rsidRPr="00D850E2">
        <w:rPr>
          <w:rFonts w:eastAsia="Calibri"/>
          <w:lang w:eastAsia="en-US"/>
        </w:rPr>
        <w:br/>
        <w:t>со временем проведения профилактических работ на электронной площадке.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lastRenderedPageBreak/>
        <w:tab/>
        <w:t xml:space="preserve">12.4. </w:t>
      </w:r>
      <w:r w:rsidRPr="00D850E2">
        <w:rPr>
          <w:rFonts w:eastAsia="Calibri"/>
          <w:lang w:eastAsia="en-US"/>
        </w:rPr>
        <w:t xml:space="preserve">Аукцион проводится путем повышения Начальной цены Предмета Аукциона на «Шаг аукциона», установленные </w:t>
      </w:r>
      <w:r w:rsidR="007C0035">
        <w:rPr>
          <w:rFonts w:eastAsia="Calibri"/>
          <w:lang w:eastAsia="en-US"/>
        </w:rPr>
        <w:t>разделом 3</w:t>
      </w:r>
      <w:r w:rsidRPr="00D850E2">
        <w:rPr>
          <w:rFonts w:eastAsia="Calibri"/>
          <w:lang w:eastAsia="en-US"/>
        </w:rPr>
        <w:t xml:space="preserve"> Извещения.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12.5. </w:t>
      </w:r>
      <w:r w:rsidRPr="00D850E2">
        <w:rPr>
          <w:rFonts w:eastAsia="Calibri"/>
          <w:lang w:eastAsia="en-US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12.6. </w:t>
      </w:r>
      <w:r w:rsidRPr="00D850E2">
        <w:rPr>
          <w:rFonts w:eastAsia="Calibri"/>
          <w:lang w:eastAsia="en-US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12.7. </w:t>
      </w:r>
      <w:r w:rsidRPr="00D850E2">
        <w:rPr>
          <w:rFonts w:eastAsia="Calibri"/>
          <w:lang w:eastAsia="en-US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12.8. </w:t>
      </w:r>
      <w:r w:rsidRPr="00D850E2">
        <w:rPr>
          <w:rFonts w:eastAsia="Calibri"/>
          <w:lang w:eastAsia="en-US"/>
        </w:rPr>
        <w:t>Победителем признается Участник, предложивший наибольшую цену Предмета аукциона.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12.9. </w:t>
      </w:r>
      <w:r w:rsidRPr="00D850E2">
        <w:rPr>
          <w:rFonts w:eastAsia="Calibri"/>
          <w:lang w:eastAsia="en-US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в электронной форме передается Победителю аукциона.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12.10. </w:t>
      </w:r>
      <w:r w:rsidRPr="00D850E2">
        <w:rPr>
          <w:rFonts w:eastAsia="Calibri"/>
          <w:lang w:eastAsia="en-US"/>
        </w:rPr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12.11. </w:t>
      </w:r>
      <w:r w:rsidRPr="00D850E2">
        <w:rPr>
          <w:rFonts w:eastAsia="Calibri"/>
          <w:lang w:eastAsia="en-US"/>
        </w:rPr>
        <w:t>После завершения аукциона Оператор электронной площадки размещает протокол о результатах аукциона на электронной площадке с Регламентом и Инструкциями.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12.12. </w:t>
      </w:r>
      <w:r w:rsidRPr="00D850E2">
        <w:rPr>
          <w:rFonts w:eastAsia="Calibri"/>
          <w:lang w:eastAsia="en-US"/>
        </w:rPr>
        <w:t>Организатор аукциона размещает Протокол о результатах аукциона на Официальном сайте торгов в течение одного рабочего дня со дня его подписания.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12.13. Аукцион признается несостоявшимся в случаях, если: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по окончании срока подачи Заявок была подана только одна Заявка;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по окончании срока подачи Заявок не подано ни одной Заявки;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</w:t>
      </w:r>
      <w:r w:rsidR="005546B2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на основании результатов рассмотрения Заявок принято решение</w:t>
      </w:r>
      <w:r w:rsidR="005546B2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об отказе в допуске к участию в аукционе всех Заявителей;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на основании результатов рассмотрения Заявок принято решение</w:t>
      </w:r>
      <w:r w:rsidR="00B54E92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о допуске к участию в аукционе и признании Участником только одного Заявителя;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в случае если в течении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D850E2" w:rsidRPr="00D850E2" w:rsidRDefault="00D850E2" w:rsidP="005546B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13. Условия и сроки заключения договора </w:t>
      </w:r>
      <w:r w:rsidRPr="00D850E2">
        <w:rPr>
          <w:rFonts w:eastAsia="Calibri"/>
          <w:bCs/>
          <w:color w:val="000000"/>
          <w:lang w:eastAsia="en-US"/>
        </w:rPr>
        <w:t xml:space="preserve">на организацию ярмарок </w:t>
      </w:r>
      <w:r w:rsidR="005546B2">
        <w:rPr>
          <w:rFonts w:eastAsia="Calibri"/>
          <w:bCs/>
          <w:color w:val="000000"/>
          <w:lang w:eastAsia="en-US"/>
        </w:rPr>
        <w:t>н</w:t>
      </w:r>
      <w:r w:rsidRPr="00D850E2">
        <w:rPr>
          <w:rFonts w:eastAsia="Calibri"/>
          <w:bCs/>
          <w:color w:val="000000"/>
          <w:lang w:eastAsia="en-US"/>
        </w:rPr>
        <w:t>а месте</w:t>
      </w:r>
      <w:r w:rsidR="005546B2">
        <w:rPr>
          <w:rFonts w:eastAsia="Calibri"/>
          <w:bCs/>
          <w:color w:val="000000"/>
          <w:lang w:eastAsia="en-US"/>
        </w:rPr>
        <w:t xml:space="preserve"> </w:t>
      </w:r>
      <w:r w:rsidRPr="00D850E2">
        <w:rPr>
          <w:rFonts w:eastAsia="Calibri"/>
          <w:bCs/>
          <w:color w:val="000000"/>
          <w:lang w:eastAsia="en-US"/>
        </w:rPr>
        <w:t>проведения ярмарок на территории городского округа Электросталь Московской области, включенном в Сводный перечень мест проведения ярмарок Московской</w:t>
      </w:r>
      <w:r w:rsidR="005546B2">
        <w:rPr>
          <w:rFonts w:eastAsia="Calibri"/>
          <w:bCs/>
          <w:color w:val="000000"/>
          <w:lang w:eastAsia="en-US"/>
        </w:rPr>
        <w:t xml:space="preserve"> </w:t>
      </w:r>
      <w:r w:rsidRPr="00D850E2">
        <w:rPr>
          <w:rFonts w:eastAsia="Calibri"/>
          <w:bCs/>
          <w:color w:val="000000"/>
          <w:lang w:eastAsia="en-US"/>
        </w:rPr>
        <w:t>области</w:t>
      </w:r>
      <w:r w:rsidRPr="00D850E2">
        <w:rPr>
          <w:rFonts w:eastAsia="Calibri"/>
          <w:bCs/>
          <w:lang w:eastAsia="en-US"/>
        </w:rPr>
        <w:t>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 xml:space="preserve">13.1. Заключение договора осуществляется в порядке, предусмотренном Гражданским </w:t>
      </w:r>
      <w:hyperlink r:id="rId18" w:history="1">
        <w:r w:rsidRPr="00D850E2">
          <w:t>кодексом</w:t>
        </w:r>
      </w:hyperlink>
      <w:r w:rsidRPr="00D850E2">
        <w:t xml:space="preserve"> Российской Федерации, иными федеральными законами и нормативно-правовыми актами, а также Извещением (Приложение 2).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 xml:space="preserve">13.2. В случае если аукцион в электронной форме признан несостоявшимся и только один заявитель допущен к участию в аукционе и признан Участником или в случае, если по окончании срока подачи Заявок подана только одна Заявка при условии соответствия </w:t>
      </w:r>
      <w:r w:rsidRPr="00D850E2">
        <w:lastRenderedPageBreak/>
        <w:t>Заявки и заявителя, подавшего указанную Заявку, всем требованиям, указанным в Извещении, Администрация в течение 10 дней со дня подписания Протокола рассмотрения заявок на участие в аукционе в электронной форме направляет Заявителю 3 экземпляра подписанного проекта договора. При этом размер платы за право на организацию ярмарок на месте проведения ярмарок по договору определяется в размере, равном начальной цене предмета аукциона в электронной форме.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>13.3. Администрация направляет победителю аукциона 3 экземпляра подписанного проекта договора в десятидневный срок со дня составления Протокола о результатах аукциона в электронной форме.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 xml:space="preserve">13.4. Не допускается заключение договора ранее чем через 10 дней </w:t>
      </w:r>
      <w:r w:rsidRPr="00D850E2">
        <w:br/>
        <w:t>со дня размещения информации о результатах аукциона в электронной форме на Официальном сайте торгов.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>13.5. Победитель аукциона в электронной форме или иное лицо, с которым заключается договор, обязаны подписать договор в течение 30 дней со дня направления им такого договора.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>13.6. Если договор в течение 30 дней со дня направления проекта договора победителю аукциона в электронной форме не был им подписан</w:t>
      </w:r>
      <w:r w:rsidR="005546B2">
        <w:t xml:space="preserve"> </w:t>
      </w:r>
      <w:r w:rsidRPr="00D850E2">
        <w:t>и представлен Организатору торгов, Администрация предлагает заключить указанный договор иному Участнику, который сделал предпоследнее предложение о цене предмета аукциона в электронной форме, по цене, предложенной победителем аукциона в электронной форме.</w:t>
      </w:r>
    </w:p>
    <w:p w:rsid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>13.7. В случае если в течение 30 дней со дня направления Участнику, который сделал предпоследнее предложение о цене предмета аукциона</w:t>
      </w:r>
      <w:r w:rsidR="005546B2">
        <w:t xml:space="preserve"> </w:t>
      </w:r>
      <w:r w:rsidRPr="00D850E2">
        <w:t>в электронной форме, проекта договора, этот Участник не представил Администрации подписанный со своей стороны договор, Администрация вправе принять решение о проведении повторного аукциона в электронной форме.</w:t>
      </w:r>
    </w:p>
    <w:p w:rsidR="00BE1859" w:rsidRDefault="00BE1859" w:rsidP="00BE1859">
      <w:pPr>
        <w:widowControl w:val="0"/>
        <w:autoSpaceDE w:val="0"/>
        <w:autoSpaceDN w:val="0"/>
        <w:adjustRightInd w:val="0"/>
        <w:jc w:val="both"/>
      </w:pPr>
    </w:p>
    <w:p w:rsidR="00BE1859" w:rsidRDefault="00BE1859" w:rsidP="00BE1859">
      <w:pPr>
        <w:widowControl w:val="0"/>
        <w:autoSpaceDE w:val="0"/>
        <w:autoSpaceDN w:val="0"/>
        <w:adjustRightInd w:val="0"/>
        <w:jc w:val="both"/>
      </w:pPr>
    </w:p>
    <w:p w:rsidR="00BE1859" w:rsidRDefault="00BE1859" w:rsidP="00BE1859">
      <w:pPr>
        <w:widowControl w:val="0"/>
        <w:autoSpaceDE w:val="0"/>
        <w:autoSpaceDN w:val="0"/>
        <w:adjustRightInd w:val="0"/>
        <w:jc w:val="both"/>
      </w:pPr>
    </w:p>
    <w:p w:rsidR="00BE1859" w:rsidRDefault="00BE1859" w:rsidP="00BE1859">
      <w:pPr>
        <w:widowControl w:val="0"/>
        <w:autoSpaceDE w:val="0"/>
        <w:autoSpaceDN w:val="0"/>
        <w:adjustRightInd w:val="0"/>
        <w:jc w:val="both"/>
      </w:pPr>
    </w:p>
    <w:p w:rsidR="00BE1859" w:rsidRDefault="00BE1859" w:rsidP="00BE1859">
      <w:pPr>
        <w:widowControl w:val="0"/>
        <w:autoSpaceDE w:val="0"/>
        <w:autoSpaceDN w:val="0"/>
        <w:adjustRightInd w:val="0"/>
        <w:jc w:val="both"/>
      </w:pPr>
    </w:p>
    <w:p w:rsidR="00BE1859" w:rsidRPr="00D850E2" w:rsidRDefault="00BE1859" w:rsidP="00BE1859">
      <w:pPr>
        <w:widowControl w:val="0"/>
        <w:autoSpaceDE w:val="0"/>
        <w:autoSpaceDN w:val="0"/>
        <w:adjustRightInd w:val="0"/>
        <w:jc w:val="both"/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0958ED" w:rsidRDefault="000958ED" w:rsidP="00D850E2">
      <w:pPr>
        <w:suppressAutoHyphens/>
        <w:rPr>
          <w:lang w:eastAsia="zh-CN"/>
        </w:rPr>
      </w:pPr>
    </w:p>
    <w:p w:rsidR="00D850E2" w:rsidRPr="006B5A43" w:rsidRDefault="000958ED" w:rsidP="00D850E2">
      <w:pPr>
        <w:suppressAutoHyphens/>
        <w:rPr>
          <w:lang w:eastAsia="zh-CN"/>
        </w:rPr>
      </w:pPr>
      <w:r>
        <w:rPr>
          <w:lang w:eastAsia="zh-CN"/>
        </w:rPr>
        <w:lastRenderedPageBreak/>
        <w:t xml:space="preserve">                                                                                  </w:t>
      </w:r>
      <w:r w:rsidR="005546B2">
        <w:rPr>
          <w:lang w:eastAsia="zh-CN"/>
        </w:rPr>
        <w:t xml:space="preserve"> </w:t>
      </w:r>
      <w:r w:rsidR="00D850E2" w:rsidRPr="006B5A43">
        <w:rPr>
          <w:lang w:eastAsia="zh-CN"/>
        </w:rPr>
        <w:t>Приложение 1</w:t>
      </w:r>
    </w:p>
    <w:p w:rsidR="00D850E2" w:rsidRPr="006B5A43" w:rsidRDefault="00D850E2" w:rsidP="00D850E2">
      <w:pPr>
        <w:suppressAutoHyphens/>
        <w:rPr>
          <w:lang w:eastAsia="zh-CN"/>
        </w:rPr>
      </w:pP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  <w:t xml:space="preserve">к Извещению о проведении </w:t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="00BE1859">
        <w:rPr>
          <w:lang w:eastAsia="zh-CN"/>
        </w:rPr>
        <w:t xml:space="preserve">                    </w:t>
      </w:r>
      <w:r w:rsidRPr="006B5A43">
        <w:rPr>
          <w:lang w:eastAsia="zh-CN"/>
        </w:rPr>
        <w:t>открытого Аукциона</w:t>
      </w:r>
    </w:p>
    <w:p w:rsidR="00D850E2" w:rsidRPr="006B5A43" w:rsidRDefault="00D850E2" w:rsidP="00D850E2">
      <w:pPr>
        <w:suppressAutoHyphens/>
        <w:jc w:val="both"/>
        <w:rPr>
          <w:lang w:eastAsia="zh-CN"/>
        </w:rPr>
      </w:pPr>
    </w:p>
    <w:p w:rsidR="00D850E2" w:rsidRPr="006B5A43" w:rsidRDefault="00D850E2" w:rsidP="00D850E2">
      <w:pPr>
        <w:suppressAutoHyphens/>
        <w:jc w:val="center"/>
        <w:rPr>
          <w:sz w:val="22"/>
          <w:szCs w:val="22"/>
          <w:lang w:eastAsia="zh-CN"/>
        </w:rPr>
      </w:pPr>
      <w:r w:rsidRPr="006B5A43">
        <w:rPr>
          <w:lang w:eastAsia="zh-CN"/>
        </w:rPr>
        <w:t>ФОРМА</w:t>
      </w:r>
      <w:r w:rsidRPr="006B5A43">
        <w:rPr>
          <w:sz w:val="20"/>
          <w:szCs w:val="20"/>
          <w:lang w:eastAsia="zh-CN"/>
        </w:rPr>
        <w:t xml:space="preserve"> </w:t>
      </w:r>
      <w:r w:rsidRPr="006B5A43">
        <w:rPr>
          <w:lang w:eastAsia="zh-CN"/>
        </w:rPr>
        <w:t xml:space="preserve">ЗАЯВКИ </w:t>
      </w:r>
      <w:r w:rsidRPr="006B5A43">
        <w:rPr>
          <w:sz w:val="22"/>
          <w:szCs w:val="22"/>
          <w:lang w:eastAsia="zh-CN"/>
        </w:rPr>
        <w:t>НА УЧАСТИЕ В АУКЦИОНЕ В ЭЛЕКТРОННОЙ ФОРМЕ</w:t>
      </w:r>
    </w:p>
    <w:p w:rsidR="00D850E2" w:rsidRPr="006B5A43" w:rsidRDefault="00D850E2" w:rsidP="00D850E2">
      <w:pPr>
        <w:suppressAutoHyphens/>
        <w:rPr>
          <w:sz w:val="2"/>
          <w:szCs w:val="10"/>
          <w:lang w:eastAsia="zh-CN"/>
        </w:rPr>
      </w:pPr>
    </w:p>
    <w:p w:rsidR="00D850E2" w:rsidRPr="006B5A43" w:rsidRDefault="00D850E2" w:rsidP="00D850E2">
      <w:pPr>
        <w:suppressAutoHyphens/>
        <w:rPr>
          <w:sz w:val="19"/>
          <w:szCs w:val="19"/>
          <w:lang w:eastAsia="zh-CN"/>
        </w:rPr>
      </w:pPr>
      <w:r w:rsidRPr="006B5A43">
        <w:rPr>
          <w:sz w:val="19"/>
          <w:szCs w:val="19"/>
          <w:lang w:eastAsia="zh-CN"/>
        </w:rPr>
        <w:t xml:space="preserve">В </w:t>
      </w:r>
      <w:r w:rsidRPr="006B5A43">
        <w:rPr>
          <w:bCs/>
          <w:sz w:val="19"/>
          <w:szCs w:val="19"/>
          <w:lang w:eastAsia="zh-CN"/>
        </w:rPr>
        <w:t>Аукционную комиссию</w:t>
      </w:r>
    </w:p>
    <w:p w:rsidR="00D850E2" w:rsidRPr="006B5A43" w:rsidRDefault="00D850E2" w:rsidP="00D850E2">
      <w:pPr>
        <w:suppressAutoHyphens/>
        <w:rPr>
          <w:sz w:val="19"/>
          <w:szCs w:val="19"/>
          <w:lang w:eastAsia="zh-CN"/>
        </w:rPr>
      </w:pPr>
      <w:r w:rsidRPr="006B5A43">
        <w:rPr>
          <w:sz w:val="19"/>
          <w:szCs w:val="19"/>
          <w:lang w:eastAsia="zh-CN"/>
        </w:rPr>
        <w:t xml:space="preserve">Заявитель </w:t>
      </w:r>
    </w:p>
    <w:p w:rsidR="00D850E2" w:rsidRPr="006B5A43" w:rsidRDefault="00D850E2" w:rsidP="00D850E2">
      <w:pPr>
        <w:suppressAutoHyphens/>
        <w:rPr>
          <w:sz w:val="19"/>
          <w:szCs w:val="19"/>
          <w:lang w:eastAsia="zh-CN"/>
        </w:rPr>
      </w:pPr>
      <w:r w:rsidRPr="006B5A43">
        <w:rPr>
          <w:sz w:val="19"/>
          <w:szCs w:val="19"/>
          <w:lang w:eastAsia="zh-CN"/>
        </w:rPr>
        <w:t>_______________________________________________________________________________________________</w:t>
      </w:r>
    </w:p>
    <w:p w:rsidR="00D850E2" w:rsidRPr="006B5A43" w:rsidRDefault="00D850E2" w:rsidP="00D850E2">
      <w:pPr>
        <w:suppressAutoHyphens/>
        <w:jc w:val="center"/>
        <w:rPr>
          <w:sz w:val="18"/>
          <w:szCs w:val="18"/>
          <w:lang w:eastAsia="zh-CN"/>
        </w:rPr>
      </w:pPr>
      <w:r w:rsidRPr="006B5A43">
        <w:rPr>
          <w:sz w:val="16"/>
          <w:szCs w:val="18"/>
          <w:lang w:eastAsia="zh-CN"/>
        </w:rPr>
        <w:t>(</w:t>
      </w:r>
      <w:r w:rsidRPr="006B5A43">
        <w:rPr>
          <w:bCs/>
          <w:sz w:val="16"/>
          <w:szCs w:val="18"/>
          <w:lang w:eastAsia="zh-CN"/>
        </w:rPr>
        <w:t xml:space="preserve">Ф.И.О, индивидуального </w:t>
      </w:r>
      <w:proofErr w:type="gramStart"/>
      <w:r w:rsidRPr="006B5A43">
        <w:rPr>
          <w:bCs/>
          <w:sz w:val="16"/>
          <w:szCs w:val="18"/>
          <w:lang w:eastAsia="zh-CN"/>
        </w:rPr>
        <w:t>предпринимателя,</w:t>
      </w:r>
      <w:r w:rsidRPr="006B5A43">
        <w:rPr>
          <w:bCs/>
          <w:sz w:val="16"/>
          <w:szCs w:val="18"/>
          <w:lang w:eastAsia="zh-CN"/>
        </w:rPr>
        <w:br/>
        <w:t>наименование</w:t>
      </w:r>
      <w:proofErr w:type="gramEnd"/>
      <w:r w:rsidRPr="006B5A43">
        <w:rPr>
          <w:bCs/>
          <w:sz w:val="16"/>
          <w:szCs w:val="18"/>
          <w:lang w:eastAsia="zh-CN"/>
        </w:rPr>
        <w:t xml:space="preserve"> юридического лица с указанием организационно-правовой формы</w:t>
      </w:r>
      <w:r w:rsidRPr="006B5A43">
        <w:rPr>
          <w:sz w:val="16"/>
          <w:szCs w:val="18"/>
          <w:lang w:eastAsia="zh-CN"/>
        </w:rPr>
        <w:t>)</w:t>
      </w:r>
    </w:p>
    <w:p w:rsidR="00D850E2" w:rsidRPr="006B5A43" w:rsidRDefault="00D850E2" w:rsidP="00D850E2">
      <w:pPr>
        <w:pBdr>
          <w:bottom w:val="single" w:sz="4" w:space="1" w:color="auto"/>
        </w:pBdr>
        <w:suppressAutoHyphens/>
        <w:jc w:val="center"/>
        <w:rPr>
          <w:sz w:val="18"/>
          <w:szCs w:val="18"/>
          <w:lang w:eastAsia="zh-CN"/>
        </w:rPr>
      </w:pPr>
      <w:r w:rsidRPr="006B5A43">
        <w:rPr>
          <w:sz w:val="19"/>
          <w:szCs w:val="19"/>
          <w:lang w:eastAsia="zh-CN"/>
        </w:rPr>
        <w:t xml:space="preserve">в лице </w:t>
      </w:r>
      <w:r w:rsidRPr="006B5A43">
        <w:rPr>
          <w:sz w:val="19"/>
          <w:szCs w:val="19"/>
          <w:lang w:eastAsia="zh-CN"/>
        </w:rPr>
        <w:tab/>
        <w:t xml:space="preserve"> ______________________________________________________________________________________</w:t>
      </w:r>
      <w:proofErr w:type="gramStart"/>
      <w:r w:rsidRPr="006B5A43">
        <w:rPr>
          <w:sz w:val="19"/>
          <w:szCs w:val="19"/>
          <w:lang w:eastAsia="zh-CN"/>
        </w:rPr>
        <w:t>_</w:t>
      </w:r>
      <w:r w:rsidRPr="006B5A43">
        <w:rPr>
          <w:sz w:val="19"/>
          <w:szCs w:val="19"/>
          <w:lang w:eastAsia="zh-CN"/>
        </w:rPr>
        <w:br/>
      </w:r>
      <w:r w:rsidRPr="006B5A43">
        <w:rPr>
          <w:sz w:val="16"/>
          <w:szCs w:val="18"/>
          <w:lang w:eastAsia="zh-CN"/>
        </w:rPr>
        <w:t>(</w:t>
      </w:r>
      <w:proofErr w:type="gramEnd"/>
      <w:r w:rsidRPr="006B5A43">
        <w:rPr>
          <w:bCs/>
          <w:sz w:val="16"/>
          <w:szCs w:val="18"/>
          <w:lang w:eastAsia="zh-CN"/>
        </w:rPr>
        <w:t>Ф.И.О. руководителя юридического лица или уполномоченного лица, лица действующего на основании доверенности</w:t>
      </w:r>
      <w:r w:rsidRPr="006B5A43">
        <w:rPr>
          <w:sz w:val="16"/>
          <w:szCs w:val="18"/>
          <w:lang w:eastAsia="zh-CN"/>
        </w:rPr>
        <w:t>)</w:t>
      </w:r>
    </w:p>
    <w:p w:rsidR="00D850E2" w:rsidRPr="006B5A43" w:rsidRDefault="00D850E2" w:rsidP="00D850E2">
      <w:pPr>
        <w:pBdr>
          <w:bottom w:val="single" w:sz="4" w:space="1" w:color="auto"/>
        </w:pBdr>
        <w:suppressAutoHyphens/>
        <w:jc w:val="center"/>
        <w:rPr>
          <w:lang w:eastAsia="zh-CN"/>
        </w:rPr>
      </w:pPr>
      <w:r w:rsidRPr="006B5A43">
        <w:rPr>
          <w:bCs/>
          <w:sz w:val="19"/>
          <w:szCs w:val="19"/>
          <w:lang w:eastAsia="zh-CN"/>
        </w:rPr>
        <w:t xml:space="preserve">действующего на основании __________________________________________________________________ </w:t>
      </w:r>
      <w:r w:rsidRPr="006B5A43">
        <w:rPr>
          <w:sz w:val="18"/>
          <w:szCs w:val="20"/>
          <w:lang w:eastAsia="zh-CN"/>
        </w:rPr>
        <w:t>(</w:t>
      </w:r>
      <w:r w:rsidRPr="006B5A43">
        <w:rPr>
          <w:sz w:val="16"/>
          <w:szCs w:val="18"/>
          <w:lang w:eastAsia="zh-CN"/>
        </w:rPr>
        <w:t>Устав, Положение, Соглашение, Доверенности и т.д</w:t>
      </w:r>
      <w:r w:rsidRPr="006B5A43">
        <w:rPr>
          <w:sz w:val="18"/>
          <w:szCs w:val="20"/>
          <w:lang w:eastAsia="zh-CN"/>
        </w:rPr>
        <w:t>.)</w:t>
      </w:r>
    </w:p>
    <w:p w:rsidR="00D850E2" w:rsidRPr="006B5A43" w:rsidRDefault="00D850E2" w:rsidP="00D850E2">
      <w:pPr>
        <w:widowControl w:val="0"/>
        <w:suppressAutoHyphens/>
        <w:autoSpaceDE w:val="0"/>
        <w:jc w:val="both"/>
        <w:rPr>
          <w:sz w:val="18"/>
          <w:szCs w:val="18"/>
          <w:lang w:eastAsia="zh-CN"/>
        </w:rPr>
      </w:pP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Паспортные данные Заявителя: серия________№ ___________________ дата выдачи ________________ </w:t>
      </w:r>
      <w:r w:rsidRPr="006B5A43">
        <w:rPr>
          <w:sz w:val="18"/>
          <w:szCs w:val="18"/>
          <w:lang w:eastAsia="zh-CN"/>
        </w:rPr>
        <w:br/>
        <w:t>кем выдан: _________________________________________________________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Адрес: _____________________________________________________________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Контактный телефон: ________________________________________________ 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ОГРНИП (для индивидуального предпринимателя): № _______________________________ </w:t>
      </w:r>
      <w:r w:rsidRPr="006B5A43">
        <w:rPr>
          <w:sz w:val="18"/>
          <w:szCs w:val="18"/>
          <w:lang w:eastAsia="zh-CN"/>
        </w:rPr>
        <w:br/>
      </w:r>
      <w:proofErr w:type="gramStart"/>
      <w:r w:rsidRPr="006B5A43">
        <w:rPr>
          <w:sz w:val="18"/>
          <w:szCs w:val="18"/>
          <w:lang w:eastAsia="zh-CN"/>
        </w:rPr>
        <w:t>ИНН  _</w:t>
      </w:r>
      <w:proofErr w:type="gramEnd"/>
      <w:r w:rsidRPr="006B5A43">
        <w:rPr>
          <w:sz w:val="18"/>
          <w:szCs w:val="18"/>
          <w:lang w:eastAsia="zh-CN"/>
        </w:rPr>
        <w:t>______________________________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КПП _______________________________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ОГРН ________________________________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</w:p>
    <w:p w:rsidR="00D850E2" w:rsidRPr="006B5A43" w:rsidRDefault="00D850E2" w:rsidP="00D850E2">
      <w:pPr>
        <w:pBdr>
          <w:bottom w:val="single" w:sz="4" w:space="13" w:color="auto"/>
        </w:pBdr>
        <w:suppressAutoHyphens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Представитель Заявителя</w:t>
      </w:r>
    </w:p>
    <w:p w:rsidR="00D850E2" w:rsidRPr="006B5A43" w:rsidRDefault="00D850E2" w:rsidP="00D850E2">
      <w:pPr>
        <w:pBdr>
          <w:bottom w:val="single" w:sz="4" w:space="13" w:color="auto"/>
        </w:pBdr>
        <w:suppressAutoHyphens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Паспортные данные Заявителя: серия_________№ _________ дата выдачи ___________ </w:t>
      </w:r>
      <w:r w:rsidRPr="006B5A43">
        <w:rPr>
          <w:sz w:val="18"/>
          <w:szCs w:val="18"/>
          <w:lang w:eastAsia="zh-CN"/>
        </w:rPr>
        <w:br/>
        <w:t>кем выдан: _________________________________________________________</w:t>
      </w:r>
    </w:p>
    <w:p w:rsidR="00D850E2" w:rsidRPr="006B5A43" w:rsidRDefault="00D850E2" w:rsidP="00D850E2">
      <w:pPr>
        <w:pBdr>
          <w:bottom w:val="single" w:sz="4" w:space="13" w:color="auto"/>
        </w:pBdr>
        <w:suppressAutoHyphens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Адрес: _____________________________________________________________</w:t>
      </w:r>
    </w:p>
    <w:p w:rsidR="00D850E2" w:rsidRPr="006B5A43" w:rsidRDefault="00D850E2" w:rsidP="00D850E2">
      <w:pPr>
        <w:pBdr>
          <w:bottom w:val="single" w:sz="4" w:space="13" w:color="auto"/>
        </w:pBdr>
        <w:suppressAutoHyphens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Контактный телефон: ________________________________________________ </w:t>
      </w:r>
    </w:p>
    <w:p w:rsidR="00D850E2" w:rsidRPr="006B5A43" w:rsidRDefault="00D850E2" w:rsidP="00D850E2">
      <w:pPr>
        <w:widowControl w:val="0"/>
        <w:suppressAutoHyphens/>
        <w:autoSpaceDE w:val="0"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принял решение об участии в аукционе в электронной форме, и обязуется обеспечить поступление задатка </w:t>
      </w:r>
      <w:r w:rsidRPr="006B5A43">
        <w:rPr>
          <w:sz w:val="18"/>
          <w:szCs w:val="18"/>
          <w:lang w:eastAsia="zh-CN"/>
        </w:rPr>
        <w:br/>
        <w:t>в размере _____________________ руб.  ____________________________ (сумма прописью), 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1. Заявитель обязуется:</w:t>
      </w:r>
    </w:p>
    <w:p w:rsidR="00D850E2" w:rsidRPr="006B5A43" w:rsidRDefault="00D850E2" w:rsidP="00D850E2">
      <w:pPr>
        <w:numPr>
          <w:ilvl w:val="1"/>
          <w:numId w:val="2"/>
        </w:num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Соблюдать условия и порядок проведения аукциона в электронной форме, содержащиеся в Извещении </w:t>
      </w:r>
      <w:r w:rsidRPr="006B5A43">
        <w:rPr>
          <w:sz w:val="18"/>
          <w:szCs w:val="18"/>
          <w:lang w:eastAsia="zh-CN"/>
        </w:rPr>
        <w:br/>
        <w:t>о проведении аукциона в электронной форме и Регламенте Оператора электронной площадки.</w:t>
      </w:r>
      <w:r w:rsidRPr="006B5A43">
        <w:rPr>
          <w:sz w:val="18"/>
          <w:szCs w:val="18"/>
          <w:vertAlign w:val="superscript"/>
          <w:lang w:eastAsia="zh-CN"/>
        </w:rPr>
        <w:footnoteReference w:id="1"/>
      </w:r>
    </w:p>
    <w:p w:rsidR="00D850E2" w:rsidRPr="006B5A43" w:rsidRDefault="00D850E2" w:rsidP="00D850E2">
      <w:pPr>
        <w:numPr>
          <w:ilvl w:val="1"/>
          <w:numId w:val="2"/>
        </w:num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В случае признания Победителем аукциона в электронной форме, а также в иных случаях, предусмотренных пунктом 34 постановления Администрации от</w:t>
      </w:r>
      <w:r w:rsidR="002B0E6B">
        <w:rPr>
          <w:sz w:val="18"/>
          <w:szCs w:val="18"/>
          <w:lang w:eastAsia="zh-CN"/>
        </w:rPr>
        <w:t xml:space="preserve"> </w:t>
      </w:r>
      <w:r w:rsidR="00534B00">
        <w:rPr>
          <w:sz w:val="18"/>
          <w:szCs w:val="18"/>
          <w:lang w:eastAsia="zh-CN"/>
        </w:rPr>
        <w:t xml:space="preserve">15.07.2022 </w:t>
      </w:r>
      <w:r w:rsidRPr="006B5A43">
        <w:rPr>
          <w:sz w:val="18"/>
          <w:szCs w:val="18"/>
          <w:lang w:eastAsia="zh-CN"/>
        </w:rPr>
        <w:t xml:space="preserve">№ </w:t>
      </w:r>
      <w:r w:rsidR="00534B00">
        <w:rPr>
          <w:sz w:val="18"/>
          <w:szCs w:val="18"/>
          <w:lang w:eastAsia="zh-CN"/>
        </w:rPr>
        <w:t>754/7</w:t>
      </w:r>
      <w:r w:rsidRPr="006B5A43">
        <w:rPr>
          <w:sz w:val="18"/>
          <w:szCs w:val="18"/>
          <w:lang w:eastAsia="zh-CN"/>
        </w:rPr>
        <w:t xml:space="preserve">, заключить договор с Организатором </w:t>
      </w:r>
      <w:r w:rsidRPr="006B5A43">
        <w:rPr>
          <w:sz w:val="18"/>
          <w:szCs w:val="18"/>
          <w:lang w:eastAsia="zh-CN"/>
        </w:rPr>
        <w:br/>
        <w:t xml:space="preserve">в соответствии с порядком, сроками и требованиями, установленными Извещением о проведении аукциона </w:t>
      </w:r>
      <w:r w:rsidRPr="006B5A43">
        <w:rPr>
          <w:sz w:val="18"/>
          <w:szCs w:val="18"/>
          <w:lang w:eastAsia="zh-CN"/>
        </w:rPr>
        <w:br/>
        <w:t>в электронной форме и договором.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2. Заявитель согласен и принимает все условия, требования, положения Извещения о проведении аукциона </w:t>
      </w:r>
      <w:r w:rsidRPr="006B5A43">
        <w:rPr>
          <w:sz w:val="18"/>
          <w:szCs w:val="18"/>
          <w:lang w:eastAsia="zh-CN"/>
        </w:rPr>
        <w:br/>
        <w:t>в электронной форме, проекта договора и Регламента Оператора электронной площадки, и они ему понятны. Заявителю известны сведения о месте проведения ярмарки, Заявитель надлежащим образом ознакомлен с реальным состоянием места проведения ярмарки и не имеет претензий к ней.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3. 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4. Ответственность за достоверность представленных документов и информации несет Заявитель. 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5. Заявитель подтверждает, что на дату подписания настоящей Заявки ознакомлен с порядком проведения аукциона </w:t>
      </w:r>
      <w:r w:rsidRPr="006B5A43">
        <w:rPr>
          <w:sz w:val="18"/>
          <w:szCs w:val="18"/>
          <w:lang w:eastAsia="zh-CN"/>
        </w:rPr>
        <w:br/>
        <w:t>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D850E2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6. Заявитель осведомлен и согласен с тем, что Организатор аукциона в электронной форме не несут ответственности </w:t>
      </w:r>
      <w:r w:rsidRPr="006B5A43">
        <w:rPr>
          <w:sz w:val="18"/>
          <w:szCs w:val="18"/>
          <w:lang w:eastAsia="zh-CN"/>
        </w:rPr>
        <w:br/>
        <w:t xml:space="preserve">за ущерб, который может быть причинен Заявителю отменой аукциона в электронной форме, внесением изменений </w:t>
      </w:r>
      <w:r w:rsidRPr="006B5A43">
        <w:rPr>
          <w:sz w:val="18"/>
          <w:szCs w:val="18"/>
          <w:lang w:eastAsia="zh-CN"/>
        </w:rPr>
        <w:br/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</w:t>
      </w:r>
      <w:r w:rsidRPr="006B5A43">
        <w:rPr>
          <w:sz w:val="18"/>
          <w:szCs w:val="18"/>
          <w:lang w:eastAsia="zh-CN"/>
        </w:rPr>
        <w:br/>
        <w:t>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www.rts-tender.ru</w:t>
      </w:r>
      <w:r w:rsidRPr="00D850E2">
        <w:rPr>
          <w:color w:val="000000"/>
          <w:sz w:val="18"/>
          <w:szCs w:val="18"/>
          <w:lang w:eastAsia="zh-CN"/>
        </w:rPr>
        <w:t xml:space="preserve"> и сайте Оператора электронной площадки</w:t>
      </w:r>
      <w:r w:rsidRPr="006B5A43">
        <w:rPr>
          <w:sz w:val="18"/>
          <w:szCs w:val="18"/>
          <w:lang w:eastAsia="zh-CN"/>
        </w:rPr>
        <w:t>.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7. 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</w:t>
      </w:r>
    </w:p>
    <w:p w:rsidR="00D850E2" w:rsidRPr="00677DC7" w:rsidRDefault="00D850E2" w:rsidP="00D850E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712"/>
      <w:bookmarkEnd w:id="1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31165C">
        <w:rPr>
          <w:rFonts w:ascii="Times New Roman" w:hAnsi="Times New Roman" w:cs="Times New Roman"/>
          <w:sz w:val="24"/>
          <w:szCs w:val="24"/>
        </w:rPr>
        <w:t xml:space="preserve">   </w:t>
      </w:r>
      <w:r w:rsidR="002D139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t xml:space="preserve">                                                                         </w:t>
      </w:r>
      <w:r w:rsidR="00BE1859">
        <w:t xml:space="preserve">          </w:t>
      </w:r>
      <w:r w:rsidRPr="00D850E2">
        <w:rPr>
          <w:rFonts w:eastAsia="Calibri"/>
          <w:lang w:eastAsia="en-US"/>
        </w:rPr>
        <w:t xml:space="preserve">к Извещению о проведении 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</w:t>
      </w:r>
      <w:r w:rsidRPr="00D850E2">
        <w:rPr>
          <w:rFonts w:eastAsia="Calibri"/>
          <w:lang w:eastAsia="en-US"/>
        </w:rPr>
        <w:t>открытого Аукциона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Проект</w:t>
      </w:r>
    </w:p>
    <w:p w:rsidR="00D850E2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Договор № ________</w:t>
      </w:r>
    </w:p>
    <w:p w:rsidR="00D850E2" w:rsidRPr="00677DC7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на организацию ярмарок на месте организации ярмарок, включенном</w:t>
      </w:r>
    </w:p>
    <w:p w:rsidR="00D850E2" w:rsidRPr="00677DC7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 Сводный перечень мест проведения ярмарок на территории</w:t>
      </w:r>
    </w:p>
    <w:p w:rsidR="00D850E2" w:rsidRPr="00677DC7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proofErr w:type="gramStart"/>
      <w:r w:rsidRPr="00677DC7">
        <w:rPr>
          <w:rFonts w:ascii="Times New Roman" w:hAnsi="Times New Roman" w:cs="Times New Roman"/>
          <w:sz w:val="24"/>
          <w:szCs w:val="24"/>
        </w:rPr>
        <w:t>Электросталь  Московской</w:t>
      </w:r>
      <w:proofErr w:type="gramEnd"/>
      <w:r w:rsidRPr="00677DC7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ородской округ 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DC7">
        <w:rPr>
          <w:rFonts w:ascii="Times New Roman" w:hAnsi="Times New Roman" w:cs="Times New Roman"/>
          <w:sz w:val="24"/>
          <w:szCs w:val="24"/>
        </w:rPr>
        <w:t>Электросталь  Московская</w:t>
      </w:r>
      <w:proofErr w:type="gramEnd"/>
      <w:r w:rsidRPr="00677DC7">
        <w:rPr>
          <w:rFonts w:ascii="Times New Roman" w:hAnsi="Times New Roman" w:cs="Times New Roman"/>
          <w:sz w:val="24"/>
          <w:szCs w:val="24"/>
        </w:rPr>
        <w:t xml:space="preserve"> область</w:t>
      </w:r>
      <w:r w:rsidRPr="00677DC7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77DC7">
        <w:rPr>
          <w:rFonts w:ascii="Times New Roman" w:hAnsi="Times New Roman" w:cs="Times New Roman"/>
          <w:sz w:val="24"/>
          <w:szCs w:val="24"/>
        </w:rPr>
        <w:t xml:space="preserve">   </w:t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="0031165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77DC7">
        <w:rPr>
          <w:rFonts w:ascii="Times New Roman" w:hAnsi="Times New Roman" w:cs="Times New Roman"/>
          <w:sz w:val="24"/>
          <w:szCs w:val="24"/>
        </w:rPr>
        <w:t>«___» _______ 20__ г.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D850E2" w:rsidRPr="00677DC7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(наименование уполномоченного органа муниципального образования)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 лице ___________________________________________________________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действующего на основании ____________, в дальнейшем именуемая «Сторона 1», с одной стороны, и ___________________ в лице ___________,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действующего на основании ____________, в дальнейшем именуемая «Сторона 2», с другой стороны, вместе именуемые «Стороны»,</w:t>
      </w:r>
      <w:r w:rsidR="00F90172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а по отдельности «Сторона», на основании Протокола о результатах аукциона в электронной форме от «___» ________ 20__ г. № ________ заключили настоящий Договор о нижеследующем:</w:t>
      </w:r>
    </w:p>
    <w:p w:rsidR="00D850E2" w:rsidRPr="00677DC7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F90172" w:rsidRDefault="00D850E2" w:rsidP="00D850E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1.1.  Сторона 1 предоставляет Стороне 2 право на организацию ярмарок на месте проведения ярмарок площадью _____________кв.</w:t>
      </w:r>
      <w:r w:rsidR="00B90A05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м</w:t>
      </w:r>
      <w:r w:rsidR="00B90A05">
        <w:rPr>
          <w:rFonts w:ascii="Times New Roman" w:hAnsi="Times New Roman" w:cs="Times New Roman"/>
          <w:sz w:val="24"/>
          <w:szCs w:val="24"/>
        </w:rPr>
        <w:t xml:space="preserve">. </w:t>
      </w:r>
      <w:r w:rsidRPr="00677DC7">
        <w:rPr>
          <w:rFonts w:ascii="Times New Roman" w:hAnsi="Times New Roman" w:cs="Times New Roman"/>
          <w:sz w:val="24"/>
          <w:szCs w:val="24"/>
        </w:rPr>
        <w:t>по адресу (адресному ориентиру): _______________________________</w:t>
      </w:r>
      <w:r w:rsidR="00F90172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proofErr w:type="gramStart"/>
      <w:r w:rsidR="00F90172">
        <w:rPr>
          <w:rFonts w:ascii="Times New Roman" w:hAnsi="Times New Roman" w:cs="Times New Roman"/>
          <w:sz w:val="24"/>
          <w:szCs w:val="24"/>
        </w:rPr>
        <w:t>_</w:t>
      </w:r>
      <w:r w:rsidRPr="00677DC7">
        <w:rPr>
          <w:rFonts w:ascii="Times New Roman" w:hAnsi="Times New Roman" w:cs="Times New Roman"/>
          <w:sz w:val="24"/>
          <w:szCs w:val="24"/>
        </w:rPr>
        <w:br/>
        <w:t>(</w:t>
      </w:r>
      <w:proofErr w:type="gramEnd"/>
      <w:r w:rsidRPr="00677DC7">
        <w:rPr>
          <w:rFonts w:ascii="Times New Roman" w:hAnsi="Times New Roman" w:cs="Times New Roman"/>
          <w:sz w:val="24"/>
          <w:szCs w:val="24"/>
        </w:rPr>
        <w:t xml:space="preserve">далее - место проведения ярмарок) </w:t>
      </w:r>
    </w:p>
    <w:p w:rsidR="00D850E2" w:rsidRPr="00677DC7" w:rsidRDefault="00D850E2" w:rsidP="00D850E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ar919" w:history="1">
        <w:r w:rsidRPr="00677DC7">
          <w:rPr>
            <w:rFonts w:ascii="Times New Roman" w:hAnsi="Times New Roman" w:cs="Times New Roman"/>
            <w:sz w:val="24"/>
            <w:szCs w:val="24"/>
          </w:rPr>
          <w:t>характеристиками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проведения ярмарок (приложение 1) за плату, перечисляемую Стороной 2 в бюджет городского округа </w:t>
      </w:r>
      <w:proofErr w:type="gramStart"/>
      <w:r w:rsidRPr="00677DC7">
        <w:rPr>
          <w:rFonts w:ascii="Times New Roman" w:hAnsi="Times New Roman" w:cs="Times New Roman"/>
          <w:sz w:val="24"/>
          <w:szCs w:val="24"/>
        </w:rPr>
        <w:t>Электросталь  Московской</w:t>
      </w:r>
      <w:proofErr w:type="gramEnd"/>
      <w:r w:rsidRPr="00677DC7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ab/>
        <w:t xml:space="preserve">Право на организацию ярмарок на месте проведения ярмарок </w:t>
      </w:r>
      <w:r w:rsidRPr="00677DC7">
        <w:rPr>
          <w:rFonts w:ascii="Times New Roman" w:hAnsi="Times New Roman" w:cs="Times New Roman"/>
          <w:sz w:val="24"/>
          <w:szCs w:val="24"/>
        </w:rPr>
        <w:br/>
        <w:t>у Стороны 2 возникает после заключения Договора.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ab/>
        <w:t>Место проведения ярмарок включено в Сводный перечень мест проведения ярмарок на территории Московской области.</w:t>
      </w: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2. Срок действия Договора</w:t>
      </w: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57"/>
      <w:bookmarkEnd w:id="2"/>
      <w:r w:rsidRPr="00677DC7">
        <w:rPr>
          <w:rFonts w:ascii="Times New Roman" w:hAnsi="Times New Roman" w:cs="Times New Roman"/>
          <w:sz w:val="24"/>
          <w:szCs w:val="24"/>
        </w:rPr>
        <w:t xml:space="preserve">2.1. Настоящий Договор вступает в силу с даты его подписания </w:t>
      </w:r>
      <w:r w:rsidRPr="00677DC7">
        <w:rPr>
          <w:rFonts w:ascii="Times New Roman" w:hAnsi="Times New Roman" w:cs="Times New Roman"/>
          <w:sz w:val="24"/>
          <w:szCs w:val="24"/>
        </w:rPr>
        <w:br/>
        <w:t>и действует до «___» _______ 20__ г.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3. Оплата по Договору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0A05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761"/>
      <w:bookmarkEnd w:id="3"/>
      <w:r w:rsidRPr="00677DC7">
        <w:rPr>
          <w:rFonts w:ascii="Times New Roman" w:hAnsi="Times New Roman" w:cs="Times New Roman"/>
          <w:sz w:val="24"/>
          <w:szCs w:val="24"/>
        </w:rPr>
        <w:t xml:space="preserve">3.1. Цена договора определена по итогам аукциона в электронной форме и составляет _______ (_______) руб. _____ коп. </w:t>
      </w:r>
      <w:r w:rsidR="00B90A05">
        <w:rPr>
          <w:rFonts w:ascii="Times New Roman" w:hAnsi="Times New Roman" w:cs="Times New Roman"/>
          <w:sz w:val="24"/>
          <w:szCs w:val="24"/>
        </w:rPr>
        <w:t>без НДС.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3.2. Оплата по Договору осуществляется в рублях Российской Федерации.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763"/>
      <w:bookmarkEnd w:id="4"/>
      <w:r w:rsidRPr="00677DC7">
        <w:rPr>
          <w:rFonts w:ascii="Times New Roman" w:hAnsi="Times New Roman" w:cs="Times New Roman"/>
          <w:sz w:val="24"/>
          <w:szCs w:val="24"/>
        </w:rPr>
        <w:t xml:space="preserve">3.3. Сторона 2 оплатила обеспечение заявки на участие в аукционе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в электронной форме в виде задатка в размере _________ (________) руб. _______ коп, сумма которого засчитывается в счет платы по Договору, указанной в </w:t>
      </w:r>
      <w:hyperlink w:anchor="Par761" w:history="1">
        <w:r w:rsidRPr="00677DC7">
          <w:rPr>
            <w:rFonts w:ascii="Times New Roman" w:hAnsi="Times New Roman" w:cs="Times New Roman"/>
            <w:sz w:val="24"/>
            <w:szCs w:val="24"/>
          </w:rPr>
          <w:t>п. 3.1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3.4. Оплата по Договору осуществляется путем перечисления денежных средств по </w:t>
      </w:r>
      <w:r w:rsidRPr="00677DC7">
        <w:rPr>
          <w:rFonts w:ascii="Times New Roman" w:hAnsi="Times New Roman" w:cs="Times New Roman"/>
          <w:sz w:val="24"/>
          <w:szCs w:val="24"/>
        </w:rPr>
        <w:lastRenderedPageBreak/>
        <w:t>реквизитам Стороны 1 в следующем порядке: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Авансовым платежом в размере 50% от цены Договора, что составляет ________ (________) руб. ________ коп. без НДС. В сумме авансового платежа учитывается сумма задатка, указанная в </w:t>
      </w:r>
      <w:hyperlink w:anchor="Par763" w:history="1">
        <w:r w:rsidRPr="00677DC7">
          <w:rPr>
            <w:rFonts w:ascii="Times New Roman" w:hAnsi="Times New Roman" w:cs="Times New Roman"/>
            <w:sz w:val="24"/>
            <w:szCs w:val="24"/>
          </w:rPr>
          <w:t>п. 3.3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Авансовый платеж уплачивается Стороной 2 в течение пяти банковских дней с даты подписания Сторонами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Оставшиеся 50% от цены Договора, что составляет _________ (_______) руб. ______ коп. без НДС, уплачиваются Стороной 2 равными платежами ежемесячно до _____ числа следующего месяца. Последний платеж Сторона 2 уплачивает не позднее чем за _____ дней до начала организации последней ярмарки, проводимой на основании Договора.</w:t>
      </w:r>
    </w:p>
    <w:p w:rsidR="00D850E2" w:rsidRPr="00677DC7" w:rsidRDefault="00D850E2" w:rsidP="00D850E2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 платежных документах в графе «Наименование платежа» указывается «Плата на право организации ярмарки. Договор № __________ от ____________».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ab/>
        <w:t xml:space="preserve">Датой оплаты считается дата поступления денежных средств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в бюджет городского округа </w:t>
      </w:r>
      <w:proofErr w:type="gramStart"/>
      <w:r w:rsidRPr="00677DC7">
        <w:rPr>
          <w:rFonts w:ascii="Times New Roman" w:hAnsi="Times New Roman" w:cs="Times New Roman"/>
          <w:sz w:val="24"/>
          <w:szCs w:val="24"/>
        </w:rPr>
        <w:t>Электросталь  Московской</w:t>
      </w:r>
      <w:proofErr w:type="gramEnd"/>
      <w:r w:rsidRPr="00677DC7">
        <w:rPr>
          <w:rFonts w:ascii="Times New Roman" w:hAnsi="Times New Roman" w:cs="Times New Roman"/>
          <w:sz w:val="24"/>
          <w:szCs w:val="24"/>
        </w:rPr>
        <w:t xml:space="preserve"> области. </w:t>
      </w:r>
    </w:p>
    <w:p w:rsidR="00D850E2" w:rsidRPr="00677DC7" w:rsidRDefault="00D850E2" w:rsidP="00981B17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3.5. Размер платы по Договору не может быть изменен по соглашению Сторон.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3.6. Сторона 2 не вправе уступать права и осуществлять перевод долга по обязательствам, возникшим из Договора. Обязательства по Договору должны быть исполнены Стороной 2 лично, если иное не установлено законодательством Российской Федерации.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4.1. Сторона 1: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4.1.1. Предоставляет право Стороне 2 организовать и провести ярмарку в соответствии с условиями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4.1.2. В течение срока действия Договора не заключает договор </w:t>
      </w:r>
      <w:r w:rsidRPr="00677DC7">
        <w:rPr>
          <w:rFonts w:ascii="Times New Roman" w:hAnsi="Times New Roman" w:cs="Times New Roman"/>
          <w:sz w:val="24"/>
          <w:szCs w:val="24"/>
        </w:rPr>
        <w:br/>
        <w:t>на организацию ярмарок на месте проведения ярмарок с иными лицами.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4.1.3. Осуществляет контроль за выполнением Стороной 2 требований к организации и проведению ярмарок согласно Договору и действующему законодательству.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4.1.4. Лично или через специализированные организации проводит проверки проводимых в соответствии с условиями Договора ярмарок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с составлением </w:t>
      </w:r>
      <w:hyperlink w:anchor="Par950" w:history="1">
        <w:r w:rsidRPr="00677DC7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фиксации нарушений (приложение 2).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4.1.5. По истечении 3 (трех) календарных дней с даты окончания срока действия или расторжения Договора без уведомления Стороны 2 проводит работы по демонтажу и вывозу конструкций и оборудования, оставленного после организации ярмарок Стороной 2, на месте проведения ярмарок.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4.1.6. Требует возмещения затрат от Стороны 2 за выполненные работ по приведению места проведения ярмарок в первоначальное состояние, демонтажу и хранению конструкций и оборудования, оставленного после организации ярмарок Стороной 2 на месте проведения ярмарок по окончании срока действия или расторжения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787"/>
      <w:bookmarkEnd w:id="5"/>
      <w:r w:rsidRPr="00677DC7">
        <w:rPr>
          <w:rFonts w:ascii="Times New Roman" w:hAnsi="Times New Roman" w:cs="Times New Roman"/>
          <w:sz w:val="24"/>
          <w:szCs w:val="24"/>
        </w:rPr>
        <w:t xml:space="preserve">4.1.7. Своевременно и в полном объеме направляет информацию </w:t>
      </w:r>
      <w:r w:rsidRPr="00677DC7">
        <w:rPr>
          <w:rFonts w:ascii="Times New Roman" w:hAnsi="Times New Roman" w:cs="Times New Roman"/>
          <w:sz w:val="24"/>
          <w:szCs w:val="24"/>
        </w:rPr>
        <w:br/>
        <w:t>о проводимых ярмарках, в том числе о проведении ярмарок или об отмене ярмарок, в Реестр ярмарок.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4.1.8. Имеет право беспрепятственного доступа на место проведения ярмарок.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789"/>
      <w:bookmarkEnd w:id="6"/>
      <w:r w:rsidRPr="00677DC7">
        <w:rPr>
          <w:rFonts w:ascii="Times New Roman" w:hAnsi="Times New Roman" w:cs="Times New Roman"/>
          <w:sz w:val="24"/>
          <w:szCs w:val="24"/>
        </w:rPr>
        <w:t>4.2. Сторона 2:</w:t>
      </w:r>
    </w:p>
    <w:p w:rsidR="00D850E2" w:rsidRPr="00677DC7" w:rsidRDefault="00D850E2" w:rsidP="00D850E2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790"/>
      <w:bookmarkEnd w:id="7"/>
      <w:r w:rsidRPr="00677DC7">
        <w:rPr>
          <w:rFonts w:ascii="Times New Roman" w:hAnsi="Times New Roman" w:cs="Times New Roman"/>
          <w:sz w:val="24"/>
          <w:szCs w:val="24"/>
        </w:rPr>
        <w:t xml:space="preserve">4.2.1. Организует ярмарки на месте проведения ярмарок в соответствии с Договором, требованием законодательства Российской Федерации, Московской области и городского округа </w:t>
      </w:r>
      <w:proofErr w:type="gramStart"/>
      <w:r w:rsidRPr="00677DC7">
        <w:rPr>
          <w:rFonts w:ascii="Times New Roman" w:hAnsi="Times New Roman" w:cs="Times New Roman"/>
          <w:sz w:val="24"/>
          <w:szCs w:val="24"/>
        </w:rPr>
        <w:t>Электросталь  Московской</w:t>
      </w:r>
      <w:proofErr w:type="gramEnd"/>
      <w:r w:rsidRPr="00677DC7">
        <w:rPr>
          <w:rFonts w:ascii="Times New Roman" w:hAnsi="Times New Roman" w:cs="Times New Roman"/>
          <w:sz w:val="24"/>
          <w:szCs w:val="24"/>
        </w:rPr>
        <w:t xml:space="preserve"> области. Использует место проведения ярмарок по целевому назначению.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795"/>
      <w:bookmarkEnd w:id="8"/>
      <w:r w:rsidRPr="00677DC7">
        <w:rPr>
          <w:rFonts w:ascii="Times New Roman" w:hAnsi="Times New Roman" w:cs="Times New Roman"/>
          <w:sz w:val="24"/>
          <w:szCs w:val="24"/>
        </w:rPr>
        <w:t>4.2.2. Предоставляет Стороне 1 не позднее чем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E6B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B0E6B">
        <w:rPr>
          <w:rFonts w:ascii="Times New Roman" w:hAnsi="Times New Roman" w:cs="Times New Roman"/>
          <w:sz w:val="24"/>
          <w:szCs w:val="24"/>
        </w:rPr>
        <w:t>пять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77DC7">
        <w:rPr>
          <w:rFonts w:ascii="Times New Roman" w:hAnsi="Times New Roman" w:cs="Times New Roman"/>
          <w:sz w:val="24"/>
          <w:szCs w:val="24"/>
        </w:rPr>
        <w:t xml:space="preserve"> дней</w:t>
      </w:r>
      <w:r w:rsidR="008F2735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до проведения ярмарки разработанные и утвержденные в соответствии</w:t>
      </w:r>
      <w:r w:rsidR="008F2735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с требованием Договора и действующего законодательства: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lastRenderedPageBreak/>
        <w:t>план мероприятий организации ярмарки и продажи товаров (выполнения работ, оказания услуг) на ней (далее - План мероприятий);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режим работы ярмарки;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порядок организации ярмарки;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порядок предоставления торговых мест, исходя из типа ярмарки.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4.2.3. Публикует в средствах массовой информации и размещает </w:t>
      </w:r>
      <w:r w:rsidRPr="00677DC7">
        <w:rPr>
          <w:rFonts w:ascii="Times New Roman" w:hAnsi="Times New Roman" w:cs="Times New Roman"/>
          <w:sz w:val="24"/>
          <w:szCs w:val="24"/>
        </w:rPr>
        <w:br/>
        <w:t>на своем сайте в информационно-телекоммуникационной сети «Интернет» информацию о плане</w:t>
      </w:r>
      <w:r>
        <w:rPr>
          <w:rFonts w:ascii="Times New Roman" w:hAnsi="Times New Roman" w:cs="Times New Roman"/>
          <w:sz w:val="24"/>
          <w:szCs w:val="24"/>
        </w:rPr>
        <w:t xml:space="preserve"> мероприятий не позднее </w:t>
      </w:r>
      <w:r w:rsidRPr="00677DC7">
        <w:rPr>
          <w:rFonts w:ascii="Times New Roman" w:hAnsi="Times New Roman" w:cs="Times New Roman"/>
          <w:sz w:val="24"/>
          <w:szCs w:val="24"/>
        </w:rPr>
        <w:t>чем за</w:t>
      </w:r>
      <w:r w:rsidR="002B0E6B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B0E6B">
        <w:rPr>
          <w:rFonts w:ascii="Times New Roman" w:hAnsi="Times New Roman" w:cs="Times New Roman"/>
          <w:sz w:val="24"/>
          <w:szCs w:val="24"/>
        </w:rPr>
        <w:t>пять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534B00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до проведения ярмарки.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801"/>
      <w:bookmarkEnd w:id="9"/>
      <w:r w:rsidRPr="00677DC7">
        <w:rPr>
          <w:rFonts w:ascii="Times New Roman" w:hAnsi="Times New Roman" w:cs="Times New Roman"/>
          <w:sz w:val="24"/>
          <w:szCs w:val="24"/>
        </w:rPr>
        <w:t xml:space="preserve">4.2.4. Выполняет работы по организации ярмарки и оборудованию торговых мест с даты представления Стороне 1 документации, указанной в </w:t>
      </w:r>
      <w:hyperlink w:anchor="Par795" w:history="1">
        <w:r w:rsidRPr="00677DC7">
          <w:rPr>
            <w:rFonts w:ascii="Times New Roman" w:hAnsi="Times New Roman" w:cs="Times New Roman"/>
            <w:sz w:val="24"/>
            <w:szCs w:val="24"/>
          </w:rPr>
          <w:t>п. 4.2.2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 случае проведения ярмарки на земельном участке оборудует место проведения ярмарки согласно требованиям действующего законодательства;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привлекает к участию в ярмарке отечественных товаропроизводителей;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обеспечивают исполнение требований к архитектурно-художественному облику мест проведения ярмарки в части внешнего вида зданий, строений, сооружений (их отдельных элементов), ограждений (заборов), освещения, малых архитектурных форм, элементов озеленения, твердых и мягких покрытий, других элементов благоустройства мест проведения ярмарок, установленных в соответствии с </w:t>
      </w:r>
      <w:hyperlink r:id="rId19" w:history="1">
        <w:r w:rsidRPr="00677DC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Московской области от 30.12.2014 № 191/2014-ОЗ «О регулировании дополнительных вопросов в сфере благоустройства в Московской области» в правилах благоустройства территории муниципальных образований Московской области;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проводит работы по благоустройству площадки ярмарки </w:t>
      </w:r>
      <w:r w:rsidRPr="00677DC7">
        <w:rPr>
          <w:rFonts w:ascii="Times New Roman" w:hAnsi="Times New Roman" w:cs="Times New Roman"/>
          <w:sz w:val="24"/>
          <w:szCs w:val="24"/>
        </w:rPr>
        <w:br/>
        <w:t>в соответствии с правилами благоустройства территории городского округа Электросталь Московской области;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проводит работы по благоустройству площадки ярмарки;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охранные мероприятия на период работы ярмарки;</w:t>
      </w:r>
    </w:p>
    <w:p w:rsidR="00D850E2" w:rsidRPr="00677DC7" w:rsidRDefault="00D850E2" w:rsidP="00D850E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противопожарное и санитарное содержание ярмарки, организует уборку территории ярмарки и вывоз мусора и биологических отходов в соответствии с требованиями, установленными нормативными правовыми актами Российской Федерации,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и городского округа Электросталь Московской области;</w:t>
      </w:r>
    </w:p>
    <w:p w:rsidR="00D850E2" w:rsidRPr="00677DC7" w:rsidRDefault="00D850E2" w:rsidP="00D850E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доступность территории и объектов ярмарки для инвалидов и других маломобильных групп населения;</w:t>
      </w:r>
    </w:p>
    <w:p w:rsidR="00D850E2" w:rsidRPr="00677DC7" w:rsidRDefault="00D850E2" w:rsidP="005B05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наличие журнала учета мероприятий по контролю</w:t>
      </w:r>
      <w:r w:rsidR="005B058D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и аптечки первой медицинской помощи;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освещение и электроснабжение территории ярмарки;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с учетом необходимости компенсации затрат на организацию ярмарки и продажи товаров на ней устанавливает размер платы за предоставление оборудованных торговых мест на ярмарке, а также за оказание услуг, связанных с обеспечением торговли;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выполнение Плана мероприятий;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соблюдение требований, установленных законодательством Российской Федерации, в том числе о защите прав потребителей, санитарно-эпидемиологическом благополучии населения, охране окружающей среды, пожарной безопасности, а также требований, установленных настоящим договором;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производит нумерацию торговых мест согласно, схеме размещения торговых мест на ярмарке;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предоставляет торговые места в соответствии со схемой размещения торговых мест на ярмарке;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заключает договор на ветеринарное сопровождение;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соблюдает условия труда граждан, работающих на ярмарке.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824"/>
      <w:bookmarkEnd w:id="10"/>
      <w:r w:rsidRPr="00677DC7">
        <w:rPr>
          <w:rFonts w:ascii="Times New Roman" w:hAnsi="Times New Roman" w:cs="Times New Roman"/>
          <w:sz w:val="24"/>
          <w:szCs w:val="24"/>
        </w:rPr>
        <w:t xml:space="preserve">4.2.5. Обеспечивает реализацию товаров на ярмарке в соответствии </w:t>
      </w:r>
      <w:r w:rsidRPr="00677DC7">
        <w:rPr>
          <w:rFonts w:ascii="Times New Roman" w:hAnsi="Times New Roman" w:cs="Times New Roman"/>
          <w:sz w:val="24"/>
          <w:szCs w:val="24"/>
        </w:rPr>
        <w:br/>
        <w:t>с заявленным ассортиментным перечнем товаров (услуг).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825"/>
      <w:bookmarkEnd w:id="11"/>
      <w:r w:rsidRPr="00677DC7">
        <w:rPr>
          <w:rFonts w:ascii="Times New Roman" w:hAnsi="Times New Roman" w:cs="Times New Roman"/>
          <w:sz w:val="24"/>
          <w:szCs w:val="24"/>
        </w:rPr>
        <w:t xml:space="preserve">4.2.6. Оборудует вывеску с указанием оператора ярмарки, должностного лица, </w:t>
      </w:r>
      <w:r w:rsidRPr="00677DC7">
        <w:rPr>
          <w:rFonts w:ascii="Times New Roman" w:hAnsi="Times New Roman" w:cs="Times New Roman"/>
          <w:sz w:val="24"/>
          <w:szCs w:val="24"/>
        </w:rPr>
        <w:lastRenderedPageBreak/>
        <w:t>назначенного организатором ярмарок ответственным</w:t>
      </w:r>
      <w:r w:rsidR="00981B17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за организацию и проведение ярмарки, его адреса и режима работы ярмарки.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4.2.7. Обеспечивает выполнение продавцами требований законодательства Российской Федерации в сфере защиты прав потребителей, в области обеспечения санитарно-эпидемиологического благополучия населения, а также и иных требований законодательства.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4.2.8. Оборудует место проведения ярмарок контейнерами для сбора мусора в соответствии с требованиями санитарных правил</w:t>
      </w:r>
      <w:r w:rsidR="0031165C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и организовывает уборку территории и вывоз мусора.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4.2.9. Определяет места для парковки транспорта и движения транспорта в месте проведения ярмарок.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4.2.10. Заключает договоры с лицами, осуществляющими торговую деятельность.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4.2.11. Создает условия для соблюдения личной гигиены участников ярмарок и посетителей (установка и обслуживание туалетов, наличие воды, наличие рукомойников и др.).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4.2.12. Обеспечивает участников ярмарок (при необходимости) торгово-технологическим оборудованием, инвентарем, </w:t>
      </w:r>
      <w:proofErr w:type="spellStart"/>
      <w:r w:rsidRPr="00677DC7">
        <w:rPr>
          <w:rFonts w:ascii="Times New Roman" w:hAnsi="Times New Roman" w:cs="Times New Roman"/>
          <w:sz w:val="24"/>
          <w:szCs w:val="24"/>
        </w:rPr>
        <w:t>весоизмерительными</w:t>
      </w:r>
      <w:proofErr w:type="spellEnd"/>
      <w:r w:rsidRPr="00677DC7">
        <w:rPr>
          <w:rFonts w:ascii="Times New Roman" w:hAnsi="Times New Roman" w:cs="Times New Roman"/>
          <w:sz w:val="24"/>
          <w:szCs w:val="24"/>
        </w:rPr>
        <w:t xml:space="preserve"> приборами.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4.2.13. Обеспечивает противопожарное и санитарное содержание ярмарок, организацию уборки территории ярмарок, вывоз снега, мусора и биологических отходов, биотуалетами.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4.2.14. Предоставляет Стороне 1 информацию об ассортименте реализуемой на ярмарке продукции, список лиц, осуществляющих торговую деятельность на ярмарке, и информацию о заключенных договорах.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4.2.15. Обеспечивает внешний вид продавцов и оформление ярмарок </w:t>
      </w:r>
      <w:r w:rsidRPr="00677DC7">
        <w:rPr>
          <w:rFonts w:ascii="Times New Roman" w:hAnsi="Times New Roman" w:cs="Times New Roman"/>
          <w:sz w:val="24"/>
          <w:szCs w:val="24"/>
        </w:rPr>
        <w:br/>
        <w:t>по согласованию со Стороной 1.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4.2.16. Предоставляет на безвозмездной основе не менее</w:t>
      </w:r>
      <w:r w:rsidR="005B058D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15% (пятнадцати процентов) мест крестьянским (фермерским) хозяйствам, а также гражданам, ведущим личное подсобное хозяйство, занимающимся садоводством, огородничеством, осуществляющим заготовку пищевых лесных ресурсов, для продажи, произведенной ими продукции.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Предоставление мест осуществляется субъектам малого и среднего предпринимательства, включенным в федеральные, региональные, муниципальные программы (подпрограммы).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837"/>
      <w:bookmarkEnd w:id="12"/>
      <w:r w:rsidRPr="00677DC7">
        <w:rPr>
          <w:rFonts w:ascii="Times New Roman" w:hAnsi="Times New Roman" w:cs="Times New Roman"/>
          <w:sz w:val="24"/>
          <w:szCs w:val="24"/>
        </w:rPr>
        <w:t>4.2.17. По окончании срока действия или расторжения Договора: освобождает место проведения ярмарок от конструкций и оборудования; приводит место проведения ярмарок в первоначальное состояние; письменно уведомляет Сторону 1 об освобождении места проведения ярмарок.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838"/>
      <w:bookmarkEnd w:id="13"/>
      <w:r w:rsidRPr="00677DC7">
        <w:rPr>
          <w:rFonts w:ascii="Times New Roman" w:hAnsi="Times New Roman" w:cs="Times New Roman"/>
          <w:sz w:val="24"/>
          <w:szCs w:val="24"/>
        </w:rPr>
        <w:t xml:space="preserve">4.2.18. Без внесения соответствующей информации в Реестр ярмарок </w:t>
      </w:r>
      <w:r w:rsidRPr="00677DC7">
        <w:rPr>
          <w:rFonts w:ascii="Times New Roman" w:hAnsi="Times New Roman" w:cs="Times New Roman"/>
          <w:sz w:val="24"/>
          <w:szCs w:val="24"/>
        </w:rPr>
        <w:br/>
        <w:t>не проводит ярмарки, не отменяет ярмарки, не изменяет условия проведения ярмарок, указанные в Реестре ярмарок.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4.2.19. Возмещает затраты Стороне 1 за выполненные работы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по приведению места проведения ярмарок в первоначальное состояние, </w:t>
      </w:r>
      <w:r w:rsidRPr="00677DC7">
        <w:rPr>
          <w:rFonts w:ascii="Times New Roman" w:hAnsi="Times New Roman" w:cs="Times New Roman"/>
          <w:sz w:val="24"/>
          <w:szCs w:val="24"/>
        </w:rPr>
        <w:br/>
        <w:t>по демонтажу и хранению конструкций и оборудования, оставленного после организации ярмарок, на месте проведения ярмарок по окончании срока действия или расторжения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4.3. Стороны обязаны уведомить друг друга об изменении своих почтовых адресов, банковских, иных реквизитов в срок не позднее 3 (трех) календарных дней с момента соответствующих изменений в письменной форме с указанием новых реквизитов. В противном случае все риски, связанные с исполнением обязательств по договору, несет Сторона, не уведомившая об изменении реквизитов другую Сторону.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lastRenderedPageBreak/>
        <w:t>5.1. Стороны несут ответственность за неисполнение или ненадлежащее исполнение обязательств по Договору в соответствии</w:t>
      </w:r>
      <w:r w:rsidR="00CC30B4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845"/>
      <w:bookmarkEnd w:id="14"/>
      <w:r w:rsidRPr="00677DC7">
        <w:rPr>
          <w:rFonts w:ascii="Times New Roman" w:hAnsi="Times New Roman" w:cs="Times New Roman"/>
          <w:sz w:val="24"/>
          <w:szCs w:val="24"/>
        </w:rPr>
        <w:t>5.2. За нарушение сроков внесения платы по договору Сторона 2 выплачивает неустойку (пени) из расчета 0,01% от размера невнесенной суммы за каждый календарный день просрочки.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5.3. В случае выявления Стороной 1 нарушений Стороной 2 </w:t>
      </w:r>
      <w:hyperlink w:anchor="Par789" w:history="1">
        <w:r w:rsidRPr="00677DC7">
          <w:rPr>
            <w:rFonts w:ascii="Times New Roman" w:hAnsi="Times New Roman" w:cs="Times New Roman"/>
            <w:sz w:val="24"/>
            <w:szCs w:val="24"/>
          </w:rPr>
          <w:t>пункта 4.2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 Стороной 1 составляется акт фиксации нарушений, на основании которого Сторона 2 в течение 2 (двух) дней устранить нарушения.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Сторона 1 вправе уведомить соответствующие контрольные</w:t>
      </w:r>
      <w:r w:rsidR="0031165C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и надзорные органы о выявленных нарушениях.</w:t>
      </w:r>
    </w:p>
    <w:p w:rsidR="00F90172" w:rsidRPr="00F90172" w:rsidRDefault="00F90172" w:rsidP="00F90172">
      <w:pPr>
        <w:ind w:firstLine="708"/>
        <w:jc w:val="both"/>
        <w:rPr>
          <w:rFonts w:cs="Times New Roman"/>
          <w:color w:val="FF0000"/>
        </w:rPr>
      </w:pPr>
      <w:bookmarkStart w:id="15" w:name="Par848"/>
      <w:bookmarkEnd w:id="15"/>
      <w:r w:rsidRPr="002B0E6B">
        <w:rPr>
          <w:rFonts w:cs="Times New Roman"/>
        </w:rPr>
        <w:t>5.4. За неисполнение или ненадлежащее исполнение Стороной 2 обязательств, предусмотренных пунктами 4.2.1.</w:t>
      </w:r>
      <w:r w:rsidRPr="002B0E6B">
        <w:rPr>
          <w:rFonts w:cs="Times New Roman"/>
        </w:rPr>
        <w:tab/>
        <w:t xml:space="preserve">- 4.2.18. Договора, Сторона 2 несет ответственность в виде штрафа в размере 10 000 (десять тысяч) руб. 00 коп. за каждый факт невыполнения или ненадлежащего исполнения Стороной 2 своих обязательств. </w:t>
      </w:r>
    </w:p>
    <w:p w:rsidR="00F90172" w:rsidRPr="002B0E6B" w:rsidRDefault="00F90172" w:rsidP="00F90172">
      <w:pPr>
        <w:ind w:firstLine="708"/>
        <w:jc w:val="both"/>
        <w:rPr>
          <w:rFonts w:cs="Times New Roman"/>
        </w:rPr>
      </w:pPr>
      <w:r w:rsidRPr="002B0E6B">
        <w:rPr>
          <w:rFonts w:cs="Times New Roman"/>
        </w:rPr>
        <w:t>За невыполнение или ненадлежащее исполнение Стороной 2 обязательств, предусмотренных пунктом 4.2.18. Договора, Сторона 2 несет ответственность в виде штрафа в размере 10 000 (десять тысяч) рублей 00 коп.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5.5.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 и штрафов, предусмотренных </w:t>
      </w:r>
      <w:hyperlink w:anchor="Par845" w:history="1">
        <w:r w:rsidRPr="00677DC7">
          <w:rPr>
            <w:rFonts w:ascii="Times New Roman" w:hAnsi="Times New Roman" w:cs="Times New Roman"/>
            <w:sz w:val="24"/>
            <w:szCs w:val="24"/>
          </w:rPr>
          <w:t>пунктами 5.2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848" w:history="1">
        <w:r w:rsidRPr="00677DC7">
          <w:rPr>
            <w:rFonts w:ascii="Times New Roman" w:hAnsi="Times New Roman" w:cs="Times New Roman"/>
            <w:sz w:val="24"/>
            <w:szCs w:val="24"/>
          </w:rPr>
          <w:t>5.4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D850E2" w:rsidRPr="002B0E6B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E6B">
        <w:rPr>
          <w:rFonts w:ascii="Times New Roman" w:hAnsi="Times New Roman" w:cs="Times New Roman"/>
          <w:sz w:val="24"/>
          <w:szCs w:val="24"/>
        </w:rPr>
        <w:t xml:space="preserve">5.6. За ненадлежащее исполнение Стороной 1 обязательств, предусмотренных Договором, начисляется штраф в виде фиксированной суммы в размере </w:t>
      </w:r>
      <w:r w:rsidR="002B0E6B" w:rsidRPr="002B0E6B">
        <w:rPr>
          <w:rFonts w:ascii="Times New Roman" w:hAnsi="Times New Roman" w:cs="Times New Roman"/>
          <w:sz w:val="24"/>
          <w:szCs w:val="24"/>
        </w:rPr>
        <w:t>0,1</w:t>
      </w:r>
      <w:r w:rsidRPr="002B0E6B">
        <w:rPr>
          <w:rFonts w:ascii="Times New Roman" w:hAnsi="Times New Roman" w:cs="Times New Roman"/>
          <w:sz w:val="24"/>
          <w:szCs w:val="24"/>
        </w:rPr>
        <w:t>% платы по Договору.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За неисполнение или ненадлежащее исполнение Стороной 1 обязательств, предусмотренных </w:t>
      </w:r>
      <w:hyperlink w:anchor="Par787" w:history="1">
        <w:r w:rsidRPr="00677DC7">
          <w:rPr>
            <w:rFonts w:ascii="Times New Roman" w:hAnsi="Times New Roman" w:cs="Times New Roman"/>
            <w:sz w:val="24"/>
            <w:szCs w:val="24"/>
          </w:rPr>
          <w:t>пунктом 4.1.7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Договора, Сторона 1 компенсирует Стороне 2 возникшие у Стороны 2 убытки.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5.7. Сторона 1 не несет ответственности по сделкам, заключаемым Стороной 2 в целях организации ярмарки в месте организации ярмарок.</w:t>
      </w:r>
    </w:p>
    <w:p w:rsidR="00D850E2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Возмещение убытков и уплата неустойки за неисполнение обязательств не освобождает Стороны от исполнения обязательств по Договору.</w:t>
      </w:r>
    </w:p>
    <w:p w:rsidR="00D850E2" w:rsidRPr="00F90172" w:rsidRDefault="00D850E2" w:rsidP="00D850E2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6. Порядок изменения, прекращения и расторжения Договора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6.1. Договор может быть расторгнут: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7DC7">
        <w:rPr>
          <w:rFonts w:ascii="Times New Roman" w:hAnsi="Times New Roman" w:cs="Times New Roman"/>
          <w:sz w:val="24"/>
          <w:szCs w:val="24"/>
        </w:rPr>
        <w:t>по соглашению Сторон;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7DC7">
        <w:rPr>
          <w:rFonts w:ascii="Times New Roman" w:hAnsi="Times New Roman" w:cs="Times New Roman"/>
          <w:sz w:val="24"/>
          <w:szCs w:val="24"/>
        </w:rPr>
        <w:t>в судебном порядке;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7DC7">
        <w:rPr>
          <w:rFonts w:ascii="Times New Roman" w:hAnsi="Times New Roman" w:cs="Times New Roman"/>
          <w:sz w:val="24"/>
          <w:szCs w:val="24"/>
        </w:rPr>
        <w:t>в связи с односторонним отказом Стороны от исполнения обязательств по Договору на условиях и в порядке, установленных законодательством Российской Федерации и Договором.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862"/>
      <w:bookmarkEnd w:id="16"/>
      <w:r w:rsidRPr="00677DC7">
        <w:rPr>
          <w:rFonts w:ascii="Times New Roman" w:hAnsi="Times New Roman" w:cs="Times New Roman"/>
          <w:sz w:val="24"/>
          <w:szCs w:val="24"/>
        </w:rPr>
        <w:t>6.2. Договор может быть расторгнут Стороной 1 в порядке одностороннего отказа от исполнения Договора при совершении Стороной 2 одного из нарушений: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 xml:space="preserve">невнесения или неполного внесения Стороной 2 платы по договору </w:t>
      </w:r>
      <w:r w:rsidRPr="00677DC7">
        <w:rPr>
          <w:rFonts w:ascii="Times New Roman" w:hAnsi="Times New Roman" w:cs="Times New Roman"/>
          <w:sz w:val="24"/>
          <w:szCs w:val="24"/>
        </w:rPr>
        <w:br/>
        <w:t>в течение двух месяцев;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7DC7">
        <w:rPr>
          <w:rFonts w:ascii="Times New Roman" w:hAnsi="Times New Roman" w:cs="Times New Roman"/>
          <w:sz w:val="24"/>
          <w:szCs w:val="24"/>
        </w:rPr>
        <w:t>нецелевого использования Стороной 2 места проведения ярмарок;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 xml:space="preserve">поступления более трех подтвержденных жалоб от потребителей </w:t>
      </w:r>
      <w:r w:rsidRPr="00677DC7">
        <w:rPr>
          <w:rFonts w:ascii="Times New Roman" w:hAnsi="Times New Roman" w:cs="Times New Roman"/>
          <w:sz w:val="24"/>
          <w:szCs w:val="24"/>
        </w:rPr>
        <w:br/>
        <w:t>на организацию ярмарки Стороной 2;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 xml:space="preserve">неисполнения Стороной 2 одного из обязательств, установленных </w:t>
      </w:r>
      <w:hyperlink w:anchor="Par795" w:history="1">
        <w:r w:rsidRPr="00677DC7">
          <w:rPr>
            <w:rFonts w:ascii="Times New Roman" w:hAnsi="Times New Roman" w:cs="Times New Roman"/>
            <w:sz w:val="24"/>
            <w:szCs w:val="24"/>
          </w:rPr>
          <w:t>пунктами 4.2.2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24" w:history="1">
        <w:r w:rsidRPr="00677DC7">
          <w:rPr>
            <w:rFonts w:ascii="Times New Roman" w:hAnsi="Times New Roman" w:cs="Times New Roman"/>
            <w:sz w:val="24"/>
            <w:szCs w:val="24"/>
          </w:rPr>
          <w:t>4.2.5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25" w:history="1">
        <w:r w:rsidRPr="00677DC7">
          <w:rPr>
            <w:rFonts w:ascii="Times New Roman" w:hAnsi="Times New Roman" w:cs="Times New Roman"/>
            <w:sz w:val="24"/>
            <w:szCs w:val="24"/>
          </w:rPr>
          <w:t>4.2.6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837" w:history="1">
        <w:r w:rsidRPr="00677DC7">
          <w:rPr>
            <w:rFonts w:ascii="Times New Roman" w:hAnsi="Times New Roman" w:cs="Times New Roman"/>
            <w:sz w:val="24"/>
            <w:szCs w:val="24"/>
          </w:rPr>
          <w:t>4.2.17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 xml:space="preserve">неисполнения Стороной 2 более трех требований, установленных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в </w:t>
      </w:r>
      <w:hyperlink w:anchor="Par801" w:history="1">
        <w:r w:rsidRPr="00677DC7">
          <w:rPr>
            <w:rFonts w:ascii="Times New Roman" w:hAnsi="Times New Roman" w:cs="Times New Roman"/>
            <w:sz w:val="24"/>
            <w:szCs w:val="24"/>
          </w:rPr>
          <w:t>пункте 4.2.4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>прекращения Стороной 2 в установленном законом порядке своей деятельности;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 xml:space="preserve">в случае принятия Стороной 1 решения об использовании земельного участка </w:t>
      </w:r>
      <w:r w:rsidRPr="00677DC7">
        <w:rPr>
          <w:rFonts w:ascii="Times New Roman" w:hAnsi="Times New Roman" w:cs="Times New Roman"/>
          <w:sz w:val="24"/>
          <w:szCs w:val="24"/>
        </w:rPr>
        <w:lastRenderedPageBreak/>
        <w:t>(земель), в границах которого размещается место проведения ярмарок, для иных целей, в том числе для муниципальных (государственных) нужд.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6.3. В случае одностороннего отказа от исполнения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2, либо нарочно под подпись, либо телеграммой, либо посредством факсимильной связи, либо по адресу электронной почты, либо с использованием иных средств связи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и доставки, обеспечивающих фиксирование такого уведомления </w:t>
      </w:r>
      <w:r w:rsidRPr="00677DC7">
        <w:rPr>
          <w:rFonts w:ascii="Times New Roman" w:hAnsi="Times New Roman" w:cs="Times New Roman"/>
          <w:sz w:val="24"/>
          <w:szCs w:val="24"/>
        </w:rPr>
        <w:br/>
        <w:t>и получение Стороной 1 подтверждения о его вручении Стороне 2.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Выполнение Стороной 1 указанных выше требований считается надлежащим уведомлением Стороны 2 об одностороннем отказе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 xml:space="preserve">от исполнения Договора.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</w:t>
      </w:r>
      <w:r w:rsidRPr="00677DC7">
        <w:rPr>
          <w:rFonts w:ascii="Times New Roman" w:hAnsi="Times New Roman" w:cs="Times New Roman"/>
          <w:sz w:val="24"/>
          <w:szCs w:val="24"/>
        </w:rPr>
        <w:br/>
        <w:t>об отсутствии Стороны 2 по ее адресу места нахождения.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При невозможности получения указанных подтверждений либо информации датой такого надлежащего уведомления признается дата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по истечении 15 (пятнадцати) календарных дней с даты размещения решения Стороны 1 об одностороннем отказе от исполнения Договора на официальном сайте в информационно-телекоммуникационной сети «Интернет» Стороны 1.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Решение Стороны 1 об одностороннем отказе от исполнения Договора вступает в силу, а Договор считается расторгнутым через 10 (десять) календарных дней с даты надлежащего уведомления Стороной 1 Стороны 2 об одностороннем отказе от исполнения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6.4. Расторжение Договора по соглашению Сторон производится путем подписания соответствующего соглашения о расторжении.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6.5. В случае досрочного расторжения настоящего Договора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w:anchor="Par862" w:history="1">
        <w:r w:rsidRPr="00677DC7">
          <w:rPr>
            <w:rFonts w:ascii="Times New Roman" w:hAnsi="Times New Roman" w:cs="Times New Roman"/>
            <w:sz w:val="24"/>
            <w:szCs w:val="24"/>
          </w:rPr>
          <w:t>п. 6.2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настоящего Договора денежные средства, оплаченные Стороной 2, возврату не подлежат.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6.6. Вносимые в Договор дополнения и изменения оформляются письменно дополнительными соглашениями, которые являются неотъемлемой частью Договора с момента их подписания Сторонами.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6.7. Договор прекращает действовать с даты, указанной в </w:t>
      </w:r>
      <w:hyperlink w:anchor="Par757" w:history="1">
        <w:r w:rsidRPr="00677DC7">
          <w:rPr>
            <w:rFonts w:ascii="Times New Roman" w:hAnsi="Times New Roman" w:cs="Times New Roman"/>
            <w:sz w:val="24"/>
            <w:szCs w:val="24"/>
          </w:rPr>
          <w:t>п. 2.1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Договора, без оформления Сторонами дополнительного соглашения.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7. Порядок разрешения споров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7.1. В случае возникновения любых противоречий, претензий </w:t>
      </w:r>
      <w:r w:rsidRPr="00677DC7">
        <w:rPr>
          <w:rFonts w:ascii="Times New Roman" w:hAnsi="Times New Roman" w:cs="Times New Roman"/>
          <w:sz w:val="24"/>
          <w:szCs w:val="24"/>
        </w:rPr>
        <w:br/>
        <w:t>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с оформлением совместного протокола урегулирования споров.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7.2. Все достигнутые договоренности Стороны оформляют в виде дополнительных соглашений, подписанных Сторонами и скрепленных печатями (при наличии).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7.3. До передачи спора на разрешение суда Стороны принимают меры к его урегулированию в претензионном порядке.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7.4. Претензия должна быть направлена в письменном виде. </w:t>
      </w:r>
      <w:r w:rsidRPr="00677DC7">
        <w:rPr>
          <w:rFonts w:ascii="Times New Roman" w:hAnsi="Times New Roman" w:cs="Times New Roman"/>
          <w:sz w:val="24"/>
          <w:szCs w:val="24"/>
        </w:rPr>
        <w:br/>
        <w:t>По полученной претензии Сторона должна дать письменный ответ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по существу в срок не позднее 15 (пятнадцати) календарных дней с даты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ее получения. Оставление претензии без ответа в установленный срок означает признание требований претензии.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7.5. Если претензионные требования подлежат денежной оценке,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 xml:space="preserve">в претензии указывается </w:t>
      </w:r>
      <w:proofErr w:type="spellStart"/>
      <w:r w:rsidRPr="00677DC7">
        <w:rPr>
          <w:rFonts w:ascii="Times New Roman" w:hAnsi="Times New Roman" w:cs="Times New Roman"/>
          <w:sz w:val="24"/>
          <w:szCs w:val="24"/>
        </w:rPr>
        <w:t>истребуемая</w:t>
      </w:r>
      <w:proofErr w:type="spellEnd"/>
      <w:r w:rsidRPr="00677DC7">
        <w:rPr>
          <w:rFonts w:ascii="Times New Roman" w:hAnsi="Times New Roman" w:cs="Times New Roman"/>
          <w:sz w:val="24"/>
          <w:szCs w:val="24"/>
        </w:rPr>
        <w:t xml:space="preserve"> сумма и ее полный и обоснованный расчет.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7.6. В подтверждение заявленных требований к претензии должны быть приложены необходимые документы либо выписки из них.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lastRenderedPageBreak/>
        <w:t xml:space="preserve">7.7. В претензии могут быть указаны иные сведения, которые, </w:t>
      </w:r>
      <w:r w:rsidRPr="00677DC7">
        <w:rPr>
          <w:rFonts w:ascii="Times New Roman" w:hAnsi="Times New Roman" w:cs="Times New Roman"/>
          <w:sz w:val="24"/>
          <w:szCs w:val="24"/>
        </w:rPr>
        <w:br/>
        <w:t>по мнению заявителя, будут способствовать более быстрому и правильному ее рассмотрению,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объективному урегулированию спора.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7.8. В случае невыполнения Сторонами своих обязательств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 xml:space="preserve">и не достижения взаимного согласия споры по настоящему Договору разрешаются в Арбитражном </w:t>
      </w:r>
      <w:proofErr w:type="gramStart"/>
      <w:r w:rsidRPr="00677DC7">
        <w:rPr>
          <w:rFonts w:ascii="Times New Roman" w:hAnsi="Times New Roman" w:cs="Times New Roman"/>
          <w:sz w:val="24"/>
          <w:szCs w:val="24"/>
        </w:rPr>
        <w:t>суде  Московской</w:t>
      </w:r>
      <w:proofErr w:type="gramEnd"/>
      <w:r w:rsidRPr="00677DC7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8. Форс-мажорные обстоятельства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8.1. Стороны освобождаются за частичное или полное неисполнение обязательств по Договору, если оно явилось следствием обстоятельств непреодолимой силы.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893"/>
      <w:bookmarkEnd w:id="17"/>
      <w:r w:rsidRPr="00677DC7">
        <w:rPr>
          <w:rFonts w:ascii="Times New Roman" w:hAnsi="Times New Roman" w:cs="Times New Roman"/>
          <w:sz w:val="24"/>
          <w:szCs w:val="24"/>
        </w:rPr>
        <w:t>8.2. Сторона, для которой создалась невозможность исполнения обязательств, обязана в письменной форме в течение 10 (десяти) дней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8.3. Невыполнение условий </w:t>
      </w:r>
      <w:hyperlink w:anchor="Par893" w:history="1">
        <w:r w:rsidRPr="00677DC7">
          <w:rPr>
            <w:rFonts w:ascii="Times New Roman" w:hAnsi="Times New Roman" w:cs="Times New Roman"/>
            <w:sz w:val="24"/>
            <w:szCs w:val="24"/>
          </w:rPr>
          <w:t>пункта 8.2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 лишает Сторону права ссылаться на форс-мажорные обстоятельства при невыполнении обязательств по Договору.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9. Заключительные положения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9.1. Настоящий Договор составлен в двух экземплярах, имеющих равную юридическую силу, по одному экземпляру для каждой Стороны.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9.2. Неотъемлемой частью настоящего Договора являются: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>приложение 1 «</w:t>
      </w:r>
      <w:hyperlink w:anchor="Par919" w:history="1">
        <w:r w:rsidRPr="00677DC7">
          <w:rPr>
            <w:rFonts w:ascii="Times New Roman" w:hAnsi="Times New Roman" w:cs="Times New Roman"/>
            <w:sz w:val="24"/>
            <w:szCs w:val="24"/>
          </w:rPr>
          <w:t>Характеристики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проведения ярмарок»;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>приложение 2 «</w:t>
      </w:r>
      <w:hyperlink w:anchor="Par950" w:history="1">
        <w:r w:rsidRPr="00677DC7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фиксации нарушений».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10. Реквизиты и подписи Сторон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Сторона 1</w:t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  <w:t>Сторона 2</w:t>
      </w:r>
    </w:p>
    <w:p w:rsidR="00D850E2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981B17" w:rsidRDefault="00981B17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BE1859" w:rsidRDefault="00BE1859" w:rsidP="00D850E2">
      <w:pPr>
        <w:widowControl w:val="0"/>
        <w:autoSpaceDE w:val="0"/>
        <w:autoSpaceDN w:val="0"/>
        <w:adjustRightInd w:val="0"/>
        <w:outlineLvl w:val="2"/>
      </w:pPr>
    </w:p>
    <w:p w:rsidR="00BE1859" w:rsidRDefault="00BE1859" w:rsidP="00D850E2">
      <w:pPr>
        <w:widowControl w:val="0"/>
        <w:autoSpaceDE w:val="0"/>
        <w:autoSpaceDN w:val="0"/>
        <w:adjustRightInd w:val="0"/>
        <w:outlineLvl w:val="2"/>
      </w:pPr>
    </w:p>
    <w:p w:rsidR="00BE1859" w:rsidRDefault="00BE1859" w:rsidP="00D850E2">
      <w:pPr>
        <w:widowControl w:val="0"/>
        <w:autoSpaceDE w:val="0"/>
        <w:autoSpaceDN w:val="0"/>
        <w:adjustRightInd w:val="0"/>
        <w:outlineLvl w:val="2"/>
      </w:pPr>
    </w:p>
    <w:p w:rsidR="00BE1859" w:rsidRDefault="00BE1859" w:rsidP="00D850E2">
      <w:pPr>
        <w:widowControl w:val="0"/>
        <w:autoSpaceDE w:val="0"/>
        <w:autoSpaceDN w:val="0"/>
        <w:adjustRightInd w:val="0"/>
        <w:outlineLvl w:val="2"/>
      </w:pPr>
    </w:p>
    <w:p w:rsidR="00BE1859" w:rsidRDefault="00BE1859" w:rsidP="00D850E2">
      <w:pPr>
        <w:widowControl w:val="0"/>
        <w:autoSpaceDE w:val="0"/>
        <w:autoSpaceDN w:val="0"/>
        <w:adjustRightInd w:val="0"/>
        <w:outlineLvl w:val="2"/>
      </w:pPr>
    </w:p>
    <w:p w:rsidR="00BE1859" w:rsidRDefault="00BE1859" w:rsidP="00D850E2">
      <w:pPr>
        <w:widowControl w:val="0"/>
        <w:autoSpaceDE w:val="0"/>
        <w:autoSpaceDN w:val="0"/>
        <w:adjustRightInd w:val="0"/>
        <w:outlineLvl w:val="2"/>
      </w:pPr>
    </w:p>
    <w:p w:rsidR="00BE1859" w:rsidRDefault="00BE1859" w:rsidP="00D850E2">
      <w:pPr>
        <w:widowControl w:val="0"/>
        <w:autoSpaceDE w:val="0"/>
        <w:autoSpaceDN w:val="0"/>
        <w:adjustRightInd w:val="0"/>
        <w:outlineLvl w:val="2"/>
      </w:pPr>
    </w:p>
    <w:p w:rsidR="00BE1859" w:rsidRDefault="00BE1859" w:rsidP="00D850E2">
      <w:pPr>
        <w:widowControl w:val="0"/>
        <w:autoSpaceDE w:val="0"/>
        <w:autoSpaceDN w:val="0"/>
        <w:adjustRightInd w:val="0"/>
        <w:outlineLvl w:val="2"/>
      </w:pPr>
    </w:p>
    <w:p w:rsidR="00BE1859" w:rsidRDefault="00BE1859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31165C" w:rsidRDefault="00A146C9" w:rsidP="00A146C9">
      <w:pPr>
        <w:widowControl w:val="0"/>
        <w:autoSpaceDE w:val="0"/>
        <w:autoSpaceDN w:val="0"/>
        <w:adjustRightInd w:val="0"/>
        <w:ind w:left="4992"/>
        <w:outlineLvl w:val="2"/>
      </w:pPr>
      <w:r>
        <w:t xml:space="preserve">         </w:t>
      </w:r>
      <w:r w:rsidR="00534B00">
        <w:t xml:space="preserve">  </w:t>
      </w:r>
    </w:p>
    <w:p w:rsidR="0031165C" w:rsidRDefault="0031165C" w:rsidP="00A146C9">
      <w:pPr>
        <w:widowControl w:val="0"/>
        <w:autoSpaceDE w:val="0"/>
        <w:autoSpaceDN w:val="0"/>
        <w:adjustRightInd w:val="0"/>
        <w:ind w:left="4992"/>
        <w:outlineLvl w:val="2"/>
      </w:pPr>
    </w:p>
    <w:p w:rsidR="00DC4A1A" w:rsidRDefault="0031165C" w:rsidP="00A146C9">
      <w:pPr>
        <w:widowControl w:val="0"/>
        <w:autoSpaceDE w:val="0"/>
        <w:autoSpaceDN w:val="0"/>
        <w:adjustRightInd w:val="0"/>
        <w:ind w:left="4992"/>
        <w:outlineLvl w:val="2"/>
      </w:pPr>
      <w:r>
        <w:t xml:space="preserve">           </w:t>
      </w:r>
    </w:p>
    <w:p w:rsidR="00DC4A1A" w:rsidRDefault="00DC4A1A" w:rsidP="00A146C9">
      <w:pPr>
        <w:widowControl w:val="0"/>
        <w:autoSpaceDE w:val="0"/>
        <w:autoSpaceDN w:val="0"/>
        <w:adjustRightInd w:val="0"/>
        <w:ind w:left="4992"/>
        <w:outlineLvl w:val="2"/>
      </w:pPr>
    </w:p>
    <w:p w:rsidR="00D850E2" w:rsidRPr="00D850E2" w:rsidRDefault="00DC4A1A" w:rsidP="00A146C9">
      <w:pPr>
        <w:widowControl w:val="0"/>
        <w:autoSpaceDE w:val="0"/>
        <w:autoSpaceDN w:val="0"/>
        <w:adjustRightInd w:val="0"/>
        <w:ind w:left="4992"/>
        <w:outlineLvl w:val="2"/>
      </w:pPr>
      <w:r>
        <w:lastRenderedPageBreak/>
        <w:t xml:space="preserve">          </w:t>
      </w:r>
      <w:r w:rsidR="00D850E2" w:rsidRPr="00D850E2">
        <w:t>Приложение 1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к договору № _____ </w:t>
      </w:r>
      <w:r w:rsidRPr="00D850E2">
        <w:br/>
        <w:t xml:space="preserve">                                                                        на организацию ярмарок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      на месте организации ярмарок 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          на территории городского округа 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              </w:t>
      </w:r>
      <w:proofErr w:type="gramStart"/>
      <w:r w:rsidRPr="00D850E2">
        <w:t>Электросталь  Московской</w:t>
      </w:r>
      <w:proofErr w:type="gramEnd"/>
      <w:r w:rsidRPr="00D850E2">
        <w:t xml:space="preserve"> области 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          включенном в Сводный перечень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  мест проведения ярмарок на 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          территории Московской области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от «___» _________ 20__ г.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</w:p>
    <w:p w:rsidR="00096F34" w:rsidRDefault="00096F34" w:rsidP="00D850E2">
      <w:pPr>
        <w:widowControl w:val="0"/>
        <w:autoSpaceDE w:val="0"/>
        <w:autoSpaceDN w:val="0"/>
        <w:adjustRightInd w:val="0"/>
        <w:jc w:val="both"/>
      </w:pPr>
    </w:p>
    <w:p w:rsidR="00096F34" w:rsidRDefault="00096F34" w:rsidP="00D850E2">
      <w:pPr>
        <w:widowControl w:val="0"/>
        <w:autoSpaceDE w:val="0"/>
        <w:autoSpaceDN w:val="0"/>
        <w:adjustRightInd w:val="0"/>
        <w:jc w:val="both"/>
      </w:pPr>
    </w:p>
    <w:p w:rsidR="00096F34" w:rsidRPr="00D850E2" w:rsidRDefault="00096F34" w:rsidP="00D850E2">
      <w:pPr>
        <w:widowControl w:val="0"/>
        <w:autoSpaceDE w:val="0"/>
        <w:autoSpaceDN w:val="0"/>
        <w:adjustRightInd w:val="0"/>
        <w:jc w:val="both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bookmarkStart w:id="18" w:name="Par919"/>
      <w:bookmarkEnd w:id="18"/>
      <w:r w:rsidRPr="00D850E2">
        <w:t>Характеристики проведения ярмарок</w:t>
      </w:r>
    </w:p>
    <w:p w:rsidR="00D850E2" w:rsidRDefault="00D850E2" w:rsidP="00D850E2">
      <w:pPr>
        <w:widowControl w:val="0"/>
        <w:autoSpaceDE w:val="0"/>
        <w:autoSpaceDN w:val="0"/>
        <w:adjustRightInd w:val="0"/>
        <w:jc w:val="both"/>
      </w:pPr>
    </w:p>
    <w:p w:rsidR="00096F34" w:rsidRPr="00D850E2" w:rsidRDefault="00096F34" w:rsidP="00D850E2">
      <w:pPr>
        <w:widowControl w:val="0"/>
        <w:autoSpaceDE w:val="0"/>
        <w:autoSpaceDN w:val="0"/>
        <w:adjustRightInd w:val="0"/>
        <w:jc w:val="both"/>
      </w:pP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4"/>
        <w:gridCol w:w="2693"/>
      </w:tblGrid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Адресный ориентир места проведения ярмарок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F34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0113C6">
              <w:t xml:space="preserve">г. Электросталь, </w:t>
            </w:r>
            <w:r>
              <w:t xml:space="preserve">пересечение ул. </w:t>
            </w:r>
            <w:proofErr w:type="spellStart"/>
            <w:r>
              <w:t>Жулябина</w:t>
            </w:r>
            <w:proofErr w:type="spellEnd"/>
            <w:r>
              <w:t xml:space="preserve"> и </w:t>
            </w:r>
            <w:proofErr w:type="spellStart"/>
            <w:r>
              <w:t>ул</w:t>
            </w:r>
            <w:proofErr w:type="spellEnd"/>
            <w:r>
              <w:t xml:space="preserve"> Первомайской, у д. 20 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0113C6">
              <w:t xml:space="preserve"> 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Общая площадь места проведения ярмарок, кв.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695227" w:rsidP="00695227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  <w:r w:rsidR="00D850E2" w:rsidRPr="00D850E2">
              <w:t>00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Типы ярмарок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4C" w:rsidRDefault="0018164C" w:rsidP="0018164C">
            <w:pPr>
              <w:widowControl w:val="0"/>
              <w:autoSpaceDE w:val="0"/>
              <w:autoSpaceDN w:val="0"/>
              <w:adjustRightInd w:val="0"/>
            </w:pPr>
            <w:r>
              <w:t>ярмарки выходного дня</w:t>
            </w:r>
          </w:p>
          <w:p w:rsidR="00D850E2" w:rsidRPr="00D850E2" w:rsidRDefault="0018164C" w:rsidP="0018164C">
            <w:pPr>
              <w:widowControl w:val="0"/>
              <w:autoSpaceDE w:val="0"/>
              <w:autoSpaceDN w:val="0"/>
              <w:adjustRightInd w:val="0"/>
            </w:pPr>
            <w:r>
              <w:t xml:space="preserve">тематические </w:t>
            </w:r>
            <w:r w:rsidR="00D850E2" w:rsidRPr="00D850E2">
              <w:t xml:space="preserve"> 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График проведения ярмарок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D2" w:rsidRDefault="001F42D2" w:rsidP="001F42D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24.03.2023-26.03.2023</w:t>
            </w:r>
          </w:p>
          <w:p w:rsidR="001F42D2" w:rsidRDefault="001F42D2" w:rsidP="001F42D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31.03.2023-02.04.2023</w:t>
            </w:r>
          </w:p>
          <w:p w:rsidR="001F42D2" w:rsidRDefault="001F42D2" w:rsidP="001F42D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07.04.2023-09.04.2023</w:t>
            </w:r>
          </w:p>
          <w:p w:rsidR="00096F34" w:rsidRPr="00D850E2" w:rsidRDefault="00096F34" w:rsidP="001F42D2">
            <w:pPr>
              <w:jc w:val="center"/>
            </w:pP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Количество торговых мест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18164C" w:rsidP="005D0849">
            <w:pPr>
              <w:widowControl w:val="0"/>
              <w:autoSpaceDE w:val="0"/>
              <w:autoSpaceDN w:val="0"/>
              <w:adjustRightInd w:val="0"/>
            </w:pPr>
            <w:r>
              <w:t xml:space="preserve">  </w:t>
            </w:r>
            <w:r w:rsidR="00D850E2" w:rsidRPr="00D850E2">
              <w:t>30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Требования к организации ярмарки (в соответствии с Порядком)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096F34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Установлены разделом </w:t>
            </w:r>
            <w:r w:rsidRPr="00D850E2">
              <w:rPr>
                <w:lang w:val="en-US"/>
              </w:rPr>
              <w:t>III</w:t>
            </w:r>
            <w:r w:rsidRPr="00D850E2">
              <w:t xml:space="preserve"> Порядка организации ярмарок на территории Московской области и продажи товаров (выполнения работ, оказания услуг) на них, утвержденным постановлением Правительства Московской области от 16.11.2021 № 1170/40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Предоставление торговых мест на безвозмездной основе или на льготных условиях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096F34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Не менее 5% от мест, но не менее 1 места </w:t>
            </w:r>
            <w:r w:rsidRPr="00D850E2">
              <w:lastRenderedPageBreak/>
              <w:t xml:space="preserve">предоставляется на безвозмездной основе крестьянским, фермерским хозяйствам, а </w:t>
            </w:r>
            <w:proofErr w:type="gramStart"/>
            <w:r w:rsidRPr="00D850E2">
              <w:t>так же</w:t>
            </w:r>
            <w:proofErr w:type="gramEnd"/>
            <w:r w:rsidRPr="00D850E2">
              <w:t xml:space="preserve"> гражданам, ведущим личное подсобное хозяйство, занимающимся садоводством, огородничеством для продажи произведенной ими продукции 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lastRenderedPageBreak/>
              <w:t>Организация и проведение в рамках ярмарки культурно-массовых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Не предусмотрено </w:t>
            </w:r>
          </w:p>
        </w:tc>
      </w:tr>
    </w:tbl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outlineLvl w:val="2"/>
      </w:pPr>
      <w:r w:rsidRPr="00D850E2">
        <w:t xml:space="preserve">                                          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  <w:outlineLvl w:val="2"/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34B00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534B00" w:rsidRDefault="00534B00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C4A1A" w:rsidRDefault="00534B00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D850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A1A" w:rsidRDefault="00DC4A1A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D33CF" w:rsidRDefault="00DC4A1A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D33CF" w:rsidRDefault="002D33CF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E1859" w:rsidRDefault="00BE1859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D33CF" w:rsidRDefault="002D33CF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D33CF" w:rsidRDefault="002D33CF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576DE" w:rsidRDefault="00DC4A1A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D576DE" w:rsidRDefault="00D576DE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Pr="00C037BE" w:rsidRDefault="00D576DE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</w:t>
      </w:r>
      <w:r w:rsidR="00DC4A1A">
        <w:rPr>
          <w:rFonts w:ascii="Times New Roman" w:hAnsi="Times New Roman" w:cs="Times New Roman"/>
          <w:sz w:val="24"/>
          <w:szCs w:val="24"/>
        </w:rPr>
        <w:t xml:space="preserve">  </w:t>
      </w:r>
      <w:r w:rsidR="00D850E2" w:rsidRPr="00C037B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850E2" w:rsidRPr="00C037BE" w:rsidRDefault="00D850E2" w:rsidP="00D85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C037BE">
        <w:rPr>
          <w:rFonts w:ascii="Times New Roman" w:hAnsi="Times New Roman" w:cs="Times New Roman"/>
          <w:sz w:val="24"/>
          <w:szCs w:val="24"/>
        </w:rPr>
        <w:t xml:space="preserve">к договору № _____ </w:t>
      </w:r>
      <w:r w:rsidRPr="00C037B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C037BE">
        <w:rPr>
          <w:rFonts w:ascii="Times New Roman" w:hAnsi="Times New Roman" w:cs="Times New Roman"/>
          <w:sz w:val="24"/>
          <w:szCs w:val="24"/>
        </w:rPr>
        <w:t xml:space="preserve">на организацию ярмарок </w:t>
      </w:r>
    </w:p>
    <w:p w:rsidR="00D850E2" w:rsidRDefault="00D850E2" w:rsidP="00D85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C037BE">
        <w:rPr>
          <w:rFonts w:ascii="Times New Roman" w:hAnsi="Times New Roman" w:cs="Times New Roman"/>
          <w:sz w:val="24"/>
          <w:szCs w:val="24"/>
        </w:rPr>
        <w:t>на месте организации ярмарок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0E2" w:rsidRPr="00C037BE" w:rsidRDefault="00D850E2" w:rsidP="00D85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на территории городского округа </w:t>
      </w:r>
    </w:p>
    <w:p w:rsidR="00D850E2" w:rsidRPr="00C037BE" w:rsidRDefault="00D850E2" w:rsidP="00D850E2">
      <w:pPr>
        <w:pStyle w:val="ConsPlusNormal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Электросталь Московской области,                                </w:t>
      </w:r>
    </w:p>
    <w:p w:rsidR="00D850E2" w:rsidRDefault="00D850E2" w:rsidP="00D85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C037BE">
        <w:rPr>
          <w:rFonts w:ascii="Times New Roman" w:hAnsi="Times New Roman" w:cs="Times New Roman"/>
          <w:sz w:val="24"/>
          <w:szCs w:val="24"/>
        </w:rPr>
        <w:t xml:space="preserve">включенном в Сводный перечень </w:t>
      </w:r>
    </w:p>
    <w:p w:rsidR="00D850E2" w:rsidRPr="00C037BE" w:rsidRDefault="002D33CF" w:rsidP="002D33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D850E2" w:rsidRPr="00C037BE">
        <w:rPr>
          <w:rFonts w:ascii="Times New Roman" w:hAnsi="Times New Roman" w:cs="Times New Roman"/>
          <w:sz w:val="24"/>
          <w:szCs w:val="24"/>
        </w:rPr>
        <w:t>мест проведения ярмарок на территории</w:t>
      </w:r>
    </w:p>
    <w:p w:rsidR="00D850E2" w:rsidRPr="00C037BE" w:rsidRDefault="00D850E2" w:rsidP="00D85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C037BE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D850E2" w:rsidRPr="00C037BE" w:rsidRDefault="00D850E2" w:rsidP="00D85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C037BE">
        <w:rPr>
          <w:rFonts w:ascii="Times New Roman" w:hAnsi="Times New Roman" w:cs="Times New Roman"/>
          <w:sz w:val="24"/>
          <w:szCs w:val="24"/>
        </w:rPr>
        <w:t>от «___» _________ 20__ г.</w:t>
      </w:r>
    </w:p>
    <w:p w:rsidR="00D850E2" w:rsidRPr="00C037BE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Par950"/>
      <w:bookmarkEnd w:id="19"/>
      <w:r w:rsidRPr="00C037BE">
        <w:rPr>
          <w:rFonts w:ascii="Times New Roman" w:hAnsi="Times New Roman" w:cs="Times New Roman"/>
          <w:sz w:val="24"/>
          <w:szCs w:val="24"/>
        </w:rPr>
        <w:t>Акт</w:t>
      </w:r>
    </w:p>
    <w:p w:rsidR="00D850E2" w:rsidRPr="00C037BE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фиксации нарушений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г. ____________</w:t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"___" ________ 20__ г.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Место составления акта: 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Время составления акта: 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Мы, нижеподписавшиеся: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1._______________________________________________________________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(Ф.И.О., должность, место работы)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2._______________________________________________________________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(Ф.И.О., должность, место работы)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3._______________________________________________________________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(Ф.И.О., должность, место работы)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В присутствии____________________________________________________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(Ф.И.О. представит</w:t>
      </w:r>
      <w:r>
        <w:rPr>
          <w:rFonts w:ascii="Times New Roman" w:hAnsi="Times New Roman" w:cs="Times New Roman"/>
          <w:sz w:val="24"/>
          <w:szCs w:val="24"/>
        </w:rPr>
        <w:t>еля организации или Ф.И.О. лица со</w:t>
      </w:r>
      <w:r w:rsidRPr="00C037BE">
        <w:rPr>
          <w:rFonts w:ascii="Times New Roman" w:hAnsi="Times New Roman" w:cs="Times New Roman"/>
          <w:sz w:val="24"/>
          <w:szCs w:val="24"/>
        </w:rPr>
        <w:t>вершившего нарушение)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Составили настоящий акт о нижеследующем: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Лицо____________________________________________________________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(наименование организации, должность, профессия, Ф.И.О.)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При выполнении__________________________________________________</w:t>
      </w:r>
    </w:p>
    <w:p w:rsidR="00D850E2" w:rsidRPr="00C037BE" w:rsidRDefault="00D850E2" w:rsidP="00D850E2">
      <w:pPr>
        <w:pStyle w:val="ConsPlusNonformat"/>
        <w:pBdr>
          <w:bottom w:val="single" w:sz="12" w:space="6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(описание действия, работ и т.д.)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Допустил нарушение: _____________________________________________</w:t>
      </w:r>
    </w:p>
    <w:p w:rsidR="00D850E2" w:rsidRPr="00C037BE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(указать сущность нарушения, а также какие нарушения</w:t>
      </w:r>
    </w:p>
    <w:p w:rsidR="00D850E2" w:rsidRPr="00C037BE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C037BE">
        <w:rPr>
          <w:rFonts w:ascii="Times New Roman" w:hAnsi="Times New Roman" w:cs="Times New Roman"/>
          <w:sz w:val="24"/>
          <w:szCs w:val="24"/>
        </w:rPr>
        <w:br/>
        <w:t>требований законодательства, Договора, норм и правил, и т.д.)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 xml:space="preserve">1. __________________________________________ (подпись) 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 xml:space="preserve">2. __________________________________________ (подпись) 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 xml:space="preserve">3. __________________________________________ (подпись) 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С актом ознакомлен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 xml:space="preserve">*___________________________________________ (подпись) </w:t>
      </w:r>
    </w:p>
    <w:p w:rsidR="00D850E2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*</w:t>
      </w:r>
      <w:proofErr w:type="gramStart"/>
      <w:r w:rsidRPr="00C037B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037BE">
        <w:rPr>
          <w:rFonts w:ascii="Times New Roman" w:hAnsi="Times New Roman" w:cs="Times New Roman"/>
          <w:sz w:val="24"/>
          <w:szCs w:val="24"/>
        </w:rPr>
        <w:t xml:space="preserve"> случае отказа лица, совершившего нарушение, от подписания акта </w:t>
      </w:r>
      <w:r w:rsidRPr="00C037BE">
        <w:rPr>
          <w:rFonts w:ascii="Times New Roman" w:hAnsi="Times New Roman" w:cs="Times New Roman"/>
          <w:sz w:val="24"/>
          <w:szCs w:val="24"/>
        </w:rPr>
        <w:br/>
        <w:t>об этом делается отметка «От подписи об ознакомлении с настоящим актом (должность, профессия, Ф.И.О.) отказался», после чего составители акта расписываются еще раз. Один экземпляр акта выдается нарушителю</w:t>
      </w:r>
      <w:r w:rsidR="00534B00">
        <w:rPr>
          <w:rFonts w:ascii="Times New Roman" w:hAnsi="Times New Roman" w:cs="Times New Roman"/>
          <w:sz w:val="24"/>
          <w:szCs w:val="24"/>
        </w:rPr>
        <w:t xml:space="preserve"> </w:t>
      </w:r>
      <w:r w:rsidRPr="00C037BE">
        <w:rPr>
          <w:rFonts w:ascii="Times New Roman" w:hAnsi="Times New Roman" w:cs="Times New Roman"/>
          <w:sz w:val="24"/>
          <w:szCs w:val="24"/>
        </w:rPr>
        <w:t>под расписку. При отказе в получении акт направляется по почте. Скан акта направляется по электронной почте, указанной в Договоре. Направленный по электронной почте акт считается врученным нарушителю в день отправления.</w:t>
      </w:r>
    </w:p>
    <w:p w:rsidR="00D850E2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BE1859" w:rsidRDefault="00D850E2" w:rsidP="00BE1859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33CF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                                                                                           </w:t>
      </w:r>
    </w:p>
    <w:p w:rsidR="002D33CF" w:rsidRDefault="002D33CF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D33CF" w:rsidRDefault="002D33CF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34B00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lastRenderedPageBreak/>
        <w:t xml:space="preserve">    </w:t>
      </w:r>
    </w:p>
    <w:p w:rsidR="00D850E2" w:rsidRPr="00D850E2" w:rsidRDefault="00534B00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</w:t>
      </w:r>
      <w:r w:rsidR="00D850E2" w:rsidRPr="00D850E2">
        <w:rPr>
          <w:rFonts w:eastAsia="Calibri"/>
          <w:lang w:eastAsia="en-US"/>
        </w:rPr>
        <w:t>Приложение 3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  </w:t>
      </w:r>
      <w:r w:rsidRPr="00D850E2">
        <w:rPr>
          <w:rFonts w:eastAsia="Calibri"/>
          <w:lang w:eastAsia="en-US"/>
        </w:rPr>
        <w:t xml:space="preserve">к Извещению о проведении 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  </w:t>
      </w:r>
      <w:r w:rsidRPr="00D850E2">
        <w:rPr>
          <w:rFonts w:eastAsia="Calibri"/>
          <w:lang w:eastAsia="en-US"/>
        </w:rPr>
        <w:t>открытого Аукциона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>Проект соглашения о задатке №____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u w:val="single"/>
          <w:lang w:eastAsia="en-US"/>
        </w:rPr>
        <w:t>г. Электросталь</w:t>
      </w:r>
      <w:r w:rsidRPr="00D850E2">
        <w:rPr>
          <w:rFonts w:eastAsia="Calibri"/>
          <w:lang w:eastAsia="en-US"/>
        </w:rPr>
        <w:t xml:space="preserve">_ 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 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proofErr w:type="gramStart"/>
      <w:r w:rsidRPr="00D850E2">
        <w:rPr>
          <w:rFonts w:eastAsia="Calibri"/>
          <w:lang w:eastAsia="en-US"/>
        </w:rPr>
        <w:tab/>
        <w:t>« _</w:t>
      </w:r>
      <w:proofErr w:type="gramEnd"/>
      <w:r w:rsidRPr="00D850E2">
        <w:rPr>
          <w:rFonts w:eastAsia="Calibri"/>
          <w:lang w:eastAsia="en-US"/>
        </w:rPr>
        <w:t xml:space="preserve">___» ____________20 ___ 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Администрация городского округа Электросталь Московской области </w:t>
      </w:r>
      <w:r w:rsidRPr="00D850E2">
        <w:rPr>
          <w:rFonts w:eastAsia="Calibri"/>
          <w:lang w:eastAsia="en-US"/>
        </w:rPr>
        <w:br/>
        <w:t xml:space="preserve">(далее – Администрация) в лице _____________________________________, действующего на основании ______________________________________, именуемый в дальнейшем «Организатор аукциона», с одной стороны, </w:t>
      </w:r>
      <w:r w:rsidRPr="00D850E2">
        <w:rPr>
          <w:rFonts w:eastAsia="Calibri"/>
          <w:lang w:eastAsia="en-US"/>
        </w:rPr>
        <w:br/>
        <w:t>и ________________________________________________________________, в лице ____________________________________________________________,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1. Предмет Соглашения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Заявитель в доказательство намерения заключить </w:t>
      </w:r>
      <w:r w:rsidRPr="00D850E2">
        <w:rPr>
          <w:rFonts w:eastAsia="Calibri"/>
          <w:color w:val="000000"/>
          <w:lang w:eastAsia="en-US"/>
        </w:rPr>
        <w:t>договор</w:t>
      </w:r>
      <w:r w:rsidR="00534B00">
        <w:rPr>
          <w:rFonts w:eastAsia="Calibri"/>
          <w:color w:val="000000"/>
          <w:lang w:eastAsia="en-US"/>
        </w:rPr>
        <w:t xml:space="preserve"> </w:t>
      </w:r>
      <w:r w:rsidRPr="00D850E2">
        <w:rPr>
          <w:rFonts w:eastAsia="Calibri"/>
          <w:color w:val="000000"/>
          <w:lang w:eastAsia="en-US"/>
        </w:rPr>
        <w:t>на организацию ярмарок на месте организации ярмарок, включенном</w:t>
      </w:r>
      <w:r w:rsidR="00534B00">
        <w:rPr>
          <w:rFonts w:eastAsia="Calibri"/>
          <w:color w:val="000000"/>
          <w:lang w:eastAsia="en-US"/>
        </w:rPr>
        <w:t xml:space="preserve"> </w:t>
      </w:r>
      <w:r w:rsidRPr="00D850E2">
        <w:rPr>
          <w:rFonts w:eastAsia="Calibri"/>
          <w:color w:val="000000"/>
          <w:lang w:eastAsia="en-US"/>
        </w:rPr>
        <w:t>в Сводный перечень мест проведения ярмарок на территории Московской области (далее – Договор на организацию ярмарок)</w:t>
      </w:r>
      <w:r w:rsidRPr="00D850E2">
        <w:rPr>
          <w:rFonts w:eastAsia="Calibri"/>
          <w:color w:val="FF0000"/>
          <w:lang w:eastAsia="en-US"/>
        </w:rPr>
        <w:t xml:space="preserve"> </w:t>
      </w:r>
      <w:r w:rsidRPr="00D850E2">
        <w:rPr>
          <w:rFonts w:eastAsia="Calibri"/>
          <w:lang w:eastAsia="en-US"/>
        </w:rPr>
        <w:t>_______________________, а также в качестве обеспечения надлежащего исполнения своих обязательств, в счет причитающихся с него по договору платежей, обеспечивает наличие денежных средств на счёте Оператора электронной площадки в размере не менее суммы задатка, установленного в сумме ___________ руб. (______), и соглашается с блокированием указанной суммы в порядке, предусмотренном Разделом 3 настоящего Договора.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2. </w:t>
      </w:r>
      <w:r w:rsidR="00F90172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Порядок внесения, блокирования и прекращения блокирования денежных средств в качестве задатка указан в Извещении.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3.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 российской Федерации.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4. Все споры и разногласия, которые могут возникнуть в результате исполнения Сторонами условий настоящего Соглашения, будут</w:t>
      </w:r>
      <w:r w:rsidR="00534B00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по возможности решаться путем переговоров. В случае невозможности разрешения споров путем переговоров Стороны рассматривают их</w:t>
      </w:r>
      <w:r w:rsidR="00534B00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установленном законом порядке.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 xml:space="preserve">4. </w:t>
      </w:r>
      <w:r w:rsidRPr="00D850E2">
        <w:rPr>
          <w:rFonts w:eastAsia="Calibri"/>
          <w:lang w:eastAsia="en-US"/>
        </w:rPr>
        <w:t>Соглашение вступает в силу с момента подписания его Сторонами, прекращает свое действие с момента надлежащего исполнения Сторонами взятых на себя обязательств.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 xml:space="preserve">5. </w:t>
      </w:r>
      <w:r w:rsidRPr="00D850E2">
        <w:rPr>
          <w:rFonts w:eastAsia="Calibri"/>
          <w:lang w:eastAsia="en-US"/>
        </w:rPr>
        <w:t>Все изменения и дополнения к настоящему Соглашению оформляются письменно дополнительным соглашением.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6. Юридические адреса и реквизиты Сторон: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169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6337"/>
      </w:tblGrid>
      <w:tr w:rsidR="00D850E2" w:rsidRPr="000113C6" w:rsidTr="005D0849">
        <w:trPr>
          <w:trHeight w:val="88"/>
        </w:trPr>
        <w:tc>
          <w:tcPr>
            <w:tcW w:w="5353" w:type="dxa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bCs/>
                <w:color w:val="000000"/>
                <w:lang w:eastAsia="en-US"/>
              </w:rPr>
              <w:t xml:space="preserve">Организатор аукциона </w:t>
            </w:r>
          </w:p>
        </w:tc>
        <w:tc>
          <w:tcPr>
            <w:tcW w:w="6337" w:type="dxa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bCs/>
                <w:color w:val="000000"/>
                <w:lang w:eastAsia="en-US"/>
              </w:rPr>
              <w:t xml:space="preserve">Заявитель </w:t>
            </w:r>
          </w:p>
        </w:tc>
      </w:tr>
    </w:tbl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3969"/>
      </w:tblGrid>
      <w:tr w:rsidR="00D850E2" w:rsidRPr="000113C6" w:rsidTr="005D0849">
        <w:trPr>
          <w:trHeight w:val="100"/>
        </w:trPr>
        <w:tc>
          <w:tcPr>
            <w:tcW w:w="5353" w:type="dxa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>Должность _________________________</w:t>
            </w:r>
          </w:p>
        </w:tc>
        <w:tc>
          <w:tcPr>
            <w:tcW w:w="3969" w:type="dxa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>от Заявителя ______________________</w:t>
            </w:r>
          </w:p>
        </w:tc>
      </w:tr>
      <w:tr w:rsidR="00D850E2" w:rsidRPr="000113C6" w:rsidTr="005D0849">
        <w:trPr>
          <w:trHeight w:val="226"/>
        </w:trPr>
        <w:tc>
          <w:tcPr>
            <w:tcW w:w="5353" w:type="dxa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 xml:space="preserve">_______________/_____________/ 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 xml:space="preserve">      Подпись </w:t>
            </w:r>
          </w:p>
        </w:tc>
        <w:tc>
          <w:tcPr>
            <w:tcW w:w="3969" w:type="dxa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>_______________/____________/___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 xml:space="preserve">        Подпись </w:t>
            </w:r>
          </w:p>
        </w:tc>
      </w:tr>
    </w:tbl>
    <w:p w:rsidR="00D850E2" w:rsidRPr="00D850E2" w:rsidRDefault="00D850E2" w:rsidP="00D850E2">
      <w:pPr>
        <w:spacing w:after="160" w:line="256" w:lineRule="auto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МП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proofErr w:type="spellStart"/>
      <w:r w:rsidRPr="00D850E2">
        <w:rPr>
          <w:rFonts w:eastAsia="Calibri"/>
          <w:lang w:eastAsia="en-US"/>
        </w:rPr>
        <w:t>МП</w:t>
      </w:r>
      <w:proofErr w:type="spellEnd"/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lastRenderedPageBreak/>
        <w:t xml:space="preserve">                                                                                             </w:t>
      </w:r>
    </w:p>
    <w:p w:rsidR="00F9017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                                                              </w:t>
      </w:r>
      <w:r>
        <w:rPr>
          <w:rFonts w:eastAsia="Calibri"/>
          <w:lang w:eastAsia="en-US"/>
        </w:rPr>
        <w:t xml:space="preserve">                     </w:t>
      </w:r>
    </w:p>
    <w:p w:rsidR="00D850E2" w:rsidRPr="00D850E2" w:rsidRDefault="00F9017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</w:t>
      </w:r>
      <w:r w:rsidR="00D850E2" w:rsidRPr="00D850E2">
        <w:rPr>
          <w:rFonts w:eastAsia="Calibri"/>
          <w:lang w:eastAsia="en-US"/>
        </w:rPr>
        <w:t>Приложение 4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к Извещению о проведении 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открытого Аукциона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В 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(Организатор аукциона в </w:t>
      </w:r>
      <w:proofErr w:type="gramStart"/>
      <w:r w:rsidRPr="00D850E2">
        <w:rPr>
          <w:rFonts w:eastAsia="Calibri"/>
          <w:lang w:eastAsia="en-US"/>
        </w:rPr>
        <w:t>электронной  форме</w:t>
      </w:r>
      <w:proofErr w:type="gramEnd"/>
      <w:r w:rsidRPr="00D850E2">
        <w:rPr>
          <w:rFonts w:eastAsia="Calibri"/>
          <w:lang w:eastAsia="en-US"/>
        </w:rPr>
        <w:t>)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от 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(Ф.И.О. гражданина, индивидуального</w:t>
      </w:r>
    </w:p>
    <w:p w:rsidR="00D850E2" w:rsidRPr="00D850E2" w:rsidRDefault="00D850E2" w:rsidP="00D850E2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предпринимателя или руководителя/представителя 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юридического лица)</w:t>
      </w:r>
    </w:p>
    <w:p w:rsidR="00F90172" w:rsidRDefault="00F90172" w:rsidP="00F90172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</w:t>
      </w:r>
      <w:r w:rsidR="00D850E2" w:rsidRPr="00D850E2">
        <w:rPr>
          <w:rFonts w:eastAsia="Calibri"/>
          <w:lang w:eastAsia="en-US"/>
        </w:rPr>
        <w:t>__________________________________</w:t>
      </w:r>
      <w:r>
        <w:rPr>
          <w:rFonts w:eastAsia="Calibri"/>
          <w:lang w:eastAsia="en-US"/>
        </w:rPr>
        <w:tab/>
      </w:r>
    </w:p>
    <w:p w:rsidR="00D850E2" w:rsidRPr="00D850E2" w:rsidRDefault="00D850E2" w:rsidP="00F9017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(наименование юридического лица)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Запрос на осмотр </w:t>
      </w:r>
      <w:r w:rsidRPr="00D850E2">
        <w:rPr>
          <w:rFonts w:eastAsia="Calibri"/>
          <w:lang w:eastAsia="en-US"/>
        </w:rPr>
        <w:t>места проведения ярмарки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Прошу оформить документ для осмотра места проведения ярмарки.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Местоположение (адрес) __________________________________________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________________________________________________________________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Дата аукциона «___</w:t>
      </w:r>
      <w:proofErr w:type="gramStart"/>
      <w:r w:rsidRPr="00D850E2">
        <w:rPr>
          <w:rFonts w:eastAsia="Calibri"/>
          <w:lang w:eastAsia="en-US"/>
        </w:rPr>
        <w:t>_»_</w:t>
      </w:r>
      <w:proofErr w:type="gramEnd"/>
      <w:r w:rsidRPr="00D850E2">
        <w:rPr>
          <w:rFonts w:eastAsia="Calibri"/>
          <w:lang w:eastAsia="en-US"/>
        </w:rPr>
        <w:t>_____________20 ___г.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№ аукциона _____________________________</w:t>
      </w:r>
      <w:r w:rsidRPr="00D850E2">
        <w:rPr>
          <w:rFonts w:eastAsia="Calibri"/>
          <w:lang w:eastAsia="en-US"/>
        </w:rPr>
        <w:br/>
        <w:t>№ лота _________________________________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Уполномоченное лицо на осмотр: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________________________________________________________________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Ф.И.О.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Контактные телефоны: 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Адрес электронной почты _________________________________________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Для юридических лиц: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Руководитель ________________________________ /__________________/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Подпись 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Ф.И.О.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М.П. (при наличии)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Для индивидуальных предпринимателей: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Индивидуальный предприниматель_______________/__________________/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Подпись 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Ф.И.О.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М.П. (при наличии)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Для </w:t>
      </w:r>
      <w:proofErr w:type="gramStart"/>
      <w:r w:rsidRPr="00D850E2">
        <w:rPr>
          <w:rFonts w:eastAsia="Calibri"/>
          <w:lang w:eastAsia="en-US"/>
        </w:rPr>
        <w:t>граждан:_</w:t>
      </w:r>
      <w:proofErr w:type="gramEnd"/>
      <w:r w:rsidRPr="00D850E2">
        <w:rPr>
          <w:rFonts w:eastAsia="Calibri"/>
          <w:lang w:eastAsia="en-US"/>
        </w:rPr>
        <w:t>_________________________________/__________________/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Подпись 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Ф.И.О.</w:t>
      </w:r>
    </w:p>
    <w:p w:rsidR="00D850E2" w:rsidRPr="00553FF5" w:rsidRDefault="00D850E2" w:rsidP="00D850E2">
      <w:pPr>
        <w:pStyle w:val="Default"/>
        <w:rPr>
          <w:rFonts w:ascii="Times New Roman" w:hAnsi="Times New Roman" w:cs="Times New Roman"/>
        </w:rPr>
      </w:pPr>
    </w:p>
    <w:p w:rsidR="009C4F65" w:rsidRPr="00D850E2" w:rsidRDefault="009C4F65" w:rsidP="00D850E2">
      <w:pPr>
        <w:rPr>
          <w:lang w:eastAsia="en-US"/>
        </w:rPr>
      </w:pPr>
    </w:p>
    <w:sectPr w:rsidR="009C4F65" w:rsidRPr="00D850E2" w:rsidSect="00BE1859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3F9" w:rsidRDefault="006633F9" w:rsidP="002F55D4">
      <w:r>
        <w:separator/>
      </w:r>
    </w:p>
  </w:endnote>
  <w:endnote w:type="continuationSeparator" w:id="0">
    <w:p w:rsidR="006633F9" w:rsidRDefault="006633F9" w:rsidP="002F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3F9" w:rsidRDefault="006633F9" w:rsidP="002F55D4">
      <w:r>
        <w:separator/>
      </w:r>
    </w:p>
  </w:footnote>
  <w:footnote w:type="continuationSeparator" w:id="0">
    <w:p w:rsidR="006633F9" w:rsidRDefault="006633F9" w:rsidP="002F55D4">
      <w:r>
        <w:continuationSeparator/>
      </w:r>
    </w:p>
  </w:footnote>
  <w:footnote w:id="1">
    <w:p w:rsidR="00BE1859" w:rsidRPr="000F1D3E" w:rsidRDefault="00BE1859" w:rsidP="00D850E2">
      <w:pPr>
        <w:pStyle w:val="af1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rStyle w:val="af0"/>
        </w:rPr>
        <w:footnoteRef/>
      </w:r>
      <w:r>
        <w:t xml:space="preserve"> </w:t>
      </w:r>
      <w:r w:rsidRPr="000F1D3E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859" w:rsidRDefault="00BE185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D1732">
      <w:rPr>
        <w:noProof/>
      </w:rPr>
      <w:t>21</w:t>
    </w:r>
    <w:r>
      <w:fldChar w:fldCharType="end"/>
    </w:r>
  </w:p>
  <w:p w:rsidR="00BE1859" w:rsidRDefault="00BE185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354303FF"/>
    <w:multiLevelType w:val="hybridMultilevel"/>
    <w:tmpl w:val="BFF744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E721757"/>
    <w:multiLevelType w:val="hybridMultilevel"/>
    <w:tmpl w:val="F87A2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CB3"/>
    <w:rsid w:val="00045D04"/>
    <w:rsid w:val="00061E74"/>
    <w:rsid w:val="00067B44"/>
    <w:rsid w:val="000958ED"/>
    <w:rsid w:val="00096F34"/>
    <w:rsid w:val="000C09A6"/>
    <w:rsid w:val="000F4FA3"/>
    <w:rsid w:val="00110DE4"/>
    <w:rsid w:val="00125556"/>
    <w:rsid w:val="00135D18"/>
    <w:rsid w:val="00142232"/>
    <w:rsid w:val="00170E17"/>
    <w:rsid w:val="0018164C"/>
    <w:rsid w:val="001904BC"/>
    <w:rsid w:val="001A6F61"/>
    <w:rsid w:val="001F42D2"/>
    <w:rsid w:val="001F63D7"/>
    <w:rsid w:val="002368D2"/>
    <w:rsid w:val="00251CCB"/>
    <w:rsid w:val="002522A8"/>
    <w:rsid w:val="00273625"/>
    <w:rsid w:val="00296DBF"/>
    <w:rsid w:val="002B0E6B"/>
    <w:rsid w:val="002C2ABF"/>
    <w:rsid w:val="002C5A46"/>
    <w:rsid w:val="002D1392"/>
    <w:rsid w:val="002D33CF"/>
    <w:rsid w:val="002D3790"/>
    <w:rsid w:val="002E796F"/>
    <w:rsid w:val="002F55D4"/>
    <w:rsid w:val="002F7D83"/>
    <w:rsid w:val="00304EEC"/>
    <w:rsid w:val="0031165C"/>
    <w:rsid w:val="00312311"/>
    <w:rsid w:val="00335E94"/>
    <w:rsid w:val="0034684F"/>
    <w:rsid w:val="00365EE2"/>
    <w:rsid w:val="00377141"/>
    <w:rsid w:val="00381AAD"/>
    <w:rsid w:val="003B6483"/>
    <w:rsid w:val="003B6B44"/>
    <w:rsid w:val="003B7A3D"/>
    <w:rsid w:val="003F31D4"/>
    <w:rsid w:val="00403261"/>
    <w:rsid w:val="004121CF"/>
    <w:rsid w:val="00427CAD"/>
    <w:rsid w:val="00474CF3"/>
    <w:rsid w:val="00483784"/>
    <w:rsid w:val="00491D93"/>
    <w:rsid w:val="004C0E0E"/>
    <w:rsid w:val="004C3416"/>
    <w:rsid w:val="004F1750"/>
    <w:rsid w:val="00504369"/>
    <w:rsid w:val="00505729"/>
    <w:rsid w:val="00515EC2"/>
    <w:rsid w:val="005174D8"/>
    <w:rsid w:val="005272E5"/>
    <w:rsid w:val="00534B00"/>
    <w:rsid w:val="00545DF9"/>
    <w:rsid w:val="005546B2"/>
    <w:rsid w:val="00566590"/>
    <w:rsid w:val="0058294C"/>
    <w:rsid w:val="005B058D"/>
    <w:rsid w:val="005B5B19"/>
    <w:rsid w:val="005D0849"/>
    <w:rsid w:val="005E75CE"/>
    <w:rsid w:val="005F701F"/>
    <w:rsid w:val="0060479D"/>
    <w:rsid w:val="0061237B"/>
    <w:rsid w:val="00631CA0"/>
    <w:rsid w:val="0063504C"/>
    <w:rsid w:val="00644C6A"/>
    <w:rsid w:val="00647C87"/>
    <w:rsid w:val="00654D06"/>
    <w:rsid w:val="006633F9"/>
    <w:rsid w:val="00695227"/>
    <w:rsid w:val="006B21AE"/>
    <w:rsid w:val="006B4E6F"/>
    <w:rsid w:val="006F4840"/>
    <w:rsid w:val="006F7B9A"/>
    <w:rsid w:val="0072220D"/>
    <w:rsid w:val="00724822"/>
    <w:rsid w:val="00770635"/>
    <w:rsid w:val="007C0035"/>
    <w:rsid w:val="007C6356"/>
    <w:rsid w:val="007E07A8"/>
    <w:rsid w:val="007F698B"/>
    <w:rsid w:val="008059C1"/>
    <w:rsid w:val="00812FC5"/>
    <w:rsid w:val="0083331B"/>
    <w:rsid w:val="008339C5"/>
    <w:rsid w:val="00845208"/>
    <w:rsid w:val="00853F71"/>
    <w:rsid w:val="00871F1F"/>
    <w:rsid w:val="008808E0"/>
    <w:rsid w:val="008855D4"/>
    <w:rsid w:val="008F2735"/>
    <w:rsid w:val="00931221"/>
    <w:rsid w:val="00942A91"/>
    <w:rsid w:val="00981B17"/>
    <w:rsid w:val="009A19A1"/>
    <w:rsid w:val="009B4311"/>
    <w:rsid w:val="009B5135"/>
    <w:rsid w:val="009C4F65"/>
    <w:rsid w:val="009D5ABB"/>
    <w:rsid w:val="00A146C9"/>
    <w:rsid w:val="00A37D17"/>
    <w:rsid w:val="00A8176C"/>
    <w:rsid w:val="00AA2C4B"/>
    <w:rsid w:val="00AA421C"/>
    <w:rsid w:val="00AB46BC"/>
    <w:rsid w:val="00AC4C04"/>
    <w:rsid w:val="00AE3F4A"/>
    <w:rsid w:val="00AF3E22"/>
    <w:rsid w:val="00B20E8F"/>
    <w:rsid w:val="00B54E92"/>
    <w:rsid w:val="00B57D9A"/>
    <w:rsid w:val="00B72387"/>
    <w:rsid w:val="00B75C77"/>
    <w:rsid w:val="00B8041A"/>
    <w:rsid w:val="00B80E83"/>
    <w:rsid w:val="00B867A7"/>
    <w:rsid w:val="00B90835"/>
    <w:rsid w:val="00B90A05"/>
    <w:rsid w:val="00BE1859"/>
    <w:rsid w:val="00BF6853"/>
    <w:rsid w:val="00C15259"/>
    <w:rsid w:val="00C1657A"/>
    <w:rsid w:val="00C4072B"/>
    <w:rsid w:val="00C51C8A"/>
    <w:rsid w:val="00CC30B4"/>
    <w:rsid w:val="00CD3267"/>
    <w:rsid w:val="00D27670"/>
    <w:rsid w:val="00D576DE"/>
    <w:rsid w:val="00D62050"/>
    <w:rsid w:val="00D625BB"/>
    <w:rsid w:val="00D6646A"/>
    <w:rsid w:val="00D75BD1"/>
    <w:rsid w:val="00D850E2"/>
    <w:rsid w:val="00DA0872"/>
    <w:rsid w:val="00DC090E"/>
    <w:rsid w:val="00DC35E4"/>
    <w:rsid w:val="00DC4A1A"/>
    <w:rsid w:val="00DC56AB"/>
    <w:rsid w:val="00DE1E46"/>
    <w:rsid w:val="00E22BB9"/>
    <w:rsid w:val="00E42A64"/>
    <w:rsid w:val="00E616B6"/>
    <w:rsid w:val="00EB0892"/>
    <w:rsid w:val="00EB1C01"/>
    <w:rsid w:val="00ED1732"/>
    <w:rsid w:val="00F53D6B"/>
    <w:rsid w:val="00F90172"/>
    <w:rsid w:val="00F911DE"/>
    <w:rsid w:val="00FA5072"/>
    <w:rsid w:val="00FC1C14"/>
    <w:rsid w:val="00FC520F"/>
    <w:rsid w:val="00FC62B4"/>
    <w:rsid w:val="00FE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617963-3587-4DBF-9D25-9B54B1BC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850E2"/>
    <w:pPr>
      <w:keepNext/>
      <w:spacing w:before="240" w:after="60" w:line="276" w:lineRule="auto"/>
      <w:jc w:val="both"/>
      <w:outlineLvl w:val="1"/>
    </w:pPr>
    <w:rPr>
      <w:rFonts w:cs="Times New Roman"/>
      <w:bCs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1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uiPriority w:val="99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F55D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unhideWhenUsed/>
    <w:rsid w:val="002F55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F55D4"/>
    <w:rPr>
      <w:rFonts w:cs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F55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F55D4"/>
    <w:rPr>
      <w:rFonts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850E2"/>
    <w:rPr>
      <w:bCs/>
      <w:iCs/>
      <w:sz w:val="28"/>
      <w:szCs w:val="28"/>
      <w:lang w:eastAsia="en-US"/>
    </w:rPr>
  </w:style>
  <w:style w:type="table" w:styleId="ab">
    <w:name w:val="Table Grid"/>
    <w:basedOn w:val="a1"/>
    <w:uiPriority w:val="59"/>
    <w:rsid w:val="00D850E2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Стиль3"/>
    <w:uiPriority w:val="1"/>
    <w:rsid w:val="00D850E2"/>
    <w:rPr>
      <w:rFonts w:ascii="Arial" w:hAnsi="Arial"/>
      <w:sz w:val="28"/>
    </w:rPr>
  </w:style>
  <w:style w:type="character" w:styleId="ac">
    <w:name w:val="Placeholder Text"/>
    <w:uiPriority w:val="99"/>
    <w:semiHidden/>
    <w:rsid w:val="00D850E2"/>
    <w:rPr>
      <w:color w:val="808080"/>
    </w:rPr>
  </w:style>
  <w:style w:type="character" w:customStyle="1" w:styleId="10">
    <w:name w:val="Заголовок 1 Знак"/>
    <w:link w:val="1"/>
    <w:rsid w:val="00D850E2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D850E2"/>
  </w:style>
  <w:style w:type="paragraph" w:customStyle="1" w:styleId="ConsPlusNormal">
    <w:name w:val="ConsPlusNormal"/>
    <w:rsid w:val="00D850E2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d">
    <w:name w:val="No Spacing"/>
    <w:uiPriority w:val="1"/>
    <w:qFormat/>
    <w:rsid w:val="00D850E2"/>
  </w:style>
  <w:style w:type="table" w:customStyle="1" w:styleId="12">
    <w:name w:val="Сетка таблицы1"/>
    <w:basedOn w:val="a1"/>
    <w:next w:val="ab"/>
    <w:uiPriority w:val="39"/>
    <w:rsid w:val="00D850E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D850E2"/>
    <w:pPr>
      <w:spacing w:before="100" w:beforeAutospacing="1" w:after="100" w:afterAutospacing="1"/>
    </w:pPr>
    <w:rPr>
      <w:rFonts w:cs="Times New Roman"/>
    </w:rPr>
  </w:style>
  <w:style w:type="character" w:styleId="af">
    <w:name w:val="Hyperlink"/>
    <w:uiPriority w:val="99"/>
    <w:unhideWhenUsed/>
    <w:rsid w:val="00D850E2"/>
    <w:rPr>
      <w:color w:val="0563C1"/>
      <w:u w:val="single"/>
    </w:rPr>
  </w:style>
  <w:style w:type="paragraph" w:customStyle="1" w:styleId="ConsPlusNonformat">
    <w:name w:val="ConsPlusNonformat"/>
    <w:uiPriority w:val="99"/>
    <w:rsid w:val="00D850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footnote reference"/>
    <w:rsid w:val="00D850E2"/>
    <w:rPr>
      <w:vertAlign w:val="superscript"/>
    </w:rPr>
  </w:style>
  <w:style w:type="paragraph" w:styleId="af1">
    <w:name w:val="footnote text"/>
    <w:basedOn w:val="a"/>
    <w:link w:val="af2"/>
    <w:rsid w:val="00D850E2"/>
    <w:pPr>
      <w:suppressAutoHyphens/>
    </w:pPr>
    <w:rPr>
      <w:rFonts w:cs="Times New Roman"/>
      <w:sz w:val="20"/>
      <w:szCs w:val="20"/>
      <w:lang w:val="x-none" w:eastAsia="zh-CN"/>
    </w:rPr>
  </w:style>
  <w:style w:type="character" w:customStyle="1" w:styleId="af2">
    <w:name w:val="Текст сноски Знак"/>
    <w:basedOn w:val="a0"/>
    <w:link w:val="af1"/>
    <w:rsid w:val="00D850E2"/>
    <w:rPr>
      <w:lang w:val="x-none" w:eastAsia="zh-CN"/>
    </w:rPr>
  </w:style>
  <w:style w:type="paragraph" w:styleId="af3">
    <w:name w:val="List Paragraph"/>
    <w:basedOn w:val="a"/>
    <w:uiPriority w:val="34"/>
    <w:qFormat/>
    <w:rsid w:val="00E61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CA46CDA7ECA0A3436EC899FD9BE0D4C69249EDBC25550ED49A00346EDAB1391E5D4590659EC229283C0F5929ABC06488E7D7C43ADqCn9M" TargetMode="External"/><Relationship Id="rId18" Type="http://schemas.openxmlformats.org/officeDocument/2006/relationships/hyperlink" Target="consultantplus://offline/ref=9CA46CDA7ECA0A3436EC899FD9BE0D4C6E2C94D4C55650ED49A00346EDAB1391F7D4010F5AED37C6D39AA29F9BqBnF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http://www.elektrosta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9CA46CDA7ECA0A3436EC968AD9BE0D4C692895D0C25150ED49A00346EDAB1391F7D4010F5AED37C6D39AA29F9BqBnF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&#1089;trostal.ru" TargetMode="External"/><Relationship Id="rId14" Type="http://schemas.openxmlformats.org/officeDocument/2006/relationships/hyperlink" Target="http://www.elek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48866-C6BE-4238-ADB8-30C8DC9E7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10938</Words>
  <Characters>62347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73139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9</cp:revision>
  <cp:lastPrinted>2023-01-27T12:17:00Z</cp:lastPrinted>
  <dcterms:created xsi:type="dcterms:W3CDTF">2023-01-16T13:35:00Z</dcterms:created>
  <dcterms:modified xsi:type="dcterms:W3CDTF">2023-02-08T07:59:00Z</dcterms:modified>
</cp:coreProperties>
</file>