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DC" w:rsidRDefault="00D50FDC" w:rsidP="00D50FDC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FDC" w:rsidRPr="00537687" w:rsidRDefault="00D50FDC" w:rsidP="00D50FDC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D50FDC" w:rsidRDefault="00D50FDC" w:rsidP="00D50FDC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50FDC" w:rsidRPr="00FC1C14" w:rsidRDefault="00D50FDC" w:rsidP="00D50FDC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50FDC" w:rsidRDefault="00D50FDC" w:rsidP="00D50FD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DC" w:rsidRPr="0058294C" w:rsidRDefault="00D50FDC" w:rsidP="00D50FD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50FDC" w:rsidRDefault="00D50FDC" w:rsidP="00D50FD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50FDC" w:rsidRPr="00537687" w:rsidRDefault="00D50FDC" w:rsidP="00D50FDC">
      <w:pPr>
        <w:ind w:left="-1560" w:right="-567"/>
        <w:jc w:val="center"/>
        <w:rPr>
          <w:b/>
        </w:rPr>
      </w:pPr>
    </w:p>
    <w:p w:rsidR="00D50FDC" w:rsidRDefault="00D50FDC" w:rsidP="00D50FDC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</w:t>
      </w:r>
      <w:r w:rsidR="00CA73CE">
        <w:rPr>
          <w:u w:val="single"/>
        </w:rPr>
        <w:t>16.07.2019</w:t>
      </w:r>
      <w:r>
        <w:t>______ № ____</w:t>
      </w:r>
      <w:r w:rsidR="00CA73CE">
        <w:rPr>
          <w:u w:val="single"/>
        </w:rPr>
        <w:t>495/7</w:t>
      </w:r>
      <w:r>
        <w:t>_____</w:t>
      </w:r>
    </w:p>
    <w:p w:rsidR="009838F1" w:rsidRDefault="009838F1" w:rsidP="008A38EF">
      <w:pPr>
        <w:spacing w:line="240" w:lineRule="exact"/>
        <w:jc w:val="center"/>
        <w:outlineLvl w:val="0"/>
      </w:pPr>
    </w:p>
    <w:p w:rsidR="00D50FDC" w:rsidRDefault="00D50FDC" w:rsidP="008A38EF">
      <w:pPr>
        <w:spacing w:line="240" w:lineRule="exact"/>
        <w:jc w:val="center"/>
        <w:outlineLvl w:val="0"/>
      </w:pPr>
      <w:r>
        <w:t xml:space="preserve">Об установлении публичного сервитута </w:t>
      </w:r>
      <w:r w:rsidR="00402EE6">
        <w:t>в отношении</w:t>
      </w:r>
      <w:r w:rsidR="00764693">
        <w:t xml:space="preserve"> части</w:t>
      </w:r>
      <w:r w:rsidR="00402EE6">
        <w:t xml:space="preserve"> земельного</w:t>
      </w:r>
      <w:r>
        <w:t xml:space="preserve"> участк</w:t>
      </w:r>
      <w:r w:rsidR="00402EE6">
        <w:t xml:space="preserve">а </w:t>
      </w:r>
      <w:r>
        <w:t>с кадастровым номером 50:</w:t>
      </w:r>
      <w:r w:rsidR="00857842">
        <w:t>46:</w:t>
      </w:r>
      <w:r w:rsidR="00F117C1">
        <w:t>0040101:14</w:t>
      </w:r>
      <w:r w:rsidR="00857842">
        <w:t>, расположенного по адресу:</w:t>
      </w:r>
      <w:r w:rsidR="00B87874">
        <w:t xml:space="preserve"> </w:t>
      </w:r>
      <w:r w:rsidR="00402EE6">
        <w:t xml:space="preserve">Московская </w:t>
      </w:r>
      <w:proofErr w:type="gramStart"/>
      <w:r w:rsidR="00402EE6">
        <w:t>обл</w:t>
      </w:r>
      <w:r w:rsidR="00F117C1">
        <w:t>.</w:t>
      </w:r>
      <w:r w:rsidR="00FD7B15">
        <w:t>,</w:t>
      </w:r>
      <w:r w:rsidR="00FD7B15">
        <w:br/>
      </w:r>
      <w:r w:rsidR="00857842">
        <w:t>г.</w:t>
      </w:r>
      <w:proofErr w:type="gramEnd"/>
      <w:r w:rsidR="00857842">
        <w:t xml:space="preserve"> Электросталь</w:t>
      </w:r>
      <w:r w:rsidR="00B87874">
        <w:t>,</w:t>
      </w:r>
      <w:r w:rsidR="00FD7B15">
        <w:t xml:space="preserve"> </w:t>
      </w:r>
      <w:r w:rsidR="00F117C1">
        <w:t>проезд Авангардный, дом 17</w:t>
      </w:r>
    </w:p>
    <w:p w:rsidR="00A65B65" w:rsidRDefault="00A65B65" w:rsidP="001A5BC6">
      <w:pPr>
        <w:jc w:val="both"/>
        <w:outlineLvl w:val="0"/>
      </w:pPr>
    </w:p>
    <w:p w:rsidR="00D50FDC" w:rsidRDefault="00D50FDC" w:rsidP="001A5BC6">
      <w:pPr>
        <w:jc w:val="both"/>
        <w:rPr>
          <w:noProof/>
        </w:rPr>
      </w:pPr>
      <w:r>
        <w:t xml:space="preserve"> </w:t>
      </w:r>
      <w:r>
        <w:rPr>
          <w:noProof/>
        </w:rPr>
        <w:tab/>
      </w:r>
      <w:r w:rsidR="00435DE4">
        <w:t>В соответствии с Земельным</w:t>
      </w:r>
      <w:r w:rsidRPr="00D50FDC">
        <w:t xml:space="preserve"> кодекс</w:t>
      </w:r>
      <w:r w:rsidR="00435DE4">
        <w:t>ом</w:t>
      </w:r>
      <w:r w:rsidRPr="00D50FDC">
        <w:t xml:space="preserve"> Российской Федерации, </w:t>
      </w:r>
      <w:r w:rsidR="00435DE4">
        <w:t>Федеральным</w:t>
      </w:r>
      <w:r w:rsidRPr="00D50FDC">
        <w:t xml:space="preserve"> закон</w:t>
      </w:r>
      <w:r w:rsidR="00435DE4">
        <w:t>ом</w:t>
      </w:r>
      <w:r w:rsidRPr="00D50FDC">
        <w:t xml:space="preserve"> от 06.10.2003 № 131-ФЗ «Об общих принципах организации местного самоуправления в Российской Феде</w:t>
      </w:r>
      <w:r w:rsidR="00256256">
        <w:t>рации», Законо</w:t>
      </w:r>
      <w:r w:rsidR="00435DE4">
        <w:t xml:space="preserve">м Московской области </w:t>
      </w:r>
      <w:r w:rsidR="00710866">
        <w:t>от 07.06.1996</w:t>
      </w:r>
      <w:r w:rsidR="00402EE6">
        <w:t xml:space="preserve"> </w:t>
      </w:r>
      <w:r w:rsidR="00435DE4">
        <w:t>№ 23/96-ОЗ «О регулировании земельных отношений в Московской области»,</w:t>
      </w:r>
      <w:r w:rsidR="00FD7B15">
        <w:t xml:space="preserve"> </w:t>
      </w:r>
      <w:r w:rsidR="00080BB9">
        <w:t xml:space="preserve">проектом планировки территории для строительства линейного объекта инженерной инфраструктуры – присоединительного водопровода на территории городского округа Электросталь Московской области, утвержденным постановлением </w:t>
      </w:r>
      <w:r w:rsidR="00FD7B15">
        <w:t>Правительства Московской области от 14.09.2017 № 756/32,</w:t>
      </w:r>
      <w:r w:rsidR="00435DE4">
        <w:t xml:space="preserve"> Уставом городского округа Электросталь Московской области,</w:t>
      </w:r>
      <w:r w:rsidR="00033E4C" w:rsidRPr="00033E4C">
        <w:t xml:space="preserve"> </w:t>
      </w:r>
      <w:r>
        <w:t xml:space="preserve">на основании </w:t>
      </w:r>
      <w:r w:rsidR="00B87874">
        <w:t xml:space="preserve">ходатайства </w:t>
      </w:r>
      <w:r w:rsidR="00FD7B15">
        <w:t xml:space="preserve">ГУП МО «Коммунальные системы Московской области» </w:t>
      </w:r>
      <w:r w:rsidR="00B87874">
        <w:t>об установлении публи</w:t>
      </w:r>
      <w:r w:rsidR="00D32E97">
        <w:t>чного сервитута от 03.06.2019</w:t>
      </w:r>
      <w:r>
        <w:t xml:space="preserve">, </w:t>
      </w:r>
      <w:r w:rsidR="00402EE6">
        <w:t xml:space="preserve">сводного заключения Министерства </w:t>
      </w:r>
      <w:r w:rsidR="00402EE6">
        <w:rPr>
          <w:noProof/>
        </w:rPr>
        <w:t xml:space="preserve">имущественных отношений Московской области </w:t>
      </w:r>
      <w:r w:rsidR="00402EE6">
        <w:t xml:space="preserve">от </w:t>
      </w:r>
      <w:r w:rsidR="00D32E97">
        <w:t>25.03.2019</w:t>
      </w:r>
      <w:r w:rsidR="00402EE6">
        <w:t xml:space="preserve">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9838F1" w:rsidRDefault="009838F1" w:rsidP="00A65B65">
      <w:pPr>
        <w:jc w:val="both"/>
        <w:rPr>
          <w:noProof/>
        </w:rPr>
      </w:pPr>
    </w:p>
    <w:p w:rsidR="00D32E97" w:rsidRDefault="00D50FDC" w:rsidP="00C51EF6">
      <w:pPr>
        <w:autoSpaceDE w:val="0"/>
        <w:autoSpaceDN w:val="0"/>
        <w:adjustRightInd w:val="0"/>
        <w:jc w:val="both"/>
      </w:pPr>
      <w:r>
        <w:rPr>
          <w:noProof/>
        </w:rPr>
        <w:tab/>
      </w:r>
      <w:r>
        <w:t xml:space="preserve">1. </w:t>
      </w:r>
      <w:r w:rsidR="009E7A0A" w:rsidRPr="009E7A0A">
        <w:rPr>
          <w:rFonts w:cs="Times New Roman"/>
          <w:shd w:val="clear" w:color="auto" w:fill="FFFFFF"/>
        </w:rPr>
        <w:t>Установить публичный сервитут</w:t>
      </w:r>
      <w:r w:rsidR="00F06A37">
        <w:rPr>
          <w:rFonts w:cs="Times New Roman"/>
          <w:shd w:val="clear" w:color="auto" w:fill="FFFFFF"/>
        </w:rPr>
        <w:t xml:space="preserve"> </w:t>
      </w:r>
      <w:r w:rsidR="00256256">
        <w:rPr>
          <w:rFonts w:cs="Times New Roman"/>
          <w:shd w:val="clear" w:color="auto" w:fill="FFFFFF"/>
        </w:rPr>
        <w:t>сроком</w:t>
      </w:r>
      <w:r w:rsidR="00F117C1">
        <w:rPr>
          <w:rFonts w:cs="Times New Roman"/>
          <w:shd w:val="clear" w:color="auto" w:fill="FFFFFF"/>
        </w:rPr>
        <w:t xml:space="preserve"> на </w:t>
      </w:r>
      <w:r w:rsidR="00764693">
        <w:rPr>
          <w:rFonts w:cs="Times New Roman"/>
          <w:shd w:val="clear" w:color="auto" w:fill="FFFFFF"/>
        </w:rPr>
        <w:t>49 лет</w:t>
      </w:r>
      <w:r w:rsidR="00256256" w:rsidRPr="00256256">
        <w:t xml:space="preserve"> </w:t>
      </w:r>
      <w:r w:rsidR="00256256">
        <w:t>в отношении</w:t>
      </w:r>
      <w:r w:rsidR="00764693">
        <w:t xml:space="preserve"> части </w:t>
      </w:r>
      <w:r w:rsidR="00256256">
        <w:t>земельного участка с кадастровым номером 50:46:</w:t>
      </w:r>
      <w:r w:rsidR="00F117C1">
        <w:t>0040101:14</w:t>
      </w:r>
      <w:r w:rsidR="00D32E97" w:rsidRPr="00D32E97">
        <w:t xml:space="preserve"> </w:t>
      </w:r>
      <w:r w:rsidR="00D32E97">
        <w:t xml:space="preserve">площадью </w:t>
      </w:r>
      <w:r w:rsidR="00BC7350" w:rsidRPr="00BC7350">
        <w:t>7575</w:t>
      </w:r>
      <w:r w:rsidR="00D32E97">
        <w:t xml:space="preserve"> </w:t>
      </w:r>
      <w:proofErr w:type="spellStart"/>
      <w:r w:rsidR="00D32E97">
        <w:t>кв.м</w:t>
      </w:r>
      <w:proofErr w:type="spellEnd"/>
      <w:r w:rsidR="00D32E97">
        <w:t>.</w:t>
      </w:r>
      <w:r w:rsidR="00256256">
        <w:t>, категорией земель</w:t>
      </w:r>
      <w:r w:rsidR="00D32E97">
        <w:t xml:space="preserve"> - земли населенных пунктов</w:t>
      </w:r>
      <w:r w:rsidR="00256256">
        <w:t>, ви</w:t>
      </w:r>
      <w:r w:rsidR="00D32E97">
        <w:t xml:space="preserve">дом разрешенного использования - </w:t>
      </w:r>
      <w:r w:rsidR="00F117C1">
        <w:t>под гаражи</w:t>
      </w:r>
      <w:r w:rsidR="00256256">
        <w:t>,</w:t>
      </w:r>
      <w:r w:rsidR="00256256" w:rsidRPr="00256256">
        <w:rPr>
          <w:rFonts w:cs="Times New Roman"/>
          <w:shd w:val="clear" w:color="auto" w:fill="FFFFFF"/>
        </w:rPr>
        <w:t xml:space="preserve"> </w:t>
      </w:r>
      <w:r w:rsidR="00256256">
        <w:rPr>
          <w:rFonts w:cs="Times New Roman"/>
          <w:shd w:val="clear" w:color="auto" w:fill="FFFFFF"/>
        </w:rPr>
        <w:t xml:space="preserve">в границах городского округа Электросталь Московской области по адресу: </w:t>
      </w:r>
      <w:r w:rsidR="00256256">
        <w:t>Московская обл</w:t>
      </w:r>
      <w:r w:rsidR="00F117C1">
        <w:t>.</w:t>
      </w:r>
      <w:r w:rsidR="00256256">
        <w:t>,</w:t>
      </w:r>
      <w:r w:rsidR="00FD7B15">
        <w:t xml:space="preserve"> </w:t>
      </w:r>
      <w:proofErr w:type="spellStart"/>
      <w:r w:rsidR="00D32E97">
        <w:t>г.</w:t>
      </w:r>
      <w:r w:rsidR="00256256">
        <w:t>Электросталь</w:t>
      </w:r>
      <w:proofErr w:type="spellEnd"/>
      <w:r w:rsidR="00256256">
        <w:t>,</w:t>
      </w:r>
      <w:r w:rsidR="00F117C1">
        <w:t xml:space="preserve"> проезд Авангардный, дом 17,</w:t>
      </w:r>
      <w:r w:rsidR="00AF2666">
        <w:t xml:space="preserve"> </w:t>
      </w:r>
      <w:r w:rsidR="00D32E97">
        <w:t>для</w:t>
      </w:r>
      <w:r w:rsidR="00256256">
        <w:t xml:space="preserve"> </w:t>
      </w:r>
      <w:r w:rsidR="00A93FA3">
        <w:t>размещения</w:t>
      </w:r>
      <w:r w:rsidR="00F117C1" w:rsidRPr="00F117C1">
        <w:t xml:space="preserve"> </w:t>
      </w:r>
      <w:r w:rsidR="00F117C1">
        <w:t xml:space="preserve">линейного объекта инженерной инфраструктуры </w:t>
      </w:r>
      <w:r w:rsidR="00D32E97">
        <w:t xml:space="preserve">- </w:t>
      </w:r>
      <w:r w:rsidR="00F117C1">
        <w:t>присоединительного водопровода Ду-350мм от НС-3 Восточной системы водоснабжения к ВЗУ-4 и ВЗУ-7</w:t>
      </w:r>
      <w:r w:rsidR="00D32E97">
        <w:t>.</w:t>
      </w:r>
    </w:p>
    <w:p w:rsidR="00256256" w:rsidRDefault="00D32E97" w:rsidP="00D32E97">
      <w:pPr>
        <w:autoSpaceDE w:val="0"/>
        <w:autoSpaceDN w:val="0"/>
        <w:adjustRightInd w:val="0"/>
        <w:ind w:firstLine="708"/>
        <w:jc w:val="both"/>
      </w:pPr>
      <w:r>
        <w:t>2. Утвердить границы публичного сервитута в соответствии со схемой</w:t>
      </w:r>
      <w:r w:rsidR="00F117C1">
        <w:t xml:space="preserve"> </w:t>
      </w:r>
      <w:r>
        <w:t>расположения земельного участка на кадастровом плане территории (прилагается)</w:t>
      </w:r>
      <w:r w:rsidR="002B55AD">
        <w:t>.</w:t>
      </w:r>
    </w:p>
    <w:p w:rsidR="002B55AD" w:rsidRPr="00FF5701" w:rsidRDefault="002B55AD" w:rsidP="002B55AD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3. График проведения работ при осуществлении деятельности, для которой устанавливается публичный сервитут, установить в соответствии с проектом организации строительства</w:t>
      </w:r>
      <w:r>
        <w:rPr>
          <w:rFonts w:eastAsia="Calibri" w:cs="Times New Roman"/>
          <w:lang w:eastAsia="en-US"/>
        </w:rPr>
        <w:t>.</w:t>
      </w:r>
    </w:p>
    <w:p w:rsidR="00D32E97" w:rsidRDefault="00EE62BA" w:rsidP="00D32E97">
      <w:pPr>
        <w:jc w:val="both"/>
        <w:rPr>
          <w:noProof/>
        </w:rPr>
      </w:pPr>
      <w:r>
        <w:rPr>
          <w:noProof/>
        </w:rPr>
        <w:tab/>
      </w:r>
      <w:r w:rsidR="002B55AD">
        <w:rPr>
          <w:noProof/>
        </w:rPr>
        <w:t>4</w:t>
      </w:r>
      <w:r>
        <w:rPr>
          <w:noProof/>
        </w:rPr>
        <w:t xml:space="preserve">. </w:t>
      </w:r>
      <w:r w:rsidR="00D32E97">
        <w:rPr>
          <w:rFonts w:cs="Times New Roman"/>
          <w:spacing w:val="2"/>
          <w:shd w:val="clear" w:color="auto" w:fill="FFFFFF"/>
        </w:rPr>
        <w:t xml:space="preserve">Установить плату за публичный сервитут пропорционально площади земельного участка и земель в установленных границах публичного сервитута в размере 0,1 процента кадастровой стоимости земельного участка за каждый год использования земельного участка и срок ее внесения ГУП МО «КС МО» - единовременно не позднее шести месяцев с даты </w:t>
      </w:r>
      <w:r w:rsidR="00D32E97">
        <w:rPr>
          <w:rFonts w:eastAsiaTheme="minorHAnsi" w:cs="Times New Roman"/>
          <w:lang w:eastAsia="en-US"/>
        </w:rPr>
        <w:t>внесения сведений в Единый государственный реестр недвижимости</w:t>
      </w:r>
      <w:r w:rsidR="00D32E97">
        <w:rPr>
          <w:noProof/>
        </w:rPr>
        <w:t>.</w:t>
      </w:r>
    </w:p>
    <w:p w:rsidR="00D86186" w:rsidRDefault="00D86186" w:rsidP="00D86186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ab/>
      </w:r>
      <w:r w:rsidR="002B55AD">
        <w:rPr>
          <w:rFonts w:eastAsiaTheme="minorHAnsi" w:cs="Times New Roman"/>
          <w:lang w:eastAsia="en-US"/>
        </w:rPr>
        <w:t>5</w:t>
      </w:r>
      <w:r>
        <w:rPr>
          <w:rFonts w:eastAsiaTheme="minorHAnsi" w:cs="Times New Roman"/>
          <w:lang w:eastAsia="en-US"/>
        </w:rPr>
        <w:t xml:space="preserve">.  ГУП МО «КС МО» привести земельный участок в состояние пригодное для его использования в соответствии с разрешенным использованием в </w:t>
      </w:r>
      <w:r w:rsidR="002B55AD">
        <w:rPr>
          <w:rFonts w:eastAsiaTheme="minorHAnsi" w:cs="Times New Roman"/>
          <w:lang w:eastAsia="en-US"/>
        </w:rPr>
        <w:t>течении трех месяцев</w:t>
      </w:r>
      <w:r>
        <w:rPr>
          <w:rFonts w:eastAsiaTheme="minorHAnsi" w:cs="Times New Roman"/>
          <w:lang w:eastAsia="en-US"/>
        </w:rPr>
        <w:t xml:space="preserve"> после завершения строительства.</w:t>
      </w:r>
    </w:p>
    <w:p w:rsidR="003F0157" w:rsidRDefault="002B55AD" w:rsidP="003F0157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 w:cs="Times New Roman"/>
          <w:lang w:eastAsia="en-US"/>
        </w:rPr>
        <w:t xml:space="preserve"> </w:t>
      </w:r>
      <w:r w:rsidR="00D86186">
        <w:rPr>
          <w:rFonts w:eastAsiaTheme="minorHAnsi" w:cs="Times New Roman"/>
          <w:lang w:eastAsia="en-US"/>
        </w:rPr>
        <w:t xml:space="preserve"> </w:t>
      </w:r>
      <w:r w:rsidR="003F0157">
        <w:t>6. Настоящее постановление в течении пяти рабочих дней со дня принятия:</w:t>
      </w:r>
    </w:p>
    <w:p w:rsidR="003F0157" w:rsidRDefault="003F0157" w:rsidP="003F0157">
      <w:pPr>
        <w:autoSpaceDE w:val="0"/>
        <w:autoSpaceDN w:val="0"/>
        <w:adjustRightInd w:val="0"/>
        <w:ind w:firstLine="567"/>
        <w:jc w:val="both"/>
        <w:rPr>
          <w:rFonts w:cs="Times New Roman"/>
          <w:spacing w:val="2"/>
          <w:shd w:val="clear" w:color="auto" w:fill="FFFFFF"/>
        </w:rPr>
      </w:pPr>
      <w:r>
        <w:rPr>
          <w:noProof/>
        </w:rPr>
        <w:lastRenderedPageBreak/>
        <w:t xml:space="preserve">6.1 Комитету имущественных отношений Администрации городского округа Электросталь </w:t>
      </w:r>
      <w:r>
        <w:t>Московской области</w:t>
      </w:r>
      <w:r>
        <w:rPr>
          <w:noProof/>
        </w:rPr>
        <w:t xml:space="preserve"> - направить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ограничениях на земельный участок, указанный в пункте 1</w:t>
      </w:r>
      <w:r>
        <w:rPr>
          <w:rFonts w:cs="Times New Roman"/>
          <w:spacing w:val="2"/>
          <w:shd w:val="clear" w:color="auto" w:fill="FFFFFF"/>
        </w:rPr>
        <w:t>.</w:t>
      </w:r>
    </w:p>
    <w:p w:rsidR="003F0157" w:rsidRDefault="003F0157" w:rsidP="003F015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rFonts w:cs="Times New Roman"/>
          <w:spacing w:val="2"/>
          <w:shd w:val="clear" w:color="auto" w:fill="FFFFFF"/>
        </w:rPr>
        <w:t>6.2</w:t>
      </w:r>
      <w:r>
        <w:rPr>
          <w:noProof/>
        </w:rPr>
        <w:t xml:space="preserve">   Начальнику отдела по связям с общественностью Администрации городского округа Электросталь Московской области </w:t>
      </w:r>
      <w:r w:rsidR="004570D0">
        <w:rPr>
          <w:noProof/>
        </w:rPr>
        <w:t xml:space="preserve">- </w:t>
      </w:r>
      <w:r>
        <w:t xml:space="preserve">опубликовать </w:t>
      </w:r>
      <w:r w:rsidRPr="00C8377C">
        <w:t>в газете «Официальный вестник» и разме</w:t>
      </w:r>
      <w:r>
        <w:t>стить</w:t>
      </w:r>
      <w:r w:rsidRPr="00C8377C">
        <w:t xml:space="preserve"> на официальном сайте городского округа Электросталь Московской области по адресу</w:t>
      </w:r>
      <w:r w:rsidRPr="002B20B0">
        <w:t xml:space="preserve">: </w:t>
      </w:r>
      <w:hyperlink r:id="rId7" w:history="1">
        <w:r w:rsidRPr="002B20B0">
          <w:rPr>
            <w:rStyle w:val="a8"/>
            <w:color w:val="000000" w:themeColor="text1"/>
            <w:u w:val="none"/>
            <w:lang w:val="en-US"/>
          </w:rPr>
          <w:t>www</w:t>
        </w:r>
        <w:r w:rsidRPr="002B20B0">
          <w:rPr>
            <w:rStyle w:val="a8"/>
            <w:color w:val="000000" w:themeColor="text1"/>
            <w:u w:val="none"/>
          </w:rPr>
          <w:t>.</w:t>
        </w:r>
        <w:proofErr w:type="spellStart"/>
        <w:r w:rsidRPr="002B20B0">
          <w:rPr>
            <w:rStyle w:val="a8"/>
            <w:color w:val="000000" w:themeColor="text1"/>
            <w:u w:val="none"/>
            <w:lang w:val="en-US"/>
          </w:rPr>
          <w:t>electrostal</w:t>
        </w:r>
        <w:proofErr w:type="spellEnd"/>
        <w:r w:rsidRPr="002B20B0">
          <w:rPr>
            <w:rStyle w:val="a8"/>
            <w:color w:val="000000" w:themeColor="text1"/>
            <w:u w:val="none"/>
          </w:rPr>
          <w:t>.</w:t>
        </w:r>
        <w:proofErr w:type="spellStart"/>
        <w:r w:rsidRPr="002B20B0">
          <w:rPr>
            <w:rStyle w:val="a8"/>
            <w:color w:val="000000" w:themeColor="text1"/>
            <w:u w:val="none"/>
            <w:lang w:val="en-US"/>
          </w:rPr>
          <w:t>ru</w:t>
        </w:r>
        <w:proofErr w:type="spellEnd"/>
      </w:hyperlink>
      <w:r w:rsidRPr="002B20B0">
        <w:rPr>
          <w:color w:val="000000" w:themeColor="text1"/>
        </w:rPr>
        <w:t>.</w:t>
      </w:r>
    </w:p>
    <w:p w:rsidR="002B55AD" w:rsidRDefault="002B55AD" w:rsidP="003F0157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color w:val="000000" w:themeColor="text1"/>
        </w:rPr>
        <w:t>7.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838F1" w:rsidRDefault="00D86186" w:rsidP="002B55AD">
      <w:pPr>
        <w:ind w:firstLine="567"/>
        <w:jc w:val="both"/>
        <w:rPr>
          <w:noProof/>
        </w:rPr>
      </w:pPr>
      <w:r>
        <w:t xml:space="preserve">8. Контроль за исполнением настоящего постановления возложить на Первого </w:t>
      </w:r>
      <w:r>
        <w:rPr>
          <w:noProof/>
        </w:rPr>
        <w:t xml:space="preserve">заместителя Главы </w:t>
      </w:r>
      <w:r>
        <w:t xml:space="preserve">Администрации </w:t>
      </w:r>
      <w:r>
        <w:rPr>
          <w:noProof/>
        </w:rPr>
        <w:t>городского округа Электросталь Московской области Волкову И.Ю.</w:t>
      </w:r>
    </w:p>
    <w:p w:rsidR="00D86186" w:rsidRDefault="00D86186" w:rsidP="00D86186">
      <w:pPr>
        <w:ind w:firstLine="708"/>
        <w:jc w:val="both"/>
        <w:rPr>
          <w:noProof/>
        </w:rPr>
      </w:pPr>
    </w:p>
    <w:p w:rsidR="00D86186" w:rsidRDefault="00D86186" w:rsidP="00D86186">
      <w:pPr>
        <w:ind w:firstLine="708"/>
        <w:jc w:val="both"/>
        <w:rPr>
          <w:noProof/>
        </w:rPr>
      </w:pPr>
    </w:p>
    <w:p w:rsidR="00D86186" w:rsidRDefault="00D86186" w:rsidP="00D86186">
      <w:pPr>
        <w:ind w:firstLine="708"/>
        <w:jc w:val="both"/>
        <w:rPr>
          <w:noProof/>
        </w:rPr>
      </w:pPr>
    </w:p>
    <w:p w:rsidR="00D86186" w:rsidRPr="00813A3C" w:rsidRDefault="00D86186" w:rsidP="00D86186">
      <w:pPr>
        <w:spacing w:line="240" w:lineRule="exact"/>
      </w:pPr>
      <w:r>
        <w:t>Первый з</w:t>
      </w:r>
      <w:r w:rsidRPr="00813A3C">
        <w:t>аместитель Главы Администрации</w:t>
      </w:r>
    </w:p>
    <w:p w:rsidR="00D86186" w:rsidRPr="00813A3C" w:rsidRDefault="00D86186" w:rsidP="00D86186">
      <w:pPr>
        <w:spacing w:line="240" w:lineRule="exact"/>
      </w:pPr>
      <w:r w:rsidRPr="00813A3C"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А.В. Федоров</w:t>
      </w:r>
    </w:p>
    <w:p w:rsidR="00D86186" w:rsidRDefault="00D86186" w:rsidP="00D86186">
      <w:pPr>
        <w:jc w:val="both"/>
      </w:pPr>
    </w:p>
    <w:p w:rsidR="00D86186" w:rsidRDefault="00D86186" w:rsidP="00D86186">
      <w:pPr>
        <w:jc w:val="both"/>
      </w:pPr>
    </w:p>
    <w:p w:rsidR="00D86186" w:rsidRDefault="00D86186" w:rsidP="00D86186">
      <w:pPr>
        <w:jc w:val="both"/>
      </w:pPr>
    </w:p>
    <w:p w:rsidR="00D86186" w:rsidRDefault="00D86186" w:rsidP="00D86186"/>
    <w:p w:rsidR="00D86186" w:rsidRDefault="00D86186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D86186">
      <w:pPr>
        <w:ind w:firstLine="708"/>
        <w:jc w:val="both"/>
        <w:rPr>
          <w:b/>
        </w:rPr>
      </w:pPr>
    </w:p>
    <w:p w:rsidR="00AD445E" w:rsidRDefault="00AD445E" w:rsidP="00AD445E">
      <w:pPr>
        <w:ind w:hanging="851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120130" cy="85871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к 495_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8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45E" w:rsidRDefault="00AD445E" w:rsidP="00D86186">
      <w:pPr>
        <w:ind w:firstLine="708"/>
        <w:jc w:val="both"/>
        <w:rPr>
          <w:b/>
        </w:rPr>
      </w:pPr>
    </w:p>
    <w:p w:rsidR="00AD445E" w:rsidRPr="009838F1" w:rsidRDefault="00AD445E" w:rsidP="00D86186">
      <w:pPr>
        <w:ind w:firstLine="708"/>
        <w:jc w:val="both"/>
        <w:rPr>
          <w:b/>
        </w:rPr>
      </w:pPr>
      <w:bookmarkStart w:id="0" w:name="_GoBack"/>
      <w:bookmarkEnd w:id="0"/>
    </w:p>
    <w:sectPr w:rsidR="00AD445E" w:rsidRPr="009838F1" w:rsidSect="00FD7B15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7E" w:rsidRDefault="0072647E" w:rsidP="00F2134D">
      <w:r>
        <w:separator/>
      </w:r>
    </w:p>
  </w:endnote>
  <w:endnote w:type="continuationSeparator" w:id="0">
    <w:p w:rsidR="0072647E" w:rsidRDefault="0072647E" w:rsidP="00F2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7E" w:rsidRDefault="0072647E" w:rsidP="00F2134D">
      <w:r>
        <w:separator/>
      </w:r>
    </w:p>
  </w:footnote>
  <w:footnote w:type="continuationSeparator" w:id="0">
    <w:p w:rsidR="0072647E" w:rsidRDefault="0072647E" w:rsidP="00F21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401361"/>
      <w:docPartObj>
        <w:docPartGallery w:val="Page Numbers (Top of Page)"/>
        <w:docPartUnique/>
      </w:docPartObj>
    </w:sdtPr>
    <w:sdtEndPr/>
    <w:sdtContent>
      <w:p w:rsidR="00992114" w:rsidRDefault="005A5B40">
        <w:pPr>
          <w:pStyle w:val="a3"/>
          <w:jc w:val="center"/>
        </w:pPr>
        <w:r>
          <w:fldChar w:fldCharType="begin"/>
        </w:r>
        <w:r w:rsidR="009E7A0A">
          <w:instrText xml:space="preserve"> PAGE   \* MERGEFORMAT </w:instrText>
        </w:r>
        <w:r>
          <w:fldChar w:fldCharType="separate"/>
        </w:r>
        <w:r w:rsidR="00AD445E">
          <w:rPr>
            <w:noProof/>
          </w:rPr>
          <w:t>3</w:t>
        </w:r>
        <w:r>
          <w:fldChar w:fldCharType="end"/>
        </w:r>
      </w:p>
    </w:sdtContent>
  </w:sdt>
  <w:p w:rsidR="00992114" w:rsidRDefault="007264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DC"/>
    <w:rsid w:val="00031708"/>
    <w:rsid w:val="00032552"/>
    <w:rsid w:val="00033E4C"/>
    <w:rsid w:val="000420CB"/>
    <w:rsid w:val="00056DCE"/>
    <w:rsid w:val="000726A9"/>
    <w:rsid w:val="00080BB9"/>
    <w:rsid w:val="00081A7D"/>
    <w:rsid w:val="000A0D7F"/>
    <w:rsid w:val="000A382B"/>
    <w:rsid w:val="000C5E09"/>
    <w:rsid w:val="000E1774"/>
    <w:rsid w:val="000F5B46"/>
    <w:rsid w:val="00127737"/>
    <w:rsid w:val="00146C2B"/>
    <w:rsid w:val="00167AC4"/>
    <w:rsid w:val="00176F6D"/>
    <w:rsid w:val="001A5BC6"/>
    <w:rsid w:val="001E319C"/>
    <w:rsid w:val="00201A04"/>
    <w:rsid w:val="00256256"/>
    <w:rsid w:val="00262481"/>
    <w:rsid w:val="00270DF2"/>
    <w:rsid w:val="00271F64"/>
    <w:rsid w:val="00292A6F"/>
    <w:rsid w:val="002A4365"/>
    <w:rsid w:val="002B55AD"/>
    <w:rsid w:val="002C21F5"/>
    <w:rsid w:val="002E2A8A"/>
    <w:rsid w:val="00327AEB"/>
    <w:rsid w:val="003341C4"/>
    <w:rsid w:val="00340594"/>
    <w:rsid w:val="003B3C7B"/>
    <w:rsid w:val="003F0157"/>
    <w:rsid w:val="00402EE6"/>
    <w:rsid w:val="00433B08"/>
    <w:rsid w:val="00435DE4"/>
    <w:rsid w:val="004570D0"/>
    <w:rsid w:val="00467270"/>
    <w:rsid w:val="004C5980"/>
    <w:rsid w:val="004C60F1"/>
    <w:rsid w:val="005256F7"/>
    <w:rsid w:val="0055525D"/>
    <w:rsid w:val="00562159"/>
    <w:rsid w:val="005A5B40"/>
    <w:rsid w:val="00611349"/>
    <w:rsid w:val="00625E07"/>
    <w:rsid w:val="00641FC0"/>
    <w:rsid w:val="00674F97"/>
    <w:rsid w:val="00685170"/>
    <w:rsid w:val="00690F50"/>
    <w:rsid w:val="0069779A"/>
    <w:rsid w:val="006A1EB8"/>
    <w:rsid w:val="006D29FF"/>
    <w:rsid w:val="00710866"/>
    <w:rsid w:val="0072647E"/>
    <w:rsid w:val="00741ADC"/>
    <w:rsid w:val="00764693"/>
    <w:rsid w:val="007878C6"/>
    <w:rsid w:val="007D7792"/>
    <w:rsid w:val="007E1387"/>
    <w:rsid w:val="008100BD"/>
    <w:rsid w:val="00857842"/>
    <w:rsid w:val="00875CA0"/>
    <w:rsid w:val="00881973"/>
    <w:rsid w:val="008A38EF"/>
    <w:rsid w:val="008A5170"/>
    <w:rsid w:val="008C0438"/>
    <w:rsid w:val="008E2304"/>
    <w:rsid w:val="0091796A"/>
    <w:rsid w:val="0092222D"/>
    <w:rsid w:val="00927F81"/>
    <w:rsid w:val="009677CC"/>
    <w:rsid w:val="009838F1"/>
    <w:rsid w:val="009D2F7E"/>
    <w:rsid w:val="009E7A0A"/>
    <w:rsid w:val="00A0700F"/>
    <w:rsid w:val="00A22B2F"/>
    <w:rsid w:val="00A31CEE"/>
    <w:rsid w:val="00A32636"/>
    <w:rsid w:val="00A562F5"/>
    <w:rsid w:val="00A65B65"/>
    <w:rsid w:val="00A93FA3"/>
    <w:rsid w:val="00AD445E"/>
    <w:rsid w:val="00AD7199"/>
    <w:rsid w:val="00AD7CB1"/>
    <w:rsid w:val="00AF2666"/>
    <w:rsid w:val="00B13C62"/>
    <w:rsid w:val="00B21A7A"/>
    <w:rsid w:val="00B46223"/>
    <w:rsid w:val="00B6384C"/>
    <w:rsid w:val="00B87874"/>
    <w:rsid w:val="00B93B11"/>
    <w:rsid w:val="00BB3778"/>
    <w:rsid w:val="00BB3DFA"/>
    <w:rsid w:val="00BC0217"/>
    <w:rsid w:val="00BC7350"/>
    <w:rsid w:val="00C049B8"/>
    <w:rsid w:val="00C51EF6"/>
    <w:rsid w:val="00C96C55"/>
    <w:rsid w:val="00CA73CE"/>
    <w:rsid w:val="00D32E97"/>
    <w:rsid w:val="00D50FDC"/>
    <w:rsid w:val="00D73472"/>
    <w:rsid w:val="00D86186"/>
    <w:rsid w:val="00DD7481"/>
    <w:rsid w:val="00DE7F7F"/>
    <w:rsid w:val="00E0479A"/>
    <w:rsid w:val="00E56BF0"/>
    <w:rsid w:val="00ED3385"/>
    <w:rsid w:val="00EE62BA"/>
    <w:rsid w:val="00EF1CB3"/>
    <w:rsid w:val="00F06A37"/>
    <w:rsid w:val="00F117C1"/>
    <w:rsid w:val="00F2134D"/>
    <w:rsid w:val="00F42113"/>
    <w:rsid w:val="00F54B56"/>
    <w:rsid w:val="00F602E0"/>
    <w:rsid w:val="00FD7B15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E547C-2309-4A07-AC32-C7B37798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D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50FD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0F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50F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FD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0F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F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62BA"/>
    <w:pPr>
      <w:ind w:left="720"/>
      <w:contextualSpacing/>
    </w:pPr>
  </w:style>
  <w:style w:type="character" w:styleId="a8">
    <w:name w:val="Hyperlink"/>
    <w:rsid w:val="00D32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Юлия Рубцова</cp:lastModifiedBy>
  <cp:revision>3</cp:revision>
  <cp:lastPrinted>2019-07-12T11:23:00Z</cp:lastPrinted>
  <dcterms:created xsi:type="dcterms:W3CDTF">2019-07-18T09:01:00Z</dcterms:created>
  <dcterms:modified xsi:type="dcterms:W3CDTF">2019-07-18T09:04:00Z</dcterms:modified>
</cp:coreProperties>
</file>