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64" w:rsidRDefault="00544F64" w:rsidP="00544F64">
      <w:r w:rsidRPr="00047EE5">
        <w:t>Состоялось 49 заседание Совета депутатов</w:t>
      </w:r>
      <w:r>
        <w:t xml:space="preserve"> </w:t>
      </w:r>
    </w:p>
    <w:p w:rsidR="00544F64" w:rsidRDefault="00544F64" w:rsidP="00544F64"/>
    <w:p w:rsidR="00544F64" w:rsidRDefault="00544F64" w:rsidP="00687B1F">
      <w:pPr>
        <w:jc w:val="both"/>
      </w:pPr>
      <w:r>
        <w:t>26 сентября с</w:t>
      </w:r>
      <w:r w:rsidRPr="00047EE5">
        <w:t>остоялось 49 заседание Совета депутатов</w:t>
      </w:r>
      <w:r w:rsidR="00687B1F">
        <w:t xml:space="preserve"> городского округа Электросталь</w:t>
      </w:r>
      <w:r w:rsidRPr="00047EE5">
        <w:t xml:space="preserve">. </w:t>
      </w:r>
      <w:r>
        <w:t>В ходе заседания м</w:t>
      </w:r>
      <w:r w:rsidRPr="00047EE5">
        <w:t xml:space="preserve">униципальные законодатели </w:t>
      </w:r>
      <w:r>
        <w:t>приняли</w:t>
      </w:r>
      <w:r w:rsidRPr="00047EE5">
        <w:t xml:space="preserve"> </w:t>
      </w:r>
      <w:r>
        <w:t xml:space="preserve">ряд решений, в частности, о </w:t>
      </w:r>
      <w:r w:rsidRPr="00047EE5">
        <w:t xml:space="preserve">внесении изменений в решение Совета депутатов </w:t>
      </w:r>
      <w:r>
        <w:t>о бюджете городского округа</w:t>
      </w:r>
      <w:r w:rsidRPr="00047EE5">
        <w:t xml:space="preserve"> Электросталь </w:t>
      </w:r>
      <w:r>
        <w:t>Московской области на 2018 год и</w:t>
      </w:r>
      <w:r w:rsidRPr="00047EE5">
        <w:t xml:space="preserve"> плановый </w:t>
      </w:r>
      <w:r>
        <w:t>период 2019 и 2020 годов</w:t>
      </w:r>
      <w:r w:rsidRPr="00047EE5">
        <w:t xml:space="preserve"> и приложения к нему</w:t>
      </w:r>
      <w:r>
        <w:t xml:space="preserve">. </w:t>
      </w:r>
    </w:p>
    <w:p w:rsidR="00544F64" w:rsidRDefault="00544F64" w:rsidP="00687B1F">
      <w:pPr>
        <w:jc w:val="both"/>
      </w:pPr>
      <w:r>
        <w:t xml:space="preserve">Таким образом, депутаты утвердили </w:t>
      </w:r>
      <w:r w:rsidRPr="008877BA">
        <w:t>общий объем доходов бюджета городского округа Электросталь</w:t>
      </w:r>
      <w:r>
        <w:t xml:space="preserve"> на 2018 год</w:t>
      </w:r>
      <w:r w:rsidRPr="008877BA">
        <w:t xml:space="preserve"> в сумме </w:t>
      </w:r>
      <w:r>
        <w:t>5 768</w:t>
      </w:r>
      <w:r w:rsidRPr="00B22489">
        <w:t> </w:t>
      </w:r>
      <w:r>
        <w:t>372</w:t>
      </w:r>
      <w:r w:rsidRPr="00B22489">
        <w:t>,</w:t>
      </w:r>
      <w:r>
        <w:t>3</w:t>
      </w:r>
      <w:r w:rsidRPr="008877BA">
        <w:t xml:space="preserve"> тыс. руб., в том числе объем межбюджетных трансфертов, получаемых из других бюджетов бюджетной системы Российской Федерации</w:t>
      </w:r>
      <w:r>
        <w:t>,</w:t>
      </w:r>
      <w:r w:rsidRPr="008877BA">
        <w:t xml:space="preserve"> </w:t>
      </w:r>
      <w:r>
        <w:t>-</w:t>
      </w:r>
      <w:r w:rsidRPr="008877BA">
        <w:t xml:space="preserve"> </w:t>
      </w:r>
      <w:r w:rsidRPr="005729F5">
        <w:t>3 </w:t>
      </w:r>
      <w:r>
        <w:t>285</w:t>
      </w:r>
      <w:r w:rsidRPr="005729F5">
        <w:t> </w:t>
      </w:r>
      <w:r>
        <w:t>463</w:t>
      </w:r>
      <w:r w:rsidRPr="005729F5">
        <w:t>,</w:t>
      </w:r>
      <w:r>
        <w:t>3</w:t>
      </w:r>
      <w:r w:rsidRPr="008877BA">
        <w:t xml:space="preserve"> тыс. руб.;</w:t>
      </w:r>
      <w:r>
        <w:t xml:space="preserve"> </w:t>
      </w:r>
      <w:r w:rsidRPr="008877BA">
        <w:t xml:space="preserve">общий объем расходов бюджета </w:t>
      </w:r>
      <w:r>
        <w:t>-</w:t>
      </w:r>
      <w:r w:rsidRPr="008877BA">
        <w:t xml:space="preserve"> в </w:t>
      </w:r>
      <w:r w:rsidRPr="00B22489">
        <w:t>сумме 6</w:t>
      </w:r>
      <w:r>
        <w:t> 121 278,0</w:t>
      </w:r>
      <w:r w:rsidRPr="008877BA">
        <w:t xml:space="preserve"> тыс. руб.;</w:t>
      </w:r>
      <w:r>
        <w:t xml:space="preserve"> </w:t>
      </w:r>
      <w:r w:rsidRPr="008877BA">
        <w:t xml:space="preserve">дефицит бюджета </w:t>
      </w:r>
      <w:r>
        <w:t>-</w:t>
      </w:r>
      <w:r w:rsidRPr="008877BA">
        <w:t xml:space="preserve"> </w:t>
      </w:r>
      <w:r w:rsidRPr="00B22489">
        <w:t>352 905,7</w:t>
      </w:r>
      <w:r>
        <w:t xml:space="preserve"> тыс. руб. О</w:t>
      </w:r>
      <w:r w:rsidRPr="008877BA">
        <w:t xml:space="preserve">бщий  объем  доходов  бюджета  на  2019  год  </w:t>
      </w:r>
      <w:r>
        <w:t>утвердили в  сумме</w:t>
      </w:r>
      <w:r w:rsidRPr="008877BA">
        <w:t xml:space="preserve"> </w:t>
      </w:r>
      <w:r w:rsidRPr="005729F5">
        <w:t>5 4</w:t>
      </w:r>
      <w:r>
        <w:t>70</w:t>
      </w:r>
      <w:r w:rsidRPr="005729F5">
        <w:t> </w:t>
      </w:r>
      <w:r>
        <w:t>300</w:t>
      </w:r>
      <w:r w:rsidRPr="005729F5">
        <w:t>,</w:t>
      </w:r>
      <w:r>
        <w:t>3</w:t>
      </w:r>
      <w:r w:rsidRPr="008877BA">
        <w:t xml:space="preserve"> тыс. руб., в том числе объем межбюджетных трансфертов, получаемых из других бюджетов бюджетной системы Российской Федерации, </w:t>
      </w:r>
      <w:r>
        <w:t>-</w:t>
      </w:r>
      <w:r w:rsidRPr="008877BA">
        <w:t xml:space="preserve"> </w:t>
      </w:r>
      <w:r w:rsidRPr="005729F5">
        <w:t>3 2</w:t>
      </w:r>
      <w:r>
        <w:t>89 918,1</w:t>
      </w:r>
      <w:r w:rsidRPr="008877BA">
        <w:t xml:space="preserve"> тыс. руб.</w:t>
      </w:r>
      <w:r>
        <w:t>,</w:t>
      </w:r>
      <w:r w:rsidRPr="008877BA">
        <w:t xml:space="preserve"> на 2020 год </w:t>
      </w:r>
      <w:r>
        <w:t>-</w:t>
      </w:r>
      <w:r w:rsidRPr="008877BA">
        <w:t xml:space="preserve"> </w:t>
      </w:r>
      <w:r w:rsidRPr="005729F5">
        <w:t>5 023 465,9</w:t>
      </w:r>
      <w:r w:rsidRPr="008877BA">
        <w:t xml:space="preserve"> тыс. руб., в том числе объем межбюджетных трансфертов, получаемых из других бюджетов бюджетной системы Российской Федерации</w:t>
      </w:r>
      <w:r>
        <w:t>,</w:t>
      </w:r>
      <w:r w:rsidRPr="008877BA">
        <w:t xml:space="preserve"> в сумме </w:t>
      </w:r>
      <w:r w:rsidRPr="005729F5">
        <w:t>2 786 350,3</w:t>
      </w:r>
      <w:r>
        <w:t xml:space="preserve"> тыс. руб. О</w:t>
      </w:r>
      <w:r w:rsidRPr="008877BA">
        <w:t>бщий  объем расходов  бюджета  на 2019</w:t>
      </w:r>
      <w:r>
        <w:t xml:space="preserve"> год утвержден в сумме </w:t>
      </w:r>
      <w:r w:rsidRPr="005729F5">
        <w:t>5</w:t>
      </w:r>
      <w:r>
        <w:t> 470 300,3</w:t>
      </w:r>
      <w:r w:rsidRPr="008877BA">
        <w:t xml:space="preserve"> тыс. руб.,  в  том  числе  условно  утвержденные  расходы  </w:t>
      </w:r>
      <w:r>
        <w:t>-</w:t>
      </w:r>
      <w:r w:rsidRPr="008877BA">
        <w:t xml:space="preserve"> </w:t>
      </w:r>
      <w:r>
        <w:t xml:space="preserve">56 000 </w:t>
      </w:r>
      <w:r w:rsidRPr="008877BA">
        <w:t>тыс. руб.</w:t>
      </w:r>
      <w:r>
        <w:t>,</w:t>
      </w:r>
      <w:r w:rsidRPr="008877BA">
        <w:t xml:space="preserve"> и на 2020 год </w:t>
      </w:r>
      <w:r>
        <w:t>-</w:t>
      </w:r>
      <w:r w:rsidRPr="008877BA">
        <w:t xml:space="preserve"> </w:t>
      </w:r>
      <w:r w:rsidRPr="005729F5">
        <w:t>5 023 465,9</w:t>
      </w:r>
      <w:r w:rsidRPr="008877BA">
        <w:t xml:space="preserve"> тыс. руб., в том числе условно утвержденные расходы </w:t>
      </w:r>
      <w:r>
        <w:t>-</w:t>
      </w:r>
      <w:r w:rsidRPr="008877BA">
        <w:t xml:space="preserve"> </w:t>
      </w:r>
      <w:r w:rsidRPr="005729F5">
        <w:t xml:space="preserve">110 </w:t>
      </w:r>
      <w:r>
        <w:t>000</w:t>
      </w:r>
      <w:r w:rsidRPr="008877BA">
        <w:t xml:space="preserve"> тыс. руб.</w:t>
      </w:r>
    </w:p>
    <w:p w:rsidR="00544F64" w:rsidRDefault="00544F64" w:rsidP="00687B1F">
      <w:pPr>
        <w:jc w:val="both"/>
      </w:pPr>
      <w:r>
        <w:t>Также депутаты приняли решение о предоставлении  в безвозмездное пользование</w:t>
      </w:r>
      <w:r w:rsidRPr="00D15156">
        <w:t xml:space="preserve"> </w:t>
      </w:r>
      <w:r>
        <w:t xml:space="preserve">Московскому областному отделению политической партии ЛДПР - Либерально-демократической партии России нежилое помещение общей площадью 29,0 кв.м, по адресу: </w:t>
      </w:r>
      <w:r w:rsidRPr="002A2467">
        <w:t xml:space="preserve">ул. </w:t>
      </w:r>
      <w:r>
        <w:t xml:space="preserve">Восточная, д. 4б, 1 этаж, помещение 01; о </w:t>
      </w:r>
      <w:r w:rsidRPr="00047EE5">
        <w:t xml:space="preserve">признании утратившим силу </w:t>
      </w:r>
      <w:r>
        <w:t>р</w:t>
      </w:r>
      <w:r w:rsidRPr="00047EE5">
        <w:t>ешения Совета депутатов от 28.03.2013 №250/47</w:t>
      </w:r>
      <w:r>
        <w:t xml:space="preserve">; </w:t>
      </w:r>
      <w:r w:rsidRPr="00047EE5">
        <w:t>утвер</w:t>
      </w:r>
      <w:r>
        <w:t>дили Положение</w:t>
      </w:r>
      <w:r w:rsidRPr="00047EE5">
        <w:t xml:space="preserve"> о порядке назначения и проведения опроса граждан в</w:t>
      </w:r>
      <w:r>
        <w:t xml:space="preserve"> городском округе Электросталь.</w:t>
      </w:r>
    </w:p>
    <w:p w:rsidR="00544F64" w:rsidRDefault="00544F64" w:rsidP="00544F64"/>
    <w:p w:rsidR="00544F64" w:rsidRPr="00544F64" w:rsidRDefault="00544F64" w:rsidP="00544F64">
      <w:pPr>
        <w:rPr>
          <w:i/>
        </w:rPr>
      </w:pPr>
      <w:r w:rsidRPr="00544F64">
        <w:rPr>
          <w:i/>
        </w:rPr>
        <w:t>Пресс-служба Главы г.о. Электросталь</w:t>
      </w:r>
    </w:p>
    <w:p w:rsidR="00544F64" w:rsidRPr="00544F64" w:rsidRDefault="00544F64" w:rsidP="00544F64">
      <w:pPr>
        <w:rPr>
          <w:i/>
        </w:rPr>
      </w:pPr>
    </w:p>
    <w:p w:rsidR="00544F64" w:rsidRDefault="00544F64" w:rsidP="00544F64">
      <w:pPr>
        <w:jc w:val="both"/>
      </w:pPr>
    </w:p>
    <w:p w:rsidR="00544F64" w:rsidRDefault="00544F64" w:rsidP="00544F64">
      <w:pPr>
        <w:jc w:val="both"/>
      </w:pPr>
    </w:p>
    <w:p w:rsidR="00544F64" w:rsidRDefault="00544F64" w:rsidP="00544F64">
      <w:pPr>
        <w:jc w:val="both"/>
      </w:pPr>
    </w:p>
    <w:p w:rsidR="00605F20" w:rsidRPr="00047EE5" w:rsidRDefault="00605F20" w:rsidP="00047EE5">
      <w:pPr>
        <w:jc w:val="both"/>
      </w:pPr>
    </w:p>
    <w:sectPr w:rsidR="00605F20" w:rsidRPr="00047EE5" w:rsidSect="005F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841"/>
    <w:multiLevelType w:val="multilevel"/>
    <w:tmpl w:val="8BB2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79E495E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7EE5"/>
    <w:rsid w:val="00047EE5"/>
    <w:rsid w:val="00366331"/>
    <w:rsid w:val="00544F64"/>
    <w:rsid w:val="00585FD9"/>
    <w:rsid w:val="005F7B6E"/>
    <w:rsid w:val="00605F20"/>
    <w:rsid w:val="00687B1F"/>
    <w:rsid w:val="00BE11EC"/>
    <w:rsid w:val="00D37A1A"/>
    <w:rsid w:val="00DE3533"/>
    <w:rsid w:val="00EB2DB4"/>
    <w:rsid w:val="00FD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E5"/>
    <w:pPr>
      <w:ind w:left="720"/>
      <w:contextualSpacing/>
    </w:pPr>
  </w:style>
  <w:style w:type="paragraph" w:styleId="a4">
    <w:name w:val="No Spacing"/>
    <w:uiPriority w:val="1"/>
    <w:qFormat/>
    <w:rsid w:val="00605F20"/>
    <w:pPr>
      <w:spacing w:after="0" w:line="240" w:lineRule="auto"/>
    </w:pPr>
  </w:style>
  <w:style w:type="paragraph" w:customStyle="1" w:styleId="ConsNormal">
    <w:name w:val="ConsNormal"/>
    <w:rsid w:val="00605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4</cp:revision>
  <dcterms:created xsi:type="dcterms:W3CDTF">2018-09-27T14:35:00Z</dcterms:created>
  <dcterms:modified xsi:type="dcterms:W3CDTF">2018-09-28T10:30:00Z</dcterms:modified>
</cp:coreProperties>
</file>