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7F" w:rsidRDefault="0040577F" w:rsidP="0040577F">
      <w:pPr>
        <w:jc w:val="center"/>
      </w:pPr>
      <w:r>
        <w:rPr>
          <w:rFonts w:cs="Times New Roman"/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7F" w:rsidRDefault="0040577F" w:rsidP="0040577F"/>
    <w:p w:rsidR="0040577F" w:rsidRDefault="0040577F" w:rsidP="0040577F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40577F" w:rsidRDefault="0040577F" w:rsidP="0040577F">
      <w:pPr>
        <w:jc w:val="center"/>
        <w:rPr>
          <w:b/>
          <w:sz w:val="28"/>
        </w:rPr>
      </w:pPr>
    </w:p>
    <w:p w:rsidR="0040577F" w:rsidRDefault="0040577F" w:rsidP="0040577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0577F" w:rsidRDefault="0040577F" w:rsidP="0040577F">
      <w:pPr>
        <w:jc w:val="center"/>
      </w:pPr>
    </w:p>
    <w:p w:rsidR="00DC1EDC" w:rsidRPr="00DC1EDC" w:rsidRDefault="00DC1EDC" w:rsidP="00DC1EDC">
      <w:pPr>
        <w:ind w:left="708" w:firstLine="708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 xml:space="preserve">    </w:t>
      </w:r>
      <w:r w:rsidRPr="00DC1EDC">
        <w:rPr>
          <w:rFonts w:cs="Times New Roman"/>
          <w:b/>
          <w:sz w:val="44"/>
        </w:rPr>
        <w:t>П О С Т А Н О В Л Е Н И Е</w:t>
      </w:r>
    </w:p>
    <w:p w:rsidR="0040577F" w:rsidRDefault="0040577F" w:rsidP="0040577F">
      <w:pPr>
        <w:rPr>
          <w:rFonts w:ascii="CyrillicTimes" w:hAnsi="CyrillicTimes"/>
          <w:b/>
          <w:sz w:val="44"/>
        </w:rPr>
      </w:pPr>
    </w:p>
    <w:p w:rsidR="0040577F" w:rsidRPr="00FF59B6" w:rsidRDefault="0040577F" w:rsidP="0040577F">
      <w:r>
        <w:rPr>
          <w:b/>
        </w:rPr>
        <w:t>От</w:t>
      </w:r>
      <w:r w:rsidR="00F3687A">
        <w:rPr>
          <w:b/>
        </w:rPr>
        <w:t xml:space="preserve"> </w:t>
      </w:r>
      <w:r w:rsidR="00FF59B6">
        <w:rPr>
          <w:b/>
        </w:rPr>
        <w:t>___________</w:t>
      </w:r>
      <w:r>
        <w:rPr>
          <w:b/>
        </w:rPr>
        <w:t xml:space="preserve">№ </w:t>
      </w:r>
      <w:r w:rsidR="00FF59B6" w:rsidRPr="00FF59B6">
        <w:rPr>
          <w:b/>
        </w:rPr>
        <w:t>______________</w:t>
      </w:r>
    </w:p>
    <w:p w:rsidR="0040577F" w:rsidRDefault="0040577F" w:rsidP="0040577F">
      <w:pPr>
        <w:rPr>
          <w:b/>
        </w:rPr>
      </w:pPr>
    </w:p>
    <w:p w:rsidR="00DC1EDC" w:rsidRDefault="003F605E" w:rsidP="00DC1EDC">
      <w:r>
        <w:rPr>
          <w:noProof/>
        </w:rPr>
        <w:pict>
          <v:line id="_x0000_s1028" style="position:absolute;z-index:251662336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3360" from="3in,4.3pt" to="216.05pt,11.55pt">
            <v:stroke startarrowwidth="narrow" startarrowlength="short" endarrowwidth="narrow" endarrowlength="short"/>
          </v:line>
        </w:pict>
      </w:r>
      <w:r w:rsidRPr="003F605E">
        <w:rPr>
          <w:b/>
          <w:noProof/>
        </w:rPr>
        <w:pict>
          <v:line id="_x0000_s1026" style="position:absolute;z-index:251660288" from="0,4.3pt" to=".05pt,11.55pt">
            <v:stroke startarrowwidth="narrow" startarrowlength="short" endarrowwidth="narrow" endarrowlength="short"/>
          </v:line>
        </w:pict>
      </w:r>
      <w:r w:rsidRPr="003F605E">
        <w:rPr>
          <w:b/>
          <w:noProof/>
        </w:rPr>
        <w:pict>
          <v:line id="_x0000_s1027" style="position:absolute;z-index:251661312" from="0,4.3pt" to="7.25pt,4.35pt">
            <v:stroke startarrowwidth="narrow" startarrowlength="short" endarrowwidth="narrow" endarrowlength="short"/>
          </v:line>
        </w:pict>
      </w:r>
      <w:r w:rsidR="0040577F">
        <w:t xml:space="preserve">         </w:t>
      </w:r>
    </w:p>
    <w:p w:rsidR="005D2631" w:rsidRDefault="00DC1EDC" w:rsidP="005D2631">
      <w:pPr>
        <w:rPr>
          <w:bCs/>
        </w:rPr>
      </w:pPr>
      <w:r w:rsidRPr="005705DC">
        <w:t>О</w:t>
      </w:r>
      <w:r w:rsidR="005D2631">
        <w:t xml:space="preserve">б </w:t>
      </w:r>
      <w:r w:rsidR="004022F4">
        <w:t>аттеста</w:t>
      </w:r>
      <w:r w:rsidR="005D2631">
        <w:t xml:space="preserve">ции </w:t>
      </w:r>
      <w:r w:rsidR="005D2631" w:rsidRPr="00A04167">
        <w:rPr>
          <w:bCs/>
        </w:rPr>
        <w:t>тренеров и инструкторов-методистов</w:t>
      </w:r>
    </w:p>
    <w:p w:rsidR="009B07D8" w:rsidRDefault="005705DC" w:rsidP="005D2631">
      <w:r>
        <w:t xml:space="preserve"> </w:t>
      </w:r>
    </w:p>
    <w:p w:rsidR="00205DB1" w:rsidRDefault="00205DB1" w:rsidP="009B07D8"/>
    <w:p w:rsidR="00CB1320" w:rsidRPr="00EA7706" w:rsidRDefault="00DC1EDC" w:rsidP="00CB1320">
      <w:pPr>
        <w:tabs>
          <w:tab w:val="left" w:pos="426"/>
        </w:tabs>
        <w:jc w:val="both"/>
      </w:pPr>
      <w:r w:rsidRPr="00EA7706">
        <w:t xml:space="preserve">       </w:t>
      </w:r>
      <w:r w:rsidR="000F3C4D" w:rsidRPr="007D6FE0"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0F3C4D">
        <w:t xml:space="preserve">, </w:t>
      </w:r>
      <w:r w:rsidR="000F3C4D" w:rsidRPr="00EA7706">
        <w:t xml:space="preserve">положением об отделе </w:t>
      </w:r>
      <w:r w:rsidR="000F3C4D" w:rsidRPr="00EA7706">
        <w:rPr>
          <w:bCs/>
        </w:rPr>
        <w:t>по физической культуре и спорту Администрации городского округа Электросталь Московской области</w:t>
      </w:r>
      <w:r w:rsidR="006D0ACA">
        <w:rPr>
          <w:bCs/>
        </w:rPr>
        <w:t>,</w:t>
      </w:r>
      <w:r w:rsidR="000F3C4D">
        <w:rPr>
          <w:bCs/>
        </w:rPr>
        <w:t xml:space="preserve"> утвержденн</w:t>
      </w:r>
      <w:r w:rsidR="006D0ACA">
        <w:rPr>
          <w:bCs/>
        </w:rPr>
        <w:t>ы</w:t>
      </w:r>
      <w:r w:rsidR="000F3C4D">
        <w:rPr>
          <w:bCs/>
        </w:rPr>
        <w:t xml:space="preserve">м </w:t>
      </w:r>
      <w:r w:rsidR="006D0ACA">
        <w:rPr>
          <w:bCs/>
        </w:rPr>
        <w:t>п</w:t>
      </w:r>
      <w:r w:rsidR="000F3C4D">
        <w:rPr>
          <w:bCs/>
        </w:rPr>
        <w:t>остановлением Администрации городского округа Электросталь от 12.04.2017 № 215-р</w:t>
      </w:r>
      <w:r w:rsidR="006D0ACA">
        <w:rPr>
          <w:bCs/>
        </w:rPr>
        <w:t>,</w:t>
      </w:r>
      <w:r w:rsidR="000F3C4D">
        <w:rPr>
          <w:bCs/>
        </w:rPr>
        <w:t xml:space="preserve"> </w:t>
      </w:r>
      <w:r w:rsidR="000F3C4D">
        <w:t xml:space="preserve"> в</w:t>
      </w:r>
      <w:r w:rsidR="00CB1320" w:rsidRPr="00EA7706">
        <w:t xml:space="preserve"> </w:t>
      </w:r>
      <w:r w:rsidR="0031145E" w:rsidRPr="00EA7706">
        <w:t xml:space="preserve">целях организации работы по аттестации </w:t>
      </w:r>
      <w:r w:rsidR="00711FA6" w:rsidRPr="00EA7706">
        <w:rPr>
          <w:bCs/>
        </w:rPr>
        <w:t xml:space="preserve">тренеров и инструкторов-методистов </w:t>
      </w:r>
      <w:r w:rsidR="00CB1320" w:rsidRPr="00EA7706">
        <w:rPr>
          <w:bCs/>
        </w:rPr>
        <w:t>, Администрация</w:t>
      </w:r>
      <w:r w:rsidR="00CB1320" w:rsidRPr="00EA7706">
        <w:t xml:space="preserve"> </w:t>
      </w:r>
      <w:r w:rsidR="00CB1320" w:rsidRPr="00EA7706">
        <w:rPr>
          <w:bCs/>
        </w:rPr>
        <w:t>городского округа Электросталь Московской области</w:t>
      </w:r>
      <w:r w:rsidR="00CB1320" w:rsidRPr="00EA7706">
        <w:t xml:space="preserve"> ПОСТАНОВЛЯЕТ:</w:t>
      </w:r>
    </w:p>
    <w:p w:rsidR="004022F4" w:rsidRPr="00EA7706" w:rsidRDefault="00CB1320" w:rsidP="004022F4">
      <w:pPr>
        <w:tabs>
          <w:tab w:val="left" w:pos="426"/>
        </w:tabs>
        <w:jc w:val="both"/>
        <w:rPr>
          <w:bCs/>
        </w:rPr>
      </w:pPr>
      <w:r w:rsidRPr="00EA7706">
        <w:t xml:space="preserve">      1. Создать </w:t>
      </w:r>
      <w:r w:rsidR="00074038" w:rsidRPr="00EA7706">
        <w:t xml:space="preserve">аттестационную комиссию </w:t>
      </w:r>
      <w:r w:rsidRPr="00EA7706">
        <w:t xml:space="preserve">по </w:t>
      </w:r>
      <w:r w:rsidR="004022F4" w:rsidRPr="00EA7706">
        <w:t xml:space="preserve">аттестации </w:t>
      </w:r>
      <w:r w:rsidR="00A04167" w:rsidRPr="00A04167">
        <w:rPr>
          <w:bCs/>
        </w:rPr>
        <w:t xml:space="preserve">тренеров и инструкторов-методистов </w:t>
      </w:r>
      <w:r w:rsidR="00A04167">
        <w:rPr>
          <w:bCs/>
        </w:rPr>
        <w:t xml:space="preserve"> </w:t>
      </w:r>
      <w:r w:rsidR="00DB4F61">
        <w:rPr>
          <w:bCs/>
        </w:rPr>
        <w:t>учреждений физкультурно-спортивной направленности и учреждений</w:t>
      </w:r>
      <w:r w:rsidR="00DB4F61" w:rsidRPr="00EA7706">
        <w:rPr>
          <w:bCs/>
        </w:rPr>
        <w:t>, осуществляющих спортивную подгот</w:t>
      </w:r>
      <w:r w:rsidR="00DB4F61">
        <w:rPr>
          <w:bCs/>
        </w:rPr>
        <w:t xml:space="preserve">овку на </w:t>
      </w:r>
      <w:r w:rsidR="00DB4F61" w:rsidRPr="00EA7706">
        <w:rPr>
          <w:bCs/>
        </w:rPr>
        <w:t>территории городского округа Электросталь Московской области</w:t>
      </w:r>
      <w:r w:rsidR="004022F4" w:rsidRPr="00EA7706">
        <w:rPr>
          <w:bCs/>
        </w:rPr>
        <w:t>, осуществляющих спортивную подготовку на территории городского округа Электросталь Московской области.</w:t>
      </w:r>
    </w:p>
    <w:p w:rsidR="009B07D8" w:rsidRPr="00EA7706" w:rsidRDefault="002F44A1" w:rsidP="004022F4">
      <w:pPr>
        <w:tabs>
          <w:tab w:val="left" w:pos="426"/>
        </w:tabs>
        <w:jc w:val="both"/>
      </w:pPr>
      <w:r w:rsidRPr="00EA7706">
        <w:t xml:space="preserve">       </w:t>
      </w:r>
      <w:r w:rsidR="00CB1320" w:rsidRPr="00EA7706">
        <w:t>2</w:t>
      </w:r>
      <w:r w:rsidRPr="00EA7706">
        <w:t xml:space="preserve">. Утвердить </w:t>
      </w:r>
      <w:r w:rsidR="004022F4" w:rsidRPr="00EA7706">
        <w:rPr>
          <w:bCs/>
        </w:rPr>
        <w:t>Положение  о проведении аттестации тренеров</w:t>
      </w:r>
      <w:r w:rsidR="00A04167">
        <w:rPr>
          <w:bCs/>
        </w:rPr>
        <w:t xml:space="preserve"> и</w:t>
      </w:r>
      <w:r w:rsidR="004022F4" w:rsidRPr="00EA7706">
        <w:rPr>
          <w:bCs/>
        </w:rPr>
        <w:t xml:space="preserve">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="004022F4" w:rsidRPr="00EA7706">
        <w:rPr>
          <w:bCs/>
        </w:rPr>
        <w:t xml:space="preserve"> на территории городского округа Электросталь Московской области </w:t>
      </w:r>
      <w:r w:rsidR="004022F4" w:rsidRPr="00EA7706">
        <w:t xml:space="preserve"> </w:t>
      </w:r>
      <w:r w:rsidR="009B07D8" w:rsidRPr="00EA7706">
        <w:t>(прилагается).</w:t>
      </w:r>
    </w:p>
    <w:p w:rsidR="009146AE" w:rsidRPr="009146AE" w:rsidRDefault="009146AE" w:rsidP="009146AE">
      <w:pPr>
        <w:tabs>
          <w:tab w:val="left" w:pos="426"/>
        </w:tabs>
        <w:jc w:val="both"/>
      </w:pPr>
      <w:r w:rsidRPr="00EA7706">
        <w:t xml:space="preserve">       3. Утвердить состав </w:t>
      </w:r>
      <w:r w:rsidR="004022F4" w:rsidRPr="00EA7706">
        <w:rPr>
          <w:bCs/>
        </w:rPr>
        <w:t>аттестационной</w:t>
      </w:r>
      <w:r w:rsidR="004022F4" w:rsidRPr="004022F4">
        <w:rPr>
          <w:bCs/>
        </w:rPr>
        <w:t xml:space="preserve"> комисси</w:t>
      </w:r>
      <w:r w:rsidR="004022F4">
        <w:rPr>
          <w:bCs/>
        </w:rPr>
        <w:t>и</w:t>
      </w:r>
      <w:r w:rsidR="004022F4" w:rsidRPr="004022F4">
        <w:rPr>
          <w:bCs/>
        </w:rPr>
        <w:t xml:space="preserve"> по аттестации тренеров и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="004022F4" w:rsidRPr="004022F4">
        <w:rPr>
          <w:bCs/>
        </w:rPr>
        <w:t xml:space="preserve"> на территории городского округа Электросталь Московской области </w:t>
      </w:r>
      <w:r w:rsidRPr="009146AE">
        <w:t>(прилагается).</w:t>
      </w:r>
    </w:p>
    <w:p w:rsidR="002F44A1" w:rsidRPr="002F44A1" w:rsidRDefault="002F44A1" w:rsidP="002F44A1">
      <w:pPr>
        <w:tabs>
          <w:tab w:val="left" w:pos="426"/>
        </w:tabs>
        <w:jc w:val="both"/>
      </w:pPr>
      <w:r>
        <w:t xml:space="preserve">       </w:t>
      </w:r>
      <w:r w:rsidR="009146AE">
        <w:t>4</w:t>
      </w:r>
      <w:r w:rsidRPr="002F44A1">
        <w:t xml:space="preserve">. Контроль за исполнением настоящего </w:t>
      </w:r>
      <w:r w:rsidR="00FD4AB2">
        <w:t>постановления</w:t>
      </w:r>
      <w:r w:rsidRPr="002F44A1">
        <w:t xml:space="preserve"> возложить на заместителя Главы Администрации</w:t>
      </w:r>
      <w:r>
        <w:t xml:space="preserve"> </w:t>
      </w:r>
      <w:r w:rsidRPr="002F44A1">
        <w:t>городского округа Электросталь</w:t>
      </w:r>
      <w:r>
        <w:t xml:space="preserve"> </w:t>
      </w:r>
      <w:r w:rsidRPr="002F44A1">
        <w:t xml:space="preserve">Московской области </w:t>
      </w:r>
      <w:r w:rsidR="000F3C4D">
        <w:t>А.А.</w:t>
      </w:r>
      <w:r w:rsidR="004022F4">
        <w:t>Повалова.</w:t>
      </w:r>
    </w:p>
    <w:p w:rsidR="002F44A1" w:rsidRPr="002F44A1" w:rsidRDefault="002F44A1" w:rsidP="002F44A1">
      <w:pPr>
        <w:tabs>
          <w:tab w:val="left" w:pos="426"/>
        </w:tabs>
        <w:ind w:firstLine="900"/>
        <w:jc w:val="both"/>
      </w:pPr>
    </w:p>
    <w:p w:rsidR="00205DB1" w:rsidRDefault="00205DB1" w:rsidP="00DC1EDC">
      <w:pPr>
        <w:tabs>
          <w:tab w:val="left" w:pos="426"/>
        </w:tabs>
        <w:ind w:firstLine="900"/>
        <w:jc w:val="both"/>
      </w:pPr>
    </w:p>
    <w:p w:rsidR="004033EB" w:rsidRDefault="004033EB" w:rsidP="009B07D8">
      <w:pPr>
        <w:ind w:firstLine="900"/>
        <w:jc w:val="both"/>
      </w:pPr>
    </w:p>
    <w:p w:rsidR="000F3B36" w:rsidRDefault="005C5613" w:rsidP="0040577F">
      <w:pPr>
        <w:jc w:val="both"/>
      </w:pPr>
      <w:r>
        <w:t>Глав</w:t>
      </w:r>
      <w:r w:rsidR="004022F4">
        <w:t xml:space="preserve">а </w:t>
      </w:r>
      <w:r w:rsidR="0040577F">
        <w:t>городского округа</w:t>
      </w:r>
      <w:r w:rsidR="0040577F">
        <w:tab/>
      </w:r>
      <w:r w:rsidR="0040577F">
        <w:tab/>
      </w:r>
      <w:r w:rsidR="00662E7A">
        <w:tab/>
      </w:r>
      <w:r w:rsidR="0040577F">
        <w:t xml:space="preserve">              </w:t>
      </w:r>
      <w:r w:rsidR="004022F4">
        <w:t xml:space="preserve">                                                В.Я</w:t>
      </w:r>
      <w:r>
        <w:t>.</w:t>
      </w:r>
      <w:r w:rsidR="004022F4">
        <w:t xml:space="preserve">Пекарев </w:t>
      </w:r>
    </w:p>
    <w:p w:rsidR="00205DB1" w:rsidRDefault="00205DB1" w:rsidP="0040577F">
      <w:pPr>
        <w:jc w:val="both"/>
      </w:pPr>
    </w:p>
    <w:p w:rsidR="00205DB1" w:rsidRDefault="00205DB1" w:rsidP="0040577F">
      <w:pPr>
        <w:jc w:val="both"/>
      </w:pPr>
    </w:p>
    <w:p w:rsidR="007852B8" w:rsidRDefault="007D29C7">
      <w:pPr>
        <w:spacing w:after="200" w:line="276" w:lineRule="auto"/>
      </w:pPr>
      <w:r w:rsidRPr="007D29C7">
        <w:t xml:space="preserve">Рассылка: Фёдорову А.В., Повалову А.А., </w:t>
      </w:r>
      <w:r w:rsidR="00E264F8">
        <w:t xml:space="preserve">в прокуратуру, </w:t>
      </w:r>
      <w:r>
        <w:t>Цацориной О.В.</w:t>
      </w:r>
      <w:r w:rsidRPr="007D29C7">
        <w:t>-</w:t>
      </w:r>
      <w:r w:rsidR="000F3C4D">
        <w:t>3</w:t>
      </w:r>
      <w:r w:rsidRPr="007D29C7">
        <w:t xml:space="preserve">, в дело. </w:t>
      </w:r>
      <w:r w:rsidR="007852B8">
        <w:br w:type="page"/>
      </w:r>
    </w:p>
    <w:p w:rsidR="00662E7A" w:rsidRDefault="00662E7A" w:rsidP="00662E7A">
      <w:pPr>
        <w:ind w:left="4956" w:firstLine="708"/>
      </w:pPr>
      <w:r w:rsidRPr="00662E7A">
        <w:lastRenderedPageBreak/>
        <w:t>УТВЕРЖДЕНО</w:t>
      </w:r>
    </w:p>
    <w:p w:rsidR="00662E7A" w:rsidRPr="00662E7A" w:rsidRDefault="00662E7A" w:rsidP="00662E7A">
      <w:pPr>
        <w:ind w:left="5664"/>
      </w:pPr>
      <w:r w:rsidRPr="00662E7A">
        <w:t>постановлением Администрации  городского  округа Электросталь Московской области</w:t>
      </w:r>
    </w:p>
    <w:p w:rsidR="00F3687A" w:rsidRPr="00DE021C" w:rsidRDefault="00662E7A" w:rsidP="00F3687A">
      <w:pPr>
        <w:rPr>
          <w:u w:val="single"/>
        </w:rPr>
      </w:pPr>
      <w:r w:rsidRPr="00662E7A">
        <w:tab/>
      </w:r>
      <w:r w:rsidRPr="00662E7A">
        <w:tab/>
      </w:r>
      <w:r w:rsidRPr="00662E7A">
        <w:tab/>
      </w:r>
      <w:r w:rsidRPr="00662E7A">
        <w:tab/>
      </w:r>
      <w:r w:rsidRPr="00662E7A">
        <w:tab/>
      </w:r>
      <w:r w:rsidRPr="00662E7A">
        <w:tab/>
      </w:r>
      <w:r>
        <w:tab/>
      </w:r>
      <w:r w:rsidRPr="00DE021C">
        <w:tab/>
      </w:r>
      <w:r w:rsidR="00DE021C">
        <w:t>о</w:t>
      </w:r>
      <w:r w:rsidR="00F3687A" w:rsidRPr="00DE021C">
        <w:t xml:space="preserve">т </w:t>
      </w:r>
      <w:r w:rsidR="00DE021C">
        <w:rPr>
          <w:u w:val="single"/>
        </w:rPr>
        <w:t xml:space="preserve">                         </w:t>
      </w:r>
      <w:r w:rsidR="00DE021C">
        <w:t>№ ____________</w:t>
      </w:r>
    </w:p>
    <w:p w:rsidR="00662E7A" w:rsidRDefault="00662E7A" w:rsidP="00662E7A"/>
    <w:p w:rsidR="008D21BF" w:rsidRPr="00662E7A" w:rsidRDefault="008D21BF" w:rsidP="00CF7D57">
      <w:pPr>
        <w:jc w:val="center"/>
      </w:pPr>
    </w:p>
    <w:p w:rsidR="00EF3E1E" w:rsidRDefault="00EF3E1E" w:rsidP="00EF3E1E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 о проведении аттестации тренеров</w:t>
      </w:r>
      <w:r w:rsidR="00A04167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инструкторов-методистов </w:t>
      </w:r>
      <w:r w:rsidR="00DB4F61">
        <w:rPr>
          <w:b/>
          <w:bCs/>
          <w:sz w:val="28"/>
          <w:szCs w:val="28"/>
        </w:rPr>
        <w:t xml:space="preserve">учреждений физкультурно-спортивной направленности и учреждений, осуществляющих спортивную подготовку </w:t>
      </w:r>
      <w:r>
        <w:rPr>
          <w:b/>
          <w:bCs/>
          <w:sz w:val="28"/>
          <w:szCs w:val="28"/>
        </w:rPr>
        <w:t xml:space="preserve"> на территории городского округа Электросталь Московской области </w:t>
      </w:r>
    </w:p>
    <w:p w:rsidR="00EF3E1E" w:rsidRDefault="00EF3E1E" w:rsidP="00EF3E1E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EF3E1E" w:rsidRDefault="00EF3E1E" w:rsidP="00EF3E1E">
      <w:pPr>
        <w:widowControl w:val="0"/>
        <w:autoSpaceDE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</w:t>
      </w:r>
      <w:bookmarkStart w:id="0" w:name="Par36"/>
      <w:bookmarkEnd w:id="0"/>
      <w:r>
        <w:rPr>
          <w:b/>
          <w:color w:val="000000"/>
          <w:sz w:val="28"/>
          <w:szCs w:val="28"/>
        </w:rPr>
        <w:t>Общие положения</w:t>
      </w:r>
    </w:p>
    <w:p w:rsidR="00EF3E1E" w:rsidRDefault="00EF3E1E" w:rsidP="00EF3E1E">
      <w:pPr>
        <w:widowControl w:val="0"/>
        <w:autoSpaceDE w:val="0"/>
        <w:ind w:firstLine="567"/>
        <w:rPr>
          <w:b/>
          <w:color w:val="000000"/>
          <w:sz w:val="28"/>
          <w:szCs w:val="28"/>
        </w:rPr>
      </w:pP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Положение о проведении аттестации тренеров и инструкторов-методистов </w:t>
      </w:r>
      <w:r>
        <w:rPr>
          <w:color w:val="000000"/>
          <w:sz w:val="28"/>
          <w:szCs w:val="28"/>
        </w:rPr>
        <w:t xml:space="preserve">(далее – Положение) </w:t>
      </w:r>
      <w:r w:rsidR="00A04167">
        <w:rPr>
          <w:sz w:val="28"/>
          <w:szCs w:val="28"/>
        </w:rPr>
        <w:t xml:space="preserve">устанавливает порядок и условия </w:t>
      </w:r>
      <w:r>
        <w:rPr>
          <w:color w:val="000000"/>
          <w:sz w:val="28"/>
          <w:szCs w:val="28"/>
        </w:rPr>
        <w:t>проведени</w:t>
      </w:r>
      <w:r w:rsidR="00A0416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аттестации тренеров</w:t>
      </w:r>
      <w:r w:rsidR="00265CAF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65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инструкторов-методистов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осуществляющих спортивную подготовку</w:t>
      </w:r>
      <w:r>
        <w:rPr>
          <w:color w:val="000000"/>
          <w:sz w:val="28"/>
          <w:szCs w:val="28"/>
        </w:rPr>
        <w:t>, и инструкторов-методистов, принимающих участие в осуществлении спортивной подготовки.</w:t>
      </w:r>
      <w:r w:rsidRPr="008B46DE">
        <w:rPr>
          <w:sz w:val="28"/>
          <w:szCs w:val="28"/>
        </w:rPr>
        <w:t xml:space="preserve"> </w:t>
      </w:r>
    </w:p>
    <w:p w:rsidR="00EF3E1E" w:rsidRPr="008B46DE" w:rsidRDefault="00EF3E1E" w:rsidP="004E0A5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целях стимулирования тренеров и инструкторов-методистов отдел по физической культуре и спорту Администрации </w:t>
      </w:r>
      <w:r w:rsidRPr="005A50CF">
        <w:rPr>
          <w:bCs/>
          <w:sz w:val="28"/>
          <w:szCs w:val="28"/>
        </w:rPr>
        <w:t>городского округа Электросталь Московской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(далее – ОФКиС), </w:t>
      </w:r>
      <w:r w:rsidRPr="00F727FE">
        <w:rPr>
          <w:sz w:val="28"/>
          <w:szCs w:val="28"/>
        </w:rPr>
        <w:t xml:space="preserve"> </w:t>
      </w:r>
      <w:r w:rsidR="00DB4F6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, осуществляющие спортивную подготовку, проводят аттестацию </w:t>
      </w:r>
      <w:r>
        <w:rPr>
          <w:bCs/>
          <w:sz w:val="28"/>
          <w:szCs w:val="28"/>
        </w:rPr>
        <w:t>тренеров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инструкторов-методистов </w:t>
      </w:r>
      <w:r>
        <w:rPr>
          <w:sz w:val="28"/>
          <w:szCs w:val="28"/>
        </w:rPr>
        <w:t>на присвоение квалификационных категорий (второй, первой, высшей).</w:t>
      </w: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709"/>
        <w:jc w:val="both"/>
      </w:pPr>
      <w:r>
        <w:rPr>
          <w:sz w:val="28"/>
          <w:szCs w:val="28"/>
        </w:rPr>
        <w:t xml:space="preserve">3. Аттестация на присвоение квалификационных категории тренеров </w:t>
      </w:r>
      <w:r>
        <w:rPr>
          <w:bCs/>
          <w:sz w:val="28"/>
          <w:szCs w:val="28"/>
        </w:rPr>
        <w:t xml:space="preserve">и инструкторов-методистов </w:t>
      </w:r>
      <w:r w:rsidR="00DB4F61">
        <w:rPr>
          <w:sz w:val="28"/>
          <w:szCs w:val="28"/>
        </w:rPr>
        <w:t xml:space="preserve">учреждений физкультурно-спортивной направленности и учреждений, осуществляющих спортивную подготовку </w:t>
      </w:r>
      <w:r>
        <w:rPr>
          <w:sz w:val="28"/>
          <w:szCs w:val="28"/>
        </w:rPr>
        <w:t xml:space="preserve"> (далее – организация), является добровольной.</w:t>
      </w:r>
    </w:p>
    <w:p w:rsidR="00EF3E1E" w:rsidRDefault="00EF3E1E" w:rsidP="004E0A57">
      <w:pPr>
        <w:pStyle w:val="a7"/>
        <w:widowControl w:val="0"/>
        <w:tabs>
          <w:tab w:val="left" w:pos="1134"/>
        </w:tabs>
        <w:autoSpaceDE w:val="0"/>
        <w:ind w:left="0" w:firstLine="709"/>
        <w:jc w:val="both"/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>Основными задачами аттестации являются:</w:t>
      </w:r>
    </w:p>
    <w:p w:rsidR="00EF3E1E" w:rsidRDefault="00EF3E1E" w:rsidP="004E0A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целенаправленного, непрерывного повышения уровня квалификации тренеров </w:t>
      </w:r>
      <w:r>
        <w:rPr>
          <w:bCs/>
          <w:sz w:val="28"/>
          <w:szCs w:val="28"/>
        </w:rPr>
        <w:t>и инструкторов-методистов</w:t>
      </w:r>
      <w:r>
        <w:rPr>
          <w:sz w:val="28"/>
          <w:szCs w:val="28"/>
        </w:rPr>
        <w:t>, их профессионального и личностного роста, внедрения и использования современных технологий в профессиональной деятельности;</w:t>
      </w:r>
    </w:p>
    <w:p w:rsidR="00EF3E1E" w:rsidRDefault="00EF3E1E" w:rsidP="004E0A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 качества профессиональной деятельности тренеров </w:t>
      </w:r>
      <w:r>
        <w:rPr>
          <w:bCs/>
          <w:sz w:val="28"/>
          <w:szCs w:val="28"/>
        </w:rPr>
        <w:t>и инструкторов-методистов</w:t>
      </w:r>
      <w:r>
        <w:rPr>
          <w:sz w:val="28"/>
          <w:szCs w:val="28"/>
        </w:rPr>
        <w:t>;</w:t>
      </w: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дифференциации социальных гарантий и компенсаций, в том числе размера оплаты труда тренеров </w:t>
      </w:r>
      <w:r>
        <w:rPr>
          <w:bCs/>
          <w:sz w:val="28"/>
          <w:szCs w:val="28"/>
        </w:rPr>
        <w:t>и инструкторов-методистов</w:t>
      </w:r>
      <w:r>
        <w:rPr>
          <w:sz w:val="28"/>
          <w:szCs w:val="28"/>
        </w:rPr>
        <w:t>.</w:t>
      </w:r>
    </w:p>
    <w:p w:rsidR="00EF3E1E" w:rsidRDefault="00EF3E1E" w:rsidP="004E0A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Основными принципами проведения аттестации являются коллегиальность, гласность, открытость, обеспечивающие объективное отношение к тренерам </w:t>
      </w:r>
      <w:r>
        <w:rPr>
          <w:bCs/>
          <w:sz w:val="28"/>
          <w:szCs w:val="28"/>
        </w:rPr>
        <w:t>и инструкторов-методистов</w:t>
      </w:r>
      <w:r>
        <w:rPr>
          <w:sz w:val="28"/>
          <w:szCs w:val="28"/>
        </w:rPr>
        <w:t xml:space="preserve">. </w:t>
      </w:r>
    </w:p>
    <w:p w:rsidR="00EF3E1E" w:rsidRDefault="00EF3E1E" w:rsidP="004E0A5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F3E1E" w:rsidRDefault="00EF3E1E" w:rsidP="004E0A57">
      <w:pPr>
        <w:widowControl w:val="0"/>
        <w:autoSpaceDE w:val="0"/>
        <w:ind w:firstLine="567"/>
        <w:jc w:val="both"/>
        <w:outlineLvl w:val="1"/>
        <w:rPr>
          <w:b/>
          <w:sz w:val="28"/>
          <w:szCs w:val="28"/>
        </w:rPr>
      </w:pPr>
      <w:bookmarkStart w:id="1" w:name="Par103"/>
      <w:bookmarkStart w:id="2" w:name="Par53"/>
      <w:bookmarkEnd w:id="1"/>
      <w:bookmarkEnd w:id="2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I. Формирование аттестационных комиссий</w:t>
      </w:r>
    </w:p>
    <w:p w:rsidR="00EF3E1E" w:rsidRDefault="00EF3E1E" w:rsidP="004E0A57">
      <w:pPr>
        <w:autoSpaceDE w:val="0"/>
        <w:ind w:firstLine="567"/>
        <w:jc w:val="both"/>
        <w:rPr>
          <w:b/>
          <w:color w:val="000000"/>
          <w:sz w:val="28"/>
          <w:szCs w:val="28"/>
        </w:rPr>
      </w:pPr>
    </w:p>
    <w:p w:rsidR="00EF3E1E" w:rsidRDefault="00EF3E1E" w:rsidP="004E0A57">
      <w:pPr>
        <w:autoSpaceDE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6.    Для проведения аттестации формиру</w:t>
      </w:r>
      <w:r w:rsidR="00A0416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аттестационн</w:t>
      </w:r>
      <w:r w:rsidR="00A04167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комисси</w:t>
      </w:r>
      <w:r w:rsidR="00A0416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F3E1E" w:rsidRDefault="00EF3E1E" w:rsidP="004E0A57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7. </w:t>
      </w:r>
      <w:r w:rsidR="004E0A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Аттестационная комиссия в своей деятельности руководствуется </w:t>
      </w:r>
      <w:hyperlink r:id="rId9">
        <w:r w:rsidRPr="007D29C7">
          <w:rPr>
            <w:rStyle w:val="-"/>
            <w:color w:val="auto"/>
            <w:sz w:val="28"/>
            <w:szCs w:val="28"/>
            <w:u w:val="none"/>
          </w:rPr>
          <w:t>Конституцией</w:t>
        </w:r>
      </w:hyperlink>
      <w:r w:rsidRPr="007D29C7">
        <w:rPr>
          <w:sz w:val="28"/>
          <w:szCs w:val="28"/>
        </w:rPr>
        <w:t xml:space="preserve"> Российской Федерации, федеральными конституционными законами,</w:t>
      </w:r>
      <w:r>
        <w:rPr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и органов государственной власти Московской области</w:t>
      </w:r>
      <w:r w:rsidR="0002448C">
        <w:rPr>
          <w:sz w:val="28"/>
          <w:szCs w:val="28"/>
        </w:rPr>
        <w:t>, муниципальными правовыми актами.</w:t>
      </w:r>
      <w:r>
        <w:rPr>
          <w:sz w:val="28"/>
          <w:szCs w:val="28"/>
        </w:rPr>
        <w:t xml:space="preserve"> </w:t>
      </w:r>
    </w:p>
    <w:p w:rsidR="00EF3E1E" w:rsidRDefault="00EF3E1E" w:rsidP="004E0A57">
      <w:pPr>
        <w:autoSpaceDE w:val="0"/>
        <w:ind w:firstLine="709"/>
        <w:jc w:val="both"/>
      </w:pPr>
      <w:r>
        <w:rPr>
          <w:sz w:val="28"/>
          <w:szCs w:val="28"/>
        </w:rPr>
        <w:t>8. Основной формой деятельности аттестационной комиссии являются заседания.</w:t>
      </w:r>
    </w:p>
    <w:p w:rsidR="00EF3E1E" w:rsidRDefault="00EF3E1E" w:rsidP="004E0A57">
      <w:pPr>
        <w:autoSpaceDE w:val="0"/>
        <w:ind w:firstLine="709"/>
        <w:jc w:val="both"/>
        <w:rPr>
          <w:sz w:val="28"/>
          <w:szCs w:val="28"/>
        </w:rPr>
      </w:pPr>
      <w:bookmarkStart w:id="3" w:name="sub_118"/>
      <w:bookmarkEnd w:id="3"/>
      <w:r>
        <w:rPr>
          <w:sz w:val="28"/>
          <w:szCs w:val="28"/>
        </w:rPr>
        <w:t>Заседания аттестационной комиссии проводятся в соответствии с положением об аттестационной комиссии.</w:t>
      </w:r>
    </w:p>
    <w:p w:rsidR="00EF3E1E" w:rsidRDefault="00EF3E1E" w:rsidP="004E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аттестационной комиссии считается правомочным, если на нем присутствует не менее половины членов аттестационной комиссии.</w:t>
      </w:r>
    </w:p>
    <w:p w:rsidR="00EF3E1E" w:rsidRDefault="00EF3E1E" w:rsidP="004E0A57">
      <w:pPr>
        <w:autoSpaceDE w:val="0"/>
        <w:ind w:firstLine="709"/>
        <w:jc w:val="both"/>
      </w:pPr>
      <w:bookmarkStart w:id="4" w:name="sub_1182"/>
      <w:bookmarkEnd w:id="4"/>
      <w:r>
        <w:rPr>
          <w:sz w:val="28"/>
          <w:szCs w:val="28"/>
        </w:rPr>
        <w:t>9. Аттестационная комиссия самостоятельно определяет порядок ведения своих заседаний и деятельности в перерывах между заседаниями.</w:t>
      </w:r>
    </w:p>
    <w:p w:rsidR="00EF3E1E" w:rsidRDefault="00EF3E1E" w:rsidP="004E0A57">
      <w:pPr>
        <w:pStyle w:val="a7"/>
        <w:widowControl w:val="0"/>
        <w:tabs>
          <w:tab w:val="left" w:pos="1134"/>
        </w:tabs>
        <w:autoSpaceDE w:val="0"/>
        <w:ind w:left="0" w:firstLine="709"/>
        <w:jc w:val="both"/>
      </w:pPr>
      <w:r>
        <w:rPr>
          <w:sz w:val="28"/>
          <w:szCs w:val="28"/>
        </w:rPr>
        <w:t>10. Аттестационная комиссия создается в составе председателя аттестационной комиссии, заместителя председателя, секретаря и членов комиссии.</w:t>
      </w:r>
    </w:p>
    <w:p w:rsidR="00EF3E1E" w:rsidRDefault="00EF3E1E" w:rsidP="004E0A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Аттестация тренеров </w:t>
      </w:r>
      <w:r>
        <w:rPr>
          <w:bCs/>
          <w:sz w:val="28"/>
          <w:szCs w:val="28"/>
        </w:rPr>
        <w:t xml:space="preserve">и инструкторов-методистов  </w:t>
      </w:r>
      <w:r>
        <w:rPr>
          <w:sz w:val="28"/>
          <w:szCs w:val="28"/>
        </w:rPr>
        <w:t xml:space="preserve">в целях присвоения второй квалификационной категории </w:t>
      </w:r>
      <w:r w:rsidRPr="007D29C7">
        <w:rPr>
          <w:sz w:val="28"/>
          <w:szCs w:val="28"/>
        </w:rPr>
        <w:t xml:space="preserve">проводится </w:t>
      </w:r>
      <w:hyperlink r:id="rId10">
        <w:r w:rsidRPr="007D29C7">
          <w:rPr>
            <w:rStyle w:val="-"/>
            <w:color w:val="auto"/>
            <w:sz w:val="28"/>
            <w:szCs w:val="28"/>
            <w:u w:val="none"/>
          </w:rPr>
          <w:t>аттестационной комисси</w:t>
        </w:r>
      </w:hyperlink>
      <w:r w:rsidRPr="007D29C7">
        <w:rPr>
          <w:sz w:val="28"/>
          <w:szCs w:val="28"/>
        </w:rPr>
        <w:t>ей, формируемой организацией, в которой</w:t>
      </w:r>
      <w:r>
        <w:rPr>
          <w:sz w:val="28"/>
          <w:szCs w:val="28"/>
        </w:rPr>
        <w:t xml:space="preserve"> осуществляет профессиональную деятельность тренер </w:t>
      </w:r>
      <w:r>
        <w:rPr>
          <w:bCs/>
          <w:sz w:val="28"/>
          <w:szCs w:val="28"/>
        </w:rPr>
        <w:t xml:space="preserve"> и инструктор-методист </w:t>
      </w:r>
      <w:r>
        <w:rPr>
          <w:sz w:val="28"/>
          <w:szCs w:val="28"/>
        </w:rPr>
        <w:t>(далее – аттестационная комиссия работодателя).</w:t>
      </w:r>
    </w:p>
    <w:p w:rsidR="00EF3E1E" w:rsidRPr="000A2FED" w:rsidRDefault="00EF3E1E" w:rsidP="004E0A57">
      <w:pPr>
        <w:widowControl w:val="0"/>
        <w:autoSpaceDE w:val="0"/>
        <w:ind w:firstLine="709"/>
        <w:jc w:val="both"/>
        <w:rPr>
          <w:bCs/>
          <w:sz w:val="16"/>
          <w:szCs w:val="16"/>
        </w:rPr>
      </w:pPr>
      <w:r>
        <w:rPr>
          <w:sz w:val="28"/>
          <w:szCs w:val="28"/>
        </w:rPr>
        <w:t xml:space="preserve">В состав аттестационной комиссии работодателя включаются специалисты ОФКиС, </w:t>
      </w:r>
      <w:r>
        <w:rPr>
          <w:bCs/>
          <w:sz w:val="28"/>
          <w:szCs w:val="28"/>
        </w:rPr>
        <w:t xml:space="preserve">работники </w:t>
      </w:r>
      <w:r w:rsidR="00DB4F61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 xml:space="preserve">, в которой осуществляет профессиональную деятельность тренер  и инструктор-методист </w:t>
      </w:r>
      <w:r w:rsidRPr="00EA706E">
        <w:rPr>
          <w:sz w:val="28"/>
          <w:szCs w:val="28"/>
        </w:rPr>
        <w:t>(далее – работодатель), могут включаться представители профсоюза.</w:t>
      </w:r>
      <w:r>
        <w:rPr>
          <w:sz w:val="28"/>
          <w:szCs w:val="28"/>
        </w:rPr>
        <w:t xml:space="preserve"> </w:t>
      </w:r>
    </w:p>
    <w:p w:rsidR="00EF3E1E" w:rsidRPr="007D29C7" w:rsidRDefault="00EF3E1E" w:rsidP="004E0A57">
      <w:pPr>
        <w:autoSpaceDE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12. Аттестация тренеров </w:t>
      </w:r>
      <w:r>
        <w:rPr>
          <w:bCs/>
          <w:sz w:val="28"/>
          <w:szCs w:val="28"/>
        </w:rPr>
        <w:t xml:space="preserve">и инструкторов-методистов  </w:t>
      </w:r>
      <w:r>
        <w:rPr>
          <w:sz w:val="28"/>
          <w:szCs w:val="28"/>
        </w:rPr>
        <w:t xml:space="preserve">в целях присвоения первой и высшей квалификационных </w:t>
      </w:r>
      <w:r w:rsidRPr="007D29C7">
        <w:rPr>
          <w:sz w:val="28"/>
          <w:szCs w:val="28"/>
        </w:rPr>
        <w:t xml:space="preserve">категорий проводится </w:t>
      </w:r>
      <w:hyperlink r:id="rId11">
        <w:r w:rsidRPr="007D29C7">
          <w:rPr>
            <w:rStyle w:val="-"/>
            <w:color w:val="auto"/>
            <w:sz w:val="28"/>
            <w:szCs w:val="28"/>
            <w:u w:val="none"/>
          </w:rPr>
          <w:t>аттестационными комиссиями</w:t>
        </w:r>
      </w:hyperlink>
      <w:r w:rsidRPr="007D29C7">
        <w:rPr>
          <w:sz w:val="28"/>
          <w:szCs w:val="28"/>
        </w:rPr>
        <w:t>, формируемыми ОФКиС</w:t>
      </w:r>
      <w:r w:rsidRPr="007D29C7">
        <w:rPr>
          <w:sz w:val="16"/>
          <w:szCs w:val="16"/>
        </w:rPr>
        <w:t>.</w:t>
      </w:r>
    </w:p>
    <w:p w:rsidR="00EF3E1E" w:rsidRPr="005A50CF" w:rsidRDefault="00EF3E1E" w:rsidP="004E0A57">
      <w:pPr>
        <w:widowControl w:val="0"/>
        <w:autoSpaceDE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состав аттестационной комиссии, формируемой </w:t>
      </w:r>
      <w:r w:rsidR="00D615C0">
        <w:rPr>
          <w:sz w:val="28"/>
          <w:szCs w:val="28"/>
        </w:rPr>
        <w:t>Администрацией городского округа Электросталь</w:t>
      </w:r>
      <w:r>
        <w:rPr>
          <w:sz w:val="28"/>
          <w:szCs w:val="28"/>
        </w:rPr>
        <w:t xml:space="preserve"> (далее – аттестационная комиссия учредителя</w:t>
      </w:r>
      <w:r w:rsidRPr="005F3A7F">
        <w:rPr>
          <w:sz w:val="28"/>
          <w:szCs w:val="28"/>
        </w:rPr>
        <w:t>),</w:t>
      </w:r>
      <w:r>
        <w:rPr>
          <w:sz w:val="28"/>
          <w:szCs w:val="28"/>
        </w:rPr>
        <w:t xml:space="preserve"> включаются </w:t>
      </w:r>
      <w:r w:rsidR="00D615C0">
        <w:rPr>
          <w:sz w:val="28"/>
          <w:szCs w:val="28"/>
        </w:rPr>
        <w:t xml:space="preserve">работники </w:t>
      </w:r>
      <w:r w:rsidR="00FF59B6">
        <w:rPr>
          <w:sz w:val="28"/>
          <w:szCs w:val="28"/>
        </w:rPr>
        <w:t xml:space="preserve">Администрации </w:t>
      </w:r>
      <w:r w:rsidR="00FF59B6" w:rsidRPr="00FF59B6">
        <w:rPr>
          <w:sz w:val="28"/>
          <w:szCs w:val="28"/>
        </w:rPr>
        <w:t>городского округа Электросталь</w:t>
      </w:r>
      <w:r w:rsidR="00FF59B6">
        <w:rPr>
          <w:sz w:val="28"/>
          <w:szCs w:val="28"/>
        </w:rPr>
        <w:t xml:space="preserve"> (в т.ч. ОФКиС)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представители </w:t>
      </w:r>
      <w:r w:rsidR="00DB4F61">
        <w:rPr>
          <w:bCs/>
          <w:sz w:val="28"/>
          <w:szCs w:val="28"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Pr="005A50CF">
        <w:rPr>
          <w:bCs/>
          <w:sz w:val="28"/>
          <w:szCs w:val="28"/>
        </w:rPr>
        <w:t xml:space="preserve"> на территории городского округа Электросталь Московской области</w:t>
      </w:r>
      <w:r>
        <w:rPr>
          <w:bCs/>
          <w:sz w:val="28"/>
          <w:szCs w:val="28"/>
        </w:rPr>
        <w:t xml:space="preserve">, </w:t>
      </w:r>
      <w:r w:rsidRPr="00EA706E">
        <w:rPr>
          <w:bCs/>
          <w:sz w:val="28"/>
          <w:szCs w:val="28"/>
        </w:rPr>
        <w:t>могут включаться представители профсоюза</w:t>
      </w:r>
      <w:r w:rsidR="00D615C0">
        <w:rPr>
          <w:bCs/>
          <w:sz w:val="28"/>
          <w:szCs w:val="28"/>
        </w:rPr>
        <w:t xml:space="preserve"> </w:t>
      </w:r>
      <w:r w:rsidR="00D615C0" w:rsidRPr="00D615C0">
        <w:rPr>
          <w:bCs/>
          <w:sz w:val="28"/>
          <w:szCs w:val="28"/>
        </w:rPr>
        <w:t>и местных спортивных федераций.</w:t>
      </w:r>
      <w:r w:rsidRPr="005A50CF">
        <w:rPr>
          <w:sz w:val="28"/>
          <w:szCs w:val="28"/>
        </w:rPr>
        <w:t xml:space="preserve"> </w:t>
      </w:r>
    </w:p>
    <w:p w:rsidR="00EF3E1E" w:rsidRDefault="00EF3E1E" w:rsidP="004E0A5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Положения об аттестационных комиссиях утверждают работодатели, одновременно с формированием  соответствующих аттестационных комиссий.</w:t>
      </w:r>
    </w:p>
    <w:p w:rsidR="00EF3E1E" w:rsidRDefault="00EF3E1E" w:rsidP="004E0A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аттестационных комиссий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определяются условия привлечения независимых экспертов для осуществления всестороннего </w:t>
      </w:r>
      <w:r>
        <w:rPr>
          <w:sz w:val="28"/>
          <w:szCs w:val="28"/>
        </w:rPr>
        <w:lastRenderedPageBreak/>
        <w:t>анализа профессиональной деятельности тренеров и инструкторов-методистов.</w:t>
      </w:r>
    </w:p>
    <w:p w:rsidR="00EF3E1E" w:rsidRDefault="00EF3E1E" w:rsidP="004E0A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Информирование</w:t>
      </w:r>
      <w:r>
        <w:rPr>
          <w:sz w:val="28"/>
          <w:szCs w:val="28"/>
        </w:rPr>
        <w:t xml:space="preserve"> о деятельности аттестационных комиссий осуществляется путем размещения на своих официальных сайтах в информационно-коммуникационной сети «Интернет» следующей информации:</w:t>
      </w:r>
    </w:p>
    <w:p w:rsidR="00EF3E1E" w:rsidRDefault="00EF3E1E" w:rsidP="004E0A57">
      <w:pPr>
        <w:widowControl w:val="0"/>
        <w:numPr>
          <w:ilvl w:val="0"/>
          <w:numId w:val="32"/>
        </w:numPr>
        <w:autoSpaceDE w:val="0"/>
        <w:ind w:left="709" w:hanging="425"/>
        <w:jc w:val="both"/>
      </w:pPr>
      <w:r w:rsidRPr="007444EB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7444EB">
        <w:rPr>
          <w:sz w:val="28"/>
          <w:szCs w:val="28"/>
        </w:rPr>
        <w:t xml:space="preserve"> (место </w:t>
      </w:r>
      <w:r>
        <w:rPr>
          <w:sz w:val="28"/>
          <w:szCs w:val="28"/>
        </w:rPr>
        <w:t>нахождения</w:t>
      </w:r>
      <w:r w:rsidRPr="007444EB">
        <w:rPr>
          <w:sz w:val="28"/>
          <w:szCs w:val="28"/>
        </w:rPr>
        <w:t>)</w:t>
      </w:r>
      <w:r>
        <w:rPr>
          <w:sz w:val="28"/>
          <w:szCs w:val="28"/>
        </w:rPr>
        <w:t xml:space="preserve"> аттестационной комиссии (с указанием адреса для корреспонденции и электронных адресов,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данной комиссией решения;</w:t>
      </w:r>
    </w:p>
    <w:p w:rsidR="00EF3E1E" w:rsidRDefault="00EF3E1E" w:rsidP="004E0A57">
      <w:pPr>
        <w:numPr>
          <w:ilvl w:val="0"/>
          <w:numId w:val="32"/>
        </w:numPr>
        <w:autoSpaceDE w:val="0"/>
        <w:ind w:left="851" w:hanging="567"/>
        <w:jc w:val="both"/>
      </w:pPr>
      <w:r>
        <w:rPr>
          <w:sz w:val="28"/>
          <w:szCs w:val="28"/>
        </w:rPr>
        <w:t>положения об аттестационной комиссии;</w:t>
      </w:r>
    </w:p>
    <w:p w:rsidR="00EF3E1E" w:rsidRDefault="00EF3E1E" w:rsidP="004E0A57">
      <w:pPr>
        <w:widowControl w:val="0"/>
        <w:numPr>
          <w:ilvl w:val="0"/>
          <w:numId w:val="32"/>
        </w:numPr>
        <w:autoSpaceDE w:val="0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перечня документов, необходимых для проведения аттестации, и их образцы;</w:t>
      </w:r>
    </w:p>
    <w:p w:rsidR="00EF3E1E" w:rsidRDefault="00EF3E1E" w:rsidP="004E0A57">
      <w:pPr>
        <w:widowControl w:val="0"/>
        <w:numPr>
          <w:ilvl w:val="0"/>
          <w:numId w:val="32"/>
        </w:numPr>
        <w:autoSpaceDE w:val="0"/>
        <w:ind w:left="709" w:hanging="425"/>
        <w:jc w:val="both"/>
      </w:pPr>
      <w:r>
        <w:rPr>
          <w:sz w:val="28"/>
          <w:szCs w:val="28"/>
        </w:rPr>
        <w:t>требований к квалификационным категориям тренеров и инструкторов-методистов;</w:t>
      </w:r>
    </w:p>
    <w:p w:rsidR="00EF3E1E" w:rsidRDefault="00EF3E1E" w:rsidP="004E0A57">
      <w:pPr>
        <w:widowControl w:val="0"/>
        <w:numPr>
          <w:ilvl w:val="0"/>
          <w:numId w:val="32"/>
        </w:numPr>
        <w:tabs>
          <w:tab w:val="left" w:pos="709"/>
        </w:tabs>
        <w:autoSpaceDE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графика проведения аттестации;</w:t>
      </w:r>
    </w:p>
    <w:p w:rsidR="00EF3E1E" w:rsidRDefault="00EF3E1E" w:rsidP="004E0A57">
      <w:pPr>
        <w:widowControl w:val="0"/>
        <w:numPr>
          <w:ilvl w:val="0"/>
          <w:numId w:val="32"/>
        </w:numPr>
        <w:tabs>
          <w:tab w:val="left" w:pos="709"/>
        </w:tabs>
        <w:autoSpaceDE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порядка обжалования решений, действий (бездействия) аттестационной комиссии;</w:t>
      </w:r>
    </w:p>
    <w:p w:rsidR="00EF3E1E" w:rsidRDefault="00EF3E1E" w:rsidP="004E0A57">
      <w:pPr>
        <w:widowControl w:val="0"/>
        <w:numPr>
          <w:ilvl w:val="0"/>
          <w:numId w:val="32"/>
        </w:numPr>
        <w:tabs>
          <w:tab w:val="left" w:pos="709"/>
        </w:tabs>
        <w:autoSpaceDE w:val="0"/>
        <w:ind w:left="709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информации о присвоении тренеру, инструктору-методисту</w:t>
      </w:r>
      <w:r>
        <w:rPr>
          <w:sz w:val="28"/>
          <w:szCs w:val="28"/>
        </w:rPr>
        <w:t xml:space="preserve"> квалификационной категории. </w:t>
      </w:r>
    </w:p>
    <w:p w:rsidR="00EF3E1E" w:rsidRDefault="00EF3E1E" w:rsidP="004E0A57">
      <w:pPr>
        <w:autoSpaceDE w:val="0"/>
        <w:ind w:firstLine="720"/>
        <w:jc w:val="both"/>
        <w:rPr>
          <w:rFonts w:ascii="Arial" w:hAnsi="Arial"/>
        </w:rPr>
      </w:pPr>
    </w:p>
    <w:p w:rsidR="00EF3E1E" w:rsidRDefault="00EF3E1E" w:rsidP="004E0A57">
      <w:pPr>
        <w:widowControl w:val="0"/>
        <w:autoSpaceDE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I. Проведение </w:t>
      </w:r>
      <w:r>
        <w:rPr>
          <w:b/>
          <w:bCs/>
          <w:sz w:val="28"/>
          <w:szCs w:val="28"/>
        </w:rPr>
        <w:t xml:space="preserve">аттестации на присвоение квалификационных категорий </w:t>
      </w:r>
    </w:p>
    <w:p w:rsidR="00EF3E1E" w:rsidRDefault="00EF3E1E" w:rsidP="004E0A57">
      <w:pPr>
        <w:widowControl w:val="0"/>
        <w:autoSpaceDE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EF3E1E" w:rsidRDefault="00EF3E1E" w:rsidP="004E0A57">
      <w:pPr>
        <w:widowControl w:val="0"/>
        <w:autoSpaceDE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>
        <w:rPr>
          <w:bCs/>
          <w:sz w:val="28"/>
          <w:szCs w:val="28"/>
        </w:rPr>
        <w:t>на присвоение квалификационных категорий (второй, первой, высшей)</w:t>
      </w:r>
      <w:r>
        <w:rPr>
          <w:sz w:val="28"/>
          <w:szCs w:val="28"/>
        </w:rPr>
        <w:t xml:space="preserve"> проводится один раз в четыре года. </w:t>
      </w: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Квалификационная категория присваивается на 4 года и считается присвоенной со дня издания распорядительного акта о присвоении квалификационной категории.</w:t>
      </w: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Первая или высшая квалификационная категория присваивается  тренерам не ранее чем через 2</w:t>
      </w:r>
      <w:r>
        <w:rPr>
          <w:rStyle w:val="af1"/>
        </w:rPr>
        <w:t xml:space="preserve"> </w:t>
      </w:r>
      <w:r>
        <w:rPr>
          <w:sz w:val="28"/>
          <w:szCs w:val="28"/>
        </w:rPr>
        <w:t>года со дня издания распорядительного акта о присвоении второй квалификационной категории.</w:t>
      </w:r>
    </w:p>
    <w:p w:rsidR="00EF3E1E" w:rsidRDefault="00EF3E1E" w:rsidP="004E0A57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16. Истечение срока действия квалификационной категории не ограничивает право тренера, инструкторы - методиста впоследствии обращаться с заявлением о проведении аттестации в целях присвоения той же квалификационной категории.</w:t>
      </w:r>
    </w:p>
    <w:p w:rsidR="00EF3E1E" w:rsidRPr="00266A35" w:rsidRDefault="00EF3E1E" w:rsidP="004E0A57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17. Тренеры, инструкторы-методисты, изъявившие желание пройти аттестацию для получения второй квалификационной категории, подают заявление о проведении аттестации (далее – заявление) в аттестационную комиссию работодателя. </w:t>
      </w:r>
    </w:p>
    <w:p w:rsidR="00EF3E1E" w:rsidRDefault="00EF3E1E" w:rsidP="004E0A57">
      <w:pPr>
        <w:ind w:firstLine="567"/>
        <w:jc w:val="both"/>
      </w:pPr>
      <w:r w:rsidRPr="00266A35">
        <w:rPr>
          <w:color w:val="000000"/>
          <w:sz w:val="28"/>
          <w:szCs w:val="28"/>
        </w:rPr>
        <w:t xml:space="preserve">Тренеры, инструкторы-методисты, изъявившие желание пройти аттестацию для получения первой и высшей квалификационных категорий, подают заявление в аттестационную комиссию </w:t>
      </w:r>
      <w:r>
        <w:rPr>
          <w:color w:val="000000"/>
          <w:sz w:val="28"/>
          <w:szCs w:val="28"/>
        </w:rPr>
        <w:t xml:space="preserve">Учредителя </w:t>
      </w:r>
      <w:r w:rsidRPr="00266A35">
        <w:rPr>
          <w:color w:val="000000"/>
          <w:sz w:val="28"/>
          <w:szCs w:val="28"/>
        </w:rPr>
        <w:t xml:space="preserve">через </w:t>
      </w:r>
      <w:r w:rsidRPr="00266A35">
        <w:rPr>
          <w:color w:val="000000"/>
          <w:sz w:val="28"/>
          <w:szCs w:val="28"/>
        </w:rPr>
        <w:lastRenderedPageBreak/>
        <w:t xml:space="preserve">работодателя. Работодатель проверяет достоверность сведений, указанных в заявлении и прилагаемых документах, делает на них отметку о проверке достоверности сведений и направляет заявление с приложениями в аттестационную комиссию </w:t>
      </w:r>
      <w:r>
        <w:rPr>
          <w:color w:val="000000"/>
          <w:sz w:val="28"/>
          <w:szCs w:val="28"/>
        </w:rPr>
        <w:t>Учредителя</w:t>
      </w:r>
      <w:r w:rsidRPr="00266A35">
        <w:rPr>
          <w:color w:val="000000"/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10 календарных дней со дня поступления заявления</w:t>
      </w:r>
      <w:r>
        <w:rPr>
          <w:sz w:val="28"/>
          <w:szCs w:val="28"/>
          <w:shd w:val="clear" w:color="auto" w:fill="FFFFFF"/>
        </w:rPr>
        <w:t>.</w:t>
      </w:r>
    </w:p>
    <w:p w:rsidR="00EF3E1E" w:rsidRDefault="00EF3E1E" w:rsidP="004E0A57">
      <w:pPr>
        <w:autoSpaceDE w:val="0"/>
        <w:ind w:firstLine="567"/>
        <w:jc w:val="both"/>
      </w:pPr>
      <w:r>
        <w:rPr>
          <w:sz w:val="28"/>
          <w:szCs w:val="28"/>
        </w:rPr>
        <w:t>18. Заявление подается тренерами, инструкторами-методистами независимо от продолжительности работы у работодателя, в том числе в период нахождения в отпуске по уходу за ребенком.</w:t>
      </w:r>
    </w:p>
    <w:p w:rsidR="00EF3E1E" w:rsidRDefault="00EF3E1E" w:rsidP="004E0A57">
      <w:pPr>
        <w:autoSpaceDE w:val="0"/>
        <w:ind w:firstLine="567"/>
        <w:jc w:val="both"/>
      </w:pPr>
      <w:r>
        <w:rPr>
          <w:sz w:val="28"/>
          <w:szCs w:val="28"/>
        </w:rPr>
        <w:t>19. Тренеру, инструктору-методисту, являющемуся молодым специалистом в возрасте до 35 лет, не может быть отказано в приеме заявления по мотиву незначительного периода осуществления им трудовой деятельности у работодателя.</w:t>
      </w:r>
    </w:p>
    <w:p w:rsidR="00EF3E1E" w:rsidRDefault="00EF3E1E" w:rsidP="004E0A5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Вторая квалификационная категория впервые присваивается без учета критериев, предъявляемых ко второй квалификационной категории, при наличии у тренера, инструктора-методиста:</w:t>
      </w:r>
    </w:p>
    <w:p w:rsidR="00EF3E1E" w:rsidRDefault="00EF3E1E" w:rsidP="004E0A57">
      <w:pPr>
        <w:numPr>
          <w:ilvl w:val="0"/>
          <w:numId w:val="40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диплома бакалавра с отличием по направлению подготовки высшего образования – бакалавриата – «физическая культура и спорт», полученного не позднее, чем за девять месяцев до подачи заявления о присвоении второй квалификационной категории;</w:t>
      </w:r>
    </w:p>
    <w:p w:rsidR="00EF3E1E" w:rsidRDefault="00EF3E1E" w:rsidP="004E0A57">
      <w:pPr>
        <w:numPr>
          <w:ilvl w:val="0"/>
          <w:numId w:val="40"/>
        </w:numPr>
        <w:autoSpaceDE w:val="0"/>
        <w:ind w:left="709" w:hanging="425"/>
        <w:jc w:val="both"/>
      </w:pPr>
      <w:r>
        <w:rPr>
          <w:sz w:val="28"/>
          <w:szCs w:val="28"/>
        </w:rPr>
        <w:t>диплома специалиста с отличием по направлению подготовки высшего образования – специалитета – «физическая культура и спорт», полученного не позднее, чем за один год до подачи заявления о присвоении второй квалификационной категории;</w:t>
      </w:r>
    </w:p>
    <w:p w:rsidR="00EF3E1E" w:rsidRDefault="00EF3E1E" w:rsidP="004E0A57">
      <w:pPr>
        <w:numPr>
          <w:ilvl w:val="0"/>
          <w:numId w:val="40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диплома магистра с отличием по направлению подготовки высшего образования – магистратуры – «физическая культура и спорт», полученного не позднее, чем за пятнадцать месяцев до подачи заявления о присвоении второй квалификационной категории.</w:t>
      </w:r>
    </w:p>
    <w:p w:rsidR="00EF3E1E" w:rsidRDefault="00EF3E1E" w:rsidP="004E0A5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В заявлении (приложение № 1) рекомендуется указывать следующие сведения: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аттестационной комиссии, в которую подается заявление;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</w:pPr>
      <w:r>
        <w:rPr>
          <w:sz w:val="28"/>
          <w:szCs w:val="28"/>
        </w:rPr>
        <w:t>фамилию, имя, отчество (при наличии) тренера, инструктора-методиста, должность, вид спорта, место работы;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квалификационную категорию, на которую претендует тренер, инструктор-методист;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ранее присвоенную категорию с указанием даты ее присвоения (при наличии);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с целью оценки квалификации;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стаже работы (по специальности), в том числе у работодателя;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709" w:hanging="425"/>
        <w:jc w:val="both"/>
      </w:pPr>
      <w:r>
        <w:rPr>
          <w:sz w:val="28"/>
          <w:szCs w:val="28"/>
        </w:rPr>
        <w:t xml:space="preserve">адрес для переписки, по которому необходимо направить </w:t>
      </w:r>
      <w:hyperlink r:id="rId12">
        <w:r w:rsidRPr="002D3251">
          <w:rPr>
            <w:rStyle w:val="-"/>
            <w:sz w:val="28"/>
            <w:szCs w:val="28"/>
          </w:rPr>
          <w:t>результаты</w:t>
        </w:r>
      </w:hyperlink>
      <w:r>
        <w:rPr>
          <w:sz w:val="28"/>
          <w:szCs w:val="28"/>
        </w:rPr>
        <w:t xml:space="preserve"> аттестации (в случае, если заявитель не имеет возможности </w:t>
      </w:r>
      <w:r>
        <w:rPr>
          <w:sz w:val="28"/>
          <w:szCs w:val="28"/>
        </w:rPr>
        <w:lastRenderedPageBreak/>
        <w:t>присутствовать на заседании аттестационной комиссии);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  <w:rPr>
          <w:sz w:val="28"/>
          <w:szCs w:val="28"/>
        </w:rPr>
      </w:pPr>
      <w:r>
        <w:rPr>
          <w:sz w:val="28"/>
          <w:szCs w:val="28"/>
        </w:rPr>
        <w:t>дату заявления;</w:t>
      </w:r>
    </w:p>
    <w:p w:rsidR="00EF3E1E" w:rsidRDefault="00EF3E1E" w:rsidP="004E0A57">
      <w:pPr>
        <w:widowControl w:val="0"/>
        <w:numPr>
          <w:ilvl w:val="0"/>
          <w:numId w:val="33"/>
        </w:numPr>
        <w:autoSpaceDE w:val="0"/>
        <w:ind w:left="993" w:hanging="720"/>
        <w:jc w:val="both"/>
      </w:pPr>
      <w:r>
        <w:rPr>
          <w:sz w:val="28"/>
          <w:szCs w:val="28"/>
        </w:rPr>
        <w:t>телефон тренера.</w:t>
      </w:r>
    </w:p>
    <w:p w:rsidR="00EF3E1E" w:rsidRDefault="00EF3E1E" w:rsidP="004E0A5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подписывается тренером, инструктором-методистом.</w:t>
      </w:r>
    </w:p>
    <w:p w:rsidR="00EF3E1E" w:rsidRDefault="00EF3E1E" w:rsidP="004E0A57">
      <w:pPr>
        <w:autoSpaceDE w:val="0"/>
        <w:ind w:firstLine="567"/>
        <w:jc w:val="both"/>
      </w:pPr>
      <w:r>
        <w:rPr>
          <w:sz w:val="28"/>
          <w:szCs w:val="28"/>
        </w:rPr>
        <w:t>К заявлению прилагаются сведения о выполнении критериев к заявленной квалификационной категории (приложение к заявлению):</w:t>
      </w:r>
    </w:p>
    <w:p w:rsidR="00EF3E1E" w:rsidRDefault="00EF3E1E" w:rsidP="004E0A57">
      <w:pPr>
        <w:widowControl w:val="0"/>
        <w:numPr>
          <w:ilvl w:val="0"/>
          <w:numId w:val="34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 эффективность профессиональной деятельности;</w:t>
      </w:r>
    </w:p>
    <w:p w:rsidR="00EF3E1E" w:rsidRDefault="00EF3E1E" w:rsidP="004E0A57">
      <w:pPr>
        <w:widowControl w:val="0"/>
        <w:numPr>
          <w:ilvl w:val="0"/>
          <w:numId w:val="34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подготовке, переподготовке и (или) повышении квалификации (при наличии);</w:t>
      </w:r>
    </w:p>
    <w:p w:rsidR="00EF3E1E" w:rsidRDefault="00EF3E1E" w:rsidP="004E0A57">
      <w:pPr>
        <w:numPr>
          <w:ilvl w:val="0"/>
          <w:numId w:val="34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и эффективность методической деятельности, распространение собственного профессионального опыта;</w:t>
      </w:r>
    </w:p>
    <w:p w:rsidR="00EF3E1E" w:rsidRDefault="00EF3E1E" w:rsidP="004E0A57">
      <w:pPr>
        <w:numPr>
          <w:ilvl w:val="0"/>
          <w:numId w:val="34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почетные спортивные звания или награды, поощрения, национальная категория (при наличии),</w:t>
      </w:r>
    </w:p>
    <w:p w:rsidR="00EF3E1E" w:rsidRDefault="00EF3E1E" w:rsidP="004E0A57">
      <w:pPr>
        <w:numPr>
          <w:ilvl w:val="0"/>
          <w:numId w:val="34"/>
        </w:numPr>
        <w:autoSpaceDE w:val="0"/>
        <w:ind w:hanging="1003"/>
        <w:jc w:val="both"/>
        <w:rPr>
          <w:sz w:val="28"/>
          <w:szCs w:val="28"/>
        </w:rPr>
      </w:pPr>
      <w:r>
        <w:rPr>
          <w:sz w:val="28"/>
          <w:szCs w:val="28"/>
        </w:rPr>
        <w:t>а также документы, подтверждающие выполнение критериев к заявленной квалификационной категории.</w:t>
      </w:r>
    </w:p>
    <w:p w:rsidR="00EF3E1E" w:rsidRDefault="00EF3E1E" w:rsidP="004E0A57">
      <w:pPr>
        <w:widowControl w:val="0"/>
        <w:tabs>
          <w:tab w:val="left" w:pos="1418"/>
        </w:tabs>
        <w:autoSpaceDE w:val="0"/>
        <w:ind w:firstLine="567"/>
        <w:jc w:val="both"/>
      </w:pPr>
      <w:r>
        <w:rPr>
          <w:sz w:val="28"/>
          <w:szCs w:val="28"/>
        </w:rPr>
        <w:t>22. Работодатель отказывает в приеме заявления на присвоение квалификационной категории тренеру, инструктору-методисту, имеющему на момент подачи заявления неснятое дисциплинарное взыскание.</w:t>
      </w:r>
    </w:p>
    <w:p w:rsidR="00EF3E1E" w:rsidRDefault="00EF3E1E" w:rsidP="004E0A57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23. Заявление тренера, инструктора-методиста на </w:t>
      </w:r>
      <w:r>
        <w:rPr>
          <w:bCs/>
          <w:sz w:val="28"/>
          <w:szCs w:val="28"/>
        </w:rPr>
        <w:t>присвоение второй, первой и высшей квалификационных категорий</w:t>
      </w:r>
      <w:r>
        <w:rPr>
          <w:sz w:val="28"/>
          <w:szCs w:val="28"/>
        </w:rPr>
        <w:t xml:space="preserve"> рассматривается, соответственно аттестационной комиссией работодателя или аттестационной комиссией </w:t>
      </w:r>
      <w:r>
        <w:rPr>
          <w:color w:val="000000"/>
          <w:sz w:val="28"/>
          <w:szCs w:val="28"/>
        </w:rPr>
        <w:t>Учредителя</w:t>
      </w:r>
      <w:r w:rsidRPr="00B52BB6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срок не более 30 календарных дней со дня получения заявления, в течение которого:</w:t>
      </w:r>
    </w:p>
    <w:p w:rsidR="00EF3E1E" w:rsidRDefault="00EF3E1E" w:rsidP="004E0A57">
      <w:pPr>
        <w:widowControl w:val="0"/>
        <w:numPr>
          <w:ilvl w:val="0"/>
          <w:numId w:val="35"/>
        </w:numPr>
        <w:autoSpaceDE w:val="0"/>
        <w:jc w:val="both"/>
      </w:pPr>
      <w:r>
        <w:rPr>
          <w:sz w:val="28"/>
          <w:szCs w:val="28"/>
        </w:rPr>
        <w:t>определяется конкретный срок проведения аттестации для каждого тренера, инстру</w:t>
      </w:r>
      <w:r w:rsidR="00711FA6">
        <w:rPr>
          <w:sz w:val="28"/>
          <w:szCs w:val="28"/>
        </w:rPr>
        <w:t>к</w:t>
      </w:r>
      <w:r>
        <w:rPr>
          <w:sz w:val="28"/>
          <w:szCs w:val="28"/>
        </w:rPr>
        <w:t>тора-методиста индивидуально с учетом срока действия ранее присвоенной квалификационной категории (при наличии);</w:t>
      </w:r>
    </w:p>
    <w:p w:rsidR="00EF3E1E" w:rsidRDefault="00EF3E1E" w:rsidP="004E0A57">
      <w:pPr>
        <w:widowControl w:val="0"/>
        <w:numPr>
          <w:ilvl w:val="0"/>
          <w:numId w:val="3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размещается на официальных сайтах аттестационных комиссий в информационно-коммуникационной сети «Интернет» информация о сроке и месте проведения аттестации тренера;</w:t>
      </w:r>
    </w:p>
    <w:p w:rsidR="00EF3E1E" w:rsidRPr="00CE607E" w:rsidRDefault="00EF3E1E" w:rsidP="004E0A57">
      <w:pPr>
        <w:numPr>
          <w:ilvl w:val="0"/>
          <w:numId w:val="35"/>
        </w:numPr>
        <w:autoSpaceDE w:val="0"/>
        <w:jc w:val="both"/>
      </w:pPr>
      <w:r>
        <w:rPr>
          <w:sz w:val="28"/>
          <w:szCs w:val="28"/>
        </w:rPr>
        <w:t xml:space="preserve">проводится анализ выполнения тренером, инструктором-методистом </w:t>
      </w:r>
      <w:r w:rsidRPr="00CE607E">
        <w:rPr>
          <w:sz w:val="28"/>
          <w:szCs w:val="28"/>
        </w:rPr>
        <w:t>критериев к заявленной квалификационной категории, на основании которого формируется экспертное заключение;</w:t>
      </w:r>
    </w:p>
    <w:p w:rsidR="00EF3E1E" w:rsidRPr="00CE607E" w:rsidRDefault="00EF3E1E" w:rsidP="004E0A57">
      <w:pPr>
        <w:numPr>
          <w:ilvl w:val="0"/>
          <w:numId w:val="35"/>
        </w:numPr>
        <w:autoSpaceDE w:val="0"/>
        <w:jc w:val="both"/>
      </w:pPr>
      <w:r w:rsidRPr="00CE607E">
        <w:rPr>
          <w:sz w:val="28"/>
          <w:szCs w:val="28"/>
        </w:rPr>
        <w:t xml:space="preserve">выносится решение аттестационной комиссии о присвоении квалификационной категории или об отказе в присвоении квалификационной категории.  </w:t>
      </w:r>
    </w:p>
    <w:p w:rsidR="00EF3E1E" w:rsidRDefault="00EF3E1E" w:rsidP="004E0A57">
      <w:pPr>
        <w:ind w:firstLine="567"/>
        <w:jc w:val="both"/>
      </w:pPr>
      <w:r w:rsidRPr="00CE607E">
        <w:rPr>
          <w:sz w:val="28"/>
          <w:szCs w:val="28"/>
        </w:rPr>
        <w:t>24. Вторая, первая или высшая квалификационная категория присваивается по итогам оценки профессиональной деятельности тренера, инструктора-методиста по следующим критериям:</w:t>
      </w:r>
    </w:p>
    <w:p w:rsidR="00EF3E1E" w:rsidRDefault="00EF3E1E" w:rsidP="004E0A57">
      <w:pPr>
        <w:widowControl w:val="0"/>
        <w:numPr>
          <w:ilvl w:val="0"/>
          <w:numId w:val="36"/>
        </w:numPr>
        <w:autoSpaceDE w:val="0"/>
        <w:ind w:left="709" w:hanging="425"/>
        <w:jc w:val="both"/>
      </w:pPr>
      <w:r>
        <w:rPr>
          <w:sz w:val="28"/>
          <w:szCs w:val="28"/>
        </w:rPr>
        <w:t>результат и эффективность профессиональной деятельности за 4 года, предшествовавшие аттестации (далее – межаттестационный период);</w:t>
      </w:r>
    </w:p>
    <w:p w:rsidR="00EF3E1E" w:rsidRDefault="00EF3E1E" w:rsidP="004E0A57">
      <w:pPr>
        <w:widowControl w:val="0"/>
        <w:numPr>
          <w:ilvl w:val="0"/>
          <w:numId w:val="36"/>
        </w:numPr>
        <w:autoSpaceDE w:val="0"/>
        <w:ind w:left="709" w:hanging="425"/>
        <w:jc w:val="both"/>
      </w:pPr>
      <w:r>
        <w:rPr>
          <w:sz w:val="28"/>
          <w:szCs w:val="28"/>
        </w:rPr>
        <w:t>профессиональная подготовка, переподготовка (при наличии) или повышение квалификации в межаттестационный период;</w:t>
      </w:r>
    </w:p>
    <w:p w:rsidR="00EF3E1E" w:rsidRDefault="00EF3E1E" w:rsidP="004E0A57">
      <w:pPr>
        <w:numPr>
          <w:ilvl w:val="0"/>
          <w:numId w:val="36"/>
        </w:numPr>
        <w:autoSpaceDE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продуктивность и эффективность методической деятельности, распространения собственного профессионального опыта;</w:t>
      </w:r>
    </w:p>
    <w:p w:rsidR="00EF3E1E" w:rsidRDefault="00EF3E1E" w:rsidP="004E0A57">
      <w:pPr>
        <w:numPr>
          <w:ilvl w:val="0"/>
          <w:numId w:val="36"/>
        </w:numPr>
        <w:autoSpaceDE w:val="0"/>
        <w:ind w:left="709" w:hanging="425"/>
        <w:jc w:val="both"/>
      </w:pPr>
      <w:r>
        <w:rPr>
          <w:sz w:val="28"/>
          <w:szCs w:val="28"/>
        </w:rPr>
        <w:t xml:space="preserve">наличие почетных спортивных званий или наград, поощрений, национальной категории (при наличии).  </w:t>
      </w:r>
    </w:p>
    <w:p w:rsidR="00EF3E1E" w:rsidRDefault="00EF3E1E" w:rsidP="004E0A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критериев подлежит бальной оценке. Количество баллов определяется результатами выполнения критериев и заносится в экспертное заключение, проводящей аттестацию комиссией.</w:t>
      </w:r>
    </w:p>
    <w:p w:rsidR="00EF3E1E" w:rsidRDefault="00EF3E1E" w:rsidP="004E0A5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Вторая, первая и высшая квалификационные категории присваиваются в зависимости от суммы набранных баллов: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тренеров:                                                                                                                                                         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вторую квалификационную категорию рекомендуется присваивать при сумме набранных баллов от 400 до 999;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первую квалификационную категорию рекомендуется присваивать при сумме набранных баллов от 1000 до 1599;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высшую квалификационную категорию рекомендуется присваивать при сумме набранных баллов от 1600 и выше,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для инструкторов-методистов:</w:t>
      </w:r>
    </w:p>
    <w:p w:rsidR="00EF3E1E" w:rsidRPr="00551149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вторую квалификационную категорию рекомендуется присваивать при сумме набранных баллов от </w:t>
      </w:r>
      <w:r w:rsidRPr="00551149">
        <w:rPr>
          <w:sz w:val="28"/>
          <w:szCs w:val="28"/>
        </w:rPr>
        <w:t>300 и выше;</w:t>
      </w:r>
    </w:p>
    <w:p w:rsidR="00EF3E1E" w:rsidRPr="00551149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 w:rsidRPr="00551149">
        <w:rPr>
          <w:sz w:val="28"/>
          <w:szCs w:val="28"/>
        </w:rPr>
        <w:t>первую квалификационную категорию рекомендуется присваивать при сумме набранных баллов от 750 и выше;</w:t>
      </w:r>
    </w:p>
    <w:p w:rsidR="00EF3E1E" w:rsidRDefault="00EF3E1E" w:rsidP="004E0A57">
      <w:pPr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 w:rsidRPr="00551149">
        <w:rPr>
          <w:sz w:val="28"/>
          <w:szCs w:val="28"/>
        </w:rPr>
        <w:t>высшую квалификационную категорию рекомендуется присваивать при сумме набранных баллов от 1400 и выше.</w:t>
      </w:r>
    </w:p>
    <w:p w:rsidR="00EF3E1E" w:rsidRDefault="00EF3E1E" w:rsidP="004E0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26. На основании подсчета баллов, указанных в экспертном заключении, соответствующая аттестационная комиссия принимает одно из следующих решений:</w:t>
      </w:r>
    </w:p>
    <w:p w:rsidR="00EF3E1E" w:rsidRDefault="00EF3E1E" w:rsidP="004E0A57">
      <w:pPr>
        <w:widowControl w:val="0"/>
        <w:numPr>
          <w:ilvl w:val="0"/>
          <w:numId w:val="38"/>
        </w:numPr>
        <w:autoSpaceDE w:val="0"/>
        <w:jc w:val="both"/>
      </w:pPr>
      <w:r>
        <w:rPr>
          <w:sz w:val="28"/>
          <w:szCs w:val="28"/>
        </w:rPr>
        <w:t>присвоить квалификационную категорию;</w:t>
      </w:r>
    </w:p>
    <w:p w:rsidR="00EF3E1E" w:rsidRDefault="00EF3E1E" w:rsidP="004E0A57">
      <w:pPr>
        <w:widowControl w:val="0"/>
        <w:numPr>
          <w:ilvl w:val="0"/>
          <w:numId w:val="38"/>
        </w:numPr>
        <w:autoSpaceDE w:val="0"/>
        <w:jc w:val="both"/>
        <w:rPr>
          <w:sz w:val="28"/>
          <w:szCs w:val="28"/>
        </w:rPr>
      </w:pPr>
      <w:bookmarkStart w:id="5" w:name="sub_129"/>
      <w:r>
        <w:rPr>
          <w:sz w:val="28"/>
          <w:szCs w:val="28"/>
        </w:rPr>
        <w:t>отказать в присвоении квалификационной категории.</w:t>
      </w:r>
    </w:p>
    <w:p w:rsidR="00EF3E1E" w:rsidRDefault="00EF3E1E" w:rsidP="004E0A57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Решение соответствующей аттестационной комиссии о присвоении квалификационной категории или об отказе в присвоении квалификационной категории оформляется протоколом.</w:t>
      </w:r>
    </w:p>
    <w:p w:rsidR="00EF3E1E" w:rsidRDefault="00EF3E1E" w:rsidP="004E0A57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27. Основаниями для отказа в присвоении квалификационной категории являются:</w:t>
      </w:r>
    </w:p>
    <w:p w:rsidR="00EF3E1E" w:rsidRDefault="00EF3E1E" w:rsidP="004E0A57">
      <w:pPr>
        <w:widowControl w:val="0"/>
        <w:numPr>
          <w:ilvl w:val="0"/>
          <w:numId w:val="39"/>
        </w:numPr>
        <w:autoSpaceDE w:val="0"/>
        <w:ind w:left="1134" w:hanging="425"/>
        <w:jc w:val="both"/>
      </w:pPr>
      <w:r>
        <w:rPr>
          <w:sz w:val="28"/>
          <w:szCs w:val="28"/>
        </w:rPr>
        <w:t>невыполнение критериев к квалификационным категориям;</w:t>
      </w:r>
    </w:p>
    <w:p w:rsidR="00EF3E1E" w:rsidRDefault="00EF3E1E" w:rsidP="004E0A57">
      <w:pPr>
        <w:widowControl w:val="0"/>
        <w:numPr>
          <w:ilvl w:val="0"/>
          <w:numId w:val="39"/>
        </w:numPr>
        <w:autoSpaceDE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документов, подтверждающих выполнение требований к квалификационным категориям;</w:t>
      </w:r>
    </w:p>
    <w:p w:rsidR="00EF3E1E" w:rsidRDefault="00EF3E1E" w:rsidP="004E0A57">
      <w:pPr>
        <w:widowControl w:val="0"/>
        <w:numPr>
          <w:ilvl w:val="0"/>
          <w:numId w:val="39"/>
        </w:numPr>
        <w:autoSpaceDE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количество набранных баллов для присвоения соответственно второй, первой, высшей квалификационных категорий;</w:t>
      </w:r>
    </w:p>
    <w:p w:rsidR="00EF3E1E" w:rsidRDefault="00EF3E1E" w:rsidP="004E0A57">
      <w:pPr>
        <w:widowControl w:val="0"/>
        <w:numPr>
          <w:ilvl w:val="0"/>
          <w:numId w:val="39"/>
        </w:numPr>
        <w:tabs>
          <w:tab w:val="left" w:pos="1418"/>
        </w:tabs>
        <w:autoSpaceDE w:val="0"/>
        <w:ind w:left="1134" w:hanging="425"/>
        <w:jc w:val="both"/>
      </w:pPr>
      <w:r>
        <w:rPr>
          <w:sz w:val="28"/>
          <w:szCs w:val="28"/>
        </w:rPr>
        <w:t>предоставление тренером, инструктором-методистом недостоверных сведений относительно выполнения критериев к квалификационным категориям;</w:t>
      </w:r>
    </w:p>
    <w:p w:rsidR="00EF3E1E" w:rsidRDefault="00EF3E1E" w:rsidP="004E0A57">
      <w:pPr>
        <w:widowControl w:val="0"/>
        <w:numPr>
          <w:ilvl w:val="0"/>
          <w:numId w:val="39"/>
        </w:numPr>
        <w:autoSpaceDE w:val="0"/>
        <w:ind w:left="1134" w:hanging="425"/>
        <w:jc w:val="both"/>
      </w:pPr>
      <w:r>
        <w:rPr>
          <w:sz w:val="28"/>
          <w:szCs w:val="28"/>
        </w:rPr>
        <w:t xml:space="preserve">наличие действующих в отношении тренера, инструктора-методиста санкций за нарушение антидопинговых правил. </w:t>
      </w:r>
    </w:p>
    <w:bookmarkEnd w:id="5"/>
    <w:p w:rsidR="00EF3E1E" w:rsidRPr="00273C22" w:rsidRDefault="00EF3E1E" w:rsidP="004E0A57">
      <w:pPr>
        <w:widowControl w:val="0"/>
        <w:autoSpaceDE w:val="0"/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В случае отказа в присвоении тренеру, инструктору-методисту квалификационной категории в протоколе указываются основания, по которым аттестационная комиссия приняла соответствующее решение.</w:t>
      </w:r>
    </w:p>
    <w:p w:rsidR="00EF3E1E" w:rsidRPr="00266A35" w:rsidRDefault="00EF3E1E" w:rsidP="004E0A5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28. В случае отказа тренеру, инструктору-методисту в присвоении квалификационной категории, после устранения причин, послуживших основанием для отказа, он может повторно обратиться с заявлением о присвоении </w:t>
      </w:r>
      <w:r w:rsidRPr="00266A35">
        <w:rPr>
          <w:color w:val="000000"/>
          <w:sz w:val="28"/>
          <w:szCs w:val="28"/>
        </w:rPr>
        <w:t xml:space="preserve">квалификационной категории не ранее чем через один год со дня принятия соответствующей аттестационной комиссией решения об отказе в присвоении квалификационной категории. </w:t>
      </w:r>
    </w:p>
    <w:p w:rsidR="00EF3E1E" w:rsidRPr="00266A35" w:rsidRDefault="00EF3E1E" w:rsidP="004E0A57">
      <w:pPr>
        <w:widowControl w:val="0"/>
        <w:autoSpaceDE w:val="0"/>
        <w:ind w:firstLine="567"/>
        <w:jc w:val="both"/>
        <w:rPr>
          <w:color w:val="000000"/>
        </w:rPr>
      </w:pPr>
      <w:r w:rsidRPr="00266A35">
        <w:rPr>
          <w:color w:val="000000"/>
          <w:sz w:val="28"/>
          <w:szCs w:val="28"/>
        </w:rPr>
        <w:t xml:space="preserve">29. Решение аттестационной комиссии работодателя, аттестационной комиссии </w:t>
      </w:r>
      <w:r>
        <w:rPr>
          <w:color w:val="000000"/>
          <w:sz w:val="28"/>
          <w:szCs w:val="28"/>
        </w:rPr>
        <w:t>Учредителя</w:t>
      </w:r>
      <w:r w:rsidRPr="00266A35">
        <w:rPr>
          <w:color w:val="000000"/>
          <w:sz w:val="28"/>
          <w:szCs w:val="28"/>
        </w:rPr>
        <w:t>, принимается открытым голосованием простым большинством голосов присутствующих на заседании членов аттестационной комиссии. При равенстве голосов аттестационная комиссия принимает решение в пользу тренера, инструктора-методиста.</w:t>
      </w:r>
    </w:p>
    <w:p w:rsidR="00EF3E1E" w:rsidRPr="00266A35" w:rsidRDefault="00EF3E1E" w:rsidP="004E0A5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266A35">
        <w:rPr>
          <w:color w:val="000000"/>
          <w:sz w:val="28"/>
          <w:szCs w:val="28"/>
        </w:rPr>
        <w:t>Тренер, инструктор-методист имеет право лично присутствовать при его аттестации на заседании аттестационной комиссии. При неявке тренера, инструктора-методиста на заседание аттестационной комиссии аттестация проводится в его отсутствие.</w:t>
      </w:r>
    </w:p>
    <w:p w:rsidR="00EF3E1E" w:rsidRDefault="00EF3E1E" w:rsidP="004E0A57">
      <w:pPr>
        <w:widowControl w:val="0"/>
        <w:autoSpaceDE w:val="0"/>
        <w:ind w:firstLine="567"/>
        <w:jc w:val="both"/>
      </w:pPr>
      <w:r w:rsidRPr="00266A35">
        <w:rPr>
          <w:color w:val="000000"/>
          <w:sz w:val="28"/>
          <w:szCs w:val="28"/>
        </w:rPr>
        <w:t xml:space="preserve">30. На основании решения аттестационной комиссии соответственно работодатель, </w:t>
      </w:r>
      <w:r>
        <w:rPr>
          <w:color w:val="000000"/>
          <w:sz w:val="28"/>
          <w:szCs w:val="28"/>
        </w:rPr>
        <w:t>Учредитель, издают распорядительны</w:t>
      </w:r>
      <w:r w:rsidRPr="00266A35">
        <w:rPr>
          <w:color w:val="000000"/>
          <w:sz w:val="28"/>
          <w:szCs w:val="28"/>
        </w:rPr>
        <w:t>й акт о присвоении соответствующей квалификационной категории</w:t>
      </w:r>
      <w:r>
        <w:rPr>
          <w:sz w:val="28"/>
          <w:szCs w:val="28"/>
        </w:rPr>
        <w:t>.</w:t>
      </w:r>
    </w:p>
    <w:p w:rsidR="00EF3E1E" w:rsidRDefault="00EF3E1E" w:rsidP="00EF3E1E">
      <w:pPr>
        <w:widowControl w:val="0"/>
        <w:autoSpaceDE w:val="0"/>
        <w:ind w:firstLine="567"/>
        <w:rPr>
          <w:sz w:val="28"/>
          <w:szCs w:val="28"/>
        </w:rPr>
      </w:pPr>
    </w:p>
    <w:p w:rsidR="00EF3E1E" w:rsidRDefault="00EF3E1E" w:rsidP="00EF3E1E">
      <w:pPr>
        <w:widowControl w:val="0"/>
        <w:autoSpaceDE w:val="0"/>
        <w:ind w:firstLine="567"/>
        <w:rPr>
          <w:sz w:val="28"/>
          <w:szCs w:val="28"/>
        </w:rPr>
      </w:pPr>
    </w:p>
    <w:p w:rsidR="00EF3E1E" w:rsidRDefault="00EF3E1E" w:rsidP="00EF3E1E">
      <w:pPr>
        <w:widowControl w:val="0"/>
        <w:autoSpaceDE w:val="0"/>
        <w:ind w:firstLine="567"/>
        <w:rPr>
          <w:sz w:val="28"/>
          <w:szCs w:val="28"/>
        </w:rPr>
      </w:pPr>
    </w:p>
    <w:p w:rsidR="00EF3E1E" w:rsidRDefault="00EF3E1E" w:rsidP="00EF3E1E">
      <w:pPr>
        <w:widowControl w:val="0"/>
        <w:autoSpaceDE w:val="0"/>
        <w:ind w:firstLine="567"/>
        <w:rPr>
          <w:sz w:val="28"/>
          <w:szCs w:val="28"/>
        </w:rPr>
      </w:pPr>
    </w:p>
    <w:p w:rsidR="004E0A57" w:rsidRDefault="004E0A57">
      <w:r>
        <w:br w:type="page"/>
      </w:r>
    </w:p>
    <w:tbl>
      <w:tblPr>
        <w:tblW w:w="9996" w:type="dxa"/>
        <w:tblLook w:val="0000"/>
      </w:tblPr>
      <w:tblGrid>
        <w:gridCol w:w="3473"/>
        <w:gridCol w:w="2022"/>
        <w:gridCol w:w="4501"/>
      </w:tblGrid>
      <w:tr w:rsidR="00EF3E1E" w:rsidTr="00DE021C">
        <w:tc>
          <w:tcPr>
            <w:tcW w:w="3473" w:type="dxa"/>
            <w:shd w:val="clear" w:color="auto" w:fill="auto"/>
          </w:tcPr>
          <w:p w:rsidR="00EF3E1E" w:rsidRDefault="00EF3E1E" w:rsidP="00DE021C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EF3E1E" w:rsidRDefault="00EF3E1E" w:rsidP="00DE021C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EF3E1E" w:rsidRPr="00DE021C" w:rsidRDefault="00EF3E1E" w:rsidP="00DE021C">
            <w:pPr>
              <w:autoSpaceDE w:val="0"/>
              <w:ind w:left="-108"/>
            </w:pPr>
            <w:r w:rsidRPr="00DE021C">
              <w:t>Приложение № 1</w:t>
            </w:r>
          </w:p>
          <w:p w:rsidR="00EF3E1E" w:rsidRPr="00343B08" w:rsidRDefault="00EF3E1E" w:rsidP="00DE021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F3E1E" w:rsidRDefault="00EF3E1E" w:rsidP="00EF3E1E">
      <w:pPr>
        <w:autoSpaceDE w:val="0"/>
        <w:rPr>
          <w:sz w:val="28"/>
          <w:szCs w:val="28"/>
        </w:rPr>
      </w:pPr>
    </w:p>
    <w:p w:rsidR="00EF3E1E" w:rsidRDefault="00EF3E1E" w:rsidP="00EF3E1E">
      <w:pPr>
        <w:pStyle w:val="ConsPlusNonformat"/>
        <w:ind w:left="5387" w:right="283"/>
      </w:pPr>
      <w:r>
        <w:rPr>
          <w:rFonts w:ascii="Times New Roman" w:hAnsi="Times New Roman" w:cs="Times New Roman"/>
          <w:color w:val="000000"/>
          <w:sz w:val="28"/>
          <w:szCs w:val="28"/>
        </w:rPr>
        <w:t>В аттестационную комиссию_______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________________________________от__________________________</w:t>
      </w:r>
      <w:r w:rsidR="0046128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____,</w:t>
      </w:r>
    </w:p>
    <w:p w:rsidR="00EF3E1E" w:rsidRDefault="00EF3E1E" w:rsidP="0046128F">
      <w:pPr>
        <w:pStyle w:val="ConsPlusNonformat"/>
        <w:ind w:left="5387"/>
      </w:pPr>
      <w:r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наличии))</w:t>
      </w:r>
    </w:p>
    <w:p w:rsidR="00EF3E1E" w:rsidRDefault="00EF3E1E" w:rsidP="00EF3E1E">
      <w:pPr>
        <w:pStyle w:val="ConsPlusNonformat"/>
        <w:ind w:left="538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                                              </w:t>
      </w:r>
    </w:p>
    <w:p w:rsidR="00EF3E1E" w:rsidRDefault="0046128F" w:rsidP="0046128F">
      <w:pPr>
        <w:pStyle w:val="ConsPlusNonformat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EF3E1E">
        <w:rPr>
          <w:rFonts w:ascii="Times New Roman" w:hAnsi="Times New Roman" w:cs="Times New Roman"/>
          <w:color w:val="000000"/>
          <w:sz w:val="22"/>
          <w:szCs w:val="22"/>
        </w:rPr>
        <w:t xml:space="preserve">(должность, вид спорта, место работы)  </w:t>
      </w:r>
    </w:p>
    <w:p w:rsidR="00EF3E1E" w:rsidRDefault="00EF3E1E" w:rsidP="00EF3E1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F3E1E" w:rsidRDefault="00EF3E1E" w:rsidP="00EF3E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3E1E" w:rsidRDefault="00EF3E1E" w:rsidP="00EF3E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EF3E1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аттестовать меня в 20__году на _________квалификационную категорию     по      должности    __________________.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имею/не имею ___________ квалификационную категорию,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срок ее действия до «______» __________________20___ г.  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сведения о выполнении критериев к заявленной квалификационной категории, указанные в приложении.</w:t>
      </w:r>
    </w:p>
    <w:p w:rsidR="00EF3E1E" w:rsidRDefault="00EF3E1E" w:rsidP="00EF3E1E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EF3E1E" w:rsidRDefault="00EF3E1E" w:rsidP="00EF3E1E">
      <w:pPr>
        <w:pStyle w:val="ConsPlusNonformat"/>
        <w:ind w:firstLine="567"/>
      </w:pPr>
      <w:r>
        <w:rPr>
          <w:rFonts w:ascii="Times New Roman" w:hAnsi="Times New Roman" w:cs="Times New Roman"/>
          <w:sz w:val="28"/>
          <w:szCs w:val="28"/>
        </w:rPr>
        <w:t>сведения об образовании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F3E1E" w:rsidRDefault="00EF3E1E" w:rsidP="00EF3E1E">
      <w:pPr>
        <w:pStyle w:val="ConsPlusNonformat"/>
        <w:ind w:firstLine="567"/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______ лет, ___________ месяцев;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у работодателя ______ лет, ___________ месяцев.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/без моего присутствия (нужное подчеркнуть).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hyperlink r:id="rId13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тестации (в случае, если заявитель не имеет возможности присутствовать на заседании аттестационной комиссии) ______________________________________________________________.</w:t>
      </w:r>
    </w:p>
    <w:p w:rsidR="00EF3E1E" w:rsidRDefault="00EF3E1E" w:rsidP="00EF3E1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подтверждаю свое согласие на обработку персональных данных с целью оценки квалификации.</w:t>
      </w:r>
    </w:p>
    <w:p w:rsidR="00EF3E1E" w:rsidRDefault="00EF3E1E" w:rsidP="00EF3E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E1E" w:rsidRDefault="00EF3E1E" w:rsidP="00EF3E1E">
      <w:pPr>
        <w:pStyle w:val="ConsPlusNonformat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«_____» _____________ 20____ г.             Подпись ______________</w:t>
      </w:r>
    </w:p>
    <w:p w:rsidR="00EF3E1E" w:rsidRDefault="00EF3E1E" w:rsidP="00EF3E1E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EF3E1E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</w:t>
      </w:r>
    </w:p>
    <w:p w:rsidR="00EF3E1E" w:rsidRDefault="00EF3E1E" w:rsidP="00EF3E1E">
      <w:pPr>
        <w:pStyle w:val="ConsPlusNonformat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адрес___________________________   </w:t>
      </w:r>
    </w:p>
    <w:p w:rsidR="00EF3E1E" w:rsidRDefault="00EF3E1E" w:rsidP="00EF3E1E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F3E1E" w:rsidRDefault="00EF3E1E" w:rsidP="00EF3E1E">
      <w:pPr>
        <w:pStyle w:val="ConsPlusNonformat"/>
        <w:ind w:firstLine="567"/>
        <w:sectPr w:rsidR="00EF3E1E" w:rsidSect="007869AE">
          <w:headerReference w:type="default" r:id="rId14"/>
          <w:headerReference w:type="first" r:id="rId15"/>
          <w:pgSz w:w="11906" w:h="16838"/>
          <w:pgMar w:top="1134" w:right="850" w:bottom="1134" w:left="1701" w:header="680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    сведения о выполнении критериев к заявленной квалификационной категории                                                                                                                                                            </w:t>
      </w:r>
    </w:p>
    <w:p w:rsidR="00EF3E1E" w:rsidRDefault="00EF3E1E" w:rsidP="00DE021C">
      <w:pPr>
        <w:tabs>
          <w:tab w:val="left" w:pos="8505"/>
        </w:tabs>
        <w:ind w:left="6946" w:right="-2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заявлению</w:t>
      </w:r>
    </w:p>
    <w:p w:rsidR="00EF3E1E" w:rsidRDefault="00EF3E1E" w:rsidP="00EF3E1E">
      <w:pPr>
        <w:ind w:left="11328" w:firstLine="708"/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выполнении критериев к заявленной квалификационной категории</w:t>
      </w:r>
    </w:p>
    <w:p w:rsidR="00EF3E1E" w:rsidRDefault="00EF3E1E" w:rsidP="00EF3E1E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EF3E1E" w:rsidRDefault="00EF3E1E" w:rsidP="00EF3E1E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Тренер самостоятельно заполняет графы, указывая соответствующее количество баллов в затененных графах. Указанное количество баллов необходимо подтверждать соответствующими документами. При заполнении учитываются данные </w:t>
      </w:r>
      <w:r>
        <w:rPr>
          <w:sz w:val="28"/>
          <w:szCs w:val="28"/>
        </w:rPr>
        <w:t>за четыре года, предшествовавшие аттестации (межаттестационный период)</w:t>
      </w:r>
      <w:r>
        <w:rPr>
          <w:color w:val="000000"/>
          <w:sz w:val="28"/>
          <w:szCs w:val="28"/>
        </w:rPr>
        <w:t>.</w:t>
      </w:r>
    </w:p>
    <w:p w:rsidR="00EF3E1E" w:rsidRPr="005B48B9" w:rsidRDefault="00EF3E1E" w:rsidP="00EF3E1E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сведений в соответствующей графе ставится прочерк</w:t>
      </w: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ind w:firstLine="709"/>
        <w:rPr>
          <w:b/>
          <w:color w:val="000000"/>
          <w:sz w:val="28"/>
          <w:szCs w:val="28"/>
        </w:rPr>
        <w:sectPr w:rsidR="00EF3E1E" w:rsidSect="00662E7A">
          <w:pgSz w:w="11906" w:h="16838"/>
          <w:pgMar w:top="1134" w:right="851" w:bottom="992" w:left="1701" w:header="709" w:footer="79" w:gutter="0"/>
          <w:cols w:space="708"/>
          <w:docGrid w:linePitch="360"/>
        </w:sectPr>
      </w:pPr>
    </w:p>
    <w:p w:rsidR="00EF3E1E" w:rsidRPr="00520B8C" w:rsidRDefault="00EF3E1E" w:rsidP="00EF3E1E">
      <w:pPr>
        <w:ind w:firstLine="709"/>
      </w:pPr>
      <w:r w:rsidRPr="00520B8C">
        <w:rPr>
          <w:b/>
          <w:color w:val="000000"/>
          <w:sz w:val="28"/>
          <w:szCs w:val="28"/>
        </w:rPr>
        <w:lastRenderedPageBreak/>
        <w:t>Критерии ко второй, первой и высшей квалификационным категориям</w:t>
      </w:r>
    </w:p>
    <w:p w:rsidR="00EF3E1E" w:rsidRPr="00520B8C" w:rsidRDefault="00EF3E1E" w:rsidP="00EF3E1E">
      <w:pPr>
        <w:pStyle w:val="a7"/>
        <w:numPr>
          <w:ilvl w:val="0"/>
          <w:numId w:val="28"/>
        </w:numPr>
        <w:jc w:val="both"/>
        <w:rPr>
          <w:b/>
          <w:color w:val="000000"/>
        </w:rPr>
      </w:pPr>
      <w:r w:rsidRPr="00520B8C">
        <w:rPr>
          <w:b/>
          <w:color w:val="000000"/>
        </w:rPr>
        <w:t>Критерии к результатам и эффективности профессиональной деятельности в межаттестационный период</w:t>
      </w:r>
    </w:p>
    <w:tbl>
      <w:tblPr>
        <w:tblW w:w="15168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70"/>
        <w:gridCol w:w="2064"/>
        <w:gridCol w:w="958"/>
        <w:gridCol w:w="542"/>
        <w:gridCol w:w="1553"/>
        <w:gridCol w:w="251"/>
        <w:gridCol w:w="137"/>
        <w:gridCol w:w="1314"/>
        <w:gridCol w:w="975"/>
        <w:gridCol w:w="285"/>
        <w:gridCol w:w="1558"/>
        <w:gridCol w:w="1559"/>
        <w:gridCol w:w="2719"/>
        <w:gridCol w:w="683"/>
      </w:tblGrid>
      <w:tr w:rsidR="00EF3E1E" w:rsidTr="00DE021C">
        <w:trPr>
          <w:cantSplit/>
          <w:trHeight w:val="61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.1.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Pr="00CE7685" w:rsidRDefault="00EF3E1E" w:rsidP="00DE021C">
            <w:r>
              <w:rPr>
                <w:color w:val="000000"/>
              </w:rPr>
              <w:lastRenderedPageBreak/>
              <w:t>Результаты участия спортсменов аттестуемого тренера в спортивных соревнованиях.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приказы о группе тренера, копии протоколов спортивных соревнований.</w:t>
            </w: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b/>
                <w:color w:val="000000"/>
              </w:rPr>
            </w:pPr>
          </w:p>
        </w:tc>
        <w:tc>
          <w:tcPr>
            <w:tcW w:w="125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 xml:space="preserve">(баллы суммируются и рассчитываются по количеству человек, независимо </w:t>
            </w:r>
            <w:r w:rsidRPr="005B48B9">
              <w:rPr>
                <w:b/>
                <w:color w:val="000000"/>
              </w:rPr>
              <w:t>от количества</w:t>
            </w:r>
            <w:r>
              <w:rPr>
                <w:b/>
                <w:color w:val="000000"/>
              </w:rPr>
              <w:t xml:space="preserve"> спортивных соревнований)</w:t>
            </w:r>
          </w:p>
        </w:tc>
      </w:tr>
      <w:tr w:rsidR="00EF3E1E" w:rsidTr="00DE021C">
        <w:trPr>
          <w:cantSplit/>
          <w:trHeight w:val="650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организации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Чемпионаты и первенства субъектов Российской Федерации, турниры различных уровней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pStyle w:val="afc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Чемпионат России, первенство России (молодежь, юниоры, старшие юниоры), финал Спартакиад, финал всероссийских спортивных соревнований среди спортивных школ, официальные всероссийские спортивные соревнования, включенные в </w:t>
            </w:r>
            <w:r>
              <w:rPr>
                <w:rFonts w:ascii="Times New Roman" w:hAnsi="Times New Roman" w:cs="Times New Roman"/>
              </w:rPr>
              <w:t>Единый календарный план межрегиональных, всероссийских и международных физкультурных мероприятий и спортивных мероприятий,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составе спортивной сборной команды субъекта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iCs/>
                <w:color w:val="000000"/>
              </w:rPr>
              <w:t xml:space="preserve">Олимпийские игры, </w:t>
            </w:r>
            <w:r>
              <w:rPr>
                <w:color w:val="000000"/>
              </w:rPr>
              <w:t>Паралимпийские игры, Сурдлимпийские игры</w:t>
            </w:r>
            <w:r>
              <w:rPr>
                <w:iCs/>
                <w:color w:val="000000"/>
              </w:rPr>
              <w:t>,</w:t>
            </w:r>
          </w:p>
          <w:p w:rsidR="00EF3E1E" w:rsidRDefault="00EF3E1E" w:rsidP="00DE021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чемпионаты мира, чемпионаты Европы, </w:t>
            </w:r>
          </w:p>
          <w:p w:rsidR="00EF3E1E" w:rsidRDefault="00EF3E1E" w:rsidP="00DE021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кубок мира, кубок Европы,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первенство мира, первенство Европы, официальные международные спортивные соревнования с </w:t>
            </w:r>
            <w:r w:rsidRPr="00BF339D">
              <w:rPr>
                <w:iCs/>
                <w:color w:val="000000"/>
              </w:rPr>
              <w:t>участием спортивной сборной команды Российской Федерации (основной состав</w:t>
            </w:r>
            <w:r>
              <w:rPr>
                <w:iCs/>
                <w:color w:val="000000"/>
              </w:rPr>
              <w:t>)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DE021C">
            <w:r>
              <w:rPr>
                <w:color w:val="000000"/>
              </w:rPr>
              <w:t>1-3 человек  – 10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20 баллов;</w:t>
            </w:r>
          </w:p>
          <w:p w:rsidR="00EF3E1E" w:rsidRPr="007740D8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 xml:space="preserve">7 человек и более – 30   баллов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- 90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100 баллов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170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180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7-9 человек – 190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10 человек и более – 200 баллов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280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300 баллов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380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400 баллов</w:t>
            </w:r>
          </w:p>
        </w:tc>
      </w:tr>
      <w:tr w:rsidR="00EF3E1E" w:rsidTr="00DE021C">
        <w:trPr>
          <w:cantSplit/>
          <w:trHeight w:val="21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50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70 баллов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220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240 баллов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350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370 баллов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166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r>
              <w:rPr>
                <w:color w:val="000000"/>
              </w:rPr>
              <w:t>1-3 человек – 20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 человек и более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r>
              <w:rPr>
                <w:color w:val="000000"/>
              </w:rPr>
              <w:t>1-3 человек – 110 балов;</w:t>
            </w:r>
          </w:p>
          <w:p w:rsidR="00EF3E1E" w:rsidRDefault="00EF3E1E" w:rsidP="00DE021C">
            <w:r>
              <w:rPr>
                <w:color w:val="000000"/>
              </w:rPr>
              <w:t>4-6 человек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100 баллов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130 баллов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320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330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300 баллов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57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.2.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спортсменов, получивших </w:t>
            </w:r>
            <w:r>
              <w:rPr>
                <w:color w:val="000000"/>
              </w:rPr>
              <w:lastRenderedPageBreak/>
              <w:t>спортивные разряды и спортивные звания по видам спорта.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заверенные копии приказов, подтверждающих получение спортивных разрядов или званий спортсменами.</w:t>
            </w:r>
          </w:p>
        </w:tc>
        <w:tc>
          <w:tcPr>
            <w:tcW w:w="125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ind w:firstLine="45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 и рассчитываются по количеству человек)</w:t>
            </w:r>
          </w:p>
        </w:tc>
      </w:tr>
      <w:tr w:rsidR="00EF3E1E" w:rsidTr="00DE021C">
        <w:trPr>
          <w:cantSplit/>
          <w:trHeight w:val="19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>200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300 балов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«второй спортивный разряд», «третий спортивный разряд» </w:t>
            </w: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</w:rPr>
              <w:t xml:space="preserve">«первый спортивный разряд»,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«кандидат в мастера спорта»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«мастер спорта России», «гроссмейстер России»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 xml:space="preserve">1-3 человек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</w:rPr>
              <w:t xml:space="preserve"> 70 баллов;</w:t>
            </w:r>
          </w:p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>4-6 человек – 80 баллов;</w:t>
            </w:r>
          </w:p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>7-9 человек – 90 баллов;</w:t>
            </w: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человек и более – 100 баллов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человек – 100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человека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человека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человека – 170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5 человек и более – 200 баллов</w:t>
            </w: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человек – 200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человека – 250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человека и более – 300 баллов</w:t>
            </w:r>
          </w:p>
        </w:tc>
      </w:tr>
      <w:tr w:rsidR="00EF3E1E" w:rsidTr="00DE021C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.3.</w:t>
            </w:r>
          </w:p>
        </w:tc>
        <w:tc>
          <w:tcPr>
            <w:tcW w:w="6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Результаты перехода спортсменов в организации, осуществляющие спортивную подготовку на более высоком уровне, в рамках одного субъекта Российской Федерации  (</w:t>
            </w:r>
            <w:r w:rsidRPr="00F00D64">
              <w:rPr>
                <w:color w:val="000000"/>
              </w:rPr>
              <w:t>за исключением федеральных училищ олимпийского резерва)</w:t>
            </w:r>
            <w:r w:rsidRPr="00F00D64">
              <w:rPr>
                <w:b/>
                <w:color w:val="000000"/>
              </w:rPr>
              <w:t>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справки организации, копии приказов о зачислении.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 (баллы начисляются за каждого спортсмена, суммируются)</w:t>
            </w:r>
          </w:p>
        </w:tc>
      </w:tr>
      <w:tr w:rsidR="00EF3E1E" w:rsidTr="00DE021C">
        <w:trPr>
          <w:gridAfter w:val="1"/>
          <w:wAfter w:w="683" w:type="dxa"/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Училище олимпийского резерва, центр олимпийской подготовки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спортивной подготовки</w:t>
            </w:r>
          </w:p>
        </w:tc>
      </w:tr>
      <w:tr w:rsidR="00EF3E1E" w:rsidTr="00DE021C">
        <w:trPr>
          <w:gridAfter w:val="1"/>
          <w:wAfter w:w="683" w:type="dxa"/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баллов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>40 баллов</w:t>
            </w:r>
          </w:p>
        </w:tc>
      </w:tr>
      <w:tr w:rsidR="00EF3E1E" w:rsidTr="00DE021C">
        <w:trPr>
          <w:gridAfter w:val="1"/>
          <w:wAfter w:w="683" w:type="dxa"/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gridAfter w:val="1"/>
          <w:wAfter w:w="683" w:type="dxa"/>
          <w:cantSplit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.4.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копии соответствующих приказов, протоколов.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менее 80% – 0 баллов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от 80% до 90% – 50 баллов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90% до 100% – 100 балов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 – 150 баллов</w:t>
            </w:r>
          </w:p>
        </w:tc>
      </w:tr>
      <w:tr w:rsidR="00EF3E1E" w:rsidTr="00DE021C">
        <w:trPr>
          <w:gridAfter w:val="1"/>
          <w:wAfter w:w="683" w:type="dxa"/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E43A81" w:rsidRPr="00E43A81" w:rsidRDefault="00E43A81" w:rsidP="00E43A81">
      <w:pPr>
        <w:pStyle w:val="a7"/>
        <w:ind w:left="1069"/>
        <w:jc w:val="both"/>
      </w:pPr>
    </w:p>
    <w:p w:rsidR="00E43A81" w:rsidRPr="00E43A81" w:rsidRDefault="00E43A81" w:rsidP="00E43A81">
      <w:pPr>
        <w:pStyle w:val="a7"/>
        <w:ind w:left="1069"/>
        <w:jc w:val="both"/>
      </w:pPr>
    </w:p>
    <w:p w:rsidR="00EF3E1E" w:rsidRDefault="00EF3E1E" w:rsidP="00EF3E1E">
      <w:pPr>
        <w:pStyle w:val="a7"/>
        <w:numPr>
          <w:ilvl w:val="0"/>
          <w:numId w:val="28"/>
        </w:numPr>
        <w:jc w:val="both"/>
      </w:pPr>
      <w:r>
        <w:rPr>
          <w:b/>
        </w:rPr>
        <w:lastRenderedPageBreak/>
        <w:t>Критерии</w:t>
      </w:r>
      <w:r>
        <w:rPr>
          <w:b/>
          <w:color w:val="000000"/>
        </w:rPr>
        <w:t xml:space="preserve">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816"/>
        <w:gridCol w:w="1993"/>
        <w:gridCol w:w="1128"/>
        <w:gridCol w:w="1131"/>
        <w:gridCol w:w="1704"/>
        <w:gridCol w:w="706"/>
        <w:gridCol w:w="2712"/>
      </w:tblGrid>
      <w:tr w:rsidR="00EF3E1E" w:rsidTr="00DE021C">
        <w:trPr>
          <w:cantSplit/>
          <w:trHeight w:val="27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Первое высшее профессиональное образование (далее – ВПО) для лиц, имеющих профильное среднее профессиональное образование.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документ о получении профильного высшего образования. </w:t>
            </w: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не суммируются)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баллов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обучается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ВПО/профессиональной переподготовки освоена полностью</w:t>
            </w:r>
          </w:p>
        </w:tc>
      </w:tr>
      <w:tr w:rsidR="00EF3E1E" w:rsidTr="00DE021C">
        <w:trPr>
          <w:cantSplit/>
          <w:trHeight w:val="41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trHeight w:val="7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Профессиональная переподготовка (далее – ПП) для лиц, имеющих высшее профессиональное образование.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Курсы повышения квалификации, стажировка.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16-71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72-144 часов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144 часов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научное развитие.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 в аспирантуре, соискательство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кандидата наук, звания доцента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доктора наук, звания профессора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EF3E1E">
      <w:pPr>
        <w:pStyle w:val="a7"/>
        <w:numPr>
          <w:ilvl w:val="0"/>
          <w:numId w:val="28"/>
        </w:numPr>
        <w:jc w:val="both"/>
      </w:pPr>
      <w:r>
        <w:rPr>
          <w:b/>
        </w:rPr>
        <w:lastRenderedPageBreak/>
        <w:t>Критерии</w:t>
      </w:r>
      <w:r>
        <w:rPr>
          <w:b/>
          <w:bCs/>
          <w:color w:val="000000"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683"/>
        <w:gridCol w:w="2126"/>
        <w:gridCol w:w="2268"/>
        <w:gridCol w:w="2410"/>
        <w:gridCol w:w="2703"/>
      </w:tblGrid>
      <w:tr w:rsidR="00EF3E1E" w:rsidTr="00DE021C">
        <w:trPr>
          <w:cantSplit/>
          <w:trHeight w:val="58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Выступления на семинарах, конференциях.</w:t>
            </w:r>
          </w:p>
          <w:p w:rsidR="00EF3E1E" w:rsidRDefault="00EF3E1E" w:rsidP="00DE021C">
            <w:r>
              <w:rPr>
                <w:color w:val="000000"/>
              </w:rPr>
              <w:t>Подтверждающие документы: конспект, лист регистрации, отзыв (видеоматериал).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  <w:trHeight w:val="32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выступления - 20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выступления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Проведение мероприятий (открытых занятий, мастер-классов, иные мероприятия).</w:t>
            </w:r>
          </w:p>
          <w:p w:rsidR="00EF3E1E" w:rsidRDefault="00EF3E1E" w:rsidP="00DE021C">
            <w:r>
              <w:rPr>
                <w:color w:val="000000"/>
              </w:rPr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8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мероприятия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мероприятия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257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lastRenderedPageBreak/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7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iCs/>
              </w:rPr>
              <w:t xml:space="preserve">2 </w:t>
            </w:r>
            <w:r>
              <w:t>публикации, методические</w:t>
            </w:r>
            <w:r>
              <w:rPr>
                <w:color w:val="000000"/>
              </w:rPr>
              <w:t xml:space="preserve"> разработки –</w:t>
            </w:r>
            <w:r>
              <w:rPr>
                <w:iCs/>
                <w:color w:val="000000"/>
              </w:rPr>
              <w:t xml:space="preserve"> 20 баллов;</w:t>
            </w:r>
          </w:p>
          <w:p w:rsidR="00EF3E1E" w:rsidRDefault="00EF3E1E" w:rsidP="00DE021C">
            <w:r>
              <w:rPr>
                <w:iCs/>
                <w:color w:val="000000"/>
              </w:rPr>
              <w:t xml:space="preserve">3 </w:t>
            </w:r>
            <w:r>
              <w:rPr>
                <w:color w:val="000000"/>
              </w:rPr>
              <w:t>публикации, методические разработки</w:t>
            </w:r>
            <w:r>
              <w:rPr>
                <w:iCs/>
                <w:color w:val="000000"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публикации, методические разработки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100 баллов</w:t>
            </w:r>
          </w:p>
        </w:tc>
      </w:tr>
      <w:tr w:rsidR="00EF3E1E" w:rsidTr="00DE021C">
        <w:trPr>
          <w:cantSplit/>
          <w:trHeight w:val="8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в деятельности судейских бригад, экспертных групп, жюри профессиональных конкурсов (комиссий).</w:t>
            </w:r>
          </w:p>
          <w:p w:rsidR="00EF3E1E" w:rsidRDefault="00EF3E1E" w:rsidP="00DE021C">
            <w:r>
              <w:rPr>
                <w:color w:val="000000"/>
              </w:rPr>
              <w:t>Подтверждающие документы: копии приказов, справки.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647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10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.5.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профессиональных конкурсах.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грамоты, дипломы, выписки из приказов.</w:t>
            </w: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b/>
                <w:color w:val="000000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150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2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конкурса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100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конкурса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50 баллов</w:t>
            </w:r>
          </w:p>
        </w:tc>
      </w:tr>
      <w:tr w:rsidR="00EF3E1E" w:rsidTr="00DE021C">
        <w:trPr>
          <w:cantSplit/>
          <w:trHeight w:val="32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</w:tbl>
    <w:p w:rsidR="00EF3E1E" w:rsidRDefault="00EF3E1E" w:rsidP="00EF3E1E">
      <w:r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825"/>
        <w:gridCol w:w="1984"/>
        <w:gridCol w:w="2268"/>
        <w:gridCol w:w="2410"/>
        <w:gridCol w:w="2703"/>
      </w:tblGrid>
      <w:tr w:rsidR="00EF3E1E" w:rsidTr="00DE021C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.1.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Наличие почетных спортивных званий, наград, поощрений.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 грамоты,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EF3E1E" w:rsidTr="00DE021C">
        <w:trPr>
          <w:cantSplit/>
          <w:trHeight w:val="2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уровень</w:t>
            </w:r>
          </w:p>
        </w:tc>
      </w:tr>
      <w:tr w:rsidR="00EF3E1E" w:rsidTr="00DE021C">
        <w:trPr>
          <w:cantSplit/>
          <w:trHeight w:val="3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46128F" w:rsidRDefault="0046128F" w:rsidP="00EF3E1E">
      <w:pPr>
        <w:spacing w:before="80"/>
        <w:ind w:firstLine="709"/>
        <w:rPr>
          <w:color w:val="000000"/>
          <w:sz w:val="28"/>
          <w:szCs w:val="28"/>
        </w:rPr>
      </w:pPr>
    </w:p>
    <w:p w:rsidR="00EF3E1E" w:rsidRDefault="00EF3E1E" w:rsidP="00EF3E1E">
      <w:pPr>
        <w:spacing w:before="8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набрано ______________ баллов.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________________/___________________</w:t>
      </w:r>
    </w:p>
    <w:p w:rsidR="00EF3E1E" w:rsidRDefault="00EF3E1E" w:rsidP="00EF3E1E">
      <w:pPr>
        <w:spacing w:before="80"/>
        <w:ind w:firstLine="709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ab/>
        <w:t xml:space="preserve">        инициалы, фамилия </w:t>
      </w:r>
    </w:p>
    <w:p w:rsidR="00EF3E1E" w:rsidRPr="00DE021C" w:rsidRDefault="00EF3E1E" w:rsidP="00EF3E1E">
      <w:pPr>
        <w:ind w:left="10620"/>
        <w:rPr>
          <w:color w:val="000000"/>
          <w:sz w:val="28"/>
          <w:szCs w:val="28"/>
        </w:rPr>
      </w:pPr>
    </w:p>
    <w:p w:rsidR="00EF3E1E" w:rsidRPr="00DE021C" w:rsidRDefault="00EF3E1E" w:rsidP="00EF3E1E">
      <w:pPr>
        <w:ind w:left="10620"/>
        <w:rPr>
          <w:color w:val="000000"/>
          <w:sz w:val="28"/>
          <w:szCs w:val="28"/>
        </w:rPr>
      </w:pPr>
    </w:p>
    <w:p w:rsidR="00E43A81" w:rsidRDefault="00E43A81" w:rsidP="00EF3E1E">
      <w:pPr>
        <w:ind w:left="10620"/>
        <w:rPr>
          <w:color w:val="000000"/>
          <w:sz w:val="28"/>
          <w:szCs w:val="28"/>
        </w:rPr>
        <w:sectPr w:rsidR="00E43A81" w:rsidSect="00DB4F61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</w:p>
    <w:p w:rsidR="00EF3E1E" w:rsidRDefault="00EF3E1E" w:rsidP="00EF3E1E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EF3E1E" w:rsidRDefault="00EF3E1E" w:rsidP="00C008E2">
      <w:pPr>
        <w:autoSpaceDE w:val="0"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F3E1E" w:rsidRDefault="00EF3E1E" w:rsidP="00EF3E1E">
      <w:pPr>
        <w:ind w:left="9912" w:firstLine="708"/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Экспертное заключение аттестационной комиссии </w:t>
      </w:r>
    </w:p>
    <w:p w:rsidR="00EF3E1E" w:rsidRDefault="00EF3E1E" w:rsidP="00EF3E1E">
      <w:pPr>
        <w:jc w:val="center"/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sz w:val="28"/>
          <w:szCs w:val="28"/>
        </w:rPr>
      </w:pPr>
      <w:r>
        <w:rPr>
          <w:sz w:val="28"/>
          <w:szCs w:val="28"/>
        </w:rPr>
        <w:t>Общие сведения об аттестуемом:</w:t>
      </w:r>
    </w:p>
    <w:tbl>
      <w:tblPr>
        <w:tblW w:w="14709" w:type="dxa"/>
        <w:tblLook w:val="0000"/>
      </w:tblPr>
      <w:tblGrid>
        <w:gridCol w:w="7054"/>
        <w:gridCol w:w="7655"/>
      </w:tblGrid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работы по должности тренер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квалификационной категории _________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присвоения_______________________________________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DE02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Заявленная квалификационная категория________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DE021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EF3E1E">
      <w:pPr>
        <w:rPr>
          <w:b/>
          <w:color w:val="000000"/>
          <w:sz w:val="28"/>
          <w:szCs w:val="28"/>
        </w:rPr>
      </w:pPr>
    </w:p>
    <w:p w:rsidR="00EF3E1E" w:rsidRDefault="00EF3E1E" w:rsidP="00C008E2">
      <w:r>
        <w:rPr>
          <w:b/>
          <w:color w:val="000000"/>
          <w:sz w:val="28"/>
          <w:szCs w:val="28"/>
        </w:rPr>
        <w:t xml:space="preserve">Критерии к квалификационным категориям тренеров, осуществляющих деятельность </w:t>
      </w:r>
    </w:p>
    <w:p w:rsidR="00EF3E1E" w:rsidRDefault="00EF3E1E" w:rsidP="00C008E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области физической культуры и спорта </w:t>
      </w:r>
    </w:p>
    <w:p w:rsidR="00EF3E1E" w:rsidRDefault="00EF3E1E" w:rsidP="00C008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(учитываются данные </w:t>
      </w:r>
      <w:r>
        <w:rPr>
          <w:sz w:val="28"/>
          <w:szCs w:val="28"/>
        </w:rPr>
        <w:t>за четыре года, предшествовавшие аттестации</w:t>
      </w:r>
      <w:r>
        <w:rPr>
          <w:color w:val="000000"/>
          <w:sz w:val="28"/>
          <w:szCs w:val="28"/>
        </w:rPr>
        <w:t>)</w:t>
      </w:r>
    </w:p>
    <w:p w:rsidR="00EF3E1E" w:rsidRDefault="00EF3E1E" w:rsidP="00C008E2">
      <w:pPr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color w:val="000000"/>
          <w:sz w:val="28"/>
          <w:szCs w:val="28"/>
        </w:rPr>
      </w:pPr>
    </w:p>
    <w:p w:rsidR="00EF3E1E" w:rsidRDefault="00EF3E1E" w:rsidP="00EF3E1E">
      <w:pPr>
        <w:jc w:val="center"/>
        <w:rPr>
          <w:color w:val="000000"/>
          <w:sz w:val="28"/>
          <w:szCs w:val="28"/>
        </w:rPr>
      </w:pPr>
    </w:p>
    <w:p w:rsidR="00EF3E1E" w:rsidRPr="009B5DCD" w:rsidRDefault="00EF3E1E" w:rsidP="00EF3E1E">
      <w:pPr>
        <w:jc w:val="center"/>
      </w:pPr>
    </w:p>
    <w:p w:rsidR="00E43A81" w:rsidRDefault="00E43A81" w:rsidP="00EF3E1E">
      <w:pPr>
        <w:ind w:firstLine="709"/>
        <w:rPr>
          <w:b/>
          <w:color w:val="000000"/>
          <w:sz w:val="28"/>
          <w:szCs w:val="28"/>
        </w:rPr>
        <w:sectPr w:rsidR="00E43A81" w:rsidSect="00B45552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  <w:bookmarkStart w:id="6" w:name="_GoBack"/>
      <w:bookmarkEnd w:id="6"/>
    </w:p>
    <w:p w:rsidR="00EF3E1E" w:rsidRPr="00520B8C" w:rsidRDefault="00E43A81" w:rsidP="00EF3E1E">
      <w:pPr>
        <w:ind w:firstLine="709"/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EF3E1E" w:rsidRPr="00520B8C">
        <w:rPr>
          <w:b/>
          <w:color w:val="000000"/>
          <w:sz w:val="28"/>
          <w:szCs w:val="28"/>
        </w:rPr>
        <w:t>Критерии ко второй, первой и высшей квалификационным категориям</w:t>
      </w:r>
    </w:p>
    <w:p w:rsidR="00EF3E1E" w:rsidRPr="00520B8C" w:rsidRDefault="00EF3E1E" w:rsidP="00EF3E1E">
      <w:pPr>
        <w:pStyle w:val="a7"/>
        <w:numPr>
          <w:ilvl w:val="0"/>
          <w:numId w:val="31"/>
        </w:numPr>
        <w:jc w:val="both"/>
        <w:rPr>
          <w:b/>
          <w:color w:val="000000"/>
        </w:rPr>
      </w:pPr>
      <w:r w:rsidRPr="00520B8C">
        <w:rPr>
          <w:b/>
          <w:color w:val="000000"/>
        </w:rPr>
        <w:t>Критерии к результатам и эффективности профессиональной деятельности в межаттестационный период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2831"/>
        <w:gridCol w:w="1002"/>
        <w:gridCol w:w="567"/>
        <w:gridCol w:w="1701"/>
        <w:gridCol w:w="275"/>
        <w:gridCol w:w="150"/>
        <w:gridCol w:w="1984"/>
        <w:gridCol w:w="284"/>
        <w:gridCol w:w="1409"/>
        <w:gridCol w:w="1001"/>
        <w:gridCol w:w="425"/>
        <w:gridCol w:w="2561"/>
      </w:tblGrid>
      <w:tr w:rsidR="00EF3E1E" w:rsidTr="00DE021C">
        <w:trPr>
          <w:cantSplit/>
          <w:trHeight w:val="61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.1.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Pr="00CE7685" w:rsidRDefault="00EF3E1E" w:rsidP="00DE021C">
            <w:r>
              <w:rPr>
                <w:color w:val="000000"/>
              </w:rPr>
              <w:lastRenderedPageBreak/>
              <w:t>Результаты участия спортсменов аттестуемого тренера в спортивных соревнованиях.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приказы о группе тренера, копии протоколов спортивных соревнований.</w:t>
            </w: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b/>
                <w:color w:val="000000"/>
              </w:rPr>
            </w:pPr>
          </w:p>
        </w:tc>
        <w:tc>
          <w:tcPr>
            <w:tcW w:w="11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>(баллы суммируются и рассчитываются по количеству человек, независимо от количества спортивных соревнований)</w:t>
            </w:r>
          </w:p>
        </w:tc>
      </w:tr>
      <w:tr w:rsidR="00EF3E1E" w:rsidTr="00DE021C">
        <w:trPr>
          <w:cantSplit/>
          <w:trHeight w:val="650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организации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Чемпионаты и первенства субъектов Российской Федерации, турниры различных уровней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pStyle w:val="afc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Чемпионат России, первенство России (молодежь, юниоры, старшие юниоры), финал Спартакиад, финал всероссийских спортивных соревнований среди спортивных школ, официальные всероссийские спортивные соревнования, включенные в </w:t>
            </w:r>
            <w:r>
              <w:rPr>
                <w:rFonts w:ascii="Times New Roman" w:hAnsi="Times New Roman" w:cs="Times New Roman"/>
              </w:rPr>
              <w:t>Единый календарный план межрегиональных, всероссийских и международных физкультурных мероприятий и спортивных мероприятий,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составе спортивной сборной команды субъекта Российской Федерации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iCs/>
                <w:color w:val="000000"/>
              </w:rPr>
              <w:t xml:space="preserve">Олимпийские игры, </w:t>
            </w:r>
            <w:r>
              <w:rPr>
                <w:color w:val="000000"/>
              </w:rPr>
              <w:t>Паралимпийские игры, Сурдлимпийские игры</w:t>
            </w:r>
            <w:r>
              <w:rPr>
                <w:iCs/>
                <w:color w:val="000000"/>
              </w:rPr>
              <w:t>,</w:t>
            </w:r>
          </w:p>
          <w:p w:rsidR="00EF3E1E" w:rsidRDefault="00EF3E1E" w:rsidP="00DE021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чемпионаты мира, чемпионаты Европы, </w:t>
            </w:r>
          </w:p>
          <w:p w:rsidR="00EF3E1E" w:rsidRDefault="00EF3E1E" w:rsidP="00DE021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кубок мира, кубок Европы,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первенство мира, первенство Европы, официальные международные спортивные соревнования с </w:t>
            </w:r>
            <w:r w:rsidRPr="00BF339D">
              <w:rPr>
                <w:iCs/>
                <w:color w:val="000000"/>
              </w:rPr>
              <w:t>участием спортивной сборной команды Российской Федерации (основной состав</w:t>
            </w:r>
            <w:r>
              <w:rPr>
                <w:iCs/>
                <w:color w:val="000000"/>
              </w:rPr>
              <w:t>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DE021C">
            <w:r>
              <w:rPr>
                <w:color w:val="000000"/>
              </w:rPr>
              <w:t>1-3 человек  – 10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20 баллов;</w:t>
            </w:r>
          </w:p>
          <w:p w:rsidR="00EF3E1E" w:rsidRPr="007740D8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 xml:space="preserve">7 человек и более – 30   баллов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- 90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100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170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180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7-9 человек – 190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10 человек и более – 200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280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300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380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400 баллов</w:t>
            </w:r>
          </w:p>
        </w:tc>
      </w:tr>
      <w:tr w:rsidR="00EF3E1E" w:rsidTr="00DE021C">
        <w:trPr>
          <w:cantSplit/>
          <w:trHeight w:val="2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50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70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220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230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240 баллов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DE021C">
            <w:r>
              <w:rPr>
                <w:color w:val="000000"/>
              </w:rPr>
              <w:t>1-3 человек – 350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370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1663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r>
              <w:rPr>
                <w:color w:val="000000"/>
              </w:rPr>
              <w:t>1-3 человек – 20 баллов;</w:t>
            </w:r>
          </w:p>
          <w:p w:rsidR="00EF3E1E" w:rsidRDefault="00EF3E1E" w:rsidP="00DE021C">
            <w:r>
              <w:rPr>
                <w:color w:val="000000"/>
              </w:rPr>
              <w:t>4-6 человек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 человек и более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r>
              <w:rPr>
                <w:color w:val="000000"/>
              </w:rPr>
              <w:t>1-3 человек – 110 балов;</w:t>
            </w:r>
          </w:p>
          <w:p w:rsidR="00EF3E1E" w:rsidRDefault="00EF3E1E" w:rsidP="00DE021C">
            <w:r>
              <w:rPr>
                <w:color w:val="000000"/>
              </w:rPr>
              <w:t>4-6 человек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100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130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1-3 человек – 320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4-6 человек – 330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– 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5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.2. 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спортсменов, получивших спортивные разряды и спортивные </w:t>
            </w:r>
            <w:r>
              <w:rPr>
                <w:color w:val="000000"/>
              </w:rPr>
              <w:lastRenderedPageBreak/>
              <w:t>звания по видам спорта.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заверенные копии приказов, подтверждающих получение спортивных разрядов или званий спортсменами.</w:t>
            </w:r>
          </w:p>
        </w:tc>
        <w:tc>
          <w:tcPr>
            <w:tcW w:w="113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ind w:firstLine="45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 и рассчитываются по количеству человек)</w:t>
            </w:r>
          </w:p>
        </w:tc>
      </w:tr>
      <w:tr w:rsidR="00EF3E1E" w:rsidTr="00DE021C">
        <w:trPr>
          <w:cantSplit/>
          <w:trHeight w:val="19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>200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300 балов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«второй спортивный разряд», «третий спортивный разряд» </w:t>
            </w: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</w:rPr>
              <w:t xml:space="preserve">«первый спортивный разряд»,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«кандидат в мастера спорта»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«мастер спорта России», «гроссмейстер России»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 xml:space="preserve">1-3 человек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</w:rPr>
              <w:t xml:space="preserve"> 70 баллов;</w:t>
            </w:r>
          </w:p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>4-6 человек – 80 баллов;</w:t>
            </w:r>
          </w:p>
          <w:p w:rsidR="00EF3E1E" w:rsidRDefault="00EF3E1E" w:rsidP="00DE021C">
            <w:pPr>
              <w:ind w:firstLine="34"/>
              <w:jc w:val="center"/>
            </w:pPr>
            <w:r>
              <w:rPr>
                <w:color w:val="000000"/>
              </w:rPr>
              <w:t>7-9 человек – 90 баллов;</w:t>
            </w:r>
          </w:p>
          <w:p w:rsidR="00EF3E1E" w:rsidRDefault="00EF3E1E" w:rsidP="00DE021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человек и более – 100 баллов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человек – 100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человека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человека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человека – 170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5 человек и более – 200 баллов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человек – 200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человека – 250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человека и более – 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.3.</w:t>
            </w:r>
          </w:p>
        </w:tc>
        <w:tc>
          <w:tcPr>
            <w:tcW w:w="85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Результаты перехода спортсменов в организации, осуществляющие спортивную подготовку на более высоком уровне, в рамках одного субъекта Российской Федерации  (</w:t>
            </w:r>
            <w:r w:rsidRPr="00F00D64">
              <w:rPr>
                <w:color w:val="000000"/>
              </w:rPr>
              <w:t>за исключением федеральных училищ олимпийского резерва)</w:t>
            </w:r>
            <w:r w:rsidRPr="00F00D64">
              <w:rPr>
                <w:b/>
                <w:color w:val="000000"/>
              </w:rPr>
              <w:t>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справки организации, копии приказов о зачислении.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 (баллы начисляются за каждого спортсмена, суммируются)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Училище олимпийского резерва, центр олимпийской подготовки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спортивной подготовки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баллов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b/>
                <w:color w:val="000000"/>
              </w:rPr>
              <w:t>40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.4.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копии соответствующих приказов, протоколов.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менее 80% – 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от 80% до 90% – 50 баллов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90% до 100% – 100 балов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 – 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DE021C">
            <w:pPr>
              <w:ind w:firstLine="459"/>
              <w:rPr>
                <w:b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EF3E1E" w:rsidRDefault="00EF3E1E" w:rsidP="00EF3E1E">
      <w:pPr>
        <w:pStyle w:val="a7"/>
        <w:numPr>
          <w:ilvl w:val="0"/>
          <w:numId w:val="31"/>
        </w:numPr>
        <w:jc w:val="both"/>
      </w:pPr>
      <w:r>
        <w:rPr>
          <w:b/>
        </w:rPr>
        <w:t>Критерии</w:t>
      </w:r>
      <w:r>
        <w:rPr>
          <w:b/>
          <w:color w:val="000000"/>
        </w:rPr>
        <w:t xml:space="preserve">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816"/>
        <w:gridCol w:w="1993"/>
        <w:gridCol w:w="1128"/>
        <w:gridCol w:w="1131"/>
        <w:gridCol w:w="1704"/>
        <w:gridCol w:w="706"/>
        <w:gridCol w:w="2712"/>
      </w:tblGrid>
      <w:tr w:rsidR="00EF3E1E" w:rsidTr="00DE021C">
        <w:trPr>
          <w:cantSplit/>
          <w:trHeight w:val="27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Первое высшее профессиональное образование (далее – ВПО) для лиц, имеющих профильное среднее </w:t>
            </w:r>
            <w:r>
              <w:rPr>
                <w:color w:val="000000"/>
              </w:rPr>
              <w:lastRenderedPageBreak/>
              <w:t>профессиональное образование.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документ о получении профильного высшего образования. </w:t>
            </w: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не суммируются)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баллов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обучается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ВПО/профессиональной переподготовки освоена полностью</w:t>
            </w:r>
          </w:p>
        </w:tc>
      </w:tr>
      <w:tr w:rsidR="00EF3E1E" w:rsidTr="00DE021C">
        <w:trPr>
          <w:cantSplit/>
          <w:trHeight w:val="41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trHeight w:val="7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Профессиональная переподготовка (далее – ПП) для лиц, имеющих высшее профессиональное образование.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Курсы повышения квалификации, стажировка.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16-71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72-144 часов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144 часов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научное развитие.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 в аспирантуре, соискательство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кандидата наук, звания доцента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доктора наук, звания профессора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EF3E1E">
      <w:pPr>
        <w:pStyle w:val="a7"/>
        <w:numPr>
          <w:ilvl w:val="0"/>
          <w:numId w:val="31"/>
        </w:numPr>
        <w:jc w:val="both"/>
      </w:pPr>
      <w:r>
        <w:rPr>
          <w:b/>
        </w:rPr>
        <w:t>Критерии</w:t>
      </w:r>
      <w:r>
        <w:rPr>
          <w:b/>
          <w:bCs/>
          <w:color w:val="000000"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683"/>
        <w:gridCol w:w="2126"/>
        <w:gridCol w:w="2268"/>
        <w:gridCol w:w="2410"/>
        <w:gridCol w:w="2703"/>
      </w:tblGrid>
      <w:tr w:rsidR="00EF3E1E" w:rsidTr="00DE021C">
        <w:trPr>
          <w:cantSplit/>
          <w:trHeight w:val="58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Выступления на семинарах, конференциях.</w:t>
            </w:r>
          </w:p>
          <w:p w:rsidR="00EF3E1E" w:rsidRDefault="00EF3E1E" w:rsidP="00DE021C">
            <w:r>
              <w:rPr>
                <w:color w:val="000000"/>
              </w:rPr>
              <w:t xml:space="preserve">Подтверждающие документы: конспект, </w:t>
            </w:r>
            <w:r>
              <w:rPr>
                <w:color w:val="000000"/>
              </w:rPr>
              <w:lastRenderedPageBreak/>
              <w:t>лист регистрации, отзыв (видеоматериал).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  <w:trHeight w:val="32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выступления - 20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выступления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Проведение мероприятий (открытых занятий, мастер-классов, иные мероприятия).</w:t>
            </w:r>
          </w:p>
          <w:p w:rsidR="00EF3E1E" w:rsidRDefault="00EF3E1E" w:rsidP="00DE021C">
            <w:r>
              <w:rPr>
                <w:color w:val="000000"/>
              </w:rPr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8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мероприятия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мероприятия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257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lastRenderedPageBreak/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7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iCs/>
              </w:rPr>
              <w:t xml:space="preserve">2 </w:t>
            </w:r>
            <w:r>
              <w:t>публикации, методические</w:t>
            </w:r>
            <w:r>
              <w:rPr>
                <w:color w:val="000000"/>
              </w:rPr>
              <w:t xml:space="preserve"> разработки –</w:t>
            </w:r>
            <w:r>
              <w:rPr>
                <w:iCs/>
                <w:color w:val="000000"/>
              </w:rPr>
              <w:t xml:space="preserve"> 20 баллов;</w:t>
            </w:r>
          </w:p>
          <w:p w:rsidR="00EF3E1E" w:rsidRDefault="00EF3E1E" w:rsidP="00DE021C">
            <w:r>
              <w:rPr>
                <w:iCs/>
                <w:color w:val="000000"/>
              </w:rPr>
              <w:t xml:space="preserve">3 </w:t>
            </w:r>
            <w:r>
              <w:rPr>
                <w:color w:val="000000"/>
              </w:rPr>
              <w:t>публикации, методические разработки</w:t>
            </w:r>
            <w:r>
              <w:rPr>
                <w:iCs/>
                <w:color w:val="000000"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1-2 публикации, методические разработки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100 баллов</w:t>
            </w:r>
          </w:p>
        </w:tc>
      </w:tr>
      <w:tr w:rsidR="00EF3E1E" w:rsidTr="00DE021C">
        <w:trPr>
          <w:cantSplit/>
          <w:trHeight w:val="8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Участие в деятельности судейских бригад, экспертных групп, жюри профессиональных конкурсов (комиссий).</w:t>
            </w:r>
          </w:p>
          <w:p w:rsidR="00EF3E1E" w:rsidRDefault="00EF3E1E" w:rsidP="00DE021C">
            <w:r>
              <w:rPr>
                <w:color w:val="000000"/>
              </w:rPr>
              <w:t>Подтверждающие документы: копии приказов, справки.</w:t>
            </w: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647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10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50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60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комиссия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комиссии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.5.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профессиональных конкурсах.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грамоты, дипломы, выписки из приказов.</w:t>
            </w: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  <w:p w:rsidR="00EF3E1E" w:rsidRDefault="00EF3E1E" w:rsidP="00DE021C">
            <w:pPr>
              <w:rPr>
                <w:b/>
                <w:color w:val="000000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150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2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30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70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– 80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конкурса – 90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1 конкурс – 100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2 конкурса – 120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3 конкурса – 140 баллов;</w:t>
            </w:r>
          </w:p>
          <w:p w:rsidR="00EF3E1E" w:rsidRDefault="00EF3E1E" w:rsidP="00DE021C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50 баллов</w:t>
            </w:r>
          </w:p>
        </w:tc>
      </w:tr>
      <w:tr w:rsidR="00EF3E1E" w:rsidTr="00DE021C">
        <w:trPr>
          <w:cantSplit/>
          <w:trHeight w:val="32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  <w:p w:rsidR="00EF3E1E" w:rsidRDefault="00EF3E1E" w:rsidP="00DE021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</w:tr>
    </w:tbl>
    <w:p w:rsidR="00EF3E1E" w:rsidRDefault="00EF3E1E" w:rsidP="00EF3E1E">
      <w:r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70"/>
        <w:gridCol w:w="4825"/>
        <w:gridCol w:w="1984"/>
        <w:gridCol w:w="2268"/>
        <w:gridCol w:w="2410"/>
        <w:gridCol w:w="2703"/>
      </w:tblGrid>
      <w:tr w:rsidR="00EF3E1E" w:rsidTr="00DE021C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.1.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color w:val="000000"/>
              </w:rPr>
            </w:pP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r>
              <w:rPr>
                <w:color w:val="000000"/>
              </w:rPr>
              <w:t>Наличие почетных спортивных званий, наград, поощрений.</w:t>
            </w:r>
          </w:p>
          <w:p w:rsidR="00EF3E1E" w:rsidRDefault="00EF3E1E" w:rsidP="00DE021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 грамоты,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EF3E1E" w:rsidTr="00DE021C">
        <w:trPr>
          <w:cantSplit/>
          <w:trHeight w:val="2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уровень</w:t>
            </w:r>
          </w:p>
        </w:tc>
      </w:tr>
      <w:tr w:rsidR="00EF3E1E" w:rsidTr="00DE021C">
        <w:trPr>
          <w:cantSplit/>
          <w:trHeight w:val="3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DE021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EF3E1E">
      <w:pPr>
        <w:ind w:firstLine="709"/>
        <w:rPr>
          <w:b/>
          <w:color w:val="000000"/>
          <w:sz w:val="28"/>
          <w:szCs w:val="28"/>
        </w:rPr>
      </w:pPr>
    </w:p>
    <w:p w:rsidR="00EF3E1E" w:rsidRDefault="00EF3E1E" w:rsidP="00EF3E1E">
      <w:pPr>
        <w:ind w:firstLine="709"/>
        <w:rPr>
          <w:b/>
          <w:color w:val="000000"/>
          <w:sz w:val="28"/>
          <w:szCs w:val="28"/>
        </w:rPr>
      </w:pPr>
    </w:p>
    <w:p w:rsidR="00EF3E1E" w:rsidRDefault="00EF3E1E" w:rsidP="00EF3E1E">
      <w:pPr>
        <w:ind w:firstLine="708"/>
        <w:rPr>
          <w:color w:val="000000"/>
        </w:rPr>
      </w:pPr>
    </w:p>
    <w:tbl>
      <w:tblPr>
        <w:tblW w:w="7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936"/>
        <w:gridCol w:w="3837"/>
      </w:tblGrid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баллов</w:t>
            </w:r>
          </w:p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Вторая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400-999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1000-1599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 и выше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Олимп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DE0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без подсчета баллов</w:t>
            </w:r>
          </w:p>
        </w:tc>
      </w:tr>
    </w:tbl>
    <w:p w:rsidR="00EF3E1E" w:rsidRDefault="00EF3E1E" w:rsidP="00EF3E1E">
      <w:pPr>
        <w:ind w:firstLine="708"/>
        <w:rPr>
          <w:color w:val="000000"/>
          <w:sz w:val="26"/>
          <w:szCs w:val="26"/>
        </w:rPr>
      </w:pP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набрано аттестуемым тренером ______________ баллов.</w:t>
      </w:r>
      <w:r>
        <w:rPr>
          <w:color w:val="000000"/>
          <w:sz w:val="28"/>
          <w:szCs w:val="28"/>
        </w:rPr>
        <w:tab/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</w:p>
    <w:p w:rsidR="00EF3E1E" w:rsidRDefault="00EF3E1E" w:rsidP="00EF3E1E">
      <w:pPr>
        <w:ind w:firstLine="708"/>
      </w:pPr>
      <w:r>
        <w:rPr>
          <w:color w:val="000000"/>
          <w:sz w:val="28"/>
          <w:szCs w:val="28"/>
        </w:rPr>
        <w:lastRenderedPageBreak/>
        <w:t>Уровень квалификации соответствует критериям/не соответствует критериям, предъявляемым к заявленной __________ квалификационной категории.</w:t>
      </w:r>
      <w:r>
        <w:rPr>
          <w:color w:val="000000"/>
          <w:sz w:val="28"/>
          <w:szCs w:val="28"/>
        </w:rPr>
        <w:tab/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председателя аттестационной комиссии    __________ (ФИО)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аттестационной комиссии              __________ (ФИО)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</w:p>
    <w:p w:rsidR="00EF3E1E" w:rsidRDefault="00EF3E1E" w:rsidP="00EF3E1E">
      <w:pPr>
        <w:ind w:firstLine="708"/>
      </w:pPr>
      <w:r>
        <w:rPr>
          <w:color w:val="000000"/>
          <w:sz w:val="28"/>
          <w:szCs w:val="28"/>
        </w:rPr>
        <w:t>Дата заполнения экспертного заключения аттестационной комиссии  «___» __________ 20 ___ г.</w:t>
      </w:r>
    </w:p>
    <w:p w:rsidR="00EF3E1E" w:rsidRDefault="00EF3E1E" w:rsidP="00EF3E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заключение ознакомлен(а) и согласен(согласна)/не согласен (не согласна)</w:t>
      </w:r>
    </w:p>
    <w:p w:rsidR="00EF3E1E" w:rsidRDefault="00EF3E1E" w:rsidP="00EF3E1E">
      <w:pPr>
        <w:ind w:firstLine="708"/>
        <w:rPr>
          <w:color w:val="000000"/>
          <w:sz w:val="28"/>
          <w:szCs w:val="28"/>
        </w:rPr>
      </w:pPr>
    </w:p>
    <w:p w:rsidR="00EF3E1E" w:rsidRDefault="00EF3E1E" w:rsidP="00EF3E1E">
      <w:r>
        <w:rPr>
          <w:color w:val="000000"/>
          <w:sz w:val="28"/>
          <w:szCs w:val="28"/>
        </w:rPr>
        <w:t>«___» __________ 20 ___ г.   ________________________</w:t>
      </w:r>
    </w:p>
    <w:p w:rsidR="00EF3E1E" w:rsidRDefault="00EF3E1E" w:rsidP="00EF3E1E">
      <w:pPr>
        <w:ind w:left="283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подпись аттестуемого </w:t>
      </w:r>
    </w:p>
    <w:p w:rsidR="00EF3E1E" w:rsidRDefault="00EF3E1E" w:rsidP="00EF3E1E">
      <w:pPr>
        <w:rPr>
          <w:color w:val="000000"/>
          <w:sz w:val="20"/>
          <w:szCs w:val="20"/>
        </w:rPr>
      </w:pPr>
    </w:p>
    <w:p w:rsidR="00EF3E1E" w:rsidRDefault="00EF3E1E" w:rsidP="00B45552">
      <w:pPr>
        <w:rPr>
          <w:color w:val="000000"/>
        </w:rPr>
      </w:pPr>
      <w:r>
        <w:rPr>
          <w:b/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>:___________________________________________________</w:t>
      </w:r>
      <w:r>
        <w:rPr>
          <w:color w:val="000000"/>
          <w:sz w:val="26"/>
          <w:szCs w:val="26"/>
        </w:rPr>
        <w:t>________________________________________</w:t>
      </w:r>
    </w:p>
    <w:p w:rsidR="00EF3E1E" w:rsidRDefault="00EF3E1E" w:rsidP="00EF3E1E">
      <w:pPr>
        <w:ind w:left="10620"/>
        <w:rPr>
          <w:color w:val="000000"/>
        </w:rPr>
      </w:pPr>
    </w:p>
    <w:p w:rsidR="00EF3E1E" w:rsidRDefault="00EF3E1E" w:rsidP="00EF3E1E">
      <w:pPr>
        <w:ind w:left="10620"/>
        <w:rPr>
          <w:color w:val="000000"/>
        </w:rPr>
      </w:pPr>
    </w:p>
    <w:p w:rsidR="00EF3E1E" w:rsidRDefault="00EF3E1E" w:rsidP="00EF3E1E">
      <w:pPr>
        <w:ind w:left="10620"/>
        <w:rPr>
          <w:color w:val="000000"/>
        </w:rPr>
        <w:sectPr w:rsidR="00EF3E1E" w:rsidSect="00B45552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</w:p>
    <w:p w:rsidR="00B0508D" w:rsidRPr="00B0508D" w:rsidRDefault="00B0508D" w:rsidP="00B0508D">
      <w:pPr>
        <w:widowControl w:val="0"/>
        <w:autoSpaceDE w:val="0"/>
        <w:ind w:firstLine="4678"/>
        <w:rPr>
          <w:rFonts w:cs="Times New Roman"/>
          <w:sz w:val="28"/>
          <w:szCs w:val="28"/>
        </w:rPr>
      </w:pPr>
      <w:r w:rsidRPr="00B0508D">
        <w:rPr>
          <w:rFonts w:cs="Times New Roman"/>
          <w:sz w:val="28"/>
          <w:szCs w:val="28"/>
        </w:rPr>
        <w:lastRenderedPageBreak/>
        <w:t>Приложение № 3</w:t>
      </w:r>
    </w:p>
    <w:p w:rsidR="00B0508D" w:rsidRPr="00B0508D" w:rsidRDefault="00B0508D" w:rsidP="00B0508D">
      <w:pPr>
        <w:widowControl w:val="0"/>
        <w:autoSpaceDE w:val="0"/>
        <w:ind w:firstLine="4678"/>
        <w:rPr>
          <w:rFonts w:cs="Times New Roman"/>
          <w:sz w:val="28"/>
          <w:szCs w:val="28"/>
        </w:rPr>
      </w:pPr>
    </w:p>
    <w:p w:rsidR="00B0508D" w:rsidRPr="00B0508D" w:rsidRDefault="00B0508D" w:rsidP="00B0508D">
      <w:pPr>
        <w:widowControl w:val="0"/>
        <w:autoSpaceDE w:val="0"/>
        <w:ind w:firstLine="4678"/>
        <w:rPr>
          <w:sz w:val="28"/>
          <w:szCs w:val="28"/>
        </w:rPr>
      </w:pPr>
      <w:r w:rsidRPr="00B45552">
        <w:rPr>
          <w:sz w:val="28"/>
          <w:szCs w:val="28"/>
        </w:rPr>
        <w:t>(для инструкторов-методистов)</w:t>
      </w:r>
    </w:p>
    <w:p w:rsidR="00B0508D" w:rsidRDefault="00B0508D" w:rsidP="00B0508D">
      <w:pPr>
        <w:pStyle w:val="ConsPlusNonformat"/>
        <w:ind w:left="4678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аттестационную комиссию___________________________________________________</w:t>
      </w:r>
    </w:p>
    <w:p w:rsidR="00B0508D" w:rsidRDefault="00B0508D" w:rsidP="00B0508D">
      <w:pPr>
        <w:pStyle w:val="ConsPlusNonformat"/>
        <w:ind w:left="4678" w:right="283"/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от___________________________,</w:t>
      </w:r>
    </w:p>
    <w:p w:rsidR="00B0508D" w:rsidRPr="00B45552" w:rsidRDefault="00B0508D" w:rsidP="00B0508D">
      <w:pPr>
        <w:pStyle w:val="ConsPlusNonformat"/>
        <w:ind w:left="4678"/>
        <w:rPr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(фамилия, имя, отчество (при наличии))</w:t>
      </w:r>
    </w:p>
    <w:p w:rsidR="00B0508D" w:rsidRDefault="00B0508D" w:rsidP="00B0508D">
      <w:pPr>
        <w:pStyle w:val="ConsPlusNonformat"/>
        <w:ind w:left="4678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 </w:t>
      </w:r>
    </w:p>
    <w:p w:rsidR="00EF3E1E" w:rsidRPr="00B45552" w:rsidRDefault="00B0508D" w:rsidP="00B0508D">
      <w:pPr>
        <w:pStyle w:val="ConsPlusNonformat"/>
        <w:ind w:left="4678"/>
        <w:rPr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(должность, вид спорта, место работы</w:t>
      </w:r>
      <w:r w:rsidR="00EF3E1E"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)  </w:t>
      </w:r>
    </w:p>
    <w:p w:rsidR="00EF3E1E" w:rsidRDefault="00B0508D" w:rsidP="00EF3E1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3E1E" w:rsidRDefault="00EF3E1E" w:rsidP="00EF3E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3E1E" w:rsidRDefault="00EF3E1E" w:rsidP="00EF3E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аттестовать меня в 20__году на _________квалификационную категорию     по      должности    __________________.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имею/не имею ___________ квалификационную категорию,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срок ее действия до «______» __________________20___ г.  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сведения о выполнении критериев к заявленной квалификационной категории, указанные в приложении.</w:t>
      </w: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об образовании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______ лет, ___________ месяцев;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у работодателя ______ лет, ___________ месяцев.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/без моего присутствия (нужное подчеркнуть).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hyperlink r:id="rId1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тестации (в случае, если заявитель не имеет возможности присутствовать на заседании аттестационной комиссии) ______________________________________________________________.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подтверждаю свое согласие на обработку персональных данных с целью оценки квалификации.</w:t>
      </w: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«_____» _____________ 20____ г.             Подпись ______________</w:t>
      </w: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</w:t>
      </w:r>
    </w:p>
    <w:p w:rsidR="00EF3E1E" w:rsidRDefault="00EF3E1E" w:rsidP="00B0508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адрес___________________________   </w:t>
      </w:r>
    </w:p>
    <w:p w:rsidR="00EF3E1E" w:rsidRDefault="00EF3E1E" w:rsidP="00B0508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146AE" w:rsidRDefault="00EF3E1E" w:rsidP="00B0508D">
      <w:pPr>
        <w:jc w:val="both"/>
      </w:pPr>
      <w:r>
        <w:rPr>
          <w:rFonts w:cs="Times New Roman"/>
          <w:color w:val="000000"/>
          <w:sz w:val="28"/>
          <w:szCs w:val="28"/>
        </w:rPr>
        <w:t>Приложение: сведения о выполнении критериев к заявленной квалификационной категории</w:t>
      </w:r>
      <w:r w:rsidR="00074038">
        <w:rPr>
          <w:rFonts w:cs="Times New Roman"/>
          <w:color w:val="000000"/>
          <w:sz w:val="28"/>
          <w:szCs w:val="28"/>
        </w:rPr>
        <w:t>.</w:t>
      </w:r>
    </w:p>
    <w:p w:rsidR="00EF3E1E" w:rsidRDefault="00EF3E1E" w:rsidP="000B1CFF">
      <w:pPr>
        <w:ind w:left="5954"/>
        <w:jc w:val="both"/>
        <w:sectPr w:rsidR="00EF3E1E" w:rsidSect="00B0508D">
          <w:pgSz w:w="11906" w:h="16838" w:code="9"/>
          <w:pgMar w:top="851" w:right="851" w:bottom="992" w:left="1701" w:header="709" w:footer="79" w:gutter="0"/>
          <w:cols w:space="708"/>
          <w:docGrid w:linePitch="360"/>
        </w:sectPr>
      </w:pPr>
    </w:p>
    <w:p w:rsidR="000B1CFF" w:rsidRPr="000B1CFF" w:rsidRDefault="000B1CFF" w:rsidP="000B1CFF">
      <w:pPr>
        <w:ind w:left="5954"/>
        <w:jc w:val="both"/>
      </w:pPr>
      <w:r w:rsidRPr="000B1CFF">
        <w:lastRenderedPageBreak/>
        <w:t>УТВЕРЖДЕН</w:t>
      </w:r>
    </w:p>
    <w:p w:rsidR="000B1CFF" w:rsidRPr="000B1CFF" w:rsidRDefault="000B1CFF" w:rsidP="000B1CFF">
      <w:pPr>
        <w:ind w:left="5954"/>
        <w:jc w:val="both"/>
      </w:pPr>
      <w:r w:rsidRPr="000B1CFF">
        <w:t>постановлением Администрации  городского  округа Электросталь Московской области</w:t>
      </w:r>
    </w:p>
    <w:p w:rsidR="000B1CFF" w:rsidRPr="000B1CFF" w:rsidRDefault="000B1CFF" w:rsidP="000B1CFF">
      <w:pPr>
        <w:ind w:left="5954"/>
        <w:jc w:val="both"/>
      </w:pPr>
      <w:r w:rsidRPr="000B1CFF">
        <w:t>от</w:t>
      </w:r>
      <w:r>
        <w:t xml:space="preserve"> </w:t>
      </w:r>
      <w:r w:rsidRPr="000B1CFF">
        <w:t>__________  № __________</w:t>
      </w:r>
    </w:p>
    <w:p w:rsidR="000B1CFF" w:rsidRDefault="000B1CFF" w:rsidP="000B1CFF">
      <w:pPr>
        <w:jc w:val="center"/>
      </w:pPr>
    </w:p>
    <w:p w:rsidR="000B1CFF" w:rsidRPr="000B1CFF" w:rsidRDefault="000B1CFF" w:rsidP="000B1CFF">
      <w:pPr>
        <w:jc w:val="center"/>
      </w:pPr>
      <w:r w:rsidRPr="000B1CFF">
        <w:t>С О С Т А В</w:t>
      </w:r>
    </w:p>
    <w:p w:rsidR="000B1CFF" w:rsidRDefault="00E43A81" w:rsidP="000B1CFF">
      <w:pPr>
        <w:jc w:val="center"/>
        <w:rPr>
          <w:bCs/>
        </w:rPr>
      </w:pPr>
      <w:r w:rsidRPr="00E43A81">
        <w:rPr>
          <w:bCs/>
        </w:rPr>
        <w:t xml:space="preserve">аттестационной комиссии по аттестации тренеров и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Pr="00E43A81">
        <w:rPr>
          <w:bCs/>
        </w:rPr>
        <w:t xml:space="preserve"> на территории городского округа Электросталь Московской области</w:t>
      </w:r>
    </w:p>
    <w:p w:rsidR="00E43A81" w:rsidRPr="000B1CFF" w:rsidRDefault="00E43A81" w:rsidP="000B1CFF">
      <w:pPr>
        <w:jc w:val="center"/>
        <w:rPr>
          <w:b/>
        </w:rPr>
      </w:pPr>
    </w:p>
    <w:p w:rsidR="0059723C" w:rsidRDefault="000B1CFF" w:rsidP="000B1CFF">
      <w:pPr>
        <w:jc w:val="both"/>
      </w:pPr>
      <w:r w:rsidRPr="00610826">
        <w:t xml:space="preserve">Председатель </w:t>
      </w:r>
      <w:r w:rsidR="00E43A81" w:rsidRPr="00E43A81">
        <w:rPr>
          <w:bCs/>
        </w:rPr>
        <w:t>комиссии</w:t>
      </w:r>
      <w:r w:rsidRPr="00610826">
        <w:t>:</w:t>
      </w:r>
      <w:r w:rsidR="00610826">
        <w:t xml:space="preserve"> </w:t>
      </w:r>
    </w:p>
    <w:p w:rsidR="00E43A81" w:rsidRDefault="0059723C" w:rsidP="000B1CFF">
      <w:pPr>
        <w:jc w:val="both"/>
      </w:pPr>
      <w:r>
        <w:t xml:space="preserve">-  </w:t>
      </w:r>
      <w:r w:rsidR="00E43A81">
        <w:t>Повалов Александр Александрович – заместитель Главы Администрации городского округа Электросталь Московской области.</w:t>
      </w:r>
    </w:p>
    <w:p w:rsidR="00E43A81" w:rsidRDefault="00E43A81" w:rsidP="000B1CFF">
      <w:pPr>
        <w:jc w:val="both"/>
      </w:pPr>
    </w:p>
    <w:p w:rsidR="00E43A81" w:rsidRPr="00E43A81" w:rsidRDefault="00E43A81" w:rsidP="00E43A81">
      <w:pPr>
        <w:jc w:val="both"/>
      </w:pPr>
      <w:r>
        <w:t>Заместитель председателя</w:t>
      </w:r>
      <w:r w:rsidRPr="00E43A81">
        <w:t xml:space="preserve"> </w:t>
      </w:r>
      <w:r w:rsidRPr="00E43A81">
        <w:rPr>
          <w:bCs/>
        </w:rPr>
        <w:t>комиссии</w:t>
      </w:r>
      <w:r w:rsidRPr="00E43A81">
        <w:t xml:space="preserve">: </w:t>
      </w:r>
    </w:p>
    <w:p w:rsidR="000B1CFF" w:rsidRDefault="0059723C" w:rsidP="000B1CFF">
      <w:pPr>
        <w:jc w:val="both"/>
      </w:pPr>
      <w:r>
        <w:t>–</w:t>
      </w:r>
      <w:r w:rsidR="00610826">
        <w:t xml:space="preserve"> </w:t>
      </w:r>
      <w:r w:rsidR="00E43A81">
        <w:t xml:space="preserve">Цацорина Ольга Викторовна - </w:t>
      </w:r>
      <w:r>
        <w:t>начальник отдела по физической культуре и спорту Администрации городского округа Электросталь Московской области</w:t>
      </w:r>
    </w:p>
    <w:p w:rsidR="0059723C" w:rsidRPr="00610826" w:rsidRDefault="0059723C" w:rsidP="000B1CFF">
      <w:pPr>
        <w:jc w:val="both"/>
      </w:pPr>
    </w:p>
    <w:p w:rsidR="0059723C" w:rsidRDefault="000B1CFF" w:rsidP="0059723C">
      <w:pPr>
        <w:jc w:val="both"/>
      </w:pPr>
      <w:r w:rsidRPr="00610826">
        <w:t>Секретарь ко</w:t>
      </w:r>
      <w:r w:rsidR="0002448C">
        <w:t>миссии</w:t>
      </w:r>
      <w:r w:rsidRPr="00610826">
        <w:t>:</w:t>
      </w:r>
      <w:r w:rsidR="0059723C">
        <w:t xml:space="preserve"> </w:t>
      </w:r>
    </w:p>
    <w:p w:rsidR="0059723C" w:rsidRPr="0059723C" w:rsidRDefault="0059723C" w:rsidP="0059723C">
      <w:pPr>
        <w:jc w:val="both"/>
      </w:pPr>
      <w:r>
        <w:t xml:space="preserve">- </w:t>
      </w:r>
      <w:r w:rsidR="000B1CFF" w:rsidRPr="00610826">
        <w:t>Кравченко Елена Михайловна</w:t>
      </w:r>
      <w:r>
        <w:t xml:space="preserve"> - с</w:t>
      </w:r>
      <w:r w:rsidRPr="0059723C">
        <w:t>тарший эксперт отдела по физической культуре и спорту Администрации</w:t>
      </w:r>
      <w:r>
        <w:t xml:space="preserve"> </w:t>
      </w:r>
      <w:r w:rsidRPr="0059723C">
        <w:t>городского округа Электросталь</w:t>
      </w:r>
      <w:r>
        <w:t xml:space="preserve">  </w:t>
      </w:r>
      <w:r w:rsidRPr="0059723C">
        <w:t>Московской области</w:t>
      </w:r>
    </w:p>
    <w:p w:rsidR="000B1CFF" w:rsidRPr="00610826" w:rsidRDefault="000B1CFF" w:rsidP="000B1CFF">
      <w:pPr>
        <w:jc w:val="both"/>
      </w:pPr>
    </w:p>
    <w:p w:rsidR="000B1CFF" w:rsidRPr="000B1CFF" w:rsidRDefault="000B1CFF" w:rsidP="000B1CFF">
      <w:pPr>
        <w:jc w:val="both"/>
        <w:rPr>
          <w:b/>
        </w:rPr>
      </w:pPr>
    </w:p>
    <w:p w:rsidR="000B1CFF" w:rsidRPr="00610826" w:rsidRDefault="000B1CFF" w:rsidP="000B1CFF">
      <w:pPr>
        <w:jc w:val="both"/>
      </w:pPr>
      <w:r w:rsidRPr="00610826">
        <w:t>Члены ко</w:t>
      </w:r>
      <w:r w:rsidR="0002448C">
        <w:t>мисс</w:t>
      </w:r>
      <w:r w:rsidRPr="00610826">
        <w:t>ии:</w:t>
      </w:r>
    </w:p>
    <w:p w:rsidR="000B1CFF" w:rsidRPr="000B1CFF" w:rsidRDefault="000B1CFF" w:rsidP="000B1CFF">
      <w:pPr>
        <w:jc w:val="both"/>
        <w:rPr>
          <w:b/>
          <w:i/>
          <w:u w:val="single"/>
        </w:rPr>
      </w:pPr>
    </w:p>
    <w:p w:rsidR="000B1CFF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  <w:rPr>
          <w:lang w:eastAsia="en-US"/>
        </w:rPr>
      </w:pPr>
      <w:r>
        <w:rPr>
          <w:lang w:eastAsia="en-US"/>
        </w:rPr>
        <w:t xml:space="preserve">Колосницын Артём Михайлович - директор </w:t>
      </w:r>
      <w:r w:rsidR="00E43A81" w:rsidRPr="00E43A81">
        <w:rPr>
          <w:lang w:eastAsia="en-US"/>
        </w:rPr>
        <w:t>МБУ « ФСШ «ВОСТОК - Электросталь»</w:t>
      </w:r>
    </w:p>
    <w:p w:rsidR="000B1CFF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  <w:rPr>
          <w:lang w:eastAsia="en-US"/>
        </w:rPr>
      </w:pPr>
      <w:r>
        <w:rPr>
          <w:lang w:eastAsia="en-US"/>
        </w:rPr>
        <w:t>Кузьмин Анатолий Алексеевич - генеральный директор МУ «СОК «Электросталь»</w:t>
      </w:r>
    </w:p>
    <w:p w:rsidR="00E43A81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  <w:rPr>
          <w:lang w:eastAsia="en-US"/>
        </w:rPr>
      </w:pPr>
      <w:r>
        <w:rPr>
          <w:lang w:eastAsia="en-US"/>
        </w:rPr>
        <w:t xml:space="preserve">Князев Игорь Владимирович - директор </w:t>
      </w:r>
      <w:r w:rsidR="00E43A81" w:rsidRPr="00E43A81">
        <w:rPr>
          <w:lang w:eastAsia="en-US"/>
        </w:rPr>
        <w:t>МБУ  «СШОР по хоккею с шайбой «Кристалл -Электросталь»</w:t>
      </w:r>
    </w:p>
    <w:p w:rsidR="00E43A81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  <w:rPr>
          <w:lang w:eastAsia="en-US"/>
        </w:rPr>
      </w:pPr>
      <w:r>
        <w:rPr>
          <w:lang w:eastAsia="en-US"/>
        </w:rPr>
        <w:t xml:space="preserve">Липаткин Михаил Борисович - директор </w:t>
      </w:r>
      <w:r w:rsidR="00E43A81" w:rsidRPr="00E43A81">
        <w:rPr>
          <w:lang w:eastAsia="en-US"/>
        </w:rPr>
        <w:t>МБУ «СШОР по дзюдо и самбо «Электросталь»</w:t>
      </w:r>
    </w:p>
    <w:p w:rsidR="00E43A81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  <w:rPr>
          <w:lang w:eastAsia="en-US"/>
        </w:rPr>
      </w:pPr>
      <w:r>
        <w:rPr>
          <w:lang w:eastAsia="en-US"/>
        </w:rPr>
        <w:t xml:space="preserve">Сметанина Юлия Валерьевна - директор </w:t>
      </w:r>
      <w:r w:rsidR="00E43A81" w:rsidRPr="00E43A81">
        <w:rPr>
          <w:lang w:eastAsia="en-US"/>
        </w:rPr>
        <w:t>МБУ «СШОР по водным видам спорта «Электросталь»</w:t>
      </w:r>
    </w:p>
    <w:p w:rsidR="00E43A81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</w:pPr>
      <w:r>
        <w:rPr>
          <w:lang w:eastAsia="en-US"/>
        </w:rPr>
        <w:t xml:space="preserve">Соколов Константин Владимирович </w:t>
      </w:r>
      <w:r w:rsidR="00E43A81">
        <w:rPr>
          <w:lang w:eastAsia="en-US"/>
        </w:rPr>
        <w:t>–</w:t>
      </w:r>
      <w:r>
        <w:rPr>
          <w:lang w:eastAsia="en-US"/>
        </w:rPr>
        <w:t xml:space="preserve"> </w:t>
      </w:r>
      <w:r w:rsidR="00E43A81">
        <w:rPr>
          <w:lang w:eastAsia="en-US"/>
        </w:rPr>
        <w:t xml:space="preserve">директор </w:t>
      </w:r>
      <w:r w:rsidR="00E43A81" w:rsidRPr="00E43A81">
        <w:rPr>
          <w:lang w:eastAsia="en-US"/>
        </w:rPr>
        <w:t>МБУ КСШ «Лидер - Электросталь»</w:t>
      </w:r>
    </w:p>
    <w:p w:rsidR="000B1CFF" w:rsidRDefault="000B1CFF" w:rsidP="00610826">
      <w:pPr>
        <w:pStyle w:val="a7"/>
        <w:numPr>
          <w:ilvl w:val="0"/>
          <w:numId w:val="26"/>
        </w:numPr>
        <w:spacing w:line="276" w:lineRule="auto"/>
        <w:ind w:left="426" w:hanging="426"/>
      </w:pPr>
      <w:r>
        <w:rPr>
          <w:lang w:eastAsia="en-US"/>
        </w:rPr>
        <w:t xml:space="preserve">Шейнин Евгений Фёдорович - директор </w:t>
      </w:r>
      <w:r w:rsidR="00E43A81" w:rsidRPr="00E43A81">
        <w:rPr>
          <w:lang w:eastAsia="en-US"/>
        </w:rPr>
        <w:t>МБУ «СШОР по игровым видам спорта «Электросталь»</w:t>
      </w:r>
    </w:p>
    <w:p w:rsidR="000B1CFF" w:rsidRDefault="000B1CFF" w:rsidP="00C41062">
      <w:pPr>
        <w:jc w:val="both"/>
      </w:pPr>
    </w:p>
    <w:p w:rsidR="009146AE" w:rsidRDefault="009146AE" w:rsidP="00C41062">
      <w:pPr>
        <w:jc w:val="both"/>
      </w:pPr>
    </w:p>
    <w:p w:rsidR="009146AE" w:rsidRDefault="009146AE" w:rsidP="00C41062">
      <w:pPr>
        <w:jc w:val="both"/>
      </w:pPr>
    </w:p>
    <w:p w:rsidR="000B1CFF" w:rsidRDefault="000B1CFF" w:rsidP="00C41062">
      <w:pPr>
        <w:jc w:val="both"/>
      </w:pPr>
    </w:p>
    <w:p w:rsidR="009146AE" w:rsidRPr="009146AE" w:rsidRDefault="009146AE" w:rsidP="009146AE">
      <w:pPr>
        <w:jc w:val="both"/>
      </w:pPr>
      <w:r w:rsidRPr="009146AE">
        <w:t>Верно:</w:t>
      </w:r>
    </w:p>
    <w:p w:rsidR="009146AE" w:rsidRDefault="009146AE" w:rsidP="00C41062">
      <w:pPr>
        <w:jc w:val="both"/>
      </w:pPr>
    </w:p>
    <w:sectPr w:rsidR="009146AE" w:rsidSect="00662E7A">
      <w:pgSz w:w="11906" w:h="16838"/>
      <w:pgMar w:top="1134" w:right="851" w:bottom="992" w:left="1701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FD" w:rsidRDefault="00D81DFD" w:rsidP="000F3B36">
      <w:r>
        <w:separator/>
      </w:r>
    </w:p>
  </w:endnote>
  <w:endnote w:type="continuationSeparator" w:id="0">
    <w:p w:rsidR="00D81DFD" w:rsidRDefault="00D81DFD" w:rsidP="000F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FD" w:rsidRDefault="00D81DFD" w:rsidP="000F3B36">
      <w:r>
        <w:separator/>
      </w:r>
    </w:p>
  </w:footnote>
  <w:footnote w:type="continuationSeparator" w:id="0">
    <w:p w:rsidR="00D81DFD" w:rsidRDefault="00D81DFD" w:rsidP="000F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4838"/>
      <w:docPartObj>
        <w:docPartGallery w:val="Page Numbers (Top of Page)"/>
        <w:docPartUnique/>
      </w:docPartObj>
    </w:sdtPr>
    <w:sdtContent>
      <w:p w:rsidR="00DB4F61" w:rsidRDefault="003F605E">
        <w:pPr>
          <w:pStyle w:val="a9"/>
          <w:jc w:val="center"/>
        </w:pPr>
        <w:fldSimple w:instr=" PAGE   \* MERGEFORMAT ">
          <w:r w:rsidR="002C1175">
            <w:rPr>
              <w:noProof/>
            </w:rPr>
            <w:t>2</w:t>
          </w:r>
        </w:fldSimple>
      </w:p>
    </w:sdtContent>
  </w:sdt>
  <w:p w:rsidR="00DB4F61" w:rsidRDefault="00DB4F6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70" w:rsidRDefault="00E04C70" w:rsidP="007852B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880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A6AE8"/>
    <w:multiLevelType w:val="hybridMultilevel"/>
    <w:tmpl w:val="49C099D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74671"/>
    <w:multiLevelType w:val="multilevel"/>
    <w:tmpl w:val="769248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0E174BFB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B2A52"/>
    <w:multiLevelType w:val="hybridMultilevel"/>
    <w:tmpl w:val="0A385C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2BF4D26"/>
    <w:multiLevelType w:val="multilevel"/>
    <w:tmpl w:val="DF765B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05DC"/>
    <w:multiLevelType w:val="hybridMultilevel"/>
    <w:tmpl w:val="077A3960"/>
    <w:lvl w:ilvl="0" w:tplc="7B6AF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94467"/>
    <w:multiLevelType w:val="hybridMultilevel"/>
    <w:tmpl w:val="D8EC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B3F02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0FE76B1"/>
    <w:multiLevelType w:val="hybridMultilevel"/>
    <w:tmpl w:val="6688CDF2"/>
    <w:lvl w:ilvl="0" w:tplc="7B6AF78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F81FB6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487843"/>
    <w:multiLevelType w:val="hybridMultilevel"/>
    <w:tmpl w:val="C9AEC04A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733F03"/>
    <w:multiLevelType w:val="hybridMultilevel"/>
    <w:tmpl w:val="108AEE08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3866DB"/>
    <w:multiLevelType w:val="hybridMultilevel"/>
    <w:tmpl w:val="F60C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21D33"/>
    <w:multiLevelType w:val="hybridMultilevel"/>
    <w:tmpl w:val="E5941E6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C47D1B"/>
    <w:multiLevelType w:val="multilevel"/>
    <w:tmpl w:val="A96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63EF4"/>
    <w:multiLevelType w:val="hybridMultilevel"/>
    <w:tmpl w:val="D244F904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60D4B"/>
    <w:multiLevelType w:val="hybridMultilevel"/>
    <w:tmpl w:val="3E1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C0978"/>
    <w:multiLevelType w:val="hybridMultilevel"/>
    <w:tmpl w:val="0942A13E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411CFC"/>
    <w:multiLevelType w:val="multilevel"/>
    <w:tmpl w:val="2DC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C5F36"/>
    <w:multiLevelType w:val="hybridMultilevel"/>
    <w:tmpl w:val="C694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E569B"/>
    <w:multiLevelType w:val="hybridMultilevel"/>
    <w:tmpl w:val="913ACA44"/>
    <w:lvl w:ilvl="0" w:tplc="7B6AF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3509D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00436"/>
    <w:multiLevelType w:val="hybridMultilevel"/>
    <w:tmpl w:val="AAA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87705"/>
    <w:multiLevelType w:val="hybridMultilevel"/>
    <w:tmpl w:val="2558E3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452096B"/>
    <w:multiLevelType w:val="hybridMultilevel"/>
    <w:tmpl w:val="09706E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5FC745B"/>
    <w:multiLevelType w:val="hybridMultilevel"/>
    <w:tmpl w:val="24D2E1A8"/>
    <w:lvl w:ilvl="0" w:tplc="A51CD2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584F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7A6086"/>
    <w:multiLevelType w:val="multilevel"/>
    <w:tmpl w:val="D11CA3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1233F05"/>
    <w:multiLevelType w:val="multilevel"/>
    <w:tmpl w:val="DF729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8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6E8F2D42"/>
    <w:multiLevelType w:val="hybridMultilevel"/>
    <w:tmpl w:val="1DB052D6"/>
    <w:lvl w:ilvl="0" w:tplc="821A8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FC06AB3"/>
    <w:multiLevelType w:val="hybridMultilevel"/>
    <w:tmpl w:val="287EE0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5A3471D"/>
    <w:multiLevelType w:val="hybridMultilevel"/>
    <w:tmpl w:val="CA386FA4"/>
    <w:lvl w:ilvl="0" w:tplc="C52A7F6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B8A371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D5440FE4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DD06AA48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58C0A4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CF941EF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7546D4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A01282B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128DF2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9C70E5F"/>
    <w:multiLevelType w:val="hybridMultilevel"/>
    <w:tmpl w:val="B47463EE"/>
    <w:lvl w:ilvl="0" w:tplc="0419000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D3DCF"/>
    <w:multiLevelType w:val="hybridMultilevel"/>
    <w:tmpl w:val="D7D6A3F8"/>
    <w:lvl w:ilvl="0" w:tplc="0419001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>
    <w:nsid w:val="7F301CF9"/>
    <w:multiLevelType w:val="hybridMultilevel"/>
    <w:tmpl w:val="B2B8CFB2"/>
    <w:lvl w:ilvl="0" w:tplc="55364EE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2"/>
  </w:num>
  <w:num w:numId="5">
    <w:abstractNumId w:val="26"/>
  </w:num>
  <w:num w:numId="6">
    <w:abstractNumId w:val="29"/>
  </w:num>
  <w:num w:numId="7">
    <w:abstractNumId w:val="33"/>
  </w:num>
  <w:num w:numId="8">
    <w:abstractNumId w:val="1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7"/>
  </w:num>
  <w:num w:numId="13">
    <w:abstractNumId w:val="37"/>
  </w:num>
  <w:num w:numId="14">
    <w:abstractNumId w:val="19"/>
  </w:num>
  <w:num w:numId="15">
    <w:abstractNumId w:val="4"/>
  </w:num>
  <w:num w:numId="16">
    <w:abstractNumId w:val="35"/>
  </w:num>
  <w:num w:numId="17">
    <w:abstractNumId w:val="34"/>
  </w:num>
  <w:num w:numId="18">
    <w:abstractNumId w:val="28"/>
  </w:num>
  <w:num w:numId="19">
    <w:abstractNumId w:val="20"/>
  </w:num>
  <w:num w:numId="20">
    <w:abstractNumId w:val="3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7"/>
  </w:num>
  <w:num w:numId="27">
    <w:abstractNumId w:val="5"/>
  </w:num>
  <w:num w:numId="28">
    <w:abstractNumId w:val="9"/>
  </w:num>
  <w:num w:numId="29">
    <w:abstractNumId w:val="25"/>
  </w:num>
  <w:num w:numId="30">
    <w:abstractNumId w:val="30"/>
  </w:num>
  <w:num w:numId="31">
    <w:abstractNumId w:val="38"/>
  </w:num>
  <w:num w:numId="32">
    <w:abstractNumId w:val="24"/>
  </w:num>
  <w:num w:numId="33">
    <w:abstractNumId w:val="1"/>
  </w:num>
  <w:num w:numId="34">
    <w:abstractNumId w:val="14"/>
  </w:num>
  <w:num w:numId="35">
    <w:abstractNumId w:val="6"/>
  </w:num>
  <w:num w:numId="36">
    <w:abstractNumId w:val="21"/>
  </w:num>
  <w:num w:numId="37">
    <w:abstractNumId w:val="11"/>
  </w:num>
  <w:num w:numId="38">
    <w:abstractNumId w:val="13"/>
  </w:num>
  <w:num w:numId="39">
    <w:abstractNumId w:val="1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7F"/>
    <w:rsid w:val="000137AA"/>
    <w:rsid w:val="00022AD2"/>
    <w:rsid w:val="0002448C"/>
    <w:rsid w:val="00035B28"/>
    <w:rsid w:val="000446E5"/>
    <w:rsid w:val="00047FF8"/>
    <w:rsid w:val="00053615"/>
    <w:rsid w:val="00056102"/>
    <w:rsid w:val="00074038"/>
    <w:rsid w:val="0007546B"/>
    <w:rsid w:val="000B1CFF"/>
    <w:rsid w:val="000D4D7E"/>
    <w:rsid w:val="000D6F1A"/>
    <w:rsid w:val="000E0B2A"/>
    <w:rsid w:val="000E2FB6"/>
    <w:rsid w:val="000E78E7"/>
    <w:rsid w:val="000F0479"/>
    <w:rsid w:val="000F1444"/>
    <w:rsid w:val="000F3B36"/>
    <w:rsid w:val="000F3C4D"/>
    <w:rsid w:val="00107D44"/>
    <w:rsid w:val="001255E6"/>
    <w:rsid w:val="00147DDE"/>
    <w:rsid w:val="00155435"/>
    <w:rsid w:val="001C51E9"/>
    <w:rsid w:val="001F0296"/>
    <w:rsid w:val="00204668"/>
    <w:rsid w:val="00205DB1"/>
    <w:rsid w:val="00217020"/>
    <w:rsid w:val="00221C7D"/>
    <w:rsid w:val="0022211E"/>
    <w:rsid w:val="002247A7"/>
    <w:rsid w:val="00234620"/>
    <w:rsid w:val="00253C19"/>
    <w:rsid w:val="00265CAF"/>
    <w:rsid w:val="002825EA"/>
    <w:rsid w:val="002964B1"/>
    <w:rsid w:val="002C1175"/>
    <w:rsid w:val="002D22B8"/>
    <w:rsid w:val="002D76E6"/>
    <w:rsid w:val="002E5454"/>
    <w:rsid w:val="002F44A1"/>
    <w:rsid w:val="002F506D"/>
    <w:rsid w:val="00304C1D"/>
    <w:rsid w:val="0031145E"/>
    <w:rsid w:val="00311EAF"/>
    <w:rsid w:val="00320875"/>
    <w:rsid w:val="00374822"/>
    <w:rsid w:val="003D3299"/>
    <w:rsid w:val="003D3D00"/>
    <w:rsid w:val="003D4B3A"/>
    <w:rsid w:val="003D7242"/>
    <w:rsid w:val="003D73BE"/>
    <w:rsid w:val="003E06B2"/>
    <w:rsid w:val="003E79A6"/>
    <w:rsid w:val="003F2EEC"/>
    <w:rsid w:val="003F605E"/>
    <w:rsid w:val="004022F4"/>
    <w:rsid w:val="004033EB"/>
    <w:rsid w:val="0040577F"/>
    <w:rsid w:val="004344E4"/>
    <w:rsid w:val="00436253"/>
    <w:rsid w:val="00460EC1"/>
    <w:rsid w:val="0046128F"/>
    <w:rsid w:val="004853FD"/>
    <w:rsid w:val="00490912"/>
    <w:rsid w:val="004B7A86"/>
    <w:rsid w:val="004C3131"/>
    <w:rsid w:val="004E0A57"/>
    <w:rsid w:val="004E6F20"/>
    <w:rsid w:val="0050467A"/>
    <w:rsid w:val="00505FFA"/>
    <w:rsid w:val="00532CFF"/>
    <w:rsid w:val="00564B36"/>
    <w:rsid w:val="005705DC"/>
    <w:rsid w:val="00577FB2"/>
    <w:rsid w:val="00587AB8"/>
    <w:rsid w:val="00592BEB"/>
    <w:rsid w:val="0059723C"/>
    <w:rsid w:val="005B25A7"/>
    <w:rsid w:val="005C5613"/>
    <w:rsid w:val="005D2631"/>
    <w:rsid w:val="005E11FF"/>
    <w:rsid w:val="00610826"/>
    <w:rsid w:val="00617320"/>
    <w:rsid w:val="00623C60"/>
    <w:rsid w:val="00633427"/>
    <w:rsid w:val="00634490"/>
    <w:rsid w:val="00662E7A"/>
    <w:rsid w:val="00674E61"/>
    <w:rsid w:val="00695373"/>
    <w:rsid w:val="00696594"/>
    <w:rsid w:val="006A22E0"/>
    <w:rsid w:val="006D0ACA"/>
    <w:rsid w:val="006D3CF6"/>
    <w:rsid w:val="006D7A7C"/>
    <w:rsid w:val="006E1AD0"/>
    <w:rsid w:val="006F6C81"/>
    <w:rsid w:val="00710727"/>
    <w:rsid w:val="00711FA6"/>
    <w:rsid w:val="00714E9C"/>
    <w:rsid w:val="00724A6F"/>
    <w:rsid w:val="007350AC"/>
    <w:rsid w:val="00770792"/>
    <w:rsid w:val="007852B8"/>
    <w:rsid w:val="007869AE"/>
    <w:rsid w:val="007A513F"/>
    <w:rsid w:val="007C177D"/>
    <w:rsid w:val="007D29C7"/>
    <w:rsid w:val="00831EAA"/>
    <w:rsid w:val="008416AB"/>
    <w:rsid w:val="00844771"/>
    <w:rsid w:val="0085653A"/>
    <w:rsid w:val="0087254A"/>
    <w:rsid w:val="008C4CA8"/>
    <w:rsid w:val="008D21BF"/>
    <w:rsid w:val="008D3E5E"/>
    <w:rsid w:val="008D7145"/>
    <w:rsid w:val="008F3133"/>
    <w:rsid w:val="009001AE"/>
    <w:rsid w:val="00904961"/>
    <w:rsid w:val="009146AE"/>
    <w:rsid w:val="00924E0D"/>
    <w:rsid w:val="00927FE1"/>
    <w:rsid w:val="00954144"/>
    <w:rsid w:val="00954E4F"/>
    <w:rsid w:val="00955B71"/>
    <w:rsid w:val="009B07D8"/>
    <w:rsid w:val="009B42C4"/>
    <w:rsid w:val="009C007F"/>
    <w:rsid w:val="009D5800"/>
    <w:rsid w:val="009D6508"/>
    <w:rsid w:val="009F5CC2"/>
    <w:rsid w:val="009F6472"/>
    <w:rsid w:val="009F6AD3"/>
    <w:rsid w:val="00A01322"/>
    <w:rsid w:val="00A04167"/>
    <w:rsid w:val="00A13F92"/>
    <w:rsid w:val="00A24D11"/>
    <w:rsid w:val="00A47EC5"/>
    <w:rsid w:val="00A51C7C"/>
    <w:rsid w:val="00AA042C"/>
    <w:rsid w:val="00AC66C0"/>
    <w:rsid w:val="00AE1104"/>
    <w:rsid w:val="00B0508D"/>
    <w:rsid w:val="00B12A81"/>
    <w:rsid w:val="00B1526B"/>
    <w:rsid w:val="00B45552"/>
    <w:rsid w:val="00B532F9"/>
    <w:rsid w:val="00B56D57"/>
    <w:rsid w:val="00B713D8"/>
    <w:rsid w:val="00B95922"/>
    <w:rsid w:val="00BD5744"/>
    <w:rsid w:val="00BE2B7B"/>
    <w:rsid w:val="00BE7B39"/>
    <w:rsid w:val="00BF4211"/>
    <w:rsid w:val="00C008E2"/>
    <w:rsid w:val="00C22CDC"/>
    <w:rsid w:val="00C41062"/>
    <w:rsid w:val="00C41D7B"/>
    <w:rsid w:val="00C635D6"/>
    <w:rsid w:val="00C77F27"/>
    <w:rsid w:val="00C86B8D"/>
    <w:rsid w:val="00C9689D"/>
    <w:rsid w:val="00CB1320"/>
    <w:rsid w:val="00CE607E"/>
    <w:rsid w:val="00CF7D57"/>
    <w:rsid w:val="00D03581"/>
    <w:rsid w:val="00D163EF"/>
    <w:rsid w:val="00D615C0"/>
    <w:rsid w:val="00D63F14"/>
    <w:rsid w:val="00D7257C"/>
    <w:rsid w:val="00D81DFD"/>
    <w:rsid w:val="00D81FCD"/>
    <w:rsid w:val="00DB096D"/>
    <w:rsid w:val="00DB4F61"/>
    <w:rsid w:val="00DC1EDC"/>
    <w:rsid w:val="00DE021C"/>
    <w:rsid w:val="00E04C70"/>
    <w:rsid w:val="00E06725"/>
    <w:rsid w:val="00E264F8"/>
    <w:rsid w:val="00E357A9"/>
    <w:rsid w:val="00E43A81"/>
    <w:rsid w:val="00E769E5"/>
    <w:rsid w:val="00E970FF"/>
    <w:rsid w:val="00EA19FA"/>
    <w:rsid w:val="00EA528A"/>
    <w:rsid w:val="00EA7706"/>
    <w:rsid w:val="00ED4D0C"/>
    <w:rsid w:val="00EE1BB3"/>
    <w:rsid w:val="00EE62D8"/>
    <w:rsid w:val="00EE7BFC"/>
    <w:rsid w:val="00EF3E1E"/>
    <w:rsid w:val="00F100F6"/>
    <w:rsid w:val="00F3621C"/>
    <w:rsid w:val="00F3687A"/>
    <w:rsid w:val="00F37CE9"/>
    <w:rsid w:val="00F405E2"/>
    <w:rsid w:val="00F6489B"/>
    <w:rsid w:val="00F64B9B"/>
    <w:rsid w:val="00F655FE"/>
    <w:rsid w:val="00F867EF"/>
    <w:rsid w:val="00F920EB"/>
    <w:rsid w:val="00F926FD"/>
    <w:rsid w:val="00FA5D19"/>
    <w:rsid w:val="00FB2347"/>
    <w:rsid w:val="00FB5BA6"/>
    <w:rsid w:val="00FD212C"/>
    <w:rsid w:val="00FD4AB2"/>
    <w:rsid w:val="00FD7D14"/>
    <w:rsid w:val="00FE734A"/>
    <w:rsid w:val="00FF0166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rsid w:val="00EF3E1E"/>
    <w:pPr>
      <w:tabs>
        <w:tab w:val="num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rsid w:val="00EF3E1E"/>
    <w:pPr>
      <w:tabs>
        <w:tab w:val="num" w:pos="720"/>
      </w:tabs>
      <w:spacing w:before="140" w:after="120"/>
      <w:ind w:left="720" w:hanging="720"/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nhideWhenUsed/>
    <w:qFormat/>
    <w:rsid w:val="00405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qFormat/>
    <w:rsid w:val="004057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920EB"/>
    <w:pPr>
      <w:ind w:left="720"/>
      <w:contextualSpacing/>
    </w:pPr>
  </w:style>
  <w:style w:type="table" w:styleId="a8">
    <w:name w:val="Table Grid"/>
    <w:basedOn w:val="a3"/>
    <w:uiPriority w:val="59"/>
    <w:rsid w:val="0072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4771"/>
    <w:pPr>
      <w:spacing w:before="100" w:beforeAutospacing="1"/>
    </w:pPr>
    <w:rPr>
      <w:rFonts w:cs="Times New Roman"/>
      <w:b/>
      <w:bCs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0F3B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2"/>
    <w:link w:val="a9"/>
    <w:uiPriority w:val="99"/>
    <w:qFormat/>
    <w:rsid w:val="000F3B3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0F3B36"/>
  </w:style>
  <w:style w:type="paragraph" w:styleId="ac">
    <w:name w:val="footer"/>
    <w:basedOn w:val="a"/>
    <w:link w:val="ad"/>
    <w:uiPriority w:val="99"/>
    <w:unhideWhenUsed/>
    <w:rsid w:val="000F3B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qFormat/>
    <w:rsid w:val="000F3B36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403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qFormat/>
    <w:rsid w:val="00532C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Title"/>
    <w:basedOn w:val="a"/>
    <w:link w:val="af"/>
    <w:qFormat/>
    <w:rsid w:val="00532CFF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f">
    <w:name w:val="Название Знак"/>
    <w:basedOn w:val="a2"/>
    <w:link w:val="ae"/>
    <w:qFormat/>
    <w:rsid w:val="00532CFF"/>
    <w:rPr>
      <w:rFonts w:ascii="Times New Roman" w:eastAsia="Times New Roman" w:hAnsi="Times New Roman" w:cs="Times New Roman"/>
      <w:i/>
      <w:caps/>
      <w:color w:val="000000"/>
      <w:spacing w:val="20"/>
      <w:sz w:val="24"/>
      <w:szCs w:val="20"/>
      <w:u w:val="single"/>
      <w:lang w:eastAsia="ru-RU"/>
    </w:rPr>
  </w:style>
  <w:style w:type="paragraph" w:styleId="af0">
    <w:name w:val="Normal (Web)"/>
    <w:basedOn w:val="a"/>
    <w:unhideWhenUsed/>
    <w:qFormat/>
    <w:rsid w:val="002F44A1"/>
    <w:rPr>
      <w:rFonts w:cs="Times New Roman"/>
    </w:rPr>
  </w:style>
  <w:style w:type="character" w:customStyle="1" w:styleId="20">
    <w:name w:val="Заголовок 2 Знак"/>
    <w:basedOn w:val="a2"/>
    <w:link w:val="2"/>
    <w:rsid w:val="00EF3E1E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EF3E1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EF3E1E"/>
    <w:rPr>
      <w:rFonts w:eastAsia="Calibri"/>
      <w:color w:val="000000"/>
    </w:rPr>
  </w:style>
  <w:style w:type="character" w:customStyle="1" w:styleId="WW8Num1z1">
    <w:name w:val="WW8Num1z1"/>
    <w:qFormat/>
    <w:rsid w:val="00EF3E1E"/>
  </w:style>
  <w:style w:type="character" w:customStyle="1" w:styleId="WW8Num1z2">
    <w:name w:val="WW8Num1z2"/>
    <w:qFormat/>
    <w:rsid w:val="00EF3E1E"/>
  </w:style>
  <w:style w:type="character" w:customStyle="1" w:styleId="WW8Num1z3">
    <w:name w:val="WW8Num1z3"/>
    <w:qFormat/>
    <w:rsid w:val="00EF3E1E"/>
  </w:style>
  <w:style w:type="character" w:customStyle="1" w:styleId="WW8Num1z4">
    <w:name w:val="WW8Num1z4"/>
    <w:qFormat/>
    <w:rsid w:val="00EF3E1E"/>
  </w:style>
  <w:style w:type="character" w:customStyle="1" w:styleId="WW8Num1z5">
    <w:name w:val="WW8Num1z5"/>
    <w:qFormat/>
    <w:rsid w:val="00EF3E1E"/>
  </w:style>
  <w:style w:type="character" w:customStyle="1" w:styleId="WW8Num1z6">
    <w:name w:val="WW8Num1z6"/>
    <w:qFormat/>
    <w:rsid w:val="00EF3E1E"/>
  </w:style>
  <w:style w:type="character" w:customStyle="1" w:styleId="WW8Num1z7">
    <w:name w:val="WW8Num1z7"/>
    <w:qFormat/>
    <w:rsid w:val="00EF3E1E"/>
  </w:style>
  <w:style w:type="character" w:customStyle="1" w:styleId="WW8Num1z8">
    <w:name w:val="WW8Num1z8"/>
    <w:qFormat/>
    <w:rsid w:val="00EF3E1E"/>
  </w:style>
  <w:style w:type="character" w:customStyle="1" w:styleId="WW8Num2z0">
    <w:name w:val="WW8Num2z0"/>
    <w:qFormat/>
    <w:rsid w:val="00EF3E1E"/>
    <w:rPr>
      <w:rFonts w:eastAsia="Calibri"/>
      <w:color w:val="000000"/>
    </w:rPr>
  </w:style>
  <w:style w:type="character" w:customStyle="1" w:styleId="WW8Num2z1">
    <w:name w:val="WW8Num2z1"/>
    <w:qFormat/>
    <w:rsid w:val="00EF3E1E"/>
  </w:style>
  <w:style w:type="character" w:customStyle="1" w:styleId="WW8Num2z2">
    <w:name w:val="WW8Num2z2"/>
    <w:qFormat/>
    <w:rsid w:val="00EF3E1E"/>
  </w:style>
  <w:style w:type="character" w:customStyle="1" w:styleId="WW8Num2z3">
    <w:name w:val="WW8Num2z3"/>
    <w:qFormat/>
    <w:rsid w:val="00EF3E1E"/>
  </w:style>
  <w:style w:type="character" w:customStyle="1" w:styleId="WW8Num2z4">
    <w:name w:val="WW8Num2z4"/>
    <w:qFormat/>
    <w:rsid w:val="00EF3E1E"/>
  </w:style>
  <w:style w:type="character" w:customStyle="1" w:styleId="WW8Num2z5">
    <w:name w:val="WW8Num2z5"/>
    <w:qFormat/>
    <w:rsid w:val="00EF3E1E"/>
  </w:style>
  <w:style w:type="character" w:customStyle="1" w:styleId="WW8Num2z6">
    <w:name w:val="WW8Num2z6"/>
    <w:qFormat/>
    <w:rsid w:val="00EF3E1E"/>
  </w:style>
  <w:style w:type="character" w:customStyle="1" w:styleId="WW8Num2z7">
    <w:name w:val="WW8Num2z7"/>
    <w:qFormat/>
    <w:rsid w:val="00EF3E1E"/>
  </w:style>
  <w:style w:type="character" w:customStyle="1" w:styleId="WW8Num2z8">
    <w:name w:val="WW8Num2z8"/>
    <w:qFormat/>
    <w:rsid w:val="00EF3E1E"/>
  </w:style>
  <w:style w:type="character" w:customStyle="1" w:styleId="WW8Num3z0">
    <w:name w:val="WW8Num3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3z1">
    <w:name w:val="WW8Num3z1"/>
    <w:qFormat/>
    <w:rsid w:val="00EF3E1E"/>
  </w:style>
  <w:style w:type="character" w:customStyle="1" w:styleId="WW8Num4z0">
    <w:name w:val="WW8Num4z0"/>
    <w:qFormat/>
    <w:rsid w:val="00EF3E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4z1">
    <w:name w:val="WW8Num4z1"/>
    <w:qFormat/>
    <w:rsid w:val="00EF3E1E"/>
  </w:style>
  <w:style w:type="character" w:customStyle="1" w:styleId="WW8Num4z2">
    <w:name w:val="WW8Num4z2"/>
    <w:qFormat/>
    <w:rsid w:val="00EF3E1E"/>
  </w:style>
  <w:style w:type="character" w:customStyle="1" w:styleId="WW8Num4z3">
    <w:name w:val="WW8Num4z3"/>
    <w:qFormat/>
    <w:rsid w:val="00EF3E1E"/>
  </w:style>
  <w:style w:type="character" w:customStyle="1" w:styleId="WW8Num4z4">
    <w:name w:val="WW8Num4z4"/>
    <w:qFormat/>
    <w:rsid w:val="00EF3E1E"/>
  </w:style>
  <w:style w:type="character" w:customStyle="1" w:styleId="WW8Num4z5">
    <w:name w:val="WW8Num4z5"/>
    <w:qFormat/>
    <w:rsid w:val="00EF3E1E"/>
  </w:style>
  <w:style w:type="character" w:customStyle="1" w:styleId="WW8Num4z6">
    <w:name w:val="WW8Num4z6"/>
    <w:qFormat/>
    <w:rsid w:val="00EF3E1E"/>
  </w:style>
  <w:style w:type="character" w:customStyle="1" w:styleId="WW8Num4z7">
    <w:name w:val="WW8Num4z7"/>
    <w:qFormat/>
    <w:rsid w:val="00EF3E1E"/>
  </w:style>
  <w:style w:type="character" w:customStyle="1" w:styleId="WW8Num4z8">
    <w:name w:val="WW8Num4z8"/>
    <w:qFormat/>
    <w:rsid w:val="00EF3E1E"/>
  </w:style>
  <w:style w:type="character" w:customStyle="1" w:styleId="WW8Num5z0">
    <w:name w:val="WW8Num5z0"/>
    <w:qFormat/>
    <w:rsid w:val="00EF3E1E"/>
    <w:rPr>
      <w:rFonts w:ascii="Times New Roman" w:hAnsi="Times New Roman" w:cs="Times New Roman"/>
    </w:rPr>
  </w:style>
  <w:style w:type="character" w:customStyle="1" w:styleId="WW8Num6z0">
    <w:name w:val="WW8Num6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6z1">
    <w:name w:val="WW8Num6z1"/>
    <w:qFormat/>
    <w:rsid w:val="00EF3E1E"/>
  </w:style>
  <w:style w:type="character" w:customStyle="1" w:styleId="WW8Num7z0">
    <w:name w:val="WW8Num7z0"/>
    <w:qFormat/>
    <w:rsid w:val="00EF3E1E"/>
  </w:style>
  <w:style w:type="character" w:customStyle="1" w:styleId="WW8Num7z1">
    <w:name w:val="WW8Num7z1"/>
    <w:qFormat/>
    <w:rsid w:val="00EF3E1E"/>
  </w:style>
  <w:style w:type="character" w:customStyle="1" w:styleId="WW8Num7z2">
    <w:name w:val="WW8Num7z2"/>
    <w:qFormat/>
    <w:rsid w:val="00EF3E1E"/>
  </w:style>
  <w:style w:type="character" w:customStyle="1" w:styleId="WW8Num7z3">
    <w:name w:val="WW8Num7z3"/>
    <w:qFormat/>
    <w:rsid w:val="00EF3E1E"/>
  </w:style>
  <w:style w:type="character" w:customStyle="1" w:styleId="WW8Num7z4">
    <w:name w:val="WW8Num7z4"/>
    <w:qFormat/>
    <w:rsid w:val="00EF3E1E"/>
  </w:style>
  <w:style w:type="character" w:customStyle="1" w:styleId="WW8Num7z5">
    <w:name w:val="WW8Num7z5"/>
    <w:qFormat/>
    <w:rsid w:val="00EF3E1E"/>
  </w:style>
  <w:style w:type="character" w:customStyle="1" w:styleId="WW8Num7z6">
    <w:name w:val="WW8Num7z6"/>
    <w:qFormat/>
    <w:rsid w:val="00EF3E1E"/>
  </w:style>
  <w:style w:type="character" w:customStyle="1" w:styleId="WW8Num7z7">
    <w:name w:val="WW8Num7z7"/>
    <w:qFormat/>
    <w:rsid w:val="00EF3E1E"/>
  </w:style>
  <w:style w:type="character" w:customStyle="1" w:styleId="WW8Num7z8">
    <w:name w:val="WW8Num7z8"/>
    <w:qFormat/>
    <w:rsid w:val="00EF3E1E"/>
  </w:style>
  <w:style w:type="character" w:customStyle="1" w:styleId="WW8Num8z0">
    <w:name w:val="WW8Num8z0"/>
    <w:qFormat/>
    <w:rsid w:val="00EF3E1E"/>
  </w:style>
  <w:style w:type="character" w:customStyle="1" w:styleId="WW8Num8z1">
    <w:name w:val="WW8Num8z1"/>
    <w:qFormat/>
    <w:rsid w:val="00EF3E1E"/>
  </w:style>
  <w:style w:type="character" w:customStyle="1" w:styleId="WW8Num8z2">
    <w:name w:val="WW8Num8z2"/>
    <w:qFormat/>
    <w:rsid w:val="00EF3E1E"/>
  </w:style>
  <w:style w:type="character" w:customStyle="1" w:styleId="WW8Num8z3">
    <w:name w:val="WW8Num8z3"/>
    <w:qFormat/>
    <w:rsid w:val="00EF3E1E"/>
  </w:style>
  <w:style w:type="character" w:customStyle="1" w:styleId="WW8Num8z4">
    <w:name w:val="WW8Num8z4"/>
    <w:qFormat/>
    <w:rsid w:val="00EF3E1E"/>
  </w:style>
  <w:style w:type="character" w:customStyle="1" w:styleId="WW8Num8z5">
    <w:name w:val="WW8Num8z5"/>
    <w:qFormat/>
    <w:rsid w:val="00EF3E1E"/>
  </w:style>
  <w:style w:type="character" w:customStyle="1" w:styleId="WW8Num8z6">
    <w:name w:val="WW8Num8z6"/>
    <w:qFormat/>
    <w:rsid w:val="00EF3E1E"/>
  </w:style>
  <w:style w:type="character" w:customStyle="1" w:styleId="WW8Num8z7">
    <w:name w:val="WW8Num8z7"/>
    <w:qFormat/>
    <w:rsid w:val="00EF3E1E"/>
  </w:style>
  <w:style w:type="character" w:customStyle="1" w:styleId="WW8Num8z8">
    <w:name w:val="WW8Num8z8"/>
    <w:qFormat/>
    <w:rsid w:val="00EF3E1E"/>
  </w:style>
  <w:style w:type="character" w:customStyle="1" w:styleId="WW8Num9z0">
    <w:name w:val="WW8Num9z0"/>
    <w:qFormat/>
    <w:rsid w:val="00EF3E1E"/>
  </w:style>
  <w:style w:type="character" w:customStyle="1" w:styleId="WW8Num9z1">
    <w:name w:val="WW8Num9z1"/>
    <w:qFormat/>
    <w:rsid w:val="00EF3E1E"/>
  </w:style>
  <w:style w:type="character" w:customStyle="1" w:styleId="WW8Num9z2">
    <w:name w:val="WW8Num9z2"/>
    <w:qFormat/>
    <w:rsid w:val="00EF3E1E"/>
  </w:style>
  <w:style w:type="character" w:customStyle="1" w:styleId="WW8Num9z3">
    <w:name w:val="WW8Num9z3"/>
    <w:qFormat/>
    <w:rsid w:val="00EF3E1E"/>
  </w:style>
  <w:style w:type="character" w:customStyle="1" w:styleId="WW8Num9z4">
    <w:name w:val="WW8Num9z4"/>
    <w:qFormat/>
    <w:rsid w:val="00EF3E1E"/>
  </w:style>
  <w:style w:type="character" w:customStyle="1" w:styleId="WW8Num9z5">
    <w:name w:val="WW8Num9z5"/>
    <w:qFormat/>
    <w:rsid w:val="00EF3E1E"/>
  </w:style>
  <w:style w:type="character" w:customStyle="1" w:styleId="WW8Num9z6">
    <w:name w:val="WW8Num9z6"/>
    <w:qFormat/>
    <w:rsid w:val="00EF3E1E"/>
  </w:style>
  <w:style w:type="character" w:customStyle="1" w:styleId="WW8Num9z7">
    <w:name w:val="WW8Num9z7"/>
    <w:qFormat/>
    <w:rsid w:val="00EF3E1E"/>
  </w:style>
  <w:style w:type="character" w:customStyle="1" w:styleId="WW8Num9z8">
    <w:name w:val="WW8Num9z8"/>
    <w:qFormat/>
    <w:rsid w:val="00EF3E1E"/>
  </w:style>
  <w:style w:type="character" w:customStyle="1" w:styleId="WW8Num10z0">
    <w:name w:val="WW8Num10z0"/>
    <w:qFormat/>
    <w:rsid w:val="00EF3E1E"/>
  </w:style>
  <w:style w:type="character" w:customStyle="1" w:styleId="WW8Num10z1">
    <w:name w:val="WW8Num10z1"/>
    <w:qFormat/>
    <w:rsid w:val="00EF3E1E"/>
  </w:style>
  <w:style w:type="character" w:customStyle="1" w:styleId="WW8Num10z2">
    <w:name w:val="WW8Num10z2"/>
    <w:qFormat/>
    <w:rsid w:val="00EF3E1E"/>
  </w:style>
  <w:style w:type="character" w:customStyle="1" w:styleId="WW8Num10z3">
    <w:name w:val="WW8Num10z3"/>
    <w:qFormat/>
    <w:rsid w:val="00EF3E1E"/>
  </w:style>
  <w:style w:type="character" w:customStyle="1" w:styleId="WW8Num10z4">
    <w:name w:val="WW8Num10z4"/>
    <w:qFormat/>
    <w:rsid w:val="00EF3E1E"/>
  </w:style>
  <w:style w:type="character" w:customStyle="1" w:styleId="WW8Num10z5">
    <w:name w:val="WW8Num10z5"/>
    <w:qFormat/>
    <w:rsid w:val="00EF3E1E"/>
  </w:style>
  <w:style w:type="character" w:customStyle="1" w:styleId="WW8Num10z6">
    <w:name w:val="WW8Num10z6"/>
    <w:qFormat/>
    <w:rsid w:val="00EF3E1E"/>
  </w:style>
  <w:style w:type="character" w:customStyle="1" w:styleId="WW8Num10z7">
    <w:name w:val="WW8Num10z7"/>
    <w:qFormat/>
    <w:rsid w:val="00EF3E1E"/>
  </w:style>
  <w:style w:type="character" w:customStyle="1" w:styleId="WW8Num10z8">
    <w:name w:val="WW8Num10z8"/>
    <w:qFormat/>
    <w:rsid w:val="00EF3E1E"/>
  </w:style>
  <w:style w:type="character" w:customStyle="1" w:styleId="WW8Num11z0">
    <w:name w:val="WW8Num11z0"/>
    <w:qFormat/>
    <w:rsid w:val="00EF3E1E"/>
  </w:style>
  <w:style w:type="character" w:customStyle="1" w:styleId="WW8Num11z1">
    <w:name w:val="WW8Num11z1"/>
    <w:qFormat/>
    <w:rsid w:val="00EF3E1E"/>
    <w:rPr>
      <w:i w:val="0"/>
    </w:rPr>
  </w:style>
  <w:style w:type="character" w:customStyle="1" w:styleId="WW8Num12z0">
    <w:name w:val="WW8Num12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12z1">
    <w:name w:val="WW8Num12z1"/>
    <w:qFormat/>
    <w:rsid w:val="00EF3E1E"/>
  </w:style>
  <w:style w:type="character" w:customStyle="1" w:styleId="WW8Num13z0">
    <w:name w:val="WW8Num13z0"/>
    <w:qFormat/>
    <w:rsid w:val="00EF3E1E"/>
  </w:style>
  <w:style w:type="character" w:customStyle="1" w:styleId="WW8Num13z1">
    <w:name w:val="WW8Num13z1"/>
    <w:qFormat/>
    <w:rsid w:val="00EF3E1E"/>
  </w:style>
  <w:style w:type="character" w:customStyle="1" w:styleId="WW8Num13z2">
    <w:name w:val="WW8Num13z2"/>
    <w:qFormat/>
    <w:rsid w:val="00EF3E1E"/>
  </w:style>
  <w:style w:type="character" w:customStyle="1" w:styleId="WW8Num13z3">
    <w:name w:val="WW8Num13z3"/>
    <w:qFormat/>
    <w:rsid w:val="00EF3E1E"/>
  </w:style>
  <w:style w:type="character" w:customStyle="1" w:styleId="WW8Num13z4">
    <w:name w:val="WW8Num13z4"/>
    <w:qFormat/>
    <w:rsid w:val="00EF3E1E"/>
  </w:style>
  <w:style w:type="character" w:customStyle="1" w:styleId="WW8Num13z5">
    <w:name w:val="WW8Num13z5"/>
    <w:qFormat/>
    <w:rsid w:val="00EF3E1E"/>
  </w:style>
  <w:style w:type="character" w:customStyle="1" w:styleId="WW8Num13z6">
    <w:name w:val="WW8Num13z6"/>
    <w:qFormat/>
    <w:rsid w:val="00EF3E1E"/>
  </w:style>
  <w:style w:type="character" w:customStyle="1" w:styleId="WW8Num13z7">
    <w:name w:val="WW8Num13z7"/>
    <w:qFormat/>
    <w:rsid w:val="00EF3E1E"/>
  </w:style>
  <w:style w:type="character" w:customStyle="1" w:styleId="WW8Num13z8">
    <w:name w:val="WW8Num13z8"/>
    <w:qFormat/>
    <w:rsid w:val="00EF3E1E"/>
  </w:style>
  <w:style w:type="character" w:customStyle="1" w:styleId="WW8Num14z0">
    <w:name w:val="WW8Num14z0"/>
    <w:qFormat/>
    <w:rsid w:val="00EF3E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4z1">
    <w:name w:val="WW8Num14z1"/>
    <w:qFormat/>
    <w:rsid w:val="00EF3E1E"/>
  </w:style>
  <w:style w:type="character" w:customStyle="1" w:styleId="WW8Num14z2">
    <w:name w:val="WW8Num14z2"/>
    <w:qFormat/>
    <w:rsid w:val="00EF3E1E"/>
  </w:style>
  <w:style w:type="character" w:customStyle="1" w:styleId="WW8Num14z3">
    <w:name w:val="WW8Num14z3"/>
    <w:qFormat/>
    <w:rsid w:val="00EF3E1E"/>
  </w:style>
  <w:style w:type="character" w:customStyle="1" w:styleId="WW8Num14z4">
    <w:name w:val="WW8Num14z4"/>
    <w:qFormat/>
    <w:rsid w:val="00EF3E1E"/>
  </w:style>
  <w:style w:type="character" w:customStyle="1" w:styleId="WW8Num14z5">
    <w:name w:val="WW8Num14z5"/>
    <w:qFormat/>
    <w:rsid w:val="00EF3E1E"/>
  </w:style>
  <w:style w:type="character" w:customStyle="1" w:styleId="WW8Num14z6">
    <w:name w:val="WW8Num14z6"/>
    <w:qFormat/>
    <w:rsid w:val="00EF3E1E"/>
  </w:style>
  <w:style w:type="character" w:customStyle="1" w:styleId="WW8Num14z7">
    <w:name w:val="WW8Num14z7"/>
    <w:qFormat/>
    <w:rsid w:val="00EF3E1E"/>
  </w:style>
  <w:style w:type="character" w:customStyle="1" w:styleId="WW8Num14z8">
    <w:name w:val="WW8Num14z8"/>
    <w:qFormat/>
    <w:rsid w:val="00EF3E1E"/>
  </w:style>
  <w:style w:type="character" w:customStyle="1" w:styleId="WW8Num15z0">
    <w:name w:val="WW8Num15z0"/>
    <w:qFormat/>
    <w:rsid w:val="00EF3E1E"/>
    <w:rPr>
      <w:rFonts w:ascii="Times New Roman" w:hAnsi="Times New Roman" w:cs="Times New Roman"/>
    </w:rPr>
  </w:style>
  <w:style w:type="character" w:customStyle="1" w:styleId="WW8Num16z0">
    <w:name w:val="WW8Num16z0"/>
    <w:qFormat/>
    <w:rsid w:val="00EF3E1E"/>
  </w:style>
  <w:style w:type="character" w:customStyle="1" w:styleId="WW8Num16z1">
    <w:name w:val="WW8Num16z1"/>
    <w:qFormat/>
    <w:rsid w:val="00EF3E1E"/>
  </w:style>
  <w:style w:type="character" w:customStyle="1" w:styleId="WW8Num16z2">
    <w:name w:val="WW8Num16z2"/>
    <w:qFormat/>
    <w:rsid w:val="00EF3E1E"/>
  </w:style>
  <w:style w:type="character" w:customStyle="1" w:styleId="WW8Num16z3">
    <w:name w:val="WW8Num16z3"/>
    <w:qFormat/>
    <w:rsid w:val="00EF3E1E"/>
  </w:style>
  <w:style w:type="character" w:customStyle="1" w:styleId="WW8Num16z4">
    <w:name w:val="WW8Num16z4"/>
    <w:qFormat/>
    <w:rsid w:val="00EF3E1E"/>
  </w:style>
  <w:style w:type="character" w:customStyle="1" w:styleId="WW8Num16z5">
    <w:name w:val="WW8Num16z5"/>
    <w:qFormat/>
    <w:rsid w:val="00EF3E1E"/>
  </w:style>
  <w:style w:type="character" w:customStyle="1" w:styleId="WW8Num16z6">
    <w:name w:val="WW8Num16z6"/>
    <w:qFormat/>
    <w:rsid w:val="00EF3E1E"/>
  </w:style>
  <w:style w:type="character" w:customStyle="1" w:styleId="WW8Num16z7">
    <w:name w:val="WW8Num16z7"/>
    <w:qFormat/>
    <w:rsid w:val="00EF3E1E"/>
  </w:style>
  <w:style w:type="character" w:customStyle="1" w:styleId="WW8Num16z8">
    <w:name w:val="WW8Num16z8"/>
    <w:qFormat/>
    <w:rsid w:val="00EF3E1E"/>
  </w:style>
  <w:style w:type="character" w:customStyle="1" w:styleId="WW8Num17z0">
    <w:name w:val="WW8Num17z0"/>
    <w:qFormat/>
    <w:rsid w:val="00EF3E1E"/>
    <w:rPr>
      <w:color w:val="000000"/>
    </w:rPr>
  </w:style>
  <w:style w:type="character" w:customStyle="1" w:styleId="WW8Num17z1">
    <w:name w:val="WW8Num17z1"/>
    <w:qFormat/>
    <w:rsid w:val="00EF3E1E"/>
  </w:style>
  <w:style w:type="character" w:customStyle="1" w:styleId="WW8Num17z2">
    <w:name w:val="WW8Num17z2"/>
    <w:qFormat/>
    <w:rsid w:val="00EF3E1E"/>
  </w:style>
  <w:style w:type="character" w:customStyle="1" w:styleId="WW8Num17z3">
    <w:name w:val="WW8Num17z3"/>
    <w:qFormat/>
    <w:rsid w:val="00EF3E1E"/>
  </w:style>
  <w:style w:type="character" w:customStyle="1" w:styleId="WW8Num17z4">
    <w:name w:val="WW8Num17z4"/>
    <w:qFormat/>
    <w:rsid w:val="00EF3E1E"/>
  </w:style>
  <w:style w:type="character" w:customStyle="1" w:styleId="WW8Num17z5">
    <w:name w:val="WW8Num17z5"/>
    <w:qFormat/>
    <w:rsid w:val="00EF3E1E"/>
  </w:style>
  <w:style w:type="character" w:customStyle="1" w:styleId="WW8Num17z6">
    <w:name w:val="WW8Num17z6"/>
    <w:qFormat/>
    <w:rsid w:val="00EF3E1E"/>
  </w:style>
  <w:style w:type="character" w:customStyle="1" w:styleId="WW8Num17z7">
    <w:name w:val="WW8Num17z7"/>
    <w:qFormat/>
    <w:rsid w:val="00EF3E1E"/>
  </w:style>
  <w:style w:type="character" w:customStyle="1" w:styleId="WW8Num17z8">
    <w:name w:val="WW8Num17z8"/>
    <w:qFormat/>
    <w:rsid w:val="00EF3E1E"/>
  </w:style>
  <w:style w:type="character" w:customStyle="1" w:styleId="WW8Num18z0">
    <w:name w:val="WW8Num18z0"/>
    <w:qFormat/>
    <w:rsid w:val="00EF3E1E"/>
  </w:style>
  <w:style w:type="character" w:customStyle="1" w:styleId="WW8Num18z1">
    <w:name w:val="WW8Num18z1"/>
    <w:qFormat/>
    <w:rsid w:val="00EF3E1E"/>
  </w:style>
  <w:style w:type="character" w:customStyle="1" w:styleId="WW8Num18z2">
    <w:name w:val="WW8Num18z2"/>
    <w:qFormat/>
    <w:rsid w:val="00EF3E1E"/>
  </w:style>
  <w:style w:type="character" w:customStyle="1" w:styleId="WW8Num18z3">
    <w:name w:val="WW8Num18z3"/>
    <w:qFormat/>
    <w:rsid w:val="00EF3E1E"/>
  </w:style>
  <w:style w:type="character" w:customStyle="1" w:styleId="WW8Num18z4">
    <w:name w:val="WW8Num18z4"/>
    <w:qFormat/>
    <w:rsid w:val="00EF3E1E"/>
  </w:style>
  <w:style w:type="character" w:customStyle="1" w:styleId="WW8Num18z5">
    <w:name w:val="WW8Num18z5"/>
    <w:qFormat/>
    <w:rsid w:val="00EF3E1E"/>
  </w:style>
  <w:style w:type="character" w:customStyle="1" w:styleId="WW8Num18z6">
    <w:name w:val="WW8Num18z6"/>
    <w:qFormat/>
    <w:rsid w:val="00EF3E1E"/>
  </w:style>
  <w:style w:type="character" w:customStyle="1" w:styleId="WW8Num18z7">
    <w:name w:val="WW8Num18z7"/>
    <w:qFormat/>
    <w:rsid w:val="00EF3E1E"/>
  </w:style>
  <w:style w:type="character" w:customStyle="1" w:styleId="WW8Num18z8">
    <w:name w:val="WW8Num18z8"/>
    <w:qFormat/>
    <w:rsid w:val="00EF3E1E"/>
  </w:style>
  <w:style w:type="character" w:customStyle="1" w:styleId="WW8Num19z0">
    <w:name w:val="WW8Num19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19z1">
    <w:name w:val="WW8Num19z1"/>
    <w:qFormat/>
    <w:rsid w:val="00EF3E1E"/>
  </w:style>
  <w:style w:type="character" w:customStyle="1" w:styleId="WW8Num20z0">
    <w:name w:val="WW8Num20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20z1">
    <w:name w:val="WW8Num20z1"/>
    <w:qFormat/>
    <w:rsid w:val="00EF3E1E"/>
  </w:style>
  <w:style w:type="character" w:customStyle="1" w:styleId="-">
    <w:name w:val="Интернет-ссылка"/>
    <w:rsid w:val="00EF3E1E"/>
    <w:rPr>
      <w:color w:val="000080"/>
      <w:u w:val="single"/>
    </w:rPr>
  </w:style>
  <w:style w:type="character" w:styleId="af1">
    <w:name w:val="annotation reference"/>
    <w:qFormat/>
    <w:rsid w:val="00EF3E1E"/>
    <w:rPr>
      <w:sz w:val="16"/>
      <w:szCs w:val="16"/>
    </w:rPr>
  </w:style>
  <w:style w:type="character" w:customStyle="1" w:styleId="af2">
    <w:name w:val="Текст примечания Знак"/>
    <w:qFormat/>
    <w:rsid w:val="00EF3E1E"/>
    <w:rPr>
      <w:sz w:val="20"/>
      <w:szCs w:val="20"/>
    </w:rPr>
  </w:style>
  <w:style w:type="character" w:customStyle="1" w:styleId="af3">
    <w:name w:val="Тема примечания Знак"/>
    <w:qFormat/>
    <w:rsid w:val="00EF3E1E"/>
    <w:rPr>
      <w:b/>
      <w:bCs/>
      <w:sz w:val="20"/>
      <w:szCs w:val="20"/>
    </w:rPr>
  </w:style>
  <w:style w:type="character" w:customStyle="1" w:styleId="af4">
    <w:name w:val="Гипертекстовая ссылка"/>
    <w:qFormat/>
    <w:rsid w:val="00EF3E1E"/>
    <w:rPr>
      <w:color w:val="106BBE"/>
    </w:rPr>
  </w:style>
  <w:style w:type="character" w:customStyle="1" w:styleId="af5">
    <w:name w:val="Маркеры списка"/>
    <w:qFormat/>
    <w:rsid w:val="00EF3E1E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EF3E1E"/>
    <w:pPr>
      <w:spacing w:line="360" w:lineRule="exact"/>
      <w:ind w:firstLine="708"/>
      <w:jc w:val="center"/>
    </w:pPr>
    <w:rPr>
      <w:rFonts w:cs="Times New Roman"/>
      <w:b/>
      <w:bCs/>
      <w:sz w:val="28"/>
      <w:szCs w:val="20"/>
      <w:lang w:eastAsia="zh-CN"/>
    </w:rPr>
  </w:style>
  <w:style w:type="paragraph" w:styleId="a1">
    <w:name w:val="Body Text"/>
    <w:basedOn w:val="a"/>
    <w:link w:val="af6"/>
    <w:rsid w:val="00EF3E1E"/>
    <w:pPr>
      <w:spacing w:after="140" w:line="288" w:lineRule="auto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f6">
    <w:name w:val="Основной текст Знак"/>
    <w:basedOn w:val="a2"/>
    <w:link w:val="a1"/>
    <w:rsid w:val="00EF3E1E"/>
    <w:rPr>
      <w:rFonts w:ascii="Calibri" w:eastAsia="Calibri" w:hAnsi="Calibri" w:cs="Times New Roman"/>
      <w:lang w:eastAsia="zh-CN"/>
    </w:rPr>
  </w:style>
  <w:style w:type="paragraph" w:styleId="af7">
    <w:name w:val="List"/>
    <w:basedOn w:val="a1"/>
    <w:rsid w:val="00EF3E1E"/>
    <w:rPr>
      <w:rFonts w:cs="Mangal"/>
    </w:rPr>
  </w:style>
  <w:style w:type="character" w:customStyle="1" w:styleId="11">
    <w:name w:val="Название Знак1"/>
    <w:basedOn w:val="a2"/>
    <w:rsid w:val="00EF3E1E"/>
    <w:rPr>
      <w:rFonts w:ascii="Calibri" w:eastAsia="Calibri" w:hAnsi="Calib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EF3E1E"/>
    <w:pPr>
      <w:ind w:left="220" w:hanging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f8">
    <w:name w:val="index heading"/>
    <w:basedOn w:val="a"/>
    <w:qFormat/>
    <w:rsid w:val="00EF3E1E"/>
    <w:pPr>
      <w:suppressLineNumbers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styleId="af9">
    <w:name w:val="annotation text"/>
    <w:basedOn w:val="a"/>
    <w:link w:val="13"/>
    <w:qFormat/>
    <w:rsid w:val="00EF3E1E"/>
    <w:pPr>
      <w:jc w:val="both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3">
    <w:name w:val="Текст примечания Знак1"/>
    <w:basedOn w:val="a2"/>
    <w:link w:val="af9"/>
    <w:rsid w:val="00EF3E1E"/>
    <w:rPr>
      <w:rFonts w:ascii="Calibri" w:eastAsia="Calibri" w:hAnsi="Calibri" w:cs="Times New Roman"/>
      <w:sz w:val="20"/>
      <w:szCs w:val="20"/>
      <w:lang w:eastAsia="zh-CN"/>
    </w:rPr>
  </w:style>
  <w:style w:type="paragraph" w:styleId="afa">
    <w:name w:val="annotation subject"/>
    <w:basedOn w:val="af9"/>
    <w:next w:val="af9"/>
    <w:link w:val="14"/>
    <w:qFormat/>
    <w:rsid w:val="00EF3E1E"/>
    <w:rPr>
      <w:b/>
      <w:bCs/>
    </w:rPr>
  </w:style>
  <w:style w:type="character" w:customStyle="1" w:styleId="14">
    <w:name w:val="Тема примечания Знак1"/>
    <w:basedOn w:val="13"/>
    <w:link w:val="afa"/>
    <w:rsid w:val="00EF3E1E"/>
    <w:rPr>
      <w:b/>
      <w:bCs/>
    </w:rPr>
  </w:style>
  <w:style w:type="character" w:customStyle="1" w:styleId="15">
    <w:name w:val="Текст выноски Знак1"/>
    <w:basedOn w:val="a2"/>
    <w:rsid w:val="00EF3E1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fb">
    <w:name w:val="Комментарий"/>
    <w:basedOn w:val="a"/>
    <w:next w:val="a"/>
    <w:qFormat/>
    <w:rsid w:val="00EF3E1E"/>
    <w:pPr>
      <w:autoSpaceDE w:val="0"/>
      <w:spacing w:before="75"/>
      <w:ind w:left="170"/>
      <w:jc w:val="both"/>
    </w:pPr>
    <w:rPr>
      <w:rFonts w:ascii="Arial" w:eastAsia="Calibri" w:hAnsi="Arial"/>
      <w:color w:val="353842"/>
      <w:shd w:val="clear" w:color="auto" w:fill="F0F0F0"/>
      <w:lang w:eastAsia="zh-CN"/>
    </w:rPr>
  </w:style>
  <w:style w:type="character" w:customStyle="1" w:styleId="16">
    <w:name w:val="Верхний колонтитул Знак1"/>
    <w:basedOn w:val="a2"/>
    <w:rsid w:val="00EF3E1E"/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17">
    <w:name w:val="Нижний колонтитул Знак1"/>
    <w:basedOn w:val="a2"/>
    <w:rsid w:val="00EF3E1E"/>
    <w:rPr>
      <w:rFonts w:ascii="Calibri" w:eastAsia="Calibri" w:hAnsi="Calibri" w:cs="Times New Roman"/>
      <w:sz w:val="22"/>
      <w:szCs w:val="22"/>
      <w:lang w:eastAsia="zh-CN"/>
    </w:rPr>
  </w:style>
  <w:style w:type="paragraph" w:styleId="18">
    <w:name w:val="toc 1"/>
    <w:basedOn w:val="a"/>
    <w:next w:val="a"/>
    <w:rsid w:val="00EF3E1E"/>
    <w:pPr>
      <w:widowControl w:val="0"/>
      <w:tabs>
        <w:tab w:val="left" w:pos="660"/>
        <w:tab w:val="right" w:leader="dot" w:pos="9923"/>
      </w:tabs>
      <w:ind w:left="142" w:right="284"/>
      <w:jc w:val="both"/>
    </w:pPr>
    <w:rPr>
      <w:rFonts w:cs="Times New Roman"/>
      <w:b/>
      <w:bCs/>
      <w:sz w:val="22"/>
      <w:szCs w:val="22"/>
    </w:rPr>
  </w:style>
  <w:style w:type="paragraph" w:styleId="21">
    <w:name w:val="toc 2"/>
    <w:basedOn w:val="a"/>
    <w:next w:val="a"/>
    <w:rsid w:val="00EF3E1E"/>
    <w:pPr>
      <w:ind w:left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31">
    <w:name w:val="toc 3"/>
    <w:basedOn w:val="a"/>
    <w:next w:val="a"/>
    <w:rsid w:val="00EF3E1E"/>
    <w:pPr>
      <w:ind w:left="44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qFormat/>
    <w:rsid w:val="00EF3E1E"/>
    <w:pPr>
      <w:autoSpaceDE w:val="0"/>
      <w:ind w:left="1612" w:hanging="892"/>
      <w:jc w:val="both"/>
    </w:pPr>
    <w:rPr>
      <w:rFonts w:ascii="Arial" w:eastAsia="Calibri" w:hAnsi="Arial"/>
      <w:lang w:eastAsia="zh-CN"/>
    </w:rPr>
  </w:style>
  <w:style w:type="paragraph" w:customStyle="1" w:styleId="afd">
    <w:name w:val="Содержимое таблицы"/>
    <w:basedOn w:val="a"/>
    <w:qFormat/>
    <w:rsid w:val="00EF3E1E"/>
    <w:pPr>
      <w:suppressLineNumbers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e">
    <w:name w:val="Заголовок таблицы"/>
    <w:basedOn w:val="afd"/>
    <w:qFormat/>
    <w:rsid w:val="00EF3E1E"/>
    <w:pPr>
      <w:jc w:val="center"/>
    </w:pPr>
    <w:rPr>
      <w:b/>
      <w:bCs/>
    </w:rPr>
  </w:style>
  <w:style w:type="paragraph" w:customStyle="1" w:styleId="aff">
    <w:name w:val="Блочная цитата"/>
    <w:basedOn w:val="a"/>
    <w:qFormat/>
    <w:rsid w:val="00EF3E1E"/>
    <w:pPr>
      <w:spacing w:after="283"/>
      <w:ind w:left="567" w:right="567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f0">
    <w:name w:val="Заглавие"/>
    <w:basedOn w:val="a0"/>
    <w:next w:val="a1"/>
    <w:rsid w:val="00EF3E1E"/>
    <w:rPr>
      <w:sz w:val="56"/>
      <w:szCs w:val="56"/>
    </w:rPr>
  </w:style>
  <w:style w:type="paragraph" w:styleId="aff1">
    <w:name w:val="Subtitle"/>
    <w:basedOn w:val="a0"/>
    <w:next w:val="a1"/>
    <w:link w:val="aff2"/>
    <w:rsid w:val="00EF3E1E"/>
    <w:pPr>
      <w:spacing w:before="60" w:after="120"/>
    </w:pPr>
    <w:rPr>
      <w:sz w:val="36"/>
      <w:szCs w:val="36"/>
    </w:rPr>
  </w:style>
  <w:style w:type="character" w:customStyle="1" w:styleId="aff2">
    <w:name w:val="Подзаголовок Знак"/>
    <w:basedOn w:val="a2"/>
    <w:link w:val="aff1"/>
    <w:rsid w:val="00EF3E1E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numbering" w:customStyle="1" w:styleId="WW8Num1">
    <w:name w:val="WW8Num1"/>
    <w:rsid w:val="00EF3E1E"/>
  </w:style>
  <w:style w:type="numbering" w:customStyle="1" w:styleId="WW8Num2">
    <w:name w:val="WW8Num2"/>
    <w:rsid w:val="00EF3E1E"/>
  </w:style>
  <w:style w:type="numbering" w:customStyle="1" w:styleId="WW8Num3">
    <w:name w:val="WW8Num3"/>
    <w:rsid w:val="00EF3E1E"/>
  </w:style>
  <w:style w:type="numbering" w:customStyle="1" w:styleId="WW8Num4">
    <w:name w:val="WW8Num4"/>
    <w:rsid w:val="00EF3E1E"/>
  </w:style>
  <w:style w:type="numbering" w:customStyle="1" w:styleId="WW8Num5">
    <w:name w:val="WW8Num5"/>
    <w:rsid w:val="00EF3E1E"/>
  </w:style>
  <w:style w:type="numbering" w:customStyle="1" w:styleId="WW8Num6">
    <w:name w:val="WW8Num6"/>
    <w:rsid w:val="00EF3E1E"/>
  </w:style>
  <w:style w:type="numbering" w:customStyle="1" w:styleId="WW8Num7">
    <w:name w:val="WW8Num7"/>
    <w:rsid w:val="00EF3E1E"/>
  </w:style>
  <w:style w:type="numbering" w:customStyle="1" w:styleId="WW8Num8">
    <w:name w:val="WW8Num8"/>
    <w:rsid w:val="00EF3E1E"/>
  </w:style>
  <w:style w:type="numbering" w:customStyle="1" w:styleId="WW8Num9">
    <w:name w:val="WW8Num9"/>
    <w:rsid w:val="00EF3E1E"/>
  </w:style>
  <w:style w:type="numbering" w:customStyle="1" w:styleId="WW8Num10">
    <w:name w:val="WW8Num10"/>
    <w:rsid w:val="00EF3E1E"/>
  </w:style>
  <w:style w:type="numbering" w:customStyle="1" w:styleId="WW8Num11">
    <w:name w:val="WW8Num11"/>
    <w:rsid w:val="00EF3E1E"/>
  </w:style>
  <w:style w:type="numbering" w:customStyle="1" w:styleId="WW8Num12">
    <w:name w:val="WW8Num12"/>
    <w:rsid w:val="00EF3E1E"/>
  </w:style>
  <w:style w:type="numbering" w:customStyle="1" w:styleId="WW8Num13">
    <w:name w:val="WW8Num13"/>
    <w:rsid w:val="00EF3E1E"/>
  </w:style>
  <w:style w:type="numbering" w:customStyle="1" w:styleId="WW8Num14">
    <w:name w:val="WW8Num14"/>
    <w:rsid w:val="00EF3E1E"/>
  </w:style>
  <w:style w:type="numbering" w:customStyle="1" w:styleId="WW8Num15">
    <w:name w:val="WW8Num15"/>
    <w:rsid w:val="00EF3E1E"/>
  </w:style>
  <w:style w:type="numbering" w:customStyle="1" w:styleId="WW8Num16">
    <w:name w:val="WW8Num16"/>
    <w:rsid w:val="00EF3E1E"/>
  </w:style>
  <w:style w:type="numbering" w:customStyle="1" w:styleId="WW8Num17">
    <w:name w:val="WW8Num17"/>
    <w:rsid w:val="00EF3E1E"/>
  </w:style>
  <w:style w:type="numbering" w:customStyle="1" w:styleId="WW8Num18">
    <w:name w:val="WW8Num18"/>
    <w:rsid w:val="00EF3E1E"/>
  </w:style>
  <w:style w:type="numbering" w:customStyle="1" w:styleId="WW8Num19">
    <w:name w:val="WW8Num19"/>
    <w:rsid w:val="00EF3E1E"/>
  </w:style>
  <w:style w:type="numbering" w:customStyle="1" w:styleId="WW8Num20">
    <w:name w:val="WW8Num20"/>
    <w:rsid w:val="00EF3E1E"/>
  </w:style>
  <w:style w:type="character" w:styleId="aff3">
    <w:name w:val="Hyperlink"/>
    <w:basedOn w:val="a2"/>
    <w:uiPriority w:val="99"/>
    <w:semiHidden/>
    <w:unhideWhenUsed/>
    <w:rsid w:val="00EF3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F67090D74B6E6F44A80D79A95AC0AD0BB98451F429FAA3A2828A2FB37B8CA92909429A3D7E4F4X4I8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7090D74B6E6F44A80D79A95AC0AD0BB98451F429FAA3A2828A2FB37B8CA92909429A3D7E4F4X4I8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7090D74B6E6F44A80D79A95AC0AD0BB98451F429FAA3A2828A2FB37B8CA92909429A3D7E4F4X4I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8812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0588122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090B-B20D-42AE-8032-CDD688F1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28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2017-05-16T13:37:00Z</cp:lastPrinted>
  <dcterms:created xsi:type="dcterms:W3CDTF">2017-03-24T13:50:00Z</dcterms:created>
  <dcterms:modified xsi:type="dcterms:W3CDTF">2017-05-16T13:09:00Z</dcterms:modified>
</cp:coreProperties>
</file>