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07" w:rsidRPr="00374AAF" w:rsidRDefault="00655B07" w:rsidP="00374AAF">
      <w:pPr>
        <w:jc w:val="center"/>
        <w:rPr>
          <w:sz w:val="28"/>
          <w:szCs w:val="28"/>
        </w:rPr>
      </w:pPr>
      <w:r w:rsidRPr="00374AAF">
        <w:rPr>
          <w:noProof/>
          <w:sz w:val="28"/>
          <w:szCs w:val="28"/>
        </w:rPr>
        <w:drawing>
          <wp:inline distT="0" distB="0" distL="0" distR="0" wp14:anchorId="436D51F1" wp14:editId="53ED619E">
            <wp:extent cx="838200" cy="98107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07" w:rsidRPr="00374AAF" w:rsidRDefault="00655B07" w:rsidP="00374AAF">
      <w:pPr>
        <w:jc w:val="center"/>
        <w:rPr>
          <w:sz w:val="28"/>
          <w:szCs w:val="28"/>
        </w:rPr>
      </w:pPr>
    </w:p>
    <w:p w:rsidR="00655B07" w:rsidRPr="00374AAF" w:rsidRDefault="00655B07" w:rsidP="00374AAF">
      <w:pPr>
        <w:jc w:val="center"/>
        <w:rPr>
          <w:sz w:val="28"/>
          <w:szCs w:val="28"/>
        </w:rPr>
      </w:pPr>
      <w:r w:rsidRPr="00374AAF">
        <w:rPr>
          <w:sz w:val="28"/>
          <w:szCs w:val="28"/>
        </w:rPr>
        <w:t>СОВЕТ ДЕПУТАТОВ ГОРОДСКОГО ОКРУГА ЭЛЕКТРОСТАЛЬ</w:t>
      </w:r>
    </w:p>
    <w:p w:rsidR="00655B07" w:rsidRPr="00374AAF" w:rsidRDefault="00655B07" w:rsidP="00374AAF">
      <w:pPr>
        <w:jc w:val="center"/>
        <w:rPr>
          <w:sz w:val="28"/>
          <w:szCs w:val="28"/>
        </w:rPr>
      </w:pPr>
    </w:p>
    <w:p w:rsidR="00655B07" w:rsidRPr="00374AAF" w:rsidRDefault="00374AAF" w:rsidP="00374AA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655B07" w:rsidRPr="00374AAF">
        <w:rPr>
          <w:sz w:val="28"/>
          <w:szCs w:val="28"/>
        </w:rPr>
        <w:t xml:space="preserve"> ОБЛАСТИ</w:t>
      </w:r>
    </w:p>
    <w:p w:rsidR="00655B07" w:rsidRPr="00374AAF" w:rsidRDefault="00655B07" w:rsidP="00374AAF">
      <w:pPr>
        <w:jc w:val="center"/>
        <w:rPr>
          <w:sz w:val="28"/>
          <w:szCs w:val="28"/>
        </w:rPr>
      </w:pPr>
    </w:p>
    <w:p w:rsidR="00655B07" w:rsidRPr="00374AAF" w:rsidRDefault="00374AAF" w:rsidP="00374AAF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655B07" w:rsidRPr="00374AAF">
        <w:rPr>
          <w:sz w:val="44"/>
          <w:szCs w:val="44"/>
        </w:rPr>
        <w:t>Е</w:t>
      </w:r>
    </w:p>
    <w:p w:rsidR="00655B07" w:rsidRPr="00374AAF" w:rsidRDefault="00655B07" w:rsidP="00374AAF">
      <w:pPr>
        <w:jc w:val="center"/>
        <w:rPr>
          <w:sz w:val="44"/>
          <w:szCs w:val="44"/>
        </w:rPr>
      </w:pPr>
    </w:p>
    <w:p w:rsidR="00655B07" w:rsidRDefault="00374AAF" w:rsidP="00655B07">
      <w:pPr>
        <w:rPr>
          <w:b/>
        </w:rPr>
      </w:pPr>
      <w:r>
        <w:t>о</w:t>
      </w:r>
      <w:r w:rsidRPr="00732A49">
        <w:t xml:space="preserve">т </w:t>
      </w:r>
      <w:r>
        <w:t xml:space="preserve">28.12.2022 </w:t>
      </w:r>
      <w:r w:rsidRPr="00732A49">
        <w:t xml:space="preserve">№ </w:t>
      </w:r>
      <w:r>
        <w:t>210</w:t>
      </w:r>
      <w:bookmarkStart w:id="0" w:name="_GoBack"/>
      <w:bookmarkEnd w:id="0"/>
      <w:r>
        <w:t>/38</w:t>
      </w:r>
    </w:p>
    <w:p w:rsidR="00374AAF" w:rsidRPr="00374AAF" w:rsidRDefault="00374AAF" w:rsidP="00655B07"/>
    <w:p w:rsidR="00655B07" w:rsidRDefault="00655B07" w:rsidP="00374AAF">
      <w:pPr>
        <w:ind w:right="4818"/>
      </w:pPr>
      <w:r>
        <w:t>О внесении изменений в Положение о муниципальном контроле на автомобильном транспорте и в дорожном хозяйстве на территории</w:t>
      </w:r>
      <w:r w:rsidR="00374AAF">
        <w:t xml:space="preserve"> </w:t>
      </w:r>
      <w:r>
        <w:t>городского округа Электросталь</w:t>
      </w:r>
      <w:r w:rsidR="00374AAF">
        <w:t xml:space="preserve"> </w:t>
      </w:r>
      <w:r>
        <w:t>Московской области</w:t>
      </w:r>
    </w:p>
    <w:p w:rsidR="00655B07" w:rsidRDefault="00655B07" w:rsidP="00655B07"/>
    <w:p w:rsidR="00655B07" w:rsidRDefault="00655B07" w:rsidP="00655B07"/>
    <w:p w:rsidR="00374AAF" w:rsidRDefault="00374AAF" w:rsidP="00655B07"/>
    <w:p w:rsidR="00655B07" w:rsidRDefault="00655B07" w:rsidP="00374AAF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t xml:space="preserve">, от 06.10.2003 № 131-ФЗ «Об общих принципах организации местного самоуправления в Российский Федерации», от 31.07.2020 № 248-ФЗ «О государственном контроле (надзоре) и муниципальном контроле в Российской Федерации», Уставом городского округа Электросталь Московской области,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374AAF" w:rsidRDefault="00374AAF" w:rsidP="00374AAF">
      <w:pPr>
        <w:shd w:val="clear" w:color="auto" w:fill="FFFFFF"/>
        <w:ind w:left="57" w:firstLine="651"/>
        <w:jc w:val="both"/>
        <w:textAlignment w:val="baseline"/>
      </w:pPr>
    </w:p>
    <w:p w:rsidR="00655B07" w:rsidRDefault="00655B07" w:rsidP="00655B07">
      <w:pPr>
        <w:jc w:val="both"/>
      </w:pPr>
      <w:r>
        <w:t xml:space="preserve">          1. Внести в Положение </w:t>
      </w:r>
      <w:bookmarkStart w:id="1" w:name="_Hlk88204871"/>
      <w:r>
        <w:t>о муниципальном контроле на автомобильном транспорте и в дорожном хозяйстве на территории   городского округа Электросталь Московской области</w:t>
      </w:r>
      <w:bookmarkEnd w:id="1"/>
      <w:r>
        <w:t>, утвержденное решением Совета депутатов   городского округа Электросталь Московской области от 21.10.2021 № 86/19</w:t>
      </w:r>
      <w:r w:rsidR="00796315">
        <w:t xml:space="preserve"> (с изменениями внесенными решением Совета депутатов городского округа Электросталь Московской области от 17.02.2022 № 122/25)</w:t>
      </w:r>
      <w:r>
        <w:t xml:space="preserve"> (далее – Положение)</w:t>
      </w:r>
      <w:r w:rsidR="00E65B20">
        <w:t>,</w:t>
      </w:r>
      <w:r>
        <w:t xml:space="preserve"> следующие изменения, изложив пункт 2.1. раздела 2 Положения в новой редакции следующего содержания:</w:t>
      </w:r>
    </w:p>
    <w:p w:rsidR="00655B07" w:rsidRDefault="00655B07" w:rsidP="00655B07">
      <w:pPr>
        <w:ind w:firstLine="567"/>
        <w:jc w:val="both"/>
      </w:pPr>
      <w:r>
        <w:t>«</w:t>
      </w:r>
      <w:r w:rsidRPr="00655B07">
        <w:t xml:space="preserve">2.1. Органом, уполномоченным на осуществление муниципального контроля, является Администрация городского округа Электросталь Московской области в </w:t>
      </w:r>
      <w:r w:rsidRPr="00655B07">
        <w:rPr>
          <w:iCs/>
        </w:rPr>
        <w:t xml:space="preserve">лице </w:t>
      </w:r>
      <w:r>
        <w:t>Муниципального казенного учреждения «</w:t>
      </w:r>
      <w:r>
        <w:rPr>
          <w:bCs/>
        </w:rPr>
        <w:t>Строительство, благоустройство и дорожное хозяйство»</w:t>
      </w:r>
      <w:r w:rsidRPr="00655B07">
        <w:t xml:space="preserve"> (далее - орган муниципального контроля</w:t>
      </w:r>
      <w:r w:rsidRPr="00655B07">
        <w:rPr>
          <w:i/>
        </w:rPr>
        <w:t>)</w:t>
      </w:r>
      <w:r>
        <w:t>.»;</w:t>
      </w:r>
    </w:p>
    <w:p w:rsidR="00374AAF" w:rsidRPr="00655B07" w:rsidRDefault="00374AAF" w:rsidP="00655B07">
      <w:pPr>
        <w:ind w:firstLine="567"/>
        <w:jc w:val="both"/>
      </w:pPr>
    </w:p>
    <w:p w:rsidR="00655B07" w:rsidRDefault="00655B07" w:rsidP="00655B07">
      <w:pPr>
        <w:ind w:firstLine="709"/>
        <w:contextualSpacing/>
        <w:jc w:val="both"/>
      </w:pPr>
      <w:r>
        <w:t xml:space="preserve">2. Опубликовать настоящее решение на официальном сайте городского округа Электросталь Московской области в </w:t>
      </w:r>
      <w:r w:rsidRPr="005F0E28">
        <w:t>информационно-</w:t>
      </w:r>
      <w:r w:rsidRPr="00655B07">
        <w:t xml:space="preserve">коммуникационной сети «Интернет» по адресу: </w:t>
      </w:r>
      <w:hyperlink r:id="rId5" w:history="1">
        <w:r w:rsidRPr="00655B07">
          <w:rPr>
            <w:rStyle w:val="a3"/>
            <w:color w:val="auto"/>
            <w:u w:val="none"/>
          </w:rPr>
          <w:t>www.electrostal.ru</w:t>
        </w:r>
      </w:hyperlink>
      <w:r w:rsidRPr="00655B07">
        <w:t>.</w:t>
      </w:r>
    </w:p>
    <w:p w:rsidR="00374AAF" w:rsidRPr="00655B07" w:rsidRDefault="00374AAF" w:rsidP="00655B07">
      <w:pPr>
        <w:ind w:firstLine="709"/>
        <w:contextualSpacing/>
        <w:jc w:val="both"/>
      </w:pPr>
    </w:p>
    <w:p w:rsidR="00655B07" w:rsidRPr="007919CB" w:rsidRDefault="00655B07" w:rsidP="00655B07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>
        <w:t>оящее решение вступает в силу с 01.01.2023, но не ранее его официального опубликования.</w:t>
      </w:r>
    </w:p>
    <w:p w:rsidR="00655B07" w:rsidRDefault="00655B07" w:rsidP="00655B07">
      <w:pPr>
        <w:ind w:firstLine="709"/>
        <w:contextualSpacing/>
        <w:jc w:val="both"/>
      </w:pPr>
      <w:r>
        <w:lastRenderedPageBreak/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655B07" w:rsidRDefault="00655B07" w:rsidP="00655B07">
      <w:pPr>
        <w:spacing w:line="276" w:lineRule="auto"/>
        <w:contextualSpacing/>
        <w:jc w:val="both"/>
      </w:pPr>
    </w:p>
    <w:p w:rsidR="00655B07" w:rsidRDefault="00655B07" w:rsidP="00655B07">
      <w:pPr>
        <w:spacing w:line="276" w:lineRule="auto"/>
        <w:jc w:val="both"/>
      </w:pPr>
    </w:p>
    <w:p w:rsidR="00374AAF" w:rsidRDefault="00374AAF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  <w:r>
        <w:t>Председатель Совета депутатов</w:t>
      </w:r>
    </w:p>
    <w:p w:rsidR="00655B07" w:rsidRDefault="00655B07" w:rsidP="00655B07">
      <w:pPr>
        <w:spacing w:line="276" w:lineRule="auto"/>
        <w:jc w:val="both"/>
      </w:pPr>
      <w:r>
        <w:t xml:space="preserve">Городского округа        </w:t>
      </w:r>
      <w:r w:rsidR="00374AAF">
        <w:t xml:space="preserve">  </w:t>
      </w:r>
      <w:r w:rsidR="00374AAF">
        <w:tab/>
      </w:r>
      <w:r w:rsidR="00374AAF">
        <w:tab/>
      </w:r>
      <w:r w:rsidR="00374AAF">
        <w:tab/>
      </w:r>
      <w:r w:rsidR="00374AAF">
        <w:tab/>
      </w:r>
      <w:r w:rsidR="00374AAF">
        <w:tab/>
      </w:r>
      <w:r w:rsidR="00374AAF">
        <w:tab/>
        <w:t xml:space="preserve">                     </w:t>
      </w:r>
      <w:r>
        <w:t>О.И. Мироничев</w:t>
      </w:r>
    </w:p>
    <w:p w:rsidR="00655B07" w:rsidRDefault="00655B07" w:rsidP="00655B07">
      <w:pPr>
        <w:spacing w:line="276" w:lineRule="auto"/>
        <w:jc w:val="both"/>
      </w:pPr>
    </w:p>
    <w:p w:rsidR="00655B07" w:rsidRDefault="00655B07" w:rsidP="00655B07">
      <w:pPr>
        <w:spacing w:line="276" w:lineRule="auto"/>
        <w:jc w:val="both"/>
      </w:pPr>
    </w:p>
    <w:p w:rsidR="00655B07" w:rsidRDefault="00374AAF" w:rsidP="00655B07">
      <w:pPr>
        <w:spacing w:line="276" w:lineRule="auto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</w:t>
      </w:r>
      <w:r w:rsidR="00655B07">
        <w:t>И.Ю. Волкова</w:t>
      </w:r>
    </w:p>
    <w:sectPr w:rsidR="00655B07" w:rsidSect="00374AA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6"/>
    <w:rsid w:val="00374AAF"/>
    <w:rsid w:val="003824ED"/>
    <w:rsid w:val="00655B07"/>
    <w:rsid w:val="00796315"/>
    <w:rsid w:val="00DE20F6"/>
    <w:rsid w:val="00E65B20"/>
    <w:rsid w:val="00F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21420-0D82-4779-A8C6-2C3B02F8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5B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B07"/>
    <w:pPr>
      <w:ind w:left="720"/>
      <w:contextualSpacing/>
    </w:pPr>
  </w:style>
  <w:style w:type="paragraph" w:customStyle="1" w:styleId="ConsPlusNormal">
    <w:name w:val="ConsPlusNormal"/>
    <w:qFormat/>
    <w:rsid w:val="00655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6</cp:revision>
  <dcterms:created xsi:type="dcterms:W3CDTF">2022-12-19T12:07:00Z</dcterms:created>
  <dcterms:modified xsi:type="dcterms:W3CDTF">2023-01-09T13:46:00Z</dcterms:modified>
</cp:coreProperties>
</file>