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93" w:rsidRPr="006D20AB" w:rsidRDefault="00CF3B98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D86FB8" w:rsidRPr="00CF3B98" w:rsidRDefault="00D86FB8" w:rsidP="00D86FB8">
      <w:pPr>
        <w:contextualSpacing/>
        <w:jc w:val="center"/>
        <w:rPr>
          <w:rFonts w:asciiTheme="minorHAnsi" w:hAnsiTheme="minorHAnsi" w:cs="Segoe UI"/>
          <w:b/>
          <w:sz w:val="28"/>
          <w:szCs w:val="28"/>
        </w:rPr>
      </w:pPr>
      <w:bookmarkStart w:id="0" w:name="_GoBack"/>
      <w:r w:rsidRPr="00CF3B98">
        <w:rPr>
          <w:rFonts w:asciiTheme="minorHAnsi" w:hAnsiTheme="minorHAnsi" w:cs="Segoe UI"/>
          <w:b/>
          <w:sz w:val="28"/>
          <w:szCs w:val="28"/>
        </w:rPr>
        <w:t>Информация для кадастровых инженеров</w:t>
      </w:r>
      <w:bookmarkEnd w:id="0"/>
    </w:p>
    <w:p w:rsidR="00655C96" w:rsidRPr="00D95C37" w:rsidRDefault="00655C96" w:rsidP="00D95C37">
      <w:pPr>
        <w:spacing w:after="0" w:line="240" w:lineRule="auto"/>
        <w:jc w:val="center"/>
        <w:rPr>
          <w:rFonts w:asciiTheme="minorHAnsi" w:hAnsiTheme="minorHAnsi" w:cs="Segoe UI"/>
          <w:b/>
          <w:sz w:val="28"/>
          <w:szCs w:val="28"/>
        </w:rPr>
      </w:pPr>
    </w:p>
    <w:p w:rsidR="00655C96" w:rsidRDefault="00655C96" w:rsidP="00655C96">
      <w:pPr>
        <w:spacing w:after="0" w:line="240" w:lineRule="auto"/>
        <w:jc w:val="both"/>
        <w:rPr>
          <w:rFonts w:ascii="Segoe UI" w:hAnsi="Segoe UI" w:cs="Segoe UI"/>
          <w:b/>
          <w:sz w:val="24"/>
          <w:shd w:val="clear" w:color="auto" w:fill="FFFFFF"/>
        </w:rPr>
      </w:pPr>
    </w:p>
    <w:p w:rsidR="00D86FB8" w:rsidRPr="00D86FB8" w:rsidRDefault="00BF1CB7" w:rsidP="00D86FB8">
      <w:pPr>
        <w:spacing w:after="0" w:line="240" w:lineRule="auto"/>
        <w:jc w:val="both"/>
        <w:rPr>
          <w:rFonts w:ascii="Segoe UI" w:hAnsi="Segoe UI" w:cs="Segoe UI"/>
          <w:sz w:val="24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D86FB8">
        <w:rPr>
          <w:rFonts w:ascii="Segoe UI" w:hAnsi="Segoe UI" w:cs="Segoe UI"/>
          <w:b/>
          <w:sz w:val="24"/>
          <w:shd w:val="clear" w:color="auto" w:fill="FFFFFF"/>
        </w:rPr>
        <w:t>03</w:t>
      </w:r>
      <w:r w:rsidR="00D95C37">
        <w:rPr>
          <w:rFonts w:ascii="Segoe UI" w:hAnsi="Segoe UI" w:cs="Segoe UI"/>
          <w:b/>
          <w:sz w:val="24"/>
          <w:shd w:val="clear" w:color="auto" w:fill="FFFFFF"/>
        </w:rPr>
        <w:t xml:space="preserve"> ноября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4961C0">
        <w:rPr>
          <w:rFonts w:ascii="Segoe UI" w:hAnsi="Segoe UI" w:cs="Segoe UI"/>
          <w:sz w:val="24"/>
          <w:shd w:val="clear" w:color="auto" w:fill="FFFFFF"/>
        </w:rPr>
        <w:t>–</w:t>
      </w:r>
      <w:r w:rsidR="00D86FB8">
        <w:rPr>
          <w:rFonts w:ascii="Segoe UI" w:hAnsi="Segoe UI" w:cs="Segoe UI"/>
          <w:sz w:val="24"/>
          <w:shd w:val="clear" w:color="auto" w:fill="FFFFFF"/>
        </w:rPr>
        <w:t xml:space="preserve"> </w:t>
      </w:r>
      <w:r w:rsidR="00D86FB8" w:rsidRPr="00D86FB8">
        <w:rPr>
          <w:rFonts w:ascii="Segoe UI" w:hAnsi="Segoe UI" w:cs="Segoe UI"/>
          <w:sz w:val="24"/>
          <w:szCs w:val="24"/>
        </w:rPr>
        <w:t>Росреестра по Московской области (Управление)</w:t>
      </w:r>
      <w:r w:rsidR="00D86FB8">
        <w:rPr>
          <w:rFonts w:ascii="Segoe UI" w:hAnsi="Segoe UI" w:cs="Segoe UI"/>
          <w:sz w:val="24"/>
          <w:szCs w:val="24"/>
        </w:rPr>
        <w:t xml:space="preserve"> напоминает, </w:t>
      </w:r>
      <w:r w:rsidR="00D86FB8" w:rsidRPr="00D86FB8">
        <w:rPr>
          <w:rFonts w:ascii="Segoe UI" w:hAnsi="Segoe UI" w:cs="Segoe UI"/>
          <w:sz w:val="24"/>
          <w:szCs w:val="24"/>
        </w:rPr>
        <w:t>что на базе Ассоциации Саморегулируемая организация «Профессиональный центр кадастровых инженеров» (Ассоциация СРО «</w:t>
      </w:r>
      <w:proofErr w:type="spellStart"/>
      <w:r w:rsidR="00D86FB8" w:rsidRPr="00D86FB8">
        <w:rPr>
          <w:rFonts w:ascii="Segoe UI" w:hAnsi="Segoe UI" w:cs="Segoe UI"/>
          <w:sz w:val="24"/>
          <w:szCs w:val="24"/>
        </w:rPr>
        <w:t>ПрофЦКИ</w:t>
      </w:r>
      <w:proofErr w:type="spellEnd"/>
      <w:r w:rsidR="00D86FB8" w:rsidRPr="00D86FB8">
        <w:rPr>
          <w:rFonts w:ascii="Segoe UI" w:hAnsi="Segoe UI" w:cs="Segoe UI"/>
          <w:sz w:val="24"/>
          <w:szCs w:val="24"/>
        </w:rPr>
        <w:t xml:space="preserve">») для кадастровых инженеров </w:t>
      </w:r>
      <w:r w:rsidR="00D86FB8">
        <w:rPr>
          <w:rFonts w:ascii="Segoe UI" w:hAnsi="Segoe UI" w:cs="Segoe UI"/>
          <w:sz w:val="24"/>
          <w:szCs w:val="24"/>
        </w:rPr>
        <w:br/>
      </w:r>
      <w:r w:rsidR="00D86FB8" w:rsidRPr="00D86FB8">
        <w:rPr>
          <w:rFonts w:ascii="Segoe UI" w:hAnsi="Segoe UI" w:cs="Segoe UI"/>
          <w:sz w:val="24"/>
          <w:szCs w:val="24"/>
        </w:rPr>
        <w:t xml:space="preserve">и иных участников гражданско-правового оборота недвижимости проводятся </w:t>
      </w:r>
      <w:proofErr w:type="spellStart"/>
      <w:r w:rsidR="00D86FB8" w:rsidRPr="00D86FB8">
        <w:rPr>
          <w:rFonts w:ascii="Segoe UI" w:hAnsi="Segoe UI" w:cs="Segoe UI"/>
          <w:sz w:val="24"/>
          <w:szCs w:val="24"/>
        </w:rPr>
        <w:t>вебинары</w:t>
      </w:r>
      <w:proofErr w:type="spellEnd"/>
      <w:r w:rsidR="00D86FB8" w:rsidRPr="00D86FB8">
        <w:rPr>
          <w:rFonts w:ascii="Segoe UI" w:hAnsi="Segoe UI" w:cs="Segoe UI"/>
          <w:sz w:val="24"/>
          <w:szCs w:val="24"/>
        </w:rPr>
        <w:t xml:space="preserve"> </w:t>
      </w:r>
      <w:r w:rsidR="00D86FB8">
        <w:rPr>
          <w:rFonts w:ascii="Segoe UI" w:hAnsi="Segoe UI" w:cs="Segoe UI"/>
          <w:sz w:val="24"/>
          <w:szCs w:val="24"/>
        </w:rPr>
        <w:br/>
      </w:r>
      <w:r w:rsidR="00D86FB8" w:rsidRPr="00D86FB8">
        <w:rPr>
          <w:rFonts w:ascii="Segoe UI" w:hAnsi="Segoe UI" w:cs="Segoe UI"/>
          <w:sz w:val="24"/>
          <w:szCs w:val="24"/>
        </w:rPr>
        <w:t>по вопросам применения законодательства в учетно-регистрационной сфере.</w:t>
      </w:r>
    </w:p>
    <w:p w:rsidR="00D86FB8" w:rsidRPr="00D86FB8" w:rsidRDefault="00D86FB8" w:rsidP="00D86FB8">
      <w:pPr>
        <w:pStyle w:val="NormalExport"/>
        <w:rPr>
          <w:rFonts w:ascii="Segoe UI" w:eastAsia="Calibri" w:hAnsi="Segoe UI" w:cs="Segoe UI"/>
          <w:color w:val="auto"/>
          <w:sz w:val="24"/>
          <w:lang w:eastAsia="en-US"/>
        </w:rPr>
      </w:pPr>
      <w:r w:rsidRPr="00D86FB8">
        <w:rPr>
          <w:rFonts w:ascii="Segoe UI" w:eastAsia="Calibri" w:hAnsi="Segoe UI" w:cs="Segoe UI"/>
          <w:color w:val="auto"/>
          <w:sz w:val="24"/>
          <w:lang w:eastAsia="en-US"/>
        </w:rPr>
        <w:t xml:space="preserve">С расписанием и темами </w:t>
      </w:r>
      <w:proofErr w:type="spellStart"/>
      <w:r w:rsidRPr="00D86FB8">
        <w:rPr>
          <w:rFonts w:ascii="Segoe UI" w:eastAsia="Calibri" w:hAnsi="Segoe UI" w:cs="Segoe UI"/>
          <w:color w:val="auto"/>
          <w:sz w:val="24"/>
          <w:lang w:eastAsia="en-US"/>
        </w:rPr>
        <w:t>вебинаров</w:t>
      </w:r>
      <w:proofErr w:type="spellEnd"/>
      <w:r w:rsidRPr="00D86FB8">
        <w:rPr>
          <w:rFonts w:ascii="Segoe UI" w:eastAsia="Calibri" w:hAnsi="Segoe UI" w:cs="Segoe UI"/>
          <w:color w:val="auto"/>
          <w:sz w:val="24"/>
          <w:lang w:eastAsia="en-US"/>
        </w:rPr>
        <w:t xml:space="preserve"> можно ознакомиться по ссылке: </w:t>
      </w:r>
      <w:hyperlink r:id="rId7" w:history="1">
        <w:r w:rsidRPr="00D86FB8">
          <w:rPr>
            <w:rFonts w:ascii="Segoe UI" w:hAnsi="Segoe UI" w:cs="Segoe UI"/>
            <w:color w:val="auto"/>
            <w:sz w:val="24"/>
          </w:rPr>
          <w:t>https://profcki.ru/press/news/20170920_339/</w:t>
        </w:r>
      </w:hyperlink>
      <w:r w:rsidRPr="00D86FB8">
        <w:rPr>
          <w:rFonts w:ascii="Segoe UI" w:eastAsia="Calibri" w:hAnsi="Segoe UI" w:cs="Segoe UI"/>
          <w:color w:val="auto"/>
          <w:sz w:val="24"/>
          <w:lang w:eastAsia="en-US"/>
        </w:rPr>
        <w:t>.</w:t>
      </w:r>
    </w:p>
    <w:p w:rsidR="00D86FB8" w:rsidRPr="00D86FB8" w:rsidRDefault="00D86FB8" w:rsidP="00D86FB8">
      <w:pPr>
        <w:pStyle w:val="NormalExport"/>
        <w:rPr>
          <w:rFonts w:ascii="Segoe UI" w:eastAsia="Calibri" w:hAnsi="Segoe UI" w:cs="Segoe UI"/>
          <w:color w:val="auto"/>
          <w:sz w:val="24"/>
          <w:lang w:eastAsia="en-US"/>
        </w:rPr>
      </w:pPr>
      <w:r w:rsidRPr="00D86FB8">
        <w:rPr>
          <w:rFonts w:ascii="Segoe UI" w:eastAsia="Calibri" w:hAnsi="Segoe UI" w:cs="Segoe UI"/>
          <w:color w:val="auto"/>
          <w:sz w:val="24"/>
          <w:lang w:eastAsia="en-US"/>
        </w:rPr>
        <w:t xml:space="preserve">Место проведения </w:t>
      </w:r>
      <w:proofErr w:type="spellStart"/>
      <w:r w:rsidRPr="00D86FB8">
        <w:rPr>
          <w:rFonts w:ascii="Segoe UI" w:eastAsia="Calibri" w:hAnsi="Segoe UI" w:cs="Segoe UI"/>
          <w:color w:val="auto"/>
          <w:sz w:val="24"/>
          <w:lang w:eastAsia="en-US"/>
        </w:rPr>
        <w:t>вебинаров</w:t>
      </w:r>
      <w:proofErr w:type="spellEnd"/>
      <w:r w:rsidRPr="00D86FB8">
        <w:rPr>
          <w:rFonts w:ascii="Segoe UI" w:eastAsia="Calibri" w:hAnsi="Segoe UI" w:cs="Segoe UI"/>
          <w:color w:val="auto"/>
          <w:sz w:val="24"/>
          <w:lang w:eastAsia="en-US"/>
        </w:rPr>
        <w:t>: Московская область, г. Красногорск, бульвар Строителей, д. 4, корп. 1, секция В, 7 этаж, офис 713.</w:t>
      </w:r>
    </w:p>
    <w:p w:rsidR="00D86FB8" w:rsidRPr="00D86FB8" w:rsidRDefault="00D86FB8" w:rsidP="00D86FB8">
      <w:pPr>
        <w:pStyle w:val="NormalExport"/>
        <w:rPr>
          <w:rFonts w:ascii="Segoe UI" w:eastAsia="Calibri" w:hAnsi="Segoe UI" w:cs="Segoe UI"/>
          <w:color w:val="auto"/>
          <w:sz w:val="24"/>
          <w:lang w:eastAsia="en-US"/>
        </w:rPr>
      </w:pPr>
      <w:proofErr w:type="spellStart"/>
      <w:r w:rsidRPr="00D86FB8">
        <w:rPr>
          <w:rFonts w:ascii="Segoe UI" w:eastAsia="Calibri" w:hAnsi="Segoe UI" w:cs="Segoe UI"/>
          <w:color w:val="auto"/>
          <w:sz w:val="24"/>
          <w:lang w:eastAsia="en-US"/>
        </w:rPr>
        <w:t>Вебинары</w:t>
      </w:r>
      <w:proofErr w:type="spellEnd"/>
      <w:r w:rsidRPr="00D86FB8">
        <w:rPr>
          <w:rFonts w:ascii="Segoe UI" w:eastAsia="Calibri" w:hAnsi="Segoe UI" w:cs="Segoe UI"/>
          <w:color w:val="auto"/>
          <w:sz w:val="24"/>
          <w:lang w:eastAsia="en-US"/>
        </w:rPr>
        <w:t xml:space="preserve"> проводятся на бесплатной основе при участии Управления и филиала ФГБУ «ФКП Росреестра» по Московской области. Для регистрации необходимо заполнить краткую заявку.</w:t>
      </w:r>
    </w:p>
    <w:p w:rsidR="00D86FB8" w:rsidRPr="00D86FB8" w:rsidRDefault="00D86FB8" w:rsidP="00D86FB8">
      <w:pPr>
        <w:pStyle w:val="NormalExport"/>
        <w:rPr>
          <w:rFonts w:ascii="Segoe UI" w:eastAsia="Calibri" w:hAnsi="Segoe UI" w:cs="Segoe UI"/>
          <w:color w:val="auto"/>
          <w:sz w:val="24"/>
          <w:lang w:eastAsia="en-US"/>
        </w:rPr>
      </w:pPr>
      <w:r w:rsidRPr="00D86FB8">
        <w:rPr>
          <w:rFonts w:ascii="Segoe UI" w:eastAsia="Calibri" w:hAnsi="Segoe UI" w:cs="Segoe UI"/>
          <w:color w:val="auto"/>
          <w:sz w:val="24"/>
          <w:lang w:eastAsia="en-US"/>
        </w:rPr>
        <w:t xml:space="preserve">Вопросы по заявленным темам можно направить на адрес электронной почты info@profcki.ru до начала </w:t>
      </w:r>
      <w:proofErr w:type="spellStart"/>
      <w:r w:rsidRPr="00D86FB8">
        <w:rPr>
          <w:rFonts w:ascii="Segoe UI" w:eastAsia="Calibri" w:hAnsi="Segoe UI" w:cs="Segoe UI"/>
          <w:color w:val="auto"/>
          <w:sz w:val="24"/>
          <w:lang w:eastAsia="en-US"/>
        </w:rPr>
        <w:t>вебинара</w:t>
      </w:r>
      <w:proofErr w:type="spellEnd"/>
      <w:r w:rsidRPr="00D86FB8">
        <w:rPr>
          <w:rFonts w:ascii="Segoe UI" w:eastAsia="Calibri" w:hAnsi="Segoe UI" w:cs="Segoe UI"/>
          <w:color w:val="auto"/>
          <w:sz w:val="24"/>
          <w:lang w:eastAsia="en-US"/>
        </w:rPr>
        <w:t xml:space="preserve"> с указанием в теме письма ФИО ведущего, которому адресованы вопросы.</w:t>
      </w:r>
    </w:p>
    <w:p w:rsidR="00D86FB8" w:rsidRPr="00D86FB8" w:rsidRDefault="00D86FB8" w:rsidP="00D86FB8">
      <w:pPr>
        <w:pStyle w:val="a6"/>
        <w:spacing w:before="0" w:beforeAutospacing="0" w:after="0" w:afterAutospacing="0"/>
        <w:jc w:val="both"/>
        <w:rPr>
          <w:rFonts w:ascii="Segoe UI" w:eastAsia="Calibri" w:hAnsi="Segoe UI" w:cs="Segoe UI"/>
          <w:lang w:eastAsia="en-US"/>
        </w:rPr>
      </w:pPr>
      <w:r w:rsidRPr="00D86FB8">
        <w:rPr>
          <w:rFonts w:ascii="Segoe UI" w:eastAsia="Calibri" w:hAnsi="Segoe UI" w:cs="Segoe UI"/>
          <w:lang w:eastAsia="en-US"/>
        </w:rPr>
        <w:t xml:space="preserve">Более 200 кадастровых инженеров приняли участие в состоявшемся 25.10.2017 </w:t>
      </w:r>
      <w:proofErr w:type="spellStart"/>
      <w:r w:rsidRPr="00D86FB8">
        <w:rPr>
          <w:rFonts w:ascii="Segoe UI" w:eastAsia="Calibri" w:hAnsi="Segoe UI" w:cs="Segoe UI"/>
          <w:lang w:eastAsia="en-US"/>
        </w:rPr>
        <w:t>вебинаре</w:t>
      </w:r>
      <w:proofErr w:type="spellEnd"/>
      <w:r w:rsidRPr="00D86FB8">
        <w:rPr>
          <w:rFonts w:ascii="Segoe UI" w:eastAsia="Calibri" w:hAnsi="Segoe UI" w:cs="Segoe UI"/>
          <w:lang w:eastAsia="en-US"/>
        </w:rPr>
        <w:t>, организованном Ассоциацией СРО «</w:t>
      </w:r>
      <w:proofErr w:type="spellStart"/>
      <w:r w:rsidRPr="00D86FB8">
        <w:rPr>
          <w:rFonts w:ascii="Segoe UI" w:eastAsia="Calibri" w:hAnsi="Segoe UI" w:cs="Segoe UI"/>
          <w:lang w:eastAsia="en-US"/>
        </w:rPr>
        <w:t>ПрофЦКИ</w:t>
      </w:r>
      <w:proofErr w:type="spellEnd"/>
      <w:r w:rsidRPr="00D86FB8">
        <w:rPr>
          <w:rFonts w:ascii="Segoe UI" w:eastAsia="Calibri" w:hAnsi="Segoe UI" w:cs="Segoe UI"/>
          <w:lang w:eastAsia="en-US"/>
        </w:rPr>
        <w:t>».</w:t>
      </w:r>
    </w:p>
    <w:p w:rsidR="00D86FB8" w:rsidRPr="00D86FB8" w:rsidRDefault="00D86FB8" w:rsidP="00D86FB8">
      <w:pPr>
        <w:pStyle w:val="a6"/>
        <w:spacing w:before="0" w:beforeAutospacing="0" w:after="0" w:afterAutospacing="0"/>
        <w:jc w:val="both"/>
        <w:rPr>
          <w:rFonts w:ascii="Segoe UI" w:eastAsia="Calibri" w:hAnsi="Segoe UI" w:cs="Segoe UI"/>
          <w:lang w:eastAsia="en-US"/>
        </w:rPr>
      </w:pPr>
      <w:r w:rsidRPr="00D86FB8">
        <w:rPr>
          <w:rFonts w:ascii="Segoe UI" w:eastAsia="Calibri" w:hAnsi="Segoe UI" w:cs="Segoe UI"/>
          <w:lang w:eastAsia="en-US"/>
        </w:rPr>
        <w:t xml:space="preserve">От Управления в качестве приглашенного эксперта в онлайн-семинаре приняла </w:t>
      </w:r>
      <w:proofErr w:type="gramStart"/>
      <w:r w:rsidRPr="00D86FB8">
        <w:rPr>
          <w:rFonts w:ascii="Segoe UI" w:eastAsia="Calibri" w:hAnsi="Segoe UI" w:cs="Segoe UI"/>
          <w:lang w:eastAsia="en-US"/>
        </w:rPr>
        <w:t>участие</w:t>
      </w:r>
      <w:proofErr w:type="gramEnd"/>
      <w:r w:rsidRPr="00D86FB8">
        <w:rPr>
          <w:rFonts w:ascii="Segoe UI" w:eastAsia="Calibri" w:hAnsi="Segoe UI" w:cs="Segoe UI"/>
          <w:lang w:eastAsia="en-US"/>
        </w:rPr>
        <w:t xml:space="preserve"> ведущий специалист-эксперт отдела государственного кадастрового учета и государственной регистрации прав Управления Людмила Бамбиза.</w:t>
      </w:r>
    </w:p>
    <w:p w:rsidR="00D86FB8" w:rsidRPr="00D86FB8" w:rsidRDefault="00D86FB8" w:rsidP="00D86FB8">
      <w:pPr>
        <w:pStyle w:val="a6"/>
        <w:spacing w:before="0" w:beforeAutospacing="0" w:after="0" w:afterAutospacing="0"/>
        <w:jc w:val="both"/>
        <w:rPr>
          <w:rFonts w:ascii="Segoe UI" w:eastAsia="Calibri" w:hAnsi="Segoe UI" w:cs="Segoe UI"/>
          <w:lang w:eastAsia="en-US"/>
        </w:rPr>
      </w:pPr>
      <w:r w:rsidRPr="00D86FB8">
        <w:rPr>
          <w:rFonts w:ascii="Segoe UI" w:eastAsia="Calibri" w:hAnsi="Segoe UI" w:cs="Segoe UI"/>
          <w:lang w:eastAsia="en-US"/>
        </w:rPr>
        <w:t xml:space="preserve">В ходе </w:t>
      </w:r>
      <w:proofErr w:type="spellStart"/>
      <w:r w:rsidRPr="00D86FB8">
        <w:rPr>
          <w:rFonts w:ascii="Segoe UI" w:eastAsia="Calibri" w:hAnsi="Segoe UI" w:cs="Segoe UI"/>
          <w:lang w:eastAsia="en-US"/>
        </w:rPr>
        <w:t>вебинара</w:t>
      </w:r>
      <w:proofErr w:type="spellEnd"/>
      <w:r w:rsidRPr="00D86FB8">
        <w:rPr>
          <w:rFonts w:ascii="Segoe UI" w:eastAsia="Calibri" w:hAnsi="Segoe UI" w:cs="Segoe UI"/>
          <w:lang w:eastAsia="en-US"/>
        </w:rPr>
        <w:t xml:space="preserve"> были освещены актуальные вопросы, возникающие при осуществлении государственного кадастрового учета частей зданий (индивидуальных жилых домов), заполнении основных характеристик объектов недвижимости и формировании графической части, подготовке технических планов при отсутствии документации и разрешения на ввод объекта в эксплуатацию.</w:t>
      </w:r>
    </w:p>
    <w:p w:rsidR="00D86FB8" w:rsidRPr="00D86FB8" w:rsidRDefault="00D86FB8" w:rsidP="00D86FB8">
      <w:pPr>
        <w:pStyle w:val="a6"/>
        <w:spacing w:before="0" w:beforeAutospacing="0" w:after="0" w:afterAutospacing="0"/>
        <w:jc w:val="both"/>
        <w:rPr>
          <w:rFonts w:ascii="Segoe UI" w:eastAsia="Calibri" w:hAnsi="Segoe UI" w:cs="Segoe UI"/>
          <w:lang w:eastAsia="en-US"/>
        </w:rPr>
      </w:pPr>
      <w:r w:rsidRPr="00D86FB8">
        <w:rPr>
          <w:rFonts w:ascii="Segoe UI" w:eastAsia="Calibri" w:hAnsi="Segoe UI" w:cs="Segoe UI"/>
          <w:lang w:eastAsia="en-US"/>
        </w:rPr>
        <w:t xml:space="preserve">Участникам </w:t>
      </w:r>
      <w:proofErr w:type="spellStart"/>
      <w:r w:rsidRPr="00D86FB8">
        <w:rPr>
          <w:rFonts w:ascii="Segoe UI" w:eastAsia="Calibri" w:hAnsi="Segoe UI" w:cs="Segoe UI"/>
          <w:lang w:eastAsia="en-US"/>
        </w:rPr>
        <w:t>вебинара</w:t>
      </w:r>
      <w:proofErr w:type="spellEnd"/>
      <w:r w:rsidRPr="00D86FB8">
        <w:rPr>
          <w:rFonts w:ascii="Segoe UI" w:eastAsia="Calibri" w:hAnsi="Segoe UI" w:cs="Segoe UI"/>
          <w:lang w:eastAsia="en-US"/>
        </w:rPr>
        <w:t xml:space="preserve"> был представлен краткий обзор законодательства по указанным вопросам, после чего состоялась «живая» дискуссия в режиме видеосвязи, участники которой задавали вопросы и выступали с предложениями.</w:t>
      </w:r>
    </w:p>
    <w:p w:rsidR="00D86FB8" w:rsidRPr="00D86FB8" w:rsidRDefault="00D86FB8" w:rsidP="00D86FB8">
      <w:pPr>
        <w:pStyle w:val="a6"/>
        <w:spacing w:before="0" w:beforeAutospacing="0" w:after="0" w:afterAutospacing="0"/>
        <w:jc w:val="both"/>
        <w:rPr>
          <w:rFonts w:ascii="Segoe UI" w:eastAsia="Calibri" w:hAnsi="Segoe UI" w:cs="Segoe UI"/>
          <w:lang w:eastAsia="en-US"/>
        </w:rPr>
      </w:pPr>
      <w:r w:rsidRPr="00D86FB8">
        <w:rPr>
          <w:rFonts w:ascii="Segoe UI" w:eastAsia="Calibri" w:hAnsi="Segoe UI" w:cs="Segoe UI"/>
          <w:lang w:eastAsia="en-US"/>
        </w:rPr>
        <w:lastRenderedPageBreak/>
        <w:t>Особое внимание было уделено разъяснению требований к заполнению структуры адреса в техническом плане на объект недвижимости, а также определению контура образуемых зданий и помещений.</w:t>
      </w:r>
    </w:p>
    <w:p w:rsidR="00D86FB8" w:rsidRPr="00D86FB8" w:rsidRDefault="00D86FB8" w:rsidP="00D86FB8">
      <w:pPr>
        <w:pStyle w:val="a6"/>
        <w:spacing w:before="0" w:beforeAutospacing="0" w:after="0" w:afterAutospacing="0"/>
        <w:jc w:val="both"/>
        <w:rPr>
          <w:rFonts w:ascii="Segoe UI" w:eastAsia="Calibri" w:hAnsi="Segoe UI" w:cs="Segoe UI"/>
          <w:lang w:eastAsia="en-US"/>
        </w:rPr>
      </w:pPr>
      <w:r w:rsidRPr="00D86FB8">
        <w:rPr>
          <w:rFonts w:ascii="Segoe UI" w:eastAsia="Calibri" w:hAnsi="Segoe UI" w:cs="Segoe UI"/>
          <w:lang w:eastAsia="en-US"/>
        </w:rPr>
        <w:t>В ходе обсуждения дополнительно были рассмотрены вопросы, касающиеся</w:t>
      </w:r>
      <w:r w:rsidRPr="00D86FB8">
        <w:rPr>
          <w:rFonts w:ascii="Segoe UI" w:eastAsia="Calibri" w:hAnsi="Segoe UI" w:cs="Segoe UI"/>
          <w:lang w:eastAsia="en-US"/>
        </w:rPr>
        <w:br/>
        <w:t xml:space="preserve">особенностей подготовки технического плана в случае расхождения </w:t>
      </w:r>
      <w:proofErr w:type="gramStart"/>
      <w:r w:rsidRPr="00D86FB8">
        <w:rPr>
          <w:rFonts w:ascii="Segoe UI" w:eastAsia="Calibri" w:hAnsi="Segoe UI" w:cs="Segoe UI"/>
          <w:lang w:eastAsia="en-US"/>
        </w:rPr>
        <w:t>площадей,</w:t>
      </w:r>
      <w:r w:rsidRPr="00D86FB8">
        <w:rPr>
          <w:rFonts w:ascii="Segoe UI" w:eastAsia="Calibri" w:hAnsi="Segoe UI" w:cs="Segoe UI"/>
          <w:lang w:eastAsia="en-US"/>
        </w:rPr>
        <w:br/>
        <w:t>порядка</w:t>
      </w:r>
      <w:proofErr w:type="gramEnd"/>
      <w:r w:rsidRPr="00D86FB8">
        <w:rPr>
          <w:rFonts w:ascii="Segoe UI" w:eastAsia="Calibri" w:hAnsi="Segoe UI" w:cs="Segoe UI"/>
          <w:lang w:eastAsia="en-US"/>
        </w:rPr>
        <w:t xml:space="preserve"> постановки на кадастровый учет части объекта недвижимости в рамках арендных правоотношений между правообладателем объекта недвижимости и иным лицом, заполнения XML-схемы при кадастровых работах в целях постановки на государственны</w:t>
      </w:r>
      <w:r w:rsidR="00CF3B98">
        <w:rPr>
          <w:rFonts w:ascii="Segoe UI" w:eastAsia="Calibri" w:hAnsi="Segoe UI" w:cs="Segoe UI"/>
          <w:lang w:eastAsia="en-US"/>
        </w:rPr>
        <w:t xml:space="preserve">й кадастровый учет </w:t>
      </w:r>
      <w:proofErr w:type="spellStart"/>
      <w:r w:rsidR="00CF3B98">
        <w:rPr>
          <w:rFonts w:ascii="Segoe UI" w:eastAsia="Calibri" w:hAnsi="Segoe UI" w:cs="Segoe UI"/>
          <w:lang w:eastAsia="en-US"/>
        </w:rPr>
        <w:t>машино</w:t>
      </w:r>
      <w:proofErr w:type="spellEnd"/>
      <w:r w:rsidR="00CF3B98">
        <w:rPr>
          <w:rFonts w:ascii="Segoe UI" w:eastAsia="Calibri" w:hAnsi="Segoe UI" w:cs="Segoe UI"/>
          <w:lang w:eastAsia="en-US"/>
        </w:rPr>
        <w:t>-мест.</w:t>
      </w:r>
    </w:p>
    <w:p w:rsidR="0082648E" w:rsidRDefault="0082648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86FB8" w:rsidRDefault="00D86FB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708A3" w:rsidRPr="005829B3" w:rsidRDefault="00A708A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AD65BC" w:rsidP="0082648E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A708A3">
      <w:pgSz w:w="12240" w:h="15840"/>
      <w:pgMar w:top="1134" w:right="567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9F6711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36DA"/>
    <w:rsid w:val="00CF3B98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53538"/>
    <w:rsid w:val="00D542B9"/>
    <w:rsid w:val="00D57BBD"/>
    <w:rsid w:val="00D619E4"/>
    <w:rsid w:val="00D734EF"/>
    <w:rsid w:val="00D73907"/>
    <w:rsid w:val="00D86FB8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6B6F3A-6566-44E5-B762-C56DD93E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styleId="ad">
    <w:name w:val="No Spacing"/>
    <w:uiPriority w:val="1"/>
    <w:qFormat/>
    <w:rsid w:val="00D86F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fcki.ru/press/news/20170920_33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6BB9B-3055-4205-9B9B-3BBF22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2017-11-03T05:02:00Z</cp:lastPrinted>
  <dcterms:created xsi:type="dcterms:W3CDTF">2017-11-03T05:02:00Z</dcterms:created>
  <dcterms:modified xsi:type="dcterms:W3CDTF">2017-11-03T13:36:00Z</dcterms:modified>
</cp:coreProperties>
</file>