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1A" w:rsidRPr="00D957F6" w:rsidRDefault="00F5741A" w:rsidP="00F5741A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3"/>
      <w:r w:rsidRPr="00D957F6">
        <w:rPr>
          <w:rFonts w:ascii="Times New Roman" w:hAnsi="Times New Roman" w:cs="Times New Roman"/>
          <w:b/>
          <w:sz w:val="40"/>
          <w:szCs w:val="40"/>
        </w:rPr>
        <w:t>Министерство энергетики</w:t>
      </w:r>
    </w:p>
    <w:p w:rsidR="00F5741A" w:rsidRPr="00D957F6" w:rsidRDefault="00F5741A" w:rsidP="00F5741A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7F6">
        <w:rPr>
          <w:rFonts w:ascii="Times New Roman" w:hAnsi="Times New Roman" w:cs="Times New Roman"/>
          <w:b/>
          <w:sz w:val="40"/>
          <w:szCs w:val="40"/>
        </w:rPr>
        <w:t>Российской Федерации</w:t>
      </w:r>
    </w:p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7F6">
        <w:rPr>
          <w:rFonts w:ascii="Times New Roman" w:hAnsi="Times New Roman" w:cs="Times New Roman"/>
          <w:b/>
          <w:sz w:val="26"/>
          <w:szCs w:val="26"/>
        </w:rPr>
        <w:t>(Минэнерго России)</w:t>
      </w:r>
    </w:p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</w:rPr>
      </w:pPr>
    </w:p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</w:rPr>
      </w:pPr>
    </w:p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7F6">
        <w:rPr>
          <w:rFonts w:ascii="Times New Roman" w:hAnsi="Times New Roman" w:cs="Times New Roman"/>
          <w:b/>
          <w:sz w:val="48"/>
          <w:szCs w:val="48"/>
        </w:rPr>
        <w:t>П Р И К А З</w:t>
      </w:r>
    </w:p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8"/>
        <w:gridCol w:w="4990"/>
      </w:tblGrid>
      <w:tr w:rsidR="00F5741A" w:rsidRPr="00D957F6" w:rsidTr="009C0E83">
        <w:tc>
          <w:tcPr>
            <w:tcW w:w="5401" w:type="dxa"/>
            <w:hideMark/>
          </w:tcPr>
          <w:p w:rsidR="00F5741A" w:rsidRPr="00D957F6" w:rsidRDefault="00F5741A" w:rsidP="009C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97" w:type="dxa"/>
            <w:hideMark/>
          </w:tcPr>
          <w:p w:rsidR="00F5741A" w:rsidRPr="009E1E57" w:rsidRDefault="00F5741A" w:rsidP="00F574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</w:t>
            </w:r>
          </w:p>
        </w:tc>
      </w:tr>
    </w:tbl>
    <w:p w:rsidR="00F5741A" w:rsidRPr="00D957F6" w:rsidRDefault="00F5741A" w:rsidP="00F574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41A" w:rsidRPr="00067A43" w:rsidRDefault="00F5741A" w:rsidP="00F57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F6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F5741A" w:rsidRPr="006B44FB" w:rsidRDefault="00F5741A" w:rsidP="00F5741A">
      <w:pPr>
        <w:rPr>
          <w:rFonts w:ascii="Times New Roman" w:hAnsi="Times New Roman" w:cs="Times New Roman"/>
        </w:rPr>
      </w:pPr>
    </w:p>
    <w:p w:rsidR="003819B0" w:rsidRPr="00F5741A" w:rsidRDefault="002C185B" w:rsidP="00F5741A">
      <w:pPr>
        <w:pStyle w:val="4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_GoBack"/>
      <w:r w:rsidRPr="00F5741A">
        <w:rPr>
          <w:sz w:val="28"/>
          <w:szCs w:val="28"/>
        </w:rPr>
        <w:t>Об установлении публичного сервитута для использования земельных участков в целях реконструкции и эксплуатации объекта энергетики федерального значения «</w:t>
      </w:r>
      <w:r w:rsidR="00F5741A" w:rsidRPr="00F5741A">
        <w:rPr>
          <w:sz w:val="28"/>
          <w:szCs w:val="28"/>
          <w:lang w:val="en-US"/>
        </w:rPr>
        <w:t>B</w:t>
      </w:r>
      <w:r w:rsidR="00F5741A" w:rsidRPr="00F5741A">
        <w:rPr>
          <w:sz w:val="28"/>
          <w:szCs w:val="28"/>
        </w:rPr>
        <w:t>Л</w:t>
      </w:r>
      <w:r w:rsidRPr="00F5741A">
        <w:rPr>
          <w:sz w:val="28"/>
          <w:szCs w:val="28"/>
        </w:rPr>
        <w:t xml:space="preserve"> 500 кВ Ногинск - Бескудниково»</w:t>
      </w:r>
      <w:bookmarkEnd w:id="0"/>
      <w:bookmarkEnd w:id="1"/>
    </w:p>
    <w:p w:rsidR="00F5741A" w:rsidRPr="006B44FB" w:rsidRDefault="00F5741A" w:rsidP="00F5741A">
      <w:pPr>
        <w:pStyle w:val="40"/>
        <w:shd w:val="clear" w:color="auto" w:fill="auto"/>
        <w:jc w:val="left"/>
        <w:rPr>
          <w:b w:val="0"/>
          <w:sz w:val="24"/>
          <w:szCs w:val="24"/>
        </w:rPr>
      </w:pPr>
    </w:p>
    <w:p w:rsidR="003819B0" w:rsidRPr="00F5741A" w:rsidRDefault="002C185B" w:rsidP="00F5741A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В соответствии со статьей 23 и главой V</w:t>
      </w:r>
      <w:r w:rsidRPr="00F5741A">
        <w:rPr>
          <w:sz w:val="28"/>
          <w:szCs w:val="28"/>
          <w:vertAlign w:val="superscript"/>
        </w:rPr>
        <w:t>7</w:t>
      </w:r>
      <w:r w:rsidRPr="00F5741A">
        <w:rPr>
          <w:sz w:val="28"/>
          <w:szCs w:val="28"/>
        </w:rPr>
        <w:t xml:space="preserve"> Земельного кодекса Российской Федерации, подпунктом 4.4.31 Положения о Министерстве энергетики Российской Федерации, утвержденного постановлением Правительства Российской Федерации от 28 мая 2008 г. № 400, приказа Минэнерго России от 23 октября 2020 г. № 931 «Об утверждении документации по планировке территории для размещения объектов энергетики федерального значения «</w:t>
      </w:r>
      <w:r w:rsidR="00F5741A">
        <w:rPr>
          <w:sz w:val="28"/>
          <w:szCs w:val="28"/>
          <w:lang w:val="en-US"/>
        </w:rPr>
        <w:t>B</w:t>
      </w:r>
      <w:r w:rsidR="00F5741A">
        <w:rPr>
          <w:sz w:val="28"/>
          <w:szCs w:val="28"/>
        </w:rPr>
        <w:t>Л</w:t>
      </w:r>
      <w:r w:rsidRPr="00F5741A">
        <w:rPr>
          <w:sz w:val="28"/>
          <w:szCs w:val="28"/>
        </w:rPr>
        <w:t xml:space="preserve"> 500 кВ Ногинск - Бескудниково», «ВЛ 500 кВ Ногинск - Чагино», «</w:t>
      </w:r>
      <w:r w:rsidR="00F5741A">
        <w:rPr>
          <w:sz w:val="28"/>
          <w:szCs w:val="28"/>
          <w:lang w:val="en-US"/>
        </w:rPr>
        <w:t>B</w:t>
      </w:r>
      <w:r w:rsidR="00F5741A">
        <w:rPr>
          <w:sz w:val="28"/>
          <w:szCs w:val="28"/>
        </w:rPr>
        <w:t>Л</w:t>
      </w:r>
      <w:r w:rsidRPr="00F5741A">
        <w:rPr>
          <w:sz w:val="28"/>
          <w:szCs w:val="28"/>
        </w:rPr>
        <w:t xml:space="preserve"> 500 кВ Владимир - Трубино», на основании ходатайства уполномоченного представителя Государственной компании «Автодор» (ИНН 7717151380) от 29 июня 2021 г. № 17059-22 и в целях реконструкции и эксплуатации объекта энергетики федерального значения «</w:t>
      </w:r>
      <w:r w:rsidR="00F5741A">
        <w:rPr>
          <w:sz w:val="28"/>
          <w:szCs w:val="28"/>
          <w:lang w:val="en-US"/>
        </w:rPr>
        <w:t>B</w:t>
      </w:r>
      <w:r w:rsidR="00F5741A">
        <w:rPr>
          <w:sz w:val="28"/>
          <w:szCs w:val="28"/>
        </w:rPr>
        <w:t>Л</w:t>
      </w:r>
      <w:r w:rsidRPr="00F5741A">
        <w:rPr>
          <w:sz w:val="28"/>
          <w:szCs w:val="28"/>
        </w:rPr>
        <w:t xml:space="preserve"> 500 кВ Ногинск - Бескудниково» </w:t>
      </w:r>
      <w:r w:rsidRPr="00F5741A">
        <w:rPr>
          <w:rStyle w:val="2pt"/>
          <w:spacing w:val="0"/>
          <w:sz w:val="28"/>
          <w:szCs w:val="28"/>
        </w:rPr>
        <w:t>п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р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и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к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а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з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ы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в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а</w:t>
      </w:r>
      <w:r w:rsidR="00F5741A">
        <w:rPr>
          <w:rStyle w:val="2pt"/>
          <w:spacing w:val="0"/>
          <w:sz w:val="28"/>
          <w:szCs w:val="28"/>
        </w:rPr>
        <w:t> </w:t>
      </w:r>
      <w:r w:rsidRPr="00F5741A">
        <w:rPr>
          <w:rStyle w:val="2pt"/>
          <w:spacing w:val="0"/>
          <w:sz w:val="28"/>
          <w:szCs w:val="28"/>
        </w:rPr>
        <w:t>ю: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Установить публичный сервитут на срок 10 лет для использования земельных участков в целях реконструкции и эксплуатации объекта энергетики федерального значения «</w:t>
      </w:r>
      <w:r w:rsidR="00F5741A">
        <w:rPr>
          <w:sz w:val="28"/>
          <w:szCs w:val="28"/>
          <w:lang w:val="en-US"/>
        </w:rPr>
        <w:t>B</w:t>
      </w:r>
      <w:r w:rsidR="00F5741A">
        <w:rPr>
          <w:sz w:val="28"/>
          <w:szCs w:val="28"/>
        </w:rPr>
        <w:t>Л</w:t>
      </w:r>
      <w:r w:rsidRPr="00F5741A">
        <w:rPr>
          <w:sz w:val="28"/>
          <w:szCs w:val="28"/>
        </w:rPr>
        <w:t xml:space="preserve"> 500 кВ Ногинск - Бескудниково» (далее соответственно - публичный сервитут, инженерное сооружение), по перечню и в границах согласно приложению № 1.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 xml:space="preserve">Срок, в течение которого использование земельных участков, указанных в приложении, и (или) расположенных на них объектов недвижимого имущества в соответствии с их разрешенным использованием будет невозможно или существенно </w:t>
      </w:r>
      <w:r w:rsidRPr="00F5741A">
        <w:rPr>
          <w:sz w:val="28"/>
          <w:szCs w:val="28"/>
        </w:rPr>
        <w:lastRenderedPageBreak/>
        <w:t>затруднено в связи с осуществлением публичного сервитута, составляет 11 месяцев.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1176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2009 г. № 160.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1135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Информация о графике проведения работ на земельных участках, указанных в пунктах 7, 11, 13 - 17, 22 - 26 приложения № 1 (далее - земельные участки, находящиеся в государственной или муниципальной собственности и не предоставленные гражданам и юридическим лицам), направленная письмом уполномоченного представителя Г осударственной компании «Автодор» от 29 июня 2021 г. № 17059-22, указана в приложении № 2.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986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Государственной компании «Автодор»:</w:t>
      </w:r>
    </w:p>
    <w:p w:rsidR="003819B0" w:rsidRPr="00F5741A" w:rsidRDefault="002C185B" w:rsidP="00F5741A">
      <w:pPr>
        <w:pStyle w:val="11"/>
        <w:shd w:val="clear" w:color="auto" w:fill="auto"/>
        <w:tabs>
          <w:tab w:val="left" w:pos="1149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а)</w:t>
      </w:r>
      <w:r w:rsidRPr="00F5741A">
        <w:rPr>
          <w:sz w:val="28"/>
          <w:szCs w:val="28"/>
        </w:rPr>
        <w:tab/>
        <w:t>не позднее шести месяцев со дня издания настоящего приказа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0,01 % кадастровой стоимости указанных земельных участков за каждый год их использования;</w:t>
      </w:r>
    </w:p>
    <w:p w:rsidR="003819B0" w:rsidRPr="00F5741A" w:rsidRDefault="002C185B" w:rsidP="00F5741A">
      <w:pPr>
        <w:pStyle w:val="11"/>
        <w:shd w:val="clear" w:color="auto" w:fill="auto"/>
        <w:tabs>
          <w:tab w:val="left" w:pos="1149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б)</w:t>
      </w:r>
      <w:r w:rsidRPr="00F5741A">
        <w:rPr>
          <w:sz w:val="28"/>
          <w:szCs w:val="28"/>
        </w:rPr>
        <w:tab/>
        <w:t>привести земельные участки, указанные в приложении № 1, в состояние, пригодное для их использования в соответствии с видом разрешенного использования, снести инженерное сооружение, размещенное на основании публичного сервитута, в срок, предусмотренный пунктом 8 статьи 39</w:t>
      </w:r>
      <w:r w:rsidRPr="00F5741A">
        <w:rPr>
          <w:sz w:val="28"/>
          <w:szCs w:val="28"/>
          <w:vertAlign w:val="superscript"/>
        </w:rPr>
        <w:t>50</w:t>
      </w:r>
      <w:r w:rsidRPr="00F5741A">
        <w:rPr>
          <w:sz w:val="28"/>
          <w:szCs w:val="28"/>
        </w:rPr>
        <w:t xml:space="preserve"> Земельного кодекса Российской Федерации.</w:t>
      </w:r>
    </w:p>
    <w:p w:rsidR="003819B0" w:rsidRPr="00F5741A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1072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Заместителю директора Департамента оперативного управления в ТЭК</w:t>
      </w:r>
      <w:r w:rsidR="00F5741A" w:rsidRPr="00F5741A">
        <w:rPr>
          <w:sz w:val="28"/>
          <w:szCs w:val="28"/>
        </w:rPr>
        <w:t xml:space="preserve"> </w:t>
      </w:r>
      <w:r w:rsidRPr="00F5741A">
        <w:rPr>
          <w:sz w:val="28"/>
          <w:szCs w:val="28"/>
        </w:rPr>
        <w:t>(И.И. Кунцу) обеспечить в установленном порядке выполнение мероприятий, необходимых для установления публичного сервитута.</w:t>
      </w:r>
    </w:p>
    <w:p w:rsidR="003819B0" w:rsidRDefault="002C185B" w:rsidP="00F5741A">
      <w:pPr>
        <w:pStyle w:val="11"/>
        <w:numPr>
          <w:ilvl w:val="0"/>
          <w:numId w:val="1"/>
        </w:numPr>
        <w:shd w:val="clear" w:color="auto" w:fill="auto"/>
        <w:tabs>
          <w:tab w:val="left" w:pos="986"/>
        </w:tabs>
        <w:spacing w:line="360" w:lineRule="auto"/>
        <w:ind w:firstLine="709"/>
        <w:rPr>
          <w:sz w:val="28"/>
          <w:szCs w:val="28"/>
        </w:rPr>
      </w:pPr>
      <w:r w:rsidRPr="00F5741A">
        <w:rPr>
          <w:sz w:val="28"/>
          <w:szCs w:val="28"/>
        </w:rPr>
        <w:t>Контроль за исполнением настоящего приказа оставляю за собой.</w:t>
      </w:r>
    </w:p>
    <w:p w:rsidR="00F5741A" w:rsidRDefault="006B44FB" w:rsidP="00F5741A">
      <w:pPr>
        <w:pStyle w:val="11"/>
        <w:shd w:val="clear" w:color="auto" w:fill="auto"/>
        <w:tabs>
          <w:tab w:val="left" w:pos="9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F5741A">
        <w:rPr>
          <w:sz w:val="28"/>
          <w:szCs w:val="28"/>
        </w:rPr>
        <w:t>Е.П. Грабчак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125"/>
      </w:tblGrid>
      <w:tr w:rsidR="00F5741A" w:rsidTr="006B44FB">
        <w:tc>
          <w:tcPr>
            <w:tcW w:w="5083" w:type="dxa"/>
          </w:tcPr>
          <w:p w:rsidR="00F5741A" w:rsidRPr="00F5741A" w:rsidRDefault="00F5741A" w:rsidP="00F5741A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25" w:type="dxa"/>
          </w:tcPr>
          <w:p w:rsidR="00F5741A" w:rsidRPr="00F5741A" w:rsidRDefault="00F5741A" w:rsidP="00F5741A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741A">
              <w:rPr>
                <w:sz w:val="20"/>
                <w:szCs w:val="20"/>
              </w:rPr>
              <w:t>Приложение № 1</w:t>
            </w:r>
          </w:p>
          <w:p w:rsidR="00F5741A" w:rsidRPr="00F5741A" w:rsidRDefault="00F5741A" w:rsidP="00F5741A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741A">
              <w:rPr>
                <w:sz w:val="20"/>
                <w:szCs w:val="20"/>
              </w:rPr>
              <w:t>к приказу Минэнерго России</w:t>
            </w:r>
          </w:p>
          <w:p w:rsidR="00F5741A" w:rsidRPr="00F5741A" w:rsidRDefault="00F5741A" w:rsidP="00F5741A">
            <w:pPr>
              <w:pStyle w:val="4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«13»___09___2021 г. № 898</w:t>
            </w:r>
          </w:p>
        </w:tc>
      </w:tr>
    </w:tbl>
    <w:p w:rsidR="00F5741A" w:rsidRDefault="00F5741A" w:rsidP="00F5741A">
      <w:pPr>
        <w:pStyle w:val="42"/>
        <w:shd w:val="clear" w:color="auto" w:fill="auto"/>
        <w:ind w:firstLine="0"/>
      </w:pPr>
    </w:p>
    <w:p w:rsidR="003819B0" w:rsidRPr="00F5741A" w:rsidRDefault="002C185B" w:rsidP="00F5741A">
      <w:pPr>
        <w:pStyle w:val="a9"/>
        <w:shd w:val="clear" w:color="auto" w:fill="auto"/>
        <w:spacing w:line="240" w:lineRule="auto"/>
        <w:jc w:val="center"/>
        <w:rPr>
          <w:rStyle w:val="aa"/>
          <w:b/>
          <w:bCs/>
          <w:sz w:val="20"/>
          <w:szCs w:val="20"/>
          <w:u w:val="none"/>
        </w:rPr>
      </w:pPr>
      <w:r w:rsidRPr="00F5741A">
        <w:rPr>
          <w:rStyle w:val="aa"/>
          <w:b/>
          <w:bCs/>
          <w:sz w:val="20"/>
          <w:szCs w:val="20"/>
          <w:u w:val="none"/>
        </w:rPr>
        <w:t>Перечень земельных участков, в отношении которых устанавливается публичный сервитут и его границы</w:t>
      </w:r>
    </w:p>
    <w:p w:rsidR="00F5741A" w:rsidRDefault="00F5741A">
      <w:pPr>
        <w:pStyle w:val="a9"/>
        <w:shd w:val="clear" w:color="auto" w:fill="auto"/>
        <w:spacing w:line="190" w:lineRule="exact"/>
      </w:pPr>
    </w:p>
    <w:tbl>
      <w:tblPr>
        <w:tblOverlap w:val="never"/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8222"/>
      </w:tblGrid>
      <w:tr w:rsidR="003819B0" w:rsidRPr="00F5741A" w:rsidTr="00AD63EA">
        <w:trPr>
          <w:trHeight w:val="7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5741A">
              <w:rPr>
                <w:rStyle w:val="95pt"/>
                <w:b/>
                <w:sz w:val="20"/>
                <w:szCs w:val="20"/>
              </w:rPr>
              <w:t>№</w:t>
            </w:r>
          </w:p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0"/>
                <w:sz w:val="20"/>
                <w:szCs w:val="20"/>
              </w:rPr>
              <w:t>п/п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0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50:16:0501026:5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обл. Московская, р-н Ногинский, ЗАО "Ногинское"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50:16:0000000:59674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район, ЗАО "Ногинское"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50:16:0501026:74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Российская Федерация, Московская область, р-н Ногинский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50:16:0501026:79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р-н Ногинский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50:16:0501026:6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обл. Московская, р-н Ногинский, ЗАО "Ногинское"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50:16:0000000:71657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Российская Федерация, Московская область, р-н Ногинский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50:16:0000000:59653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район, ЗАО "Ногинское"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50:16:0502053:3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обл. Московская, р-н Ногинский, ЗАО "Ногинское"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50:16:0000000:71967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р-н Ногинский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50:16:0502043:800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р-н Ногинский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50:16:0502053:641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Богородский городской округ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50:16:0000000:71646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Российская Федерация, Московская область, р-н Ногинский</w:t>
            </w:r>
          </w:p>
        </w:tc>
      </w:tr>
      <w:tr w:rsidR="003819B0" w:rsidRPr="00F5741A" w:rsidTr="00AD63E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50:16:0000000:57632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муниципальный район, Ногинское лесничество, Пригородное участковое лесничество, части кварталов 51, 52</w:t>
            </w:r>
          </w:p>
        </w:tc>
      </w:tr>
      <w:tr w:rsidR="003819B0" w:rsidRPr="00F5741A" w:rsidTr="00AD63E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50:16:0000000:57590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муниципальный район, Ногинское лесничество, Пригородное</w:t>
            </w:r>
          </w:p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участковое лесничество, часть квартала 52</w:t>
            </w:r>
          </w:p>
        </w:tc>
      </w:tr>
      <w:tr w:rsidR="003819B0" w:rsidRPr="00F5741A" w:rsidTr="00AD63E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50:16:0402033:103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муниципальный район, Ногинское лесничество, Пригородное участковое лесничество, квартал 52, выдел 20</w:t>
            </w:r>
          </w:p>
        </w:tc>
      </w:tr>
      <w:tr w:rsidR="003819B0" w:rsidRPr="00F5741A" w:rsidTr="00AD63EA">
        <w:trPr>
          <w:trHeight w:val="4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50:16:0000000:57597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муниципальный район, Ногинское лесничество, Пригородное</w:t>
            </w:r>
          </w:p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участковое лесничество, часть квартала 52</w:t>
            </w:r>
          </w:p>
        </w:tc>
      </w:tr>
      <w:tr w:rsidR="003819B0" w:rsidRPr="00F5741A" w:rsidTr="00AD63EA">
        <w:trPr>
          <w:trHeight w:val="2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50:16:0402033:97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Ногинский муниципальный район, Ногинское лесничество, Пригородное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3819B0" w:rsidP="00F5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3819B0" w:rsidP="00F5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участковое лесничество, часть квартала 52</w:t>
            </w:r>
          </w:p>
        </w:tc>
      </w:tr>
      <w:tr w:rsidR="003819B0" w:rsidRPr="00F5741A" w:rsidTr="00AD63EA">
        <w:trPr>
          <w:trHeight w:val="4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50:46:0060106:56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 xml:space="preserve">обл. Московская, г. Электросталь, на земельном участке расположена опора №5 </w:t>
            </w:r>
            <w:r w:rsidR="0091341E">
              <w:rPr>
                <w:rStyle w:val="95pt"/>
                <w:sz w:val="20"/>
                <w:szCs w:val="20"/>
                <w:lang w:val="en-US"/>
              </w:rPr>
              <w:t>B</w:t>
            </w:r>
            <w:r w:rsidR="0091341E">
              <w:rPr>
                <w:rStyle w:val="95pt"/>
                <w:sz w:val="20"/>
                <w:szCs w:val="20"/>
              </w:rPr>
              <w:t>Л</w:t>
            </w:r>
            <w:r w:rsidRPr="00F5741A">
              <w:rPr>
                <w:rStyle w:val="95pt"/>
                <w:sz w:val="20"/>
                <w:szCs w:val="20"/>
              </w:rPr>
              <w:t xml:space="preserve"> 500 кВ</w:t>
            </w:r>
          </w:p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"Ногинск-Бескудниково"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50:46:0000000:36158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г Электросталь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50:46:0060106:40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обл. Московская, г. Электросталь, ул. Юбилейная, дом 3</w:t>
            </w:r>
          </w:p>
        </w:tc>
      </w:tr>
      <w:tr w:rsidR="003819B0" w:rsidRPr="00F5741A" w:rsidTr="00AD63E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50:46:0060103:1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 xml:space="preserve">обл. Московская, г. Электросталь, на земельном участке расположена опора № 6 </w:t>
            </w:r>
            <w:r w:rsidR="0091341E">
              <w:rPr>
                <w:rStyle w:val="95pt"/>
                <w:sz w:val="20"/>
                <w:szCs w:val="20"/>
                <w:lang w:val="en-US"/>
              </w:rPr>
              <w:t>B</w:t>
            </w:r>
            <w:r w:rsidR="0091341E">
              <w:rPr>
                <w:rStyle w:val="95pt"/>
                <w:sz w:val="20"/>
                <w:szCs w:val="20"/>
              </w:rPr>
              <w:t>Л</w:t>
            </w:r>
            <w:r w:rsidRPr="00F5741A">
              <w:rPr>
                <w:rStyle w:val="95pt"/>
                <w:sz w:val="20"/>
                <w:szCs w:val="20"/>
              </w:rPr>
              <w:t xml:space="preserve"> 500 кВ</w:t>
            </w:r>
          </w:p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"Ногинск-Бескудниково"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50:46:0060103:312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городской округ Электросталь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50:16:0502053:639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Богородский городской округ</w:t>
            </w:r>
          </w:p>
        </w:tc>
      </w:tr>
      <w:tr w:rsidR="003819B0" w:rsidRPr="00F5741A" w:rsidTr="00AD63EA"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50:16:0502053:647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Богородский городской округ</w:t>
            </w:r>
          </w:p>
        </w:tc>
      </w:tr>
      <w:tr w:rsidR="003819B0" w:rsidRPr="00F5741A" w:rsidTr="00AD63EA">
        <w:trPr>
          <w:trHeight w:val="2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50:16:0502053:644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Богородский городской округ</w:t>
            </w:r>
          </w:p>
        </w:tc>
      </w:tr>
      <w:tr w:rsidR="003819B0" w:rsidRPr="00F5741A" w:rsidTr="00AD63EA">
        <w:trPr>
          <w:trHeight w:val="2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50:46:0060103:313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9B0" w:rsidRPr="00F5741A" w:rsidRDefault="002C185B" w:rsidP="00F5741A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5741A">
              <w:rPr>
                <w:rStyle w:val="95pt"/>
                <w:sz w:val="20"/>
                <w:szCs w:val="20"/>
              </w:rPr>
              <w:t>Московская область, городской округ Электросталь</w:t>
            </w:r>
          </w:p>
        </w:tc>
      </w:tr>
    </w:tbl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6B44FB" w:rsidRDefault="006B44FB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7"/>
      </w:tblGrid>
      <w:tr w:rsidR="0091341E" w:rsidTr="0091341E">
        <w:tc>
          <w:tcPr>
            <w:tcW w:w="5212" w:type="dxa"/>
          </w:tcPr>
          <w:p w:rsidR="0091341E" w:rsidRPr="0091341E" w:rsidRDefault="0091341E" w:rsidP="009134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</w:tcPr>
          <w:p w:rsidR="0091341E" w:rsidRPr="0091341E" w:rsidRDefault="0091341E" w:rsidP="009134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1341E">
              <w:rPr>
                <w:sz w:val="20"/>
                <w:szCs w:val="20"/>
              </w:rPr>
              <w:t>Приложение № 2</w:t>
            </w:r>
          </w:p>
          <w:p w:rsidR="0091341E" w:rsidRPr="0091341E" w:rsidRDefault="0091341E" w:rsidP="009134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1341E">
              <w:rPr>
                <w:sz w:val="20"/>
                <w:szCs w:val="20"/>
              </w:rPr>
              <w:t>к приказу Минэнерго России</w:t>
            </w:r>
          </w:p>
          <w:p w:rsidR="0091341E" w:rsidRPr="0091341E" w:rsidRDefault="0091341E" w:rsidP="0091341E">
            <w:pPr>
              <w:pStyle w:val="50"/>
              <w:shd w:val="clear" w:color="auto" w:fill="auto"/>
              <w:tabs>
                <w:tab w:val="left" w:pos="552"/>
                <w:tab w:val="left" w:pos="184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13.09.2021 г. № 898</w:t>
            </w:r>
          </w:p>
        </w:tc>
      </w:tr>
    </w:tbl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F5741A" w:rsidRDefault="00F5741A">
      <w:pPr>
        <w:pStyle w:val="50"/>
        <w:shd w:val="clear" w:color="auto" w:fill="auto"/>
        <w:jc w:val="left"/>
      </w:pPr>
    </w:p>
    <w:p w:rsidR="003819B0" w:rsidRPr="00702A60" w:rsidRDefault="002C185B" w:rsidP="00702A60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702A60">
        <w:rPr>
          <w:sz w:val="20"/>
          <w:szCs w:val="20"/>
        </w:rPr>
        <w:t>График выполнения работ при осуществлении реконструкции и эксплуатации объекта энергетики федерального значения «</w:t>
      </w:r>
      <w:r w:rsidR="00E16637">
        <w:rPr>
          <w:sz w:val="20"/>
          <w:szCs w:val="20"/>
          <w:lang w:val="en-US"/>
        </w:rPr>
        <w:t>B</w:t>
      </w:r>
      <w:r w:rsidR="00E16637">
        <w:rPr>
          <w:sz w:val="20"/>
          <w:szCs w:val="20"/>
        </w:rPr>
        <w:t>Л</w:t>
      </w:r>
      <w:r w:rsidRPr="00702A60">
        <w:rPr>
          <w:sz w:val="20"/>
          <w:szCs w:val="20"/>
        </w:rPr>
        <w:t xml:space="preserve"> 500 кВ Ногинск-Бескудниково»</w:t>
      </w:r>
    </w:p>
    <w:p w:rsidR="00702A60" w:rsidRDefault="00702A60">
      <w:pPr>
        <w:pStyle w:val="60"/>
        <w:shd w:val="clear" w:color="auto" w:fill="auto"/>
        <w:jc w:val="left"/>
      </w:pPr>
    </w:p>
    <w:p w:rsidR="00702A60" w:rsidRDefault="00702A60">
      <w:pPr>
        <w:pStyle w:val="60"/>
        <w:shd w:val="clear" w:color="auto" w:fill="auto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"/>
        <w:gridCol w:w="3490"/>
        <w:gridCol w:w="1301"/>
        <w:gridCol w:w="1301"/>
        <w:gridCol w:w="1755"/>
      </w:tblGrid>
      <w:tr w:rsidR="000202F7" w:rsidRPr="00702A60" w:rsidTr="00202525">
        <w:trPr>
          <w:trHeight w:val="19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№</w:t>
            </w:r>
          </w:p>
          <w:p w:rsidR="000202F7" w:rsidRPr="00702A60" w:rsidRDefault="000202F7" w:rsidP="00702A60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Наименование работ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0202F7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65pt"/>
                <w:sz w:val="20"/>
                <w:szCs w:val="20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Август 2022-Август 2031</w:t>
            </w:r>
          </w:p>
        </w:tc>
      </w:tr>
      <w:tr w:rsidR="000202F7" w:rsidRPr="00702A60" w:rsidTr="004E6F83">
        <w:trPr>
          <w:trHeight w:val="176"/>
        </w:trPr>
        <w:tc>
          <w:tcPr>
            <w:tcW w:w="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0202F7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 xml:space="preserve">Сентябрь - </w:t>
            </w:r>
            <w:r>
              <w:rPr>
                <w:rStyle w:val="65pt"/>
                <w:sz w:val="20"/>
                <w:szCs w:val="20"/>
              </w:rPr>
              <w:t>Декабрь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Январь - Июль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2F7" w:rsidRPr="00702A60" w:rsidRDefault="000202F7" w:rsidP="00702A60">
            <w:pPr>
              <w:jc w:val="center"/>
              <w:rPr>
                <w:sz w:val="20"/>
                <w:szCs w:val="20"/>
              </w:rPr>
            </w:pPr>
          </w:p>
        </w:tc>
      </w:tr>
      <w:tr w:rsidR="00702A60" w:rsidRPr="00702A60" w:rsidTr="00D12AAF">
        <w:trPr>
          <w:trHeight w:val="16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Строительно-монтажные работы на объекте энергетики федерального значения «ВЛ 500 кВ Ногинск- Бескудниково»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jc w:val="center"/>
              <w:rPr>
                <w:sz w:val="20"/>
                <w:szCs w:val="20"/>
              </w:rPr>
            </w:pPr>
          </w:p>
        </w:tc>
      </w:tr>
      <w:tr w:rsidR="00702A60" w:rsidRPr="00702A60" w:rsidTr="00D62EE1">
        <w:trPr>
          <w:trHeight w:val="17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C2247F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02A60">
              <w:rPr>
                <w:rStyle w:val="65pt"/>
                <w:sz w:val="20"/>
                <w:szCs w:val="20"/>
              </w:rPr>
              <w:t>Эксплуатация объекта энергетики федерального значения «</w:t>
            </w:r>
            <w:r w:rsidR="00C2247F">
              <w:rPr>
                <w:rStyle w:val="65pt"/>
                <w:sz w:val="20"/>
                <w:szCs w:val="20"/>
                <w:lang w:val="en-US"/>
              </w:rPr>
              <w:t>B</w:t>
            </w:r>
            <w:r w:rsidR="00C2247F">
              <w:rPr>
                <w:rStyle w:val="65pt"/>
                <w:sz w:val="20"/>
                <w:szCs w:val="20"/>
              </w:rPr>
              <w:t>Л</w:t>
            </w:r>
            <w:r w:rsidRPr="00702A60">
              <w:rPr>
                <w:rStyle w:val="65pt"/>
                <w:sz w:val="20"/>
                <w:szCs w:val="20"/>
              </w:rPr>
              <w:t xml:space="preserve"> 500 кВ Ногинск-Бескудниково»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60" w:rsidRPr="00702A60" w:rsidRDefault="00702A60" w:rsidP="00702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3819B0" w:rsidRPr="00702A60" w:rsidRDefault="002C185B" w:rsidP="00702A60">
      <w:pPr>
        <w:pStyle w:val="50"/>
        <w:shd w:val="clear" w:color="auto" w:fill="auto"/>
        <w:spacing w:line="240" w:lineRule="auto"/>
        <w:jc w:val="left"/>
        <w:rPr>
          <w:sz w:val="20"/>
          <w:szCs w:val="20"/>
        </w:rPr>
      </w:pPr>
      <w:r w:rsidRPr="00702A60">
        <w:rPr>
          <w:sz w:val="20"/>
          <w:szCs w:val="20"/>
        </w:rPr>
        <w:t>* Срок обременения земельных участков на период строительства не превышает 12 месяцев</w:t>
      </w:r>
    </w:p>
    <w:sectPr w:rsidR="003819B0" w:rsidRPr="00702A60" w:rsidSect="00F5741A">
      <w:headerReference w:type="default" r:id="rId7"/>
      <w:headerReference w:type="first" r:id="rId8"/>
      <w:type w:val="continuous"/>
      <w:pgSz w:w="11909" w:h="16834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E4" w:rsidRDefault="006D63E4">
      <w:r>
        <w:separator/>
      </w:r>
    </w:p>
  </w:endnote>
  <w:endnote w:type="continuationSeparator" w:id="0">
    <w:p w:rsidR="006D63E4" w:rsidRDefault="006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E4" w:rsidRDefault="006D63E4"/>
  </w:footnote>
  <w:footnote w:type="continuationSeparator" w:id="0">
    <w:p w:rsidR="006D63E4" w:rsidRDefault="006D63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B0" w:rsidRPr="00F5741A" w:rsidRDefault="003819B0" w:rsidP="00F5741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B0" w:rsidRDefault="0094394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43AEC64" wp14:editId="638B6F06">
              <wp:simplePos x="0" y="0"/>
              <wp:positionH relativeFrom="page">
                <wp:posOffset>3679190</wp:posOffset>
              </wp:positionH>
              <wp:positionV relativeFrom="page">
                <wp:posOffset>821055</wp:posOffset>
              </wp:positionV>
              <wp:extent cx="63500" cy="140335"/>
              <wp:effectExtent l="254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9B0" w:rsidRDefault="002C185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E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64.65pt;width:5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PspgIAAKUFAAAOAAAAZHJzL2Uyb0RvYy54bWysVG1vmzAQ/j5p/8Hyd4pJSBpQydSGME3q&#10;XqR2P8DBJlgDG9luoJv233c2IU1bTZq28cE62+fnnrt7uKt3Q9ugA9dGKJnh6IJgxGWpmJD7DH+9&#10;L4IVRsZSyWijJM/wIzf43frtm6u+S/lM1aphXCMAkSbtuwzX1nZpGJqy5i01F6rjEi4rpVtqYav3&#10;IdO0B/S2CWeELMNeadZpVXJj4DQfL/Ha41cVL+3nqjLcoibDwM36Vft159ZwfUXTvaZdLcojDfoX&#10;LFoqJAQ9QeXUUvSgxSuoVpRaGVXZi1K1oaoqUXKfA2QTkRfZ3NW04z4XKI7pTmUy/w+2/HT4opFg&#10;0DuMJG2hRfd8sOhGDShy1ek7k4LTXQdudoBj5+kyNd2tKr8ZJNWmpnLPr7VWfc0pA3b+ZXj2dMQx&#10;DmTXf1QMwtAHqzzQUOnWAUIxEKBDlx5PnXFUSjhczhcELkq4iWIyny8ctZCm09tOG/ueqxY5I8Ma&#10;+u6x6eHW2NF1cnGhpCpE0/jeN/LZAWCOJxAZnro7x8G38kdCku1qu4qDeLbcBjHJ8+C62MTBsogu&#10;F/k832zy6KeLG8VpLRjj0oWZZBXFf9a2o8BHQZyEZVQjmINzlIze7zaNRgcKsi78dyzImVv4nIav&#10;F+TyIqVoFpObWRIUy9VlEBfxIkguySogUXKTLEmcxHnxPKVbIfm/p4T6DCeL2WKU0m9zI/57nRtN&#10;W2FhcDSizfDq5ERTJ8CtZL61lopmtM9K4eg/lQLaPTXay9UpdNSqHXYDoDgN7xR7BOFqBcoCEcK0&#10;A6NW+jtGPUyODEsYbRg1HyRI3w2ZydCTsZsMKkt4mGGL0Whu7DiMHjot9jXgTj/XNfwehfDafeIA&#10;xN0GZoFP4Ti33LA533uvp+m6/gUAAP//AwBQSwMEFAAGAAgAAAAhAHgCfnXdAAAACwEAAA8AAABk&#10;cnMvZG93bnJldi54bWxMj8FOwzAQRO9I/IO1SNyo09LQNMSpUCUu3CgIiZsbb+MIex3Fbpr8PdsT&#10;HHfmaXam2k3eiRGH2AVSsFxkIJCaYDpqFXx+vD4UIGLSZLQLhApmjLCrb28qXZpwoXccD6kVHEKx&#10;1ApsSn0pZWwseh0XoUdi7xQGrxOfQyvNoC8c7p1cZdmT9Loj/mB1j3uLzc/h7BVspq+AfcQ9fp/G&#10;ZrDdXLi3Wan7u+nlGUTCKf3BcK3P1aHmTsdwJhOFU5BvtmtG2VhtH0EwkRdX5chKvlyDrCv5f0P9&#10;CwAA//8DAFBLAQItABQABgAIAAAAIQC2gziS/gAAAOEBAAATAAAAAAAAAAAAAAAAAAAAAABbQ29u&#10;dGVudF9UeXBlc10ueG1sUEsBAi0AFAAGAAgAAAAhADj9If/WAAAAlAEAAAsAAAAAAAAAAAAAAAAA&#10;LwEAAF9yZWxzLy5yZWxzUEsBAi0AFAAGAAgAAAAhAAkJQ+ymAgAApQUAAA4AAAAAAAAAAAAAAAAA&#10;LgIAAGRycy9lMm9Eb2MueG1sUEsBAi0AFAAGAAgAAAAhAHgCfnXdAAAACwEAAA8AAAAAAAAAAAAA&#10;AAAAAAUAAGRycy9kb3ducmV2LnhtbFBLBQYAAAAABAAEAPMAAAAKBgAAAAA=&#10;" filled="f" stroked="f">
              <v:textbox style="mso-fit-shape-to-text:t" inset="0,0,0,0">
                <w:txbxContent>
                  <w:p w:rsidR="003819B0" w:rsidRDefault="002C185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D46B5"/>
    <w:multiLevelType w:val="multilevel"/>
    <w:tmpl w:val="47109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B0"/>
    <w:rsid w:val="000202F7"/>
    <w:rsid w:val="00022087"/>
    <w:rsid w:val="00206EEB"/>
    <w:rsid w:val="002C185B"/>
    <w:rsid w:val="003819B0"/>
    <w:rsid w:val="004A3586"/>
    <w:rsid w:val="004B2A3E"/>
    <w:rsid w:val="006B44FB"/>
    <w:rsid w:val="006D63E4"/>
    <w:rsid w:val="00702A60"/>
    <w:rsid w:val="0091341E"/>
    <w:rsid w:val="00943948"/>
    <w:rsid w:val="00AD63EA"/>
    <w:rsid w:val="00C2247F"/>
    <w:rsid w:val="00C82CCF"/>
    <w:rsid w:val="00DB2D6E"/>
    <w:rsid w:val="00E16637"/>
    <w:rsid w:val="00F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56A64F-F13D-4C16-8B1E-885EB9B6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51"/>
      <w:szCs w:val="51"/>
      <w:u w:val="none"/>
      <w:lang w:val="en-US"/>
    </w:rPr>
  </w:style>
  <w:style w:type="character" w:customStyle="1" w:styleId="112pt">
    <w:name w:val="Заголовок №1 + 12 pt;Не курсив"/>
    <w:basedOn w:val="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TrebuchetMS65pt">
    <w:name w:val="Основной текст (3) + Trebuchet MS;6;5 pt"/>
    <w:basedOn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TimesNewRoman7pt">
    <w:name w:val="Основной текст (3) + Times New Roman;7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FranklinGothicMedium12pt">
    <w:name w:val="Основной текст (4) + Franklin Gothic Medium;12 pt;Курсив"/>
    <w:basedOn w:val="4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135pt">
    <w:name w:val="Основной текст (4) + 13;5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FranklinGothicMedium12pt0">
    <w:name w:val="Основной текст (4) + Franklin Gothic Medium;12 pt;Курсив"/>
    <w:basedOn w:val="4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05pt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145pt">
    <w:name w:val="Основной текст (5) + 1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5145pt0">
    <w:name w:val="Основной текст (5) + 1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95pt-5pt">
    <w:name w:val="Основной текст + 119;5 pt;Полужирный;Интервал -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0"/>
      <w:w w:val="100"/>
      <w:position w:val="0"/>
      <w:sz w:val="239"/>
      <w:szCs w:val="239"/>
      <w:u w:val="none"/>
      <w:lang w:val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1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i/>
      <w:iCs/>
      <w:sz w:val="51"/>
      <w:szCs w:val="51"/>
      <w:lang w:val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5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72" w:lineRule="exact"/>
    </w:pPr>
    <w:rPr>
      <w:rFonts w:ascii="Corbel" w:eastAsia="Corbel" w:hAnsi="Corbel" w:cs="Corbel"/>
      <w:sz w:val="15"/>
      <w:szCs w:val="15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24" w:lineRule="exact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9" w:lineRule="exac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b">
    <w:name w:val="Balloon Text"/>
    <w:basedOn w:val="a"/>
    <w:link w:val="ac"/>
    <w:uiPriority w:val="99"/>
    <w:semiHidden/>
    <w:unhideWhenUsed/>
    <w:rsid w:val="00F57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41A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574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741A"/>
    <w:rPr>
      <w:color w:val="000000"/>
    </w:rPr>
  </w:style>
  <w:style w:type="paragraph" w:styleId="af">
    <w:name w:val="footer"/>
    <w:basedOn w:val="a"/>
    <w:link w:val="af0"/>
    <w:uiPriority w:val="99"/>
    <w:unhideWhenUsed/>
    <w:rsid w:val="00F574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741A"/>
    <w:rPr>
      <w:color w:val="000000"/>
    </w:rPr>
  </w:style>
  <w:style w:type="table" w:styleId="af1">
    <w:name w:val="Table Grid"/>
    <w:basedOn w:val="a1"/>
    <w:uiPriority w:val="59"/>
    <w:rsid w:val="00F5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Побежимова</cp:lastModifiedBy>
  <cp:revision>3</cp:revision>
  <dcterms:created xsi:type="dcterms:W3CDTF">2021-10-04T11:40:00Z</dcterms:created>
  <dcterms:modified xsi:type="dcterms:W3CDTF">2021-10-05T09:07:00Z</dcterms:modified>
</cp:coreProperties>
</file>