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985" w:rsidRDefault="00AE3985" w:rsidP="00EC23DB">
      <w:pPr>
        <w:jc w:val="center"/>
      </w:pPr>
    </w:p>
    <w:p w:rsidR="00AE3985" w:rsidRPr="001C7183" w:rsidRDefault="00AE3985" w:rsidP="00AE3985">
      <w:pPr>
        <w:ind w:left="10915"/>
        <w:jc w:val="center"/>
      </w:pPr>
    </w:p>
    <w:p w:rsidR="00AE3985" w:rsidRPr="0078138F" w:rsidRDefault="00AE3985" w:rsidP="00AE3985">
      <w:pPr>
        <w:jc w:val="center"/>
        <w:rPr>
          <w:sz w:val="28"/>
          <w:szCs w:val="28"/>
        </w:rPr>
      </w:pPr>
    </w:p>
    <w:p w:rsidR="00143B5A" w:rsidRDefault="00F21EAF" w:rsidP="00D010B9">
      <w:pPr>
        <w:ind w:left="426"/>
        <w:jc w:val="center"/>
        <w:rPr>
          <w:b/>
          <w:sz w:val="29"/>
          <w:szCs w:val="29"/>
        </w:rPr>
      </w:pPr>
      <w:r>
        <w:rPr>
          <w:b/>
          <w:sz w:val="29"/>
          <w:szCs w:val="29"/>
        </w:rPr>
        <w:t>Вопросы и ответы</w:t>
      </w:r>
      <w:r w:rsidR="00143B5A" w:rsidRPr="00143B5A">
        <w:rPr>
          <w:b/>
          <w:sz w:val="29"/>
          <w:szCs w:val="29"/>
        </w:rPr>
        <w:t xml:space="preserve"> по информированию о налоговых льготах, действующих при налогообложении имущества физических лиц за истекший налоговый период</w:t>
      </w:r>
    </w:p>
    <w:p w:rsidR="00143B5A" w:rsidRDefault="00143B5A" w:rsidP="00D010B9">
      <w:pPr>
        <w:ind w:left="426"/>
        <w:jc w:val="center"/>
        <w:rPr>
          <w:b/>
          <w:sz w:val="29"/>
          <w:szCs w:val="29"/>
        </w:rPr>
      </w:pPr>
    </w:p>
    <w:p w:rsidR="00143B5A" w:rsidRPr="00E00E82" w:rsidRDefault="00143B5A" w:rsidP="00D010B9">
      <w:pPr>
        <w:ind w:left="426"/>
        <w:jc w:val="center"/>
        <w:rPr>
          <w:b/>
          <w:sz w:val="29"/>
          <w:szCs w:val="29"/>
        </w:rPr>
      </w:pPr>
    </w:p>
    <w:p w:rsidR="00717D43" w:rsidRPr="001605BC" w:rsidRDefault="00116AE4" w:rsidP="00D010B9">
      <w:pPr>
        <w:pStyle w:val="a8"/>
        <w:numPr>
          <w:ilvl w:val="0"/>
          <w:numId w:val="8"/>
        </w:numPr>
        <w:autoSpaceDE w:val="0"/>
        <w:autoSpaceDN w:val="0"/>
        <w:adjustRightInd w:val="0"/>
        <w:ind w:left="426" w:firstLine="0"/>
        <w:jc w:val="both"/>
        <w:rPr>
          <w:rFonts w:eastAsiaTheme="minorHAnsi"/>
          <w:b/>
          <w:i/>
          <w:sz w:val="28"/>
          <w:szCs w:val="28"/>
          <w:lang w:eastAsia="en-US"/>
        </w:rPr>
      </w:pPr>
      <w:r w:rsidRPr="001605BC">
        <w:rPr>
          <w:rFonts w:eastAsiaTheme="minorHAnsi"/>
          <w:b/>
          <w:i/>
          <w:sz w:val="28"/>
          <w:szCs w:val="28"/>
          <w:lang w:eastAsia="en-US"/>
        </w:rPr>
        <w:t>Ка</w:t>
      </w:r>
      <w:r w:rsidR="001605BC">
        <w:rPr>
          <w:rFonts w:eastAsiaTheme="minorHAnsi"/>
          <w:b/>
          <w:i/>
          <w:sz w:val="28"/>
          <w:szCs w:val="28"/>
          <w:lang w:eastAsia="en-US"/>
        </w:rPr>
        <w:t>к</w:t>
      </w:r>
      <w:r w:rsidRPr="001605BC">
        <w:rPr>
          <w:rFonts w:eastAsiaTheme="minorHAnsi"/>
          <w:b/>
          <w:i/>
          <w:sz w:val="28"/>
          <w:szCs w:val="28"/>
          <w:lang w:eastAsia="en-US"/>
        </w:rPr>
        <w:t>им образом предоставляется льгота, если в течении 2019 года у физических лиц возникли основания для использования налоговых льгот и на них не распространяет</w:t>
      </w:r>
      <w:bookmarkStart w:id="0" w:name="_GoBack"/>
      <w:bookmarkEnd w:id="0"/>
      <w:r w:rsidRPr="001605BC">
        <w:rPr>
          <w:rFonts w:eastAsiaTheme="minorHAnsi"/>
          <w:b/>
          <w:i/>
          <w:sz w:val="28"/>
          <w:szCs w:val="28"/>
          <w:lang w:eastAsia="en-US"/>
        </w:rPr>
        <w:t xml:space="preserve">ся предусмотренный пунктом 10 статьи 396 и пунктом 6 статьи 407 Налогового кодекса Российской Федерации беззаявительный порядок предоставления льгот, т.е. эти лица не относятся к пенсионерам, предпенсионерам, инвалидам, лицам, имеющими трех и более несовершеннолетних детей, владельцам хозпостроек площадью не более 50 кв.м.   </w:t>
      </w:r>
    </w:p>
    <w:p w:rsidR="00116AE4" w:rsidRDefault="00116AE4" w:rsidP="00D010B9">
      <w:pPr>
        <w:autoSpaceDE w:val="0"/>
        <w:autoSpaceDN w:val="0"/>
        <w:adjustRightInd w:val="0"/>
        <w:ind w:left="426"/>
        <w:jc w:val="both"/>
        <w:rPr>
          <w:rFonts w:eastAsiaTheme="minorHAnsi"/>
          <w:b/>
          <w:i/>
          <w:sz w:val="28"/>
          <w:szCs w:val="28"/>
          <w:u w:val="single"/>
          <w:lang w:eastAsia="en-US"/>
        </w:rPr>
      </w:pPr>
    </w:p>
    <w:p w:rsidR="00116AE4" w:rsidRDefault="001605BC" w:rsidP="00D010B9">
      <w:pPr>
        <w:autoSpaceDE w:val="0"/>
        <w:autoSpaceDN w:val="0"/>
        <w:adjustRightInd w:val="0"/>
        <w:ind w:left="426"/>
        <w:jc w:val="both"/>
        <w:rPr>
          <w:rFonts w:eastAsiaTheme="minorHAnsi"/>
          <w:b/>
          <w:i/>
          <w:sz w:val="28"/>
          <w:szCs w:val="28"/>
          <w:u w:val="single"/>
          <w:lang w:eastAsia="en-US"/>
        </w:rPr>
      </w:pPr>
      <w:r>
        <w:rPr>
          <w:rFonts w:eastAsiaTheme="minorHAnsi"/>
          <w:sz w:val="28"/>
          <w:szCs w:val="28"/>
          <w:lang w:eastAsia="en-US"/>
        </w:rPr>
        <w:t xml:space="preserve"> </w:t>
      </w:r>
      <w:r>
        <w:rPr>
          <w:rFonts w:eastAsiaTheme="minorHAnsi"/>
          <w:sz w:val="28"/>
          <w:szCs w:val="28"/>
          <w:lang w:eastAsia="en-US"/>
        </w:rPr>
        <w:tab/>
        <w:t xml:space="preserve">В случае, если налогоплательщик относится к льготной категории физических лиц, имеющим право на налоговую льготу и на него </w:t>
      </w:r>
      <w:r w:rsidRPr="001605BC">
        <w:rPr>
          <w:rFonts w:eastAsiaTheme="minorHAnsi"/>
          <w:sz w:val="28"/>
          <w:szCs w:val="28"/>
          <w:lang w:eastAsia="en-US"/>
        </w:rPr>
        <w:t>не распространяется предусмотренный пунктом 10 статьи 396 и пунктом 6 статьи 407 Налогового кодекса Российской Федерации беззаявительный порядок предоставления льгот</w:t>
      </w:r>
      <w:r>
        <w:rPr>
          <w:rFonts w:eastAsiaTheme="minorHAnsi"/>
          <w:sz w:val="28"/>
          <w:szCs w:val="28"/>
          <w:lang w:eastAsia="en-US"/>
        </w:rPr>
        <w:t xml:space="preserve">, то в данном случае ему целесообразно подать </w:t>
      </w:r>
      <w:r w:rsidRPr="001605BC">
        <w:rPr>
          <w:rFonts w:eastAsiaTheme="minorHAnsi"/>
          <w:sz w:val="28"/>
          <w:szCs w:val="28"/>
          <w:lang w:eastAsia="en-US"/>
        </w:rPr>
        <w:t xml:space="preserve">в налоговый орган по своему выбору заявление о предоставлении налоговой </w:t>
      </w:r>
      <w:r>
        <w:rPr>
          <w:rFonts w:eastAsiaTheme="minorHAnsi"/>
          <w:sz w:val="28"/>
          <w:szCs w:val="28"/>
          <w:lang w:eastAsia="en-US"/>
        </w:rPr>
        <w:t>льготы</w:t>
      </w:r>
      <w:r w:rsidRPr="001605BC">
        <w:rPr>
          <w:rFonts w:eastAsiaTheme="minorHAnsi"/>
          <w:sz w:val="28"/>
          <w:szCs w:val="28"/>
          <w:lang w:eastAsia="en-US"/>
        </w:rPr>
        <w:t>.</w:t>
      </w:r>
    </w:p>
    <w:p w:rsidR="001605BC" w:rsidRPr="001605BC" w:rsidRDefault="001605BC" w:rsidP="00D010B9">
      <w:pPr>
        <w:autoSpaceDE w:val="0"/>
        <w:autoSpaceDN w:val="0"/>
        <w:adjustRightInd w:val="0"/>
        <w:ind w:left="426"/>
        <w:jc w:val="both"/>
        <w:rPr>
          <w:rFonts w:eastAsiaTheme="minorHAnsi"/>
          <w:sz w:val="28"/>
          <w:szCs w:val="28"/>
          <w:lang w:eastAsia="en-US"/>
        </w:rPr>
      </w:pPr>
      <w:r>
        <w:rPr>
          <w:rFonts w:eastAsiaTheme="minorHAnsi"/>
          <w:sz w:val="28"/>
          <w:szCs w:val="28"/>
          <w:lang w:eastAsia="en-US"/>
        </w:rPr>
        <w:tab/>
      </w:r>
      <w:r w:rsidRPr="001605BC">
        <w:rPr>
          <w:rFonts w:eastAsiaTheme="minorHAnsi"/>
          <w:sz w:val="28"/>
          <w:szCs w:val="28"/>
          <w:lang w:eastAsia="en-US"/>
        </w:rPr>
        <w:t>Форма заявления о предоставлении налоговой льготы по транспортному налогу, земельному налогу, налогу на имущество физических лиц утверждена При</w:t>
      </w:r>
      <w:r>
        <w:rPr>
          <w:rFonts w:eastAsiaTheme="minorHAnsi"/>
          <w:sz w:val="28"/>
          <w:szCs w:val="28"/>
          <w:lang w:eastAsia="en-US"/>
        </w:rPr>
        <w:t>казом ФНС России от 14.11.2017 №</w:t>
      </w:r>
      <w:r w:rsidRPr="001605BC">
        <w:rPr>
          <w:rFonts w:eastAsiaTheme="minorHAnsi"/>
          <w:sz w:val="28"/>
          <w:szCs w:val="28"/>
          <w:lang w:eastAsia="en-US"/>
        </w:rPr>
        <w:t xml:space="preserve"> ММВ-7-21/897@.</w:t>
      </w:r>
    </w:p>
    <w:p w:rsidR="00540EED" w:rsidRDefault="001605BC" w:rsidP="00D010B9">
      <w:pPr>
        <w:autoSpaceDE w:val="0"/>
        <w:autoSpaceDN w:val="0"/>
        <w:adjustRightInd w:val="0"/>
        <w:ind w:left="426"/>
        <w:jc w:val="both"/>
        <w:rPr>
          <w:rFonts w:eastAsiaTheme="minorHAnsi"/>
          <w:sz w:val="28"/>
          <w:szCs w:val="28"/>
          <w:lang w:eastAsia="en-US"/>
        </w:rPr>
      </w:pPr>
      <w:r w:rsidRPr="001605BC">
        <w:rPr>
          <w:rFonts w:eastAsiaTheme="minorHAnsi"/>
          <w:sz w:val="28"/>
          <w:szCs w:val="28"/>
          <w:lang w:eastAsia="en-US"/>
        </w:rPr>
        <w:t>В новом заявлении у налогоплательщика есть выбор: представить документы, подтверждающие право на льготу, или только сообщить реквизиты таких документо</w:t>
      </w:r>
      <w:r>
        <w:rPr>
          <w:rFonts w:eastAsiaTheme="minorHAnsi"/>
          <w:sz w:val="28"/>
          <w:szCs w:val="28"/>
          <w:lang w:eastAsia="en-US"/>
        </w:rPr>
        <w:t>в. В последнем случае налоговые направляют</w:t>
      </w:r>
      <w:r w:rsidRPr="001605BC">
        <w:rPr>
          <w:rFonts w:eastAsiaTheme="minorHAnsi"/>
          <w:sz w:val="28"/>
          <w:szCs w:val="28"/>
          <w:lang w:eastAsia="en-US"/>
        </w:rPr>
        <w:t xml:space="preserve"> запрос туда, где выдавали указанные налогоплательщиком документы-основания, а затем информируют заявителя о решении о предоставлении льготы</w:t>
      </w:r>
      <w:r w:rsidR="00540EED">
        <w:rPr>
          <w:rFonts w:eastAsiaTheme="minorHAnsi"/>
          <w:sz w:val="28"/>
          <w:szCs w:val="28"/>
          <w:lang w:eastAsia="en-US"/>
        </w:rPr>
        <w:t>.</w:t>
      </w:r>
    </w:p>
    <w:p w:rsidR="00FA344B" w:rsidRPr="00FA344B" w:rsidRDefault="00FA344B" w:rsidP="00D010B9">
      <w:pPr>
        <w:autoSpaceDE w:val="0"/>
        <w:autoSpaceDN w:val="0"/>
        <w:adjustRightInd w:val="0"/>
        <w:ind w:left="426"/>
        <w:jc w:val="both"/>
        <w:rPr>
          <w:rFonts w:eastAsiaTheme="minorHAnsi"/>
          <w:sz w:val="28"/>
          <w:szCs w:val="28"/>
          <w:lang w:eastAsia="en-US"/>
        </w:rPr>
      </w:pPr>
      <w:r w:rsidRPr="00FA344B">
        <w:rPr>
          <w:rFonts w:eastAsiaTheme="minorHAnsi"/>
          <w:sz w:val="28"/>
          <w:szCs w:val="28"/>
          <w:lang w:eastAsia="en-US"/>
        </w:rPr>
        <w:t>Заявление о предоставлении налоговой льготы рассматривается налоговым органом в течение 30 дней со дня его получения.</w:t>
      </w:r>
    </w:p>
    <w:p w:rsidR="00FA344B" w:rsidRPr="00FA344B" w:rsidRDefault="00FA344B" w:rsidP="00D010B9">
      <w:pPr>
        <w:autoSpaceDE w:val="0"/>
        <w:autoSpaceDN w:val="0"/>
        <w:adjustRightInd w:val="0"/>
        <w:ind w:left="426"/>
        <w:jc w:val="both"/>
        <w:rPr>
          <w:rFonts w:eastAsiaTheme="minorHAnsi"/>
          <w:sz w:val="28"/>
          <w:szCs w:val="28"/>
          <w:lang w:eastAsia="en-US"/>
        </w:rPr>
      </w:pPr>
      <w:r w:rsidRPr="00FA344B">
        <w:rPr>
          <w:rFonts w:eastAsiaTheme="minorHAnsi"/>
          <w:sz w:val="28"/>
          <w:szCs w:val="28"/>
          <w:lang w:eastAsia="en-US"/>
        </w:rPr>
        <w:t>В случае, если налоговым органом запрошены сведения, подтверждающие право налогоплательщика на налоговую льготу, у органов или иных лиц, у которых имеются эти сведения, то срок рассмотрения заявления может быть продлен, но не более чем на 30 дней. При этом налогоплательщик уведомляется о продлении срока рассмотрения заявления.</w:t>
      </w:r>
    </w:p>
    <w:p w:rsidR="00FA344B" w:rsidRDefault="00FA344B" w:rsidP="00D010B9">
      <w:pPr>
        <w:autoSpaceDE w:val="0"/>
        <w:autoSpaceDN w:val="0"/>
        <w:adjustRightInd w:val="0"/>
        <w:ind w:left="426"/>
        <w:jc w:val="both"/>
        <w:rPr>
          <w:rFonts w:eastAsiaTheme="minorHAnsi"/>
          <w:sz w:val="28"/>
          <w:szCs w:val="28"/>
          <w:lang w:eastAsia="en-US"/>
        </w:rPr>
      </w:pPr>
      <w:r w:rsidRPr="00FA344B">
        <w:rPr>
          <w:rFonts w:eastAsiaTheme="minorHAnsi"/>
          <w:sz w:val="28"/>
          <w:szCs w:val="28"/>
          <w:lang w:eastAsia="en-US"/>
        </w:rPr>
        <w:t>По результатам</w:t>
      </w:r>
      <w:r>
        <w:rPr>
          <w:rFonts w:eastAsiaTheme="minorHAnsi"/>
          <w:sz w:val="28"/>
          <w:szCs w:val="28"/>
          <w:lang w:eastAsia="en-US"/>
        </w:rPr>
        <w:t xml:space="preserve"> рассмотрения заявления налоговый орган направляет налогоплательщику способом, указанным в заявлении, уведомление о предоставлении налоговой льготы и</w:t>
      </w:r>
      <w:r w:rsidR="00D010B9">
        <w:rPr>
          <w:rFonts w:eastAsiaTheme="minorHAnsi"/>
          <w:sz w:val="28"/>
          <w:szCs w:val="28"/>
          <w:lang w:eastAsia="en-US"/>
        </w:rPr>
        <w:t xml:space="preserve"> </w:t>
      </w:r>
      <w:r>
        <w:rPr>
          <w:rFonts w:eastAsiaTheme="minorHAnsi"/>
          <w:sz w:val="28"/>
          <w:szCs w:val="28"/>
          <w:lang w:eastAsia="en-US"/>
        </w:rPr>
        <w:t>либо сообщение об отказе в предоставлении налоговой льготы с указанием оснований отказа.</w:t>
      </w:r>
    </w:p>
    <w:p w:rsidR="00540EED" w:rsidRDefault="00FA344B" w:rsidP="00D010B9">
      <w:pPr>
        <w:autoSpaceDE w:val="0"/>
        <w:autoSpaceDN w:val="0"/>
        <w:adjustRightInd w:val="0"/>
        <w:ind w:left="426"/>
        <w:jc w:val="both"/>
        <w:rPr>
          <w:rFonts w:eastAsiaTheme="minorHAnsi"/>
          <w:sz w:val="28"/>
          <w:szCs w:val="28"/>
          <w:lang w:eastAsia="en-US"/>
        </w:rPr>
      </w:pPr>
      <w:r w:rsidRPr="00FA344B">
        <w:rPr>
          <w:rFonts w:eastAsiaTheme="minorHAnsi"/>
          <w:sz w:val="28"/>
          <w:szCs w:val="28"/>
          <w:lang w:eastAsia="en-US"/>
        </w:rPr>
        <w:t xml:space="preserve">О налоговых ставках и налоговых льготах налогоплательщики могут узнать в разделе «Справочная информация о ставках и льготах по имущественным </w:t>
      </w:r>
      <w:r w:rsidRPr="00FA344B">
        <w:rPr>
          <w:rFonts w:eastAsiaTheme="minorHAnsi"/>
          <w:sz w:val="28"/>
          <w:szCs w:val="28"/>
          <w:lang w:eastAsia="en-US"/>
        </w:rPr>
        <w:lastRenderedPageBreak/>
        <w:t>налогам» на сайте ФНС России                                (http://www.nalog.ru/rn50/service/tax/).</w:t>
      </w:r>
    </w:p>
    <w:p w:rsidR="00116AE4" w:rsidRDefault="00116AE4" w:rsidP="00D010B9">
      <w:pPr>
        <w:autoSpaceDE w:val="0"/>
        <w:autoSpaceDN w:val="0"/>
        <w:adjustRightInd w:val="0"/>
        <w:ind w:left="426"/>
        <w:jc w:val="both"/>
        <w:rPr>
          <w:rFonts w:eastAsiaTheme="minorHAnsi"/>
          <w:b/>
          <w:i/>
          <w:sz w:val="28"/>
          <w:szCs w:val="28"/>
          <w:u w:val="single"/>
          <w:lang w:eastAsia="en-US"/>
        </w:rPr>
      </w:pPr>
    </w:p>
    <w:p w:rsidR="00540EED" w:rsidRPr="00540EED" w:rsidRDefault="00540EED" w:rsidP="00D010B9">
      <w:pPr>
        <w:pStyle w:val="a8"/>
        <w:numPr>
          <w:ilvl w:val="0"/>
          <w:numId w:val="8"/>
        </w:numPr>
        <w:autoSpaceDE w:val="0"/>
        <w:autoSpaceDN w:val="0"/>
        <w:adjustRightInd w:val="0"/>
        <w:ind w:left="426" w:firstLine="0"/>
        <w:jc w:val="both"/>
        <w:rPr>
          <w:rFonts w:eastAsiaTheme="minorHAnsi"/>
          <w:b/>
          <w:i/>
          <w:sz w:val="28"/>
          <w:szCs w:val="28"/>
          <w:lang w:eastAsia="en-US"/>
        </w:rPr>
      </w:pPr>
      <w:r w:rsidRPr="00540EED">
        <w:rPr>
          <w:rFonts w:eastAsiaTheme="minorHAnsi"/>
          <w:b/>
          <w:i/>
          <w:sz w:val="28"/>
          <w:szCs w:val="28"/>
          <w:lang w:eastAsia="en-US"/>
        </w:rPr>
        <w:t>Как можно подать заявление на льготу</w:t>
      </w:r>
    </w:p>
    <w:p w:rsidR="00540EED" w:rsidRPr="00540EED" w:rsidRDefault="00540EED" w:rsidP="00D010B9">
      <w:pPr>
        <w:autoSpaceDE w:val="0"/>
        <w:autoSpaceDN w:val="0"/>
        <w:adjustRightInd w:val="0"/>
        <w:ind w:left="426"/>
        <w:jc w:val="both"/>
        <w:rPr>
          <w:rFonts w:eastAsiaTheme="minorHAnsi"/>
          <w:sz w:val="28"/>
          <w:szCs w:val="28"/>
          <w:lang w:eastAsia="en-US"/>
        </w:rPr>
      </w:pPr>
      <w:r>
        <w:rPr>
          <w:rFonts w:eastAsiaTheme="minorHAnsi"/>
          <w:sz w:val="28"/>
          <w:szCs w:val="28"/>
          <w:lang w:eastAsia="en-US"/>
        </w:rPr>
        <w:t xml:space="preserve">   </w:t>
      </w:r>
      <w:r w:rsidRPr="00540EED">
        <w:rPr>
          <w:rFonts w:eastAsiaTheme="minorHAnsi"/>
          <w:sz w:val="28"/>
          <w:szCs w:val="28"/>
          <w:lang w:eastAsia="en-US"/>
        </w:rPr>
        <w:t>Подать заявление о предоставлении льготы можно любым удобным способом:</w:t>
      </w:r>
    </w:p>
    <w:p w:rsidR="00540EED" w:rsidRPr="00540EED" w:rsidRDefault="00540EED" w:rsidP="00D010B9">
      <w:pPr>
        <w:autoSpaceDE w:val="0"/>
        <w:autoSpaceDN w:val="0"/>
        <w:adjustRightInd w:val="0"/>
        <w:ind w:left="426"/>
        <w:jc w:val="both"/>
        <w:rPr>
          <w:rFonts w:eastAsiaTheme="minorHAnsi"/>
          <w:sz w:val="28"/>
          <w:szCs w:val="28"/>
          <w:lang w:eastAsia="en-US"/>
        </w:rPr>
      </w:pPr>
      <w:r w:rsidRPr="00540EED">
        <w:rPr>
          <w:rFonts w:eastAsiaTheme="minorHAnsi"/>
          <w:sz w:val="28"/>
          <w:szCs w:val="28"/>
          <w:lang w:eastAsia="en-US"/>
        </w:rPr>
        <w:t xml:space="preserve">- обратиться в </w:t>
      </w:r>
      <w:r>
        <w:rPr>
          <w:rFonts w:eastAsiaTheme="minorHAnsi"/>
          <w:sz w:val="28"/>
          <w:szCs w:val="28"/>
          <w:lang w:eastAsia="en-US"/>
        </w:rPr>
        <w:t xml:space="preserve">любой </w:t>
      </w:r>
      <w:r w:rsidRPr="00540EED">
        <w:rPr>
          <w:rFonts w:eastAsiaTheme="minorHAnsi"/>
          <w:sz w:val="28"/>
          <w:szCs w:val="28"/>
          <w:lang w:eastAsia="en-US"/>
        </w:rPr>
        <w:t>налоговый орган;</w:t>
      </w:r>
    </w:p>
    <w:p w:rsidR="00540EED" w:rsidRPr="00540EED" w:rsidRDefault="00540EED" w:rsidP="00D010B9">
      <w:pPr>
        <w:autoSpaceDE w:val="0"/>
        <w:autoSpaceDN w:val="0"/>
        <w:adjustRightInd w:val="0"/>
        <w:ind w:left="426"/>
        <w:jc w:val="both"/>
        <w:rPr>
          <w:rFonts w:eastAsiaTheme="minorHAnsi"/>
          <w:sz w:val="28"/>
          <w:szCs w:val="28"/>
          <w:lang w:eastAsia="en-US"/>
        </w:rPr>
      </w:pPr>
      <w:r w:rsidRPr="00540EED">
        <w:rPr>
          <w:rFonts w:eastAsiaTheme="minorHAnsi"/>
          <w:sz w:val="28"/>
          <w:szCs w:val="28"/>
          <w:lang w:eastAsia="en-US"/>
        </w:rPr>
        <w:t>- обратиться в любой МФЦ;</w:t>
      </w:r>
    </w:p>
    <w:p w:rsidR="00540EED" w:rsidRPr="00540EED" w:rsidRDefault="00540EED" w:rsidP="00D010B9">
      <w:pPr>
        <w:autoSpaceDE w:val="0"/>
        <w:autoSpaceDN w:val="0"/>
        <w:adjustRightInd w:val="0"/>
        <w:ind w:left="426"/>
        <w:jc w:val="both"/>
        <w:rPr>
          <w:rFonts w:eastAsiaTheme="minorHAnsi"/>
          <w:sz w:val="28"/>
          <w:szCs w:val="28"/>
          <w:lang w:eastAsia="en-US"/>
        </w:rPr>
      </w:pPr>
      <w:r w:rsidRPr="00540EED">
        <w:rPr>
          <w:rFonts w:eastAsiaTheme="minorHAnsi"/>
          <w:sz w:val="28"/>
          <w:szCs w:val="28"/>
          <w:lang w:eastAsia="en-US"/>
        </w:rPr>
        <w:t>- посредством почтовой связи;</w:t>
      </w:r>
    </w:p>
    <w:p w:rsidR="00540EED" w:rsidRDefault="00540EED" w:rsidP="00D010B9">
      <w:pPr>
        <w:autoSpaceDE w:val="0"/>
        <w:autoSpaceDN w:val="0"/>
        <w:adjustRightInd w:val="0"/>
        <w:ind w:left="426"/>
        <w:jc w:val="both"/>
        <w:rPr>
          <w:rFonts w:eastAsiaTheme="minorHAnsi"/>
          <w:sz w:val="28"/>
          <w:szCs w:val="28"/>
          <w:lang w:eastAsia="en-US"/>
        </w:rPr>
      </w:pPr>
      <w:r w:rsidRPr="00540EED">
        <w:rPr>
          <w:rFonts w:eastAsiaTheme="minorHAnsi"/>
          <w:sz w:val="28"/>
          <w:szCs w:val="28"/>
          <w:lang w:eastAsia="en-US"/>
        </w:rPr>
        <w:t>- направить информацию с помощью интернет-сервиса ФНС России «Личный кабинет налого</w:t>
      </w:r>
      <w:r>
        <w:rPr>
          <w:rFonts w:eastAsiaTheme="minorHAnsi"/>
          <w:sz w:val="28"/>
          <w:szCs w:val="28"/>
          <w:lang w:eastAsia="en-US"/>
        </w:rPr>
        <w:t>плательщика для физических лиц».</w:t>
      </w:r>
    </w:p>
    <w:p w:rsidR="00116AE4" w:rsidRPr="00540EED" w:rsidRDefault="00116AE4" w:rsidP="00D010B9">
      <w:pPr>
        <w:autoSpaceDE w:val="0"/>
        <w:autoSpaceDN w:val="0"/>
        <w:adjustRightInd w:val="0"/>
        <w:ind w:left="426"/>
        <w:jc w:val="both"/>
        <w:rPr>
          <w:rFonts w:eastAsiaTheme="minorHAnsi"/>
          <w:sz w:val="28"/>
          <w:szCs w:val="28"/>
          <w:lang w:eastAsia="en-US"/>
        </w:rPr>
      </w:pPr>
    </w:p>
    <w:p w:rsidR="00116AE4" w:rsidRPr="00FA344B" w:rsidRDefault="00FA344B" w:rsidP="00D010B9">
      <w:pPr>
        <w:pStyle w:val="a8"/>
        <w:numPr>
          <w:ilvl w:val="0"/>
          <w:numId w:val="8"/>
        </w:numPr>
        <w:autoSpaceDE w:val="0"/>
        <w:autoSpaceDN w:val="0"/>
        <w:adjustRightInd w:val="0"/>
        <w:ind w:left="426" w:firstLine="0"/>
        <w:jc w:val="both"/>
        <w:rPr>
          <w:rFonts w:eastAsiaTheme="minorHAnsi"/>
          <w:b/>
          <w:i/>
          <w:sz w:val="28"/>
          <w:szCs w:val="28"/>
          <w:lang w:eastAsia="en-US"/>
        </w:rPr>
      </w:pPr>
      <w:r w:rsidRPr="00FA344B">
        <w:rPr>
          <w:rFonts w:eastAsiaTheme="minorHAnsi"/>
          <w:b/>
          <w:i/>
          <w:sz w:val="28"/>
          <w:szCs w:val="28"/>
          <w:lang w:eastAsia="en-US"/>
        </w:rPr>
        <w:t xml:space="preserve">Основные изменения в налогообложении имущества физических лиц с 2019 года </w:t>
      </w:r>
    </w:p>
    <w:p w:rsidR="00116AE4" w:rsidRPr="000F756D" w:rsidRDefault="000F756D" w:rsidP="00D010B9">
      <w:pPr>
        <w:pStyle w:val="a8"/>
        <w:numPr>
          <w:ilvl w:val="0"/>
          <w:numId w:val="9"/>
        </w:numPr>
        <w:autoSpaceDE w:val="0"/>
        <w:autoSpaceDN w:val="0"/>
        <w:adjustRightInd w:val="0"/>
        <w:ind w:left="426" w:firstLine="0"/>
        <w:jc w:val="both"/>
        <w:rPr>
          <w:rFonts w:eastAsiaTheme="minorHAnsi"/>
          <w:b/>
          <w:i/>
          <w:sz w:val="28"/>
          <w:szCs w:val="28"/>
          <w:lang w:eastAsia="en-US"/>
        </w:rPr>
      </w:pPr>
      <w:r>
        <w:rPr>
          <w:rFonts w:eastAsiaTheme="minorHAnsi"/>
          <w:b/>
          <w:i/>
          <w:sz w:val="28"/>
          <w:szCs w:val="28"/>
          <w:lang w:eastAsia="en-US"/>
        </w:rPr>
        <w:t>В отношении предпенсионеров</w:t>
      </w:r>
    </w:p>
    <w:p w:rsidR="000F756D" w:rsidRPr="000F756D" w:rsidRDefault="000F756D" w:rsidP="00D010B9">
      <w:pPr>
        <w:autoSpaceDE w:val="0"/>
        <w:autoSpaceDN w:val="0"/>
        <w:adjustRightInd w:val="0"/>
        <w:ind w:left="426"/>
        <w:jc w:val="both"/>
        <w:rPr>
          <w:rFonts w:eastAsiaTheme="minorHAnsi"/>
          <w:sz w:val="28"/>
          <w:szCs w:val="28"/>
          <w:lang w:eastAsia="en-US"/>
        </w:rPr>
      </w:pPr>
      <w:r w:rsidRPr="000F756D">
        <w:rPr>
          <w:rFonts w:eastAsiaTheme="minorHAnsi"/>
          <w:sz w:val="28"/>
          <w:szCs w:val="28"/>
          <w:lang w:eastAsia="en-US"/>
        </w:rPr>
        <w:t>Вступивший в силу с 1 января 2019 года Федеральный закон от 30.10.2018 № 378-ФЗ «О внесении изменений в статьи 391 и 407 части второй Налогового кодекса Российской Федерации» сохранил неизменным действие льгот по имущественным налогам для физических лиц, срок выхода на пенсию которым в рамках пенсионной реформы отложен. «Пенсионные» льготы по налогу на имущество физических лиц и земельному налогу будут предоставляться в том числе и лицам, которые соответствуют условиям, необходимым для назначения пенсии в соответствии с законодательством Российской Федерации, действовавшим на 31 декабря 2018 года, то есть тем, кто мог бы выйти на пенсию по правилам 2018 года, если бы законодательство не изменилось. Таким образом, женщины будут получать «пенсионные» налоговые льготы с 55 лет, мужчины - с 60.</w:t>
      </w:r>
    </w:p>
    <w:p w:rsidR="000F756D" w:rsidRPr="000F756D" w:rsidRDefault="000F756D" w:rsidP="00D010B9">
      <w:pPr>
        <w:autoSpaceDE w:val="0"/>
        <w:autoSpaceDN w:val="0"/>
        <w:adjustRightInd w:val="0"/>
        <w:ind w:left="426"/>
        <w:jc w:val="both"/>
        <w:rPr>
          <w:rFonts w:eastAsiaTheme="minorHAnsi"/>
          <w:sz w:val="28"/>
          <w:szCs w:val="28"/>
          <w:lang w:eastAsia="en-US"/>
        </w:rPr>
      </w:pPr>
      <w:r w:rsidRPr="000F756D">
        <w:rPr>
          <w:rFonts w:eastAsiaTheme="minorHAnsi"/>
          <w:sz w:val="28"/>
          <w:szCs w:val="28"/>
          <w:lang w:eastAsia="en-US"/>
        </w:rPr>
        <w:t>Поправки разработаны в целях обеспечения дополнительных социальных гарантий физическим лицам, срок выхода не пенсию которых повышен.</w:t>
      </w:r>
    </w:p>
    <w:p w:rsidR="000F756D" w:rsidRPr="000F756D" w:rsidRDefault="000F756D" w:rsidP="00D010B9">
      <w:pPr>
        <w:autoSpaceDE w:val="0"/>
        <w:autoSpaceDN w:val="0"/>
        <w:adjustRightInd w:val="0"/>
        <w:ind w:left="426"/>
        <w:jc w:val="both"/>
        <w:rPr>
          <w:rFonts w:eastAsiaTheme="minorHAnsi"/>
          <w:sz w:val="28"/>
          <w:szCs w:val="28"/>
          <w:lang w:eastAsia="en-US"/>
        </w:rPr>
      </w:pPr>
      <w:r w:rsidRPr="000F756D">
        <w:rPr>
          <w:rFonts w:eastAsiaTheme="minorHAnsi"/>
          <w:sz w:val="28"/>
          <w:szCs w:val="28"/>
          <w:lang w:eastAsia="en-US"/>
        </w:rPr>
        <w:t>Мужчины в 60 лет и женщины в 55 лет будут освобождаются от уплаты налога на имущество, если у них в собственности находятся:</w:t>
      </w:r>
    </w:p>
    <w:p w:rsidR="000F756D" w:rsidRPr="000F756D" w:rsidRDefault="000F756D" w:rsidP="00D010B9">
      <w:pPr>
        <w:autoSpaceDE w:val="0"/>
        <w:autoSpaceDN w:val="0"/>
        <w:adjustRightInd w:val="0"/>
        <w:ind w:left="426"/>
        <w:jc w:val="both"/>
        <w:rPr>
          <w:rFonts w:eastAsiaTheme="minorHAnsi"/>
          <w:sz w:val="28"/>
          <w:szCs w:val="28"/>
          <w:lang w:eastAsia="en-US"/>
        </w:rPr>
      </w:pPr>
      <w:r w:rsidRPr="000F756D">
        <w:rPr>
          <w:rFonts w:eastAsiaTheme="minorHAnsi"/>
          <w:sz w:val="28"/>
          <w:szCs w:val="28"/>
          <w:lang w:eastAsia="en-US"/>
        </w:rPr>
        <w:t>- жилой дом, часть жилого дома;</w:t>
      </w:r>
    </w:p>
    <w:p w:rsidR="000F756D" w:rsidRPr="000F756D" w:rsidRDefault="000F756D" w:rsidP="00D010B9">
      <w:pPr>
        <w:autoSpaceDE w:val="0"/>
        <w:autoSpaceDN w:val="0"/>
        <w:adjustRightInd w:val="0"/>
        <w:ind w:left="426"/>
        <w:jc w:val="both"/>
        <w:rPr>
          <w:rFonts w:eastAsiaTheme="minorHAnsi"/>
          <w:sz w:val="28"/>
          <w:szCs w:val="28"/>
          <w:lang w:eastAsia="en-US"/>
        </w:rPr>
      </w:pPr>
      <w:r w:rsidRPr="000F756D">
        <w:rPr>
          <w:rFonts w:eastAsiaTheme="minorHAnsi"/>
          <w:sz w:val="28"/>
          <w:szCs w:val="28"/>
          <w:lang w:eastAsia="en-US"/>
        </w:rPr>
        <w:t>- квартира, часть квартиры, комната;</w:t>
      </w:r>
    </w:p>
    <w:p w:rsidR="000F756D" w:rsidRPr="000F756D" w:rsidRDefault="000F756D" w:rsidP="00D010B9">
      <w:pPr>
        <w:autoSpaceDE w:val="0"/>
        <w:autoSpaceDN w:val="0"/>
        <w:adjustRightInd w:val="0"/>
        <w:ind w:left="426"/>
        <w:jc w:val="both"/>
        <w:rPr>
          <w:rFonts w:eastAsiaTheme="minorHAnsi"/>
          <w:sz w:val="28"/>
          <w:szCs w:val="28"/>
          <w:lang w:eastAsia="en-US"/>
        </w:rPr>
      </w:pPr>
      <w:r w:rsidRPr="000F756D">
        <w:rPr>
          <w:rFonts w:eastAsiaTheme="minorHAnsi"/>
          <w:sz w:val="28"/>
          <w:szCs w:val="28"/>
          <w:lang w:eastAsia="en-US"/>
        </w:rPr>
        <w:t>- гараж или машино-место;</w:t>
      </w:r>
    </w:p>
    <w:p w:rsidR="000F756D" w:rsidRPr="000F756D" w:rsidRDefault="000F756D" w:rsidP="00D010B9">
      <w:pPr>
        <w:autoSpaceDE w:val="0"/>
        <w:autoSpaceDN w:val="0"/>
        <w:adjustRightInd w:val="0"/>
        <w:ind w:left="426"/>
        <w:jc w:val="both"/>
        <w:rPr>
          <w:rFonts w:eastAsiaTheme="minorHAnsi"/>
          <w:sz w:val="28"/>
          <w:szCs w:val="28"/>
          <w:lang w:eastAsia="en-US"/>
        </w:rPr>
      </w:pPr>
      <w:r w:rsidRPr="000F756D">
        <w:rPr>
          <w:rFonts w:eastAsiaTheme="minorHAnsi"/>
          <w:sz w:val="28"/>
          <w:szCs w:val="28"/>
          <w:lang w:eastAsia="en-US"/>
        </w:rPr>
        <w:t>- помещения, используемые в качестве творческих мастерских, ателье, студий, негосударственных музеев, галерей, библиотек;</w:t>
      </w:r>
    </w:p>
    <w:p w:rsidR="000F756D" w:rsidRPr="000F756D" w:rsidRDefault="000F756D" w:rsidP="00D010B9">
      <w:pPr>
        <w:autoSpaceDE w:val="0"/>
        <w:autoSpaceDN w:val="0"/>
        <w:adjustRightInd w:val="0"/>
        <w:ind w:left="426"/>
        <w:jc w:val="both"/>
        <w:rPr>
          <w:rFonts w:eastAsiaTheme="minorHAnsi"/>
          <w:sz w:val="28"/>
          <w:szCs w:val="28"/>
          <w:lang w:eastAsia="en-US"/>
        </w:rPr>
      </w:pPr>
      <w:r w:rsidRPr="000F756D">
        <w:rPr>
          <w:rFonts w:eastAsiaTheme="minorHAnsi"/>
          <w:sz w:val="28"/>
          <w:szCs w:val="28"/>
          <w:lang w:eastAsia="en-US"/>
        </w:rPr>
        <w:t>- хозяйственные строения, площадь которых не превышает 50 кв. м и которые расположены на земельных участках, предоставленных для ведения личного подсобного хозяйства, дач, индивидуального жилищного строительства.</w:t>
      </w:r>
    </w:p>
    <w:p w:rsidR="000F756D" w:rsidRPr="000F756D" w:rsidRDefault="000F756D" w:rsidP="00D010B9">
      <w:pPr>
        <w:autoSpaceDE w:val="0"/>
        <w:autoSpaceDN w:val="0"/>
        <w:adjustRightInd w:val="0"/>
        <w:ind w:left="426"/>
        <w:jc w:val="both"/>
        <w:rPr>
          <w:rFonts w:eastAsiaTheme="minorHAnsi"/>
          <w:sz w:val="28"/>
          <w:szCs w:val="28"/>
          <w:lang w:eastAsia="en-US"/>
        </w:rPr>
      </w:pPr>
      <w:r w:rsidRPr="000F756D">
        <w:rPr>
          <w:rFonts w:eastAsiaTheme="minorHAnsi"/>
          <w:sz w:val="28"/>
          <w:szCs w:val="28"/>
          <w:lang w:eastAsia="en-US"/>
        </w:rPr>
        <w:t>Льгота предоставляется в отношении одного объекта налогообложения каждого вида. Если, например, у налогоплательщика в собственности имеются квартира, дом и гараж, он освобождается в полном объеме от уплаты налога на имущество. А если льготник имеет три квартиры и дом, то он имеет право на льготу при уплате налога за дом, а также только за одну из квартир.</w:t>
      </w:r>
    </w:p>
    <w:p w:rsidR="000F756D" w:rsidRPr="000F756D" w:rsidRDefault="000F756D" w:rsidP="00D010B9">
      <w:pPr>
        <w:autoSpaceDE w:val="0"/>
        <w:autoSpaceDN w:val="0"/>
        <w:adjustRightInd w:val="0"/>
        <w:ind w:left="426"/>
        <w:jc w:val="both"/>
        <w:rPr>
          <w:rFonts w:eastAsiaTheme="minorHAnsi"/>
          <w:sz w:val="28"/>
          <w:szCs w:val="28"/>
          <w:lang w:eastAsia="en-US"/>
        </w:rPr>
      </w:pPr>
      <w:r w:rsidRPr="000F756D">
        <w:rPr>
          <w:rFonts w:eastAsiaTheme="minorHAnsi"/>
          <w:sz w:val="28"/>
          <w:szCs w:val="28"/>
          <w:lang w:eastAsia="en-US"/>
        </w:rPr>
        <w:lastRenderedPageBreak/>
        <w:t>Также, мужчины, достигшие возраста 60 лет, и женщины, достигшие возраста 55 лет, получат право на уменьшение налоговой базы (вычет) по земельному налогу на величину кадастровой стоимости 600 кв. м площади одного земельного участка, находящегося в их собственности, постоянном (бессрочном) пользовании или пожизненном наследуемом владении.</w:t>
      </w:r>
    </w:p>
    <w:p w:rsidR="000F756D" w:rsidRPr="000F756D" w:rsidRDefault="000F756D" w:rsidP="00D010B9">
      <w:pPr>
        <w:autoSpaceDE w:val="0"/>
        <w:autoSpaceDN w:val="0"/>
        <w:adjustRightInd w:val="0"/>
        <w:ind w:left="426"/>
        <w:jc w:val="both"/>
        <w:rPr>
          <w:rFonts w:eastAsiaTheme="minorHAnsi"/>
          <w:sz w:val="28"/>
          <w:szCs w:val="28"/>
          <w:lang w:eastAsia="en-US"/>
        </w:rPr>
      </w:pPr>
      <w:r w:rsidRPr="000F756D">
        <w:rPr>
          <w:rFonts w:eastAsiaTheme="minorHAnsi"/>
          <w:sz w:val="28"/>
          <w:szCs w:val="28"/>
          <w:lang w:eastAsia="en-US"/>
        </w:rPr>
        <w:t>Для использования права на льготы за налоговый период 2019 года лицам предпенсионного возраста целесообразно обратиться в любую налоговую инспекцию, а также в МФЦ с заявлением о предоставлении налоговой льготы, указав в нем документы-основания, выданные Пенсионным фондом Российской Федерации (по желанию к заявлению можно приложить документы, подтверждающие право на льготу).</w:t>
      </w:r>
    </w:p>
    <w:p w:rsidR="00116AE4" w:rsidRDefault="000F756D" w:rsidP="00D010B9">
      <w:pPr>
        <w:autoSpaceDE w:val="0"/>
        <w:autoSpaceDN w:val="0"/>
        <w:adjustRightInd w:val="0"/>
        <w:ind w:left="426"/>
        <w:jc w:val="both"/>
        <w:rPr>
          <w:rFonts w:eastAsiaTheme="minorHAnsi"/>
          <w:sz w:val="28"/>
          <w:szCs w:val="28"/>
          <w:lang w:eastAsia="en-US"/>
        </w:rPr>
      </w:pPr>
      <w:r w:rsidRPr="000F756D">
        <w:rPr>
          <w:rFonts w:eastAsiaTheme="minorHAnsi"/>
          <w:sz w:val="28"/>
          <w:szCs w:val="28"/>
          <w:lang w:eastAsia="en-US"/>
        </w:rPr>
        <w:t>Указанные выше льготы в отношении лиц предпенсионного возраста применяются при расчете имущественных налогов в 2020 году (за налоговый период 2019 года).</w:t>
      </w:r>
    </w:p>
    <w:p w:rsidR="003D6D2B" w:rsidRPr="000F756D" w:rsidRDefault="003D6D2B" w:rsidP="00D010B9">
      <w:pPr>
        <w:autoSpaceDE w:val="0"/>
        <w:autoSpaceDN w:val="0"/>
        <w:adjustRightInd w:val="0"/>
        <w:ind w:left="426"/>
        <w:jc w:val="both"/>
        <w:rPr>
          <w:rFonts w:eastAsiaTheme="minorHAnsi"/>
          <w:sz w:val="28"/>
          <w:szCs w:val="28"/>
          <w:lang w:eastAsia="en-US"/>
        </w:rPr>
      </w:pPr>
    </w:p>
    <w:p w:rsidR="00116AE4" w:rsidRPr="003D6D2B" w:rsidRDefault="000F756D" w:rsidP="00D010B9">
      <w:pPr>
        <w:pStyle w:val="a8"/>
        <w:numPr>
          <w:ilvl w:val="0"/>
          <w:numId w:val="9"/>
        </w:numPr>
        <w:autoSpaceDE w:val="0"/>
        <w:autoSpaceDN w:val="0"/>
        <w:adjustRightInd w:val="0"/>
        <w:ind w:left="426" w:firstLine="0"/>
        <w:jc w:val="both"/>
        <w:rPr>
          <w:rFonts w:eastAsiaTheme="minorHAnsi"/>
          <w:b/>
          <w:i/>
          <w:sz w:val="28"/>
          <w:szCs w:val="28"/>
          <w:lang w:eastAsia="en-US"/>
        </w:rPr>
      </w:pPr>
      <w:r w:rsidRPr="003D6D2B">
        <w:rPr>
          <w:rFonts w:eastAsiaTheme="minorHAnsi"/>
          <w:b/>
          <w:i/>
          <w:sz w:val="28"/>
          <w:szCs w:val="28"/>
          <w:lang w:eastAsia="en-US"/>
        </w:rPr>
        <w:t>О льготах по транспортному налогу в отношении владельцев транспортных средств, имеющих разрешенную максимальную массу свыше 12 т</w:t>
      </w:r>
      <w:r w:rsidR="000A0069" w:rsidRPr="003D6D2B">
        <w:rPr>
          <w:rFonts w:eastAsiaTheme="minorHAnsi"/>
          <w:b/>
          <w:i/>
          <w:sz w:val="28"/>
          <w:szCs w:val="28"/>
          <w:lang w:eastAsia="en-US"/>
        </w:rPr>
        <w:t>онн</w:t>
      </w:r>
      <w:r w:rsidRPr="003D6D2B">
        <w:rPr>
          <w:rFonts w:eastAsiaTheme="minorHAnsi"/>
          <w:b/>
          <w:i/>
          <w:sz w:val="28"/>
          <w:szCs w:val="28"/>
          <w:lang w:eastAsia="en-US"/>
        </w:rPr>
        <w:t>.</w:t>
      </w:r>
    </w:p>
    <w:p w:rsidR="000A0069" w:rsidRDefault="000A0069" w:rsidP="00D010B9">
      <w:pPr>
        <w:pStyle w:val="a8"/>
        <w:autoSpaceDE w:val="0"/>
        <w:autoSpaceDN w:val="0"/>
        <w:adjustRightInd w:val="0"/>
        <w:ind w:left="426"/>
        <w:jc w:val="both"/>
        <w:rPr>
          <w:rFonts w:eastAsiaTheme="minorHAnsi"/>
          <w:b/>
          <w:sz w:val="28"/>
          <w:szCs w:val="28"/>
          <w:lang w:eastAsia="en-US"/>
        </w:rPr>
      </w:pPr>
    </w:p>
    <w:p w:rsidR="000A0069" w:rsidRDefault="000A0069" w:rsidP="00D010B9">
      <w:pPr>
        <w:pStyle w:val="a8"/>
        <w:autoSpaceDE w:val="0"/>
        <w:autoSpaceDN w:val="0"/>
        <w:adjustRightInd w:val="0"/>
        <w:ind w:left="426"/>
        <w:jc w:val="both"/>
        <w:rPr>
          <w:rFonts w:eastAsiaTheme="minorHAnsi"/>
          <w:sz w:val="28"/>
          <w:szCs w:val="28"/>
          <w:lang w:eastAsia="en-US"/>
        </w:rPr>
      </w:pPr>
      <w:r>
        <w:rPr>
          <w:rFonts w:eastAsiaTheme="minorHAnsi"/>
          <w:sz w:val="28"/>
          <w:szCs w:val="28"/>
          <w:lang w:eastAsia="en-US"/>
        </w:rPr>
        <w:t>П</w:t>
      </w:r>
      <w:r w:rsidRPr="000A0069">
        <w:rPr>
          <w:rFonts w:eastAsiaTheme="minorHAnsi"/>
          <w:sz w:val="28"/>
          <w:szCs w:val="28"/>
          <w:lang w:eastAsia="en-US"/>
        </w:rPr>
        <w:t>рекращение действия с 01.01.2019 положений Налогового кодекса Российской Федерации в отношении льготы по транспортному налогу для лиц, имеющих транспортные средства, разрешенной максимальной массы свыше 12 тонн, зарегистрированные в реестре транспортных средств системы взимания платы в счет возмещения вреда, причиняемого федеральным автомобильным дорогам общего пользования</w:t>
      </w:r>
      <w:r>
        <w:rPr>
          <w:rFonts w:eastAsiaTheme="minorHAnsi"/>
          <w:sz w:val="28"/>
          <w:szCs w:val="28"/>
          <w:lang w:eastAsia="en-US"/>
        </w:rPr>
        <w:t>.</w:t>
      </w:r>
    </w:p>
    <w:p w:rsidR="000A0069" w:rsidRDefault="000A0069" w:rsidP="00D010B9">
      <w:pPr>
        <w:pStyle w:val="a8"/>
        <w:autoSpaceDE w:val="0"/>
        <w:autoSpaceDN w:val="0"/>
        <w:adjustRightInd w:val="0"/>
        <w:ind w:left="426"/>
        <w:jc w:val="both"/>
        <w:rPr>
          <w:rFonts w:eastAsiaTheme="minorHAnsi"/>
          <w:sz w:val="28"/>
          <w:szCs w:val="28"/>
          <w:lang w:eastAsia="en-US"/>
        </w:rPr>
      </w:pPr>
      <w:r w:rsidRPr="000A0069">
        <w:rPr>
          <w:rFonts w:eastAsiaTheme="minorHAnsi"/>
          <w:sz w:val="28"/>
          <w:szCs w:val="28"/>
          <w:lang w:eastAsia="en-US"/>
        </w:rPr>
        <w:t>Начиная с налогового периода 2019 года физическим лицам, в том числе индивидуальным предпринимателям, налоговая льгота по транспортному налогу в отношении транспортного средства, имеющего разрешенную максимальную массу свыше 12 тонн, зарегистрированного в реестре системы взимания платы "Платон", не предоставляется.</w:t>
      </w:r>
    </w:p>
    <w:p w:rsidR="000A0069" w:rsidRDefault="000A0069" w:rsidP="00D010B9">
      <w:pPr>
        <w:pStyle w:val="a8"/>
        <w:autoSpaceDE w:val="0"/>
        <w:autoSpaceDN w:val="0"/>
        <w:adjustRightInd w:val="0"/>
        <w:ind w:left="426"/>
        <w:jc w:val="both"/>
        <w:rPr>
          <w:rFonts w:eastAsiaTheme="minorHAnsi"/>
          <w:sz w:val="28"/>
          <w:szCs w:val="28"/>
          <w:lang w:eastAsia="en-US"/>
        </w:rPr>
      </w:pPr>
      <w:r>
        <w:rPr>
          <w:rFonts w:eastAsiaTheme="minorHAnsi"/>
          <w:sz w:val="28"/>
          <w:szCs w:val="28"/>
          <w:lang w:eastAsia="en-US"/>
        </w:rPr>
        <w:t>П</w:t>
      </w:r>
      <w:r w:rsidRPr="000A0069">
        <w:rPr>
          <w:rFonts w:eastAsiaTheme="minorHAnsi"/>
          <w:sz w:val="28"/>
          <w:szCs w:val="28"/>
          <w:lang w:eastAsia="en-US"/>
        </w:rPr>
        <w:t>озиция Минфина России по данному вопросу изложена в письме</w:t>
      </w:r>
      <w:r>
        <w:rPr>
          <w:rFonts w:eastAsiaTheme="minorHAnsi"/>
          <w:sz w:val="28"/>
          <w:szCs w:val="28"/>
          <w:lang w:eastAsia="en-US"/>
        </w:rPr>
        <w:t xml:space="preserve">  от 07.02.2019 №</w:t>
      </w:r>
      <w:r w:rsidRPr="000A0069">
        <w:rPr>
          <w:rFonts w:eastAsiaTheme="minorHAnsi"/>
          <w:sz w:val="28"/>
          <w:szCs w:val="28"/>
          <w:lang w:eastAsia="en-US"/>
        </w:rPr>
        <w:t xml:space="preserve"> 03-05-06-04/7169</w:t>
      </w:r>
      <w:r w:rsidR="006F05E2">
        <w:rPr>
          <w:rFonts w:eastAsiaTheme="minorHAnsi"/>
          <w:sz w:val="28"/>
          <w:szCs w:val="28"/>
          <w:lang w:eastAsia="en-US"/>
        </w:rPr>
        <w:t>.</w:t>
      </w:r>
    </w:p>
    <w:p w:rsidR="000A0069" w:rsidRDefault="000A0069" w:rsidP="00D010B9">
      <w:pPr>
        <w:pStyle w:val="a8"/>
        <w:autoSpaceDE w:val="0"/>
        <w:autoSpaceDN w:val="0"/>
        <w:adjustRightInd w:val="0"/>
        <w:ind w:left="426"/>
        <w:jc w:val="both"/>
        <w:rPr>
          <w:rFonts w:eastAsiaTheme="minorHAnsi"/>
          <w:sz w:val="28"/>
          <w:szCs w:val="28"/>
          <w:lang w:eastAsia="en-US"/>
        </w:rPr>
      </w:pPr>
    </w:p>
    <w:p w:rsidR="000A0069" w:rsidRDefault="000A0069" w:rsidP="00D010B9">
      <w:pPr>
        <w:pStyle w:val="a8"/>
        <w:autoSpaceDE w:val="0"/>
        <w:autoSpaceDN w:val="0"/>
        <w:adjustRightInd w:val="0"/>
        <w:ind w:left="426"/>
        <w:jc w:val="both"/>
        <w:rPr>
          <w:rFonts w:eastAsiaTheme="minorHAnsi"/>
          <w:sz w:val="28"/>
          <w:szCs w:val="28"/>
          <w:lang w:eastAsia="en-US"/>
        </w:rPr>
      </w:pPr>
    </w:p>
    <w:p w:rsidR="000A0069" w:rsidRPr="000A0069" w:rsidRDefault="000A0069" w:rsidP="00D010B9">
      <w:pPr>
        <w:pStyle w:val="a8"/>
        <w:autoSpaceDE w:val="0"/>
        <w:autoSpaceDN w:val="0"/>
        <w:adjustRightInd w:val="0"/>
        <w:ind w:left="426"/>
        <w:jc w:val="both"/>
        <w:rPr>
          <w:rFonts w:eastAsiaTheme="minorHAnsi"/>
          <w:sz w:val="28"/>
          <w:szCs w:val="28"/>
          <w:lang w:eastAsia="en-US"/>
        </w:rPr>
      </w:pPr>
    </w:p>
    <w:sectPr w:rsidR="000A0069" w:rsidRPr="000A0069" w:rsidSect="0058755A">
      <w:headerReference w:type="default" r:id="rId8"/>
      <w:pgSz w:w="11906" w:h="16838"/>
      <w:pgMar w:top="1134" w:right="709" w:bottom="1134" w:left="85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67CA" w:rsidRDefault="00E267CA" w:rsidP="003D5154">
      <w:r>
        <w:separator/>
      </w:r>
    </w:p>
  </w:endnote>
  <w:endnote w:type="continuationSeparator" w:id="0">
    <w:p w:rsidR="00E267CA" w:rsidRDefault="00E267CA" w:rsidP="003D5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67CA" w:rsidRDefault="00E267CA" w:rsidP="003D5154">
      <w:r>
        <w:separator/>
      </w:r>
    </w:p>
  </w:footnote>
  <w:footnote w:type="continuationSeparator" w:id="0">
    <w:p w:rsidR="00E267CA" w:rsidRDefault="00E267CA" w:rsidP="003D51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C8A" w:rsidRDefault="009018C1">
    <w:pPr>
      <w:pStyle w:val="aa"/>
      <w:jc w:val="center"/>
    </w:pPr>
    <w:r>
      <w:fldChar w:fldCharType="begin"/>
    </w:r>
    <w:r w:rsidR="00E05C8A">
      <w:instrText>PAGE   \* MERGEFORMAT</w:instrText>
    </w:r>
    <w:r>
      <w:fldChar w:fldCharType="separate"/>
    </w:r>
    <w:r w:rsidR="00D010B9">
      <w:rPr>
        <w:noProof/>
      </w:rPr>
      <w:t>2</w:t>
    </w:r>
    <w:r>
      <w:fldChar w:fldCharType="end"/>
    </w:r>
  </w:p>
  <w:p w:rsidR="00E05C8A" w:rsidRDefault="00E05C8A">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76BCC"/>
    <w:multiLevelType w:val="hybridMultilevel"/>
    <w:tmpl w:val="829042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55065E"/>
    <w:multiLevelType w:val="hybridMultilevel"/>
    <w:tmpl w:val="0D1C3F94"/>
    <w:lvl w:ilvl="0" w:tplc="B9941698">
      <w:start w:val="1"/>
      <w:numFmt w:val="decimal"/>
      <w:lvlText w:val="%1."/>
      <w:lvlJc w:val="left"/>
      <w:pPr>
        <w:ind w:left="1260"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 w15:restartNumberingAfterBreak="0">
    <w:nsid w:val="21F149E0"/>
    <w:multiLevelType w:val="hybridMultilevel"/>
    <w:tmpl w:val="B80AF9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40F05CF"/>
    <w:multiLevelType w:val="hybridMultilevel"/>
    <w:tmpl w:val="F04ACCA8"/>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347FA6"/>
    <w:multiLevelType w:val="hybridMultilevel"/>
    <w:tmpl w:val="AB86A9E0"/>
    <w:lvl w:ilvl="0" w:tplc="7954F6CE">
      <w:start w:val="1"/>
      <w:numFmt w:val="decimal"/>
      <w:lvlText w:val="%1."/>
      <w:lvlJc w:val="left"/>
      <w:pPr>
        <w:ind w:left="1069" w:hanging="360"/>
      </w:pPr>
      <w:rPr>
        <w:rFonts w:ascii="Times New Roman" w:eastAsia="Calibri" w:hAnsi="Times New Roman" w:cs="Times New Roman" w:hint="default"/>
        <w:color w:val="000000"/>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D291151"/>
    <w:multiLevelType w:val="hybridMultilevel"/>
    <w:tmpl w:val="CE984F80"/>
    <w:lvl w:ilvl="0" w:tplc="0A3623B8">
      <w:start w:val="6"/>
      <w:numFmt w:val="decimal"/>
      <w:lvlText w:val="%1."/>
      <w:lvlJc w:val="left"/>
      <w:pPr>
        <w:tabs>
          <w:tab w:val="num" w:pos="1287"/>
        </w:tabs>
        <w:ind w:left="1287" w:hanging="36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15:restartNumberingAfterBreak="0">
    <w:nsid w:val="615D7FEA"/>
    <w:multiLevelType w:val="hybridMultilevel"/>
    <w:tmpl w:val="F6442CAC"/>
    <w:lvl w:ilvl="0" w:tplc="D604D7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73112F0B"/>
    <w:multiLevelType w:val="hybridMultilevel"/>
    <w:tmpl w:val="6DA24BA8"/>
    <w:lvl w:ilvl="0" w:tplc="CE70204C">
      <w:start w:val="1"/>
      <w:numFmt w:val="decimal"/>
      <w:lvlText w:val="%1."/>
      <w:lvlJc w:val="left"/>
      <w:pPr>
        <w:ind w:left="785" w:hanging="360"/>
      </w:pPr>
      <w:rPr>
        <w:rFonts w:hint="default"/>
      </w:rPr>
    </w:lvl>
    <w:lvl w:ilvl="1" w:tplc="04190019">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8" w15:restartNumberingAfterBreak="0">
    <w:nsid w:val="73915A55"/>
    <w:multiLevelType w:val="hybridMultilevel"/>
    <w:tmpl w:val="7A5A2D04"/>
    <w:lvl w:ilvl="0" w:tplc="0419000F">
      <w:start w:val="1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1"/>
  </w:num>
  <w:num w:numId="4">
    <w:abstractNumId w:val="5"/>
  </w:num>
  <w:num w:numId="5">
    <w:abstractNumId w:val="8"/>
  </w:num>
  <w:num w:numId="6">
    <w:abstractNumId w:val="4"/>
  </w:num>
  <w:num w:numId="7">
    <w:abstractNumId w:val="6"/>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D38"/>
    <w:rsid w:val="00000154"/>
    <w:rsid w:val="0000090C"/>
    <w:rsid w:val="00000B01"/>
    <w:rsid w:val="000010D7"/>
    <w:rsid w:val="000012D9"/>
    <w:rsid w:val="00002EEC"/>
    <w:rsid w:val="0000370D"/>
    <w:rsid w:val="0000371D"/>
    <w:rsid w:val="00004C31"/>
    <w:rsid w:val="00005A93"/>
    <w:rsid w:val="000061DE"/>
    <w:rsid w:val="00010F69"/>
    <w:rsid w:val="000113E0"/>
    <w:rsid w:val="000115ED"/>
    <w:rsid w:val="00011DC9"/>
    <w:rsid w:val="0001377A"/>
    <w:rsid w:val="000139A8"/>
    <w:rsid w:val="00013ABF"/>
    <w:rsid w:val="00013E50"/>
    <w:rsid w:val="000140E3"/>
    <w:rsid w:val="0001482A"/>
    <w:rsid w:val="0001559A"/>
    <w:rsid w:val="00015F6C"/>
    <w:rsid w:val="00016A5D"/>
    <w:rsid w:val="00016AA4"/>
    <w:rsid w:val="00017B6B"/>
    <w:rsid w:val="00017CD6"/>
    <w:rsid w:val="00022739"/>
    <w:rsid w:val="00022BB2"/>
    <w:rsid w:val="00022CD5"/>
    <w:rsid w:val="000232D7"/>
    <w:rsid w:val="00023860"/>
    <w:rsid w:val="00033965"/>
    <w:rsid w:val="00033DBB"/>
    <w:rsid w:val="000346F1"/>
    <w:rsid w:val="000352AC"/>
    <w:rsid w:val="00040F94"/>
    <w:rsid w:val="00041609"/>
    <w:rsid w:val="000417C1"/>
    <w:rsid w:val="00041AF9"/>
    <w:rsid w:val="00041D0F"/>
    <w:rsid w:val="00042623"/>
    <w:rsid w:val="000432F9"/>
    <w:rsid w:val="0004417E"/>
    <w:rsid w:val="000441F0"/>
    <w:rsid w:val="00044239"/>
    <w:rsid w:val="000452E8"/>
    <w:rsid w:val="00045E2E"/>
    <w:rsid w:val="00047B85"/>
    <w:rsid w:val="00052933"/>
    <w:rsid w:val="00052A32"/>
    <w:rsid w:val="0005329D"/>
    <w:rsid w:val="000538A9"/>
    <w:rsid w:val="00055A49"/>
    <w:rsid w:val="00055F31"/>
    <w:rsid w:val="0005675B"/>
    <w:rsid w:val="00057016"/>
    <w:rsid w:val="00057357"/>
    <w:rsid w:val="000577BC"/>
    <w:rsid w:val="000602D4"/>
    <w:rsid w:val="00063177"/>
    <w:rsid w:val="000640E6"/>
    <w:rsid w:val="00065327"/>
    <w:rsid w:val="0006659B"/>
    <w:rsid w:val="00066EDE"/>
    <w:rsid w:val="0006746A"/>
    <w:rsid w:val="00070993"/>
    <w:rsid w:val="00070FFE"/>
    <w:rsid w:val="000733BD"/>
    <w:rsid w:val="00073E1D"/>
    <w:rsid w:val="000749B2"/>
    <w:rsid w:val="0007558D"/>
    <w:rsid w:val="00075BD2"/>
    <w:rsid w:val="00075C5E"/>
    <w:rsid w:val="00075F52"/>
    <w:rsid w:val="00077939"/>
    <w:rsid w:val="00077A3A"/>
    <w:rsid w:val="00081905"/>
    <w:rsid w:val="000834F7"/>
    <w:rsid w:val="0008381E"/>
    <w:rsid w:val="00086648"/>
    <w:rsid w:val="000866BC"/>
    <w:rsid w:val="00087F09"/>
    <w:rsid w:val="0009022C"/>
    <w:rsid w:val="00092A74"/>
    <w:rsid w:val="00093569"/>
    <w:rsid w:val="000960B7"/>
    <w:rsid w:val="000A0069"/>
    <w:rsid w:val="000A128F"/>
    <w:rsid w:val="000A3104"/>
    <w:rsid w:val="000A36B6"/>
    <w:rsid w:val="000A5BF5"/>
    <w:rsid w:val="000B00EC"/>
    <w:rsid w:val="000B0748"/>
    <w:rsid w:val="000B211D"/>
    <w:rsid w:val="000B21CD"/>
    <w:rsid w:val="000B2228"/>
    <w:rsid w:val="000B2ADA"/>
    <w:rsid w:val="000B35DA"/>
    <w:rsid w:val="000B38EB"/>
    <w:rsid w:val="000B44D8"/>
    <w:rsid w:val="000B4C23"/>
    <w:rsid w:val="000B5E38"/>
    <w:rsid w:val="000C00F9"/>
    <w:rsid w:val="000C0E25"/>
    <w:rsid w:val="000C1198"/>
    <w:rsid w:val="000C29A4"/>
    <w:rsid w:val="000C410B"/>
    <w:rsid w:val="000C6691"/>
    <w:rsid w:val="000C713A"/>
    <w:rsid w:val="000D0470"/>
    <w:rsid w:val="000D0E72"/>
    <w:rsid w:val="000D1EEF"/>
    <w:rsid w:val="000D2A77"/>
    <w:rsid w:val="000D495B"/>
    <w:rsid w:val="000D4C77"/>
    <w:rsid w:val="000D51DB"/>
    <w:rsid w:val="000D6AA3"/>
    <w:rsid w:val="000E004E"/>
    <w:rsid w:val="000E0621"/>
    <w:rsid w:val="000E1D80"/>
    <w:rsid w:val="000E1F90"/>
    <w:rsid w:val="000E27CA"/>
    <w:rsid w:val="000E2A47"/>
    <w:rsid w:val="000E2B78"/>
    <w:rsid w:val="000E3135"/>
    <w:rsid w:val="000E35D9"/>
    <w:rsid w:val="000F2237"/>
    <w:rsid w:val="000F2704"/>
    <w:rsid w:val="000F2CC7"/>
    <w:rsid w:val="000F3E56"/>
    <w:rsid w:val="000F5936"/>
    <w:rsid w:val="000F5EAD"/>
    <w:rsid w:val="000F634D"/>
    <w:rsid w:val="000F756D"/>
    <w:rsid w:val="00102E0B"/>
    <w:rsid w:val="001047FF"/>
    <w:rsid w:val="00104823"/>
    <w:rsid w:val="00104EE2"/>
    <w:rsid w:val="00105C1C"/>
    <w:rsid w:val="00106A13"/>
    <w:rsid w:val="00107293"/>
    <w:rsid w:val="00110A95"/>
    <w:rsid w:val="0011362C"/>
    <w:rsid w:val="00116878"/>
    <w:rsid w:val="00116AE4"/>
    <w:rsid w:val="0011725B"/>
    <w:rsid w:val="00117F81"/>
    <w:rsid w:val="001200DD"/>
    <w:rsid w:val="001222D1"/>
    <w:rsid w:val="00122B3F"/>
    <w:rsid w:val="00122B46"/>
    <w:rsid w:val="001231AB"/>
    <w:rsid w:val="00124832"/>
    <w:rsid w:val="00124F89"/>
    <w:rsid w:val="001303B1"/>
    <w:rsid w:val="00130438"/>
    <w:rsid w:val="0013242D"/>
    <w:rsid w:val="00133C5A"/>
    <w:rsid w:val="001345DC"/>
    <w:rsid w:val="001368C5"/>
    <w:rsid w:val="00141626"/>
    <w:rsid w:val="001434C1"/>
    <w:rsid w:val="00143B5A"/>
    <w:rsid w:val="00144CB2"/>
    <w:rsid w:val="00146ADE"/>
    <w:rsid w:val="00153375"/>
    <w:rsid w:val="00153DBA"/>
    <w:rsid w:val="00154934"/>
    <w:rsid w:val="0015633C"/>
    <w:rsid w:val="00156EE6"/>
    <w:rsid w:val="001605BC"/>
    <w:rsid w:val="00160814"/>
    <w:rsid w:val="00160C9B"/>
    <w:rsid w:val="00161B68"/>
    <w:rsid w:val="00165F05"/>
    <w:rsid w:val="0016716A"/>
    <w:rsid w:val="001703BF"/>
    <w:rsid w:val="00170919"/>
    <w:rsid w:val="00170BBF"/>
    <w:rsid w:val="00172F9D"/>
    <w:rsid w:val="0017385D"/>
    <w:rsid w:val="00173D3B"/>
    <w:rsid w:val="0017622A"/>
    <w:rsid w:val="001768F2"/>
    <w:rsid w:val="001809D8"/>
    <w:rsid w:val="00182C30"/>
    <w:rsid w:val="00183A63"/>
    <w:rsid w:val="0018642E"/>
    <w:rsid w:val="001866B2"/>
    <w:rsid w:val="00190F68"/>
    <w:rsid w:val="00191139"/>
    <w:rsid w:val="00191540"/>
    <w:rsid w:val="00193D71"/>
    <w:rsid w:val="00194FE3"/>
    <w:rsid w:val="00196A40"/>
    <w:rsid w:val="001970DC"/>
    <w:rsid w:val="0019769F"/>
    <w:rsid w:val="001A0165"/>
    <w:rsid w:val="001A176F"/>
    <w:rsid w:val="001A1ECB"/>
    <w:rsid w:val="001A213F"/>
    <w:rsid w:val="001A2317"/>
    <w:rsid w:val="001A4D71"/>
    <w:rsid w:val="001A54CC"/>
    <w:rsid w:val="001A751B"/>
    <w:rsid w:val="001B0B16"/>
    <w:rsid w:val="001B10DF"/>
    <w:rsid w:val="001B2AFA"/>
    <w:rsid w:val="001B318E"/>
    <w:rsid w:val="001B45B7"/>
    <w:rsid w:val="001B5963"/>
    <w:rsid w:val="001B73A0"/>
    <w:rsid w:val="001B7907"/>
    <w:rsid w:val="001C0A06"/>
    <w:rsid w:val="001C0C61"/>
    <w:rsid w:val="001C178C"/>
    <w:rsid w:val="001C3C24"/>
    <w:rsid w:val="001C6C92"/>
    <w:rsid w:val="001C7183"/>
    <w:rsid w:val="001C71B1"/>
    <w:rsid w:val="001D058D"/>
    <w:rsid w:val="001D067C"/>
    <w:rsid w:val="001D0B14"/>
    <w:rsid w:val="001D12A1"/>
    <w:rsid w:val="001D198C"/>
    <w:rsid w:val="001D3E7E"/>
    <w:rsid w:val="001D4D2A"/>
    <w:rsid w:val="001D6241"/>
    <w:rsid w:val="001D68FC"/>
    <w:rsid w:val="001D69CA"/>
    <w:rsid w:val="001D6E68"/>
    <w:rsid w:val="001E14F0"/>
    <w:rsid w:val="001E1C80"/>
    <w:rsid w:val="001E2182"/>
    <w:rsid w:val="001E265A"/>
    <w:rsid w:val="001E3382"/>
    <w:rsid w:val="001E35FB"/>
    <w:rsid w:val="001E36E3"/>
    <w:rsid w:val="001E38D4"/>
    <w:rsid w:val="001E518A"/>
    <w:rsid w:val="001E523D"/>
    <w:rsid w:val="001E5967"/>
    <w:rsid w:val="001E5EBC"/>
    <w:rsid w:val="001E67B9"/>
    <w:rsid w:val="001E68B4"/>
    <w:rsid w:val="001E7ACD"/>
    <w:rsid w:val="001F0506"/>
    <w:rsid w:val="001F2A11"/>
    <w:rsid w:val="001F428C"/>
    <w:rsid w:val="001F491D"/>
    <w:rsid w:val="001F4AA8"/>
    <w:rsid w:val="001F60CF"/>
    <w:rsid w:val="001F649D"/>
    <w:rsid w:val="001F6BCB"/>
    <w:rsid w:val="00200087"/>
    <w:rsid w:val="00200842"/>
    <w:rsid w:val="00200D55"/>
    <w:rsid w:val="00201EE8"/>
    <w:rsid w:val="00206377"/>
    <w:rsid w:val="00206504"/>
    <w:rsid w:val="002067F4"/>
    <w:rsid w:val="002070F3"/>
    <w:rsid w:val="002075A3"/>
    <w:rsid w:val="00207E06"/>
    <w:rsid w:val="0021005A"/>
    <w:rsid w:val="0021018E"/>
    <w:rsid w:val="00210559"/>
    <w:rsid w:val="00210CF8"/>
    <w:rsid w:val="00214FFB"/>
    <w:rsid w:val="00216F75"/>
    <w:rsid w:val="002178A4"/>
    <w:rsid w:val="00217B89"/>
    <w:rsid w:val="00217B92"/>
    <w:rsid w:val="002206EF"/>
    <w:rsid w:val="00221602"/>
    <w:rsid w:val="00221B77"/>
    <w:rsid w:val="00221C1D"/>
    <w:rsid w:val="00221D30"/>
    <w:rsid w:val="00224A93"/>
    <w:rsid w:val="002254A4"/>
    <w:rsid w:val="002269EF"/>
    <w:rsid w:val="00226DFA"/>
    <w:rsid w:val="00230155"/>
    <w:rsid w:val="00230188"/>
    <w:rsid w:val="002309F4"/>
    <w:rsid w:val="002350E6"/>
    <w:rsid w:val="00237EC4"/>
    <w:rsid w:val="00242D1E"/>
    <w:rsid w:val="00242E68"/>
    <w:rsid w:val="002436F0"/>
    <w:rsid w:val="00243B81"/>
    <w:rsid w:val="00243EA3"/>
    <w:rsid w:val="00243EE6"/>
    <w:rsid w:val="002444B7"/>
    <w:rsid w:val="00244868"/>
    <w:rsid w:val="0024617F"/>
    <w:rsid w:val="0024674B"/>
    <w:rsid w:val="00247D93"/>
    <w:rsid w:val="00251B29"/>
    <w:rsid w:val="00253C42"/>
    <w:rsid w:val="00254ACC"/>
    <w:rsid w:val="002613BD"/>
    <w:rsid w:val="0026245C"/>
    <w:rsid w:val="002624EF"/>
    <w:rsid w:val="00264096"/>
    <w:rsid w:val="00264714"/>
    <w:rsid w:val="0026773A"/>
    <w:rsid w:val="00270213"/>
    <w:rsid w:val="00270310"/>
    <w:rsid w:val="00271FC6"/>
    <w:rsid w:val="00274268"/>
    <w:rsid w:val="00274BDB"/>
    <w:rsid w:val="002753EA"/>
    <w:rsid w:val="002773A2"/>
    <w:rsid w:val="00280822"/>
    <w:rsid w:val="00285004"/>
    <w:rsid w:val="00286570"/>
    <w:rsid w:val="002865AB"/>
    <w:rsid w:val="002902D9"/>
    <w:rsid w:val="00290C51"/>
    <w:rsid w:val="00291DA9"/>
    <w:rsid w:val="00292CBB"/>
    <w:rsid w:val="00293184"/>
    <w:rsid w:val="00294D6C"/>
    <w:rsid w:val="00294D93"/>
    <w:rsid w:val="0029615E"/>
    <w:rsid w:val="00297B5B"/>
    <w:rsid w:val="00297CA2"/>
    <w:rsid w:val="002A0B09"/>
    <w:rsid w:val="002A2E15"/>
    <w:rsid w:val="002A3A13"/>
    <w:rsid w:val="002A48C9"/>
    <w:rsid w:val="002A58AC"/>
    <w:rsid w:val="002A6840"/>
    <w:rsid w:val="002A7389"/>
    <w:rsid w:val="002A7855"/>
    <w:rsid w:val="002B043E"/>
    <w:rsid w:val="002B063B"/>
    <w:rsid w:val="002B3E68"/>
    <w:rsid w:val="002B484F"/>
    <w:rsid w:val="002B5652"/>
    <w:rsid w:val="002C0F04"/>
    <w:rsid w:val="002C1283"/>
    <w:rsid w:val="002C1B0F"/>
    <w:rsid w:val="002C1D75"/>
    <w:rsid w:val="002C1EAB"/>
    <w:rsid w:val="002C356F"/>
    <w:rsid w:val="002C3BA7"/>
    <w:rsid w:val="002C5EF4"/>
    <w:rsid w:val="002C6481"/>
    <w:rsid w:val="002C6D93"/>
    <w:rsid w:val="002D1CD1"/>
    <w:rsid w:val="002D2F6F"/>
    <w:rsid w:val="002D5A2C"/>
    <w:rsid w:val="002D63EA"/>
    <w:rsid w:val="002D6DC8"/>
    <w:rsid w:val="002E1539"/>
    <w:rsid w:val="002E1552"/>
    <w:rsid w:val="002E1AA0"/>
    <w:rsid w:val="002E1E88"/>
    <w:rsid w:val="002E2CC5"/>
    <w:rsid w:val="002E59C9"/>
    <w:rsid w:val="002E77F8"/>
    <w:rsid w:val="002F2557"/>
    <w:rsid w:val="002F38DE"/>
    <w:rsid w:val="002F4AE1"/>
    <w:rsid w:val="002F5B3C"/>
    <w:rsid w:val="002F75CB"/>
    <w:rsid w:val="00302797"/>
    <w:rsid w:val="00302838"/>
    <w:rsid w:val="0030305E"/>
    <w:rsid w:val="00303A30"/>
    <w:rsid w:val="003044FE"/>
    <w:rsid w:val="00305E7F"/>
    <w:rsid w:val="00310463"/>
    <w:rsid w:val="00310DE0"/>
    <w:rsid w:val="00314175"/>
    <w:rsid w:val="003145CE"/>
    <w:rsid w:val="00316008"/>
    <w:rsid w:val="003207EF"/>
    <w:rsid w:val="0032243C"/>
    <w:rsid w:val="00322A62"/>
    <w:rsid w:val="00322E8B"/>
    <w:rsid w:val="00323701"/>
    <w:rsid w:val="00324D92"/>
    <w:rsid w:val="00326D33"/>
    <w:rsid w:val="00326F07"/>
    <w:rsid w:val="003271D9"/>
    <w:rsid w:val="0032766F"/>
    <w:rsid w:val="00327B16"/>
    <w:rsid w:val="00330411"/>
    <w:rsid w:val="00330456"/>
    <w:rsid w:val="00330EEB"/>
    <w:rsid w:val="00332C94"/>
    <w:rsid w:val="00333D0E"/>
    <w:rsid w:val="0033426C"/>
    <w:rsid w:val="00335B7D"/>
    <w:rsid w:val="00337CF4"/>
    <w:rsid w:val="0034030C"/>
    <w:rsid w:val="00340504"/>
    <w:rsid w:val="00340938"/>
    <w:rsid w:val="003420C9"/>
    <w:rsid w:val="003422A6"/>
    <w:rsid w:val="003430B3"/>
    <w:rsid w:val="00346401"/>
    <w:rsid w:val="00346414"/>
    <w:rsid w:val="0034669A"/>
    <w:rsid w:val="00347CA5"/>
    <w:rsid w:val="00352BEF"/>
    <w:rsid w:val="00352D79"/>
    <w:rsid w:val="0035322C"/>
    <w:rsid w:val="00353414"/>
    <w:rsid w:val="00353942"/>
    <w:rsid w:val="00353D71"/>
    <w:rsid w:val="00354709"/>
    <w:rsid w:val="00354A80"/>
    <w:rsid w:val="00355A02"/>
    <w:rsid w:val="00356A9A"/>
    <w:rsid w:val="00357432"/>
    <w:rsid w:val="003614BC"/>
    <w:rsid w:val="0036223F"/>
    <w:rsid w:val="003624E7"/>
    <w:rsid w:val="00363044"/>
    <w:rsid w:val="00364268"/>
    <w:rsid w:val="00364C5E"/>
    <w:rsid w:val="00366FDF"/>
    <w:rsid w:val="00367178"/>
    <w:rsid w:val="00367D92"/>
    <w:rsid w:val="00371159"/>
    <w:rsid w:val="00371D2C"/>
    <w:rsid w:val="0037241D"/>
    <w:rsid w:val="003737FE"/>
    <w:rsid w:val="00373C4A"/>
    <w:rsid w:val="003743F0"/>
    <w:rsid w:val="00374FB0"/>
    <w:rsid w:val="00375CE5"/>
    <w:rsid w:val="00376712"/>
    <w:rsid w:val="003777DC"/>
    <w:rsid w:val="00380BFF"/>
    <w:rsid w:val="0038139B"/>
    <w:rsid w:val="00381573"/>
    <w:rsid w:val="00381D46"/>
    <w:rsid w:val="00381F97"/>
    <w:rsid w:val="003829A8"/>
    <w:rsid w:val="00382B12"/>
    <w:rsid w:val="0038355E"/>
    <w:rsid w:val="003839E0"/>
    <w:rsid w:val="003851A3"/>
    <w:rsid w:val="00386B79"/>
    <w:rsid w:val="00386DB9"/>
    <w:rsid w:val="00387E99"/>
    <w:rsid w:val="00387F9E"/>
    <w:rsid w:val="00392A1F"/>
    <w:rsid w:val="003A0F6B"/>
    <w:rsid w:val="003A1F2A"/>
    <w:rsid w:val="003A1FE0"/>
    <w:rsid w:val="003A3D00"/>
    <w:rsid w:val="003A4E95"/>
    <w:rsid w:val="003A6483"/>
    <w:rsid w:val="003A7CCD"/>
    <w:rsid w:val="003B294D"/>
    <w:rsid w:val="003B4AEA"/>
    <w:rsid w:val="003B4B81"/>
    <w:rsid w:val="003B6FED"/>
    <w:rsid w:val="003B79D8"/>
    <w:rsid w:val="003B7B57"/>
    <w:rsid w:val="003C08DC"/>
    <w:rsid w:val="003C106E"/>
    <w:rsid w:val="003C20F2"/>
    <w:rsid w:val="003C3DA6"/>
    <w:rsid w:val="003C4931"/>
    <w:rsid w:val="003C5002"/>
    <w:rsid w:val="003C6808"/>
    <w:rsid w:val="003C6E35"/>
    <w:rsid w:val="003D5154"/>
    <w:rsid w:val="003D6D2B"/>
    <w:rsid w:val="003E1B1D"/>
    <w:rsid w:val="003E2F6C"/>
    <w:rsid w:val="003E2FD9"/>
    <w:rsid w:val="003E6F33"/>
    <w:rsid w:val="003E75C8"/>
    <w:rsid w:val="003E7C31"/>
    <w:rsid w:val="003F06B3"/>
    <w:rsid w:val="003F1717"/>
    <w:rsid w:val="003F192B"/>
    <w:rsid w:val="003F4B1A"/>
    <w:rsid w:val="003F5A0B"/>
    <w:rsid w:val="003F5A49"/>
    <w:rsid w:val="003F5B8F"/>
    <w:rsid w:val="003F7658"/>
    <w:rsid w:val="003F7E35"/>
    <w:rsid w:val="00402755"/>
    <w:rsid w:val="00403220"/>
    <w:rsid w:val="00405B6E"/>
    <w:rsid w:val="00406576"/>
    <w:rsid w:val="0041114D"/>
    <w:rsid w:val="0041285A"/>
    <w:rsid w:val="00413490"/>
    <w:rsid w:val="00413C7B"/>
    <w:rsid w:val="004149CE"/>
    <w:rsid w:val="0041553A"/>
    <w:rsid w:val="00422AFF"/>
    <w:rsid w:val="00422D51"/>
    <w:rsid w:val="00422E34"/>
    <w:rsid w:val="00423188"/>
    <w:rsid w:val="00423607"/>
    <w:rsid w:val="00425F19"/>
    <w:rsid w:val="00426B33"/>
    <w:rsid w:val="004271AF"/>
    <w:rsid w:val="00427E6B"/>
    <w:rsid w:val="004300AA"/>
    <w:rsid w:val="004304EC"/>
    <w:rsid w:val="00430F4E"/>
    <w:rsid w:val="00431859"/>
    <w:rsid w:val="0043249B"/>
    <w:rsid w:val="00433335"/>
    <w:rsid w:val="0043417A"/>
    <w:rsid w:val="00435674"/>
    <w:rsid w:val="004360B2"/>
    <w:rsid w:val="00436752"/>
    <w:rsid w:val="004367A1"/>
    <w:rsid w:val="004367D1"/>
    <w:rsid w:val="0044070D"/>
    <w:rsid w:val="00440D83"/>
    <w:rsid w:val="004412BB"/>
    <w:rsid w:val="004424DE"/>
    <w:rsid w:val="00446C05"/>
    <w:rsid w:val="004474AC"/>
    <w:rsid w:val="00447937"/>
    <w:rsid w:val="00447BF0"/>
    <w:rsid w:val="00451481"/>
    <w:rsid w:val="00452D2F"/>
    <w:rsid w:val="00453C95"/>
    <w:rsid w:val="00453CCB"/>
    <w:rsid w:val="00453F94"/>
    <w:rsid w:val="00454A2E"/>
    <w:rsid w:val="00454B51"/>
    <w:rsid w:val="004561E3"/>
    <w:rsid w:val="004575FA"/>
    <w:rsid w:val="00457762"/>
    <w:rsid w:val="00457D35"/>
    <w:rsid w:val="00460089"/>
    <w:rsid w:val="00460F8C"/>
    <w:rsid w:val="0046102A"/>
    <w:rsid w:val="00461406"/>
    <w:rsid w:val="004641DC"/>
    <w:rsid w:val="0046532B"/>
    <w:rsid w:val="00465904"/>
    <w:rsid w:val="00466A91"/>
    <w:rsid w:val="004675BA"/>
    <w:rsid w:val="00467701"/>
    <w:rsid w:val="004708EF"/>
    <w:rsid w:val="00470E11"/>
    <w:rsid w:val="0047253F"/>
    <w:rsid w:val="0047414B"/>
    <w:rsid w:val="0047477E"/>
    <w:rsid w:val="00474B22"/>
    <w:rsid w:val="004754A5"/>
    <w:rsid w:val="00475C97"/>
    <w:rsid w:val="00476727"/>
    <w:rsid w:val="00481880"/>
    <w:rsid w:val="004818CE"/>
    <w:rsid w:val="004827C3"/>
    <w:rsid w:val="00484077"/>
    <w:rsid w:val="00484311"/>
    <w:rsid w:val="004849CF"/>
    <w:rsid w:val="00486A00"/>
    <w:rsid w:val="00486F23"/>
    <w:rsid w:val="004902AF"/>
    <w:rsid w:val="00491920"/>
    <w:rsid w:val="00491B84"/>
    <w:rsid w:val="0049359E"/>
    <w:rsid w:val="00493947"/>
    <w:rsid w:val="00494128"/>
    <w:rsid w:val="00495AF1"/>
    <w:rsid w:val="00495BF2"/>
    <w:rsid w:val="00497D01"/>
    <w:rsid w:val="004A13D6"/>
    <w:rsid w:val="004A28E3"/>
    <w:rsid w:val="004A3D36"/>
    <w:rsid w:val="004A4EFE"/>
    <w:rsid w:val="004A533A"/>
    <w:rsid w:val="004A6692"/>
    <w:rsid w:val="004A6BE5"/>
    <w:rsid w:val="004B3097"/>
    <w:rsid w:val="004B4365"/>
    <w:rsid w:val="004B48E6"/>
    <w:rsid w:val="004B4A0E"/>
    <w:rsid w:val="004B6354"/>
    <w:rsid w:val="004C25E2"/>
    <w:rsid w:val="004C2BE8"/>
    <w:rsid w:val="004C2D8E"/>
    <w:rsid w:val="004C3340"/>
    <w:rsid w:val="004C6C78"/>
    <w:rsid w:val="004C75E0"/>
    <w:rsid w:val="004D1BD3"/>
    <w:rsid w:val="004D2BEB"/>
    <w:rsid w:val="004D333B"/>
    <w:rsid w:val="004D46F8"/>
    <w:rsid w:val="004D55BB"/>
    <w:rsid w:val="004D629B"/>
    <w:rsid w:val="004E01DD"/>
    <w:rsid w:val="004E0B1E"/>
    <w:rsid w:val="004E13B8"/>
    <w:rsid w:val="004E1EDA"/>
    <w:rsid w:val="004E2871"/>
    <w:rsid w:val="004E430E"/>
    <w:rsid w:val="004E4356"/>
    <w:rsid w:val="004E4808"/>
    <w:rsid w:val="004F2EAF"/>
    <w:rsid w:val="004F32B0"/>
    <w:rsid w:val="004F4AE5"/>
    <w:rsid w:val="004F62E4"/>
    <w:rsid w:val="004F6B3D"/>
    <w:rsid w:val="004F719F"/>
    <w:rsid w:val="004F78DD"/>
    <w:rsid w:val="005034EC"/>
    <w:rsid w:val="00503EE5"/>
    <w:rsid w:val="005050E5"/>
    <w:rsid w:val="00505FFD"/>
    <w:rsid w:val="005075DB"/>
    <w:rsid w:val="0050774F"/>
    <w:rsid w:val="00510007"/>
    <w:rsid w:val="00510876"/>
    <w:rsid w:val="00511182"/>
    <w:rsid w:val="00513ECC"/>
    <w:rsid w:val="005149A0"/>
    <w:rsid w:val="00516DC1"/>
    <w:rsid w:val="00517BF7"/>
    <w:rsid w:val="0052049C"/>
    <w:rsid w:val="00521C58"/>
    <w:rsid w:val="005225CD"/>
    <w:rsid w:val="005227E6"/>
    <w:rsid w:val="00523870"/>
    <w:rsid w:val="00525D6A"/>
    <w:rsid w:val="00526B6E"/>
    <w:rsid w:val="00526C69"/>
    <w:rsid w:val="0052778E"/>
    <w:rsid w:val="00527822"/>
    <w:rsid w:val="00531F90"/>
    <w:rsid w:val="00532E75"/>
    <w:rsid w:val="00533E51"/>
    <w:rsid w:val="0053468F"/>
    <w:rsid w:val="00534FD2"/>
    <w:rsid w:val="00540EED"/>
    <w:rsid w:val="00541501"/>
    <w:rsid w:val="00541986"/>
    <w:rsid w:val="00541C77"/>
    <w:rsid w:val="00542552"/>
    <w:rsid w:val="00542672"/>
    <w:rsid w:val="00544527"/>
    <w:rsid w:val="00544EB4"/>
    <w:rsid w:val="005511DC"/>
    <w:rsid w:val="00551549"/>
    <w:rsid w:val="005516C6"/>
    <w:rsid w:val="00551FFD"/>
    <w:rsid w:val="00552701"/>
    <w:rsid w:val="00552F97"/>
    <w:rsid w:val="00553BEA"/>
    <w:rsid w:val="005540CA"/>
    <w:rsid w:val="00555196"/>
    <w:rsid w:val="00555A11"/>
    <w:rsid w:val="00555C34"/>
    <w:rsid w:val="00556051"/>
    <w:rsid w:val="00556EDB"/>
    <w:rsid w:val="0056139B"/>
    <w:rsid w:val="00561460"/>
    <w:rsid w:val="00561DD2"/>
    <w:rsid w:val="00563AC5"/>
    <w:rsid w:val="00564FB4"/>
    <w:rsid w:val="00565141"/>
    <w:rsid w:val="005654D7"/>
    <w:rsid w:val="005655C1"/>
    <w:rsid w:val="00566106"/>
    <w:rsid w:val="00566137"/>
    <w:rsid w:val="00570011"/>
    <w:rsid w:val="00570084"/>
    <w:rsid w:val="00571FBE"/>
    <w:rsid w:val="00572C32"/>
    <w:rsid w:val="00572FE4"/>
    <w:rsid w:val="0057336D"/>
    <w:rsid w:val="00573532"/>
    <w:rsid w:val="00573C96"/>
    <w:rsid w:val="00576385"/>
    <w:rsid w:val="005764B5"/>
    <w:rsid w:val="00576E8C"/>
    <w:rsid w:val="00581C1D"/>
    <w:rsid w:val="00582899"/>
    <w:rsid w:val="00584452"/>
    <w:rsid w:val="0058755A"/>
    <w:rsid w:val="005920C0"/>
    <w:rsid w:val="005928E8"/>
    <w:rsid w:val="00592E38"/>
    <w:rsid w:val="0059321E"/>
    <w:rsid w:val="00593CA4"/>
    <w:rsid w:val="0059486F"/>
    <w:rsid w:val="005965CD"/>
    <w:rsid w:val="00596A59"/>
    <w:rsid w:val="00596CAF"/>
    <w:rsid w:val="00596CE6"/>
    <w:rsid w:val="00596FEC"/>
    <w:rsid w:val="00597F89"/>
    <w:rsid w:val="005A00F3"/>
    <w:rsid w:val="005A0546"/>
    <w:rsid w:val="005A0952"/>
    <w:rsid w:val="005A4C64"/>
    <w:rsid w:val="005A55BB"/>
    <w:rsid w:val="005A6723"/>
    <w:rsid w:val="005A73E3"/>
    <w:rsid w:val="005B05D8"/>
    <w:rsid w:val="005B25D3"/>
    <w:rsid w:val="005B295E"/>
    <w:rsid w:val="005B2DF2"/>
    <w:rsid w:val="005B2E89"/>
    <w:rsid w:val="005B4724"/>
    <w:rsid w:val="005B5BC8"/>
    <w:rsid w:val="005B5C27"/>
    <w:rsid w:val="005B6EFD"/>
    <w:rsid w:val="005C1248"/>
    <w:rsid w:val="005C2CD7"/>
    <w:rsid w:val="005C4F4C"/>
    <w:rsid w:val="005C5BC1"/>
    <w:rsid w:val="005C728E"/>
    <w:rsid w:val="005D2C38"/>
    <w:rsid w:val="005D563D"/>
    <w:rsid w:val="005D60C5"/>
    <w:rsid w:val="005E0D91"/>
    <w:rsid w:val="005E3CD6"/>
    <w:rsid w:val="005F0F26"/>
    <w:rsid w:val="005F197A"/>
    <w:rsid w:val="005F5C2D"/>
    <w:rsid w:val="006007E0"/>
    <w:rsid w:val="00601635"/>
    <w:rsid w:val="00601FBD"/>
    <w:rsid w:val="006036C8"/>
    <w:rsid w:val="006058DE"/>
    <w:rsid w:val="00605D18"/>
    <w:rsid w:val="006064ED"/>
    <w:rsid w:val="0060680A"/>
    <w:rsid w:val="00611E9A"/>
    <w:rsid w:val="00613597"/>
    <w:rsid w:val="006139B4"/>
    <w:rsid w:val="00614B79"/>
    <w:rsid w:val="00617101"/>
    <w:rsid w:val="0062021D"/>
    <w:rsid w:val="0062055F"/>
    <w:rsid w:val="00620DCE"/>
    <w:rsid w:val="00621893"/>
    <w:rsid w:val="00622408"/>
    <w:rsid w:val="006236E6"/>
    <w:rsid w:val="00623CF8"/>
    <w:rsid w:val="00624BC7"/>
    <w:rsid w:val="0062645C"/>
    <w:rsid w:val="006268F2"/>
    <w:rsid w:val="0062737D"/>
    <w:rsid w:val="006276AF"/>
    <w:rsid w:val="0063018F"/>
    <w:rsid w:val="006305C5"/>
    <w:rsid w:val="00630A8A"/>
    <w:rsid w:val="006337E6"/>
    <w:rsid w:val="00633983"/>
    <w:rsid w:val="0063419C"/>
    <w:rsid w:val="006344A8"/>
    <w:rsid w:val="00634F85"/>
    <w:rsid w:val="00635DD0"/>
    <w:rsid w:val="006378DE"/>
    <w:rsid w:val="006423B1"/>
    <w:rsid w:val="00642426"/>
    <w:rsid w:val="00642840"/>
    <w:rsid w:val="00644CF5"/>
    <w:rsid w:val="00645C45"/>
    <w:rsid w:val="0064615F"/>
    <w:rsid w:val="006461D9"/>
    <w:rsid w:val="006463F0"/>
    <w:rsid w:val="00646F46"/>
    <w:rsid w:val="00652895"/>
    <w:rsid w:val="00653A5E"/>
    <w:rsid w:val="00654583"/>
    <w:rsid w:val="00655115"/>
    <w:rsid w:val="006555B1"/>
    <w:rsid w:val="00656AF1"/>
    <w:rsid w:val="00656D9B"/>
    <w:rsid w:val="006603EF"/>
    <w:rsid w:val="006603F9"/>
    <w:rsid w:val="0066123B"/>
    <w:rsid w:val="006635D2"/>
    <w:rsid w:val="006677A6"/>
    <w:rsid w:val="00667EB0"/>
    <w:rsid w:val="00671B0A"/>
    <w:rsid w:val="00672258"/>
    <w:rsid w:val="00672331"/>
    <w:rsid w:val="00673B56"/>
    <w:rsid w:val="0067510F"/>
    <w:rsid w:val="006753A8"/>
    <w:rsid w:val="00675F79"/>
    <w:rsid w:val="0067650B"/>
    <w:rsid w:val="006775D7"/>
    <w:rsid w:val="006777FA"/>
    <w:rsid w:val="00677960"/>
    <w:rsid w:val="00677FE3"/>
    <w:rsid w:val="00681A2D"/>
    <w:rsid w:val="00681B73"/>
    <w:rsid w:val="00682652"/>
    <w:rsid w:val="00682D03"/>
    <w:rsid w:val="00683BEA"/>
    <w:rsid w:val="0068516F"/>
    <w:rsid w:val="006851C9"/>
    <w:rsid w:val="00685B52"/>
    <w:rsid w:val="00686F2C"/>
    <w:rsid w:val="006913C3"/>
    <w:rsid w:val="00691607"/>
    <w:rsid w:val="00693275"/>
    <w:rsid w:val="0069398D"/>
    <w:rsid w:val="00695E93"/>
    <w:rsid w:val="006962C5"/>
    <w:rsid w:val="006A14E6"/>
    <w:rsid w:val="006A214A"/>
    <w:rsid w:val="006A2827"/>
    <w:rsid w:val="006A3138"/>
    <w:rsid w:val="006A67B1"/>
    <w:rsid w:val="006B13B1"/>
    <w:rsid w:val="006B15AB"/>
    <w:rsid w:val="006B1652"/>
    <w:rsid w:val="006B18EC"/>
    <w:rsid w:val="006B3E86"/>
    <w:rsid w:val="006B4024"/>
    <w:rsid w:val="006B5B81"/>
    <w:rsid w:val="006B6314"/>
    <w:rsid w:val="006B6689"/>
    <w:rsid w:val="006B728B"/>
    <w:rsid w:val="006C15FD"/>
    <w:rsid w:val="006C201E"/>
    <w:rsid w:val="006C255D"/>
    <w:rsid w:val="006C36A3"/>
    <w:rsid w:val="006C5D92"/>
    <w:rsid w:val="006C6785"/>
    <w:rsid w:val="006C6D13"/>
    <w:rsid w:val="006C6ECD"/>
    <w:rsid w:val="006C7226"/>
    <w:rsid w:val="006C7886"/>
    <w:rsid w:val="006D0E88"/>
    <w:rsid w:val="006D2633"/>
    <w:rsid w:val="006D2E91"/>
    <w:rsid w:val="006D6F1E"/>
    <w:rsid w:val="006E2AC8"/>
    <w:rsid w:val="006E3715"/>
    <w:rsid w:val="006F05E2"/>
    <w:rsid w:val="006F07B0"/>
    <w:rsid w:val="006F63B0"/>
    <w:rsid w:val="00700489"/>
    <w:rsid w:val="00701707"/>
    <w:rsid w:val="007030A1"/>
    <w:rsid w:val="0070386B"/>
    <w:rsid w:val="00705EEC"/>
    <w:rsid w:val="007066F0"/>
    <w:rsid w:val="007108B2"/>
    <w:rsid w:val="00710CCC"/>
    <w:rsid w:val="00710D36"/>
    <w:rsid w:val="00710D9D"/>
    <w:rsid w:val="00710DB8"/>
    <w:rsid w:val="0071103D"/>
    <w:rsid w:val="007121A6"/>
    <w:rsid w:val="007124E0"/>
    <w:rsid w:val="007133B2"/>
    <w:rsid w:val="00714EFC"/>
    <w:rsid w:val="0071626A"/>
    <w:rsid w:val="00717D43"/>
    <w:rsid w:val="00721831"/>
    <w:rsid w:val="00721B74"/>
    <w:rsid w:val="0072235C"/>
    <w:rsid w:val="00723112"/>
    <w:rsid w:val="00725CC7"/>
    <w:rsid w:val="00731C48"/>
    <w:rsid w:val="00732BEA"/>
    <w:rsid w:val="00734680"/>
    <w:rsid w:val="00736034"/>
    <w:rsid w:val="00736B22"/>
    <w:rsid w:val="00736BC1"/>
    <w:rsid w:val="007412A2"/>
    <w:rsid w:val="007412AB"/>
    <w:rsid w:val="00741730"/>
    <w:rsid w:val="00741821"/>
    <w:rsid w:val="0074306F"/>
    <w:rsid w:val="00743077"/>
    <w:rsid w:val="007435B7"/>
    <w:rsid w:val="00744DEA"/>
    <w:rsid w:val="0074573E"/>
    <w:rsid w:val="007470A1"/>
    <w:rsid w:val="007474B2"/>
    <w:rsid w:val="00750E58"/>
    <w:rsid w:val="00752C21"/>
    <w:rsid w:val="0075301E"/>
    <w:rsid w:val="00754D20"/>
    <w:rsid w:val="00754F62"/>
    <w:rsid w:val="007553BC"/>
    <w:rsid w:val="0075647F"/>
    <w:rsid w:val="00760603"/>
    <w:rsid w:val="00760A49"/>
    <w:rsid w:val="0076103D"/>
    <w:rsid w:val="00764845"/>
    <w:rsid w:val="00766AF1"/>
    <w:rsid w:val="0077467E"/>
    <w:rsid w:val="00774E4F"/>
    <w:rsid w:val="00774FEF"/>
    <w:rsid w:val="0077500C"/>
    <w:rsid w:val="00775085"/>
    <w:rsid w:val="00777EDB"/>
    <w:rsid w:val="0078138F"/>
    <w:rsid w:val="00781691"/>
    <w:rsid w:val="00783D06"/>
    <w:rsid w:val="007843C0"/>
    <w:rsid w:val="0078712B"/>
    <w:rsid w:val="0079068F"/>
    <w:rsid w:val="007907A2"/>
    <w:rsid w:val="00790F7E"/>
    <w:rsid w:val="00794789"/>
    <w:rsid w:val="00794E81"/>
    <w:rsid w:val="00795134"/>
    <w:rsid w:val="00795E01"/>
    <w:rsid w:val="007A20D6"/>
    <w:rsid w:val="007A2422"/>
    <w:rsid w:val="007A38FA"/>
    <w:rsid w:val="007A4346"/>
    <w:rsid w:val="007A50A3"/>
    <w:rsid w:val="007A5462"/>
    <w:rsid w:val="007A6EF0"/>
    <w:rsid w:val="007A7C0E"/>
    <w:rsid w:val="007B1B1C"/>
    <w:rsid w:val="007B1E1F"/>
    <w:rsid w:val="007B64A4"/>
    <w:rsid w:val="007C1037"/>
    <w:rsid w:val="007C1764"/>
    <w:rsid w:val="007C188F"/>
    <w:rsid w:val="007C212F"/>
    <w:rsid w:val="007C22F3"/>
    <w:rsid w:val="007C259B"/>
    <w:rsid w:val="007C327A"/>
    <w:rsid w:val="007C3EF8"/>
    <w:rsid w:val="007C4830"/>
    <w:rsid w:val="007C4B14"/>
    <w:rsid w:val="007C4BCE"/>
    <w:rsid w:val="007C4C1E"/>
    <w:rsid w:val="007C6DEC"/>
    <w:rsid w:val="007D04F2"/>
    <w:rsid w:val="007D346A"/>
    <w:rsid w:val="007D37B6"/>
    <w:rsid w:val="007D708C"/>
    <w:rsid w:val="007E0494"/>
    <w:rsid w:val="007E1468"/>
    <w:rsid w:val="007E3D00"/>
    <w:rsid w:val="007E58AC"/>
    <w:rsid w:val="007E58C8"/>
    <w:rsid w:val="007E6D3D"/>
    <w:rsid w:val="007F0DC5"/>
    <w:rsid w:val="007F0F72"/>
    <w:rsid w:val="007F3162"/>
    <w:rsid w:val="007F35CF"/>
    <w:rsid w:val="007F3625"/>
    <w:rsid w:val="007F4254"/>
    <w:rsid w:val="007F425C"/>
    <w:rsid w:val="007F4C1E"/>
    <w:rsid w:val="007F4F12"/>
    <w:rsid w:val="007F506C"/>
    <w:rsid w:val="007F5204"/>
    <w:rsid w:val="007F5FE3"/>
    <w:rsid w:val="007F6135"/>
    <w:rsid w:val="007F7024"/>
    <w:rsid w:val="00801B0B"/>
    <w:rsid w:val="00803648"/>
    <w:rsid w:val="008059A4"/>
    <w:rsid w:val="008065D3"/>
    <w:rsid w:val="008067A6"/>
    <w:rsid w:val="008076E2"/>
    <w:rsid w:val="00810696"/>
    <w:rsid w:val="008106F4"/>
    <w:rsid w:val="00811CC0"/>
    <w:rsid w:val="00812E9D"/>
    <w:rsid w:val="0081497F"/>
    <w:rsid w:val="00815550"/>
    <w:rsid w:val="00816981"/>
    <w:rsid w:val="008173C9"/>
    <w:rsid w:val="00817736"/>
    <w:rsid w:val="00822134"/>
    <w:rsid w:val="008226E7"/>
    <w:rsid w:val="00823121"/>
    <w:rsid w:val="008233D4"/>
    <w:rsid w:val="00823E2D"/>
    <w:rsid w:val="00824286"/>
    <w:rsid w:val="00826CA1"/>
    <w:rsid w:val="00827217"/>
    <w:rsid w:val="00827387"/>
    <w:rsid w:val="00827FF5"/>
    <w:rsid w:val="00831BC5"/>
    <w:rsid w:val="00832888"/>
    <w:rsid w:val="00833B3E"/>
    <w:rsid w:val="00833DAD"/>
    <w:rsid w:val="00835623"/>
    <w:rsid w:val="00836265"/>
    <w:rsid w:val="00837095"/>
    <w:rsid w:val="00840158"/>
    <w:rsid w:val="00840E58"/>
    <w:rsid w:val="008418E7"/>
    <w:rsid w:val="00844838"/>
    <w:rsid w:val="00847A5A"/>
    <w:rsid w:val="00847E48"/>
    <w:rsid w:val="0085012F"/>
    <w:rsid w:val="0085260D"/>
    <w:rsid w:val="00852D79"/>
    <w:rsid w:val="008552A4"/>
    <w:rsid w:val="0085539B"/>
    <w:rsid w:val="00855509"/>
    <w:rsid w:val="00855D2A"/>
    <w:rsid w:val="008563C7"/>
    <w:rsid w:val="0086324E"/>
    <w:rsid w:val="00863F24"/>
    <w:rsid w:val="008655E6"/>
    <w:rsid w:val="00865A68"/>
    <w:rsid w:val="00865E9D"/>
    <w:rsid w:val="00866D69"/>
    <w:rsid w:val="00867827"/>
    <w:rsid w:val="00867EE3"/>
    <w:rsid w:val="00867F8B"/>
    <w:rsid w:val="0087108B"/>
    <w:rsid w:val="008715A6"/>
    <w:rsid w:val="00872541"/>
    <w:rsid w:val="00872C49"/>
    <w:rsid w:val="008736DE"/>
    <w:rsid w:val="00875CDD"/>
    <w:rsid w:val="008762CD"/>
    <w:rsid w:val="00876FA3"/>
    <w:rsid w:val="00880199"/>
    <w:rsid w:val="0088156C"/>
    <w:rsid w:val="008831A0"/>
    <w:rsid w:val="00885345"/>
    <w:rsid w:val="00885F52"/>
    <w:rsid w:val="008867C1"/>
    <w:rsid w:val="00886CAD"/>
    <w:rsid w:val="00890414"/>
    <w:rsid w:val="008909C5"/>
    <w:rsid w:val="00890AEE"/>
    <w:rsid w:val="0089126C"/>
    <w:rsid w:val="00892224"/>
    <w:rsid w:val="00892258"/>
    <w:rsid w:val="008934FA"/>
    <w:rsid w:val="00895330"/>
    <w:rsid w:val="0089554A"/>
    <w:rsid w:val="008A1E71"/>
    <w:rsid w:val="008A55E1"/>
    <w:rsid w:val="008B0029"/>
    <w:rsid w:val="008B01E2"/>
    <w:rsid w:val="008B1B79"/>
    <w:rsid w:val="008B3086"/>
    <w:rsid w:val="008B33B5"/>
    <w:rsid w:val="008B5AA1"/>
    <w:rsid w:val="008B5CE0"/>
    <w:rsid w:val="008B5D77"/>
    <w:rsid w:val="008B6562"/>
    <w:rsid w:val="008B79FF"/>
    <w:rsid w:val="008C0E02"/>
    <w:rsid w:val="008C13C1"/>
    <w:rsid w:val="008C331B"/>
    <w:rsid w:val="008C3F1C"/>
    <w:rsid w:val="008C4FC1"/>
    <w:rsid w:val="008C710C"/>
    <w:rsid w:val="008C7B37"/>
    <w:rsid w:val="008C7DF9"/>
    <w:rsid w:val="008C7F9F"/>
    <w:rsid w:val="008D0893"/>
    <w:rsid w:val="008D12A1"/>
    <w:rsid w:val="008D1352"/>
    <w:rsid w:val="008D1540"/>
    <w:rsid w:val="008D1B0C"/>
    <w:rsid w:val="008D1BA2"/>
    <w:rsid w:val="008D22F6"/>
    <w:rsid w:val="008D2FA3"/>
    <w:rsid w:val="008D38D2"/>
    <w:rsid w:val="008D4376"/>
    <w:rsid w:val="008D4AAD"/>
    <w:rsid w:val="008D5AC9"/>
    <w:rsid w:val="008D5DA6"/>
    <w:rsid w:val="008D5ED7"/>
    <w:rsid w:val="008D6BE0"/>
    <w:rsid w:val="008E02AE"/>
    <w:rsid w:val="008E08D0"/>
    <w:rsid w:val="008E12C1"/>
    <w:rsid w:val="008E1BBC"/>
    <w:rsid w:val="008E51C0"/>
    <w:rsid w:val="008E5470"/>
    <w:rsid w:val="008E5488"/>
    <w:rsid w:val="008E6690"/>
    <w:rsid w:val="008E6CE6"/>
    <w:rsid w:val="008F0E6F"/>
    <w:rsid w:val="008F20CF"/>
    <w:rsid w:val="008F23B0"/>
    <w:rsid w:val="008F2F58"/>
    <w:rsid w:val="008F5630"/>
    <w:rsid w:val="008F589F"/>
    <w:rsid w:val="008F61BB"/>
    <w:rsid w:val="008F789C"/>
    <w:rsid w:val="009009D8"/>
    <w:rsid w:val="009018C1"/>
    <w:rsid w:val="00901D2D"/>
    <w:rsid w:val="00901E25"/>
    <w:rsid w:val="00901EBA"/>
    <w:rsid w:val="00907549"/>
    <w:rsid w:val="0091080D"/>
    <w:rsid w:val="00910A5F"/>
    <w:rsid w:val="00911880"/>
    <w:rsid w:val="0091365E"/>
    <w:rsid w:val="00914605"/>
    <w:rsid w:val="00914EC3"/>
    <w:rsid w:val="0091599C"/>
    <w:rsid w:val="009222B7"/>
    <w:rsid w:val="00927E77"/>
    <w:rsid w:val="00931017"/>
    <w:rsid w:val="0093231F"/>
    <w:rsid w:val="00932F8F"/>
    <w:rsid w:val="009378CC"/>
    <w:rsid w:val="00941209"/>
    <w:rsid w:val="00941E52"/>
    <w:rsid w:val="009426DC"/>
    <w:rsid w:val="00942CCA"/>
    <w:rsid w:val="00945AB9"/>
    <w:rsid w:val="00947D05"/>
    <w:rsid w:val="00950C5D"/>
    <w:rsid w:val="0095123E"/>
    <w:rsid w:val="00951297"/>
    <w:rsid w:val="00953C10"/>
    <w:rsid w:val="00955E90"/>
    <w:rsid w:val="00960F1C"/>
    <w:rsid w:val="009621A8"/>
    <w:rsid w:val="00964B39"/>
    <w:rsid w:val="00964F29"/>
    <w:rsid w:val="00964F2B"/>
    <w:rsid w:val="00965E71"/>
    <w:rsid w:val="0097116E"/>
    <w:rsid w:val="00971468"/>
    <w:rsid w:val="009739FF"/>
    <w:rsid w:val="0097560F"/>
    <w:rsid w:val="00975F25"/>
    <w:rsid w:val="00975F6F"/>
    <w:rsid w:val="00976CE8"/>
    <w:rsid w:val="00976FB0"/>
    <w:rsid w:val="00977836"/>
    <w:rsid w:val="00977994"/>
    <w:rsid w:val="0098414E"/>
    <w:rsid w:val="00986669"/>
    <w:rsid w:val="0098670A"/>
    <w:rsid w:val="00987309"/>
    <w:rsid w:val="00987F7F"/>
    <w:rsid w:val="00990712"/>
    <w:rsid w:val="009922B8"/>
    <w:rsid w:val="00993675"/>
    <w:rsid w:val="00994471"/>
    <w:rsid w:val="00995917"/>
    <w:rsid w:val="00995F7A"/>
    <w:rsid w:val="00996579"/>
    <w:rsid w:val="009A0877"/>
    <w:rsid w:val="009A0A9C"/>
    <w:rsid w:val="009A187F"/>
    <w:rsid w:val="009A1971"/>
    <w:rsid w:val="009A58D9"/>
    <w:rsid w:val="009A5A4C"/>
    <w:rsid w:val="009A5D90"/>
    <w:rsid w:val="009A63AA"/>
    <w:rsid w:val="009A671F"/>
    <w:rsid w:val="009A699C"/>
    <w:rsid w:val="009A7184"/>
    <w:rsid w:val="009A7EE9"/>
    <w:rsid w:val="009B2F47"/>
    <w:rsid w:val="009B4236"/>
    <w:rsid w:val="009B4355"/>
    <w:rsid w:val="009B5854"/>
    <w:rsid w:val="009B6D63"/>
    <w:rsid w:val="009C14BC"/>
    <w:rsid w:val="009C1A35"/>
    <w:rsid w:val="009C1DD6"/>
    <w:rsid w:val="009C28D8"/>
    <w:rsid w:val="009C29FD"/>
    <w:rsid w:val="009C382B"/>
    <w:rsid w:val="009C3944"/>
    <w:rsid w:val="009C4EDD"/>
    <w:rsid w:val="009C51CD"/>
    <w:rsid w:val="009C536B"/>
    <w:rsid w:val="009C58B5"/>
    <w:rsid w:val="009C701F"/>
    <w:rsid w:val="009D1D68"/>
    <w:rsid w:val="009D2311"/>
    <w:rsid w:val="009D26BA"/>
    <w:rsid w:val="009D3051"/>
    <w:rsid w:val="009D4626"/>
    <w:rsid w:val="009D477B"/>
    <w:rsid w:val="009D4855"/>
    <w:rsid w:val="009D489F"/>
    <w:rsid w:val="009D4D36"/>
    <w:rsid w:val="009D5517"/>
    <w:rsid w:val="009D5B26"/>
    <w:rsid w:val="009D6A5D"/>
    <w:rsid w:val="009E1C83"/>
    <w:rsid w:val="009E22BC"/>
    <w:rsid w:val="009E25FB"/>
    <w:rsid w:val="009E3B73"/>
    <w:rsid w:val="009E4267"/>
    <w:rsid w:val="009E5AD2"/>
    <w:rsid w:val="009E6FF8"/>
    <w:rsid w:val="009E7E97"/>
    <w:rsid w:val="009F0A25"/>
    <w:rsid w:val="009F0F8F"/>
    <w:rsid w:val="009F1A36"/>
    <w:rsid w:val="009F1F61"/>
    <w:rsid w:val="009F321C"/>
    <w:rsid w:val="009F4352"/>
    <w:rsid w:val="009F46AC"/>
    <w:rsid w:val="009F4D03"/>
    <w:rsid w:val="009F5E68"/>
    <w:rsid w:val="009F6FE6"/>
    <w:rsid w:val="009F7023"/>
    <w:rsid w:val="009F7213"/>
    <w:rsid w:val="009F73CA"/>
    <w:rsid w:val="009F7F60"/>
    <w:rsid w:val="00A00D50"/>
    <w:rsid w:val="00A044F5"/>
    <w:rsid w:val="00A0523D"/>
    <w:rsid w:val="00A05A7E"/>
    <w:rsid w:val="00A05B99"/>
    <w:rsid w:val="00A0772C"/>
    <w:rsid w:val="00A104FD"/>
    <w:rsid w:val="00A15883"/>
    <w:rsid w:val="00A15B2A"/>
    <w:rsid w:val="00A16C2A"/>
    <w:rsid w:val="00A16F3B"/>
    <w:rsid w:val="00A170B3"/>
    <w:rsid w:val="00A20D75"/>
    <w:rsid w:val="00A20E39"/>
    <w:rsid w:val="00A2145C"/>
    <w:rsid w:val="00A21DD0"/>
    <w:rsid w:val="00A22C50"/>
    <w:rsid w:val="00A26890"/>
    <w:rsid w:val="00A27277"/>
    <w:rsid w:val="00A277E4"/>
    <w:rsid w:val="00A278E2"/>
    <w:rsid w:val="00A3056B"/>
    <w:rsid w:val="00A32644"/>
    <w:rsid w:val="00A32D86"/>
    <w:rsid w:val="00A33CFC"/>
    <w:rsid w:val="00A346A7"/>
    <w:rsid w:val="00A368CB"/>
    <w:rsid w:val="00A36B75"/>
    <w:rsid w:val="00A4124E"/>
    <w:rsid w:val="00A4444F"/>
    <w:rsid w:val="00A4779C"/>
    <w:rsid w:val="00A47F66"/>
    <w:rsid w:val="00A50750"/>
    <w:rsid w:val="00A50CBC"/>
    <w:rsid w:val="00A50EC7"/>
    <w:rsid w:val="00A50EF6"/>
    <w:rsid w:val="00A50F64"/>
    <w:rsid w:val="00A51C85"/>
    <w:rsid w:val="00A5274D"/>
    <w:rsid w:val="00A52778"/>
    <w:rsid w:val="00A559EC"/>
    <w:rsid w:val="00A56A48"/>
    <w:rsid w:val="00A57C50"/>
    <w:rsid w:val="00A611F5"/>
    <w:rsid w:val="00A61243"/>
    <w:rsid w:val="00A61C5C"/>
    <w:rsid w:val="00A61F6C"/>
    <w:rsid w:val="00A63190"/>
    <w:rsid w:val="00A6359D"/>
    <w:rsid w:val="00A63FEC"/>
    <w:rsid w:val="00A646F3"/>
    <w:rsid w:val="00A648AD"/>
    <w:rsid w:val="00A671CD"/>
    <w:rsid w:val="00A7156D"/>
    <w:rsid w:val="00A7371A"/>
    <w:rsid w:val="00A73B25"/>
    <w:rsid w:val="00A747C8"/>
    <w:rsid w:val="00A74E33"/>
    <w:rsid w:val="00A75DA1"/>
    <w:rsid w:val="00A84F19"/>
    <w:rsid w:val="00A85D22"/>
    <w:rsid w:val="00A86BA0"/>
    <w:rsid w:val="00A87207"/>
    <w:rsid w:val="00A90713"/>
    <w:rsid w:val="00A90C5B"/>
    <w:rsid w:val="00A917D4"/>
    <w:rsid w:val="00A9265D"/>
    <w:rsid w:val="00A92FC4"/>
    <w:rsid w:val="00A93297"/>
    <w:rsid w:val="00A932CC"/>
    <w:rsid w:val="00A93B3A"/>
    <w:rsid w:val="00A94DA4"/>
    <w:rsid w:val="00A94EA4"/>
    <w:rsid w:val="00A973D7"/>
    <w:rsid w:val="00A97F13"/>
    <w:rsid w:val="00AA0B8E"/>
    <w:rsid w:val="00AA2322"/>
    <w:rsid w:val="00AA29F3"/>
    <w:rsid w:val="00AA2F01"/>
    <w:rsid w:val="00AA32D7"/>
    <w:rsid w:val="00AA666D"/>
    <w:rsid w:val="00AA6C6B"/>
    <w:rsid w:val="00AA6C6C"/>
    <w:rsid w:val="00AA6FB2"/>
    <w:rsid w:val="00AB020F"/>
    <w:rsid w:val="00AB0C2D"/>
    <w:rsid w:val="00AB23FF"/>
    <w:rsid w:val="00AB3C7B"/>
    <w:rsid w:val="00AB6C0D"/>
    <w:rsid w:val="00AB765D"/>
    <w:rsid w:val="00AC056D"/>
    <w:rsid w:val="00AC168F"/>
    <w:rsid w:val="00AC4AB8"/>
    <w:rsid w:val="00AC4F1D"/>
    <w:rsid w:val="00AC531F"/>
    <w:rsid w:val="00AC641C"/>
    <w:rsid w:val="00AD08F7"/>
    <w:rsid w:val="00AD0D49"/>
    <w:rsid w:val="00AD2CF7"/>
    <w:rsid w:val="00AD5D6D"/>
    <w:rsid w:val="00AD6D58"/>
    <w:rsid w:val="00AE1D31"/>
    <w:rsid w:val="00AE361B"/>
    <w:rsid w:val="00AE3985"/>
    <w:rsid w:val="00AE3B88"/>
    <w:rsid w:val="00AE3D0C"/>
    <w:rsid w:val="00AE4CCD"/>
    <w:rsid w:val="00AE4D4F"/>
    <w:rsid w:val="00AE5817"/>
    <w:rsid w:val="00AE5866"/>
    <w:rsid w:val="00AE74DF"/>
    <w:rsid w:val="00AF09DB"/>
    <w:rsid w:val="00AF0EA5"/>
    <w:rsid w:val="00AF1622"/>
    <w:rsid w:val="00AF1624"/>
    <w:rsid w:val="00AF234C"/>
    <w:rsid w:val="00AF4ED8"/>
    <w:rsid w:val="00AF5F6E"/>
    <w:rsid w:val="00AF71B1"/>
    <w:rsid w:val="00B00A77"/>
    <w:rsid w:val="00B01A53"/>
    <w:rsid w:val="00B02023"/>
    <w:rsid w:val="00B03301"/>
    <w:rsid w:val="00B0404C"/>
    <w:rsid w:val="00B05EAD"/>
    <w:rsid w:val="00B05F35"/>
    <w:rsid w:val="00B068C7"/>
    <w:rsid w:val="00B07C8C"/>
    <w:rsid w:val="00B10387"/>
    <w:rsid w:val="00B10B40"/>
    <w:rsid w:val="00B1533B"/>
    <w:rsid w:val="00B153F2"/>
    <w:rsid w:val="00B15DB3"/>
    <w:rsid w:val="00B17394"/>
    <w:rsid w:val="00B178EF"/>
    <w:rsid w:val="00B20EF0"/>
    <w:rsid w:val="00B21B81"/>
    <w:rsid w:val="00B21D39"/>
    <w:rsid w:val="00B23A52"/>
    <w:rsid w:val="00B23EE9"/>
    <w:rsid w:val="00B248B3"/>
    <w:rsid w:val="00B24B51"/>
    <w:rsid w:val="00B26581"/>
    <w:rsid w:val="00B27242"/>
    <w:rsid w:val="00B27C25"/>
    <w:rsid w:val="00B30547"/>
    <w:rsid w:val="00B3097F"/>
    <w:rsid w:val="00B31262"/>
    <w:rsid w:val="00B317B8"/>
    <w:rsid w:val="00B34500"/>
    <w:rsid w:val="00B34CF1"/>
    <w:rsid w:val="00B35A3F"/>
    <w:rsid w:val="00B43A54"/>
    <w:rsid w:val="00B43DFA"/>
    <w:rsid w:val="00B442BC"/>
    <w:rsid w:val="00B47DB5"/>
    <w:rsid w:val="00B500D9"/>
    <w:rsid w:val="00B5040E"/>
    <w:rsid w:val="00B50AA7"/>
    <w:rsid w:val="00B5270C"/>
    <w:rsid w:val="00B532A7"/>
    <w:rsid w:val="00B557EF"/>
    <w:rsid w:val="00B56152"/>
    <w:rsid w:val="00B611C5"/>
    <w:rsid w:val="00B6209A"/>
    <w:rsid w:val="00B65F87"/>
    <w:rsid w:val="00B66443"/>
    <w:rsid w:val="00B67CEA"/>
    <w:rsid w:val="00B72178"/>
    <w:rsid w:val="00B74018"/>
    <w:rsid w:val="00B74C04"/>
    <w:rsid w:val="00B759C4"/>
    <w:rsid w:val="00B75C0E"/>
    <w:rsid w:val="00B76838"/>
    <w:rsid w:val="00B77036"/>
    <w:rsid w:val="00B77B4B"/>
    <w:rsid w:val="00B77C46"/>
    <w:rsid w:val="00B82DF6"/>
    <w:rsid w:val="00B842B5"/>
    <w:rsid w:val="00B8596C"/>
    <w:rsid w:val="00B86D24"/>
    <w:rsid w:val="00B9265A"/>
    <w:rsid w:val="00B9379C"/>
    <w:rsid w:val="00B94A7A"/>
    <w:rsid w:val="00B96784"/>
    <w:rsid w:val="00B978D0"/>
    <w:rsid w:val="00BA0348"/>
    <w:rsid w:val="00BA04C3"/>
    <w:rsid w:val="00BA21E1"/>
    <w:rsid w:val="00BA2E7F"/>
    <w:rsid w:val="00BA47E0"/>
    <w:rsid w:val="00BA75EE"/>
    <w:rsid w:val="00BA7CE1"/>
    <w:rsid w:val="00BA7CFA"/>
    <w:rsid w:val="00BB1873"/>
    <w:rsid w:val="00BB1F96"/>
    <w:rsid w:val="00BB39CF"/>
    <w:rsid w:val="00BB486F"/>
    <w:rsid w:val="00BB6260"/>
    <w:rsid w:val="00BB6D9C"/>
    <w:rsid w:val="00BB71ED"/>
    <w:rsid w:val="00BC06C8"/>
    <w:rsid w:val="00BC0F5D"/>
    <w:rsid w:val="00BC1664"/>
    <w:rsid w:val="00BC1687"/>
    <w:rsid w:val="00BC1985"/>
    <w:rsid w:val="00BC32B3"/>
    <w:rsid w:val="00BC46A3"/>
    <w:rsid w:val="00BC49EE"/>
    <w:rsid w:val="00BC5C9B"/>
    <w:rsid w:val="00BC7827"/>
    <w:rsid w:val="00BD0770"/>
    <w:rsid w:val="00BD0E6B"/>
    <w:rsid w:val="00BD19F5"/>
    <w:rsid w:val="00BD1E34"/>
    <w:rsid w:val="00BD2151"/>
    <w:rsid w:val="00BD2BC7"/>
    <w:rsid w:val="00BD2E9F"/>
    <w:rsid w:val="00BD36DE"/>
    <w:rsid w:val="00BD3853"/>
    <w:rsid w:val="00BE0154"/>
    <w:rsid w:val="00BE05A0"/>
    <w:rsid w:val="00BE0681"/>
    <w:rsid w:val="00BE0815"/>
    <w:rsid w:val="00BE1092"/>
    <w:rsid w:val="00BE19EE"/>
    <w:rsid w:val="00BE238E"/>
    <w:rsid w:val="00BE4C37"/>
    <w:rsid w:val="00BE530D"/>
    <w:rsid w:val="00BE5D1B"/>
    <w:rsid w:val="00BE708A"/>
    <w:rsid w:val="00BE756E"/>
    <w:rsid w:val="00BF05D5"/>
    <w:rsid w:val="00BF08FD"/>
    <w:rsid w:val="00BF1905"/>
    <w:rsid w:val="00BF1990"/>
    <w:rsid w:val="00BF1FC1"/>
    <w:rsid w:val="00BF3B68"/>
    <w:rsid w:val="00BF45FA"/>
    <w:rsid w:val="00BF4E81"/>
    <w:rsid w:val="00BF5A0F"/>
    <w:rsid w:val="00BF5E51"/>
    <w:rsid w:val="00BF708D"/>
    <w:rsid w:val="00C017F0"/>
    <w:rsid w:val="00C01C65"/>
    <w:rsid w:val="00C0306C"/>
    <w:rsid w:val="00C03E69"/>
    <w:rsid w:val="00C0545E"/>
    <w:rsid w:val="00C07432"/>
    <w:rsid w:val="00C07A8A"/>
    <w:rsid w:val="00C1036B"/>
    <w:rsid w:val="00C10912"/>
    <w:rsid w:val="00C10D4F"/>
    <w:rsid w:val="00C11FDA"/>
    <w:rsid w:val="00C1275D"/>
    <w:rsid w:val="00C14130"/>
    <w:rsid w:val="00C16602"/>
    <w:rsid w:val="00C209FF"/>
    <w:rsid w:val="00C20F35"/>
    <w:rsid w:val="00C232EA"/>
    <w:rsid w:val="00C252AE"/>
    <w:rsid w:val="00C25A7A"/>
    <w:rsid w:val="00C26F17"/>
    <w:rsid w:val="00C27834"/>
    <w:rsid w:val="00C30BD9"/>
    <w:rsid w:val="00C30C08"/>
    <w:rsid w:val="00C30DF7"/>
    <w:rsid w:val="00C32B70"/>
    <w:rsid w:val="00C32E97"/>
    <w:rsid w:val="00C333A8"/>
    <w:rsid w:val="00C333EC"/>
    <w:rsid w:val="00C34186"/>
    <w:rsid w:val="00C341B9"/>
    <w:rsid w:val="00C34BB2"/>
    <w:rsid w:val="00C37A93"/>
    <w:rsid w:val="00C41B1F"/>
    <w:rsid w:val="00C41E52"/>
    <w:rsid w:val="00C44D9A"/>
    <w:rsid w:val="00C50707"/>
    <w:rsid w:val="00C513C8"/>
    <w:rsid w:val="00C523F9"/>
    <w:rsid w:val="00C5453D"/>
    <w:rsid w:val="00C549D8"/>
    <w:rsid w:val="00C60669"/>
    <w:rsid w:val="00C6194A"/>
    <w:rsid w:val="00C6327E"/>
    <w:rsid w:val="00C655F1"/>
    <w:rsid w:val="00C659D5"/>
    <w:rsid w:val="00C65CAA"/>
    <w:rsid w:val="00C65F20"/>
    <w:rsid w:val="00C66760"/>
    <w:rsid w:val="00C67225"/>
    <w:rsid w:val="00C72911"/>
    <w:rsid w:val="00C7331F"/>
    <w:rsid w:val="00C7567A"/>
    <w:rsid w:val="00C7640D"/>
    <w:rsid w:val="00C769BB"/>
    <w:rsid w:val="00C77555"/>
    <w:rsid w:val="00C776DC"/>
    <w:rsid w:val="00C80B5F"/>
    <w:rsid w:val="00C80BA3"/>
    <w:rsid w:val="00C812E8"/>
    <w:rsid w:val="00C81400"/>
    <w:rsid w:val="00C83D25"/>
    <w:rsid w:val="00C863F7"/>
    <w:rsid w:val="00C871E9"/>
    <w:rsid w:val="00C876C3"/>
    <w:rsid w:val="00C8775A"/>
    <w:rsid w:val="00C90B4F"/>
    <w:rsid w:val="00C9146B"/>
    <w:rsid w:val="00C928FA"/>
    <w:rsid w:val="00CA50F6"/>
    <w:rsid w:val="00CA65A2"/>
    <w:rsid w:val="00CA6956"/>
    <w:rsid w:val="00CA7A68"/>
    <w:rsid w:val="00CA7EDB"/>
    <w:rsid w:val="00CB0615"/>
    <w:rsid w:val="00CB266A"/>
    <w:rsid w:val="00CB5275"/>
    <w:rsid w:val="00CB5470"/>
    <w:rsid w:val="00CB5C31"/>
    <w:rsid w:val="00CB6E4B"/>
    <w:rsid w:val="00CB724A"/>
    <w:rsid w:val="00CC192D"/>
    <w:rsid w:val="00CC1ACF"/>
    <w:rsid w:val="00CC20D4"/>
    <w:rsid w:val="00CC2B8F"/>
    <w:rsid w:val="00CC5248"/>
    <w:rsid w:val="00CC6BD2"/>
    <w:rsid w:val="00CC6DD1"/>
    <w:rsid w:val="00CD184A"/>
    <w:rsid w:val="00CD210D"/>
    <w:rsid w:val="00CD3472"/>
    <w:rsid w:val="00CD3DFE"/>
    <w:rsid w:val="00CD4BBB"/>
    <w:rsid w:val="00CD5175"/>
    <w:rsid w:val="00CD57BC"/>
    <w:rsid w:val="00CD6157"/>
    <w:rsid w:val="00CD6357"/>
    <w:rsid w:val="00CE0068"/>
    <w:rsid w:val="00CE33B7"/>
    <w:rsid w:val="00CE45EC"/>
    <w:rsid w:val="00CE54CB"/>
    <w:rsid w:val="00CF03A5"/>
    <w:rsid w:val="00CF0A18"/>
    <w:rsid w:val="00CF0D88"/>
    <w:rsid w:val="00CF4D1B"/>
    <w:rsid w:val="00CF5F2B"/>
    <w:rsid w:val="00CF6025"/>
    <w:rsid w:val="00CF6F3F"/>
    <w:rsid w:val="00CF75A5"/>
    <w:rsid w:val="00D010B9"/>
    <w:rsid w:val="00D0148E"/>
    <w:rsid w:val="00D0171F"/>
    <w:rsid w:val="00D01A91"/>
    <w:rsid w:val="00D02C83"/>
    <w:rsid w:val="00D03977"/>
    <w:rsid w:val="00D05E98"/>
    <w:rsid w:val="00D06CB8"/>
    <w:rsid w:val="00D06DDA"/>
    <w:rsid w:val="00D07BA5"/>
    <w:rsid w:val="00D10BD8"/>
    <w:rsid w:val="00D120D0"/>
    <w:rsid w:val="00D127EE"/>
    <w:rsid w:val="00D12C80"/>
    <w:rsid w:val="00D13026"/>
    <w:rsid w:val="00D13310"/>
    <w:rsid w:val="00D167BD"/>
    <w:rsid w:val="00D17593"/>
    <w:rsid w:val="00D24DF8"/>
    <w:rsid w:val="00D264B3"/>
    <w:rsid w:val="00D26AA3"/>
    <w:rsid w:val="00D271FA"/>
    <w:rsid w:val="00D2737D"/>
    <w:rsid w:val="00D27CB3"/>
    <w:rsid w:val="00D27E32"/>
    <w:rsid w:val="00D30761"/>
    <w:rsid w:val="00D318F9"/>
    <w:rsid w:val="00D32A82"/>
    <w:rsid w:val="00D32D7E"/>
    <w:rsid w:val="00D36305"/>
    <w:rsid w:val="00D3738E"/>
    <w:rsid w:val="00D3796E"/>
    <w:rsid w:val="00D40810"/>
    <w:rsid w:val="00D40E01"/>
    <w:rsid w:val="00D4209B"/>
    <w:rsid w:val="00D421A1"/>
    <w:rsid w:val="00D430EA"/>
    <w:rsid w:val="00D44096"/>
    <w:rsid w:val="00D44796"/>
    <w:rsid w:val="00D4611C"/>
    <w:rsid w:val="00D46CB6"/>
    <w:rsid w:val="00D565B6"/>
    <w:rsid w:val="00D56A0E"/>
    <w:rsid w:val="00D577C4"/>
    <w:rsid w:val="00D600C8"/>
    <w:rsid w:val="00D62DA4"/>
    <w:rsid w:val="00D6419A"/>
    <w:rsid w:val="00D65E0E"/>
    <w:rsid w:val="00D674DE"/>
    <w:rsid w:val="00D70A24"/>
    <w:rsid w:val="00D732FA"/>
    <w:rsid w:val="00D73B74"/>
    <w:rsid w:val="00D779A5"/>
    <w:rsid w:val="00D800CA"/>
    <w:rsid w:val="00D802A3"/>
    <w:rsid w:val="00D8084E"/>
    <w:rsid w:val="00D8084F"/>
    <w:rsid w:val="00D80B69"/>
    <w:rsid w:val="00D8191F"/>
    <w:rsid w:val="00D81A66"/>
    <w:rsid w:val="00D81C3A"/>
    <w:rsid w:val="00D8209B"/>
    <w:rsid w:val="00D824EB"/>
    <w:rsid w:val="00D825BC"/>
    <w:rsid w:val="00D84796"/>
    <w:rsid w:val="00D86DA9"/>
    <w:rsid w:val="00D87CA3"/>
    <w:rsid w:val="00D900FE"/>
    <w:rsid w:val="00D90532"/>
    <w:rsid w:val="00D95F3F"/>
    <w:rsid w:val="00D979F7"/>
    <w:rsid w:val="00DA2B04"/>
    <w:rsid w:val="00DA2C04"/>
    <w:rsid w:val="00DA2E01"/>
    <w:rsid w:val="00DA3537"/>
    <w:rsid w:val="00DA37A4"/>
    <w:rsid w:val="00DA3BD2"/>
    <w:rsid w:val="00DA3F2B"/>
    <w:rsid w:val="00DA63A6"/>
    <w:rsid w:val="00DA6B63"/>
    <w:rsid w:val="00DA78D0"/>
    <w:rsid w:val="00DB0D2F"/>
    <w:rsid w:val="00DB1F02"/>
    <w:rsid w:val="00DB3573"/>
    <w:rsid w:val="00DB42A4"/>
    <w:rsid w:val="00DB4A12"/>
    <w:rsid w:val="00DB5834"/>
    <w:rsid w:val="00DB58BF"/>
    <w:rsid w:val="00DB7008"/>
    <w:rsid w:val="00DC047A"/>
    <w:rsid w:val="00DC0EF3"/>
    <w:rsid w:val="00DC1A96"/>
    <w:rsid w:val="00DC1E4A"/>
    <w:rsid w:val="00DC220E"/>
    <w:rsid w:val="00DC2610"/>
    <w:rsid w:val="00DC28EC"/>
    <w:rsid w:val="00DC370A"/>
    <w:rsid w:val="00DC39B3"/>
    <w:rsid w:val="00DC5C24"/>
    <w:rsid w:val="00DC737F"/>
    <w:rsid w:val="00DD14B5"/>
    <w:rsid w:val="00DD20D7"/>
    <w:rsid w:val="00DD33B8"/>
    <w:rsid w:val="00DD3D8E"/>
    <w:rsid w:val="00DD4CC4"/>
    <w:rsid w:val="00DD6635"/>
    <w:rsid w:val="00DD73B0"/>
    <w:rsid w:val="00DE1084"/>
    <w:rsid w:val="00DE1C22"/>
    <w:rsid w:val="00DE31C1"/>
    <w:rsid w:val="00DE5881"/>
    <w:rsid w:val="00DE69C3"/>
    <w:rsid w:val="00DF018A"/>
    <w:rsid w:val="00DF0FCD"/>
    <w:rsid w:val="00DF1BD0"/>
    <w:rsid w:val="00DF2409"/>
    <w:rsid w:val="00DF405A"/>
    <w:rsid w:val="00DF4F6B"/>
    <w:rsid w:val="00DF547C"/>
    <w:rsid w:val="00DF74C2"/>
    <w:rsid w:val="00E00E82"/>
    <w:rsid w:val="00E05C8A"/>
    <w:rsid w:val="00E07866"/>
    <w:rsid w:val="00E11B54"/>
    <w:rsid w:val="00E12629"/>
    <w:rsid w:val="00E12FB1"/>
    <w:rsid w:val="00E148E9"/>
    <w:rsid w:val="00E16FCB"/>
    <w:rsid w:val="00E20E9A"/>
    <w:rsid w:val="00E24495"/>
    <w:rsid w:val="00E24AA1"/>
    <w:rsid w:val="00E267CA"/>
    <w:rsid w:val="00E26C4A"/>
    <w:rsid w:val="00E26F9B"/>
    <w:rsid w:val="00E272E9"/>
    <w:rsid w:val="00E27BDB"/>
    <w:rsid w:val="00E31268"/>
    <w:rsid w:val="00E31C90"/>
    <w:rsid w:val="00E358E7"/>
    <w:rsid w:val="00E37C76"/>
    <w:rsid w:val="00E419C2"/>
    <w:rsid w:val="00E41FAC"/>
    <w:rsid w:val="00E42404"/>
    <w:rsid w:val="00E4441D"/>
    <w:rsid w:val="00E454B8"/>
    <w:rsid w:val="00E47FBF"/>
    <w:rsid w:val="00E50350"/>
    <w:rsid w:val="00E51098"/>
    <w:rsid w:val="00E514C4"/>
    <w:rsid w:val="00E51908"/>
    <w:rsid w:val="00E5379A"/>
    <w:rsid w:val="00E53F2B"/>
    <w:rsid w:val="00E54460"/>
    <w:rsid w:val="00E55896"/>
    <w:rsid w:val="00E56CF2"/>
    <w:rsid w:val="00E6070C"/>
    <w:rsid w:val="00E61C72"/>
    <w:rsid w:val="00E6248F"/>
    <w:rsid w:val="00E62A0F"/>
    <w:rsid w:val="00E63845"/>
    <w:rsid w:val="00E64DD8"/>
    <w:rsid w:val="00E6514E"/>
    <w:rsid w:val="00E6562B"/>
    <w:rsid w:val="00E65A4D"/>
    <w:rsid w:val="00E65B64"/>
    <w:rsid w:val="00E6627A"/>
    <w:rsid w:val="00E67EF6"/>
    <w:rsid w:val="00E702A7"/>
    <w:rsid w:val="00E74855"/>
    <w:rsid w:val="00E76839"/>
    <w:rsid w:val="00E772A4"/>
    <w:rsid w:val="00E77D9F"/>
    <w:rsid w:val="00E8052A"/>
    <w:rsid w:val="00E80559"/>
    <w:rsid w:val="00E8102D"/>
    <w:rsid w:val="00E82516"/>
    <w:rsid w:val="00E82D72"/>
    <w:rsid w:val="00E84302"/>
    <w:rsid w:val="00E8601F"/>
    <w:rsid w:val="00E866C0"/>
    <w:rsid w:val="00E87F84"/>
    <w:rsid w:val="00E9046B"/>
    <w:rsid w:val="00E90534"/>
    <w:rsid w:val="00E91E90"/>
    <w:rsid w:val="00E92804"/>
    <w:rsid w:val="00E94BE4"/>
    <w:rsid w:val="00E9512B"/>
    <w:rsid w:val="00E964D8"/>
    <w:rsid w:val="00E96C45"/>
    <w:rsid w:val="00EA03A4"/>
    <w:rsid w:val="00EA138A"/>
    <w:rsid w:val="00EA24BC"/>
    <w:rsid w:val="00EA533E"/>
    <w:rsid w:val="00EA5362"/>
    <w:rsid w:val="00EA7A2D"/>
    <w:rsid w:val="00EB0FA5"/>
    <w:rsid w:val="00EB2733"/>
    <w:rsid w:val="00EB2C3E"/>
    <w:rsid w:val="00EB2D38"/>
    <w:rsid w:val="00EB2EF7"/>
    <w:rsid w:val="00EC2166"/>
    <w:rsid w:val="00EC23DB"/>
    <w:rsid w:val="00EC3251"/>
    <w:rsid w:val="00EC3AB5"/>
    <w:rsid w:val="00EC3E3A"/>
    <w:rsid w:val="00EC4420"/>
    <w:rsid w:val="00EC573C"/>
    <w:rsid w:val="00EC7081"/>
    <w:rsid w:val="00ED06C5"/>
    <w:rsid w:val="00ED2E48"/>
    <w:rsid w:val="00ED3455"/>
    <w:rsid w:val="00ED69D9"/>
    <w:rsid w:val="00ED6B03"/>
    <w:rsid w:val="00ED6F08"/>
    <w:rsid w:val="00EE0365"/>
    <w:rsid w:val="00EE0DC6"/>
    <w:rsid w:val="00EE1D83"/>
    <w:rsid w:val="00EE2F9E"/>
    <w:rsid w:val="00EE4109"/>
    <w:rsid w:val="00EE4AD6"/>
    <w:rsid w:val="00EE60DB"/>
    <w:rsid w:val="00EE62F1"/>
    <w:rsid w:val="00EE6F11"/>
    <w:rsid w:val="00EE7231"/>
    <w:rsid w:val="00EF0CD1"/>
    <w:rsid w:val="00EF1EBA"/>
    <w:rsid w:val="00EF2DFA"/>
    <w:rsid w:val="00EF37A6"/>
    <w:rsid w:val="00EF534C"/>
    <w:rsid w:val="00EF580E"/>
    <w:rsid w:val="00F0173A"/>
    <w:rsid w:val="00F01DF8"/>
    <w:rsid w:val="00F0408E"/>
    <w:rsid w:val="00F06412"/>
    <w:rsid w:val="00F07AE7"/>
    <w:rsid w:val="00F12A3F"/>
    <w:rsid w:val="00F131A0"/>
    <w:rsid w:val="00F13EF4"/>
    <w:rsid w:val="00F14968"/>
    <w:rsid w:val="00F14A81"/>
    <w:rsid w:val="00F15373"/>
    <w:rsid w:val="00F16BA6"/>
    <w:rsid w:val="00F21EAF"/>
    <w:rsid w:val="00F23196"/>
    <w:rsid w:val="00F25274"/>
    <w:rsid w:val="00F273D3"/>
    <w:rsid w:val="00F275F7"/>
    <w:rsid w:val="00F27855"/>
    <w:rsid w:val="00F3011E"/>
    <w:rsid w:val="00F30DCD"/>
    <w:rsid w:val="00F315F5"/>
    <w:rsid w:val="00F34855"/>
    <w:rsid w:val="00F35407"/>
    <w:rsid w:val="00F35FB1"/>
    <w:rsid w:val="00F36382"/>
    <w:rsid w:val="00F37126"/>
    <w:rsid w:val="00F376C2"/>
    <w:rsid w:val="00F407FA"/>
    <w:rsid w:val="00F40C4A"/>
    <w:rsid w:val="00F432D5"/>
    <w:rsid w:val="00F438E8"/>
    <w:rsid w:val="00F45D80"/>
    <w:rsid w:val="00F46426"/>
    <w:rsid w:val="00F46A80"/>
    <w:rsid w:val="00F50C9C"/>
    <w:rsid w:val="00F52066"/>
    <w:rsid w:val="00F54225"/>
    <w:rsid w:val="00F54D5A"/>
    <w:rsid w:val="00F55BAC"/>
    <w:rsid w:val="00F5696E"/>
    <w:rsid w:val="00F57A18"/>
    <w:rsid w:val="00F600F7"/>
    <w:rsid w:val="00F6222E"/>
    <w:rsid w:val="00F62477"/>
    <w:rsid w:val="00F6284A"/>
    <w:rsid w:val="00F63037"/>
    <w:rsid w:val="00F64059"/>
    <w:rsid w:val="00F65426"/>
    <w:rsid w:val="00F654E8"/>
    <w:rsid w:val="00F66166"/>
    <w:rsid w:val="00F663DD"/>
    <w:rsid w:val="00F66432"/>
    <w:rsid w:val="00F72012"/>
    <w:rsid w:val="00F724DC"/>
    <w:rsid w:val="00F72774"/>
    <w:rsid w:val="00F73C33"/>
    <w:rsid w:val="00F746CF"/>
    <w:rsid w:val="00F75148"/>
    <w:rsid w:val="00F75DD4"/>
    <w:rsid w:val="00F76224"/>
    <w:rsid w:val="00F76C69"/>
    <w:rsid w:val="00F76CAD"/>
    <w:rsid w:val="00F77555"/>
    <w:rsid w:val="00F80445"/>
    <w:rsid w:val="00F807AD"/>
    <w:rsid w:val="00F8307D"/>
    <w:rsid w:val="00F84F6D"/>
    <w:rsid w:val="00F90189"/>
    <w:rsid w:val="00F901BF"/>
    <w:rsid w:val="00F90690"/>
    <w:rsid w:val="00F91AEC"/>
    <w:rsid w:val="00F9342A"/>
    <w:rsid w:val="00F9449C"/>
    <w:rsid w:val="00F94F53"/>
    <w:rsid w:val="00F95BF2"/>
    <w:rsid w:val="00F96200"/>
    <w:rsid w:val="00F9720F"/>
    <w:rsid w:val="00F975DF"/>
    <w:rsid w:val="00FA0EA3"/>
    <w:rsid w:val="00FA0F16"/>
    <w:rsid w:val="00FA344B"/>
    <w:rsid w:val="00FA3C08"/>
    <w:rsid w:val="00FA42B2"/>
    <w:rsid w:val="00FA6DDD"/>
    <w:rsid w:val="00FA7225"/>
    <w:rsid w:val="00FA7FCF"/>
    <w:rsid w:val="00FB30D6"/>
    <w:rsid w:val="00FB3A40"/>
    <w:rsid w:val="00FB462C"/>
    <w:rsid w:val="00FB523F"/>
    <w:rsid w:val="00FB5B86"/>
    <w:rsid w:val="00FB638E"/>
    <w:rsid w:val="00FB75CA"/>
    <w:rsid w:val="00FC351E"/>
    <w:rsid w:val="00FC3EED"/>
    <w:rsid w:val="00FC5121"/>
    <w:rsid w:val="00FC562A"/>
    <w:rsid w:val="00FC576E"/>
    <w:rsid w:val="00FC69D6"/>
    <w:rsid w:val="00FC7189"/>
    <w:rsid w:val="00FD0913"/>
    <w:rsid w:val="00FD1851"/>
    <w:rsid w:val="00FD1CB1"/>
    <w:rsid w:val="00FD27EB"/>
    <w:rsid w:val="00FD2B14"/>
    <w:rsid w:val="00FD2FBE"/>
    <w:rsid w:val="00FD7C63"/>
    <w:rsid w:val="00FE0C2A"/>
    <w:rsid w:val="00FE30E1"/>
    <w:rsid w:val="00FE3E54"/>
    <w:rsid w:val="00FE5DDF"/>
    <w:rsid w:val="00FE7254"/>
    <w:rsid w:val="00FF02E9"/>
    <w:rsid w:val="00FF0E96"/>
    <w:rsid w:val="00FF2DCA"/>
    <w:rsid w:val="00FF502C"/>
    <w:rsid w:val="00FF54A9"/>
    <w:rsid w:val="00FF77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D98FA6C-CB0A-48B7-8D99-5999D1B5C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18C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B2D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rsid w:val="003D5154"/>
    <w:rPr>
      <w:sz w:val="20"/>
      <w:szCs w:val="20"/>
    </w:rPr>
  </w:style>
  <w:style w:type="character" w:customStyle="1" w:styleId="a5">
    <w:name w:val="Текст сноски Знак"/>
    <w:basedOn w:val="a0"/>
    <w:link w:val="a4"/>
    <w:rsid w:val="003D5154"/>
  </w:style>
  <w:style w:type="character" w:styleId="a6">
    <w:name w:val="footnote reference"/>
    <w:basedOn w:val="a0"/>
    <w:rsid w:val="003D5154"/>
    <w:rPr>
      <w:vertAlign w:val="superscript"/>
    </w:rPr>
  </w:style>
  <w:style w:type="paragraph" w:customStyle="1" w:styleId="1">
    <w:name w:val="Абзац списка1"/>
    <w:basedOn w:val="a"/>
    <w:rsid w:val="008233D4"/>
    <w:pPr>
      <w:spacing w:after="200" w:line="276" w:lineRule="auto"/>
      <w:ind w:left="720"/>
      <w:contextualSpacing/>
    </w:pPr>
    <w:rPr>
      <w:rFonts w:ascii="Calibri" w:hAnsi="Calibri"/>
      <w:sz w:val="22"/>
      <w:szCs w:val="22"/>
      <w:lang w:eastAsia="en-US"/>
    </w:rPr>
  </w:style>
  <w:style w:type="paragraph" w:customStyle="1" w:styleId="10">
    <w:name w:val="Название объекта1"/>
    <w:basedOn w:val="a"/>
    <w:rsid w:val="008233D4"/>
    <w:pPr>
      <w:widowControl w:val="0"/>
      <w:suppressAutoHyphens/>
      <w:jc w:val="center"/>
    </w:pPr>
    <w:rPr>
      <w:sz w:val="32"/>
      <w:szCs w:val="20"/>
      <w:lang w:eastAsia="ar-SA"/>
    </w:rPr>
  </w:style>
  <w:style w:type="character" w:styleId="a7">
    <w:name w:val="Strong"/>
    <w:basedOn w:val="a0"/>
    <w:uiPriority w:val="22"/>
    <w:qFormat/>
    <w:rsid w:val="00F50C9C"/>
    <w:rPr>
      <w:b/>
      <w:bCs/>
    </w:rPr>
  </w:style>
  <w:style w:type="paragraph" w:styleId="a8">
    <w:name w:val="List Paragraph"/>
    <w:basedOn w:val="a"/>
    <w:uiPriority w:val="34"/>
    <w:qFormat/>
    <w:rsid w:val="00F50C9C"/>
    <w:pPr>
      <w:ind w:left="720"/>
      <w:contextualSpacing/>
    </w:pPr>
  </w:style>
  <w:style w:type="character" w:styleId="a9">
    <w:name w:val="Hyperlink"/>
    <w:basedOn w:val="a0"/>
    <w:uiPriority w:val="99"/>
    <w:unhideWhenUsed/>
    <w:rsid w:val="00253C42"/>
    <w:rPr>
      <w:rFonts w:ascii="Tahoma" w:hAnsi="Tahoma" w:cs="Tahoma" w:hint="default"/>
      <w:strike w:val="0"/>
      <w:dstrike w:val="0"/>
      <w:color w:val="336699"/>
      <w:u w:val="none"/>
      <w:effect w:val="none"/>
    </w:rPr>
  </w:style>
  <w:style w:type="paragraph" w:styleId="aa">
    <w:name w:val="header"/>
    <w:basedOn w:val="a"/>
    <w:link w:val="ab"/>
    <w:uiPriority w:val="99"/>
    <w:rsid w:val="00E05C8A"/>
    <w:pPr>
      <w:tabs>
        <w:tab w:val="center" w:pos="4677"/>
        <w:tab w:val="right" w:pos="9355"/>
      </w:tabs>
    </w:pPr>
  </w:style>
  <w:style w:type="character" w:customStyle="1" w:styleId="ab">
    <w:name w:val="Верхний колонтитул Знак"/>
    <w:basedOn w:val="a0"/>
    <w:link w:val="aa"/>
    <w:uiPriority w:val="99"/>
    <w:rsid w:val="00E05C8A"/>
    <w:rPr>
      <w:sz w:val="24"/>
      <w:szCs w:val="24"/>
    </w:rPr>
  </w:style>
  <w:style w:type="paragraph" w:styleId="ac">
    <w:name w:val="footer"/>
    <w:basedOn w:val="a"/>
    <w:link w:val="ad"/>
    <w:rsid w:val="00E05C8A"/>
    <w:pPr>
      <w:tabs>
        <w:tab w:val="center" w:pos="4677"/>
        <w:tab w:val="right" w:pos="9355"/>
      </w:tabs>
    </w:pPr>
  </w:style>
  <w:style w:type="character" w:customStyle="1" w:styleId="ad">
    <w:name w:val="Нижний колонтитул Знак"/>
    <w:basedOn w:val="a0"/>
    <w:link w:val="ac"/>
    <w:rsid w:val="00E05C8A"/>
    <w:rPr>
      <w:sz w:val="24"/>
      <w:szCs w:val="24"/>
    </w:rPr>
  </w:style>
  <w:style w:type="character" w:styleId="ae">
    <w:name w:val="FollowedHyperlink"/>
    <w:basedOn w:val="a0"/>
    <w:rsid w:val="00BF1905"/>
    <w:rPr>
      <w:color w:val="800080"/>
      <w:u w:val="single"/>
    </w:rPr>
  </w:style>
  <w:style w:type="paragraph" w:styleId="af">
    <w:name w:val="Balloon Text"/>
    <w:basedOn w:val="a"/>
    <w:link w:val="af0"/>
    <w:rsid w:val="007D708C"/>
    <w:rPr>
      <w:rFonts w:ascii="Tahoma" w:hAnsi="Tahoma" w:cs="Tahoma"/>
      <w:sz w:val="16"/>
      <w:szCs w:val="16"/>
    </w:rPr>
  </w:style>
  <w:style w:type="character" w:customStyle="1" w:styleId="af0">
    <w:name w:val="Текст выноски Знак"/>
    <w:basedOn w:val="a0"/>
    <w:link w:val="af"/>
    <w:rsid w:val="007D708C"/>
    <w:rPr>
      <w:rFonts w:ascii="Tahoma" w:hAnsi="Tahoma" w:cs="Tahoma"/>
      <w:sz w:val="16"/>
      <w:szCs w:val="16"/>
    </w:rPr>
  </w:style>
  <w:style w:type="paragraph" w:customStyle="1" w:styleId="ConsPlusNormal">
    <w:name w:val="ConsPlusNormal"/>
    <w:rsid w:val="00517BF7"/>
    <w:pPr>
      <w:autoSpaceDE w:val="0"/>
      <w:autoSpaceDN w:val="0"/>
      <w:adjustRightInd w:val="0"/>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995137">
      <w:bodyDiv w:val="1"/>
      <w:marLeft w:val="0"/>
      <w:marRight w:val="0"/>
      <w:marTop w:val="0"/>
      <w:marBottom w:val="0"/>
      <w:divBdr>
        <w:top w:val="none" w:sz="0" w:space="0" w:color="auto"/>
        <w:left w:val="none" w:sz="0" w:space="0" w:color="auto"/>
        <w:bottom w:val="none" w:sz="0" w:space="0" w:color="auto"/>
        <w:right w:val="none" w:sz="0" w:space="0" w:color="auto"/>
      </w:divBdr>
      <w:divsChild>
        <w:div w:id="371155745">
          <w:marLeft w:val="0"/>
          <w:marRight w:val="0"/>
          <w:marTop w:val="0"/>
          <w:marBottom w:val="0"/>
          <w:divBdr>
            <w:top w:val="none" w:sz="0" w:space="0" w:color="auto"/>
            <w:left w:val="none" w:sz="0" w:space="0" w:color="auto"/>
            <w:bottom w:val="none" w:sz="0" w:space="0" w:color="auto"/>
            <w:right w:val="none" w:sz="0" w:space="0" w:color="auto"/>
          </w:divBdr>
          <w:divsChild>
            <w:div w:id="1922595689">
              <w:marLeft w:val="0"/>
              <w:marRight w:val="0"/>
              <w:marTop w:val="0"/>
              <w:marBottom w:val="0"/>
              <w:divBdr>
                <w:top w:val="none" w:sz="0" w:space="0" w:color="auto"/>
                <w:left w:val="none" w:sz="0" w:space="0" w:color="auto"/>
                <w:bottom w:val="none" w:sz="0" w:space="0" w:color="auto"/>
                <w:right w:val="none" w:sz="0" w:space="0" w:color="auto"/>
              </w:divBdr>
              <w:divsChild>
                <w:div w:id="1484271175">
                  <w:marLeft w:val="0"/>
                  <w:marRight w:val="0"/>
                  <w:marTop w:val="0"/>
                  <w:marBottom w:val="0"/>
                  <w:divBdr>
                    <w:top w:val="none" w:sz="0" w:space="0" w:color="auto"/>
                    <w:left w:val="none" w:sz="0" w:space="0" w:color="auto"/>
                    <w:bottom w:val="none" w:sz="0" w:space="0" w:color="auto"/>
                    <w:right w:val="none" w:sz="0" w:space="0" w:color="auto"/>
                  </w:divBdr>
                  <w:divsChild>
                    <w:div w:id="334843101">
                      <w:marLeft w:val="0"/>
                      <w:marRight w:val="0"/>
                      <w:marTop w:val="0"/>
                      <w:marBottom w:val="0"/>
                      <w:divBdr>
                        <w:top w:val="none" w:sz="0" w:space="0" w:color="auto"/>
                        <w:left w:val="none" w:sz="0" w:space="0" w:color="auto"/>
                        <w:bottom w:val="none" w:sz="0" w:space="0" w:color="auto"/>
                        <w:right w:val="none" w:sz="0" w:space="0" w:color="auto"/>
                      </w:divBdr>
                      <w:divsChild>
                        <w:div w:id="1270701148">
                          <w:marLeft w:val="0"/>
                          <w:marRight w:val="0"/>
                          <w:marTop w:val="0"/>
                          <w:marBottom w:val="0"/>
                          <w:divBdr>
                            <w:top w:val="none" w:sz="0" w:space="0" w:color="auto"/>
                            <w:left w:val="none" w:sz="0" w:space="0" w:color="auto"/>
                            <w:bottom w:val="none" w:sz="0" w:space="0" w:color="auto"/>
                            <w:right w:val="none" w:sz="0" w:space="0" w:color="auto"/>
                          </w:divBdr>
                          <w:divsChild>
                            <w:div w:id="1060448047">
                              <w:marLeft w:val="0"/>
                              <w:marRight w:val="0"/>
                              <w:marTop w:val="0"/>
                              <w:marBottom w:val="0"/>
                              <w:divBdr>
                                <w:top w:val="none" w:sz="0" w:space="0" w:color="auto"/>
                                <w:left w:val="none" w:sz="0" w:space="0" w:color="auto"/>
                                <w:bottom w:val="none" w:sz="0" w:space="0" w:color="auto"/>
                                <w:right w:val="none" w:sz="0" w:space="0" w:color="auto"/>
                              </w:divBdr>
                              <w:divsChild>
                                <w:div w:id="610868101">
                                  <w:marLeft w:val="0"/>
                                  <w:marRight w:val="0"/>
                                  <w:marTop w:val="0"/>
                                  <w:marBottom w:val="0"/>
                                  <w:divBdr>
                                    <w:top w:val="none" w:sz="0" w:space="0" w:color="auto"/>
                                    <w:left w:val="none" w:sz="0" w:space="0" w:color="auto"/>
                                    <w:bottom w:val="none" w:sz="0" w:space="0" w:color="auto"/>
                                    <w:right w:val="none" w:sz="0" w:space="0" w:color="auto"/>
                                  </w:divBdr>
                                  <w:divsChild>
                                    <w:div w:id="2081516312">
                                      <w:marLeft w:val="0"/>
                                      <w:marRight w:val="0"/>
                                      <w:marTop w:val="0"/>
                                      <w:marBottom w:val="0"/>
                                      <w:divBdr>
                                        <w:top w:val="none" w:sz="0" w:space="0" w:color="auto"/>
                                        <w:left w:val="none" w:sz="0" w:space="0" w:color="auto"/>
                                        <w:bottom w:val="none" w:sz="0" w:space="0" w:color="auto"/>
                                        <w:right w:val="none" w:sz="0" w:space="0" w:color="auto"/>
                                      </w:divBdr>
                                      <w:divsChild>
                                        <w:div w:id="469635533">
                                          <w:marLeft w:val="0"/>
                                          <w:marRight w:val="0"/>
                                          <w:marTop w:val="0"/>
                                          <w:marBottom w:val="0"/>
                                          <w:divBdr>
                                            <w:top w:val="none" w:sz="0" w:space="0" w:color="auto"/>
                                            <w:left w:val="none" w:sz="0" w:space="0" w:color="auto"/>
                                            <w:bottom w:val="none" w:sz="0" w:space="0" w:color="auto"/>
                                            <w:right w:val="none" w:sz="0" w:space="0" w:color="auto"/>
                                          </w:divBdr>
                                          <w:divsChild>
                                            <w:div w:id="1077286190">
                                              <w:marLeft w:val="0"/>
                                              <w:marRight w:val="0"/>
                                              <w:marTop w:val="0"/>
                                              <w:marBottom w:val="0"/>
                                              <w:divBdr>
                                                <w:top w:val="none" w:sz="0" w:space="0" w:color="auto"/>
                                                <w:left w:val="none" w:sz="0" w:space="0" w:color="auto"/>
                                                <w:bottom w:val="none" w:sz="0" w:space="0" w:color="auto"/>
                                                <w:right w:val="none" w:sz="0" w:space="0" w:color="auto"/>
                                              </w:divBdr>
                                              <w:divsChild>
                                                <w:div w:id="42338075">
                                                  <w:marLeft w:val="0"/>
                                                  <w:marRight w:val="0"/>
                                                  <w:marTop w:val="0"/>
                                                  <w:marBottom w:val="0"/>
                                                  <w:divBdr>
                                                    <w:top w:val="none" w:sz="0" w:space="0" w:color="auto"/>
                                                    <w:left w:val="none" w:sz="0" w:space="0" w:color="auto"/>
                                                    <w:bottom w:val="none" w:sz="0" w:space="0" w:color="auto"/>
                                                    <w:right w:val="none" w:sz="0" w:space="0" w:color="auto"/>
                                                  </w:divBdr>
                                                </w:div>
                                                <w:div w:id="316571069">
                                                  <w:marLeft w:val="0"/>
                                                  <w:marRight w:val="0"/>
                                                  <w:marTop w:val="0"/>
                                                  <w:marBottom w:val="0"/>
                                                  <w:divBdr>
                                                    <w:top w:val="none" w:sz="0" w:space="0" w:color="auto"/>
                                                    <w:left w:val="none" w:sz="0" w:space="0" w:color="auto"/>
                                                    <w:bottom w:val="none" w:sz="0" w:space="0" w:color="auto"/>
                                                    <w:right w:val="none" w:sz="0" w:space="0" w:color="auto"/>
                                                  </w:divBdr>
                                                </w:div>
                                                <w:div w:id="175905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5220382">
      <w:bodyDiv w:val="1"/>
      <w:marLeft w:val="0"/>
      <w:marRight w:val="0"/>
      <w:marTop w:val="0"/>
      <w:marBottom w:val="0"/>
      <w:divBdr>
        <w:top w:val="none" w:sz="0" w:space="0" w:color="auto"/>
        <w:left w:val="none" w:sz="0" w:space="0" w:color="auto"/>
        <w:bottom w:val="none" w:sz="0" w:space="0" w:color="auto"/>
        <w:right w:val="none" w:sz="0" w:space="0" w:color="auto"/>
      </w:divBdr>
      <w:divsChild>
        <w:div w:id="372076651">
          <w:marLeft w:val="0"/>
          <w:marRight w:val="0"/>
          <w:marTop w:val="0"/>
          <w:marBottom w:val="0"/>
          <w:divBdr>
            <w:top w:val="none" w:sz="0" w:space="0" w:color="auto"/>
            <w:left w:val="none" w:sz="0" w:space="0" w:color="auto"/>
            <w:bottom w:val="none" w:sz="0" w:space="0" w:color="auto"/>
            <w:right w:val="none" w:sz="0" w:space="0" w:color="auto"/>
          </w:divBdr>
          <w:divsChild>
            <w:div w:id="467866656">
              <w:marLeft w:val="0"/>
              <w:marRight w:val="0"/>
              <w:marTop w:val="0"/>
              <w:marBottom w:val="0"/>
              <w:divBdr>
                <w:top w:val="none" w:sz="0" w:space="0" w:color="auto"/>
                <w:left w:val="none" w:sz="0" w:space="0" w:color="auto"/>
                <w:bottom w:val="none" w:sz="0" w:space="0" w:color="auto"/>
                <w:right w:val="none" w:sz="0" w:space="0" w:color="auto"/>
              </w:divBdr>
              <w:divsChild>
                <w:div w:id="99954755">
                  <w:marLeft w:val="0"/>
                  <w:marRight w:val="0"/>
                  <w:marTop w:val="0"/>
                  <w:marBottom w:val="0"/>
                  <w:divBdr>
                    <w:top w:val="none" w:sz="0" w:space="0" w:color="auto"/>
                    <w:left w:val="none" w:sz="0" w:space="0" w:color="auto"/>
                    <w:bottom w:val="none" w:sz="0" w:space="0" w:color="auto"/>
                    <w:right w:val="none" w:sz="0" w:space="0" w:color="auto"/>
                  </w:divBdr>
                  <w:divsChild>
                    <w:div w:id="11422662">
                      <w:marLeft w:val="0"/>
                      <w:marRight w:val="0"/>
                      <w:marTop w:val="0"/>
                      <w:marBottom w:val="0"/>
                      <w:divBdr>
                        <w:top w:val="none" w:sz="0" w:space="0" w:color="auto"/>
                        <w:left w:val="none" w:sz="0" w:space="0" w:color="auto"/>
                        <w:bottom w:val="none" w:sz="0" w:space="0" w:color="auto"/>
                        <w:right w:val="none" w:sz="0" w:space="0" w:color="auto"/>
                      </w:divBdr>
                      <w:divsChild>
                        <w:div w:id="1453357456">
                          <w:marLeft w:val="0"/>
                          <w:marRight w:val="0"/>
                          <w:marTop w:val="0"/>
                          <w:marBottom w:val="0"/>
                          <w:divBdr>
                            <w:top w:val="none" w:sz="0" w:space="0" w:color="auto"/>
                            <w:left w:val="none" w:sz="0" w:space="0" w:color="auto"/>
                            <w:bottom w:val="none" w:sz="0" w:space="0" w:color="auto"/>
                            <w:right w:val="none" w:sz="0" w:space="0" w:color="auto"/>
                          </w:divBdr>
                          <w:divsChild>
                            <w:div w:id="1450467023">
                              <w:marLeft w:val="0"/>
                              <w:marRight w:val="0"/>
                              <w:marTop w:val="0"/>
                              <w:marBottom w:val="0"/>
                              <w:divBdr>
                                <w:top w:val="none" w:sz="0" w:space="0" w:color="auto"/>
                                <w:left w:val="none" w:sz="0" w:space="0" w:color="auto"/>
                                <w:bottom w:val="none" w:sz="0" w:space="0" w:color="auto"/>
                                <w:right w:val="none" w:sz="0" w:space="0" w:color="auto"/>
                              </w:divBdr>
                              <w:divsChild>
                                <w:div w:id="263878183">
                                  <w:marLeft w:val="0"/>
                                  <w:marRight w:val="0"/>
                                  <w:marTop w:val="0"/>
                                  <w:marBottom w:val="0"/>
                                  <w:divBdr>
                                    <w:top w:val="none" w:sz="0" w:space="0" w:color="auto"/>
                                    <w:left w:val="none" w:sz="0" w:space="0" w:color="auto"/>
                                    <w:bottom w:val="none" w:sz="0" w:space="0" w:color="auto"/>
                                    <w:right w:val="none" w:sz="0" w:space="0" w:color="auto"/>
                                  </w:divBdr>
                                  <w:divsChild>
                                    <w:div w:id="1802067348">
                                      <w:marLeft w:val="0"/>
                                      <w:marRight w:val="0"/>
                                      <w:marTop w:val="0"/>
                                      <w:marBottom w:val="0"/>
                                      <w:divBdr>
                                        <w:top w:val="none" w:sz="0" w:space="0" w:color="auto"/>
                                        <w:left w:val="none" w:sz="0" w:space="0" w:color="auto"/>
                                        <w:bottom w:val="none" w:sz="0" w:space="0" w:color="auto"/>
                                        <w:right w:val="none" w:sz="0" w:space="0" w:color="auto"/>
                                      </w:divBdr>
                                      <w:divsChild>
                                        <w:div w:id="597445847">
                                          <w:marLeft w:val="0"/>
                                          <w:marRight w:val="0"/>
                                          <w:marTop w:val="0"/>
                                          <w:marBottom w:val="0"/>
                                          <w:divBdr>
                                            <w:top w:val="none" w:sz="0" w:space="0" w:color="auto"/>
                                            <w:left w:val="none" w:sz="0" w:space="0" w:color="auto"/>
                                            <w:bottom w:val="none" w:sz="0" w:space="0" w:color="auto"/>
                                            <w:right w:val="none" w:sz="0" w:space="0" w:color="auto"/>
                                          </w:divBdr>
                                          <w:divsChild>
                                            <w:div w:id="1808357092">
                                              <w:marLeft w:val="3525"/>
                                              <w:marRight w:val="0"/>
                                              <w:marTop w:val="0"/>
                                              <w:marBottom w:val="0"/>
                                              <w:divBdr>
                                                <w:top w:val="none" w:sz="0" w:space="0" w:color="auto"/>
                                                <w:left w:val="none" w:sz="0" w:space="0" w:color="auto"/>
                                                <w:bottom w:val="none" w:sz="0" w:space="0" w:color="auto"/>
                                                <w:right w:val="none" w:sz="0" w:space="0" w:color="auto"/>
                                              </w:divBdr>
                                              <w:divsChild>
                                                <w:div w:id="364333738">
                                                  <w:marLeft w:val="0"/>
                                                  <w:marRight w:val="0"/>
                                                  <w:marTop w:val="0"/>
                                                  <w:marBottom w:val="0"/>
                                                  <w:divBdr>
                                                    <w:top w:val="none" w:sz="0" w:space="0" w:color="auto"/>
                                                    <w:left w:val="none" w:sz="0" w:space="0" w:color="auto"/>
                                                    <w:bottom w:val="none" w:sz="0" w:space="0" w:color="auto"/>
                                                    <w:right w:val="none" w:sz="0" w:space="0" w:color="auto"/>
                                                  </w:divBdr>
                                                </w:div>
                                                <w:div w:id="903180078">
                                                  <w:marLeft w:val="0"/>
                                                  <w:marRight w:val="0"/>
                                                  <w:marTop w:val="0"/>
                                                  <w:marBottom w:val="0"/>
                                                  <w:divBdr>
                                                    <w:top w:val="none" w:sz="0" w:space="0" w:color="auto"/>
                                                    <w:left w:val="none" w:sz="0" w:space="0" w:color="auto"/>
                                                    <w:bottom w:val="none" w:sz="0" w:space="0" w:color="auto"/>
                                                    <w:right w:val="none" w:sz="0" w:space="0" w:color="auto"/>
                                                  </w:divBdr>
                                                </w:div>
                                                <w:div w:id="1265460865">
                                                  <w:marLeft w:val="0"/>
                                                  <w:marRight w:val="0"/>
                                                  <w:marTop w:val="0"/>
                                                  <w:marBottom w:val="0"/>
                                                  <w:divBdr>
                                                    <w:top w:val="none" w:sz="0" w:space="0" w:color="auto"/>
                                                    <w:left w:val="none" w:sz="0" w:space="0" w:color="auto"/>
                                                    <w:bottom w:val="none" w:sz="0" w:space="0" w:color="auto"/>
                                                    <w:right w:val="none" w:sz="0" w:space="0" w:color="auto"/>
                                                  </w:divBdr>
                                                </w:div>
                                                <w:div w:id="179355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4EAAC-82EF-4653-8BEE-B83728CC5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983</Words>
  <Characters>5608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Таблица</vt:lpstr>
    </vt:vector>
  </TitlesOfParts>
  <Company>ufns50</Company>
  <LinksUpToDate>false</LinksUpToDate>
  <CharactersWithSpaces>6578</CharactersWithSpaces>
  <SharedDoc>false</SharedDoc>
  <HLinks>
    <vt:vector size="66" baseType="variant">
      <vt:variant>
        <vt:i4>6422628</vt:i4>
      </vt:variant>
      <vt:variant>
        <vt:i4>30</vt:i4>
      </vt:variant>
      <vt:variant>
        <vt:i4>0</vt:i4>
      </vt:variant>
      <vt:variant>
        <vt:i4>5</vt:i4>
      </vt:variant>
      <vt:variant>
        <vt:lpwstr>consultantplus://offline/ref=813C6C1CC7DD8AC9571E23D841A7FF19723C4A279D8D0ECE968B015C96498CF968C592F14AF8391DvFjDG</vt:lpwstr>
      </vt:variant>
      <vt:variant>
        <vt:lpwstr/>
      </vt:variant>
      <vt:variant>
        <vt:i4>196689</vt:i4>
      </vt:variant>
      <vt:variant>
        <vt:i4>27</vt:i4>
      </vt:variant>
      <vt:variant>
        <vt:i4>0</vt:i4>
      </vt:variant>
      <vt:variant>
        <vt:i4>5</vt:i4>
      </vt:variant>
      <vt:variant>
        <vt:lpwstr>https://rosreestr.ru/site/fiz/info/kadastrovaya-stoimost/</vt:lpwstr>
      </vt:variant>
      <vt:variant>
        <vt:lpwstr/>
      </vt:variant>
      <vt:variant>
        <vt:i4>3211361</vt:i4>
      </vt:variant>
      <vt:variant>
        <vt:i4>24</vt:i4>
      </vt:variant>
      <vt:variant>
        <vt:i4>0</vt:i4>
      </vt:variant>
      <vt:variant>
        <vt:i4>5</vt:i4>
      </vt:variant>
      <vt:variant>
        <vt:lpwstr>consultantplus://offline/main?base=LAW;n=114609;fld=134;dst=100446</vt:lpwstr>
      </vt:variant>
      <vt:variant>
        <vt:lpwstr/>
      </vt:variant>
      <vt:variant>
        <vt:i4>3342446</vt:i4>
      </vt:variant>
      <vt:variant>
        <vt:i4>21</vt:i4>
      </vt:variant>
      <vt:variant>
        <vt:i4>0</vt:i4>
      </vt:variant>
      <vt:variant>
        <vt:i4>5</vt:i4>
      </vt:variant>
      <vt:variant>
        <vt:lpwstr>consultantplus://offline/main?base=LAW;n=117075;fld=134;dst=100511</vt:lpwstr>
      </vt:variant>
      <vt:variant>
        <vt:lpwstr/>
      </vt:variant>
      <vt:variant>
        <vt:i4>4128867</vt:i4>
      </vt:variant>
      <vt:variant>
        <vt:i4>18</vt:i4>
      </vt:variant>
      <vt:variant>
        <vt:i4>0</vt:i4>
      </vt:variant>
      <vt:variant>
        <vt:i4>5</vt:i4>
      </vt:variant>
      <vt:variant>
        <vt:lpwstr>consultantplus://offline/main?base=LAW;n=112867;fld=134;dst=100965</vt:lpwstr>
      </vt:variant>
      <vt:variant>
        <vt:lpwstr/>
      </vt:variant>
      <vt:variant>
        <vt:i4>3276910</vt:i4>
      </vt:variant>
      <vt:variant>
        <vt:i4>15</vt:i4>
      </vt:variant>
      <vt:variant>
        <vt:i4>0</vt:i4>
      </vt:variant>
      <vt:variant>
        <vt:i4>5</vt:i4>
      </vt:variant>
      <vt:variant>
        <vt:lpwstr>consultantplus://offline/main?base=LAW;n=117710;fld=134;dst=100033</vt:lpwstr>
      </vt:variant>
      <vt:variant>
        <vt:lpwstr/>
      </vt:variant>
      <vt:variant>
        <vt:i4>2818083</vt:i4>
      </vt:variant>
      <vt:variant>
        <vt:i4>12</vt:i4>
      </vt:variant>
      <vt:variant>
        <vt:i4>0</vt:i4>
      </vt:variant>
      <vt:variant>
        <vt:i4>5</vt:i4>
      </vt:variant>
      <vt:variant>
        <vt:lpwstr>consultantplus://offline/main?base=LAW;n=12453;fld=134</vt:lpwstr>
      </vt:variant>
      <vt:variant>
        <vt:lpwstr/>
      </vt:variant>
      <vt:variant>
        <vt:i4>3342433</vt:i4>
      </vt:variant>
      <vt:variant>
        <vt:i4>9</vt:i4>
      </vt:variant>
      <vt:variant>
        <vt:i4>0</vt:i4>
      </vt:variant>
      <vt:variant>
        <vt:i4>5</vt:i4>
      </vt:variant>
      <vt:variant>
        <vt:lpwstr>consultantplus://offline/main?base=LAW;n=117058;fld=134;dst=100731</vt:lpwstr>
      </vt:variant>
      <vt:variant>
        <vt:lpwstr/>
      </vt:variant>
      <vt:variant>
        <vt:i4>7602225</vt:i4>
      </vt:variant>
      <vt:variant>
        <vt:i4>6</vt:i4>
      </vt:variant>
      <vt:variant>
        <vt:i4>0</vt:i4>
      </vt:variant>
      <vt:variant>
        <vt:i4>5</vt:i4>
      </vt:variant>
      <vt:variant>
        <vt:lpwstr>consultantplus://offline/ref=A26E86FE3EF354F33E00ABD3B6AAD7905AEC957E13C0EDFD7EFBFC462C132E59A84382842535A683tBQ4G</vt:lpwstr>
      </vt:variant>
      <vt:variant>
        <vt:lpwstr/>
      </vt:variant>
      <vt:variant>
        <vt:i4>6815805</vt:i4>
      </vt:variant>
      <vt:variant>
        <vt:i4>3</vt:i4>
      </vt:variant>
      <vt:variant>
        <vt:i4>0</vt:i4>
      </vt:variant>
      <vt:variant>
        <vt:i4>5</vt:i4>
      </vt:variant>
      <vt:variant>
        <vt:lpwstr>consultantplus://offline/ref=0F4C32319C055809E596E93D0CF87853EB2A099CBED24A3AF267E8AA151B20E5995FE7359E08FED7A0QAG</vt:lpwstr>
      </vt:variant>
      <vt:variant>
        <vt:lpwstr/>
      </vt:variant>
      <vt:variant>
        <vt:i4>7798836</vt:i4>
      </vt:variant>
      <vt:variant>
        <vt:i4>0</vt:i4>
      </vt:variant>
      <vt:variant>
        <vt:i4>0</vt:i4>
      </vt:variant>
      <vt:variant>
        <vt:i4>5</vt:i4>
      </vt:variant>
      <vt:variant>
        <vt:lpwstr>consultantplus://offline/ref=AA7ED4ACA08A59F0F6E96416E127D946C4882C03B830938FD77E3029DC30FBA97048F731E62Db1KEJ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Таблица</dc:title>
  <dc:creator>5000-01-906</dc:creator>
  <cp:lastModifiedBy>Юлия Емелина</cp:lastModifiedBy>
  <cp:revision>6</cp:revision>
  <cp:lastPrinted>2019-01-24T07:25:00Z</cp:lastPrinted>
  <dcterms:created xsi:type="dcterms:W3CDTF">2020-02-17T08:18:00Z</dcterms:created>
  <dcterms:modified xsi:type="dcterms:W3CDTF">2020-02-18T06:10:00Z</dcterms:modified>
</cp:coreProperties>
</file>