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E3" w:rsidRPr="00B51EAA" w:rsidRDefault="00B067E3" w:rsidP="00B51EAA">
      <w:pPr>
        <w:ind w:right="-1"/>
        <w:jc w:val="center"/>
        <w:rPr>
          <w:rFonts w:cs="Arial"/>
          <w:sz w:val="28"/>
          <w:szCs w:val="28"/>
        </w:rPr>
      </w:pPr>
      <w:r w:rsidRPr="00B51EAA">
        <w:rPr>
          <w:rFonts w:cs="Arial"/>
          <w:noProof/>
          <w:sz w:val="28"/>
          <w:szCs w:val="28"/>
        </w:rPr>
        <w:drawing>
          <wp:inline distT="0" distB="0" distL="0" distR="0">
            <wp:extent cx="814070" cy="843915"/>
            <wp:effectExtent l="19050" t="0" r="508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E3" w:rsidRPr="00B51EAA" w:rsidRDefault="00B067E3" w:rsidP="00B51EAA">
      <w:pPr>
        <w:ind w:right="-1"/>
        <w:jc w:val="center"/>
        <w:rPr>
          <w:rFonts w:cs="Arial"/>
          <w:sz w:val="28"/>
          <w:szCs w:val="28"/>
        </w:rPr>
      </w:pPr>
    </w:p>
    <w:p w:rsidR="00B067E3" w:rsidRPr="00B51EAA" w:rsidRDefault="00B51EAA" w:rsidP="00B51EAA">
      <w:pPr>
        <w:ind w:right="-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АДМИНИСТРАЦИЯ </w:t>
      </w:r>
      <w:r w:rsidR="00B067E3" w:rsidRPr="00B51EAA">
        <w:rPr>
          <w:rFonts w:cs="Arial"/>
          <w:sz w:val="28"/>
          <w:szCs w:val="28"/>
        </w:rPr>
        <w:t>ГОРОДСКОГО ОКРУГА ЭЛЕКТРОСТАЛЬ</w:t>
      </w:r>
    </w:p>
    <w:p w:rsidR="00B067E3" w:rsidRPr="00B51EAA" w:rsidRDefault="00B067E3" w:rsidP="00B51EAA">
      <w:pPr>
        <w:ind w:right="-1"/>
        <w:jc w:val="center"/>
        <w:rPr>
          <w:rFonts w:cs="Arial"/>
          <w:sz w:val="28"/>
          <w:szCs w:val="28"/>
        </w:rPr>
      </w:pPr>
    </w:p>
    <w:p w:rsidR="00B067E3" w:rsidRPr="00B51EAA" w:rsidRDefault="00B51EAA" w:rsidP="00B51EAA">
      <w:pPr>
        <w:ind w:right="-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МОСКОВСКОЙ</w:t>
      </w:r>
      <w:r w:rsidR="00B067E3" w:rsidRPr="00B51EAA">
        <w:rPr>
          <w:rFonts w:cs="Arial"/>
          <w:sz w:val="28"/>
          <w:szCs w:val="28"/>
        </w:rPr>
        <w:t xml:space="preserve"> ОБЛАСТИ</w:t>
      </w:r>
    </w:p>
    <w:p w:rsidR="00B067E3" w:rsidRPr="00B51EAA" w:rsidRDefault="00B067E3" w:rsidP="00B51EAA">
      <w:pPr>
        <w:ind w:right="-1"/>
        <w:jc w:val="center"/>
        <w:rPr>
          <w:rFonts w:cs="Arial"/>
          <w:sz w:val="28"/>
          <w:szCs w:val="28"/>
        </w:rPr>
      </w:pPr>
    </w:p>
    <w:p w:rsidR="00B067E3" w:rsidRPr="00B51EAA" w:rsidRDefault="00B067E3" w:rsidP="00B067E3">
      <w:pPr>
        <w:ind w:right="-1"/>
        <w:jc w:val="center"/>
        <w:rPr>
          <w:rFonts w:cs="Arial"/>
          <w:sz w:val="44"/>
          <w:szCs w:val="44"/>
        </w:rPr>
      </w:pPr>
      <w:r w:rsidRPr="00B51EAA">
        <w:rPr>
          <w:rFonts w:cs="Arial"/>
          <w:sz w:val="44"/>
          <w:szCs w:val="44"/>
        </w:rPr>
        <w:t>ПОСТАНОВЛЕНИЕ</w:t>
      </w:r>
    </w:p>
    <w:p w:rsidR="00B067E3" w:rsidRPr="00B51EAA" w:rsidRDefault="00B067E3" w:rsidP="00B067E3">
      <w:pPr>
        <w:ind w:right="-1"/>
        <w:jc w:val="center"/>
        <w:rPr>
          <w:rFonts w:cs="Arial"/>
          <w:sz w:val="44"/>
          <w:szCs w:val="44"/>
        </w:rPr>
      </w:pPr>
    </w:p>
    <w:p w:rsidR="00B067E3" w:rsidRPr="00B067E3" w:rsidRDefault="00DC1667" w:rsidP="00B067E3">
      <w:pPr>
        <w:ind w:right="-1"/>
        <w:jc w:val="center"/>
        <w:outlineLvl w:val="0"/>
        <w:rPr>
          <w:rFonts w:cs="Arial"/>
        </w:rPr>
      </w:pPr>
      <w:r w:rsidRPr="00B51EAA">
        <w:rPr>
          <w:rFonts w:cs="Arial"/>
        </w:rPr>
        <w:t>15.11.2021</w:t>
      </w:r>
      <w:r w:rsidR="00B51EAA">
        <w:rPr>
          <w:rFonts w:cs="Arial"/>
        </w:rPr>
        <w:t xml:space="preserve"> № </w:t>
      </w:r>
      <w:r w:rsidRPr="00B51EAA">
        <w:rPr>
          <w:rFonts w:cs="Arial"/>
        </w:rPr>
        <w:t>851/11</w:t>
      </w:r>
    </w:p>
    <w:p w:rsidR="00516729" w:rsidRPr="00B51EAA" w:rsidRDefault="00516729" w:rsidP="0048718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F65" w:rsidRPr="00B51EAA" w:rsidRDefault="00865F65" w:rsidP="0048718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7A61" w:rsidRPr="00865F65" w:rsidRDefault="0080217F" w:rsidP="00865F65">
      <w:pPr>
        <w:autoSpaceDE w:val="0"/>
        <w:autoSpaceDN w:val="0"/>
        <w:adjustRightInd w:val="0"/>
        <w:spacing w:line="240" w:lineRule="exact"/>
        <w:jc w:val="center"/>
      </w:pPr>
      <w:r w:rsidRPr="00865F65">
        <w:t>О</w:t>
      </w:r>
      <w:r w:rsidR="00980D22" w:rsidRPr="00865F65">
        <w:t>б утверждении</w:t>
      </w:r>
      <w:r w:rsidR="00AC5022" w:rsidRPr="00865F65">
        <w:t xml:space="preserve"> </w:t>
      </w:r>
      <w:r w:rsidR="002767D6" w:rsidRPr="00865F65">
        <w:t>Порядка внесения изменений в переч</w:t>
      </w:r>
      <w:r w:rsidR="009E6C39" w:rsidRPr="00865F65">
        <w:t>ень</w:t>
      </w:r>
      <w:r w:rsidR="002767D6" w:rsidRPr="00865F65">
        <w:t xml:space="preserve"> главных администраторов доходов бюджета </w:t>
      </w:r>
      <w:r w:rsidR="004B245C" w:rsidRPr="00865F65">
        <w:t>городского округа Электросталь Московской области</w:t>
      </w:r>
    </w:p>
    <w:p w:rsidR="009E714B" w:rsidRDefault="009E714B" w:rsidP="00B51E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F65" w:rsidRDefault="00865F65" w:rsidP="00B51E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714B" w:rsidRPr="00865F65" w:rsidRDefault="00980D22" w:rsidP="00865F6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65F65">
        <w:t>В</w:t>
      </w:r>
      <w:r w:rsidR="00217FE7" w:rsidRPr="00865F65">
        <w:t xml:space="preserve"> соответствии с</w:t>
      </w:r>
      <w:r w:rsidR="00AA3F5F" w:rsidRPr="00865F65">
        <w:t xml:space="preserve"> пунктом 10 </w:t>
      </w:r>
      <w:r w:rsidR="00303B34" w:rsidRPr="00865F65">
        <w:t>о</w:t>
      </w:r>
      <w:r w:rsidR="00436BD6" w:rsidRPr="00865F65">
        <w:t>бщи</w:t>
      </w:r>
      <w:r w:rsidR="00AA3F5F" w:rsidRPr="00865F65">
        <w:t>х</w:t>
      </w:r>
      <w:r w:rsidR="003D1792" w:rsidRPr="00865F65">
        <w:t xml:space="preserve"> требовани</w:t>
      </w:r>
      <w:r w:rsidR="00AA3F5F" w:rsidRPr="00865F65">
        <w:t>й</w:t>
      </w:r>
      <w:r w:rsidR="003D1792" w:rsidRPr="00865F65">
        <w:t xml:space="preserve"> </w:t>
      </w:r>
      <w:r w:rsidR="00AD5305" w:rsidRPr="00865F65"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</w:t>
      </w:r>
      <w:r w:rsidR="00AA3F5F" w:rsidRPr="00865F65">
        <w:t>х</w:t>
      </w:r>
      <w:r w:rsidR="00AD5305" w:rsidRPr="00865F65">
        <w:t xml:space="preserve"> </w:t>
      </w:r>
      <w:hyperlink r:id="rId8" w:history="1">
        <w:r w:rsidR="00AD5305" w:rsidRPr="00865F65">
          <w:t>постановлением</w:t>
        </w:r>
      </w:hyperlink>
      <w:r w:rsidR="00AD5305" w:rsidRPr="00865F65">
        <w:t xml:space="preserve"> Правительства Российской Федерации от 16.09.2021 №</w:t>
      </w:r>
      <w:r w:rsidR="00487188" w:rsidRPr="00865F65">
        <w:t> </w:t>
      </w:r>
      <w:r w:rsidR="00AD5305" w:rsidRPr="00865F65">
        <w:t>1569</w:t>
      </w:r>
      <w:r w:rsidR="00AA3F5F" w:rsidRPr="00865F65"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r w:rsidR="00666744" w:rsidRPr="00865F65">
        <w:t xml:space="preserve"> </w:t>
      </w:r>
      <w:r w:rsidR="00AA3F5F" w:rsidRPr="00865F65">
        <w:t>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AD5305" w:rsidRPr="00865F65">
        <w:t xml:space="preserve">, </w:t>
      </w:r>
      <w:r w:rsidR="00666744" w:rsidRPr="00865F65">
        <w:t>Администрация городского округа Электросталь</w:t>
      </w:r>
      <w:r w:rsidRPr="00865F65">
        <w:t xml:space="preserve"> Московской области </w:t>
      </w:r>
      <w:r w:rsidR="00C7034F" w:rsidRPr="00865F65">
        <w:t>ПОСТАНОВЛЯЕТ</w:t>
      </w:r>
      <w:r w:rsidR="0080217F" w:rsidRPr="00865F65">
        <w:t>:</w:t>
      </w:r>
    </w:p>
    <w:p w:rsidR="00C7034F" w:rsidRPr="00865F65" w:rsidRDefault="0080217F" w:rsidP="00865F65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865F65">
        <w:rPr>
          <w:bCs/>
        </w:rPr>
        <w:t>1.</w:t>
      </w:r>
      <w:r w:rsidR="00F44543" w:rsidRPr="00865F65">
        <w:rPr>
          <w:bCs/>
        </w:rPr>
        <w:t> </w:t>
      </w:r>
      <w:r w:rsidR="00F05BCE" w:rsidRPr="00865F65">
        <w:rPr>
          <w:bCs/>
        </w:rPr>
        <w:t xml:space="preserve">Утвердить </w:t>
      </w:r>
      <w:r w:rsidR="00162661" w:rsidRPr="00865F65">
        <w:rPr>
          <w:bCs/>
        </w:rPr>
        <w:t>прилагаемы</w:t>
      </w:r>
      <w:r w:rsidR="002767D6" w:rsidRPr="00865F65">
        <w:rPr>
          <w:bCs/>
        </w:rPr>
        <w:t>й Порядок внесения изменений в переч</w:t>
      </w:r>
      <w:r w:rsidR="009E6C39" w:rsidRPr="00865F65">
        <w:rPr>
          <w:bCs/>
        </w:rPr>
        <w:t>ень</w:t>
      </w:r>
      <w:r w:rsidR="002767D6" w:rsidRPr="00865F65">
        <w:rPr>
          <w:bCs/>
        </w:rPr>
        <w:t xml:space="preserve"> главных администраторов доходов бюджета</w:t>
      </w:r>
      <w:r w:rsidR="00C7034F" w:rsidRPr="00865F65">
        <w:rPr>
          <w:bCs/>
        </w:rPr>
        <w:t xml:space="preserve"> </w:t>
      </w:r>
      <w:r w:rsidR="004B245C" w:rsidRPr="00865F65">
        <w:t>городского округа Электросталь Московской области</w:t>
      </w:r>
      <w:r w:rsidR="00666744" w:rsidRPr="00865F65">
        <w:t xml:space="preserve"> (прилагается)</w:t>
      </w:r>
      <w:r w:rsidR="002767D6" w:rsidRPr="00865F65">
        <w:rPr>
          <w:bCs/>
        </w:rPr>
        <w:t>.</w:t>
      </w:r>
    </w:p>
    <w:p w:rsidR="00C7034F" w:rsidRPr="00865F65" w:rsidRDefault="00130708" w:rsidP="00865F65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865F65">
        <w:rPr>
          <w:bCs/>
        </w:rPr>
        <w:t>2.</w:t>
      </w:r>
      <w:r w:rsidR="00C7034F" w:rsidRPr="00865F65">
        <w:t> </w:t>
      </w:r>
      <w:r w:rsidR="00511AE3" w:rsidRPr="00511AE3">
        <w:t xml:space="preserve">Опубликовать настоящее постановление в газете «Официальный вестник» </w:t>
      </w:r>
      <w:r w:rsidR="00511AE3">
        <w:t xml:space="preserve">и </w:t>
      </w:r>
      <w:r w:rsidR="00511AE3" w:rsidRPr="00865F65">
        <w:rPr>
          <w:bCs/>
        </w:rPr>
        <w:t xml:space="preserve">разместить </w:t>
      </w:r>
      <w:r w:rsidR="00511AE3">
        <w:rPr>
          <w:bCs/>
        </w:rPr>
        <w:t xml:space="preserve">его </w:t>
      </w:r>
      <w:r w:rsidRPr="00865F65">
        <w:rPr>
          <w:bCs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865F65">
          <w:rPr>
            <w:bCs/>
          </w:rPr>
          <w:t>www.electrostal.ru</w:t>
        </w:r>
      </w:hyperlink>
      <w:r w:rsidRPr="00865F65">
        <w:rPr>
          <w:bCs/>
        </w:rPr>
        <w:t>.</w:t>
      </w:r>
    </w:p>
    <w:p w:rsidR="00C7034F" w:rsidRPr="00865F65" w:rsidRDefault="00130708" w:rsidP="00865F65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865F65">
        <w:rPr>
          <w:bCs/>
        </w:rPr>
        <w:t>3</w:t>
      </w:r>
      <w:r w:rsidR="002767D6" w:rsidRPr="00865F65">
        <w:rPr>
          <w:bCs/>
        </w:rPr>
        <w:t xml:space="preserve">. Настоящее постановление вступает в силу </w:t>
      </w:r>
      <w:r w:rsidR="00511AE3">
        <w:rPr>
          <w:bCs/>
        </w:rPr>
        <w:t>со дня</w:t>
      </w:r>
      <w:r w:rsidR="00D25303">
        <w:rPr>
          <w:bCs/>
        </w:rPr>
        <w:t xml:space="preserve"> его подписания </w:t>
      </w:r>
      <w:r w:rsidR="002767D6" w:rsidRPr="00865F65">
        <w:rPr>
          <w:bCs/>
        </w:rPr>
        <w:t>и применяется к правоотношениям, возникающим при составлении и исполнении бюджет</w:t>
      </w:r>
      <w:r w:rsidR="00666744" w:rsidRPr="00865F65">
        <w:rPr>
          <w:bCs/>
        </w:rPr>
        <w:t>а городского округа Электросталь</w:t>
      </w:r>
      <w:r w:rsidR="00C7034F" w:rsidRPr="00865F65">
        <w:rPr>
          <w:bCs/>
        </w:rPr>
        <w:t xml:space="preserve"> </w:t>
      </w:r>
      <w:r w:rsidR="00232800" w:rsidRPr="00865F65">
        <w:rPr>
          <w:bCs/>
        </w:rPr>
        <w:t>Московской области</w:t>
      </w:r>
      <w:r w:rsidR="002767D6" w:rsidRPr="00865F65">
        <w:rPr>
          <w:bCs/>
        </w:rPr>
        <w:t>, начиная</w:t>
      </w:r>
      <w:r w:rsidR="006576E7" w:rsidRPr="00865F65">
        <w:rPr>
          <w:bCs/>
        </w:rPr>
        <w:t xml:space="preserve"> </w:t>
      </w:r>
      <w:r w:rsidR="002767D6" w:rsidRPr="00865F65">
        <w:rPr>
          <w:bCs/>
        </w:rPr>
        <w:t>с бюджет</w:t>
      </w:r>
      <w:r w:rsidR="00666744" w:rsidRPr="00865F65">
        <w:rPr>
          <w:bCs/>
        </w:rPr>
        <w:t xml:space="preserve">а </w:t>
      </w:r>
      <w:r w:rsidR="002767D6" w:rsidRPr="00865F65">
        <w:rPr>
          <w:bCs/>
        </w:rPr>
        <w:t>на 2022 год и на плановый период 2023 и 2024 годов.</w:t>
      </w:r>
    </w:p>
    <w:p w:rsidR="00360C37" w:rsidRPr="00360C37" w:rsidRDefault="00A04F9F" w:rsidP="00360C37">
      <w:pPr>
        <w:ind w:firstLine="708"/>
        <w:jc w:val="both"/>
      </w:pPr>
      <w:r w:rsidRPr="00865F65">
        <w:rPr>
          <w:bCs/>
        </w:rPr>
        <w:lastRenderedPageBreak/>
        <w:t>4</w:t>
      </w:r>
      <w:r w:rsidRPr="00865F65">
        <w:t>. </w:t>
      </w:r>
      <w:r w:rsidR="00360C37" w:rsidRPr="00360C37">
        <w:t>Контроль за исполнением настоящего постановления оставляю за собой.</w:t>
      </w:r>
    </w:p>
    <w:p w:rsidR="00360C37" w:rsidRPr="00360C37" w:rsidRDefault="00360C37" w:rsidP="00B51EAA">
      <w:pPr>
        <w:jc w:val="both"/>
      </w:pPr>
    </w:p>
    <w:p w:rsidR="00360C37" w:rsidRPr="00360C37" w:rsidRDefault="00360C37" w:rsidP="00B51EAA">
      <w:pPr>
        <w:jc w:val="both"/>
      </w:pPr>
    </w:p>
    <w:p w:rsidR="00360C37" w:rsidRPr="00360C37" w:rsidRDefault="00360C37" w:rsidP="00B51EAA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5"/>
        <w:gridCol w:w="5186"/>
      </w:tblGrid>
      <w:tr w:rsidR="00360C37" w:rsidRPr="00360C37" w:rsidTr="00732109">
        <w:tc>
          <w:tcPr>
            <w:tcW w:w="2291" w:type="pct"/>
          </w:tcPr>
          <w:p w:rsidR="00360C37" w:rsidRPr="00360C37" w:rsidRDefault="00B51EAA" w:rsidP="00360C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60C37" w:rsidRPr="00360C37">
              <w:rPr>
                <w:rFonts w:eastAsia="Calibri"/>
                <w:lang w:eastAsia="en-US"/>
              </w:rPr>
              <w:t xml:space="preserve">ервый заместитель Главы Администрации городского округа </w:t>
            </w:r>
          </w:p>
        </w:tc>
        <w:tc>
          <w:tcPr>
            <w:tcW w:w="2709" w:type="pct"/>
            <w:shd w:val="clear" w:color="auto" w:fill="auto"/>
            <w:vAlign w:val="bottom"/>
          </w:tcPr>
          <w:p w:rsidR="00360C37" w:rsidRPr="00360C37" w:rsidRDefault="00360C37" w:rsidP="00360C37">
            <w:pPr>
              <w:jc w:val="right"/>
              <w:rPr>
                <w:rFonts w:eastAsia="Calibri"/>
                <w:lang w:eastAsia="en-US"/>
              </w:rPr>
            </w:pPr>
            <w:r w:rsidRPr="00360C37">
              <w:rPr>
                <w:rFonts w:eastAsia="Calibri"/>
                <w:lang w:eastAsia="en-US"/>
              </w:rPr>
              <w:t>О.В. Печникова</w:t>
            </w:r>
          </w:p>
        </w:tc>
      </w:tr>
    </w:tbl>
    <w:p w:rsidR="001D6B71" w:rsidRPr="00865F65" w:rsidRDefault="001D6B71" w:rsidP="002A5C32">
      <w:pPr>
        <w:pStyle w:val="af"/>
        <w:spacing w:after="0"/>
        <w:ind w:left="0"/>
        <w:jc w:val="both"/>
        <w:rPr>
          <w:rFonts w:eastAsia="Calibri"/>
        </w:rPr>
      </w:pPr>
      <w:r w:rsidRPr="00865F65">
        <w:rPr>
          <w:rFonts w:eastAsia="Calibri"/>
        </w:rPr>
        <w:br w:type="page"/>
      </w:r>
    </w:p>
    <w:p w:rsidR="00F54EE3" w:rsidRDefault="001D6B71" w:rsidP="00F54EE3">
      <w:pPr>
        <w:ind w:left="5664"/>
        <w:jc w:val="both"/>
      </w:pPr>
      <w:r w:rsidRPr="00865F65">
        <w:lastRenderedPageBreak/>
        <w:t>УТВЕРЖДЕН</w:t>
      </w:r>
    </w:p>
    <w:p w:rsidR="00F54EE3" w:rsidRDefault="001D6B71" w:rsidP="00F54EE3">
      <w:pPr>
        <w:ind w:left="5664"/>
      </w:pPr>
      <w:r w:rsidRPr="00865F65">
        <w:t>постановлением Администрации городского округа Электросталь Московской области</w:t>
      </w:r>
    </w:p>
    <w:p w:rsidR="001D6B71" w:rsidRPr="00865F65" w:rsidRDefault="00B51EAA" w:rsidP="00F54EE3">
      <w:pPr>
        <w:ind w:left="5664"/>
      </w:pPr>
      <w:r w:rsidRPr="00B51EAA">
        <w:rPr>
          <w:rFonts w:cs="Arial"/>
        </w:rPr>
        <w:t>15.11.2021</w:t>
      </w:r>
      <w:r>
        <w:rPr>
          <w:rFonts w:cs="Arial"/>
        </w:rPr>
        <w:t xml:space="preserve"> № </w:t>
      </w:r>
      <w:r w:rsidRPr="00B51EAA">
        <w:rPr>
          <w:rFonts w:cs="Arial"/>
        </w:rPr>
        <w:t>851/11</w:t>
      </w:r>
    </w:p>
    <w:p w:rsidR="001D6B71" w:rsidRPr="00865F65" w:rsidRDefault="001D6B71" w:rsidP="00487188">
      <w:pPr>
        <w:pStyle w:val="ConsPlusNormal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1D6B71" w:rsidRPr="00865F65" w:rsidRDefault="001D6B71" w:rsidP="00487188">
      <w:pPr>
        <w:pStyle w:val="ConsPlusNormal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1D6B71" w:rsidRPr="00865F65" w:rsidRDefault="001D6B71" w:rsidP="00487188">
      <w:pPr>
        <w:pStyle w:val="ConsPlusNormal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1D6B71" w:rsidRPr="002A5C32" w:rsidRDefault="001D6B71" w:rsidP="00F54EE3">
      <w:pPr>
        <w:autoSpaceDE w:val="0"/>
        <w:autoSpaceDN w:val="0"/>
        <w:adjustRightInd w:val="0"/>
        <w:jc w:val="center"/>
        <w:rPr>
          <w:b/>
        </w:rPr>
      </w:pPr>
      <w:r w:rsidRPr="002A5C32">
        <w:rPr>
          <w:b/>
        </w:rPr>
        <w:t>ПОРЯДОК</w:t>
      </w:r>
    </w:p>
    <w:p w:rsidR="001D6B71" w:rsidRPr="002A5C32" w:rsidRDefault="001D6B71" w:rsidP="00F54EE3">
      <w:pPr>
        <w:autoSpaceDE w:val="0"/>
        <w:autoSpaceDN w:val="0"/>
        <w:adjustRightInd w:val="0"/>
        <w:jc w:val="center"/>
        <w:rPr>
          <w:b/>
        </w:rPr>
      </w:pPr>
      <w:r w:rsidRPr="002A5C32">
        <w:rPr>
          <w:b/>
        </w:rPr>
        <w:t>внесения изменений в перечень главных администраторов доходов бюджета городского округа Электросталь Московской области</w:t>
      </w:r>
    </w:p>
    <w:p w:rsidR="001D6B71" w:rsidRPr="00865F65" w:rsidRDefault="001D6B71" w:rsidP="00487188">
      <w:pPr>
        <w:autoSpaceDE w:val="0"/>
        <w:autoSpaceDN w:val="0"/>
        <w:adjustRightInd w:val="0"/>
        <w:jc w:val="both"/>
        <w:rPr>
          <w:bCs/>
        </w:rPr>
      </w:pPr>
    </w:p>
    <w:p w:rsidR="001D6B71" w:rsidRPr="00865F65" w:rsidRDefault="001D6B71" w:rsidP="004871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6B71" w:rsidRPr="00865F65" w:rsidRDefault="001D6B71" w:rsidP="004871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6B71" w:rsidRPr="00865F65" w:rsidRDefault="001D6B71" w:rsidP="004871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65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</w:t>
      </w:r>
      <w:r w:rsidRPr="00865F65">
        <w:rPr>
          <w:rFonts w:ascii="Times New Roman" w:hAnsi="Times New Roman" w:cs="Times New Roman"/>
          <w:sz w:val="24"/>
          <w:szCs w:val="24"/>
        </w:rPr>
        <w:br/>
        <w:t xml:space="preserve"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10" w:history="1">
        <w:r w:rsidRPr="00865F6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65F6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</w:t>
      </w:r>
      <w:r w:rsidR="00F54EE3">
        <w:rPr>
          <w:rFonts w:ascii="Times New Roman" w:hAnsi="Times New Roman" w:cs="Times New Roman"/>
          <w:sz w:val="24"/>
          <w:szCs w:val="24"/>
        </w:rPr>
        <w:t> </w:t>
      </w:r>
      <w:r w:rsidRPr="00865F65">
        <w:rPr>
          <w:rFonts w:ascii="Times New Roman" w:hAnsi="Times New Roman" w:cs="Times New Roman"/>
          <w:sz w:val="24"/>
          <w:szCs w:val="24"/>
        </w:rPr>
        <w:t xml:space="preserve">1569 и определяет механизм и сроки внесения изменений в перечень главных администраторов доходов бюджета городского округа Электросталь Московской области. </w:t>
      </w:r>
    </w:p>
    <w:p w:rsidR="001D6B71" w:rsidRPr="00865F65" w:rsidRDefault="001D6B71" w:rsidP="002A5C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65">
        <w:rPr>
          <w:rFonts w:ascii="Times New Roman" w:hAnsi="Times New Roman" w:cs="Times New Roman"/>
          <w:sz w:val="24"/>
          <w:szCs w:val="24"/>
        </w:rPr>
        <w:t>2.</w:t>
      </w:r>
      <w:r w:rsidR="002A5C32">
        <w:rPr>
          <w:rFonts w:ascii="Times New Roman" w:hAnsi="Times New Roman" w:cs="Times New Roman"/>
          <w:sz w:val="24"/>
          <w:szCs w:val="24"/>
        </w:rPr>
        <w:t> </w:t>
      </w:r>
      <w:r w:rsidRPr="00865F65">
        <w:rPr>
          <w:rFonts w:ascii="Times New Roman" w:hAnsi="Times New Roman" w:cs="Times New Roman"/>
          <w:sz w:val="24"/>
          <w:szCs w:val="24"/>
        </w:rPr>
        <w:t xml:space="preserve">В случаях изменения состава и (или) функций главных администраторов доходов бюджета городского округа Электросталь Московской области, а также изменения принципов назначения и присвоения структуры кодов классификации доходов бюджета городского округа Электросталь Московской области изменения в перечень главных администраторов доходов бюджета городского округа Электросталь Московской области, а также в состав закрепленных за главными администраторами доходов бюджета городского округа Электросталь Московской области кодов классификации доходов бюджета городского округа Электросталь Московской области </w:t>
      </w:r>
      <w:r w:rsidRPr="00D25303">
        <w:rPr>
          <w:rFonts w:ascii="Times New Roman" w:hAnsi="Times New Roman" w:cs="Times New Roman"/>
          <w:sz w:val="24"/>
          <w:szCs w:val="24"/>
        </w:rPr>
        <w:t xml:space="preserve">вносятся </w:t>
      </w:r>
      <w:r w:rsidR="00D25303" w:rsidRPr="00D2530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D25303">
        <w:rPr>
          <w:rFonts w:ascii="Times New Roman" w:hAnsi="Times New Roman" w:cs="Times New Roman"/>
          <w:sz w:val="24"/>
          <w:szCs w:val="24"/>
        </w:rPr>
        <w:t>финансового управления Администрации городского округа Электросталь Московской области (далее – Финансовое управление) в срок не позднее 30 календарных</w:t>
      </w:r>
      <w:r w:rsidRPr="00865F65">
        <w:rPr>
          <w:rFonts w:ascii="Times New Roman" w:hAnsi="Times New Roman" w:cs="Times New Roman"/>
          <w:sz w:val="24"/>
          <w:szCs w:val="24"/>
        </w:rPr>
        <w:t xml:space="preserve">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Московской области, нормативные правовые акты городского округа Электросталь Московской области</w:t>
      </w:r>
      <w:r w:rsidR="00C7034F" w:rsidRPr="00865F65">
        <w:rPr>
          <w:rFonts w:ascii="Times New Roman" w:hAnsi="Times New Roman" w:cs="Times New Roman"/>
          <w:sz w:val="24"/>
          <w:szCs w:val="24"/>
        </w:rPr>
        <w:t xml:space="preserve"> </w:t>
      </w:r>
      <w:r w:rsidRPr="00865F65">
        <w:rPr>
          <w:rFonts w:ascii="Times New Roman" w:hAnsi="Times New Roman" w:cs="Times New Roman"/>
          <w:sz w:val="24"/>
          <w:szCs w:val="24"/>
        </w:rPr>
        <w:t xml:space="preserve">в части изменения выполняемых полномочий по </w:t>
      </w:r>
      <w:r w:rsidRPr="00D25303">
        <w:rPr>
          <w:rFonts w:ascii="Times New Roman" w:hAnsi="Times New Roman" w:cs="Times New Roman"/>
          <w:sz w:val="24"/>
          <w:szCs w:val="24"/>
        </w:rPr>
        <w:t>оказанию государственных (муниципальных) услуг и иных полномочий по исполнению государственных</w:t>
      </w:r>
      <w:r w:rsidRPr="00865F65">
        <w:rPr>
          <w:rFonts w:ascii="Times New Roman" w:hAnsi="Times New Roman" w:cs="Times New Roman"/>
          <w:sz w:val="24"/>
          <w:szCs w:val="24"/>
        </w:rPr>
        <w:t xml:space="preserve"> (муниципальных) функций, при реализации которых возникают обязанности юридических и физических лиц по перечислению средств</w:t>
      </w:r>
      <w:r w:rsidR="00C7034F" w:rsidRPr="00865F65">
        <w:rPr>
          <w:rFonts w:ascii="Times New Roman" w:hAnsi="Times New Roman" w:cs="Times New Roman"/>
          <w:sz w:val="24"/>
          <w:szCs w:val="24"/>
        </w:rPr>
        <w:t xml:space="preserve"> </w:t>
      </w:r>
      <w:r w:rsidRPr="00865F65">
        <w:rPr>
          <w:rFonts w:ascii="Times New Roman" w:hAnsi="Times New Roman" w:cs="Times New Roman"/>
          <w:sz w:val="24"/>
          <w:szCs w:val="24"/>
        </w:rPr>
        <w:t>в</w:t>
      </w:r>
      <w:r w:rsidR="00C7034F" w:rsidRPr="00865F65">
        <w:rPr>
          <w:rFonts w:ascii="Times New Roman" w:hAnsi="Times New Roman" w:cs="Times New Roman"/>
          <w:sz w:val="24"/>
          <w:szCs w:val="24"/>
        </w:rPr>
        <w:t xml:space="preserve"> </w:t>
      </w:r>
      <w:r w:rsidRPr="00865F65">
        <w:rPr>
          <w:rFonts w:ascii="Times New Roman" w:hAnsi="Times New Roman" w:cs="Times New Roman"/>
          <w:sz w:val="24"/>
          <w:szCs w:val="24"/>
        </w:rPr>
        <w:t xml:space="preserve">бюджет городского округа Электросталь Московской области (далее - нормативные правовые акты Российской Федерации, Московской области и городского округа Электросталь Московской области) без внесения изменений в </w:t>
      </w:r>
      <w:r w:rsidR="00384C1B" w:rsidRPr="00D25303">
        <w:rPr>
          <w:rFonts w:ascii="Times New Roman" w:hAnsi="Times New Roman" w:cs="Times New Roman"/>
          <w:sz w:val="24"/>
          <w:szCs w:val="24"/>
        </w:rPr>
        <w:t>постановление</w:t>
      </w:r>
      <w:r w:rsidR="00384C1B" w:rsidRPr="00865F65">
        <w:rPr>
          <w:rFonts w:ascii="Times New Roman" w:hAnsi="Times New Roman" w:cs="Times New Roman"/>
          <w:sz w:val="24"/>
          <w:szCs w:val="24"/>
        </w:rPr>
        <w:t xml:space="preserve"> </w:t>
      </w:r>
      <w:r w:rsidRPr="00865F65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области, утверждающее перечень главных администраторов доходов бюджета городского округа Электросталь Московской области. </w:t>
      </w:r>
    </w:p>
    <w:p w:rsidR="001D6B71" w:rsidRPr="00865F65" w:rsidRDefault="001D6B71" w:rsidP="004871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03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бюджета городского округа Электросталь </w:t>
      </w:r>
      <w:r w:rsidR="00D25303" w:rsidRPr="00D25303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865F65">
        <w:rPr>
          <w:rFonts w:ascii="Times New Roman" w:hAnsi="Times New Roman" w:cs="Times New Roman"/>
          <w:sz w:val="24"/>
          <w:szCs w:val="24"/>
        </w:rPr>
        <w:t xml:space="preserve">направляют заявку в Финансовое управление о внесении изменений в перечень главных администраторов доходов бюджета городского округа Электросталь Московской области не позднее 10 календарных дней со дня внесения изменений в нормативные правовые акты Российской Федерации, Московской области и городского </w:t>
      </w:r>
      <w:r w:rsidRPr="00865F65">
        <w:rPr>
          <w:rFonts w:ascii="Times New Roman" w:hAnsi="Times New Roman" w:cs="Times New Roman"/>
          <w:sz w:val="24"/>
          <w:szCs w:val="24"/>
        </w:rPr>
        <w:lastRenderedPageBreak/>
        <w:t>округа Электросталь Московской области.</w:t>
      </w:r>
    </w:p>
    <w:p w:rsidR="007026CF" w:rsidRPr="00B51EAA" w:rsidRDefault="001D6B71" w:rsidP="00B51E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65">
        <w:rPr>
          <w:rFonts w:ascii="Times New Roman" w:hAnsi="Times New Roman" w:cs="Times New Roman"/>
          <w:sz w:val="24"/>
          <w:szCs w:val="24"/>
        </w:rPr>
        <w:t>В заявке указываются реквизиты нормативных правовых актов Российской Федерации, Московской области и городского округа Электросталь Московской области их структурные единицы, устанавливающие правовые основания по внесению изменений в перечень главных администраторов доходов бюджета городского округа Э</w:t>
      </w:r>
      <w:r w:rsidR="00B51EAA">
        <w:rPr>
          <w:rFonts w:ascii="Times New Roman" w:hAnsi="Times New Roman" w:cs="Times New Roman"/>
          <w:sz w:val="24"/>
          <w:szCs w:val="24"/>
        </w:rPr>
        <w:t>лектросталь Московской области.</w:t>
      </w:r>
      <w:bookmarkStart w:id="0" w:name="_GoBack"/>
      <w:bookmarkEnd w:id="0"/>
    </w:p>
    <w:sectPr w:rsidR="007026CF" w:rsidRPr="00B51EAA" w:rsidSect="00B51EAA"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D86" w:rsidRDefault="00FC6D86">
      <w:r>
        <w:separator/>
      </w:r>
    </w:p>
  </w:endnote>
  <w:endnote w:type="continuationSeparator" w:id="0">
    <w:p w:rsidR="00FC6D86" w:rsidRDefault="00FC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D86" w:rsidRDefault="00FC6D86">
      <w:r>
        <w:separator/>
      </w:r>
    </w:p>
  </w:footnote>
  <w:footnote w:type="continuationSeparator" w:id="0">
    <w:p w:rsidR="00FC6D86" w:rsidRDefault="00FC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1B" w:rsidRPr="00232800" w:rsidRDefault="00901F13">
    <w:pPr>
      <w:pStyle w:val="a4"/>
      <w:jc w:val="center"/>
      <w:rPr>
        <w:sz w:val="28"/>
      </w:rPr>
    </w:pPr>
    <w:r w:rsidRPr="00232800">
      <w:rPr>
        <w:rStyle w:val="a8"/>
        <w:sz w:val="28"/>
      </w:rPr>
      <w:fldChar w:fldCharType="begin"/>
    </w:r>
    <w:r w:rsidR="00384C1B" w:rsidRPr="00232800">
      <w:rPr>
        <w:rStyle w:val="a8"/>
        <w:sz w:val="28"/>
      </w:rPr>
      <w:instrText xml:space="preserve"> PAGE </w:instrText>
    </w:r>
    <w:r w:rsidRPr="00232800">
      <w:rPr>
        <w:rStyle w:val="a8"/>
        <w:sz w:val="28"/>
      </w:rPr>
      <w:fldChar w:fldCharType="separate"/>
    </w:r>
    <w:r w:rsidR="00B51EAA">
      <w:rPr>
        <w:rStyle w:val="a8"/>
        <w:noProof/>
        <w:sz w:val="28"/>
      </w:rPr>
      <w:t>4</w:t>
    </w:r>
    <w:r w:rsidRPr="00232800">
      <w:rPr>
        <w:rStyle w:val="a8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395"/>
    <w:rsid w:val="00001852"/>
    <w:rsid w:val="000029D1"/>
    <w:rsid w:val="00007963"/>
    <w:rsid w:val="000106B2"/>
    <w:rsid w:val="00014F32"/>
    <w:rsid w:val="00016292"/>
    <w:rsid w:val="00016585"/>
    <w:rsid w:val="00017449"/>
    <w:rsid w:val="00021FAB"/>
    <w:rsid w:val="00045401"/>
    <w:rsid w:val="00050015"/>
    <w:rsid w:val="0005189F"/>
    <w:rsid w:val="00054929"/>
    <w:rsid w:val="00055D64"/>
    <w:rsid w:val="00056920"/>
    <w:rsid w:val="00056BBB"/>
    <w:rsid w:val="00061005"/>
    <w:rsid w:val="00061E9F"/>
    <w:rsid w:val="00064B9B"/>
    <w:rsid w:val="00065683"/>
    <w:rsid w:val="000726B3"/>
    <w:rsid w:val="00074E8A"/>
    <w:rsid w:val="00080278"/>
    <w:rsid w:val="00080341"/>
    <w:rsid w:val="00080BFB"/>
    <w:rsid w:val="00091782"/>
    <w:rsid w:val="000B3089"/>
    <w:rsid w:val="000B3C6A"/>
    <w:rsid w:val="000B62D9"/>
    <w:rsid w:val="000B7DA1"/>
    <w:rsid w:val="000C3AA8"/>
    <w:rsid w:val="000D0750"/>
    <w:rsid w:val="000D0A89"/>
    <w:rsid w:val="000D41FF"/>
    <w:rsid w:val="000D46E2"/>
    <w:rsid w:val="000E4DE6"/>
    <w:rsid w:val="000E51ED"/>
    <w:rsid w:val="000E582D"/>
    <w:rsid w:val="000E776F"/>
    <w:rsid w:val="000F129F"/>
    <w:rsid w:val="000F285A"/>
    <w:rsid w:val="000F5684"/>
    <w:rsid w:val="000F7C57"/>
    <w:rsid w:val="00100CE9"/>
    <w:rsid w:val="00105762"/>
    <w:rsid w:val="00117636"/>
    <w:rsid w:val="0012045B"/>
    <w:rsid w:val="00122CFA"/>
    <w:rsid w:val="00123B44"/>
    <w:rsid w:val="00130708"/>
    <w:rsid w:val="0013441A"/>
    <w:rsid w:val="00143E4E"/>
    <w:rsid w:val="00144E7F"/>
    <w:rsid w:val="00145BCA"/>
    <w:rsid w:val="00146225"/>
    <w:rsid w:val="00146438"/>
    <w:rsid w:val="00152422"/>
    <w:rsid w:val="001528C9"/>
    <w:rsid w:val="00153C92"/>
    <w:rsid w:val="001603C8"/>
    <w:rsid w:val="00161F69"/>
    <w:rsid w:val="00162661"/>
    <w:rsid w:val="0016570E"/>
    <w:rsid w:val="00166BBF"/>
    <w:rsid w:val="00181724"/>
    <w:rsid w:val="001827E6"/>
    <w:rsid w:val="00183BB1"/>
    <w:rsid w:val="001875C4"/>
    <w:rsid w:val="00192666"/>
    <w:rsid w:val="00194963"/>
    <w:rsid w:val="001A5C50"/>
    <w:rsid w:val="001A5E72"/>
    <w:rsid w:val="001B23EE"/>
    <w:rsid w:val="001B3E23"/>
    <w:rsid w:val="001C52B9"/>
    <w:rsid w:val="001C68D4"/>
    <w:rsid w:val="001C7619"/>
    <w:rsid w:val="001D3AAC"/>
    <w:rsid w:val="001D63DD"/>
    <w:rsid w:val="001D6B71"/>
    <w:rsid w:val="001E0C24"/>
    <w:rsid w:val="001E2ECA"/>
    <w:rsid w:val="001E6B33"/>
    <w:rsid w:val="001F5DE3"/>
    <w:rsid w:val="002072CC"/>
    <w:rsid w:val="0021497F"/>
    <w:rsid w:val="00217FE7"/>
    <w:rsid w:val="002206BD"/>
    <w:rsid w:val="002260B3"/>
    <w:rsid w:val="00231C2F"/>
    <w:rsid w:val="002322A3"/>
    <w:rsid w:val="00232800"/>
    <w:rsid w:val="00232D2D"/>
    <w:rsid w:val="002338B6"/>
    <w:rsid w:val="00234ECB"/>
    <w:rsid w:val="002375DD"/>
    <w:rsid w:val="002404AE"/>
    <w:rsid w:val="0024134B"/>
    <w:rsid w:val="00241A50"/>
    <w:rsid w:val="0024245E"/>
    <w:rsid w:val="00242BF6"/>
    <w:rsid w:val="00244206"/>
    <w:rsid w:val="00247BD5"/>
    <w:rsid w:val="00255E2E"/>
    <w:rsid w:val="002562AB"/>
    <w:rsid w:val="00256A52"/>
    <w:rsid w:val="00264A8C"/>
    <w:rsid w:val="00265E23"/>
    <w:rsid w:val="002711F5"/>
    <w:rsid w:val="00274409"/>
    <w:rsid w:val="002767D6"/>
    <w:rsid w:val="00280B41"/>
    <w:rsid w:val="00283FF7"/>
    <w:rsid w:val="0028551A"/>
    <w:rsid w:val="00294AC3"/>
    <w:rsid w:val="002A3311"/>
    <w:rsid w:val="002A3632"/>
    <w:rsid w:val="002A5C32"/>
    <w:rsid w:val="002A66C0"/>
    <w:rsid w:val="002B3284"/>
    <w:rsid w:val="002C16CE"/>
    <w:rsid w:val="002C2967"/>
    <w:rsid w:val="002C54DB"/>
    <w:rsid w:val="002C6ED8"/>
    <w:rsid w:val="002C7F06"/>
    <w:rsid w:val="002D0964"/>
    <w:rsid w:val="002D2622"/>
    <w:rsid w:val="002E1DC1"/>
    <w:rsid w:val="002E2875"/>
    <w:rsid w:val="002E4060"/>
    <w:rsid w:val="002E4166"/>
    <w:rsid w:val="002E508B"/>
    <w:rsid w:val="002E5CBE"/>
    <w:rsid w:val="002E6463"/>
    <w:rsid w:val="002F1BA5"/>
    <w:rsid w:val="002F5A4E"/>
    <w:rsid w:val="002F79EF"/>
    <w:rsid w:val="00303B34"/>
    <w:rsid w:val="00305E23"/>
    <w:rsid w:val="00311215"/>
    <w:rsid w:val="00312934"/>
    <w:rsid w:val="00315468"/>
    <w:rsid w:val="00320085"/>
    <w:rsid w:val="00320E07"/>
    <w:rsid w:val="00321AEC"/>
    <w:rsid w:val="00322784"/>
    <w:rsid w:val="00323C4A"/>
    <w:rsid w:val="00325EEE"/>
    <w:rsid w:val="00326E02"/>
    <w:rsid w:val="0033037E"/>
    <w:rsid w:val="003345A9"/>
    <w:rsid w:val="0034201D"/>
    <w:rsid w:val="00355E86"/>
    <w:rsid w:val="00360C37"/>
    <w:rsid w:val="0036114F"/>
    <w:rsid w:val="0036688A"/>
    <w:rsid w:val="0038163E"/>
    <w:rsid w:val="00382ADB"/>
    <w:rsid w:val="00384228"/>
    <w:rsid w:val="00384C1B"/>
    <w:rsid w:val="00385718"/>
    <w:rsid w:val="00390BAB"/>
    <w:rsid w:val="00392D58"/>
    <w:rsid w:val="0039434E"/>
    <w:rsid w:val="003974B2"/>
    <w:rsid w:val="00397FDD"/>
    <w:rsid w:val="003A2757"/>
    <w:rsid w:val="003A7457"/>
    <w:rsid w:val="003B135A"/>
    <w:rsid w:val="003B21DF"/>
    <w:rsid w:val="003C5C90"/>
    <w:rsid w:val="003C6C21"/>
    <w:rsid w:val="003C74FB"/>
    <w:rsid w:val="003D1792"/>
    <w:rsid w:val="003D58B0"/>
    <w:rsid w:val="003D70C2"/>
    <w:rsid w:val="003F07EF"/>
    <w:rsid w:val="003F67BA"/>
    <w:rsid w:val="00406DD1"/>
    <w:rsid w:val="00411B85"/>
    <w:rsid w:val="00412840"/>
    <w:rsid w:val="00420D99"/>
    <w:rsid w:val="00436B51"/>
    <w:rsid w:val="00436BD6"/>
    <w:rsid w:val="0044137E"/>
    <w:rsid w:val="00445E28"/>
    <w:rsid w:val="00446B0D"/>
    <w:rsid w:val="0044770A"/>
    <w:rsid w:val="00452291"/>
    <w:rsid w:val="00452497"/>
    <w:rsid w:val="004645E6"/>
    <w:rsid w:val="004670DC"/>
    <w:rsid w:val="00470181"/>
    <w:rsid w:val="00474F7F"/>
    <w:rsid w:val="00474F98"/>
    <w:rsid w:val="00476D05"/>
    <w:rsid w:val="0047770F"/>
    <w:rsid w:val="00483DA4"/>
    <w:rsid w:val="004845EB"/>
    <w:rsid w:val="00484A9E"/>
    <w:rsid w:val="00487188"/>
    <w:rsid w:val="00492ED1"/>
    <w:rsid w:val="004A1366"/>
    <w:rsid w:val="004A1FA2"/>
    <w:rsid w:val="004A3407"/>
    <w:rsid w:val="004A5C48"/>
    <w:rsid w:val="004A5F42"/>
    <w:rsid w:val="004B1F5D"/>
    <w:rsid w:val="004B245C"/>
    <w:rsid w:val="004B2549"/>
    <w:rsid w:val="004B2F3D"/>
    <w:rsid w:val="004B7D21"/>
    <w:rsid w:val="004C3C0F"/>
    <w:rsid w:val="004C57A7"/>
    <w:rsid w:val="004D1266"/>
    <w:rsid w:val="004D177F"/>
    <w:rsid w:val="004D2F0E"/>
    <w:rsid w:val="004D5E12"/>
    <w:rsid w:val="004E1E96"/>
    <w:rsid w:val="004E2319"/>
    <w:rsid w:val="004E4CFC"/>
    <w:rsid w:val="004F09A5"/>
    <w:rsid w:val="004F500F"/>
    <w:rsid w:val="005026D0"/>
    <w:rsid w:val="005034C9"/>
    <w:rsid w:val="005057E5"/>
    <w:rsid w:val="00510202"/>
    <w:rsid w:val="00511AE3"/>
    <w:rsid w:val="00514596"/>
    <w:rsid w:val="00515232"/>
    <w:rsid w:val="00516729"/>
    <w:rsid w:val="00522409"/>
    <w:rsid w:val="0052452D"/>
    <w:rsid w:val="005357B0"/>
    <w:rsid w:val="00544494"/>
    <w:rsid w:val="0054498B"/>
    <w:rsid w:val="00545C84"/>
    <w:rsid w:val="00551043"/>
    <w:rsid w:val="005516CA"/>
    <w:rsid w:val="0055544A"/>
    <w:rsid w:val="00561732"/>
    <w:rsid w:val="00564E30"/>
    <w:rsid w:val="0056764F"/>
    <w:rsid w:val="00573A8F"/>
    <w:rsid w:val="00573CCE"/>
    <w:rsid w:val="00576812"/>
    <w:rsid w:val="0058319E"/>
    <w:rsid w:val="0059716E"/>
    <w:rsid w:val="005A2189"/>
    <w:rsid w:val="005A3EE2"/>
    <w:rsid w:val="005B0370"/>
    <w:rsid w:val="005B727B"/>
    <w:rsid w:val="005C5937"/>
    <w:rsid w:val="005D5EAE"/>
    <w:rsid w:val="005E40AD"/>
    <w:rsid w:val="005F1BC7"/>
    <w:rsid w:val="00601035"/>
    <w:rsid w:val="00621AB4"/>
    <w:rsid w:val="00622621"/>
    <w:rsid w:val="00623EA5"/>
    <w:rsid w:val="00627C9A"/>
    <w:rsid w:val="00633B65"/>
    <w:rsid w:val="00635150"/>
    <w:rsid w:val="00640CFA"/>
    <w:rsid w:val="006431C4"/>
    <w:rsid w:val="00643EB3"/>
    <w:rsid w:val="0064765E"/>
    <w:rsid w:val="00650F7E"/>
    <w:rsid w:val="006576E7"/>
    <w:rsid w:val="006634EE"/>
    <w:rsid w:val="00666744"/>
    <w:rsid w:val="0066682F"/>
    <w:rsid w:val="00666B26"/>
    <w:rsid w:val="00677E13"/>
    <w:rsid w:val="00680DC0"/>
    <w:rsid w:val="00690425"/>
    <w:rsid w:val="006944F6"/>
    <w:rsid w:val="006A1199"/>
    <w:rsid w:val="006A3B96"/>
    <w:rsid w:val="006A5008"/>
    <w:rsid w:val="006A50B4"/>
    <w:rsid w:val="006A5FEE"/>
    <w:rsid w:val="006A671E"/>
    <w:rsid w:val="006B019E"/>
    <w:rsid w:val="006B0A57"/>
    <w:rsid w:val="006B6CC7"/>
    <w:rsid w:val="006C2AED"/>
    <w:rsid w:val="006C63CF"/>
    <w:rsid w:val="006C77BE"/>
    <w:rsid w:val="006D5904"/>
    <w:rsid w:val="006D5EA5"/>
    <w:rsid w:val="006E48EB"/>
    <w:rsid w:val="006F64B1"/>
    <w:rsid w:val="00701288"/>
    <w:rsid w:val="007026CF"/>
    <w:rsid w:val="007178BE"/>
    <w:rsid w:val="007228EF"/>
    <w:rsid w:val="00725A89"/>
    <w:rsid w:val="00732044"/>
    <w:rsid w:val="0073683A"/>
    <w:rsid w:val="00736B60"/>
    <w:rsid w:val="00745A62"/>
    <w:rsid w:val="00752F2F"/>
    <w:rsid w:val="00753E41"/>
    <w:rsid w:val="00763929"/>
    <w:rsid w:val="0076432B"/>
    <w:rsid w:val="00774DB9"/>
    <w:rsid w:val="0077620A"/>
    <w:rsid w:val="00776F5E"/>
    <w:rsid w:val="00780CA7"/>
    <w:rsid w:val="00783F0B"/>
    <w:rsid w:val="0078754D"/>
    <w:rsid w:val="00792A6F"/>
    <w:rsid w:val="0079313B"/>
    <w:rsid w:val="00793FB6"/>
    <w:rsid w:val="007A0DA9"/>
    <w:rsid w:val="007A3D20"/>
    <w:rsid w:val="007A4E6F"/>
    <w:rsid w:val="007B077A"/>
    <w:rsid w:val="007B24F9"/>
    <w:rsid w:val="007B53F5"/>
    <w:rsid w:val="007B563D"/>
    <w:rsid w:val="007C05DF"/>
    <w:rsid w:val="007C3B24"/>
    <w:rsid w:val="007C3FB5"/>
    <w:rsid w:val="007D21EF"/>
    <w:rsid w:val="007D2D4B"/>
    <w:rsid w:val="007D4805"/>
    <w:rsid w:val="007D4E76"/>
    <w:rsid w:val="007E4A46"/>
    <w:rsid w:val="0080064C"/>
    <w:rsid w:val="008009F1"/>
    <w:rsid w:val="0080217F"/>
    <w:rsid w:val="0080394E"/>
    <w:rsid w:val="00806825"/>
    <w:rsid w:val="008279F0"/>
    <w:rsid w:val="00830DE6"/>
    <w:rsid w:val="00835552"/>
    <w:rsid w:val="008361A6"/>
    <w:rsid w:val="0085189F"/>
    <w:rsid w:val="008525F7"/>
    <w:rsid w:val="008569D8"/>
    <w:rsid w:val="0085728C"/>
    <w:rsid w:val="00861A91"/>
    <w:rsid w:val="00864AE8"/>
    <w:rsid w:val="00865F65"/>
    <w:rsid w:val="00866E9F"/>
    <w:rsid w:val="00871E25"/>
    <w:rsid w:val="00873D44"/>
    <w:rsid w:val="008745BD"/>
    <w:rsid w:val="008762B0"/>
    <w:rsid w:val="00877B17"/>
    <w:rsid w:val="008814DB"/>
    <w:rsid w:val="00881DDE"/>
    <w:rsid w:val="008851C5"/>
    <w:rsid w:val="008853D9"/>
    <w:rsid w:val="0089010A"/>
    <w:rsid w:val="00890610"/>
    <w:rsid w:val="00894122"/>
    <w:rsid w:val="00894B5B"/>
    <w:rsid w:val="00896361"/>
    <w:rsid w:val="008A0395"/>
    <w:rsid w:val="008A2895"/>
    <w:rsid w:val="008A7D67"/>
    <w:rsid w:val="008B17A7"/>
    <w:rsid w:val="008D59A7"/>
    <w:rsid w:val="008D6A19"/>
    <w:rsid w:val="008E2865"/>
    <w:rsid w:val="008E2F71"/>
    <w:rsid w:val="008E5D45"/>
    <w:rsid w:val="008F0A00"/>
    <w:rsid w:val="008F1973"/>
    <w:rsid w:val="008F2B0A"/>
    <w:rsid w:val="008F34B9"/>
    <w:rsid w:val="0090026C"/>
    <w:rsid w:val="00901F13"/>
    <w:rsid w:val="00902A3C"/>
    <w:rsid w:val="0091226C"/>
    <w:rsid w:val="00912E80"/>
    <w:rsid w:val="00913831"/>
    <w:rsid w:val="0091390A"/>
    <w:rsid w:val="009140B2"/>
    <w:rsid w:val="00914E43"/>
    <w:rsid w:val="00916127"/>
    <w:rsid w:val="00920AD3"/>
    <w:rsid w:val="00925304"/>
    <w:rsid w:val="00933166"/>
    <w:rsid w:val="00941D2D"/>
    <w:rsid w:val="00942E8F"/>
    <w:rsid w:val="009474B6"/>
    <w:rsid w:val="00950AD0"/>
    <w:rsid w:val="00953444"/>
    <w:rsid w:val="00954D49"/>
    <w:rsid w:val="009579B4"/>
    <w:rsid w:val="00961A66"/>
    <w:rsid w:val="00962874"/>
    <w:rsid w:val="009665B5"/>
    <w:rsid w:val="00974A76"/>
    <w:rsid w:val="00980D22"/>
    <w:rsid w:val="0098166D"/>
    <w:rsid w:val="00982AEE"/>
    <w:rsid w:val="009913E7"/>
    <w:rsid w:val="009950DE"/>
    <w:rsid w:val="009969DB"/>
    <w:rsid w:val="009A3B1A"/>
    <w:rsid w:val="009A4CF8"/>
    <w:rsid w:val="009A6DA8"/>
    <w:rsid w:val="009B1248"/>
    <w:rsid w:val="009B4C73"/>
    <w:rsid w:val="009C3978"/>
    <w:rsid w:val="009C3F31"/>
    <w:rsid w:val="009C66B6"/>
    <w:rsid w:val="009D31A2"/>
    <w:rsid w:val="009D3A61"/>
    <w:rsid w:val="009D3D56"/>
    <w:rsid w:val="009D46AB"/>
    <w:rsid w:val="009E091F"/>
    <w:rsid w:val="009E0E04"/>
    <w:rsid w:val="009E2060"/>
    <w:rsid w:val="009E4DC5"/>
    <w:rsid w:val="009E59D8"/>
    <w:rsid w:val="009E6C39"/>
    <w:rsid w:val="009E714B"/>
    <w:rsid w:val="009F2B1A"/>
    <w:rsid w:val="00A020D6"/>
    <w:rsid w:val="00A04F9F"/>
    <w:rsid w:val="00A07D2B"/>
    <w:rsid w:val="00A10FB3"/>
    <w:rsid w:val="00A14476"/>
    <w:rsid w:val="00A1589B"/>
    <w:rsid w:val="00A15A38"/>
    <w:rsid w:val="00A21B68"/>
    <w:rsid w:val="00A224C4"/>
    <w:rsid w:val="00A27A61"/>
    <w:rsid w:val="00A3367C"/>
    <w:rsid w:val="00A35061"/>
    <w:rsid w:val="00A54823"/>
    <w:rsid w:val="00A60C9D"/>
    <w:rsid w:val="00A6243B"/>
    <w:rsid w:val="00A64890"/>
    <w:rsid w:val="00A65441"/>
    <w:rsid w:val="00A7342B"/>
    <w:rsid w:val="00A737B8"/>
    <w:rsid w:val="00A809C1"/>
    <w:rsid w:val="00A83316"/>
    <w:rsid w:val="00A919E0"/>
    <w:rsid w:val="00A93B01"/>
    <w:rsid w:val="00A950EE"/>
    <w:rsid w:val="00AA3F5F"/>
    <w:rsid w:val="00AA6986"/>
    <w:rsid w:val="00AB146E"/>
    <w:rsid w:val="00AB1DCB"/>
    <w:rsid w:val="00AB454F"/>
    <w:rsid w:val="00AB6BCF"/>
    <w:rsid w:val="00AC1602"/>
    <w:rsid w:val="00AC5022"/>
    <w:rsid w:val="00AC79F4"/>
    <w:rsid w:val="00AD5305"/>
    <w:rsid w:val="00AE4431"/>
    <w:rsid w:val="00AF6424"/>
    <w:rsid w:val="00B067E3"/>
    <w:rsid w:val="00B076AB"/>
    <w:rsid w:val="00B11992"/>
    <w:rsid w:val="00B16D96"/>
    <w:rsid w:val="00B30ED9"/>
    <w:rsid w:val="00B40722"/>
    <w:rsid w:val="00B46922"/>
    <w:rsid w:val="00B50775"/>
    <w:rsid w:val="00B50D1F"/>
    <w:rsid w:val="00B50E71"/>
    <w:rsid w:val="00B50F5C"/>
    <w:rsid w:val="00B51EAA"/>
    <w:rsid w:val="00B54214"/>
    <w:rsid w:val="00B63C66"/>
    <w:rsid w:val="00B63FC4"/>
    <w:rsid w:val="00B65A3A"/>
    <w:rsid w:val="00B75687"/>
    <w:rsid w:val="00B7704B"/>
    <w:rsid w:val="00B84FC3"/>
    <w:rsid w:val="00B8614E"/>
    <w:rsid w:val="00B86359"/>
    <w:rsid w:val="00B93BCD"/>
    <w:rsid w:val="00B93DBF"/>
    <w:rsid w:val="00B93FD8"/>
    <w:rsid w:val="00B967BE"/>
    <w:rsid w:val="00B96E57"/>
    <w:rsid w:val="00BA1D4F"/>
    <w:rsid w:val="00BA663A"/>
    <w:rsid w:val="00BB046F"/>
    <w:rsid w:val="00BB0CCB"/>
    <w:rsid w:val="00BB7563"/>
    <w:rsid w:val="00BD4E61"/>
    <w:rsid w:val="00BE2103"/>
    <w:rsid w:val="00BE252E"/>
    <w:rsid w:val="00BE4058"/>
    <w:rsid w:val="00BE7B0F"/>
    <w:rsid w:val="00BF38DC"/>
    <w:rsid w:val="00C07578"/>
    <w:rsid w:val="00C10135"/>
    <w:rsid w:val="00C121C8"/>
    <w:rsid w:val="00C14D34"/>
    <w:rsid w:val="00C20F3C"/>
    <w:rsid w:val="00C22726"/>
    <w:rsid w:val="00C24609"/>
    <w:rsid w:val="00C3173F"/>
    <w:rsid w:val="00C31D2A"/>
    <w:rsid w:val="00C334DB"/>
    <w:rsid w:val="00C34D28"/>
    <w:rsid w:val="00C37C75"/>
    <w:rsid w:val="00C41050"/>
    <w:rsid w:val="00C51809"/>
    <w:rsid w:val="00C53F10"/>
    <w:rsid w:val="00C67DDE"/>
    <w:rsid w:val="00C7034F"/>
    <w:rsid w:val="00C73A0E"/>
    <w:rsid w:val="00C76795"/>
    <w:rsid w:val="00C91FC1"/>
    <w:rsid w:val="00C94DB6"/>
    <w:rsid w:val="00C9673E"/>
    <w:rsid w:val="00CA0049"/>
    <w:rsid w:val="00CA2ED6"/>
    <w:rsid w:val="00CA3C61"/>
    <w:rsid w:val="00CB199B"/>
    <w:rsid w:val="00CB2F5E"/>
    <w:rsid w:val="00CB6DE3"/>
    <w:rsid w:val="00CC0D48"/>
    <w:rsid w:val="00CC6AC8"/>
    <w:rsid w:val="00CC77DF"/>
    <w:rsid w:val="00CD12D6"/>
    <w:rsid w:val="00CD1CAD"/>
    <w:rsid w:val="00CD1E40"/>
    <w:rsid w:val="00CD2857"/>
    <w:rsid w:val="00CE214F"/>
    <w:rsid w:val="00CE3E1B"/>
    <w:rsid w:val="00CE7D5E"/>
    <w:rsid w:val="00CF4130"/>
    <w:rsid w:val="00CF5136"/>
    <w:rsid w:val="00CF77E5"/>
    <w:rsid w:val="00D0321D"/>
    <w:rsid w:val="00D14AF7"/>
    <w:rsid w:val="00D14B01"/>
    <w:rsid w:val="00D150BD"/>
    <w:rsid w:val="00D15118"/>
    <w:rsid w:val="00D21113"/>
    <w:rsid w:val="00D2518E"/>
    <w:rsid w:val="00D25303"/>
    <w:rsid w:val="00D26262"/>
    <w:rsid w:val="00D32DFB"/>
    <w:rsid w:val="00D32E2F"/>
    <w:rsid w:val="00D346EA"/>
    <w:rsid w:val="00D35655"/>
    <w:rsid w:val="00D46F22"/>
    <w:rsid w:val="00D50FFF"/>
    <w:rsid w:val="00D51EC8"/>
    <w:rsid w:val="00D6040F"/>
    <w:rsid w:val="00D76E04"/>
    <w:rsid w:val="00D80994"/>
    <w:rsid w:val="00D81257"/>
    <w:rsid w:val="00D82433"/>
    <w:rsid w:val="00D84797"/>
    <w:rsid w:val="00D8677A"/>
    <w:rsid w:val="00D966BE"/>
    <w:rsid w:val="00DA040C"/>
    <w:rsid w:val="00DA7570"/>
    <w:rsid w:val="00DA7C80"/>
    <w:rsid w:val="00DB26A8"/>
    <w:rsid w:val="00DB30CA"/>
    <w:rsid w:val="00DB31FB"/>
    <w:rsid w:val="00DB3465"/>
    <w:rsid w:val="00DB5414"/>
    <w:rsid w:val="00DB5420"/>
    <w:rsid w:val="00DB6041"/>
    <w:rsid w:val="00DC0E55"/>
    <w:rsid w:val="00DC1667"/>
    <w:rsid w:val="00DC2EB3"/>
    <w:rsid w:val="00DC30B4"/>
    <w:rsid w:val="00DC4114"/>
    <w:rsid w:val="00DC6D0C"/>
    <w:rsid w:val="00DD4352"/>
    <w:rsid w:val="00DE41CA"/>
    <w:rsid w:val="00DE6FF1"/>
    <w:rsid w:val="00DE7663"/>
    <w:rsid w:val="00DF7885"/>
    <w:rsid w:val="00E001DC"/>
    <w:rsid w:val="00E02804"/>
    <w:rsid w:val="00E05CBC"/>
    <w:rsid w:val="00E111FA"/>
    <w:rsid w:val="00E350F6"/>
    <w:rsid w:val="00E40469"/>
    <w:rsid w:val="00E44D0B"/>
    <w:rsid w:val="00E461C5"/>
    <w:rsid w:val="00E47E60"/>
    <w:rsid w:val="00E54465"/>
    <w:rsid w:val="00E600C9"/>
    <w:rsid w:val="00E645E8"/>
    <w:rsid w:val="00E72352"/>
    <w:rsid w:val="00E813FB"/>
    <w:rsid w:val="00E81C50"/>
    <w:rsid w:val="00E83CE7"/>
    <w:rsid w:val="00E93268"/>
    <w:rsid w:val="00E95E30"/>
    <w:rsid w:val="00E974CC"/>
    <w:rsid w:val="00EA0E17"/>
    <w:rsid w:val="00EA5108"/>
    <w:rsid w:val="00EB2434"/>
    <w:rsid w:val="00EB3A34"/>
    <w:rsid w:val="00EB469A"/>
    <w:rsid w:val="00EB4F21"/>
    <w:rsid w:val="00EC019A"/>
    <w:rsid w:val="00EC3708"/>
    <w:rsid w:val="00EC4657"/>
    <w:rsid w:val="00EC5AC0"/>
    <w:rsid w:val="00EC7F9C"/>
    <w:rsid w:val="00ED5FB3"/>
    <w:rsid w:val="00EE0218"/>
    <w:rsid w:val="00EE0478"/>
    <w:rsid w:val="00EE07F8"/>
    <w:rsid w:val="00EF1605"/>
    <w:rsid w:val="00F0395E"/>
    <w:rsid w:val="00F05BCE"/>
    <w:rsid w:val="00F06FC3"/>
    <w:rsid w:val="00F10708"/>
    <w:rsid w:val="00F21BFA"/>
    <w:rsid w:val="00F32857"/>
    <w:rsid w:val="00F33B10"/>
    <w:rsid w:val="00F4140C"/>
    <w:rsid w:val="00F44543"/>
    <w:rsid w:val="00F50B3F"/>
    <w:rsid w:val="00F53A64"/>
    <w:rsid w:val="00F54EE3"/>
    <w:rsid w:val="00F645A7"/>
    <w:rsid w:val="00F71377"/>
    <w:rsid w:val="00F80EDD"/>
    <w:rsid w:val="00F82F0E"/>
    <w:rsid w:val="00F8407B"/>
    <w:rsid w:val="00F87A06"/>
    <w:rsid w:val="00F90796"/>
    <w:rsid w:val="00F908DB"/>
    <w:rsid w:val="00F90CC2"/>
    <w:rsid w:val="00F949EB"/>
    <w:rsid w:val="00FA2D2B"/>
    <w:rsid w:val="00FA3F0D"/>
    <w:rsid w:val="00FA6EB5"/>
    <w:rsid w:val="00FB0057"/>
    <w:rsid w:val="00FB1A3D"/>
    <w:rsid w:val="00FB412F"/>
    <w:rsid w:val="00FB62B7"/>
    <w:rsid w:val="00FC6D86"/>
    <w:rsid w:val="00FD0540"/>
    <w:rsid w:val="00FD3DD9"/>
    <w:rsid w:val="00FD6AA2"/>
    <w:rsid w:val="00FD7FCA"/>
    <w:rsid w:val="00FE6F61"/>
    <w:rsid w:val="00FF0A6B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85CA5E-23EE-466F-90AF-EDC020B1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78"/>
    <w:rPr>
      <w:sz w:val="24"/>
      <w:szCs w:val="24"/>
    </w:rPr>
  </w:style>
  <w:style w:type="paragraph" w:styleId="1">
    <w:name w:val="heading 1"/>
    <w:basedOn w:val="a"/>
    <w:next w:val="a"/>
    <w:qFormat/>
    <w:rsid w:val="00EE047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047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4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E0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E0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E0478"/>
    <w:rPr>
      <w:rFonts w:ascii="Tahoma" w:hAnsi="Tahoma" w:cs="Tahoma"/>
      <w:sz w:val="16"/>
      <w:szCs w:val="16"/>
    </w:rPr>
  </w:style>
  <w:style w:type="character" w:customStyle="1" w:styleId="system1">
    <w:name w:val="system1"/>
    <w:rsid w:val="00EE0478"/>
    <w:rPr>
      <w:b w:val="0"/>
      <w:bCs w:val="0"/>
      <w:i w:val="0"/>
      <w:iCs w:val="0"/>
      <w:color w:val="DA8103"/>
    </w:rPr>
  </w:style>
  <w:style w:type="paragraph" w:styleId="a4">
    <w:name w:val="header"/>
    <w:basedOn w:val="a"/>
    <w:link w:val="a5"/>
    <w:uiPriority w:val="99"/>
    <w:rsid w:val="00EE047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EE047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E0478"/>
  </w:style>
  <w:style w:type="paragraph" w:styleId="a9">
    <w:name w:val="Title"/>
    <w:basedOn w:val="a"/>
    <w:link w:val="aa"/>
    <w:qFormat/>
    <w:rsid w:val="002A3311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2A3311"/>
    <w:rPr>
      <w:b/>
      <w:sz w:val="24"/>
    </w:rPr>
  </w:style>
  <w:style w:type="paragraph" w:styleId="ab">
    <w:name w:val="Block Text"/>
    <w:basedOn w:val="a"/>
    <w:rsid w:val="00B63FC4"/>
    <w:pPr>
      <w:ind w:left="851" w:right="5387"/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562AB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2562AB"/>
    <w:rPr>
      <w:sz w:val="24"/>
      <w:szCs w:val="24"/>
    </w:rPr>
  </w:style>
  <w:style w:type="character" w:styleId="ac">
    <w:name w:val="Hyperlink"/>
    <w:uiPriority w:val="99"/>
    <w:unhideWhenUsed/>
    <w:rsid w:val="001827E6"/>
    <w:rPr>
      <w:color w:val="0563C1"/>
      <w:u w:val="single"/>
    </w:rPr>
  </w:style>
  <w:style w:type="paragraph" w:styleId="20">
    <w:name w:val="Body Text 2"/>
    <w:basedOn w:val="a"/>
    <w:link w:val="21"/>
    <w:unhideWhenUsed/>
    <w:rsid w:val="002767D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2767D6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List Paragraph"/>
    <w:basedOn w:val="a"/>
    <w:link w:val="ae"/>
    <w:uiPriority w:val="99"/>
    <w:qFormat/>
    <w:rsid w:val="00130708"/>
    <w:pPr>
      <w:ind w:left="720"/>
      <w:contextualSpacing/>
    </w:pPr>
  </w:style>
  <w:style w:type="character" w:customStyle="1" w:styleId="ae">
    <w:name w:val="Абзац списка Знак"/>
    <w:link w:val="ad"/>
    <w:uiPriority w:val="99"/>
    <w:locked/>
    <w:rsid w:val="00130708"/>
    <w:rPr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30708"/>
    <w:pPr>
      <w:spacing w:after="120"/>
      <w:ind w:left="283"/>
    </w:pPr>
    <w:rPr>
      <w:rFonts w:cs="Arial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0708"/>
    <w:rPr>
      <w:rFonts w:cs="Arial"/>
      <w:sz w:val="24"/>
      <w:szCs w:val="24"/>
    </w:rPr>
  </w:style>
  <w:style w:type="table" w:styleId="af1">
    <w:name w:val="Table Grid"/>
    <w:basedOn w:val="a1"/>
    <w:uiPriority w:val="59"/>
    <w:rsid w:val="00C7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3710A-6ADB-4D2C-9ED7-A80B7F57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MinFin MO</Company>
  <LinksUpToDate>false</LinksUpToDate>
  <CharactersWithSpaces>6203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MFUser</dc:creator>
  <cp:lastModifiedBy>Татьяна Побежимова</cp:lastModifiedBy>
  <cp:revision>18</cp:revision>
  <cp:lastPrinted>2021-09-22T08:13:00Z</cp:lastPrinted>
  <dcterms:created xsi:type="dcterms:W3CDTF">2021-10-20T13:44:00Z</dcterms:created>
  <dcterms:modified xsi:type="dcterms:W3CDTF">2021-11-23T14:24:00Z</dcterms:modified>
</cp:coreProperties>
</file>