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C8" w:rsidRPr="00331EA9" w:rsidRDefault="005B02C8" w:rsidP="005B02C8">
      <w:pPr>
        <w:pStyle w:val="ConsPlusNormal"/>
        <w:ind w:firstLine="5387"/>
        <w:jc w:val="right"/>
        <w:rPr>
          <w:sz w:val="24"/>
          <w:szCs w:val="24"/>
        </w:rPr>
      </w:pPr>
      <w:r w:rsidRPr="00331EA9">
        <w:rPr>
          <w:sz w:val="24"/>
          <w:szCs w:val="24"/>
        </w:rPr>
        <w:t xml:space="preserve">УТВЕРЖДЕНА  </w:t>
      </w:r>
    </w:p>
    <w:p w:rsidR="005B02C8" w:rsidRPr="00331EA9" w:rsidRDefault="005B02C8" w:rsidP="005B02C8">
      <w:pPr>
        <w:pStyle w:val="ConsPlusNormal"/>
        <w:ind w:firstLine="5387"/>
        <w:jc w:val="right"/>
        <w:rPr>
          <w:sz w:val="24"/>
          <w:szCs w:val="24"/>
        </w:rPr>
      </w:pPr>
      <w:r w:rsidRPr="00331EA9">
        <w:rPr>
          <w:sz w:val="24"/>
          <w:szCs w:val="24"/>
        </w:rPr>
        <w:t xml:space="preserve">постановлением Администрации </w:t>
      </w:r>
    </w:p>
    <w:p w:rsidR="005B02C8" w:rsidRPr="00331EA9" w:rsidRDefault="005B02C8" w:rsidP="005B02C8">
      <w:pPr>
        <w:pStyle w:val="ConsPlusNormal"/>
        <w:ind w:firstLine="5387"/>
        <w:jc w:val="right"/>
        <w:rPr>
          <w:sz w:val="24"/>
          <w:szCs w:val="24"/>
        </w:rPr>
      </w:pPr>
      <w:r w:rsidRPr="00331EA9">
        <w:rPr>
          <w:sz w:val="24"/>
          <w:szCs w:val="24"/>
        </w:rPr>
        <w:t>городского округа  Электросталь</w:t>
      </w:r>
    </w:p>
    <w:p w:rsidR="005B02C8" w:rsidRPr="00331EA9" w:rsidRDefault="005B02C8" w:rsidP="005B02C8">
      <w:pPr>
        <w:pStyle w:val="ConsPlusNormal"/>
        <w:ind w:firstLine="5387"/>
        <w:jc w:val="right"/>
        <w:rPr>
          <w:sz w:val="24"/>
          <w:szCs w:val="24"/>
        </w:rPr>
      </w:pPr>
      <w:r w:rsidRPr="00331EA9">
        <w:rPr>
          <w:sz w:val="24"/>
          <w:szCs w:val="24"/>
        </w:rPr>
        <w:t>Московской области</w:t>
      </w:r>
    </w:p>
    <w:p w:rsidR="005B02C8" w:rsidRDefault="005B02C8" w:rsidP="005B02C8">
      <w:pPr>
        <w:jc w:val="right"/>
        <w:rPr>
          <w:rFonts w:ascii="Arial" w:hAnsi="Arial"/>
        </w:rPr>
      </w:pPr>
      <w:bookmarkStart w:id="0" w:name="P284"/>
      <w:bookmarkEnd w:id="0"/>
      <w:r>
        <w:rPr>
          <w:rFonts w:ascii="Arial" w:hAnsi="Arial"/>
        </w:rPr>
        <w:t>от_</w:t>
      </w:r>
      <w:r w:rsidRPr="00BE485A">
        <w:rPr>
          <w:rFonts w:ascii="Arial" w:hAnsi="Arial"/>
        </w:rPr>
        <w:t>14.12.2016</w:t>
      </w:r>
      <w:r>
        <w:rPr>
          <w:rFonts w:ascii="Arial" w:hAnsi="Arial"/>
        </w:rPr>
        <w:t>_</w:t>
      </w:r>
      <w:r w:rsidRPr="00BE485A">
        <w:rPr>
          <w:rFonts w:ascii="Arial" w:hAnsi="Arial"/>
        </w:rPr>
        <w:t>№_913/16</w:t>
      </w:r>
    </w:p>
    <w:p w:rsidR="005B02C8" w:rsidRPr="00331EA9" w:rsidRDefault="005B02C8" w:rsidP="005B02C8">
      <w:pPr>
        <w:jc w:val="right"/>
        <w:rPr>
          <w:rFonts w:ascii="Arial" w:hAnsi="Arial"/>
        </w:rPr>
      </w:pPr>
    </w:p>
    <w:p w:rsidR="005B02C8" w:rsidRPr="00331EA9" w:rsidRDefault="005B02C8" w:rsidP="005B02C8">
      <w:pPr>
        <w:jc w:val="center"/>
        <w:rPr>
          <w:rFonts w:ascii="Arial" w:hAnsi="Arial"/>
        </w:rPr>
      </w:pPr>
      <w:r w:rsidRPr="00331EA9">
        <w:rPr>
          <w:rFonts w:ascii="Arial" w:hAnsi="Arial"/>
        </w:rPr>
        <w:t>Муниципальная  программа "</w:t>
      </w:r>
      <w:r>
        <w:rPr>
          <w:rFonts w:ascii="Arial" w:hAnsi="Arial"/>
        </w:rPr>
        <w:t>П</w:t>
      </w:r>
      <w:r w:rsidRPr="00331EA9">
        <w:rPr>
          <w:rFonts w:ascii="Arial" w:hAnsi="Arial"/>
        </w:rPr>
        <w:t xml:space="preserve">овышение безопасности дорожного движения в городском округе </w:t>
      </w:r>
      <w:r>
        <w:rPr>
          <w:rFonts w:ascii="Arial" w:hAnsi="Arial"/>
        </w:rPr>
        <w:t>Э</w:t>
      </w:r>
      <w:r w:rsidRPr="00331EA9">
        <w:rPr>
          <w:rFonts w:ascii="Arial" w:hAnsi="Arial"/>
        </w:rPr>
        <w:t xml:space="preserve">лектросталь </w:t>
      </w:r>
      <w:r>
        <w:rPr>
          <w:rFonts w:ascii="Arial" w:hAnsi="Arial"/>
        </w:rPr>
        <w:t>М</w:t>
      </w:r>
      <w:r w:rsidRPr="00331EA9">
        <w:rPr>
          <w:rFonts w:ascii="Arial" w:hAnsi="Arial"/>
        </w:rPr>
        <w:t>осковской области" на 2017-2021 годы</w:t>
      </w:r>
    </w:p>
    <w:p w:rsidR="005B02C8" w:rsidRDefault="005B02C8" w:rsidP="005B02C8">
      <w:pPr>
        <w:jc w:val="center"/>
        <w:rPr>
          <w:rFonts w:ascii="Arial" w:hAnsi="Arial"/>
        </w:rPr>
      </w:pPr>
      <w:r w:rsidRPr="00331EA9">
        <w:rPr>
          <w:rFonts w:ascii="Arial" w:hAnsi="Arial"/>
        </w:rPr>
        <w:t>Паспорт  Муниципальной программы "Повышение безопасности дорожног</w:t>
      </w:r>
      <w:r>
        <w:rPr>
          <w:rFonts w:ascii="Arial" w:hAnsi="Arial"/>
        </w:rPr>
        <w:t xml:space="preserve">о движения в городском округе </w:t>
      </w:r>
      <w:r w:rsidRPr="00331EA9">
        <w:rPr>
          <w:rFonts w:ascii="Arial" w:hAnsi="Arial"/>
        </w:rPr>
        <w:t>Электросталь Московской области"  на 2017-2021 годы</w:t>
      </w:r>
    </w:p>
    <w:p w:rsidR="005B02C8" w:rsidRDefault="005B02C8" w:rsidP="005B02C8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(в редакции постановления от 21.07.2017 №506</w:t>
      </w:r>
      <w:r w:rsidRPr="001422B4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7, от 29.12.2017 №1034</w:t>
      </w:r>
      <w:r w:rsidRPr="001422B4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12)</w:t>
      </w:r>
    </w:p>
    <w:p w:rsidR="005B02C8" w:rsidRPr="00331EA9" w:rsidRDefault="005B02C8" w:rsidP="005B02C8">
      <w:pPr>
        <w:jc w:val="center"/>
        <w:rPr>
          <w:rFonts w:ascii="Arial" w:hAnsi="Arial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3"/>
        <w:gridCol w:w="1253"/>
        <w:gridCol w:w="1483"/>
        <w:gridCol w:w="1440"/>
        <w:gridCol w:w="1638"/>
        <w:gridCol w:w="1537"/>
        <w:gridCol w:w="421"/>
        <w:gridCol w:w="1050"/>
        <w:gridCol w:w="841"/>
        <w:gridCol w:w="632"/>
        <w:gridCol w:w="1681"/>
      </w:tblGrid>
      <w:tr w:rsidR="005B02C8" w:rsidRPr="004E5964" w:rsidTr="00E173F9">
        <w:trPr>
          <w:jc w:val="center"/>
        </w:trPr>
        <w:tc>
          <w:tcPr>
            <w:tcW w:w="2132" w:type="dxa"/>
            <w:vAlign w:val="center"/>
          </w:tcPr>
          <w:p w:rsidR="005B02C8" w:rsidRPr="004E5964" w:rsidRDefault="005B02C8" w:rsidP="00E173F9">
            <w:pPr>
              <w:spacing w:before="26" w:after="26"/>
              <w:rPr>
                <w:rFonts w:ascii="Arial" w:hAnsi="Arial"/>
                <w:spacing w:val="2"/>
                <w:sz w:val="16"/>
                <w:szCs w:val="16"/>
              </w:rPr>
            </w:pPr>
            <w:r w:rsidRPr="004E5964">
              <w:rPr>
                <w:rFonts w:ascii="Arial" w:hAnsi="Arial"/>
                <w:spacing w:val="2"/>
                <w:sz w:val="16"/>
                <w:szCs w:val="16"/>
              </w:rPr>
              <w:t>Координатор муниципальной программы</w:t>
            </w:r>
          </w:p>
        </w:tc>
        <w:tc>
          <w:tcPr>
            <w:tcW w:w="8074" w:type="dxa"/>
            <w:gridSpan w:val="10"/>
          </w:tcPr>
          <w:p w:rsidR="005B02C8" w:rsidRPr="004E5964" w:rsidRDefault="005B02C8" w:rsidP="00E173F9">
            <w:pPr>
              <w:spacing w:before="26" w:after="26"/>
              <w:ind w:left="34"/>
              <w:jc w:val="both"/>
              <w:rPr>
                <w:rFonts w:ascii="Arial" w:hAnsi="Arial"/>
                <w:spacing w:val="2"/>
                <w:sz w:val="16"/>
                <w:szCs w:val="16"/>
              </w:rPr>
            </w:pPr>
            <w:r w:rsidRPr="004E5964">
              <w:rPr>
                <w:rFonts w:ascii="Arial" w:hAnsi="Arial"/>
                <w:spacing w:val="2"/>
                <w:sz w:val="16"/>
                <w:szCs w:val="16"/>
              </w:rPr>
              <w:t xml:space="preserve">Заместитель  Главы Администрации городского округа Электросталь Московской области </w:t>
            </w:r>
            <w:r>
              <w:rPr>
                <w:rFonts w:ascii="Arial" w:hAnsi="Arial"/>
                <w:spacing w:val="2"/>
                <w:sz w:val="16"/>
                <w:szCs w:val="16"/>
              </w:rPr>
              <w:t>Денисов В.А</w:t>
            </w:r>
            <w:r w:rsidRPr="004E5964">
              <w:rPr>
                <w:rFonts w:ascii="Arial" w:hAnsi="Arial"/>
                <w:spacing w:val="2"/>
                <w:sz w:val="16"/>
                <w:szCs w:val="16"/>
              </w:rPr>
              <w:t>.</w:t>
            </w:r>
          </w:p>
        </w:tc>
      </w:tr>
      <w:tr w:rsidR="005B02C8" w:rsidRPr="004E5964" w:rsidTr="00E173F9">
        <w:trPr>
          <w:jc w:val="center"/>
        </w:trPr>
        <w:tc>
          <w:tcPr>
            <w:tcW w:w="2132" w:type="dxa"/>
            <w:vAlign w:val="center"/>
          </w:tcPr>
          <w:p w:rsidR="005B02C8" w:rsidRPr="004E5964" w:rsidRDefault="005B02C8" w:rsidP="00E173F9">
            <w:pPr>
              <w:spacing w:before="26" w:after="26"/>
              <w:rPr>
                <w:rFonts w:ascii="Arial" w:hAnsi="Arial"/>
                <w:spacing w:val="2"/>
                <w:sz w:val="16"/>
                <w:szCs w:val="16"/>
              </w:rPr>
            </w:pPr>
            <w:r w:rsidRPr="004E5964">
              <w:rPr>
                <w:rFonts w:ascii="Arial" w:hAnsi="Arial"/>
                <w:spacing w:val="2"/>
                <w:sz w:val="16"/>
                <w:szCs w:val="16"/>
              </w:rPr>
              <w:t xml:space="preserve">Муниципальный заказчик муниципальной программы </w:t>
            </w:r>
          </w:p>
        </w:tc>
        <w:tc>
          <w:tcPr>
            <w:tcW w:w="8074" w:type="dxa"/>
            <w:gridSpan w:val="10"/>
          </w:tcPr>
          <w:p w:rsidR="005B02C8" w:rsidRPr="004E5964" w:rsidRDefault="005B02C8" w:rsidP="00E173F9">
            <w:pPr>
              <w:spacing w:before="26" w:after="26"/>
              <w:ind w:left="34"/>
              <w:jc w:val="both"/>
              <w:rPr>
                <w:rFonts w:ascii="Arial" w:hAnsi="Arial"/>
                <w:spacing w:val="2"/>
                <w:sz w:val="16"/>
                <w:szCs w:val="16"/>
              </w:rPr>
            </w:pPr>
            <w:r>
              <w:rPr>
                <w:rFonts w:ascii="Arial" w:hAnsi="Arial"/>
                <w:spacing w:val="2"/>
                <w:sz w:val="16"/>
                <w:szCs w:val="16"/>
              </w:rPr>
              <w:t xml:space="preserve">Отдел по </w:t>
            </w:r>
            <w:r w:rsidRPr="004E5964">
              <w:rPr>
                <w:rFonts w:ascii="Arial" w:hAnsi="Arial"/>
                <w:spacing w:val="2"/>
                <w:sz w:val="16"/>
                <w:szCs w:val="16"/>
              </w:rPr>
              <w:t xml:space="preserve"> транспорту, связи и экологии Администрации городского округа  Электросталь Московской области (далее Управление)</w:t>
            </w:r>
          </w:p>
        </w:tc>
      </w:tr>
      <w:tr w:rsidR="005B02C8" w:rsidRPr="004E5964" w:rsidTr="00E173F9">
        <w:trPr>
          <w:jc w:val="center"/>
        </w:trPr>
        <w:tc>
          <w:tcPr>
            <w:tcW w:w="2132" w:type="dxa"/>
            <w:vAlign w:val="center"/>
          </w:tcPr>
          <w:p w:rsidR="005B02C8" w:rsidRPr="004E5964" w:rsidRDefault="005B02C8" w:rsidP="00E173F9">
            <w:pPr>
              <w:spacing w:before="26" w:after="26"/>
              <w:rPr>
                <w:rFonts w:ascii="Arial" w:hAnsi="Arial"/>
                <w:spacing w:val="2"/>
                <w:sz w:val="16"/>
                <w:szCs w:val="16"/>
              </w:rPr>
            </w:pPr>
            <w:r w:rsidRPr="004E5964">
              <w:rPr>
                <w:rFonts w:ascii="Arial" w:hAnsi="Arial"/>
                <w:spacing w:val="2"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8074" w:type="dxa"/>
            <w:gridSpan w:val="10"/>
          </w:tcPr>
          <w:p w:rsidR="005B02C8" w:rsidRPr="004E5964" w:rsidRDefault="005B02C8" w:rsidP="00E173F9">
            <w:pPr>
              <w:spacing w:before="26" w:after="26"/>
              <w:ind w:left="34"/>
              <w:jc w:val="both"/>
              <w:rPr>
                <w:rFonts w:ascii="Arial" w:hAnsi="Arial"/>
                <w:spacing w:val="2"/>
                <w:sz w:val="16"/>
                <w:szCs w:val="16"/>
              </w:rPr>
            </w:pPr>
            <w:r w:rsidRPr="004E5964">
              <w:rPr>
                <w:rFonts w:ascii="Arial" w:hAnsi="Arial"/>
                <w:spacing w:val="2"/>
                <w:sz w:val="16"/>
                <w:szCs w:val="16"/>
              </w:rPr>
              <w:t>Повышение безопасности дорожно-транспортного комплекса и снижения тяжести последствий дорожно-транспортных происшествий.</w:t>
            </w:r>
          </w:p>
        </w:tc>
      </w:tr>
      <w:tr w:rsidR="005B02C8" w:rsidRPr="004E5964" w:rsidTr="00E173F9">
        <w:trPr>
          <w:trHeight w:val="323"/>
          <w:jc w:val="center"/>
        </w:trPr>
        <w:tc>
          <w:tcPr>
            <w:tcW w:w="2132" w:type="dxa"/>
            <w:vAlign w:val="center"/>
          </w:tcPr>
          <w:p w:rsidR="005B02C8" w:rsidRPr="004E5964" w:rsidRDefault="005B02C8" w:rsidP="00E173F9">
            <w:pPr>
              <w:spacing w:before="26" w:after="26"/>
              <w:rPr>
                <w:rFonts w:ascii="Arial" w:hAnsi="Arial"/>
                <w:spacing w:val="2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Задача</w:t>
            </w:r>
          </w:p>
        </w:tc>
        <w:tc>
          <w:tcPr>
            <w:tcW w:w="8074" w:type="dxa"/>
            <w:gridSpan w:val="10"/>
          </w:tcPr>
          <w:p w:rsidR="005B02C8" w:rsidRPr="004E5964" w:rsidRDefault="005B02C8" w:rsidP="00E173F9">
            <w:pPr>
              <w:spacing w:before="26" w:after="26"/>
              <w:ind w:left="34"/>
              <w:jc w:val="both"/>
              <w:rPr>
                <w:rFonts w:ascii="Arial" w:hAnsi="Arial"/>
                <w:spacing w:val="2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Снижение социального риска от ДТП</w:t>
            </w:r>
          </w:p>
        </w:tc>
      </w:tr>
      <w:tr w:rsidR="005B02C8" w:rsidRPr="004E5964" w:rsidTr="00E173F9">
        <w:trPr>
          <w:jc w:val="center"/>
        </w:trPr>
        <w:tc>
          <w:tcPr>
            <w:tcW w:w="3977" w:type="dxa"/>
            <w:gridSpan w:val="3"/>
            <w:vMerge w:val="restart"/>
          </w:tcPr>
          <w:p w:rsidR="005B02C8" w:rsidRPr="004E5964" w:rsidRDefault="005B02C8" w:rsidP="00E173F9">
            <w:pPr>
              <w:ind w:right="-81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 xml:space="preserve">Смертность от дорожно-транспортных происшествий, количество погибших на 100 тысяч человек. </w:t>
            </w:r>
          </w:p>
        </w:tc>
        <w:tc>
          <w:tcPr>
            <w:tcW w:w="971" w:type="dxa"/>
            <w:vAlign w:val="center"/>
          </w:tcPr>
          <w:p w:rsidR="005B02C8" w:rsidRPr="004E5964" w:rsidRDefault="005B02C8" w:rsidP="00E173F9">
            <w:pPr>
              <w:ind w:left="-139" w:right="-146"/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2017 год</w:t>
            </w:r>
          </w:p>
        </w:tc>
        <w:tc>
          <w:tcPr>
            <w:tcW w:w="1104" w:type="dxa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2018 год</w:t>
            </w:r>
          </w:p>
        </w:tc>
        <w:tc>
          <w:tcPr>
            <w:tcW w:w="1320" w:type="dxa"/>
            <w:gridSpan w:val="2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2019 год</w:t>
            </w:r>
          </w:p>
        </w:tc>
        <w:tc>
          <w:tcPr>
            <w:tcW w:w="1275" w:type="dxa"/>
            <w:gridSpan w:val="2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2020 год</w:t>
            </w:r>
          </w:p>
        </w:tc>
        <w:tc>
          <w:tcPr>
            <w:tcW w:w="1559" w:type="dxa"/>
            <w:gridSpan w:val="2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2021 год</w:t>
            </w:r>
          </w:p>
        </w:tc>
      </w:tr>
      <w:tr w:rsidR="005B02C8" w:rsidRPr="004E5964" w:rsidTr="00E173F9">
        <w:trPr>
          <w:jc w:val="center"/>
        </w:trPr>
        <w:tc>
          <w:tcPr>
            <w:tcW w:w="3977" w:type="dxa"/>
            <w:gridSpan w:val="3"/>
            <w:vMerge/>
          </w:tcPr>
          <w:p w:rsidR="005B02C8" w:rsidRPr="004E5964" w:rsidRDefault="005B02C8" w:rsidP="00E173F9">
            <w:pPr>
              <w:ind w:right="-81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4,44</w:t>
            </w:r>
          </w:p>
        </w:tc>
        <w:tc>
          <w:tcPr>
            <w:tcW w:w="1104" w:type="dxa"/>
            <w:vAlign w:val="center"/>
          </w:tcPr>
          <w:p w:rsidR="005B02C8" w:rsidRPr="004E5964" w:rsidRDefault="005B02C8" w:rsidP="00E173F9">
            <w:pPr>
              <w:rPr>
                <w:rFonts w:ascii="Arial" w:hAnsi="Arial"/>
                <w:sz w:val="16"/>
                <w:szCs w:val="16"/>
              </w:rPr>
            </w:pPr>
          </w:p>
          <w:p w:rsidR="005B02C8" w:rsidRPr="004E5964" w:rsidRDefault="005B02C8" w:rsidP="00E173F9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4,42</w:t>
            </w:r>
          </w:p>
        </w:tc>
        <w:tc>
          <w:tcPr>
            <w:tcW w:w="1320" w:type="dxa"/>
            <w:gridSpan w:val="2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4,20</w:t>
            </w:r>
          </w:p>
        </w:tc>
        <w:tc>
          <w:tcPr>
            <w:tcW w:w="1275" w:type="dxa"/>
            <w:gridSpan w:val="2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3,90</w:t>
            </w:r>
          </w:p>
        </w:tc>
        <w:tc>
          <w:tcPr>
            <w:tcW w:w="1559" w:type="dxa"/>
            <w:gridSpan w:val="2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3,80</w:t>
            </w:r>
          </w:p>
        </w:tc>
      </w:tr>
      <w:tr w:rsidR="005B02C8" w:rsidRPr="004E5964" w:rsidTr="00E173F9">
        <w:trPr>
          <w:jc w:val="center"/>
        </w:trPr>
        <w:tc>
          <w:tcPr>
            <w:tcW w:w="2977" w:type="dxa"/>
            <w:gridSpan w:val="2"/>
            <w:vMerge w:val="restart"/>
          </w:tcPr>
          <w:p w:rsidR="005B02C8" w:rsidRPr="004E5964" w:rsidRDefault="005B02C8" w:rsidP="00E173F9">
            <w:pPr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 xml:space="preserve"> Источники финансирования муниципальной программы, в том числе  по годам:</w:t>
            </w:r>
          </w:p>
        </w:tc>
        <w:tc>
          <w:tcPr>
            <w:tcW w:w="7229" w:type="dxa"/>
            <w:gridSpan w:val="9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Расходы (тыс</w:t>
            </w:r>
            <w:proofErr w:type="gramStart"/>
            <w:r w:rsidRPr="004E5964">
              <w:rPr>
                <w:rFonts w:ascii="Arial" w:hAnsi="Arial"/>
                <w:sz w:val="16"/>
                <w:szCs w:val="16"/>
              </w:rPr>
              <w:t>.р</w:t>
            </w:r>
            <w:proofErr w:type="gramEnd"/>
            <w:r w:rsidRPr="004E5964">
              <w:rPr>
                <w:rFonts w:ascii="Arial" w:hAnsi="Arial"/>
                <w:sz w:val="16"/>
                <w:szCs w:val="16"/>
              </w:rPr>
              <w:t>ублей)</w:t>
            </w:r>
          </w:p>
        </w:tc>
      </w:tr>
      <w:tr w:rsidR="005B02C8" w:rsidRPr="004E5964" w:rsidTr="00E173F9">
        <w:trPr>
          <w:jc w:val="center"/>
        </w:trPr>
        <w:tc>
          <w:tcPr>
            <w:tcW w:w="2977" w:type="dxa"/>
            <w:gridSpan w:val="2"/>
            <w:vMerge/>
          </w:tcPr>
          <w:p w:rsidR="005B02C8" w:rsidRPr="004E5964" w:rsidRDefault="005B02C8" w:rsidP="00E173F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Всего</w:t>
            </w:r>
          </w:p>
        </w:tc>
        <w:tc>
          <w:tcPr>
            <w:tcW w:w="971" w:type="dxa"/>
            <w:vAlign w:val="center"/>
          </w:tcPr>
          <w:p w:rsidR="005B02C8" w:rsidRPr="004E5964" w:rsidRDefault="005B02C8" w:rsidP="00E173F9">
            <w:pPr>
              <w:ind w:right="-146" w:hanging="139"/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2017 год</w:t>
            </w:r>
          </w:p>
        </w:tc>
        <w:tc>
          <w:tcPr>
            <w:tcW w:w="1104" w:type="dxa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2018 год</w:t>
            </w:r>
          </w:p>
        </w:tc>
        <w:tc>
          <w:tcPr>
            <w:tcW w:w="1320" w:type="dxa"/>
            <w:gridSpan w:val="2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2019 год</w:t>
            </w:r>
          </w:p>
        </w:tc>
        <w:tc>
          <w:tcPr>
            <w:tcW w:w="1275" w:type="dxa"/>
            <w:gridSpan w:val="2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2020 год</w:t>
            </w:r>
          </w:p>
        </w:tc>
        <w:tc>
          <w:tcPr>
            <w:tcW w:w="1559" w:type="dxa"/>
            <w:gridSpan w:val="2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2021 год</w:t>
            </w:r>
          </w:p>
        </w:tc>
      </w:tr>
      <w:tr w:rsidR="005B02C8" w:rsidRPr="004E5964" w:rsidTr="00E173F9">
        <w:trPr>
          <w:jc w:val="center"/>
        </w:trPr>
        <w:tc>
          <w:tcPr>
            <w:tcW w:w="2977" w:type="dxa"/>
            <w:gridSpan w:val="2"/>
          </w:tcPr>
          <w:p w:rsidR="005B02C8" w:rsidRPr="004E5964" w:rsidRDefault="005B02C8" w:rsidP="00E173F9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4E596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Электросталь Мос</w:t>
            </w:r>
            <w:r>
              <w:rPr>
                <w:rFonts w:ascii="Arial" w:hAnsi="Arial" w:cs="Arial"/>
                <w:sz w:val="16"/>
                <w:szCs w:val="16"/>
              </w:rPr>
              <w:t xml:space="preserve">ковской области. </w:t>
            </w:r>
          </w:p>
        </w:tc>
        <w:tc>
          <w:tcPr>
            <w:tcW w:w="1000" w:type="dxa"/>
            <w:vAlign w:val="center"/>
          </w:tcPr>
          <w:p w:rsidR="005B02C8" w:rsidRPr="00876CF0" w:rsidRDefault="005B02C8" w:rsidP="00E173F9">
            <w:pPr>
              <w:ind w:right="-108" w:hanging="108"/>
              <w:jc w:val="center"/>
              <w:rPr>
                <w:rFonts w:ascii="Arial" w:hAnsi="Arial"/>
                <w:sz w:val="16"/>
                <w:szCs w:val="16"/>
              </w:rPr>
            </w:pPr>
            <w:r w:rsidRPr="00876CF0">
              <w:rPr>
                <w:rFonts w:ascii="Arial" w:hAnsi="Arial"/>
                <w:sz w:val="16"/>
                <w:szCs w:val="16"/>
              </w:rPr>
              <w:t>75328,5</w:t>
            </w:r>
          </w:p>
        </w:tc>
        <w:tc>
          <w:tcPr>
            <w:tcW w:w="971" w:type="dxa"/>
            <w:vAlign w:val="center"/>
          </w:tcPr>
          <w:p w:rsidR="005B02C8" w:rsidRPr="00876CF0" w:rsidRDefault="005B02C8" w:rsidP="00E173F9">
            <w:pPr>
              <w:ind w:right="-108" w:hanging="146"/>
              <w:jc w:val="center"/>
              <w:rPr>
                <w:rFonts w:ascii="Arial" w:hAnsi="Arial"/>
                <w:sz w:val="16"/>
                <w:szCs w:val="16"/>
              </w:rPr>
            </w:pPr>
            <w:r w:rsidRPr="00876CF0">
              <w:rPr>
                <w:rFonts w:ascii="Arial" w:hAnsi="Arial"/>
                <w:sz w:val="16"/>
                <w:szCs w:val="16"/>
              </w:rPr>
              <w:t>11592,5</w:t>
            </w:r>
          </w:p>
        </w:tc>
        <w:tc>
          <w:tcPr>
            <w:tcW w:w="1104" w:type="dxa"/>
            <w:vAlign w:val="center"/>
          </w:tcPr>
          <w:p w:rsidR="005B02C8" w:rsidRPr="00876CF0" w:rsidRDefault="005B02C8" w:rsidP="00E173F9">
            <w:pPr>
              <w:ind w:right="-108" w:hanging="108"/>
              <w:jc w:val="center"/>
              <w:rPr>
                <w:rFonts w:ascii="Arial" w:hAnsi="Arial"/>
                <w:sz w:val="16"/>
                <w:szCs w:val="16"/>
              </w:rPr>
            </w:pPr>
            <w:r w:rsidRPr="00876CF0">
              <w:rPr>
                <w:rFonts w:ascii="Arial" w:hAnsi="Arial"/>
                <w:sz w:val="16"/>
                <w:szCs w:val="16"/>
              </w:rPr>
              <w:t>14980,0</w:t>
            </w:r>
          </w:p>
        </w:tc>
        <w:tc>
          <w:tcPr>
            <w:tcW w:w="1320" w:type="dxa"/>
            <w:gridSpan w:val="2"/>
            <w:vAlign w:val="center"/>
          </w:tcPr>
          <w:p w:rsidR="005B02C8" w:rsidRPr="00876CF0" w:rsidRDefault="005B02C8" w:rsidP="00E173F9">
            <w:pPr>
              <w:ind w:right="-108" w:hanging="108"/>
              <w:jc w:val="center"/>
              <w:rPr>
                <w:rFonts w:ascii="Arial" w:hAnsi="Arial"/>
                <w:sz w:val="16"/>
                <w:szCs w:val="16"/>
              </w:rPr>
            </w:pPr>
            <w:r w:rsidRPr="00876CF0">
              <w:rPr>
                <w:rFonts w:ascii="Arial" w:hAnsi="Arial"/>
                <w:sz w:val="16"/>
                <w:szCs w:val="16"/>
              </w:rPr>
              <w:t>14980,0</w:t>
            </w:r>
          </w:p>
        </w:tc>
        <w:tc>
          <w:tcPr>
            <w:tcW w:w="1275" w:type="dxa"/>
            <w:gridSpan w:val="2"/>
            <w:vAlign w:val="center"/>
          </w:tcPr>
          <w:p w:rsidR="005B02C8" w:rsidRPr="00876CF0" w:rsidRDefault="005B02C8" w:rsidP="00E173F9">
            <w:pPr>
              <w:ind w:right="-108" w:hanging="146"/>
              <w:jc w:val="center"/>
              <w:rPr>
                <w:rFonts w:ascii="Arial" w:hAnsi="Arial"/>
                <w:sz w:val="16"/>
                <w:szCs w:val="16"/>
              </w:rPr>
            </w:pPr>
            <w:r w:rsidRPr="00876CF0">
              <w:rPr>
                <w:rFonts w:ascii="Arial" w:hAnsi="Arial"/>
                <w:sz w:val="16"/>
                <w:szCs w:val="16"/>
              </w:rPr>
              <w:t>16888,0</w:t>
            </w:r>
          </w:p>
        </w:tc>
        <w:tc>
          <w:tcPr>
            <w:tcW w:w="1559" w:type="dxa"/>
            <w:gridSpan w:val="2"/>
            <w:vAlign w:val="center"/>
          </w:tcPr>
          <w:p w:rsidR="005B02C8" w:rsidRPr="00876CF0" w:rsidRDefault="005B02C8" w:rsidP="00E173F9">
            <w:pPr>
              <w:ind w:right="-108" w:hanging="146"/>
              <w:jc w:val="center"/>
              <w:rPr>
                <w:rFonts w:ascii="Arial" w:hAnsi="Arial"/>
                <w:sz w:val="16"/>
                <w:szCs w:val="16"/>
              </w:rPr>
            </w:pPr>
            <w:r w:rsidRPr="00876CF0">
              <w:rPr>
                <w:rFonts w:ascii="Arial" w:hAnsi="Arial"/>
                <w:sz w:val="16"/>
                <w:szCs w:val="16"/>
              </w:rPr>
              <w:t>16888,0</w:t>
            </w:r>
          </w:p>
        </w:tc>
      </w:tr>
      <w:tr w:rsidR="005B02C8" w:rsidRPr="004E5964" w:rsidTr="00E173F9">
        <w:trPr>
          <w:jc w:val="center"/>
        </w:trPr>
        <w:tc>
          <w:tcPr>
            <w:tcW w:w="2977" w:type="dxa"/>
            <w:gridSpan w:val="2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Всего, в том числе:</w:t>
            </w:r>
          </w:p>
        </w:tc>
        <w:tc>
          <w:tcPr>
            <w:tcW w:w="1000" w:type="dxa"/>
            <w:vAlign w:val="center"/>
          </w:tcPr>
          <w:p w:rsidR="005B02C8" w:rsidRPr="00876CF0" w:rsidRDefault="005B02C8" w:rsidP="00E173F9">
            <w:pPr>
              <w:ind w:right="-108" w:hanging="108"/>
              <w:jc w:val="center"/>
              <w:rPr>
                <w:rFonts w:ascii="Arial" w:hAnsi="Arial"/>
                <w:sz w:val="16"/>
                <w:szCs w:val="16"/>
              </w:rPr>
            </w:pPr>
            <w:r w:rsidRPr="00876CF0">
              <w:rPr>
                <w:rFonts w:ascii="Arial" w:hAnsi="Arial"/>
                <w:sz w:val="16"/>
                <w:szCs w:val="16"/>
              </w:rPr>
              <w:t>75328,5</w:t>
            </w:r>
          </w:p>
        </w:tc>
        <w:tc>
          <w:tcPr>
            <w:tcW w:w="971" w:type="dxa"/>
            <w:vAlign w:val="center"/>
          </w:tcPr>
          <w:p w:rsidR="005B02C8" w:rsidRPr="00876CF0" w:rsidRDefault="005B02C8" w:rsidP="00E173F9">
            <w:pPr>
              <w:ind w:right="-108" w:hanging="146"/>
              <w:jc w:val="center"/>
              <w:rPr>
                <w:rFonts w:ascii="Arial" w:hAnsi="Arial"/>
                <w:sz w:val="16"/>
                <w:szCs w:val="16"/>
              </w:rPr>
            </w:pPr>
            <w:r w:rsidRPr="00876CF0">
              <w:rPr>
                <w:rFonts w:ascii="Arial" w:hAnsi="Arial"/>
                <w:sz w:val="16"/>
                <w:szCs w:val="16"/>
              </w:rPr>
              <w:t>11592,5</w:t>
            </w:r>
          </w:p>
        </w:tc>
        <w:tc>
          <w:tcPr>
            <w:tcW w:w="1104" w:type="dxa"/>
            <w:vAlign w:val="center"/>
          </w:tcPr>
          <w:p w:rsidR="005B02C8" w:rsidRPr="00876CF0" w:rsidRDefault="005B02C8" w:rsidP="00E173F9">
            <w:pPr>
              <w:ind w:right="-108" w:hanging="108"/>
              <w:jc w:val="center"/>
              <w:rPr>
                <w:rFonts w:ascii="Arial" w:hAnsi="Arial"/>
                <w:sz w:val="16"/>
                <w:szCs w:val="16"/>
              </w:rPr>
            </w:pPr>
            <w:r w:rsidRPr="00876CF0">
              <w:rPr>
                <w:rFonts w:ascii="Arial" w:hAnsi="Arial"/>
                <w:sz w:val="16"/>
                <w:szCs w:val="16"/>
              </w:rPr>
              <w:t>14980,0</w:t>
            </w:r>
          </w:p>
        </w:tc>
        <w:tc>
          <w:tcPr>
            <w:tcW w:w="1320" w:type="dxa"/>
            <w:gridSpan w:val="2"/>
            <w:vAlign w:val="center"/>
          </w:tcPr>
          <w:p w:rsidR="005B02C8" w:rsidRPr="00876CF0" w:rsidRDefault="005B02C8" w:rsidP="00E173F9">
            <w:pPr>
              <w:ind w:right="-108" w:hanging="108"/>
              <w:jc w:val="center"/>
              <w:rPr>
                <w:rFonts w:ascii="Arial" w:hAnsi="Arial"/>
                <w:sz w:val="16"/>
                <w:szCs w:val="16"/>
              </w:rPr>
            </w:pPr>
            <w:r w:rsidRPr="00876CF0">
              <w:rPr>
                <w:rFonts w:ascii="Arial" w:hAnsi="Arial"/>
                <w:sz w:val="16"/>
                <w:szCs w:val="16"/>
              </w:rPr>
              <w:t>14980,0</w:t>
            </w:r>
          </w:p>
        </w:tc>
        <w:tc>
          <w:tcPr>
            <w:tcW w:w="1275" w:type="dxa"/>
            <w:gridSpan w:val="2"/>
            <w:vAlign w:val="center"/>
          </w:tcPr>
          <w:p w:rsidR="005B02C8" w:rsidRPr="00876CF0" w:rsidRDefault="005B02C8" w:rsidP="00E173F9">
            <w:pPr>
              <w:ind w:right="-108" w:hanging="146"/>
              <w:jc w:val="center"/>
              <w:rPr>
                <w:rFonts w:ascii="Arial" w:hAnsi="Arial"/>
                <w:sz w:val="16"/>
                <w:szCs w:val="16"/>
              </w:rPr>
            </w:pPr>
            <w:r w:rsidRPr="00876CF0">
              <w:rPr>
                <w:rFonts w:ascii="Arial" w:hAnsi="Arial"/>
                <w:sz w:val="16"/>
                <w:szCs w:val="16"/>
              </w:rPr>
              <w:t>16888,0</w:t>
            </w:r>
          </w:p>
        </w:tc>
        <w:tc>
          <w:tcPr>
            <w:tcW w:w="1559" w:type="dxa"/>
            <w:gridSpan w:val="2"/>
            <w:vAlign w:val="center"/>
          </w:tcPr>
          <w:p w:rsidR="005B02C8" w:rsidRPr="00876CF0" w:rsidRDefault="005B02C8" w:rsidP="00E173F9">
            <w:pPr>
              <w:ind w:right="-108" w:hanging="146"/>
              <w:jc w:val="center"/>
              <w:rPr>
                <w:rFonts w:ascii="Arial" w:hAnsi="Arial"/>
                <w:sz w:val="16"/>
                <w:szCs w:val="16"/>
              </w:rPr>
            </w:pPr>
            <w:r w:rsidRPr="00876CF0">
              <w:rPr>
                <w:rFonts w:ascii="Arial" w:hAnsi="Arial"/>
                <w:sz w:val="16"/>
                <w:szCs w:val="16"/>
              </w:rPr>
              <w:t>16888,0</w:t>
            </w:r>
          </w:p>
        </w:tc>
      </w:tr>
      <w:tr w:rsidR="005B02C8" w:rsidRPr="004E5964" w:rsidTr="00E173F9">
        <w:trPr>
          <w:jc w:val="center"/>
        </w:trPr>
        <w:tc>
          <w:tcPr>
            <w:tcW w:w="2977" w:type="dxa"/>
            <w:gridSpan w:val="2"/>
          </w:tcPr>
          <w:p w:rsidR="005B02C8" w:rsidRPr="004E5964" w:rsidRDefault="005B02C8" w:rsidP="00E173F9">
            <w:pPr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Планируемые результаты реализации муниципальной программы.</w:t>
            </w:r>
          </w:p>
        </w:tc>
        <w:tc>
          <w:tcPr>
            <w:tcW w:w="1000" w:type="dxa"/>
            <w:vAlign w:val="center"/>
          </w:tcPr>
          <w:p w:rsidR="005B02C8" w:rsidRPr="004E5964" w:rsidRDefault="005B02C8" w:rsidP="00E173F9">
            <w:pPr>
              <w:ind w:left="-139" w:right="-146"/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Единица измерения</w:t>
            </w:r>
          </w:p>
        </w:tc>
        <w:tc>
          <w:tcPr>
            <w:tcW w:w="971" w:type="dxa"/>
            <w:vAlign w:val="center"/>
          </w:tcPr>
          <w:p w:rsidR="005B02C8" w:rsidRPr="004E5964" w:rsidRDefault="005B02C8" w:rsidP="00E173F9">
            <w:pPr>
              <w:ind w:right="-108"/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Базовое значение</w:t>
            </w:r>
          </w:p>
        </w:tc>
        <w:tc>
          <w:tcPr>
            <w:tcW w:w="1104" w:type="dxa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2017год</w:t>
            </w:r>
          </w:p>
        </w:tc>
        <w:tc>
          <w:tcPr>
            <w:tcW w:w="1036" w:type="dxa"/>
            <w:vAlign w:val="center"/>
          </w:tcPr>
          <w:p w:rsidR="005B02C8" w:rsidRPr="004E5964" w:rsidRDefault="005B02C8" w:rsidP="00E173F9">
            <w:pPr>
              <w:ind w:right="-108"/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2018 год</w:t>
            </w:r>
          </w:p>
        </w:tc>
        <w:tc>
          <w:tcPr>
            <w:tcW w:w="992" w:type="dxa"/>
            <w:gridSpan w:val="2"/>
            <w:vAlign w:val="center"/>
          </w:tcPr>
          <w:p w:rsidR="005B02C8" w:rsidRPr="004E5964" w:rsidRDefault="005B02C8" w:rsidP="00E173F9">
            <w:pPr>
              <w:ind w:right="-108"/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2019 год</w:t>
            </w:r>
          </w:p>
        </w:tc>
        <w:tc>
          <w:tcPr>
            <w:tcW w:w="993" w:type="dxa"/>
            <w:gridSpan w:val="2"/>
            <w:vAlign w:val="center"/>
          </w:tcPr>
          <w:p w:rsidR="005B02C8" w:rsidRPr="004E5964" w:rsidRDefault="005B02C8" w:rsidP="00E173F9">
            <w:pPr>
              <w:ind w:right="-108" w:hanging="108"/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2020 год</w:t>
            </w:r>
          </w:p>
        </w:tc>
        <w:tc>
          <w:tcPr>
            <w:tcW w:w="1133" w:type="dxa"/>
            <w:vAlign w:val="center"/>
          </w:tcPr>
          <w:p w:rsidR="005B02C8" w:rsidRPr="004E5964" w:rsidRDefault="005B02C8" w:rsidP="00E173F9">
            <w:pPr>
              <w:ind w:right="-108" w:hanging="108"/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2021 год</w:t>
            </w:r>
          </w:p>
        </w:tc>
      </w:tr>
      <w:tr w:rsidR="005B02C8" w:rsidRPr="004E5964" w:rsidTr="00E173F9">
        <w:trPr>
          <w:jc w:val="center"/>
        </w:trPr>
        <w:tc>
          <w:tcPr>
            <w:tcW w:w="2977" w:type="dxa"/>
            <w:gridSpan w:val="2"/>
          </w:tcPr>
          <w:p w:rsidR="005B02C8" w:rsidRPr="004E5964" w:rsidRDefault="005B02C8" w:rsidP="00E173F9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Дефицит парковочных мест на парковках общего пользования.</w:t>
            </w:r>
          </w:p>
        </w:tc>
        <w:tc>
          <w:tcPr>
            <w:tcW w:w="1000" w:type="dxa"/>
            <w:vAlign w:val="center"/>
          </w:tcPr>
          <w:p w:rsidR="005B02C8" w:rsidRPr="004E5964" w:rsidRDefault="005B02C8" w:rsidP="00E173F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%</w:t>
            </w:r>
          </w:p>
        </w:tc>
        <w:tc>
          <w:tcPr>
            <w:tcW w:w="971" w:type="dxa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104" w:type="dxa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36" w:type="dxa"/>
            <w:vAlign w:val="center"/>
          </w:tcPr>
          <w:p w:rsidR="005B02C8" w:rsidRPr="004E5964" w:rsidRDefault="005B02C8" w:rsidP="00E173F9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133" w:type="dxa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0</w:t>
            </w:r>
          </w:p>
        </w:tc>
      </w:tr>
      <w:tr w:rsidR="005B02C8" w:rsidRPr="004E5964" w:rsidTr="00E173F9">
        <w:trPr>
          <w:jc w:val="center"/>
        </w:trPr>
        <w:tc>
          <w:tcPr>
            <w:tcW w:w="2977" w:type="dxa"/>
            <w:gridSpan w:val="2"/>
          </w:tcPr>
          <w:p w:rsidR="005B02C8" w:rsidRPr="004E5964" w:rsidRDefault="005B02C8" w:rsidP="00E173F9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Плановое количество парковочных мест на парковках общего пользования.</w:t>
            </w:r>
          </w:p>
        </w:tc>
        <w:tc>
          <w:tcPr>
            <w:tcW w:w="1000" w:type="dxa"/>
            <w:vAlign w:val="center"/>
          </w:tcPr>
          <w:p w:rsidR="005B02C8" w:rsidRPr="004E5964" w:rsidRDefault="005B02C8" w:rsidP="00E173F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единиц</w:t>
            </w:r>
          </w:p>
        </w:tc>
        <w:tc>
          <w:tcPr>
            <w:tcW w:w="971" w:type="dxa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67320</w:t>
            </w:r>
          </w:p>
        </w:tc>
        <w:tc>
          <w:tcPr>
            <w:tcW w:w="1104" w:type="dxa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68100</w:t>
            </w:r>
          </w:p>
        </w:tc>
        <w:tc>
          <w:tcPr>
            <w:tcW w:w="1036" w:type="dxa"/>
            <w:vAlign w:val="center"/>
          </w:tcPr>
          <w:p w:rsidR="005B02C8" w:rsidRPr="004E5964" w:rsidRDefault="005B02C8" w:rsidP="00E173F9">
            <w:pPr>
              <w:ind w:right="-108"/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68800</w:t>
            </w:r>
          </w:p>
        </w:tc>
        <w:tc>
          <w:tcPr>
            <w:tcW w:w="992" w:type="dxa"/>
            <w:gridSpan w:val="2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69550</w:t>
            </w:r>
          </w:p>
        </w:tc>
        <w:tc>
          <w:tcPr>
            <w:tcW w:w="993" w:type="dxa"/>
            <w:gridSpan w:val="2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70250</w:t>
            </w:r>
          </w:p>
        </w:tc>
        <w:tc>
          <w:tcPr>
            <w:tcW w:w="1133" w:type="dxa"/>
            <w:vAlign w:val="center"/>
          </w:tcPr>
          <w:p w:rsidR="005B02C8" w:rsidRPr="004E5964" w:rsidRDefault="005B02C8" w:rsidP="00E173F9">
            <w:pPr>
              <w:ind w:right="-108"/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70950</w:t>
            </w:r>
          </w:p>
        </w:tc>
      </w:tr>
      <w:tr w:rsidR="005B02C8" w:rsidRPr="004E5964" w:rsidTr="00E173F9">
        <w:trPr>
          <w:jc w:val="center"/>
        </w:trPr>
        <w:tc>
          <w:tcPr>
            <w:tcW w:w="2977" w:type="dxa"/>
            <w:gridSpan w:val="2"/>
          </w:tcPr>
          <w:p w:rsidR="005B02C8" w:rsidRPr="004E5964" w:rsidRDefault="005B02C8" w:rsidP="00E173F9">
            <w:pPr>
              <w:autoSpaceDE w:val="0"/>
              <w:autoSpaceDN w:val="0"/>
              <w:adjustRightInd w:val="0"/>
              <w:ind w:right="-108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Фактическое количество парковочных мест на парковках общего пользования.</w:t>
            </w:r>
          </w:p>
        </w:tc>
        <w:tc>
          <w:tcPr>
            <w:tcW w:w="1000" w:type="dxa"/>
            <w:vAlign w:val="center"/>
          </w:tcPr>
          <w:p w:rsidR="005B02C8" w:rsidRPr="004E5964" w:rsidRDefault="005B02C8" w:rsidP="00E173F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единиц</w:t>
            </w:r>
          </w:p>
        </w:tc>
        <w:tc>
          <w:tcPr>
            <w:tcW w:w="971" w:type="dxa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67320</w:t>
            </w:r>
          </w:p>
        </w:tc>
        <w:tc>
          <w:tcPr>
            <w:tcW w:w="1104" w:type="dxa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68100</w:t>
            </w:r>
          </w:p>
        </w:tc>
        <w:tc>
          <w:tcPr>
            <w:tcW w:w="1036" w:type="dxa"/>
            <w:vAlign w:val="center"/>
          </w:tcPr>
          <w:p w:rsidR="005B02C8" w:rsidRPr="004E5964" w:rsidRDefault="005B02C8" w:rsidP="00E173F9">
            <w:pPr>
              <w:ind w:right="-108"/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68800</w:t>
            </w:r>
          </w:p>
        </w:tc>
        <w:tc>
          <w:tcPr>
            <w:tcW w:w="992" w:type="dxa"/>
            <w:gridSpan w:val="2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69550</w:t>
            </w:r>
          </w:p>
        </w:tc>
        <w:tc>
          <w:tcPr>
            <w:tcW w:w="993" w:type="dxa"/>
            <w:gridSpan w:val="2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70250</w:t>
            </w:r>
          </w:p>
        </w:tc>
        <w:tc>
          <w:tcPr>
            <w:tcW w:w="1133" w:type="dxa"/>
            <w:vAlign w:val="center"/>
          </w:tcPr>
          <w:p w:rsidR="005B02C8" w:rsidRPr="004E5964" w:rsidRDefault="005B02C8" w:rsidP="00E173F9">
            <w:pPr>
              <w:ind w:right="-108"/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70950</w:t>
            </w:r>
          </w:p>
        </w:tc>
      </w:tr>
      <w:tr w:rsidR="005B02C8" w:rsidRPr="004E5964" w:rsidTr="00E173F9">
        <w:trPr>
          <w:jc w:val="center"/>
        </w:trPr>
        <w:tc>
          <w:tcPr>
            <w:tcW w:w="2977" w:type="dxa"/>
            <w:gridSpan w:val="2"/>
          </w:tcPr>
          <w:p w:rsidR="005B02C8" w:rsidRPr="004E5964" w:rsidRDefault="005B02C8" w:rsidP="00E173F9">
            <w:pPr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 xml:space="preserve">Фактическое количество </w:t>
            </w:r>
            <w:proofErr w:type="spellStart"/>
            <w:r w:rsidRPr="004E5964">
              <w:rPr>
                <w:rFonts w:ascii="Arial" w:hAnsi="Arial"/>
                <w:sz w:val="16"/>
                <w:szCs w:val="16"/>
              </w:rPr>
              <w:t>машиномест</w:t>
            </w:r>
            <w:proofErr w:type="spellEnd"/>
            <w:r w:rsidRPr="004E5964">
              <w:rPr>
                <w:rFonts w:ascii="Arial" w:hAnsi="Arial"/>
                <w:sz w:val="16"/>
                <w:szCs w:val="16"/>
              </w:rPr>
              <w:t xml:space="preserve"> на  перехватывающих парковках.</w:t>
            </w:r>
          </w:p>
        </w:tc>
        <w:tc>
          <w:tcPr>
            <w:tcW w:w="1000" w:type="dxa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единиц</w:t>
            </w:r>
          </w:p>
        </w:tc>
        <w:tc>
          <w:tcPr>
            <w:tcW w:w="971" w:type="dxa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101</w:t>
            </w:r>
          </w:p>
        </w:tc>
        <w:tc>
          <w:tcPr>
            <w:tcW w:w="1104" w:type="dxa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101</w:t>
            </w:r>
          </w:p>
        </w:tc>
        <w:tc>
          <w:tcPr>
            <w:tcW w:w="1036" w:type="dxa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140</w:t>
            </w:r>
          </w:p>
        </w:tc>
        <w:tc>
          <w:tcPr>
            <w:tcW w:w="993" w:type="dxa"/>
            <w:gridSpan w:val="2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160</w:t>
            </w:r>
          </w:p>
        </w:tc>
        <w:tc>
          <w:tcPr>
            <w:tcW w:w="1133" w:type="dxa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160</w:t>
            </w:r>
          </w:p>
        </w:tc>
      </w:tr>
      <w:tr w:rsidR="005B02C8" w:rsidRPr="004E5964" w:rsidTr="00E173F9">
        <w:trPr>
          <w:jc w:val="center"/>
        </w:trPr>
        <w:tc>
          <w:tcPr>
            <w:tcW w:w="2977" w:type="dxa"/>
            <w:gridSpan w:val="2"/>
          </w:tcPr>
          <w:p w:rsidR="005B02C8" w:rsidRPr="004E5964" w:rsidRDefault="005B02C8" w:rsidP="00E173F9">
            <w:pPr>
              <w:ind w:right="-108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 xml:space="preserve">Протяженность </w:t>
            </w:r>
            <w:proofErr w:type="spellStart"/>
            <w:r w:rsidRPr="004E5964">
              <w:rPr>
                <w:rFonts w:ascii="Arial" w:hAnsi="Arial"/>
                <w:sz w:val="16"/>
                <w:szCs w:val="16"/>
              </w:rPr>
              <w:t>веломаршрутов</w:t>
            </w:r>
            <w:proofErr w:type="spellEnd"/>
            <w:r w:rsidRPr="004E5964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000" w:type="dxa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км</w:t>
            </w:r>
          </w:p>
        </w:tc>
        <w:tc>
          <w:tcPr>
            <w:tcW w:w="971" w:type="dxa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1,24</w:t>
            </w:r>
          </w:p>
        </w:tc>
        <w:tc>
          <w:tcPr>
            <w:tcW w:w="1104" w:type="dxa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1,24</w:t>
            </w:r>
          </w:p>
        </w:tc>
        <w:tc>
          <w:tcPr>
            <w:tcW w:w="1036" w:type="dxa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1,64</w:t>
            </w:r>
          </w:p>
        </w:tc>
        <w:tc>
          <w:tcPr>
            <w:tcW w:w="992" w:type="dxa"/>
            <w:gridSpan w:val="2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2,16</w:t>
            </w:r>
          </w:p>
        </w:tc>
        <w:tc>
          <w:tcPr>
            <w:tcW w:w="993" w:type="dxa"/>
            <w:gridSpan w:val="2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2,73</w:t>
            </w:r>
          </w:p>
        </w:tc>
        <w:tc>
          <w:tcPr>
            <w:tcW w:w="1133" w:type="dxa"/>
            <w:vAlign w:val="center"/>
          </w:tcPr>
          <w:p w:rsidR="005B02C8" w:rsidRPr="004E5964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E5964">
              <w:rPr>
                <w:rFonts w:ascii="Arial" w:hAnsi="Arial"/>
                <w:sz w:val="16"/>
                <w:szCs w:val="16"/>
              </w:rPr>
              <w:t>3,28</w:t>
            </w:r>
          </w:p>
        </w:tc>
      </w:tr>
    </w:tbl>
    <w:p w:rsidR="005B02C8" w:rsidRPr="00331EA9" w:rsidRDefault="005B02C8" w:rsidP="005B02C8">
      <w:pPr>
        <w:pStyle w:val="1"/>
        <w:numPr>
          <w:ilvl w:val="0"/>
          <w:numId w:val="1"/>
        </w:numPr>
        <w:spacing w:before="0" w:after="0" w:line="240" w:lineRule="auto"/>
        <w:ind w:left="0" w:firstLine="360"/>
        <w:jc w:val="both"/>
        <w:rPr>
          <w:rFonts w:ascii="Arial" w:hAnsi="Arial" w:cs="Arial"/>
          <w:b w:val="0"/>
          <w:sz w:val="24"/>
          <w:szCs w:val="24"/>
        </w:rPr>
      </w:pPr>
      <w:r w:rsidRPr="00331EA9">
        <w:rPr>
          <w:rFonts w:ascii="Arial" w:hAnsi="Arial" w:cs="Arial"/>
          <w:b w:val="0"/>
          <w:sz w:val="24"/>
          <w:szCs w:val="24"/>
        </w:rPr>
        <w:t>Общая характеристика сферы реализации муниципальной программы, основные проблемы и  прогноз повышения безопасности дорожного движения.</w:t>
      </w:r>
    </w:p>
    <w:p w:rsidR="005B02C8" w:rsidRPr="00331EA9" w:rsidRDefault="005B02C8" w:rsidP="005B02C8">
      <w:pPr>
        <w:spacing w:line="252" w:lineRule="auto"/>
        <w:ind w:firstLine="360"/>
        <w:jc w:val="both"/>
        <w:rPr>
          <w:rFonts w:ascii="Arial" w:hAnsi="Arial"/>
        </w:rPr>
      </w:pPr>
      <w:proofErr w:type="gramStart"/>
      <w:r w:rsidRPr="00331EA9">
        <w:rPr>
          <w:rFonts w:ascii="Arial" w:hAnsi="Arial"/>
        </w:rPr>
        <w:t xml:space="preserve">Муниципальная программа "Повышение безопасности дорожного движения в 2014-2018 годах в городском округе Электросталь Московской области" (далее – Программа) разработана в соответствии с Порядком разработки и реализации муниципальных </w:t>
      </w:r>
      <w:r w:rsidRPr="00331EA9">
        <w:rPr>
          <w:rFonts w:ascii="Arial" w:hAnsi="Arial"/>
        </w:rPr>
        <w:lastRenderedPageBreak/>
        <w:t>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 651/8 «Об утверждении Порядка разработки и реализации муниципальных программ Администрации городского округа Электросталь Московской области» (с изменениями</w:t>
      </w:r>
      <w:proofErr w:type="gramEnd"/>
      <w:r w:rsidRPr="00331EA9">
        <w:rPr>
          <w:rFonts w:ascii="Arial" w:hAnsi="Arial"/>
        </w:rPr>
        <w:t xml:space="preserve"> и дополнениями), и </w:t>
      </w:r>
      <w:proofErr w:type="gramStart"/>
      <w:r w:rsidRPr="00331EA9">
        <w:rPr>
          <w:rFonts w:ascii="Arial" w:hAnsi="Arial"/>
        </w:rPr>
        <w:t>направлена</w:t>
      </w:r>
      <w:proofErr w:type="gramEnd"/>
      <w:r w:rsidRPr="00331EA9">
        <w:rPr>
          <w:rFonts w:ascii="Arial" w:hAnsi="Arial"/>
        </w:rPr>
        <w:t xml:space="preserve"> на  повышение безопасности дорожного движения и совершенствование системы организации дорожного движения.</w:t>
      </w:r>
    </w:p>
    <w:p w:rsidR="005B02C8" w:rsidRPr="00331EA9" w:rsidRDefault="005B02C8" w:rsidP="005B02C8">
      <w:pPr>
        <w:spacing w:line="252" w:lineRule="auto"/>
        <w:ind w:firstLine="360"/>
        <w:jc w:val="both"/>
        <w:rPr>
          <w:rFonts w:ascii="Arial" w:hAnsi="Arial"/>
        </w:rPr>
      </w:pPr>
      <w:r w:rsidRPr="00331EA9">
        <w:rPr>
          <w:rFonts w:ascii="Arial" w:hAnsi="Arial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5B02C8" w:rsidRPr="00331EA9" w:rsidRDefault="005B02C8" w:rsidP="005B02C8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Arial" w:hAnsi="Arial"/>
          <w:bCs/>
        </w:rPr>
      </w:pPr>
      <w:r w:rsidRPr="00331EA9">
        <w:rPr>
          <w:rFonts w:ascii="Arial" w:hAnsi="Arial"/>
          <w:bCs/>
        </w:rPr>
        <w:t>К основным факторам, определяющим причины высокого уровня аварийности в Московской области, следует отнести:</w:t>
      </w:r>
    </w:p>
    <w:p w:rsidR="005B02C8" w:rsidRPr="00331EA9" w:rsidRDefault="005B02C8" w:rsidP="005B02C8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Arial" w:hAnsi="Arial"/>
          <w:bCs/>
        </w:rPr>
      </w:pPr>
      <w:r w:rsidRPr="00331EA9">
        <w:rPr>
          <w:rFonts w:ascii="Arial" w:hAnsi="Arial"/>
          <w:bCs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5B02C8" w:rsidRPr="00331EA9" w:rsidRDefault="005B02C8" w:rsidP="005B02C8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Arial" w:hAnsi="Arial"/>
          <w:bCs/>
        </w:rPr>
      </w:pPr>
      <w:r w:rsidRPr="00331EA9">
        <w:rPr>
          <w:rFonts w:ascii="Arial" w:hAnsi="Arial"/>
          <w:bCs/>
        </w:rPr>
        <w:t>- низкий уровень подготовки водителей транспортных средств;</w:t>
      </w:r>
    </w:p>
    <w:p w:rsidR="005B02C8" w:rsidRPr="00331EA9" w:rsidRDefault="005B02C8" w:rsidP="005B02C8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Arial" w:hAnsi="Arial"/>
          <w:bCs/>
        </w:rPr>
      </w:pPr>
      <w:r w:rsidRPr="00331EA9">
        <w:rPr>
          <w:rFonts w:ascii="Arial" w:hAnsi="Arial"/>
          <w:bCs/>
        </w:rPr>
        <w:t>- недостаточный технический уровень дорожного хозяйства;</w:t>
      </w:r>
    </w:p>
    <w:p w:rsidR="005B02C8" w:rsidRPr="00331EA9" w:rsidRDefault="005B02C8" w:rsidP="005B02C8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Arial" w:hAnsi="Arial"/>
          <w:bCs/>
        </w:rPr>
      </w:pPr>
      <w:r w:rsidRPr="00331EA9">
        <w:rPr>
          <w:rFonts w:ascii="Arial" w:hAnsi="Arial"/>
          <w:bCs/>
        </w:rPr>
        <w:t>- несовершенство технических средств организации дорожного движения;</w:t>
      </w:r>
    </w:p>
    <w:p w:rsidR="005B02C8" w:rsidRPr="00331EA9" w:rsidRDefault="005B02C8" w:rsidP="005B02C8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Arial" w:hAnsi="Arial"/>
          <w:bCs/>
        </w:rPr>
      </w:pPr>
      <w:r w:rsidRPr="00331EA9">
        <w:rPr>
          <w:rFonts w:ascii="Arial" w:hAnsi="Arial"/>
          <w:bCs/>
        </w:rPr>
        <w:t>- недостаточная информированность населения о проблемах безопасности дорожного движения.</w:t>
      </w:r>
    </w:p>
    <w:p w:rsidR="005B02C8" w:rsidRPr="00331EA9" w:rsidRDefault="005B02C8" w:rsidP="005B02C8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Arial" w:hAnsi="Arial"/>
          <w:bCs/>
        </w:rPr>
      </w:pPr>
      <w:r w:rsidRPr="00331EA9">
        <w:rPr>
          <w:rFonts w:ascii="Arial" w:hAnsi="Arial"/>
          <w:bCs/>
        </w:rPr>
        <w:t>Высокие темпы прироста транспортного парка в Московской области и городского округа Электросталь создают дополнительные предпосылки осложнения дорожно-транспортной обстановки. Ежегодно транспортный парк Электростали увеличивается на  4,8 процента.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5B02C8" w:rsidRPr="00331EA9" w:rsidRDefault="005B02C8" w:rsidP="005B02C8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Arial" w:hAnsi="Arial"/>
        </w:rPr>
      </w:pPr>
      <w:r w:rsidRPr="00331EA9">
        <w:rPr>
          <w:rFonts w:ascii="Arial" w:hAnsi="Arial"/>
        </w:rPr>
        <w:t>Каждое двенадцатое дорожно-транспортное происшествие происходит с участием детей до 16 лет. Ежегодно на дорогах в Московской области погибают до 40 и получают ранения около 800 детей.  В 2015 году на территории городского округа число раненных детей в ДТП составило -  9   человек.</w:t>
      </w:r>
    </w:p>
    <w:p w:rsidR="005B02C8" w:rsidRPr="0062268B" w:rsidRDefault="005B02C8" w:rsidP="005B02C8">
      <w:pPr>
        <w:autoSpaceDE w:val="0"/>
        <w:autoSpaceDN w:val="0"/>
        <w:adjustRightInd w:val="0"/>
        <w:ind w:firstLine="709"/>
        <w:jc w:val="both"/>
        <w:rPr>
          <w:rFonts w:ascii="Arial" w:hAnsi="Arial"/>
          <w:bCs/>
        </w:rPr>
      </w:pPr>
      <w:r w:rsidRPr="00331EA9">
        <w:rPr>
          <w:rFonts w:ascii="Arial" w:hAnsi="Arial"/>
        </w:rPr>
        <w:t xml:space="preserve">На сегодняшний день ситуация с обеспечением безопасности дорожного движения достаточно сложная, поэтому неслучайно  </w:t>
      </w:r>
      <w:r w:rsidRPr="00331EA9">
        <w:rPr>
          <w:rFonts w:ascii="Arial" w:hAnsi="Arial"/>
          <w:bCs/>
        </w:rPr>
        <w:t>Указом Президента Российской Федерации от 07.05.2013 года №598 «О совершенствовании государственной политики в сфере здравоохранения» предусмотрено снижение к 2018 году смертности от дорожно-транспортных происшествий в Российской Федерации до 10,6 случаев на 100 тыс. населения.</w:t>
      </w:r>
    </w:p>
    <w:p w:rsidR="005B02C8" w:rsidRPr="00331EA9" w:rsidRDefault="005B02C8" w:rsidP="005B02C8">
      <w:pPr>
        <w:autoSpaceDE w:val="0"/>
        <w:autoSpaceDN w:val="0"/>
        <w:adjustRightInd w:val="0"/>
        <w:ind w:firstLine="709"/>
        <w:jc w:val="both"/>
        <w:rPr>
          <w:rFonts w:ascii="Arial" w:hAnsi="Arial"/>
          <w:spacing w:val="2"/>
        </w:rPr>
      </w:pPr>
      <w:r w:rsidRPr="00331EA9">
        <w:rPr>
          <w:rFonts w:ascii="Arial" w:hAnsi="Arial"/>
        </w:rPr>
        <w:t>2.  Прогноз развития п</w:t>
      </w:r>
      <w:r w:rsidRPr="00331EA9">
        <w:rPr>
          <w:rFonts w:ascii="Arial" w:hAnsi="Arial"/>
          <w:spacing w:val="2"/>
        </w:rPr>
        <w:t>овышения безопасности дорожно-транспортного комплекса, снижения тяжести последствий дорожно-транспортных происшествий с учетом реализации муниципальной Программы, включая возможные варианты решения проблемы, оценку преимуществ и рисков возникающих при выборе различных вариантов решения проблемы.</w:t>
      </w:r>
    </w:p>
    <w:p w:rsidR="005B02C8" w:rsidRPr="00331EA9" w:rsidRDefault="005B02C8" w:rsidP="005B02C8">
      <w:pPr>
        <w:ind w:firstLine="708"/>
        <w:jc w:val="both"/>
        <w:rPr>
          <w:rFonts w:ascii="Arial" w:hAnsi="Arial"/>
        </w:rPr>
      </w:pPr>
      <w:proofErr w:type="gramStart"/>
      <w:r w:rsidRPr="00331EA9">
        <w:rPr>
          <w:rFonts w:ascii="Arial" w:hAnsi="Arial"/>
          <w:spacing w:val="2"/>
        </w:rPr>
        <w:lastRenderedPageBreak/>
        <w:t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направленных на у</w:t>
      </w:r>
      <w:r w:rsidRPr="00331EA9">
        <w:rPr>
          <w:rFonts w:ascii="Arial" w:hAnsi="Arial"/>
        </w:rPr>
        <w:t>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</w:t>
      </w:r>
      <w:proofErr w:type="gramEnd"/>
      <w:r w:rsidRPr="00331EA9">
        <w:rPr>
          <w:rFonts w:ascii="Arial" w:hAnsi="Arial"/>
        </w:rPr>
        <w:t xml:space="preserve"> улично-дорожной сети, проведение инженерных мероприятий в местах концентрации дорожно-транспортных происшествий. </w:t>
      </w:r>
    </w:p>
    <w:p w:rsidR="005B02C8" w:rsidRPr="00331EA9" w:rsidRDefault="005B02C8" w:rsidP="005B02C8">
      <w:pPr>
        <w:autoSpaceDE w:val="0"/>
        <w:autoSpaceDN w:val="0"/>
        <w:adjustRightInd w:val="0"/>
        <w:ind w:firstLine="709"/>
        <w:jc w:val="both"/>
        <w:rPr>
          <w:rFonts w:ascii="Arial" w:hAnsi="Arial"/>
          <w:spacing w:val="2"/>
        </w:rPr>
      </w:pPr>
      <w:r w:rsidRPr="00331EA9">
        <w:rPr>
          <w:rFonts w:ascii="Arial" w:hAnsi="Arial"/>
          <w:spacing w:val="2"/>
        </w:rPr>
        <w:t>Возможны два варианта решения проблем в сфере повышения безопасности дорожного движения.</w:t>
      </w:r>
    </w:p>
    <w:p w:rsidR="005B02C8" w:rsidRPr="00331EA9" w:rsidRDefault="005B02C8" w:rsidP="005B02C8">
      <w:pPr>
        <w:autoSpaceDE w:val="0"/>
        <w:autoSpaceDN w:val="0"/>
        <w:adjustRightInd w:val="0"/>
        <w:ind w:firstLine="709"/>
        <w:jc w:val="both"/>
        <w:rPr>
          <w:rFonts w:ascii="Arial" w:hAnsi="Arial"/>
          <w:spacing w:val="2"/>
        </w:rPr>
      </w:pPr>
      <w:r w:rsidRPr="00331EA9">
        <w:rPr>
          <w:rFonts w:ascii="Arial" w:hAnsi="Arial"/>
          <w:spacing w:val="2"/>
        </w:rPr>
        <w:t xml:space="preserve">Первый вариант малоэффективен, поскольку предусматривает несистемное развитие дорожной инфраструктуры и организации дорожного движения на </w:t>
      </w:r>
      <w:proofErr w:type="spellStart"/>
      <w:r w:rsidRPr="00331EA9">
        <w:rPr>
          <w:rFonts w:ascii="Arial" w:hAnsi="Arial"/>
          <w:spacing w:val="2"/>
        </w:rPr>
        <w:t>улично</w:t>
      </w:r>
      <w:proofErr w:type="spellEnd"/>
      <w:r w:rsidRPr="00331EA9">
        <w:rPr>
          <w:rFonts w:ascii="Arial" w:hAnsi="Arial"/>
          <w:spacing w:val="2"/>
        </w:rPr>
        <w:t>–дорожной сети.  Вложение средств будет осуществляться в основном  в коммерчески эффективные инвестиционные проекты, что приведет к дальнейшему обострению проблем, связанных с несистемным развитием дорожной инфраструктуры и негативным образом скажется на безопасности дорожного движения.</w:t>
      </w:r>
    </w:p>
    <w:p w:rsidR="005B02C8" w:rsidRPr="00331EA9" w:rsidRDefault="005B02C8" w:rsidP="005B02C8">
      <w:pPr>
        <w:autoSpaceDE w:val="0"/>
        <w:autoSpaceDN w:val="0"/>
        <w:adjustRightInd w:val="0"/>
        <w:ind w:firstLine="709"/>
        <w:jc w:val="both"/>
        <w:rPr>
          <w:rFonts w:ascii="Arial" w:hAnsi="Arial"/>
          <w:spacing w:val="2"/>
        </w:rPr>
      </w:pPr>
      <w:r w:rsidRPr="00331EA9">
        <w:rPr>
          <w:rFonts w:ascii="Arial" w:hAnsi="Arial"/>
          <w:spacing w:val="2"/>
        </w:rPr>
        <w:t xml:space="preserve">Второй вариант </w:t>
      </w:r>
      <w:proofErr w:type="gramStart"/>
      <w:r w:rsidRPr="00331EA9">
        <w:rPr>
          <w:rFonts w:ascii="Arial" w:hAnsi="Arial"/>
          <w:spacing w:val="2"/>
        </w:rPr>
        <w:t>решения проблемы повышения безопасности дорожного движения</w:t>
      </w:r>
      <w:proofErr w:type="gramEnd"/>
      <w:r w:rsidRPr="00331EA9">
        <w:rPr>
          <w:rFonts w:ascii="Arial" w:hAnsi="Arial"/>
          <w:spacing w:val="2"/>
        </w:rPr>
        <w:t xml:space="preserve"> предполагает разработку мероприятий на основе программно-целевого подхода предусматривающего:</w:t>
      </w:r>
    </w:p>
    <w:p w:rsidR="005B02C8" w:rsidRPr="00331EA9" w:rsidRDefault="005B02C8" w:rsidP="005B02C8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331EA9">
        <w:rPr>
          <w:rFonts w:ascii="Arial" w:hAnsi="Arial"/>
          <w:spacing w:val="2"/>
        </w:rPr>
        <w:t xml:space="preserve"> - комплексный характер решаемой проблемы, </w:t>
      </w:r>
      <w:r w:rsidRPr="00331EA9">
        <w:rPr>
          <w:rFonts w:ascii="Arial" w:hAnsi="Arial"/>
        </w:rPr>
        <w:t>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происшествий;</w:t>
      </w:r>
    </w:p>
    <w:p w:rsidR="005B02C8" w:rsidRPr="00331EA9" w:rsidRDefault="005B02C8" w:rsidP="005B02C8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331EA9">
        <w:rPr>
          <w:rFonts w:ascii="Arial" w:hAnsi="Arial"/>
        </w:rPr>
        <w:t>- концентрацию ресурсов на приоритетных задачах, направленных на решение системной проблемы в целом;</w:t>
      </w:r>
    </w:p>
    <w:p w:rsidR="005B02C8" w:rsidRPr="00331EA9" w:rsidRDefault="005B02C8" w:rsidP="005B02C8">
      <w:pPr>
        <w:autoSpaceDE w:val="0"/>
        <w:autoSpaceDN w:val="0"/>
        <w:adjustRightInd w:val="0"/>
        <w:ind w:firstLine="709"/>
        <w:jc w:val="both"/>
        <w:rPr>
          <w:rFonts w:ascii="Arial" w:hAnsi="Arial"/>
          <w:spacing w:val="2"/>
        </w:rPr>
      </w:pPr>
      <w:r w:rsidRPr="00331EA9">
        <w:rPr>
          <w:rFonts w:ascii="Arial" w:hAnsi="Arial"/>
        </w:rPr>
        <w:t xml:space="preserve">- </w:t>
      </w:r>
      <w:r w:rsidRPr="00331EA9">
        <w:rPr>
          <w:rFonts w:ascii="Arial" w:hAnsi="Arial"/>
          <w:spacing w:val="2"/>
        </w:rPr>
        <w:t>координацию мероприятий Программы.</w:t>
      </w:r>
    </w:p>
    <w:p w:rsidR="005B02C8" w:rsidRPr="00331EA9" w:rsidRDefault="005B02C8" w:rsidP="005B02C8">
      <w:pPr>
        <w:autoSpaceDE w:val="0"/>
        <w:autoSpaceDN w:val="0"/>
        <w:adjustRightInd w:val="0"/>
        <w:ind w:firstLine="709"/>
        <w:jc w:val="both"/>
        <w:rPr>
          <w:rFonts w:ascii="Arial" w:hAnsi="Arial"/>
          <w:spacing w:val="2"/>
        </w:rPr>
      </w:pPr>
      <w:r w:rsidRPr="00331EA9">
        <w:rPr>
          <w:rFonts w:ascii="Arial" w:hAnsi="Arial"/>
          <w:spacing w:val="2"/>
        </w:rPr>
        <w:t>Программа представляет собой систему взаимоувязанных по задачам, срокам осуществления и ресурсам мероприятия, направленных на достижение приоритетов и целей развития городского округа Электросталь.</w:t>
      </w:r>
    </w:p>
    <w:p w:rsidR="005B02C8" w:rsidRPr="00331EA9" w:rsidRDefault="005B02C8" w:rsidP="005B02C8">
      <w:pPr>
        <w:autoSpaceDE w:val="0"/>
        <w:autoSpaceDN w:val="0"/>
        <w:adjustRightInd w:val="0"/>
        <w:ind w:firstLine="709"/>
        <w:jc w:val="both"/>
        <w:rPr>
          <w:rFonts w:ascii="Arial" w:hAnsi="Arial"/>
          <w:spacing w:val="2"/>
        </w:rPr>
      </w:pPr>
      <w:r w:rsidRPr="00331EA9">
        <w:rPr>
          <w:rFonts w:ascii="Arial" w:hAnsi="Arial"/>
          <w:spacing w:val="2"/>
        </w:rPr>
        <w:t>Сокращение финансирования прямо влияет на возможность реализации развития дорожно-транспортного комплекса, содержание технических средств организации дорожного движения и повышение аварийности.</w:t>
      </w:r>
    </w:p>
    <w:p w:rsidR="005B02C8" w:rsidRPr="00331EA9" w:rsidRDefault="005B02C8" w:rsidP="005B02C8">
      <w:pPr>
        <w:autoSpaceDE w:val="0"/>
        <w:autoSpaceDN w:val="0"/>
        <w:adjustRightInd w:val="0"/>
        <w:ind w:firstLine="709"/>
        <w:jc w:val="both"/>
        <w:rPr>
          <w:rFonts w:ascii="Arial" w:hAnsi="Arial"/>
          <w:spacing w:val="2"/>
        </w:rPr>
      </w:pPr>
      <w:r w:rsidRPr="00331EA9">
        <w:rPr>
          <w:rFonts w:ascii="Arial" w:hAnsi="Arial"/>
          <w:spacing w:val="2"/>
        </w:rPr>
        <w:t xml:space="preserve"> Анализ преимуществ и рисков представленных вариантов решения проблемы позволяет сделать вывод о предпочтительности второго варианта с использованием программно-целевого метода, направленного на создание условий для снижения аварийности на дорогах городского округа Электросталь.  </w:t>
      </w:r>
    </w:p>
    <w:p w:rsidR="005B02C8" w:rsidRPr="00331EA9" w:rsidRDefault="005B02C8" w:rsidP="005B02C8">
      <w:pPr>
        <w:autoSpaceDE w:val="0"/>
        <w:autoSpaceDN w:val="0"/>
        <w:adjustRightInd w:val="0"/>
        <w:ind w:firstLine="709"/>
        <w:jc w:val="both"/>
        <w:rPr>
          <w:rFonts w:ascii="Arial" w:hAnsi="Arial"/>
          <w:spacing w:val="2"/>
        </w:rPr>
      </w:pPr>
      <w:r w:rsidRPr="00331EA9">
        <w:rPr>
          <w:rFonts w:ascii="Arial" w:hAnsi="Arial"/>
          <w:spacing w:val="2"/>
        </w:rPr>
        <w:t>3. Краткое описание муниципальной Программы.</w:t>
      </w:r>
    </w:p>
    <w:p w:rsidR="005B02C8" w:rsidRPr="00331EA9" w:rsidRDefault="005B02C8" w:rsidP="005B02C8">
      <w:pPr>
        <w:autoSpaceDE w:val="0"/>
        <w:autoSpaceDN w:val="0"/>
        <w:adjustRightInd w:val="0"/>
        <w:ind w:firstLine="709"/>
        <w:jc w:val="both"/>
        <w:rPr>
          <w:rFonts w:ascii="Arial" w:hAnsi="Arial"/>
          <w:spacing w:val="2"/>
        </w:rPr>
      </w:pPr>
      <w:r w:rsidRPr="00331EA9">
        <w:rPr>
          <w:rFonts w:ascii="Arial" w:hAnsi="Arial"/>
          <w:spacing w:val="2"/>
        </w:rPr>
        <w:t>При формировании Программы заложены принципы максима</w:t>
      </w:r>
      <w:r>
        <w:rPr>
          <w:rFonts w:ascii="Arial" w:hAnsi="Arial"/>
          <w:spacing w:val="2"/>
        </w:rPr>
        <w:t>льного охвата решения проблем</w:t>
      </w:r>
      <w:r w:rsidRPr="00331EA9">
        <w:rPr>
          <w:rFonts w:ascii="Arial" w:hAnsi="Arial"/>
          <w:spacing w:val="2"/>
        </w:rPr>
        <w:t xml:space="preserve"> направленных на безопасность дорожного движения.</w:t>
      </w:r>
    </w:p>
    <w:p w:rsidR="005B02C8" w:rsidRPr="00331EA9" w:rsidRDefault="005B02C8" w:rsidP="005B02C8">
      <w:pPr>
        <w:autoSpaceDE w:val="0"/>
        <w:autoSpaceDN w:val="0"/>
        <w:adjustRightInd w:val="0"/>
        <w:ind w:firstLine="709"/>
        <w:jc w:val="both"/>
        <w:rPr>
          <w:rFonts w:ascii="Arial" w:hAnsi="Arial"/>
          <w:spacing w:val="2"/>
        </w:rPr>
      </w:pPr>
      <w:r w:rsidRPr="00331EA9">
        <w:rPr>
          <w:rFonts w:ascii="Arial" w:hAnsi="Arial"/>
          <w:spacing w:val="2"/>
        </w:rPr>
        <w:t>Цель программы повышение уровня безопасности дорожно-транспортного комплекса и снижения тяжести последствий дорожно-транспортных происшествий.</w:t>
      </w:r>
    </w:p>
    <w:p w:rsidR="005B02C8" w:rsidRPr="00331EA9" w:rsidRDefault="005B02C8" w:rsidP="005B02C8">
      <w:pPr>
        <w:autoSpaceDE w:val="0"/>
        <w:autoSpaceDN w:val="0"/>
        <w:adjustRightInd w:val="0"/>
        <w:ind w:firstLine="709"/>
        <w:jc w:val="both"/>
        <w:rPr>
          <w:rFonts w:ascii="Arial" w:hAnsi="Arial"/>
          <w:spacing w:val="2"/>
        </w:rPr>
      </w:pPr>
      <w:r w:rsidRPr="00331EA9">
        <w:rPr>
          <w:rFonts w:ascii="Arial" w:hAnsi="Arial"/>
          <w:spacing w:val="2"/>
        </w:rPr>
        <w:t>Для достижения цели должна быть решена задача снижения социального риска от ДТП.</w:t>
      </w:r>
    </w:p>
    <w:p w:rsidR="005B02C8" w:rsidRPr="00331EA9" w:rsidRDefault="005B02C8" w:rsidP="005B02C8">
      <w:pPr>
        <w:autoSpaceDE w:val="0"/>
        <w:autoSpaceDN w:val="0"/>
        <w:adjustRightInd w:val="0"/>
        <w:ind w:firstLine="709"/>
        <w:jc w:val="both"/>
        <w:rPr>
          <w:rFonts w:ascii="Arial" w:hAnsi="Arial"/>
          <w:spacing w:val="2"/>
        </w:rPr>
      </w:pPr>
      <w:r w:rsidRPr="00331EA9">
        <w:rPr>
          <w:rFonts w:ascii="Arial" w:hAnsi="Arial"/>
          <w:spacing w:val="2"/>
        </w:rPr>
        <w:lastRenderedPageBreak/>
        <w:t>В целях сни</w:t>
      </w:r>
      <w:r>
        <w:rPr>
          <w:rFonts w:ascii="Arial" w:hAnsi="Arial"/>
          <w:spacing w:val="2"/>
        </w:rPr>
        <w:t xml:space="preserve">жения социального риска от ДТП </w:t>
      </w:r>
      <w:r w:rsidRPr="00331EA9">
        <w:rPr>
          <w:rFonts w:ascii="Arial" w:hAnsi="Arial"/>
          <w:spacing w:val="2"/>
        </w:rPr>
        <w:t xml:space="preserve">программой предусмотрены мероприятия </w:t>
      </w:r>
      <w:r w:rsidRPr="00331EA9">
        <w:rPr>
          <w:rFonts w:ascii="Arial" w:hAnsi="Arial"/>
          <w:bCs/>
        </w:rPr>
        <w:t>по предупреждению детского дорожно-транспортного травматизма</w:t>
      </w:r>
      <w:r w:rsidRPr="00331EA9">
        <w:rPr>
          <w:rFonts w:ascii="Arial" w:hAnsi="Arial"/>
          <w:spacing w:val="2"/>
        </w:rPr>
        <w:t xml:space="preserve">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</w:t>
      </w:r>
      <w:r>
        <w:rPr>
          <w:rFonts w:ascii="Arial" w:hAnsi="Arial"/>
          <w:spacing w:val="2"/>
        </w:rPr>
        <w:t>ции парковочного пространства.</w:t>
      </w:r>
    </w:p>
    <w:p w:rsidR="005B02C8" w:rsidRPr="00331EA9" w:rsidRDefault="005B02C8" w:rsidP="005B02C8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proofErr w:type="gramStart"/>
      <w:r w:rsidRPr="00331EA9">
        <w:rPr>
          <w:rFonts w:ascii="Arial" w:hAnsi="Arial"/>
          <w:spacing w:val="2"/>
        </w:rPr>
        <w:t xml:space="preserve"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Управления по промышленности, транспорту, связи и экологии Администрации городского округа  Электросталь Московской области,  </w:t>
      </w:r>
      <w:r w:rsidRPr="00331EA9">
        <w:rPr>
          <w:rFonts w:ascii="Arial" w:hAnsi="Arial"/>
        </w:rPr>
        <w:t>Управления городского жилищного и коммунального хозяйства Администрации городского округа Электросталь и МУ «УМЗ».</w:t>
      </w:r>
      <w:proofErr w:type="gramEnd"/>
    </w:p>
    <w:p w:rsidR="005B02C8" w:rsidRPr="00331EA9" w:rsidRDefault="005B02C8" w:rsidP="005B02C8">
      <w:pPr>
        <w:spacing w:line="288" w:lineRule="auto"/>
        <w:ind w:firstLine="360"/>
        <w:jc w:val="both"/>
        <w:rPr>
          <w:rFonts w:ascii="Arial" w:hAnsi="Arial"/>
        </w:rPr>
      </w:pPr>
      <w:r w:rsidRPr="00331EA9">
        <w:rPr>
          <w:rFonts w:ascii="Arial" w:hAnsi="Arial"/>
          <w:spacing w:val="2"/>
        </w:rPr>
        <w:t xml:space="preserve">Представленная структура Программы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  <w:r w:rsidRPr="00331EA9">
        <w:rPr>
          <w:rFonts w:ascii="Arial" w:hAnsi="Arial"/>
        </w:rPr>
        <w:t xml:space="preserve">Перечень программных мероприятий приведен в приложении №1. </w:t>
      </w:r>
    </w:p>
    <w:p w:rsidR="005B02C8" w:rsidRPr="00331EA9" w:rsidRDefault="005B02C8" w:rsidP="005B02C8">
      <w:pPr>
        <w:autoSpaceDE w:val="0"/>
        <w:autoSpaceDN w:val="0"/>
        <w:adjustRightInd w:val="0"/>
        <w:ind w:firstLine="709"/>
        <w:jc w:val="both"/>
        <w:rPr>
          <w:rFonts w:ascii="Arial" w:hAnsi="Arial"/>
          <w:spacing w:val="2"/>
        </w:rPr>
      </w:pPr>
      <w:r w:rsidRPr="00331EA9">
        <w:rPr>
          <w:rFonts w:ascii="Arial" w:hAnsi="Arial"/>
          <w:spacing w:val="2"/>
        </w:rPr>
        <w:t>4. Описание целей муниципальной Программы.</w:t>
      </w:r>
    </w:p>
    <w:p w:rsidR="005B02C8" w:rsidRPr="00331EA9" w:rsidRDefault="005B02C8" w:rsidP="005B02C8">
      <w:pPr>
        <w:autoSpaceDE w:val="0"/>
        <w:autoSpaceDN w:val="0"/>
        <w:adjustRightInd w:val="0"/>
        <w:ind w:firstLine="709"/>
        <w:jc w:val="both"/>
        <w:rPr>
          <w:rFonts w:ascii="Arial" w:hAnsi="Arial"/>
          <w:bCs/>
        </w:rPr>
      </w:pPr>
      <w:r w:rsidRPr="00331EA9">
        <w:rPr>
          <w:rFonts w:ascii="Arial" w:hAnsi="Arial"/>
          <w:spacing w:val="2"/>
        </w:rPr>
        <w:t xml:space="preserve">Программа разработана с учетом приоритетных направлений развития </w:t>
      </w:r>
      <w:proofErr w:type="spellStart"/>
      <w:r w:rsidRPr="00331EA9">
        <w:rPr>
          <w:rFonts w:ascii="Arial" w:hAnsi="Arial"/>
          <w:spacing w:val="2"/>
        </w:rPr>
        <w:t>улично</w:t>
      </w:r>
      <w:proofErr w:type="spellEnd"/>
      <w:r w:rsidRPr="00331EA9">
        <w:rPr>
          <w:rFonts w:ascii="Arial" w:hAnsi="Arial"/>
          <w:spacing w:val="2"/>
        </w:rPr>
        <w:t xml:space="preserve"> </w:t>
      </w:r>
      <w:proofErr w:type="gramStart"/>
      <w:r w:rsidRPr="00331EA9">
        <w:rPr>
          <w:rFonts w:ascii="Arial" w:hAnsi="Arial"/>
          <w:spacing w:val="2"/>
        </w:rPr>
        <w:t>–д</w:t>
      </w:r>
      <w:proofErr w:type="gramEnd"/>
      <w:r w:rsidRPr="00331EA9">
        <w:rPr>
          <w:rFonts w:ascii="Arial" w:hAnsi="Arial"/>
          <w:spacing w:val="2"/>
        </w:rPr>
        <w:t xml:space="preserve">орожной сети городского округа Электросталь, а также в соответствии с основными направлениями развития Московской области и городского округа Электросталь, определенными </w:t>
      </w:r>
      <w:r w:rsidRPr="00331EA9">
        <w:rPr>
          <w:rFonts w:ascii="Arial" w:hAnsi="Arial"/>
          <w:bCs/>
        </w:rPr>
        <w:t xml:space="preserve">Указом Президента Российской Федерации от 07.05.2013 года №598 «О совершенствовании государственной политики в сфере здравоохранения» предусмотрено снижение к 2018 году смертности от дорожно-транспортных происшествий в Российской Федерации до 10,6 случаев на 100 тыс. населения, постановлением Правительства Московской области от 20.03.2014 N 168/9 "О развитии транспортно-пересадочных узлов на территории Московской области", перечнем Поручений Губернатора Московской области по итогам заседания Высшего совета при Губернаторе Московской области 28.02.2014 года. </w:t>
      </w:r>
    </w:p>
    <w:p w:rsidR="005B02C8" w:rsidRPr="00331EA9" w:rsidRDefault="005B02C8" w:rsidP="005B02C8">
      <w:pPr>
        <w:pStyle w:val="0"/>
        <w:ind w:firstLine="708"/>
        <w:jc w:val="both"/>
        <w:rPr>
          <w:rFonts w:ascii="Arial" w:hAnsi="Arial" w:cs="Arial"/>
        </w:rPr>
      </w:pPr>
      <w:r w:rsidRPr="00331EA9">
        <w:rPr>
          <w:rFonts w:ascii="Arial" w:hAnsi="Arial" w:cs="Arial"/>
        </w:rPr>
        <w:t>Целью программы является повышение уровня безопасности дорожно-транспортного комплекса и снижения тяжести последствий дорожно-транспортных происшествий. Достижение цели обеспечивается решением задач по снижению социального риска от ДТП и реализации следующих основных мероприятий:</w:t>
      </w:r>
    </w:p>
    <w:p w:rsidR="005B02C8" w:rsidRPr="00331EA9" w:rsidRDefault="005B02C8" w:rsidP="005B02C8">
      <w:pPr>
        <w:pStyle w:val="0"/>
        <w:ind w:firstLine="794"/>
        <w:jc w:val="both"/>
        <w:rPr>
          <w:rFonts w:ascii="Arial" w:hAnsi="Arial" w:cs="Arial"/>
          <w:lang w:eastAsia="en-US"/>
        </w:rPr>
      </w:pPr>
      <w:r w:rsidRPr="00331EA9">
        <w:rPr>
          <w:rFonts w:ascii="Arial" w:hAnsi="Arial" w:cs="Arial"/>
        </w:rPr>
        <w:t>- с</w:t>
      </w:r>
      <w:r w:rsidRPr="00331EA9">
        <w:rPr>
          <w:rFonts w:ascii="Arial" w:hAnsi="Arial" w:cs="Arial"/>
          <w:spacing w:val="2"/>
        </w:rPr>
        <w:t xml:space="preserve">оздание </w:t>
      </w:r>
      <w:r w:rsidRPr="00331EA9">
        <w:rPr>
          <w:rFonts w:ascii="Arial" w:hAnsi="Arial" w:cs="Arial"/>
        </w:rPr>
        <w:t xml:space="preserve">условий для безопасного движения транспортных средств и пешеходов. </w:t>
      </w:r>
      <w:r w:rsidRPr="00331EA9">
        <w:rPr>
          <w:rFonts w:ascii="Arial" w:hAnsi="Arial" w:cs="Arial"/>
          <w:lang w:eastAsia="en-US"/>
        </w:rPr>
        <w:t>Содержание и управление дорожным хозяйством;</w:t>
      </w:r>
    </w:p>
    <w:p w:rsidR="005B02C8" w:rsidRPr="00331EA9" w:rsidRDefault="005B02C8" w:rsidP="005B02C8">
      <w:pPr>
        <w:pStyle w:val="0"/>
        <w:ind w:firstLine="653"/>
        <w:jc w:val="both"/>
        <w:rPr>
          <w:rFonts w:ascii="Arial" w:hAnsi="Arial" w:cs="Arial"/>
          <w:lang w:eastAsia="en-US"/>
        </w:rPr>
      </w:pPr>
      <w:r w:rsidRPr="00331EA9">
        <w:rPr>
          <w:rFonts w:ascii="Arial" w:hAnsi="Arial" w:cs="Arial"/>
          <w:lang w:eastAsia="en-US"/>
        </w:rPr>
        <w:t>- с</w:t>
      </w:r>
      <w:r w:rsidRPr="00331EA9">
        <w:rPr>
          <w:rFonts w:ascii="Arial" w:hAnsi="Arial" w:cs="Arial"/>
          <w:spacing w:val="2"/>
        </w:rPr>
        <w:t>овершенствование системы организации дорожного движения.</w:t>
      </w:r>
    </w:p>
    <w:p w:rsidR="005B02C8" w:rsidRPr="00331EA9" w:rsidRDefault="005B02C8" w:rsidP="005B02C8">
      <w:pPr>
        <w:autoSpaceDE w:val="0"/>
        <w:autoSpaceDN w:val="0"/>
        <w:adjustRightInd w:val="0"/>
        <w:ind w:firstLine="567"/>
        <w:jc w:val="both"/>
        <w:rPr>
          <w:rFonts w:ascii="Arial" w:hAnsi="Arial"/>
          <w:bCs/>
        </w:rPr>
      </w:pPr>
      <w:r w:rsidRPr="00331EA9">
        <w:rPr>
          <w:rFonts w:ascii="Arial" w:hAnsi="Arial"/>
          <w:bCs/>
        </w:rPr>
        <w:t xml:space="preserve">Планируемые результаты реализации Программы представлены в приложении № 2. </w:t>
      </w:r>
    </w:p>
    <w:p w:rsidR="005B02C8" w:rsidRPr="00331EA9" w:rsidRDefault="005B02C8" w:rsidP="005B02C8">
      <w:pPr>
        <w:spacing w:line="288" w:lineRule="auto"/>
        <w:ind w:firstLine="708"/>
        <w:jc w:val="both"/>
        <w:rPr>
          <w:rFonts w:ascii="Arial" w:hAnsi="Arial"/>
        </w:rPr>
      </w:pPr>
      <w:r w:rsidRPr="00331EA9">
        <w:rPr>
          <w:rFonts w:ascii="Arial" w:hAnsi="Arial"/>
        </w:rPr>
        <w:t xml:space="preserve">Методика </w:t>
      </w:r>
      <w:proofErr w:type="gramStart"/>
      <w:r w:rsidRPr="00331EA9">
        <w:rPr>
          <w:rFonts w:ascii="Arial" w:hAnsi="Arial"/>
        </w:rPr>
        <w:t>расчёта значений показателей эффективности реализации Программ</w:t>
      </w:r>
      <w:r>
        <w:rPr>
          <w:rFonts w:ascii="Arial" w:hAnsi="Arial"/>
        </w:rPr>
        <w:t>ы</w:t>
      </w:r>
      <w:proofErr w:type="gramEnd"/>
      <w:r>
        <w:rPr>
          <w:rFonts w:ascii="Arial" w:hAnsi="Arial"/>
        </w:rPr>
        <w:t xml:space="preserve"> приведена в Приложении № 3 к </w:t>
      </w:r>
      <w:r w:rsidRPr="00331EA9">
        <w:rPr>
          <w:rFonts w:ascii="Arial" w:hAnsi="Arial"/>
        </w:rPr>
        <w:t>муниципальной программе.</w:t>
      </w:r>
    </w:p>
    <w:p w:rsidR="005B02C8" w:rsidRPr="00331EA9" w:rsidRDefault="005B02C8" w:rsidP="005B02C8">
      <w:pPr>
        <w:autoSpaceDE w:val="0"/>
        <w:autoSpaceDN w:val="0"/>
        <w:adjustRightInd w:val="0"/>
        <w:ind w:right="-1"/>
        <w:jc w:val="both"/>
        <w:rPr>
          <w:rFonts w:ascii="Arial" w:hAnsi="Arial"/>
          <w:spacing w:val="2"/>
        </w:rPr>
      </w:pPr>
      <w:r w:rsidRPr="00331EA9">
        <w:rPr>
          <w:rFonts w:ascii="Arial" w:hAnsi="Arial"/>
          <w:spacing w:val="2"/>
        </w:rPr>
        <w:t>5. Обобщенная характеристика основных мероприятий Программы с обоснованием необходимости их осуществления, влияние мероприятий на достижение показателей, предусмотренных в указах Президента Российской Федерации и обращениях Губернатора Московской области.</w:t>
      </w:r>
    </w:p>
    <w:p w:rsidR="005B02C8" w:rsidRPr="00331EA9" w:rsidRDefault="005B02C8" w:rsidP="005B02C8">
      <w:pPr>
        <w:autoSpaceDE w:val="0"/>
        <w:autoSpaceDN w:val="0"/>
        <w:adjustRightInd w:val="0"/>
        <w:ind w:firstLine="708"/>
        <w:jc w:val="both"/>
        <w:rPr>
          <w:rFonts w:ascii="Arial" w:hAnsi="Arial"/>
          <w:bCs/>
        </w:rPr>
      </w:pPr>
      <w:r w:rsidRPr="00331EA9">
        <w:rPr>
          <w:rFonts w:ascii="Arial" w:hAnsi="Arial"/>
          <w:spacing w:val="2"/>
        </w:rPr>
        <w:lastRenderedPageBreak/>
        <w:t xml:space="preserve">Формирование мероприятий и показателей Программы исходило из требований </w:t>
      </w:r>
      <w:r w:rsidRPr="00331EA9">
        <w:rPr>
          <w:rFonts w:ascii="Arial" w:hAnsi="Arial"/>
          <w:bCs/>
        </w:rPr>
        <w:t>Указа Президента Российской Федерации от 07.05.2013 года №598 «О совершенствовании государственной политики в сфере здравоохранения», Федеральной целевой программы «Повышение безопасности дорожного движения в 2013-2020 годах», обращения Губернатора Московской области Воробьева А.Ю. «Наше Подмосковье. Идеология лидерства», устанавливающих направление действий и целевые показатели в сфере дорожно-транспортного комплекса Московской области.</w:t>
      </w:r>
    </w:p>
    <w:p w:rsidR="005B02C8" w:rsidRPr="00331EA9" w:rsidRDefault="005B02C8" w:rsidP="005B02C8">
      <w:pPr>
        <w:ind w:firstLine="708"/>
        <w:jc w:val="both"/>
        <w:rPr>
          <w:rFonts w:ascii="Arial" w:hAnsi="Arial"/>
        </w:rPr>
      </w:pPr>
      <w:r w:rsidRPr="00331EA9">
        <w:rPr>
          <w:rFonts w:ascii="Arial" w:hAnsi="Arial"/>
        </w:rPr>
        <w:t>Программа  "Повышение безопасности дорожного движения в 2014-2018 годах в городском округе Электросталь Московской области" предусматривает повышение уровня эксплуатационного состояния опасных участков улично-дорожной сети, совершенствование организации дорожного движения, обеспечение безопасного и бесперебойного движения транспорта и пешеходов.</w:t>
      </w:r>
    </w:p>
    <w:p w:rsidR="005B02C8" w:rsidRPr="00331EA9" w:rsidRDefault="005B02C8" w:rsidP="005B02C8">
      <w:pPr>
        <w:autoSpaceDE w:val="0"/>
        <w:autoSpaceDN w:val="0"/>
        <w:adjustRightInd w:val="0"/>
        <w:ind w:firstLine="708"/>
        <w:jc w:val="both"/>
        <w:rPr>
          <w:rFonts w:ascii="Arial" w:hAnsi="Arial"/>
          <w:bCs/>
        </w:rPr>
      </w:pPr>
      <w:r w:rsidRPr="00331EA9">
        <w:rPr>
          <w:rFonts w:ascii="Arial" w:hAnsi="Arial"/>
          <w:bCs/>
        </w:rPr>
        <w:t>6. Порядок взаимодействия ответственного за выполнение мероприятия программы с муниципальным заказчиком муниципальной программы.</w:t>
      </w:r>
    </w:p>
    <w:p w:rsidR="005B02C8" w:rsidRPr="00331EA9" w:rsidRDefault="005B02C8" w:rsidP="005B02C8">
      <w:pPr>
        <w:pStyle w:val="a5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331EA9">
        <w:rPr>
          <w:rFonts w:ascii="Arial" w:hAnsi="Arial" w:cs="Arial"/>
          <w:b w:val="0"/>
          <w:sz w:val="24"/>
          <w:szCs w:val="24"/>
        </w:rPr>
        <w:t xml:space="preserve">Муниципальный заказчик Программы, на комиссии по обеспечению безопасности дорожного движения в городском округе Электросталь Московской области, на основе анализа аварийности  определяет  приоритеты направления деятельности по предупреждению </w:t>
      </w:r>
      <w:proofErr w:type="spellStart"/>
      <w:r w:rsidRPr="00331EA9">
        <w:rPr>
          <w:rFonts w:ascii="Arial" w:hAnsi="Arial" w:cs="Arial"/>
          <w:b w:val="0"/>
          <w:sz w:val="24"/>
          <w:szCs w:val="24"/>
        </w:rPr>
        <w:t>дорожно</w:t>
      </w:r>
      <w:proofErr w:type="spellEnd"/>
      <w:r w:rsidRPr="00331EA9">
        <w:rPr>
          <w:rFonts w:ascii="Arial" w:hAnsi="Arial" w:cs="Arial"/>
          <w:b w:val="0"/>
          <w:sz w:val="24"/>
          <w:szCs w:val="24"/>
        </w:rPr>
        <w:t>–транспортных происшествий и организации дорожного движения на дорогах города. Обосновывает потребности в финансовых и матер</w:t>
      </w:r>
      <w:r>
        <w:rPr>
          <w:rFonts w:ascii="Arial" w:hAnsi="Arial" w:cs="Arial"/>
          <w:b w:val="0"/>
          <w:sz w:val="24"/>
          <w:szCs w:val="24"/>
        </w:rPr>
        <w:t>иально-технических ресурсах для</w:t>
      </w:r>
      <w:r w:rsidRPr="00331EA9">
        <w:rPr>
          <w:rFonts w:ascii="Arial" w:hAnsi="Arial" w:cs="Arial"/>
          <w:b w:val="0"/>
          <w:sz w:val="24"/>
          <w:szCs w:val="24"/>
        </w:rPr>
        <w:t xml:space="preserve"> реализации и организации выполнения мероприятий, направленных на безопасность дорожного движения. </w:t>
      </w:r>
    </w:p>
    <w:p w:rsidR="005B02C8" w:rsidRPr="00331EA9" w:rsidRDefault="005B02C8" w:rsidP="005B02C8">
      <w:pPr>
        <w:pStyle w:val="a5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331EA9">
        <w:rPr>
          <w:rFonts w:ascii="Arial" w:hAnsi="Arial" w:cs="Arial"/>
          <w:b w:val="0"/>
          <w:sz w:val="24"/>
          <w:szCs w:val="24"/>
        </w:rPr>
        <w:t xml:space="preserve">Управление городского жилищного и коммунального хозяйства Администрации городского округа Электросталь с учетом предложений муниципального заказчика программы готовит муниципальное задание. </w:t>
      </w:r>
    </w:p>
    <w:p w:rsidR="005B02C8" w:rsidRPr="00331EA9" w:rsidRDefault="005B02C8" w:rsidP="005B02C8">
      <w:pPr>
        <w:pStyle w:val="a5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331EA9">
        <w:rPr>
          <w:rFonts w:ascii="Arial" w:hAnsi="Arial" w:cs="Arial"/>
          <w:b w:val="0"/>
          <w:sz w:val="24"/>
          <w:szCs w:val="24"/>
        </w:rPr>
        <w:t xml:space="preserve">МУ «УМЗ» на основе муниципального задания проводит размещение муниципального заказа, заключает Муниципальный контракт и осуществляет технический надзор за исполнением работ, предусмотренных контрактом. </w:t>
      </w:r>
    </w:p>
    <w:p w:rsidR="005B02C8" w:rsidRPr="00331EA9" w:rsidRDefault="005B02C8" w:rsidP="005B02C8">
      <w:pPr>
        <w:pStyle w:val="a5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331EA9">
        <w:rPr>
          <w:rFonts w:ascii="Arial" w:hAnsi="Arial" w:cs="Arial"/>
          <w:b w:val="0"/>
          <w:bCs/>
          <w:sz w:val="24"/>
          <w:szCs w:val="24"/>
        </w:rPr>
        <w:t>Внесение изменений осуществляется м</w:t>
      </w:r>
      <w:r w:rsidRPr="00331EA9">
        <w:rPr>
          <w:rFonts w:ascii="Arial" w:hAnsi="Arial" w:cs="Arial"/>
          <w:b w:val="0"/>
          <w:sz w:val="24"/>
          <w:szCs w:val="24"/>
        </w:rPr>
        <w:t xml:space="preserve">униципальным заказчиком Программы в </w:t>
      </w:r>
      <w:proofErr w:type="gramStart"/>
      <w:r w:rsidRPr="00331EA9">
        <w:rPr>
          <w:rFonts w:ascii="Arial" w:hAnsi="Arial" w:cs="Arial"/>
          <w:b w:val="0"/>
          <w:sz w:val="24"/>
          <w:szCs w:val="24"/>
        </w:rPr>
        <w:t>порядке</w:t>
      </w:r>
      <w:proofErr w:type="gramEnd"/>
      <w:r w:rsidRPr="00331EA9">
        <w:rPr>
          <w:rFonts w:ascii="Arial" w:hAnsi="Arial" w:cs="Arial"/>
          <w:b w:val="0"/>
          <w:sz w:val="24"/>
          <w:szCs w:val="24"/>
        </w:rPr>
        <w:t xml:space="preserve"> предусмотренном для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 Московской области от 27.08.2013 № 651/18« Об утверждении  Порядка разработки и реализации муниципальных программ Администрации городского округа Электросталь Московской области» (далее – Порядок).</w:t>
      </w:r>
    </w:p>
    <w:p w:rsidR="005B02C8" w:rsidRPr="00331EA9" w:rsidRDefault="005B02C8" w:rsidP="005B02C8">
      <w:pPr>
        <w:pStyle w:val="a5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331EA9">
        <w:rPr>
          <w:rFonts w:ascii="Arial" w:hAnsi="Arial" w:cs="Arial"/>
          <w:b w:val="0"/>
          <w:sz w:val="24"/>
          <w:szCs w:val="24"/>
        </w:rPr>
        <w:t xml:space="preserve"> Вместе с проектом изменений в Программу Инициатор внесения готовит:</w:t>
      </w:r>
    </w:p>
    <w:p w:rsidR="005B02C8" w:rsidRPr="00331EA9" w:rsidRDefault="005B02C8" w:rsidP="005B02C8">
      <w:pPr>
        <w:autoSpaceDE w:val="0"/>
        <w:autoSpaceDN w:val="0"/>
        <w:adjustRightInd w:val="0"/>
        <w:ind w:hanging="142"/>
        <w:jc w:val="both"/>
        <w:rPr>
          <w:rFonts w:ascii="Arial" w:hAnsi="Arial"/>
        </w:rPr>
      </w:pPr>
      <w:r w:rsidRPr="00331EA9">
        <w:rPr>
          <w:rFonts w:ascii="Arial" w:hAnsi="Arial"/>
        </w:rPr>
        <w:t xml:space="preserve">          - пояснительную записку с описанием влияния предлагаемых изменений Программы на показатели реализации мероприятий Программы; </w:t>
      </w:r>
    </w:p>
    <w:p w:rsidR="005B02C8" w:rsidRPr="00331EA9" w:rsidRDefault="005B02C8" w:rsidP="005B02C8">
      <w:pPr>
        <w:autoSpaceDE w:val="0"/>
        <w:autoSpaceDN w:val="0"/>
        <w:adjustRightInd w:val="0"/>
        <w:ind w:hanging="142"/>
        <w:jc w:val="both"/>
        <w:rPr>
          <w:rFonts w:ascii="Arial" w:hAnsi="Arial"/>
        </w:rPr>
      </w:pPr>
      <w:r w:rsidRPr="00331EA9">
        <w:rPr>
          <w:rFonts w:ascii="Arial" w:hAnsi="Arial"/>
        </w:rPr>
        <w:t xml:space="preserve">          - обоснование эффективности принимаемых решений, экономию бюджетных средств и финансово-экономическое обоснование предлагаемых изменений;</w:t>
      </w:r>
    </w:p>
    <w:p w:rsidR="005B02C8" w:rsidRPr="00331EA9" w:rsidRDefault="005B02C8" w:rsidP="005B02C8">
      <w:pPr>
        <w:autoSpaceDE w:val="0"/>
        <w:autoSpaceDN w:val="0"/>
        <w:adjustRightInd w:val="0"/>
        <w:ind w:hanging="142"/>
        <w:jc w:val="both"/>
        <w:rPr>
          <w:rFonts w:ascii="Arial" w:hAnsi="Arial"/>
        </w:rPr>
      </w:pPr>
      <w:r w:rsidRPr="00331EA9">
        <w:rPr>
          <w:rFonts w:ascii="Arial" w:hAnsi="Arial"/>
        </w:rPr>
        <w:t xml:space="preserve">          - таблицу изменений по форме согласно приложению № 7 к Порядку. </w:t>
      </w:r>
    </w:p>
    <w:p w:rsidR="005B02C8" w:rsidRPr="00331EA9" w:rsidRDefault="005B02C8" w:rsidP="005B02C8">
      <w:pPr>
        <w:autoSpaceDE w:val="0"/>
        <w:autoSpaceDN w:val="0"/>
        <w:adjustRightInd w:val="0"/>
        <w:ind w:hanging="142"/>
        <w:jc w:val="both"/>
        <w:rPr>
          <w:rFonts w:ascii="Arial" w:hAnsi="Arial"/>
        </w:rPr>
      </w:pPr>
      <w:r w:rsidRPr="00331EA9">
        <w:rPr>
          <w:rFonts w:ascii="Arial" w:hAnsi="Arial"/>
        </w:rPr>
        <w:t xml:space="preserve">            </w:t>
      </w:r>
      <w:proofErr w:type="gramStart"/>
      <w:r w:rsidRPr="00331EA9">
        <w:rPr>
          <w:rFonts w:ascii="Arial" w:hAnsi="Arial"/>
        </w:rPr>
        <w:t>Ответственный</w:t>
      </w:r>
      <w:proofErr w:type="gramEnd"/>
      <w:r w:rsidRPr="00331EA9">
        <w:rPr>
          <w:rFonts w:ascii="Arial" w:hAnsi="Arial"/>
        </w:rPr>
        <w:t xml:space="preserve"> за выполнение мероприятий Программы:</w:t>
      </w:r>
    </w:p>
    <w:p w:rsidR="005B02C8" w:rsidRPr="00331EA9" w:rsidRDefault="005B02C8" w:rsidP="005B02C8">
      <w:pPr>
        <w:autoSpaceDE w:val="0"/>
        <w:autoSpaceDN w:val="0"/>
        <w:adjustRightInd w:val="0"/>
        <w:ind w:hanging="142"/>
        <w:jc w:val="both"/>
        <w:rPr>
          <w:rFonts w:ascii="Arial" w:hAnsi="Arial"/>
        </w:rPr>
      </w:pPr>
      <w:r w:rsidRPr="00331EA9">
        <w:rPr>
          <w:rFonts w:ascii="Arial" w:hAnsi="Arial"/>
        </w:rPr>
        <w:t xml:space="preserve">          - формирует прогноз расходов на реализацию мероприятий Программы и направляет муниципальному заказчику Программы;</w:t>
      </w:r>
    </w:p>
    <w:p w:rsidR="005B02C8" w:rsidRPr="00331EA9" w:rsidRDefault="005B02C8" w:rsidP="005B02C8">
      <w:pPr>
        <w:autoSpaceDE w:val="0"/>
        <w:autoSpaceDN w:val="0"/>
        <w:adjustRightInd w:val="0"/>
        <w:ind w:hanging="142"/>
        <w:jc w:val="both"/>
        <w:rPr>
          <w:rFonts w:ascii="Arial" w:hAnsi="Arial"/>
        </w:rPr>
      </w:pPr>
      <w:r w:rsidRPr="00331EA9">
        <w:rPr>
          <w:rFonts w:ascii="Arial" w:hAnsi="Arial"/>
        </w:rPr>
        <w:t xml:space="preserve">          - готовит и предоставляет муниципальному заказчику программы отчет о реализации мероприятий Программы.</w:t>
      </w:r>
    </w:p>
    <w:p w:rsidR="005B02C8" w:rsidRPr="00331EA9" w:rsidRDefault="005B02C8" w:rsidP="005B02C8">
      <w:pPr>
        <w:autoSpaceDE w:val="0"/>
        <w:autoSpaceDN w:val="0"/>
        <w:adjustRightInd w:val="0"/>
        <w:ind w:hanging="142"/>
        <w:jc w:val="both"/>
        <w:rPr>
          <w:rFonts w:ascii="Arial" w:hAnsi="Arial"/>
        </w:rPr>
      </w:pPr>
      <w:r w:rsidRPr="00331EA9">
        <w:rPr>
          <w:rFonts w:ascii="Arial" w:hAnsi="Arial"/>
          <w:bCs/>
        </w:rPr>
        <w:t>7. Состав, форма и сроки предоставления отчетности о ходе реализации  мероприятий Муниципальной программы.</w:t>
      </w:r>
    </w:p>
    <w:p w:rsidR="005B02C8" w:rsidRPr="00331EA9" w:rsidRDefault="005B02C8" w:rsidP="005B02C8">
      <w:pPr>
        <w:ind w:firstLine="708"/>
        <w:jc w:val="both"/>
        <w:rPr>
          <w:rFonts w:ascii="Arial" w:hAnsi="Arial"/>
          <w:bCs/>
        </w:rPr>
      </w:pPr>
      <w:proofErr w:type="gramStart"/>
      <w:r w:rsidRPr="00331EA9">
        <w:rPr>
          <w:rFonts w:ascii="Arial" w:hAnsi="Arial"/>
          <w:bCs/>
        </w:rPr>
        <w:lastRenderedPageBreak/>
        <w:t>Контроль за</w:t>
      </w:r>
      <w:proofErr w:type="gramEnd"/>
      <w:r w:rsidRPr="00331EA9">
        <w:rPr>
          <w:rFonts w:ascii="Arial" w:hAnsi="Arial"/>
          <w:bCs/>
        </w:rPr>
        <w:t xml:space="preserve"> реализацией Муниципальной программы осуществляется координатором </w:t>
      </w:r>
      <w:r w:rsidRPr="00331EA9">
        <w:rPr>
          <w:rFonts w:ascii="Arial" w:hAnsi="Arial"/>
        </w:rPr>
        <w:t>Муниципальной программы</w:t>
      </w:r>
      <w:r w:rsidRPr="00331EA9">
        <w:rPr>
          <w:rFonts w:ascii="Arial" w:hAnsi="Arial"/>
          <w:bCs/>
        </w:rPr>
        <w:t>.</w:t>
      </w:r>
    </w:p>
    <w:p w:rsidR="005B02C8" w:rsidRPr="00331EA9" w:rsidRDefault="005B02C8" w:rsidP="005B02C8">
      <w:pPr>
        <w:ind w:firstLine="708"/>
        <w:jc w:val="both"/>
        <w:rPr>
          <w:rFonts w:ascii="Arial" w:hAnsi="Arial"/>
        </w:rPr>
      </w:pPr>
      <w:r w:rsidRPr="00331EA9">
        <w:rPr>
          <w:rFonts w:ascii="Arial" w:hAnsi="Arial"/>
        </w:rPr>
        <w:t xml:space="preserve">С целью </w:t>
      </w:r>
      <w:proofErr w:type="gramStart"/>
      <w:r w:rsidRPr="00331EA9">
        <w:rPr>
          <w:rFonts w:ascii="Arial" w:hAnsi="Arial"/>
        </w:rPr>
        <w:t>контроля за</w:t>
      </w:r>
      <w:proofErr w:type="gramEnd"/>
      <w:r w:rsidRPr="00331EA9">
        <w:rPr>
          <w:rFonts w:ascii="Arial" w:hAnsi="Arial"/>
        </w:rPr>
        <w:t xml:space="preserve"> реализацией муниципальной программы муниципальный заказчик:</w:t>
      </w:r>
    </w:p>
    <w:p w:rsidR="005B02C8" w:rsidRPr="00331EA9" w:rsidRDefault="005B02C8" w:rsidP="005B02C8">
      <w:pPr>
        <w:ind w:firstLine="708"/>
        <w:jc w:val="both"/>
        <w:rPr>
          <w:rFonts w:ascii="Arial" w:hAnsi="Arial"/>
        </w:rPr>
      </w:pPr>
      <w:r w:rsidRPr="00331EA9">
        <w:rPr>
          <w:rFonts w:ascii="Arial" w:hAnsi="Arial"/>
        </w:rPr>
        <w:t>1) ежеквартально до 20 числа месяца, следующего за отчетным кварталом, формирует в подсистеме ГАСУ МО:</w:t>
      </w:r>
    </w:p>
    <w:p w:rsidR="005B02C8" w:rsidRPr="00331EA9" w:rsidRDefault="005B02C8" w:rsidP="005B02C8">
      <w:pPr>
        <w:ind w:firstLine="708"/>
        <w:jc w:val="both"/>
        <w:rPr>
          <w:rFonts w:ascii="Arial" w:hAnsi="Arial"/>
        </w:rPr>
      </w:pPr>
      <w:r w:rsidRPr="00331EA9">
        <w:rPr>
          <w:rFonts w:ascii="Arial" w:hAnsi="Arial"/>
        </w:rPr>
        <w:t>- оперативный отчет о реализации мероприятий муниципальной программы;</w:t>
      </w:r>
    </w:p>
    <w:p w:rsidR="005B02C8" w:rsidRPr="00331EA9" w:rsidRDefault="005B02C8" w:rsidP="005B02C8">
      <w:pPr>
        <w:ind w:firstLine="708"/>
        <w:jc w:val="both"/>
        <w:rPr>
          <w:rFonts w:ascii="Arial" w:hAnsi="Arial"/>
        </w:rPr>
      </w:pPr>
      <w:r w:rsidRPr="00331EA9">
        <w:rPr>
          <w:rFonts w:ascii="Arial" w:hAnsi="Arial"/>
        </w:rPr>
        <w:t>- оперативный (годовой) отчет о выполнении муниципальной программы по объектам строительства, реконструкции и капитального ремонта;</w:t>
      </w:r>
    </w:p>
    <w:p w:rsidR="005B02C8" w:rsidRPr="00331EA9" w:rsidRDefault="005B02C8" w:rsidP="005B02C8">
      <w:pPr>
        <w:ind w:firstLine="708"/>
        <w:jc w:val="both"/>
        <w:rPr>
          <w:rFonts w:ascii="Arial" w:hAnsi="Arial"/>
        </w:rPr>
      </w:pPr>
      <w:r w:rsidRPr="00331EA9">
        <w:rPr>
          <w:rFonts w:ascii="Arial" w:hAnsi="Arial"/>
        </w:rPr>
        <w:t>2) ежегодно в срок до 1 марта года, следующего за отчетным, формирует в подсистеме ГАСУ МО  годовой отчет о реализации муниципальной программы для оценки эффективности реализации муниципальной программы.</w:t>
      </w:r>
    </w:p>
    <w:p w:rsidR="005B02C8" w:rsidRPr="00331EA9" w:rsidRDefault="005B02C8" w:rsidP="005B02C8">
      <w:pPr>
        <w:ind w:firstLine="708"/>
        <w:jc w:val="both"/>
        <w:rPr>
          <w:rFonts w:ascii="Arial" w:hAnsi="Arial"/>
        </w:rPr>
      </w:pPr>
      <w:r w:rsidRPr="00331EA9">
        <w:rPr>
          <w:rFonts w:ascii="Arial" w:hAnsi="Arial"/>
        </w:rPr>
        <w:t xml:space="preserve">3) раз в 3 года муниципальный заказчик формирует в подсистеме ГАСУ МО комплексный отчет о реализации мероприятий муниципальных программ не позднее 1 апреля года, следующего </w:t>
      </w:r>
      <w:proofErr w:type="gramStart"/>
      <w:r w:rsidRPr="00331EA9">
        <w:rPr>
          <w:rFonts w:ascii="Arial" w:hAnsi="Arial"/>
        </w:rPr>
        <w:t>за</w:t>
      </w:r>
      <w:proofErr w:type="gramEnd"/>
      <w:r w:rsidRPr="00331EA9">
        <w:rPr>
          <w:rFonts w:ascii="Arial" w:hAnsi="Arial"/>
        </w:rPr>
        <w:t xml:space="preserve"> отчетным.</w:t>
      </w:r>
    </w:p>
    <w:p w:rsidR="005B02C8" w:rsidRDefault="005B02C8" w:rsidP="005B02C8">
      <w:pPr>
        <w:ind w:firstLine="708"/>
        <w:jc w:val="both"/>
        <w:rPr>
          <w:rFonts w:ascii="Arial" w:hAnsi="Arial"/>
        </w:rPr>
      </w:pPr>
      <w:r w:rsidRPr="00331EA9">
        <w:rPr>
          <w:rFonts w:ascii="Arial" w:hAnsi="Arial"/>
        </w:rPr>
        <w:t>Состав, форма и сроки представления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 утвержденным постановлением Администрации городского округа Электросталь Московской области от 27.08.2013 №651/8 (с последующи</w:t>
      </w:r>
      <w:r>
        <w:rPr>
          <w:rFonts w:ascii="Arial" w:hAnsi="Arial"/>
        </w:rPr>
        <w:t>ми изменениями и дополнениями).</w:t>
      </w:r>
    </w:p>
    <w:p w:rsidR="005B02C8" w:rsidRDefault="005B02C8" w:rsidP="005B02C8">
      <w:pPr>
        <w:ind w:firstLine="708"/>
        <w:jc w:val="both"/>
        <w:rPr>
          <w:rFonts w:ascii="Arial" w:hAnsi="Arial"/>
        </w:rPr>
      </w:pPr>
    </w:p>
    <w:p w:rsidR="005B02C8" w:rsidRDefault="005B02C8" w:rsidP="005B02C8">
      <w:pPr>
        <w:ind w:firstLine="708"/>
        <w:jc w:val="right"/>
        <w:rPr>
          <w:rFonts w:ascii="Arial" w:hAnsi="Arial"/>
        </w:rPr>
      </w:pPr>
      <w:r>
        <w:rPr>
          <w:rFonts w:ascii="Arial" w:hAnsi="Arial"/>
        </w:rPr>
        <w:t xml:space="preserve">Приложение №1 к </w:t>
      </w:r>
      <w:r w:rsidRPr="00331EA9">
        <w:rPr>
          <w:rFonts w:ascii="Arial" w:hAnsi="Arial"/>
        </w:rPr>
        <w:t xml:space="preserve">Программе </w:t>
      </w:r>
    </w:p>
    <w:p w:rsidR="005B02C8" w:rsidRPr="00331EA9" w:rsidRDefault="005B02C8" w:rsidP="005B02C8">
      <w:pPr>
        <w:ind w:firstLine="708"/>
        <w:jc w:val="right"/>
        <w:rPr>
          <w:rFonts w:ascii="Arial" w:hAnsi="Arial"/>
          <w:spacing w:val="2"/>
        </w:rPr>
      </w:pPr>
    </w:p>
    <w:p w:rsidR="005B02C8" w:rsidRPr="00331EA9" w:rsidRDefault="005B02C8" w:rsidP="005B02C8">
      <w:pPr>
        <w:jc w:val="center"/>
        <w:rPr>
          <w:rFonts w:ascii="Arial" w:hAnsi="Arial"/>
        </w:rPr>
      </w:pPr>
      <w:r w:rsidRPr="00331EA9">
        <w:rPr>
          <w:rFonts w:ascii="Arial" w:hAnsi="Arial"/>
        </w:rPr>
        <w:t xml:space="preserve">Перечень мероприятий программы "Повышение безопасности дорожного движения </w:t>
      </w:r>
    </w:p>
    <w:p w:rsidR="005B02C8" w:rsidRDefault="005B02C8" w:rsidP="005B02C8">
      <w:pPr>
        <w:jc w:val="center"/>
        <w:rPr>
          <w:rFonts w:ascii="Arial" w:hAnsi="Arial"/>
        </w:rPr>
      </w:pPr>
      <w:r w:rsidRPr="00331EA9">
        <w:rPr>
          <w:rFonts w:ascii="Arial" w:hAnsi="Arial"/>
        </w:rPr>
        <w:t>в городском округе Электросталь Московской области" на 2017-2021 годы</w:t>
      </w:r>
    </w:p>
    <w:p w:rsidR="005B02C8" w:rsidRDefault="005B02C8" w:rsidP="005B02C8">
      <w:pPr>
        <w:jc w:val="center"/>
        <w:rPr>
          <w:rFonts w:ascii="Arial" w:hAnsi="Arial"/>
        </w:rPr>
      </w:pPr>
    </w:p>
    <w:p w:rsidR="005B02C8" w:rsidRDefault="005B02C8" w:rsidP="005B02C8">
      <w:pPr>
        <w:jc w:val="center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(в редакции постановления от 21.07.2017 №506</w:t>
      </w:r>
      <w:r w:rsidRPr="00767818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7,</w:t>
      </w:r>
      <w:proofErr w:type="gramEnd"/>
    </w:p>
    <w:p w:rsidR="005B02C8" w:rsidRDefault="005B02C8" w:rsidP="005B02C8">
      <w:pPr>
        <w:jc w:val="center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От 29.12.2017 №1034</w:t>
      </w:r>
      <w:r w:rsidRPr="0026013F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12)</w:t>
      </w:r>
      <w:proofErr w:type="gramEnd"/>
    </w:p>
    <w:tbl>
      <w:tblPr>
        <w:tblW w:w="15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3"/>
        <w:gridCol w:w="1746"/>
        <w:gridCol w:w="958"/>
        <w:gridCol w:w="1559"/>
        <w:gridCol w:w="1385"/>
        <w:gridCol w:w="967"/>
        <w:gridCol w:w="830"/>
        <w:gridCol w:w="967"/>
        <w:gridCol w:w="967"/>
        <w:gridCol w:w="967"/>
        <w:gridCol w:w="830"/>
        <w:gridCol w:w="1450"/>
        <w:gridCol w:w="1990"/>
      </w:tblGrid>
      <w:tr w:rsidR="005B02C8" w:rsidRPr="00767818" w:rsidTr="00E173F9">
        <w:trPr>
          <w:cantSplit/>
          <w:trHeight w:val="70"/>
        </w:trPr>
        <w:tc>
          <w:tcPr>
            <w:tcW w:w="523" w:type="dxa"/>
            <w:vMerge w:val="restart"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lastRenderedPageBreak/>
              <w:t>№</w:t>
            </w:r>
          </w:p>
          <w:p w:rsidR="005B02C8" w:rsidRPr="00767818" w:rsidRDefault="005B02C8" w:rsidP="00E173F9">
            <w:pPr>
              <w:tabs>
                <w:tab w:val="left" w:pos="426"/>
              </w:tabs>
              <w:ind w:right="-130"/>
              <w:rPr>
                <w:rFonts w:ascii="Arial" w:hAnsi="Arial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67818">
              <w:rPr>
                <w:rFonts w:ascii="Arial" w:hAnsi="Arial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767818">
              <w:rPr>
                <w:rFonts w:ascii="Arial" w:hAnsi="Arial"/>
                <w:sz w:val="16"/>
                <w:szCs w:val="16"/>
                <w:lang w:eastAsia="en-US"/>
              </w:rPr>
              <w:t>/</w:t>
            </w:r>
            <w:proofErr w:type="spellStart"/>
            <w:r w:rsidRPr="00767818">
              <w:rPr>
                <w:rFonts w:ascii="Arial" w:hAnsi="Arial"/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1746" w:type="dxa"/>
            <w:vMerge w:val="restart"/>
          </w:tcPr>
          <w:p w:rsidR="005B02C8" w:rsidRPr="00767818" w:rsidRDefault="005B02C8" w:rsidP="00E173F9">
            <w:pPr>
              <w:pStyle w:val="2"/>
              <w:spacing w:before="0"/>
              <w:ind w:left="-86" w:right="-64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958" w:type="dxa"/>
            <w:vMerge w:val="restart"/>
          </w:tcPr>
          <w:p w:rsidR="005B02C8" w:rsidRPr="00767818" w:rsidRDefault="005B02C8" w:rsidP="00E173F9">
            <w:pPr>
              <w:pStyle w:val="2"/>
              <w:spacing w:before="0"/>
              <w:ind w:left="-152" w:right="-179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Сроки исполнения мероприятий</w:t>
            </w:r>
          </w:p>
        </w:tc>
        <w:tc>
          <w:tcPr>
            <w:tcW w:w="1559" w:type="dxa"/>
            <w:vMerge w:val="restart"/>
          </w:tcPr>
          <w:p w:rsidR="005B02C8" w:rsidRPr="00767818" w:rsidRDefault="005B02C8" w:rsidP="00E173F9">
            <w:pPr>
              <w:pStyle w:val="2"/>
              <w:spacing w:before="0"/>
              <w:ind w:left="-178" w:right="-107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385" w:type="dxa"/>
            <w:vMerge w:val="restart"/>
          </w:tcPr>
          <w:p w:rsidR="005B02C8" w:rsidRPr="00767818" w:rsidRDefault="005B02C8" w:rsidP="00E173F9">
            <w:pPr>
              <w:pStyle w:val="2"/>
              <w:spacing w:before="0"/>
              <w:ind w:left="-109" w:right="-108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Объем финансирования мероприятия в текущем финансовом году (</w:t>
            </w:r>
            <w:proofErr w:type="spellStart"/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тыс</w:t>
            </w:r>
            <w:proofErr w:type="gramStart"/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.р</w:t>
            </w:r>
            <w:proofErr w:type="gramEnd"/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уб</w:t>
            </w:r>
            <w:proofErr w:type="spellEnd"/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)</w:t>
            </w:r>
          </w:p>
        </w:tc>
        <w:tc>
          <w:tcPr>
            <w:tcW w:w="967" w:type="dxa"/>
            <w:vMerge w:val="restart"/>
          </w:tcPr>
          <w:p w:rsidR="005B02C8" w:rsidRPr="00767818" w:rsidRDefault="005B02C8" w:rsidP="00E173F9">
            <w:pPr>
              <w:pStyle w:val="2"/>
              <w:spacing w:before="0"/>
              <w:ind w:left="-181" w:right="-17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Всего (тыс</w:t>
            </w:r>
            <w:proofErr w:type="gramStart"/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.р</w:t>
            </w:r>
            <w:proofErr w:type="gramEnd"/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уб.)</w:t>
            </w:r>
          </w:p>
        </w:tc>
        <w:tc>
          <w:tcPr>
            <w:tcW w:w="4561" w:type="dxa"/>
            <w:gridSpan w:val="5"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Объем финансирования по годам (тыс</w:t>
            </w:r>
            <w:proofErr w:type="gramStart"/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.р</w:t>
            </w:r>
            <w:proofErr w:type="gramEnd"/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уб.)</w:t>
            </w:r>
          </w:p>
        </w:tc>
        <w:tc>
          <w:tcPr>
            <w:tcW w:w="1450" w:type="dxa"/>
            <w:vMerge w:val="restart"/>
          </w:tcPr>
          <w:p w:rsidR="005B02C8" w:rsidRPr="00767818" w:rsidRDefault="005B02C8" w:rsidP="00E173F9">
            <w:pPr>
              <w:pStyle w:val="2"/>
              <w:spacing w:before="0"/>
              <w:ind w:left="-90" w:right="-28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proofErr w:type="gramStart"/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Ответственный</w:t>
            </w:r>
            <w:proofErr w:type="gramEnd"/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 за выполнение мероприятия программы</w:t>
            </w:r>
          </w:p>
        </w:tc>
        <w:tc>
          <w:tcPr>
            <w:tcW w:w="1990" w:type="dxa"/>
            <w:vMerge w:val="restart"/>
          </w:tcPr>
          <w:p w:rsidR="005B02C8" w:rsidRPr="00767818" w:rsidRDefault="005B02C8" w:rsidP="00E173F9">
            <w:pPr>
              <w:pStyle w:val="2"/>
              <w:spacing w:before="0"/>
              <w:ind w:left="-188" w:right="-108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Результаты выполнения мероприятий программы</w:t>
            </w:r>
          </w:p>
        </w:tc>
      </w:tr>
      <w:tr w:rsidR="005B02C8" w:rsidRPr="00767818" w:rsidTr="00E173F9">
        <w:trPr>
          <w:cantSplit/>
          <w:trHeight w:val="375"/>
        </w:trPr>
        <w:tc>
          <w:tcPr>
            <w:tcW w:w="523" w:type="dxa"/>
            <w:vMerge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</w:p>
        </w:tc>
        <w:tc>
          <w:tcPr>
            <w:tcW w:w="1746" w:type="dxa"/>
            <w:vMerge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</w:p>
        </w:tc>
        <w:tc>
          <w:tcPr>
            <w:tcW w:w="958" w:type="dxa"/>
            <w:vMerge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</w:p>
        </w:tc>
        <w:tc>
          <w:tcPr>
            <w:tcW w:w="1385" w:type="dxa"/>
            <w:vMerge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</w:p>
        </w:tc>
        <w:tc>
          <w:tcPr>
            <w:tcW w:w="967" w:type="dxa"/>
            <w:vMerge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:rsidR="005B02C8" w:rsidRPr="00767818" w:rsidRDefault="005B02C8" w:rsidP="00E173F9">
            <w:pPr>
              <w:ind w:right="-133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2017г.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108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2018г.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70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2019г.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175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2020г.</w:t>
            </w:r>
          </w:p>
        </w:tc>
        <w:tc>
          <w:tcPr>
            <w:tcW w:w="830" w:type="dxa"/>
            <w:vAlign w:val="center"/>
          </w:tcPr>
          <w:p w:rsidR="005B02C8" w:rsidRPr="00767818" w:rsidRDefault="005B02C8" w:rsidP="00E173F9">
            <w:pPr>
              <w:ind w:right="-138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2021г.</w:t>
            </w:r>
          </w:p>
        </w:tc>
        <w:tc>
          <w:tcPr>
            <w:tcW w:w="1450" w:type="dxa"/>
            <w:vMerge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</w:p>
        </w:tc>
        <w:tc>
          <w:tcPr>
            <w:tcW w:w="1990" w:type="dxa"/>
            <w:vMerge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</w:p>
        </w:tc>
      </w:tr>
      <w:tr w:rsidR="005B02C8" w:rsidRPr="00767818" w:rsidTr="00E173F9">
        <w:trPr>
          <w:cantSplit/>
        </w:trPr>
        <w:tc>
          <w:tcPr>
            <w:tcW w:w="523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1</w:t>
            </w:r>
          </w:p>
        </w:tc>
        <w:tc>
          <w:tcPr>
            <w:tcW w:w="1746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2</w:t>
            </w:r>
          </w:p>
        </w:tc>
        <w:tc>
          <w:tcPr>
            <w:tcW w:w="958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4</w:t>
            </w:r>
          </w:p>
        </w:tc>
        <w:tc>
          <w:tcPr>
            <w:tcW w:w="1385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5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6</w:t>
            </w:r>
          </w:p>
        </w:tc>
        <w:tc>
          <w:tcPr>
            <w:tcW w:w="830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7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8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9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10</w:t>
            </w:r>
          </w:p>
        </w:tc>
        <w:tc>
          <w:tcPr>
            <w:tcW w:w="830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11</w:t>
            </w:r>
          </w:p>
        </w:tc>
        <w:tc>
          <w:tcPr>
            <w:tcW w:w="1450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12</w:t>
            </w:r>
          </w:p>
        </w:tc>
        <w:tc>
          <w:tcPr>
            <w:tcW w:w="1990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13</w:t>
            </w:r>
          </w:p>
        </w:tc>
      </w:tr>
      <w:tr w:rsidR="005B02C8" w:rsidRPr="00767818" w:rsidTr="00E173F9">
        <w:trPr>
          <w:cantSplit/>
          <w:trHeight w:val="130"/>
        </w:trPr>
        <w:tc>
          <w:tcPr>
            <w:tcW w:w="523" w:type="dxa"/>
            <w:vMerge w:val="restart"/>
          </w:tcPr>
          <w:p w:rsidR="005B02C8" w:rsidRPr="00767818" w:rsidRDefault="005B02C8" w:rsidP="00E173F9">
            <w:pPr>
              <w:pStyle w:val="2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1.</w:t>
            </w:r>
          </w:p>
        </w:tc>
        <w:tc>
          <w:tcPr>
            <w:tcW w:w="1746" w:type="dxa"/>
            <w:vMerge w:val="restart"/>
          </w:tcPr>
          <w:p w:rsidR="005B02C8" w:rsidRPr="00767818" w:rsidRDefault="005B02C8" w:rsidP="00E173F9">
            <w:pPr>
              <w:pStyle w:val="2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  <w:u w:val="single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  <w:u w:val="single"/>
              </w:rPr>
              <w:t>Задача 1</w:t>
            </w:r>
          </w:p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Снижение социального риска от ДТП</w:t>
            </w:r>
          </w:p>
        </w:tc>
        <w:tc>
          <w:tcPr>
            <w:tcW w:w="958" w:type="dxa"/>
            <w:vMerge w:val="restart"/>
          </w:tcPr>
          <w:p w:rsidR="005B02C8" w:rsidRPr="00767818" w:rsidRDefault="005B02C8" w:rsidP="00E173F9">
            <w:pPr>
              <w:pStyle w:val="2"/>
              <w:ind w:right="-108" w:hanging="108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2017-2021</w:t>
            </w:r>
          </w:p>
        </w:tc>
        <w:tc>
          <w:tcPr>
            <w:tcW w:w="1559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</w:p>
          <w:p w:rsidR="005B02C8" w:rsidRPr="00767818" w:rsidRDefault="005B02C8" w:rsidP="00E173F9">
            <w:pPr>
              <w:pStyle w:val="2"/>
              <w:spacing w:before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385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12239,1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108" w:hanging="108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75328,5</w:t>
            </w:r>
          </w:p>
        </w:tc>
        <w:tc>
          <w:tcPr>
            <w:tcW w:w="830" w:type="dxa"/>
            <w:vAlign w:val="center"/>
          </w:tcPr>
          <w:p w:rsidR="005B02C8" w:rsidRPr="00767818" w:rsidRDefault="005B02C8" w:rsidP="00E173F9">
            <w:pPr>
              <w:ind w:right="-108" w:hanging="146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11592,5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108" w:hanging="108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14980,0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108" w:hanging="108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14980,0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108" w:hanging="146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16888,0</w:t>
            </w:r>
          </w:p>
        </w:tc>
        <w:tc>
          <w:tcPr>
            <w:tcW w:w="830" w:type="dxa"/>
            <w:vAlign w:val="center"/>
          </w:tcPr>
          <w:p w:rsidR="005B02C8" w:rsidRPr="00767818" w:rsidRDefault="005B02C8" w:rsidP="00E173F9">
            <w:pPr>
              <w:ind w:right="-108" w:hanging="146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16888,0</w:t>
            </w:r>
          </w:p>
        </w:tc>
        <w:tc>
          <w:tcPr>
            <w:tcW w:w="1450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МУ «УМЗ»</w:t>
            </w:r>
          </w:p>
        </w:tc>
        <w:tc>
          <w:tcPr>
            <w:tcW w:w="1990" w:type="dxa"/>
            <w:vMerge w:val="restart"/>
          </w:tcPr>
          <w:p w:rsidR="005B02C8" w:rsidRPr="00767818" w:rsidRDefault="005B02C8" w:rsidP="00E173F9">
            <w:pPr>
              <w:pStyle w:val="2"/>
              <w:spacing w:before="0"/>
              <w:ind w:left="-108" w:right="-12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pacing w:val="2"/>
                <w:sz w:val="16"/>
                <w:szCs w:val="16"/>
              </w:rPr>
              <w:t>Повышение безопасности дорожно-транспортного комплекса и снижения тяжести последствий дорожно-транспортных происшествий</w:t>
            </w:r>
          </w:p>
        </w:tc>
      </w:tr>
      <w:tr w:rsidR="005B02C8" w:rsidRPr="00767818" w:rsidTr="00E173F9">
        <w:trPr>
          <w:cantSplit/>
          <w:trHeight w:val="76"/>
        </w:trPr>
        <w:tc>
          <w:tcPr>
            <w:tcW w:w="523" w:type="dxa"/>
            <w:vMerge/>
          </w:tcPr>
          <w:p w:rsidR="005B02C8" w:rsidRPr="00767818" w:rsidRDefault="005B02C8" w:rsidP="00E173F9">
            <w:pPr>
              <w:pStyle w:val="2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</w:p>
        </w:tc>
        <w:tc>
          <w:tcPr>
            <w:tcW w:w="1746" w:type="dxa"/>
            <w:vMerge/>
          </w:tcPr>
          <w:p w:rsidR="005B02C8" w:rsidRPr="00767818" w:rsidRDefault="005B02C8" w:rsidP="00E173F9">
            <w:pPr>
              <w:pStyle w:val="2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</w:p>
        </w:tc>
        <w:tc>
          <w:tcPr>
            <w:tcW w:w="958" w:type="dxa"/>
            <w:vMerge/>
          </w:tcPr>
          <w:p w:rsidR="005B02C8" w:rsidRPr="00767818" w:rsidRDefault="005B02C8" w:rsidP="00E173F9">
            <w:pPr>
              <w:pStyle w:val="2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5B02C8" w:rsidRPr="00767818" w:rsidRDefault="005B02C8" w:rsidP="00E173F9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67818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proofErr w:type="gramStart"/>
            <w:r w:rsidRPr="00767818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767818">
              <w:rPr>
                <w:rFonts w:ascii="Arial" w:hAnsi="Arial" w:cs="Arial"/>
                <w:sz w:val="16"/>
                <w:szCs w:val="16"/>
              </w:rPr>
              <w:t xml:space="preserve">.о. Электросталь            </w:t>
            </w:r>
            <w:r w:rsidRPr="00767818">
              <w:rPr>
                <w:rFonts w:ascii="Arial" w:hAnsi="Arial" w:cs="Arial"/>
                <w:sz w:val="16"/>
                <w:szCs w:val="16"/>
              </w:rPr>
              <w:br/>
              <w:t xml:space="preserve">Московской области     </w:t>
            </w:r>
          </w:p>
        </w:tc>
        <w:tc>
          <w:tcPr>
            <w:tcW w:w="1385" w:type="dxa"/>
            <w:vAlign w:val="center"/>
          </w:tcPr>
          <w:p w:rsidR="005B02C8" w:rsidRPr="00767818" w:rsidRDefault="005B02C8" w:rsidP="00E173F9">
            <w:pPr>
              <w:ind w:right="-70" w:hanging="108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12239,1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108" w:hanging="108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75328,5</w:t>
            </w:r>
          </w:p>
        </w:tc>
        <w:tc>
          <w:tcPr>
            <w:tcW w:w="830" w:type="dxa"/>
            <w:vAlign w:val="center"/>
          </w:tcPr>
          <w:p w:rsidR="005B02C8" w:rsidRPr="00767818" w:rsidRDefault="005B02C8" w:rsidP="00E173F9">
            <w:pPr>
              <w:ind w:right="-108" w:hanging="146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11592,5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108" w:hanging="108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14980,0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108" w:hanging="108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14980,0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108" w:hanging="146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16888,0</w:t>
            </w:r>
          </w:p>
        </w:tc>
        <w:tc>
          <w:tcPr>
            <w:tcW w:w="830" w:type="dxa"/>
            <w:vAlign w:val="center"/>
          </w:tcPr>
          <w:p w:rsidR="005B02C8" w:rsidRPr="00767818" w:rsidRDefault="005B02C8" w:rsidP="00E173F9">
            <w:pPr>
              <w:ind w:right="-108" w:hanging="146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16888,0</w:t>
            </w:r>
          </w:p>
        </w:tc>
        <w:tc>
          <w:tcPr>
            <w:tcW w:w="1450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МУ «УМЗ»</w:t>
            </w:r>
          </w:p>
        </w:tc>
        <w:tc>
          <w:tcPr>
            <w:tcW w:w="1990" w:type="dxa"/>
            <w:vMerge/>
          </w:tcPr>
          <w:p w:rsidR="005B02C8" w:rsidRPr="00767818" w:rsidRDefault="005B02C8" w:rsidP="00E173F9">
            <w:pPr>
              <w:pStyle w:val="2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</w:p>
        </w:tc>
      </w:tr>
      <w:tr w:rsidR="005B02C8" w:rsidRPr="00767818" w:rsidTr="00E173F9">
        <w:trPr>
          <w:cantSplit/>
          <w:trHeight w:val="130"/>
        </w:trPr>
        <w:tc>
          <w:tcPr>
            <w:tcW w:w="523" w:type="dxa"/>
            <w:vMerge w:val="restart"/>
          </w:tcPr>
          <w:p w:rsidR="005B02C8" w:rsidRPr="00767818" w:rsidRDefault="005B02C8" w:rsidP="00E173F9">
            <w:pPr>
              <w:pStyle w:val="2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1.1</w:t>
            </w:r>
          </w:p>
        </w:tc>
        <w:tc>
          <w:tcPr>
            <w:tcW w:w="1746" w:type="dxa"/>
            <w:vMerge w:val="restart"/>
          </w:tcPr>
          <w:p w:rsidR="005B02C8" w:rsidRPr="00767818" w:rsidRDefault="005B02C8" w:rsidP="00E173F9">
            <w:pPr>
              <w:pStyle w:val="2"/>
              <w:spacing w:before="0"/>
              <w:ind w:left="-86" w:right="-64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  <w:u w:val="single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  <w:u w:val="single"/>
              </w:rPr>
              <w:t xml:space="preserve">Основное мероприятие </w:t>
            </w:r>
          </w:p>
          <w:p w:rsidR="005B02C8" w:rsidRPr="00767818" w:rsidRDefault="005B02C8" w:rsidP="00E173F9">
            <w:pPr>
              <w:pStyle w:val="0"/>
              <w:ind w:left="-86" w:right="-6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7818">
              <w:rPr>
                <w:rFonts w:ascii="Arial" w:hAnsi="Arial" w:cs="Arial"/>
                <w:spacing w:val="2"/>
                <w:sz w:val="16"/>
                <w:szCs w:val="16"/>
              </w:rPr>
              <w:t xml:space="preserve">Создание </w:t>
            </w:r>
            <w:r w:rsidRPr="00767818">
              <w:rPr>
                <w:rFonts w:ascii="Arial" w:hAnsi="Arial" w:cs="Arial"/>
                <w:sz w:val="16"/>
                <w:szCs w:val="16"/>
              </w:rPr>
              <w:t xml:space="preserve">условий для безопасного движения транспортных средств и пешеходов.  </w:t>
            </w:r>
          </w:p>
          <w:p w:rsidR="005B02C8" w:rsidRPr="00767818" w:rsidRDefault="005B02C8" w:rsidP="00E173F9">
            <w:pPr>
              <w:pStyle w:val="0"/>
              <w:ind w:left="-86" w:right="-6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7818"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управление дорожным хозяйством.</w:t>
            </w:r>
          </w:p>
        </w:tc>
        <w:tc>
          <w:tcPr>
            <w:tcW w:w="958" w:type="dxa"/>
            <w:vMerge w:val="restart"/>
          </w:tcPr>
          <w:p w:rsidR="005B02C8" w:rsidRPr="00767818" w:rsidRDefault="005B02C8" w:rsidP="00E173F9">
            <w:pPr>
              <w:pStyle w:val="2"/>
              <w:ind w:right="-108" w:hanging="108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2017-2021</w:t>
            </w:r>
          </w:p>
        </w:tc>
        <w:tc>
          <w:tcPr>
            <w:tcW w:w="1559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385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10373,27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left="-108" w:right="-108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69568,5</w:t>
            </w:r>
          </w:p>
        </w:tc>
        <w:tc>
          <w:tcPr>
            <w:tcW w:w="830" w:type="dxa"/>
            <w:vAlign w:val="center"/>
          </w:tcPr>
          <w:p w:rsidR="005B02C8" w:rsidRPr="00767818" w:rsidRDefault="005B02C8" w:rsidP="00E173F9">
            <w:pPr>
              <w:ind w:right="-108" w:hanging="146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10792,5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108" w:hanging="108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14880,0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108" w:hanging="108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14880,0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108" w:hanging="146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15088,0</w:t>
            </w:r>
          </w:p>
        </w:tc>
        <w:tc>
          <w:tcPr>
            <w:tcW w:w="830" w:type="dxa"/>
            <w:vAlign w:val="center"/>
          </w:tcPr>
          <w:p w:rsidR="005B02C8" w:rsidRPr="00767818" w:rsidRDefault="005B02C8" w:rsidP="00E173F9">
            <w:pPr>
              <w:ind w:right="-108" w:hanging="146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15088,0</w:t>
            </w:r>
          </w:p>
        </w:tc>
        <w:tc>
          <w:tcPr>
            <w:tcW w:w="1450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УГЖКХ,</w:t>
            </w:r>
          </w:p>
          <w:p w:rsidR="005B02C8" w:rsidRPr="00767818" w:rsidRDefault="005B02C8" w:rsidP="00E173F9">
            <w:pPr>
              <w:pStyle w:val="2"/>
              <w:spacing w:before="0"/>
              <w:ind w:hanging="108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МУ «УМЗ»</w:t>
            </w:r>
          </w:p>
        </w:tc>
        <w:tc>
          <w:tcPr>
            <w:tcW w:w="1990" w:type="dxa"/>
            <w:vMerge w:val="restart"/>
          </w:tcPr>
          <w:p w:rsidR="005B02C8" w:rsidRPr="00767818" w:rsidRDefault="005B02C8" w:rsidP="00E173F9">
            <w:pPr>
              <w:ind w:left="-52" w:right="-120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 xml:space="preserve">Бесперебойная работа технических средств организации </w:t>
            </w:r>
            <w:proofErr w:type="gramStart"/>
            <w:r w:rsidRPr="00767818">
              <w:rPr>
                <w:rFonts w:ascii="Arial" w:hAnsi="Arial"/>
                <w:sz w:val="16"/>
                <w:szCs w:val="16"/>
              </w:rPr>
              <w:t>дорожного</w:t>
            </w:r>
            <w:proofErr w:type="gramEnd"/>
            <w:r w:rsidRPr="00767818">
              <w:rPr>
                <w:rFonts w:ascii="Arial" w:hAnsi="Arial"/>
                <w:sz w:val="16"/>
                <w:szCs w:val="16"/>
              </w:rPr>
              <w:t xml:space="preserve"> движении. </w:t>
            </w:r>
          </w:p>
          <w:p w:rsidR="005B02C8" w:rsidRPr="00767818" w:rsidRDefault="005B02C8" w:rsidP="00E173F9">
            <w:pPr>
              <w:ind w:left="-52" w:right="-120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Обеспечение безопасности,</w:t>
            </w:r>
          </w:p>
          <w:p w:rsidR="005B02C8" w:rsidRPr="00767818" w:rsidRDefault="005B02C8" w:rsidP="00E173F9">
            <w:pPr>
              <w:ind w:left="-52" w:right="-78" w:hanging="86"/>
              <w:rPr>
                <w:rFonts w:ascii="Arial" w:hAnsi="Arial"/>
                <w:i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 xml:space="preserve"> информирование участников дорожного движения об условиях и режимах движения.</w:t>
            </w:r>
          </w:p>
        </w:tc>
      </w:tr>
      <w:tr w:rsidR="005B02C8" w:rsidRPr="00767818" w:rsidTr="00E173F9">
        <w:trPr>
          <w:cantSplit/>
          <w:trHeight w:val="667"/>
        </w:trPr>
        <w:tc>
          <w:tcPr>
            <w:tcW w:w="523" w:type="dxa"/>
            <w:vMerge/>
          </w:tcPr>
          <w:p w:rsidR="005B02C8" w:rsidRPr="00767818" w:rsidRDefault="005B02C8" w:rsidP="00E173F9">
            <w:pPr>
              <w:pStyle w:val="2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</w:p>
        </w:tc>
        <w:tc>
          <w:tcPr>
            <w:tcW w:w="1746" w:type="dxa"/>
            <w:vMerge/>
          </w:tcPr>
          <w:p w:rsidR="005B02C8" w:rsidRPr="00767818" w:rsidRDefault="005B02C8" w:rsidP="00E173F9">
            <w:pPr>
              <w:pStyle w:val="2"/>
              <w:spacing w:before="0"/>
              <w:ind w:left="-86" w:right="-64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958" w:type="dxa"/>
            <w:vMerge/>
          </w:tcPr>
          <w:p w:rsidR="005B02C8" w:rsidRPr="00767818" w:rsidRDefault="005B02C8" w:rsidP="00E173F9">
            <w:pPr>
              <w:pStyle w:val="2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5B02C8" w:rsidRPr="00767818" w:rsidRDefault="005B02C8" w:rsidP="00E173F9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67818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Электросталь            </w:t>
            </w:r>
            <w:r w:rsidRPr="00767818">
              <w:rPr>
                <w:rFonts w:ascii="Arial" w:hAnsi="Arial" w:cs="Arial"/>
                <w:sz w:val="16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385" w:type="dxa"/>
            <w:vAlign w:val="center"/>
          </w:tcPr>
          <w:p w:rsidR="005B02C8" w:rsidRPr="00767818" w:rsidRDefault="005B02C8" w:rsidP="00E173F9">
            <w:pPr>
              <w:ind w:right="-70" w:hanging="108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10373,27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left="-108" w:right="-108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69568,5</w:t>
            </w:r>
          </w:p>
        </w:tc>
        <w:tc>
          <w:tcPr>
            <w:tcW w:w="830" w:type="dxa"/>
            <w:vAlign w:val="center"/>
          </w:tcPr>
          <w:p w:rsidR="005B02C8" w:rsidRPr="00767818" w:rsidRDefault="005B02C8" w:rsidP="00E173F9">
            <w:pPr>
              <w:ind w:right="-108" w:hanging="146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10792,5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108" w:hanging="108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14880,0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108" w:hanging="108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14880,0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108" w:hanging="146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15088,0</w:t>
            </w:r>
          </w:p>
        </w:tc>
        <w:tc>
          <w:tcPr>
            <w:tcW w:w="830" w:type="dxa"/>
            <w:vAlign w:val="center"/>
          </w:tcPr>
          <w:p w:rsidR="005B02C8" w:rsidRPr="00767818" w:rsidRDefault="005B02C8" w:rsidP="00E173F9">
            <w:pPr>
              <w:ind w:right="-108" w:hanging="146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15088,0</w:t>
            </w:r>
          </w:p>
        </w:tc>
        <w:tc>
          <w:tcPr>
            <w:tcW w:w="1450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МУ «УМЗ»</w:t>
            </w:r>
          </w:p>
        </w:tc>
        <w:tc>
          <w:tcPr>
            <w:tcW w:w="1990" w:type="dxa"/>
            <w:vMerge/>
          </w:tcPr>
          <w:p w:rsidR="005B02C8" w:rsidRPr="00767818" w:rsidRDefault="005B02C8" w:rsidP="00E173F9">
            <w:pPr>
              <w:pStyle w:val="2"/>
              <w:spacing w:before="0"/>
              <w:ind w:left="-108" w:right="-120"/>
              <w:rPr>
                <w:rFonts w:ascii="Arial" w:hAnsi="Arial" w:cs="Arial"/>
                <w:b w:val="0"/>
                <w:i/>
                <w:color w:val="auto"/>
                <w:spacing w:val="2"/>
                <w:sz w:val="16"/>
                <w:szCs w:val="16"/>
              </w:rPr>
            </w:pPr>
          </w:p>
        </w:tc>
      </w:tr>
      <w:tr w:rsidR="005B02C8" w:rsidRPr="00767818" w:rsidTr="00E173F9">
        <w:trPr>
          <w:cantSplit/>
        </w:trPr>
        <w:tc>
          <w:tcPr>
            <w:tcW w:w="523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left="-142" w:right="-13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1.1.1</w:t>
            </w:r>
          </w:p>
        </w:tc>
        <w:tc>
          <w:tcPr>
            <w:tcW w:w="1746" w:type="dxa"/>
          </w:tcPr>
          <w:p w:rsidR="005B02C8" w:rsidRPr="00767818" w:rsidRDefault="005B02C8" w:rsidP="00E173F9">
            <w:pPr>
              <w:pStyle w:val="2"/>
              <w:spacing w:before="0"/>
              <w:ind w:left="-86" w:right="-64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  <w:u w:val="single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  <w:u w:val="single"/>
              </w:rPr>
              <w:t>Мероприятие 1.</w:t>
            </w:r>
          </w:p>
          <w:p w:rsidR="005B02C8" w:rsidRPr="00767818" w:rsidRDefault="005B02C8" w:rsidP="00E173F9">
            <w:pPr>
              <w:ind w:left="-86"/>
              <w:rPr>
                <w:rFonts w:ascii="Arial" w:hAnsi="Arial"/>
                <w:sz w:val="16"/>
                <w:szCs w:val="16"/>
                <w:lang w:eastAsia="en-US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Содержание светофорных объектов</w:t>
            </w:r>
          </w:p>
        </w:tc>
        <w:tc>
          <w:tcPr>
            <w:tcW w:w="958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08" w:hanging="108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2017-2021</w:t>
            </w:r>
          </w:p>
        </w:tc>
        <w:tc>
          <w:tcPr>
            <w:tcW w:w="1559" w:type="dxa"/>
          </w:tcPr>
          <w:p w:rsidR="005B02C8" w:rsidRPr="00767818" w:rsidRDefault="005B02C8" w:rsidP="00E173F9">
            <w:pPr>
              <w:pStyle w:val="2"/>
              <w:spacing w:before="0"/>
              <w:ind w:right="-107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Средства бюджета городского округа. Электросталь            </w:t>
            </w: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br/>
              <w:t xml:space="preserve">Московской области     </w:t>
            </w:r>
          </w:p>
        </w:tc>
        <w:tc>
          <w:tcPr>
            <w:tcW w:w="1385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4101,3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57" w:hanging="95"/>
              <w:contextualSpacing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18611,5</w:t>
            </w:r>
          </w:p>
        </w:tc>
        <w:tc>
          <w:tcPr>
            <w:tcW w:w="830" w:type="dxa"/>
            <w:vAlign w:val="center"/>
          </w:tcPr>
          <w:p w:rsidR="005B02C8" w:rsidRPr="00767818" w:rsidRDefault="005B02C8" w:rsidP="00E173F9">
            <w:pPr>
              <w:ind w:right="-57" w:hanging="82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3835,5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121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3600,0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121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3600,0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57" w:hanging="82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3788,0</w:t>
            </w:r>
          </w:p>
        </w:tc>
        <w:tc>
          <w:tcPr>
            <w:tcW w:w="830" w:type="dxa"/>
            <w:vAlign w:val="center"/>
          </w:tcPr>
          <w:p w:rsidR="005B02C8" w:rsidRPr="00767818" w:rsidRDefault="005B02C8" w:rsidP="00E173F9">
            <w:pPr>
              <w:ind w:right="-57" w:hanging="82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3788,0</w:t>
            </w:r>
          </w:p>
        </w:tc>
        <w:tc>
          <w:tcPr>
            <w:tcW w:w="1450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МУ «УМЗ»</w:t>
            </w:r>
          </w:p>
        </w:tc>
        <w:tc>
          <w:tcPr>
            <w:tcW w:w="1990" w:type="dxa"/>
          </w:tcPr>
          <w:p w:rsidR="005B02C8" w:rsidRPr="00767818" w:rsidRDefault="005B02C8" w:rsidP="00E173F9">
            <w:pPr>
              <w:ind w:left="-108" w:right="-120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 xml:space="preserve">Бесперебойная работа технических средств регулирования дорожного движения </w:t>
            </w:r>
          </w:p>
        </w:tc>
      </w:tr>
      <w:tr w:rsidR="005B02C8" w:rsidRPr="00767818" w:rsidTr="00E173F9">
        <w:trPr>
          <w:cantSplit/>
          <w:trHeight w:val="801"/>
        </w:trPr>
        <w:tc>
          <w:tcPr>
            <w:tcW w:w="523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left="-142" w:right="-13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1.1.2</w:t>
            </w:r>
          </w:p>
        </w:tc>
        <w:tc>
          <w:tcPr>
            <w:tcW w:w="1746" w:type="dxa"/>
          </w:tcPr>
          <w:p w:rsidR="005B02C8" w:rsidRPr="00767818" w:rsidRDefault="005B02C8" w:rsidP="00E173F9">
            <w:pPr>
              <w:pStyle w:val="2"/>
              <w:spacing w:before="0"/>
              <w:ind w:left="-86" w:right="-64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  <w:u w:val="single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  <w:u w:val="single"/>
              </w:rPr>
              <w:t>Мероприятие 2.</w:t>
            </w:r>
          </w:p>
          <w:p w:rsidR="005B02C8" w:rsidRPr="00767818" w:rsidRDefault="005B02C8" w:rsidP="00E173F9">
            <w:pPr>
              <w:ind w:left="-86"/>
              <w:rPr>
                <w:rFonts w:ascii="Arial" w:hAnsi="Arial"/>
                <w:i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Содержание дорожных знаков.</w:t>
            </w:r>
            <w:r w:rsidRPr="00767818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58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08" w:hanging="108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2017-2021</w:t>
            </w:r>
          </w:p>
        </w:tc>
        <w:tc>
          <w:tcPr>
            <w:tcW w:w="1559" w:type="dxa"/>
          </w:tcPr>
          <w:p w:rsidR="005B02C8" w:rsidRPr="00767818" w:rsidRDefault="005B02C8" w:rsidP="00E173F9">
            <w:pPr>
              <w:pStyle w:val="2"/>
              <w:spacing w:before="0"/>
              <w:ind w:right="-107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Средства бюджета городского округа Электросталь            </w:t>
            </w: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br/>
              <w:t xml:space="preserve">Московской области         </w:t>
            </w:r>
          </w:p>
        </w:tc>
        <w:tc>
          <w:tcPr>
            <w:tcW w:w="1385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1473,3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57"/>
              <w:contextualSpacing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10250,0</w:t>
            </w:r>
          </w:p>
        </w:tc>
        <w:tc>
          <w:tcPr>
            <w:tcW w:w="830" w:type="dxa"/>
            <w:vAlign w:val="center"/>
          </w:tcPr>
          <w:p w:rsidR="005B02C8" w:rsidRPr="00767818" w:rsidRDefault="005B02C8" w:rsidP="00E173F9">
            <w:pPr>
              <w:ind w:right="-57" w:hanging="82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2250,0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hanging="159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2000,0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hanging="159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2000,0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57" w:hanging="82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2000,0</w:t>
            </w:r>
          </w:p>
        </w:tc>
        <w:tc>
          <w:tcPr>
            <w:tcW w:w="830" w:type="dxa"/>
            <w:vAlign w:val="center"/>
          </w:tcPr>
          <w:p w:rsidR="005B02C8" w:rsidRPr="00767818" w:rsidRDefault="005B02C8" w:rsidP="00E173F9">
            <w:pPr>
              <w:ind w:right="-57" w:hanging="82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2000,0</w:t>
            </w:r>
          </w:p>
        </w:tc>
        <w:tc>
          <w:tcPr>
            <w:tcW w:w="1450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МУ «УМЗ»</w:t>
            </w:r>
          </w:p>
        </w:tc>
        <w:tc>
          <w:tcPr>
            <w:tcW w:w="1990" w:type="dxa"/>
          </w:tcPr>
          <w:p w:rsidR="005B02C8" w:rsidRPr="00767818" w:rsidRDefault="005B02C8" w:rsidP="00E173F9">
            <w:pPr>
              <w:ind w:left="-52" w:right="-120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Обеспечение безопасности,</w:t>
            </w:r>
          </w:p>
          <w:p w:rsidR="005B02C8" w:rsidRPr="00767818" w:rsidRDefault="005B02C8" w:rsidP="00E173F9">
            <w:pPr>
              <w:ind w:left="-52" w:right="-78" w:hanging="86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информирование участников дорожного движения об условиях и режимах движения</w:t>
            </w:r>
          </w:p>
        </w:tc>
      </w:tr>
      <w:tr w:rsidR="005B02C8" w:rsidRPr="00767818" w:rsidTr="00E173F9">
        <w:trPr>
          <w:cantSplit/>
          <w:trHeight w:val="70"/>
        </w:trPr>
        <w:tc>
          <w:tcPr>
            <w:tcW w:w="523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left="-142" w:right="-13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1.1.3</w:t>
            </w:r>
          </w:p>
        </w:tc>
        <w:tc>
          <w:tcPr>
            <w:tcW w:w="1746" w:type="dxa"/>
          </w:tcPr>
          <w:p w:rsidR="005B02C8" w:rsidRPr="00767818" w:rsidRDefault="005B02C8" w:rsidP="00E173F9">
            <w:pPr>
              <w:pStyle w:val="2"/>
              <w:spacing w:before="0"/>
              <w:ind w:left="-86" w:right="-64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  <w:u w:val="single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  <w:u w:val="single"/>
              </w:rPr>
              <w:t>Мероприятие 3.</w:t>
            </w:r>
          </w:p>
          <w:p w:rsidR="005B02C8" w:rsidRPr="00767818" w:rsidRDefault="005B02C8" w:rsidP="00E173F9">
            <w:pPr>
              <w:ind w:left="-86"/>
              <w:rPr>
                <w:rFonts w:ascii="Arial" w:hAnsi="Arial"/>
                <w:sz w:val="16"/>
                <w:szCs w:val="16"/>
                <w:lang w:eastAsia="en-US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Нанесение горизонтальной  дорожной разметки.</w:t>
            </w:r>
          </w:p>
        </w:tc>
        <w:tc>
          <w:tcPr>
            <w:tcW w:w="958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08" w:hanging="108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2017-2021</w:t>
            </w:r>
          </w:p>
        </w:tc>
        <w:tc>
          <w:tcPr>
            <w:tcW w:w="1559" w:type="dxa"/>
          </w:tcPr>
          <w:p w:rsidR="005B02C8" w:rsidRPr="00767818" w:rsidRDefault="005B02C8" w:rsidP="00E173F9">
            <w:pPr>
              <w:pStyle w:val="2"/>
              <w:spacing w:before="0"/>
              <w:ind w:right="-107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Средства бюджета городского округа  Электросталь            </w:t>
            </w: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br/>
              <w:t xml:space="preserve">Московской области  </w:t>
            </w:r>
          </w:p>
        </w:tc>
        <w:tc>
          <w:tcPr>
            <w:tcW w:w="1385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3665,13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57" w:hanging="108"/>
              <w:contextualSpacing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30830,0</w:t>
            </w:r>
          </w:p>
        </w:tc>
        <w:tc>
          <w:tcPr>
            <w:tcW w:w="830" w:type="dxa"/>
            <w:vAlign w:val="center"/>
          </w:tcPr>
          <w:p w:rsidR="005B02C8" w:rsidRPr="00767818" w:rsidRDefault="005B02C8" w:rsidP="00E173F9">
            <w:pPr>
              <w:ind w:right="-57" w:hanging="82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3830,0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121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7280,0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121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7280,0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57" w:hanging="82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6800,0</w:t>
            </w:r>
          </w:p>
        </w:tc>
        <w:tc>
          <w:tcPr>
            <w:tcW w:w="830" w:type="dxa"/>
            <w:vAlign w:val="center"/>
          </w:tcPr>
          <w:p w:rsidR="005B02C8" w:rsidRPr="00767818" w:rsidRDefault="005B02C8" w:rsidP="00E173F9">
            <w:pPr>
              <w:ind w:right="-57" w:hanging="82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6800,0</w:t>
            </w:r>
          </w:p>
        </w:tc>
        <w:tc>
          <w:tcPr>
            <w:tcW w:w="1450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МУ «УМЗ»</w:t>
            </w:r>
          </w:p>
        </w:tc>
        <w:tc>
          <w:tcPr>
            <w:tcW w:w="1990" w:type="dxa"/>
          </w:tcPr>
          <w:p w:rsidR="005B02C8" w:rsidRPr="00767818" w:rsidRDefault="005B02C8" w:rsidP="00E173F9">
            <w:pPr>
              <w:ind w:left="-108" w:right="-120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 xml:space="preserve">Установка режимов и порядка движения водителей и пешеходов, путем  визуального ориентирования </w:t>
            </w:r>
          </w:p>
        </w:tc>
      </w:tr>
      <w:tr w:rsidR="005B02C8" w:rsidRPr="00767818" w:rsidTr="00E173F9">
        <w:trPr>
          <w:cantSplit/>
          <w:trHeight w:val="130"/>
        </w:trPr>
        <w:tc>
          <w:tcPr>
            <w:tcW w:w="523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left="-142" w:right="-13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1.1.4</w:t>
            </w:r>
          </w:p>
        </w:tc>
        <w:tc>
          <w:tcPr>
            <w:tcW w:w="1746" w:type="dxa"/>
          </w:tcPr>
          <w:p w:rsidR="005B02C8" w:rsidRPr="00767818" w:rsidRDefault="005B02C8" w:rsidP="00E173F9">
            <w:pPr>
              <w:ind w:left="-86"/>
              <w:rPr>
                <w:rFonts w:ascii="Arial" w:hAnsi="Arial"/>
                <w:sz w:val="16"/>
                <w:szCs w:val="16"/>
                <w:u w:val="single"/>
              </w:rPr>
            </w:pPr>
            <w:r w:rsidRPr="00767818">
              <w:rPr>
                <w:rFonts w:ascii="Arial" w:hAnsi="Arial"/>
                <w:sz w:val="16"/>
                <w:szCs w:val="16"/>
                <w:u w:val="single"/>
              </w:rPr>
              <w:t>Мероприятие 4</w:t>
            </w:r>
          </w:p>
          <w:p w:rsidR="005B02C8" w:rsidRPr="00767818" w:rsidRDefault="005B02C8" w:rsidP="00E173F9">
            <w:pPr>
              <w:ind w:left="-86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Содержание и установка дорожных ограждений.</w:t>
            </w:r>
          </w:p>
          <w:p w:rsidR="005B02C8" w:rsidRPr="00767818" w:rsidRDefault="005B02C8" w:rsidP="00E173F9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958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08" w:hanging="108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2017-2021</w:t>
            </w:r>
          </w:p>
        </w:tc>
        <w:tc>
          <w:tcPr>
            <w:tcW w:w="1559" w:type="dxa"/>
          </w:tcPr>
          <w:p w:rsidR="005B02C8" w:rsidRPr="00767818" w:rsidRDefault="005B02C8" w:rsidP="00E173F9">
            <w:pPr>
              <w:pStyle w:val="2"/>
              <w:spacing w:before="0"/>
              <w:ind w:right="-107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Средства бюджета городского округа Электросталь            </w:t>
            </w: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br/>
              <w:t xml:space="preserve">Московской области  </w:t>
            </w:r>
          </w:p>
        </w:tc>
        <w:tc>
          <w:tcPr>
            <w:tcW w:w="1385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1133,54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57"/>
              <w:contextualSpacing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9877,0</w:t>
            </w:r>
          </w:p>
        </w:tc>
        <w:tc>
          <w:tcPr>
            <w:tcW w:w="830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877,0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121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2000,0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121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2000,0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2500,0</w:t>
            </w:r>
          </w:p>
        </w:tc>
        <w:tc>
          <w:tcPr>
            <w:tcW w:w="830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2500,0</w:t>
            </w:r>
          </w:p>
        </w:tc>
        <w:tc>
          <w:tcPr>
            <w:tcW w:w="1450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МУ «УМЗ»</w:t>
            </w:r>
          </w:p>
        </w:tc>
        <w:tc>
          <w:tcPr>
            <w:tcW w:w="1990" w:type="dxa"/>
          </w:tcPr>
          <w:p w:rsidR="005B02C8" w:rsidRPr="00767818" w:rsidRDefault="005B02C8" w:rsidP="00E173F9">
            <w:pPr>
              <w:ind w:left="-108" w:right="-164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 xml:space="preserve"> Упорядочение движения пешеходов, предотвращение</w:t>
            </w:r>
          </w:p>
          <w:p w:rsidR="005B02C8" w:rsidRPr="00767818" w:rsidRDefault="005B02C8" w:rsidP="00E173F9">
            <w:pPr>
              <w:ind w:left="-108" w:right="-164" w:hanging="56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 xml:space="preserve"> съезда  автотранспорта</w:t>
            </w:r>
          </w:p>
          <w:p w:rsidR="005B02C8" w:rsidRPr="00767818" w:rsidRDefault="005B02C8" w:rsidP="00E173F9">
            <w:pPr>
              <w:ind w:left="-108" w:right="-164" w:hanging="56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 xml:space="preserve"> с обочины, столкновения со встречным транспортом. </w:t>
            </w:r>
          </w:p>
        </w:tc>
      </w:tr>
      <w:tr w:rsidR="005B02C8" w:rsidRPr="00767818" w:rsidTr="00E173F9">
        <w:trPr>
          <w:cantSplit/>
          <w:trHeight w:val="698"/>
        </w:trPr>
        <w:tc>
          <w:tcPr>
            <w:tcW w:w="523" w:type="dxa"/>
            <w:vMerge w:val="restart"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lastRenderedPageBreak/>
              <w:t>1.2</w:t>
            </w:r>
          </w:p>
        </w:tc>
        <w:tc>
          <w:tcPr>
            <w:tcW w:w="1746" w:type="dxa"/>
            <w:vMerge w:val="restart"/>
          </w:tcPr>
          <w:p w:rsidR="005B02C8" w:rsidRPr="00767818" w:rsidRDefault="005B02C8" w:rsidP="00E173F9">
            <w:pPr>
              <w:pStyle w:val="2"/>
              <w:spacing w:before="0"/>
              <w:ind w:left="-86" w:right="-64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  <w:u w:val="single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  <w:u w:val="single"/>
              </w:rPr>
              <w:t xml:space="preserve">Основное мероприятие 2. </w:t>
            </w:r>
          </w:p>
          <w:p w:rsidR="005B02C8" w:rsidRPr="00767818" w:rsidRDefault="005B02C8" w:rsidP="00E173F9">
            <w:pPr>
              <w:pStyle w:val="0"/>
              <w:ind w:left="-86" w:right="-6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7818">
              <w:rPr>
                <w:rFonts w:ascii="Arial" w:hAnsi="Arial" w:cs="Arial"/>
                <w:spacing w:val="2"/>
                <w:sz w:val="16"/>
                <w:szCs w:val="16"/>
              </w:rPr>
              <w:t>Совершенствование системы организации дорожного движения.</w:t>
            </w:r>
          </w:p>
        </w:tc>
        <w:tc>
          <w:tcPr>
            <w:tcW w:w="958" w:type="dxa"/>
            <w:vMerge w:val="restart"/>
          </w:tcPr>
          <w:p w:rsidR="005B02C8" w:rsidRPr="00767818" w:rsidRDefault="005B02C8" w:rsidP="00E173F9">
            <w:pPr>
              <w:pStyle w:val="2"/>
              <w:spacing w:before="0"/>
              <w:ind w:right="-108" w:hanging="108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2017-2021</w:t>
            </w:r>
          </w:p>
        </w:tc>
        <w:tc>
          <w:tcPr>
            <w:tcW w:w="1559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385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1865,83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57"/>
              <w:contextualSpacing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5760,0</w:t>
            </w:r>
          </w:p>
        </w:tc>
        <w:tc>
          <w:tcPr>
            <w:tcW w:w="830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800,0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680,0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680,0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1800,0</w:t>
            </w:r>
          </w:p>
        </w:tc>
        <w:tc>
          <w:tcPr>
            <w:tcW w:w="830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1800,0</w:t>
            </w:r>
          </w:p>
        </w:tc>
        <w:tc>
          <w:tcPr>
            <w:tcW w:w="1450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МУ «УМЗ»</w:t>
            </w:r>
          </w:p>
        </w:tc>
        <w:tc>
          <w:tcPr>
            <w:tcW w:w="1990" w:type="dxa"/>
            <w:vMerge w:val="restart"/>
          </w:tcPr>
          <w:p w:rsidR="005B02C8" w:rsidRPr="00767818" w:rsidRDefault="005B02C8" w:rsidP="00E173F9">
            <w:pPr>
              <w:ind w:left="-108" w:right="-262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 xml:space="preserve">Организация безопасного, бесперебойного движения транспорта и пешеходов. Создание  парковочного пространства. </w:t>
            </w:r>
          </w:p>
          <w:p w:rsidR="005B02C8" w:rsidRPr="00767818" w:rsidRDefault="005B02C8" w:rsidP="00E173F9">
            <w:pPr>
              <w:ind w:left="-108" w:right="-262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bCs/>
                <w:sz w:val="16"/>
                <w:szCs w:val="16"/>
              </w:rPr>
              <w:t xml:space="preserve">Проведение  работы по предупреждению детского дорожно-транспортного травматизма. </w:t>
            </w:r>
            <w:r w:rsidRPr="00767818">
              <w:rPr>
                <w:rFonts w:ascii="Arial" w:hAnsi="Arial"/>
                <w:sz w:val="16"/>
                <w:szCs w:val="16"/>
                <w:bdr w:val="none" w:sz="0" w:space="0" w:color="auto" w:frame="1"/>
              </w:rPr>
              <w:t xml:space="preserve"> Популяризация </w:t>
            </w:r>
            <w:proofErr w:type="spellStart"/>
            <w:r w:rsidRPr="00767818">
              <w:rPr>
                <w:rFonts w:ascii="Arial" w:hAnsi="Arial"/>
                <w:sz w:val="16"/>
                <w:szCs w:val="16"/>
                <w:bdr w:val="none" w:sz="0" w:space="0" w:color="auto" w:frame="1"/>
              </w:rPr>
              <w:t>велодвижения</w:t>
            </w:r>
            <w:proofErr w:type="spellEnd"/>
            <w:r w:rsidRPr="00767818">
              <w:rPr>
                <w:rFonts w:ascii="Arial" w:hAnsi="Arial"/>
                <w:sz w:val="16"/>
                <w:szCs w:val="16"/>
                <w:bdr w:val="none" w:sz="0" w:space="0" w:color="auto" w:frame="1"/>
              </w:rPr>
              <w:t xml:space="preserve">  и создание </w:t>
            </w:r>
            <w:proofErr w:type="spellStart"/>
            <w:r w:rsidRPr="00767818">
              <w:rPr>
                <w:rFonts w:ascii="Arial" w:hAnsi="Arial"/>
                <w:sz w:val="16"/>
                <w:szCs w:val="16"/>
                <w:bdr w:val="none" w:sz="0" w:space="0" w:color="auto" w:frame="1"/>
              </w:rPr>
              <w:t>велоинфраструктуры</w:t>
            </w:r>
            <w:proofErr w:type="spellEnd"/>
          </w:p>
        </w:tc>
      </w:tr>
      <w:tr w:rsidR="005B02C8" w:rsidRPr="00767818" w:rsidTr="00E173F9">
        <w:trPr>
          <w:cantSplit/>
          <w:trHeight w:val="1118"/>
        </w:trPr>
        <w:tc>
          <w:tcPr>
            <w:tcW w:w="523" w:type="dxa"/>
            <w:vMerge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</w:p>
        </w:tc>
        <w:tc>
          <w:tcPr>
            <w:tcW w:w="1746" w:type="dxa"/>
            <w:vMerge/>
          </w:tcPr>
          <w:p w:rsidR="005B02C8" w:rsidRPr="00767818" w:rsidRDefault="005B02C8" w:rsidP="00E173F9">
            <w:pPr>
              <w:pStyle w:val="2"/>
              <w:spacing w:before="0"/>
              <w:ind w:left="-86" w:right="-64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958" w:type="dxa"/>
            <w:vMerge/>
          </w:tcPr>
          <w:p w:rsidR="005B02C8" w:rsidRPr="00767818" w:rsidRDefault="005B02C8" w:rsidP="00E173F9">
            <w:pPr>
              <w:pStyle w:val="2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30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Средства бюджета городского округа Электросталь            </w:t>
            </w: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br/>
              <w:t xml:space="preserve">Московской области   </w:t>
            </w:r>
          </w:p>
          <w:p w:rsidR="005B02C8" w:rsidRPr="00767818" w:rsidRDefault="005B02C8" w:rsidP="00E173F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385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1865,83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57"/>
              <w:contextualSpacing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5760,0</w:t>
            </w:r>
          </w:p>
        </w:tc>
        <w:tc>
          <w:tcPr>
            <w:tcW w:w="830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800,0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680,0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680,0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1800,0</w:t>
            </w:r>
          </w:p>
        </w:tc>
        <w:tc>
          <w:tcPr>
            <w:tcW w:w="830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1800,0</w:t>
            </w:r>
          </w:p>
        </w:tc>
        <w:tc>
          <w:tcPr>
            <w:tcW w:w="1450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МУ «УМЗ»</w:t>
            </w:r>
          </w:p>
        </w:tc>
        <w:tc>
          <w:tcPr>
            <w:tcW w:w="1990" w:type="dxa"/>
            <w:vMerge/>
          </w:tcPr>
          <w:p w:rsidR="005B02C8" w:rsidRPr="00767818" w:rsidRDefault="005B02C8" w:rsidP="00E173F9">
            <w:pPr>
              <w:ind w:left="-108" w:right="-262"/>
              <w:rPr>
                <w:rFonts w:ascii="Arial" w:hAnsi="Arial"/>
                <w:sz w:val="16"/>
                <w:szCs w:val="16"/>
              </w:rPr>
            </w:pPr>
          </w:p>
        </w:tc>
      </w:tr>
      <w:tr w:rsidR="005B02C8" w:rsidRPr="00767818" w:rsidTr="00E173F9">
        <w:trPr>
          <w:cantSplit/>
          <w:trHeight w:val="130"/>
        </w:trPr>
        <w:tc>
          <w:tcPr>
            <w:tcW w:w="523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30" w:hanging="142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1.2.1</w:t>
            </w:r>
          </w:p>
        </w:tc>
        <w:tc>
          <w:tcPr>
            <w:tcW w:w="1746" w:type="dxa"/>
          </w:tcPr>
          <w:p w:rsidR="005B02C8" w:rsidRPr="004A6D2B" w:rsidRDefault="005B02C8" w:rsidP="00E173F9">
            <w:pPr>
              <w:pStyle w:val="2"/>
              <w:spacing w:before="0"/>
              <w:ind w:right="-130" w:hanging="142"/>
              <w:rPr>
                <w:rFonts w:ascii="Arial" w:hAnsi="Arial" w:cs="Arial"/>
                <w:b w:val="0"/>
                <w:color w:val="auto"/>
                <w:sz w:val="16"/>
                <w:szCs w:val="16"/>
                <w:u w:val="single"/>
              </w:rPr>
            </w:pPr>
            <w:r w:rsidRPr="004A6D2B">
              <w:rPr>
                <w:rFonts w:ascii="Arial" w:hAnsi="Arial" w:cs="Arial"/>
                <w:b w:val="0"/>
                <w:color w:val="auto"/>
                <w:sz w:val="16"/>
                <w:szCs w:val="16"/>
                <w:u w:val="single"/>
              </w:rPr>
              <w:t>Мероприятие 1.</w:t>
            </w:r>
          </w:p>
          <w:p w:rsidR="005B02C8" w:rsidRPr="00767818" w:rsidRDefault="005B02C8" w:rsidP="00E173F9">
            <w:pPr>
              <w:ind w:left="-86" w:right="-64"/>
              <w:rPr>
                <w:rFonts w:ascii="Arial" w:hAnsi="Arial"/>
                <w:sz w:val="16"/>
                <w:szCs w:val="16"/>
                <w:lang w:eastAsia="en-US"/>
              </w:rPr>
            </w:pPr>
            <w:r w:rsidRPr="004A6D2B">
              <w:rPr>
                <w:rFonts w:ascii="Arial" w:hAnsi="Arial"/>
                <w:sz w:val="16"/>
                <w:szCs w:val="16"/>
              </w:rPr>
              <w:t>Внесение изменений в Проект организации дорожного движения на муниципальных автомобильных дорогах городского округа Электросталь  МО</w:t>
            </w:r>
          </w:p>
        </w:tc>
        <w:tc>
          <w:tcPr>
            <w:tcW w:w="958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30" w:hanging="142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2017-2021</w:t>
            </w:r>
          </w:p>
        </w:tc>
        <w:tc>
          <w:tcPr>
            <w:tcW w:w="1559" w:type="dxa"/>
          </w:tcPr>
          <w:p w:rsidR="005B02C8" w:rsidRPr="00767818" w:rsidRDefault="005B02C8" w:rsidP="00E173F9">
            <w:pPr>
              <w:pStyle w:val="2"/>
              <w:spacing w:before="0"/>
              <w:ind w:right="-130" w:hanging="142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   Средства бюджета городского округа Электросталь            </w:t>
            </w: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1385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100,0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57"/>
              <w:contextualSpacing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500,0</w:t>
            </w:r>
          </w:p>
        </w:tc>
        <w:tc>
          <w:tcPr>
            <w:tcW w:w="830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100,0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100,0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100,0</w:t>
            </w:r>
          </w:p>
        </w:tc>
        <w:tc>
          <w:tcPr>
            <w:tcW w:w="830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100,0</w:t>
            </w:r>
          </w:p>
        </w:tc>
        <w:tc>
          <w:tcPr>
            <w:tcW w:w="1450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МУ «УМЗ»</w:t>
            </w:r>
          </w:p>
        </w:tc>
        <w:tc>
          <w:tcPr>
            <w:tcW w:w="1990" w:type="dxa"/>
          </w:tcPr>
          <w:p w:rsidR="005B02C8" w:rsidRPr="00767818" w:rsidRDefault="005B02C8" w:rsidP="00E173F9">
            <w:pPr>
              <w:ind w:left="-108" w:right="-262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Организация дорожного движения в соответствии с действующими нормативными актами.</w:t>
            </w:r>
          </w:p>
        </w:tc>
      </w:tr>
      <w:tr w:rsidR="005B02C8" w:rsidRPr="00767818" w:rsidTr="00E173F9">
        <w:trPr>
          <w:cantSplit/>
          <w:trHeight w:val="130"/>
        </w:trPr>
        <w:tc>
          <w:tcPr>
            <w:tcW w:w="523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08" w:hanging="142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1.2.2</w:t>
            </w:r>
          </w:p>
        </w:tc>
        <w:tc>
          <w:tcPr>
            <w:tcW w:w="1746" w:type="dxa"/>
          </w:tcPr>
          <w:p w:rsidR="005B02C8" w:rsidRPr="00767818" w:rsidRDefault="005B02C8" w:rsidP="00E173F9">
            <w:pPr>
              <w:ind w:left="-108" w:right="-206"/>
              <w:rPr>
                <w:rFonts w:ascii="Arial" w:hAnsi="Arial"/>
                <w:sz w:val="16"/>
                <w:szCs w:val="16"/>
                <w:u w:val="single"/>
              </w:rPr>
            </w:pPr>
            <w:r w:rsidRPr="00767818">
              <w:rPr>
                <w:rFonts w:ascii="Arial" w:hAnsi="Arial"/>
                <w:sz w:val="16"/>
                <w:szCs w:val="16"/>
                <w:u w:val="single"/>
              </w:rPr>
              <w:t>Мероприятие № 2</w:t>
            </w:r>
          </w:p>
          <w:p w:rsidR="005B02C8" w:rsidRPr="00767818" w:rsidRDefault="005B02C8" w:rsidP="00E173F9">
            <w:pPr>
              <w:ind w:left="-108" w:right="-206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Обустройство и содержание</w:t>
            </w:r>
          </w:p>
          <w:p w:rsidR="005B02C8" w:rsidRPr="00767818" w:rsidRDefault="005B02C8" w:rsidP="00E173F9">
            <w:pPr>
              <w:ind w:left="-108" w:right="-206"/>
              <w:rPr>
                <w:rFonts w:ascii="Arial" w:hAnsi="Arial"/>
                <w:sz w:val="16"/>
                <w:szCs w:val="16"/>
                <w:u w:val="single"/>
                <w:lang w:eastAsia="en-US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767818">
              <w:rPr>
                <w:rFonts w:ascii="Arial" w:hAnsi="Arial"/>
                <w:sz w:val="16"/>
                <w:szCs w:val="16"/>
              </w:rPr>
              <w:t>веломаршрута</w:t>
            </w:r>
            <w:proofErr w:type="spellEnd"/>
            <w:r w:rsidRPr="00767818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958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08" w:hanging="108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2017-2021</w:t>
            </w:r>
          </w:p>
        </w:tc>
        <w:tc>
          <w:tcPr>
            <w:tcW w:w="1559" w:type="dxa"/>
          </w:tcPr>
          <w:p w:rsidR="005B02C8" w:rsidRPr="00767818" w:rsidRDefault="005B02C8" w:rsidP="00E173F9">
            <w:pPr>
              <w:pStyle w:val="2"/>
              <w:spacing w:before="0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85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1065,83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57"/>
              <w:contextualSpacing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2760,0</w:t>
            </w:r>
          </w:p>
        </w:tc>
        <w:tc>
          <w:tcPr>
            <w:tcW w:w="830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380,0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380,0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1000,0</w:t>
            </w:r>
          </w:p>
        </w:tc>
        <w:tc>
          <w:tcPr>
            <w:tcW w:w="830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1000,0</w:t>
            </w:r>
          </w:p>
        </w:tc>
        <w:tc>
          <w:tcPr>
            <w:tcW w:w="1450" w:type="dxa"/>
            <w:vAlign w:val="center"/>
          </w:tcPr>
          <w:p w:rsidR="005B02C8" w:rsidRPr="00767818" w:rsidRDefault="005B02C8" w:rsidP="00E173F9">
            <w:pPr>
              <w:ind w:left="-94" w:right="-113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 xml:space="preserve">МУ «УМЗ» Отдел по </w:t>
            </w:r>
            <w:proofErr w:type="spellStart"/>
            <w:r w:rsidRPr="00767818">
              <w:rPr>
                <w:rFonts w:ascii="Arial" w:hAnsi="Arial"/>
                <w:sz w:val="16"/>
                <w:szCs w:val="16"/>
              </w:rPr>
              <w:t>ТСиЭ</w:t>
            </w:r>
            <w:proofErr w:type="spellEnd"/>
          </w:p>
        </w:tc>
        <w:tc>
          <w:tcPr>
            <w:tcW w:w="1990" w:type="dxa"/>
          </w:tcPr>
          <w:p w:rsidR="005B02C8" w:rsidRPr="00767818" w:rsidRDefault="005B02C8" w:rsidP="00E173F9">
            <w:pPr>
              <w:ind w:left="-51" w:right="-129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Создание условий для безопасного перемещения велосипедистов по территории городского округа.</w:t>
            </w:r>
          </w:p>
        </w:tc>
      </w:tr>
      <w:tr w:rsidR="005B02C8" w:rsidRPr="00767818" w:rsidTr="00E173F9">
        <w:trPr>
          <w:cantSplit/>
          <w:trHeight w:val="160"/>
        </w:trPr>
        <w:tc>
          <w:tcPr>
            <w:tcW w:w="523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08" w:hanging="142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1.2.3</w:t>
            </w:r>
          </w:p>
        </w:tc>
        <w:tc>
          <w:tcPr>
            <w:tcW w:w="1746" w:type="dxa"/>
          </w:tcPr>
          <w:p w:rsidR="005B02C8" w:rsidRPr="00767818" w:rsidRDefault="005B02C8" w:rsidP="00E173F9">
            <w:pPr>
              <w:ind w:left="-108" w:right="-206"/>
              <w:rPr>
                <w:rFonts w:ascii="Arial" w:hAnsi="Arial"/>
                <w:sz w:val="16"/>
                <w:szCs w:val="16"/>
                <w:u w:val="single"/>
              </w:rPr>
            </w:pPr>
            <w:r w:rsidRPr="00767818">
              <w:rPr>
                <w:rFonts w:ascii="Arial" w:hAnsi="Arial"/>
                <w:sz w:val="16"/>
                <w:szCs w:val="16"/>
                <w:u w:val="single"/>
              </w:rPr>
              <w:t>Мероприятие № 3</w:t>
            </w:r>
          </w:p>
          <w:p w:rsidR="005B02C8" w:rsidRPr="00767818" w:rsidRDefault="005B02C8" w:rsidP="00E173F9">
            <w:pPr>
              <w:ind w:left="-108" w:right="-206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Обустройство</w:t>
            </w:r>
          </w:p>
          <w:p w:rsidR="005B02C8" w:rsidRPr="00767818" w:rsidRDefault="005B02C8" w:rsidP="00E173F9">
            <w:pPr>
              <w:ind w:left="-108" w:right="-206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парковочных мест</w:t>
            </w:r>
          </w:p>
          <w:p w:rsidR="005B02C8" w:rsidRPr="00767818" w:rsidRDefault="005B02C8" w:rsidP="00E173F9">
            <w:pPr>
              <w:ind w:left="-108" w:right="-206"/>
              <w:rPr>
                <w:rFonts w:ascii="Arial" w:hAnsi="Arial"/>
                <w:sz w:val="16"/>
                <w:szCs w:val="16"/>
                <w:u w:val="single"/>
                <w:lang w:eastAsia="en-US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5B02C8" w:rsidRPr="00767818" w:rsidRDefault="005B02C8" w:rsidP="00E173F9">
            <w:pPr>
              <w:ind w:left="-108" w:right="-206"/>
              <w:rPr>
                <w:rFonts w:ascii="Arial" w:hAnsi="Arial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958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08" w:hanging="108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2017-2021</w:t>
            </w:r>
          </w:p>
        </w:tc>
        <w:tc>
          <w:tcPr>
            <w:tcW w:w="1559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85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700,0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ind w:right="-57"/>
              <w:contextualSpacing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2500,0</w:t>
            </w:r>
          </w:p>
        </w:tc>
        <w:tc>
          <w:tcPr>
            <w:tcW w:w="830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  <w:r w:rsidRPr="00767818">
              <w:rPr>
                <w:rFonts w:ascii="Arial" w:hAnsi="Arial"/>
                <w:sz w:val="16"/>
                <w:szCs w:val="16"/>
              </w:rPr>
              <w:t>00,0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200,0</w:t>
            </w:r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200,0</w:t>
            </w:r>
            <w:bookmarkStart w:id="1" w:name="_GoBack"/>
            <w:bookmarkEnd w:id="1"/>
          </w:p>
        </w:tc>
        <w:tc>
          <w:tcPr>
            <w:tcW w:w="967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700,0</w:t>
            </w:r>
          </w:p>
        </w:tc>
        <w:tc>
          <w:tcPr>
            <w:tcW w:w="830" w:type="dxa"/>
            <w:vAlign w:val="center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700,0</w:t>
            </w:r>
          </w:p>
        </w:tc>
        <w:tc>
          <w:tcPr>
            <w:tcW w:w="1450" w:type="dxa"/>
            <w:vAlign w:val="center"/>
          </w:tcPr>
          <w:p w:rsidR="005B02C8" w:rsidRPr="00767818" w:rsidRDefault="005B02C8" w:rsidP="00E173F9">
            <w:pPr>
              <w:ind w:left="-94" w:right="-113"/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 xml:space="preserve">МУ «УМЗ»  Отдел по </w:t>
            </w:r>
            <w:proofErr w:type="spellStart"/>
            <w:r w:rsidRPr="00767818">
              <w:rPr>
                <w:rFonts w:ascii="Arial" w:hAnsi="Arial"/>
                <w:sz w:val="16"/>
                <w:szCs w:val="16"/>
              </w:rPr>
              <w:t>ТСиЭ</w:t>
            </w:r>
            <w:proofErr w:type="spellEnd"/>
          </w:p>
        </w:tc>
        <w:tc>
          <w:tcPr>
            <w:tcW w:w="1990" w:type="dxa"/>
          </w:tcPr>
          <w:p w:rsidR="005B02C8" w:rsidRPr="00767818" w:rsidRDefault="005B02C8" w:rsidP="00E173F9">
            <w:pPr>
              <w:ind w:left="-108" w:right="-262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 xml:space="preserve">Создание необходимого количества </w:t>
            </w:r>
            <w:proofErr w:type="spellStart"/>
            <w:r w:rsidRPr="00767818">
              <w:rPr>
                <w:rFonts w:ascii="Arial" w:hAnsi="Arial"/>
                <w:sz w:val="16"/>
                <w:szCs w:val="16"/>
              </w:rPr>
              <w:t>машиномест</w:t>
            </w:r>
            <w:proofErr w:type="spellEnd"/>
            <w:r w:rsidRPr="00767818">
              <w:rPr>
                <w:rFonts w:ascii="Arial" w:hAnsi="Arial"/>
                <w:sz w:val="16"/>
                <w:szCs w:val="16"/>
              </w:rPr>
              <w:t xml:space="preserve"> на парковках, в том числе у объектов социальной инфраструктуры.</w:t>
            </w:r>
          </w:p>
        </w:tc>
      </w:tr>
      <w:tr w:rsidR="005B02C8" w:rsidRPr="00767818" w:rsidTr="00E173F9">
        <w:trPr>
          <w:cantSplit/>
          <w:trHeight w:val="839"/>
        </w:trPr>
        <w:tc>
          <w:tcPr>
            <w:tcW w:w="523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30" w:hanging="142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1.2.4</w:t>
            </w:r>
          </w:p>
        </w:tc>
        <w:tc>
          <w:tcPr>
            <w:tcW w:w="1746" w:type="dxa"/>
          </w:tcPr>
          <w:p w:rsidR="005B02C8" w:rsidRPr="00767818" w:rsidRDefault="005B02C8" w:rsidP="00E173F9">
            <w:pPr>
              <w:pStyle w:val="2"/>
              <w:spacing w:before="0"/>
              <w:ind w:right="-130" w:hanging="86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  <w:u w:val="single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  <w:u w:val="single"/>
              </w:rPr>
              <w:t>Мероприятие 4</w:t>
            </w:r>
          </w:p>
          <w:p w:rsidR="005B02C8" w:rsidRPr="00767818" w:rsidRDefault="005B02C8" w:rsidP="00E173F9">
            <w:pPr>
              <w:ind w:left="-86" w:right="-206"/>
              <w:rPr>
                <w:rFonts w:ascii="Arial" w:hAnsi="Arial"/>
                <w:sz w:val="16"/>
                <w:szCs w:val="16"/>
                <w:lang w:eastAsia="en-US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Внесение изменений в реестр парковочного пространства.</w:t>
            </w:r>
          </w:p>
        </w:tc>
        <w:tc>
          <w:tcPr>
            <w:tcW w:w="958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30" w:hanging="108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2017-2021</w:t>
            </w:r>
          </w:p>
        </w:tc>
        <w:tc>
          <w:tcPr>
            <w:tcW w:w="1559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3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Средства бюджета городского округа Электросталь            </w:t>
            </w: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1385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3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</w:p>
        </w:tc>
        <w:tc>
          <w:tcPr>
            <w:tcW w:w="5528" w:type="dxa"/>
            <w:gridSpan w:val="6"/>
            <w:vAlign w:val="center"/>
          </w:tcPr>
          <w:p w:rsidR="005B02C8" w:rsidRPr="00767818" w:rsidRDefault="005B02C8" w:rsidP="00E173F9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67818">
              <w:rPr>
                <w:rFonts w:ascii="Arial" w:hAnsi="Arial" w:cs="Arial"/>
                <w:sz w:val="16"/>
                <w:szCs w:val="16"/>
              </w:rPr>
              <w:t xml:space="preserve">В пределах средств, предусматриваемых  </w:t>
            </w:r>
          </w:p>
          <w:p w:rsidR="005B02C8" w:rsidRPr="00767818" w:rsidRDefault="005B02C8" w:rsidP="00E173F9">
            <w:pPr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 xml:space="preserve">на основную деятельность.               </w:t>
            </w:r>
          </w:p>
          <w:p w:rsidR="005B02C8" w:rsidRPr="00767818" w:rsidRDefault="005B02C8" w:rsidP="00E173F9">
            <w:pPr>
              <w:pStyle w:val="2"/>
              <w:spacing w:before="0"/>
              <w:ind w:right="-13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</w:p>
        </w:tc>
        <w:tc>
          <w:tcPr>
            <w:tcW w:w="1450" w:type="dxa"/>
          </w:tcPr>
          <w:p w:rsidR="005B02C8" w:rsidRPr="00767818" w:rsidRDefault="005B02C8" w:rsidP="00E173F9">
            <w:pPr>
              <w:ind w:left="-95" w:right="-164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 xml:space="preserve">Отдел по </w:t>
            </w:r>
            <w:proofErr w:type="spellStart"/>
            <w:r w:rsidRPr="00767818">
              <w:rPr>
                <w:rFonts w:ascii="Arial" w:hAnsi="Arial"/>
                <w:sz w:val="16"/>
                <w:szCs w:val="16"/>
              </w:rPr>
              <w:t>ТСиЭ</w:t>
            </w:r>
            <w:proofErr w:type="spellEnd"/>
            <w:proofErr w:type="gramStart"/>
            <w:r w:rsidRPr="00767818">
              <w:rPr>
                <w:rFonts w:ascii="Arial" w:hAnsi="Arial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990" w:type="dxa"/>
          </w:tcPr>
          <w:p w:rsidR="005B02C8" w:rsidRPr="00767818" w:rsidRDefault="005B02C8" w:rsidP="00E173F9">
            <w:pPr>
              <w:ind w:left="-52" w:right="-120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Ведение базы данных о наличии парковочных мест.</w:t>
            </w:r>
          </w:p>
          <w:p w:rsidR="005B02C8" w:rsidRPr="00767818" w:rsidRDefault="005B02C8" w:rsidP="00E173F9">
            <w:pPr>
              <w:ind w:left="-52" w:right="-120"/>
              <w:rPr>
                <w:rFonts w:ascii="Arial" w:hAnsi="Arial"/>
                <w:sz w:val="16"/>
                <w:szCs w:val="16"/>
              </w:rPr>
            </w:pPr>
          </w:p>
        </w:tc>
      </w:tr>
      <w:tr w:rsidR="005B02C8" w:rsidRPr="00767818" w:rsidTr="00E173F9">
        <w:trPr>
          <w:cantSplit/>
          <w:trHeight w:val="130"/>
        </w:trPr>
        <w:tc>
          <w:tcPr>
            <w:tcW w:w="523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30" w:hanging="142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1.2.5</w:t>
            </w:r>
          </w:p>
        </w:tc>
        <w:tc>
          <w:tcPr>
            <w:tcW w:w="1746" w:type="dxa"/>
          </w:tcPr>
          <w:p w:rsidR="005B02C8" w:rsidRPr="00767818" w:rsidRDefault="005B02C8" w:rsidP="00E173F9">
            <w:pPr>
              <w:pStyle w:val="2"/>
              <w:spacing w:before="0"/>
              <w:ind w:right="-130" w:hanging="86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  <w:u w:val="single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  <w:u w:val="single"/>
              </w:rPr>
              <w:t>Мероприятие 5</w:t>
            </w:r>
          </w:p>
          <w:p w:rsidR="005B02C8" w:rsidRPr="00767818" w:rsidRDefault="005B02C8" w:rsidP="00E173F9">
            <w:pPr>
              <w:ind w:left="-86"/>
              <w:rPr>
                <w:rFonts w:ascii="Arial" w:hAnsi="Arial"/>
                <w:sz w:val="16"/>
                <w:szCs w:val="16"/>
                <w:lang w:eastAsia="en-US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 xml:space="preserve">Увеличение количества парковочных мест, в т.ч. с привлечением частных инвестиций. </w:t>
            </w:r>
          </w:p>
        </w:tc>
        <w:tc>
          <w:tcPr>
            <w:tcW w:w="958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30" w:hanging="108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2017-2021</w:t>
            </w:r>
          </w:p>
        </w:tc>
        <w:tc>
          <w:tcPr>
            <w:tcW w:w="1559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3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Средства бюджета городского округа Электросталь            </w:t>
            </w: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1385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3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</w:p>
        </w:tc>
        <w:tc>
          <w:tcPr>
            <w:tcW w:w="5528" w:type="dxa"/>
            <w:gridSpan w:val="6"/>
            <w:vAlign w:val="center"/>
          </w:tcPr>
          <w:p w:rsidR="005B02C8" w:rsidRPr="00767818" w:rsidRDefault="005B02C8" w:rsidP="00E173F9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67818">
              <w:rPr>
                <w:rFonts w:ascii="Arial" w:hAnsi="Arial" w:cs="Arial"/>
                <w:sz w:val="16"/>
                <w:szCs w:val="16"/>
              </w:rPr>
              <w:t xml:space="preserve">В пределах средств, предусматриваемых  </w:t>
            </w:r>
          </w:p>
          <w:p w:rsidR="005B02C8" w:rsidRPr="00767818" w:rsidRDefault="005B02C8" w:rsidP="00E173F9">
            <w:pPr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 xml:space="preserve">на основную деятельность.               </w:t>
            </w:r>
          </w:p>
          <w:p w:rsidR="005B02C8" w:rsidRPr="00767818" w:rsidRDefault="005B02C8" w:rsidP="00E173F9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0" w:type="dxa"/>
          </w:tcPr>
          <w:p w:rsidR="005B02C8" w:rsidRPr="00767818" w:rsidRDefault="005B02C8" w:rsidP="00E173F9">
            <w:pPr>
              <w:ind w:left="-95" w:right="-164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Структурные подразделения Администрации городского округа.</w:t>
            </w:r>
          </w:p>
        </w:tc>
        <w:tc>
          <w:tcPr>
            <w:tcW w:w="1990" w:type="dxa"/>
          </w:tcPr>
          <w:p w:rsidR="005B02C8" w:rsidRPr="00767818" w:rsidRDefault="005B02C8" w:rsidP="00E173F9">
            <w:pPr>
              <w:ind w:left="-52" w:right="-164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 xml:space="preserve">Создание необходимого количества </w:t>
            </w:r>
            <w:proofErr w:type="spellStart"/>
            <w:r w:rsidRPr="00767818">
              <w:rPr>
                <w:rFonts w:ascii="Arial" w:hAnsi="Arial"/>
                <w:sz w:val="16"/>
                <w:szCs w:val="16"/>
              </w:rPr>
              <w:t>машиномест</w:t>
            </w:r>
            <w:proofErr w:type="spellEnd"/>
            <w:r w:rsidRPr="00767818">
              <w:rPr>
                <w:rFonts w:ascii="Arial" w:hAnsi="Arial"/>
                <w:sz w:val="16"/>
                <w:szCs w:val="16"/>
              </w:rPr>
              <w:t xml:space="preserve"> на парковках, в том числе вблизи ж/</w:t>
            </w:r>
            <w:proofErr w:type="spellStart"/>
            <w:r w:rsidRPr="00767818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767818">
              <w:rPr>
                <w:rFonts w:ascii="Arial" w:hAnsi="Arial"/>
                <w:sz w:val="16"/>
                <w:szCs w:val="16"/>
              </w:rPr>
              <w:t xml:space="preserve"> станции и платформы «Машиностроитель».</w:t>
            </w:r>
          </w:p>
        </w:tc>
      </w:tr>
      <w:tr w:rsidR="005B02C8" w:rsidRPr="00767818" w:rsidTr="00E173F9">
        <w:trPr>
          <w:cantSplit/>
          <w:trHeight w:val="130"/>
        </w:trPr>
        <w:tc>
          <w:tcPr>
            <w:tcW w:w="523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08" w:hanging="142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1.2.6</w:t>
            </w:r>
          </w:p>
        </w:tc>
        <w:tc>
          <w:tcPr>
            <w:tcW w:w="1746" w:type="dxa"/>
          </w:tcPr>
          <w:p w:rsidR="005B02C8" w:rsidRPr="00767818" w:rsidRDefault="005B02C8" w:rsidP="00E173F9">
            <w:pPr>
              <w:ind w:left="-108" w:right="-182"/>
              <w:rPr>
                <w:rFonts w:ascii="Arial" w:hAnsi="Arial"/>
                <w:sz w:val="16"/>
                <w:szCs w:val="16"/>
                <w:u w:val="single"/>
              </w:rPr>
            </w:pPr>
            <w:r w:rsidRPr="00767818">
              <w:rPr>
                <w:rFonts w:ascii="Arial" w:hAnsi="Arial"/>
                <w:sz w:val="16"/>
                <w:szCs w:val="16"/>
                <w:u w:val="single"/>
              </w:rPr>
              <w:t>Мероприятие 6</w:t>
            </w:r>
          </w:p>
          <w:p w:rsidR="005B02C8" w:rsidRPr="00767818" w:rsidRDefault="005B02C8" w:rsidP="00E173F9">
            <w:pPr>
              <w:ind w:left="-51" w:right="-182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 xml:space="preserve">Организация контроля с помощью мобильных комплексов </w:t>
            </w:r>
            <w:proofErr w:type="spellStart"/>
            <w:r w:rsidRPr="00767818">
              <w:rPr>
                <w:rFonts w:ascii="Arial" w:hAnsi="Arial"/>
                <w:sz w:val="16"/>
                <w:szCs w:val="16"/>
              </w:rPr>
              <w:t>видеофиксации</w:t>
            </w:r>
            <w:proofErr w:type="spellEnd"/>
            <w:r w:rsidRPr="00767818">
              <w:rPr>
                <w:rFonts w:ascii="Arial" w:hAnsi="Arial"/>
                <w:sz w:val="16"/>
                <w:szCs w:val="16"/>
              </w:rPr>
              <w:t xml:space="preserve"> нарушений ПДД.</w:t>
            </w:r>
          </w:p>
        </w:tc>
        <w:tc>
          <w:tcPr>
            <w:tcW w:w="958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30" w:hanging="108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2017-2021</w:t>
            </w:r>
          </w:p>
        </w:tc>
        <w:tc>
          <w:tcPr>
            <w:tcW w:w="1559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30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Средства бюджета городского округа Электросталь            </w:t>
            </w: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1385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</w:p>
        </w:tc>
        <w:tc>
          <w:tcPr>
            <w:tcW w:w="5528" w:type="dxa"/>
            <w:gridSpan w:val="6"/>
            <w:vAlign w:val="center"/>
          </w:tcPr>
          <w:p w:rsidR="005B02C8" w:rsidRPr="00767818" w:rsidRDefault="005B02C8" w:rsidP="00E173F9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67818">
              <w:rPr>
                <w:rFonts w:ascii="Arial" w:hAnsi="Arial" w:cs="Arial"/>
                <w:sz w:val="16"/>
                <w:szCs w:val="16"/>
              </w:rPr>
              <w:t xml:space="preserve">В пределах средств, предусматриваемых  </w:t>
            </w:r>
          </w:p>
          <w:p w:rsidR="005B02C8" w:rsidRPr="00767818" w:rsidRDefault="005B02C8" w:rsidP="00E173F9">
            <w:pPr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 xml:space="preserve">на основную деятельность.               </w:t>
            </w:r>
          </w:p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</w:p>
        </w:tc>
        <w:tc>
          <w:tcPr>
            <w:tcW w:w="1450" w:type="dxa"/>
          </w:tcPr>
          <w:p w:rsidR="005B02C8" w:rsidRPr="00767818" w:rsidRDefault="005B02C8" w:rsidP="00E173F9">
            <w:pPr>
              <w:ind w:left="-95" w:right="-164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 xml:space="preserve">Отдел по </w:t>
            </w:r>
            <w:proofErr w:type="spellStart"/>
            <w:r w:rsidRPr="00767818">
              <w:rPr>
                <w:rFonts w:ascii="Arial" w:hAnsi="Arial"/>
                <w:sz w:val="16"/>
                <w:szCs w:val="16"/>
              </w:rPr>
              <w:t>ТСиЭ</w:t>
            </w:r>
            <w:proofErr w:type="spellEnd"/>
            <w:proofErr w:type="gramStart"/>
            <w:r w:rsidRPr="00767818">
              <w:rPr>
                <w:rFonts w:ascii="Arial" w:hAnsi="Arial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990" w:type="dxa"/>
          </w:tcPr>
          <w:p w:rsidR="005B02C8" w:rsidRPr="00767818" w:rsidRDefault="005B02C8" w:rsidP="00E173F9">
            <w:pPr>
              <w:ind w:left="-52" w:right="-164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Снижение числа нарушителей Правил дорожного движения.</w:t>
            </w:r>
          </w:p>
        </w:tc>
      </w:tr>
      <w:tr w:rsidR="005B02C8" w:rsidRPr="00767818" w:rsidTr="00E173F9">
        <w:trPr>
          <w:cantSplit/>
          <w:trHeight w:val="130"/>
        </w:trPr>
        <w:tc>
          <w:tcPr>
            <w:tcW w:w="523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08" w:hanging="142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lastRenderedPageBreak/>
              <w:t>1.2.7</w:t>
            </w:r>
          </w:p>
        </w:tc>
        <w:tc>
          <w:tcPr>
            <w:tcW w:w="1746" w:type="dxa"/>
          </w:tcPr>
          <w:p w:rsidR="005B02C8" w:rsidRPr="00767818" w:rsidRDefault="005B02C8" w:rsidP="00E173F9">
            <w:pPr>
              <w:ind w:left="-108" w:right="-182"/>
              <w:rPr>
                <w:rFonts w:ascii="Arial" w:hAnsi="Arial"/>
                <w:sz w:val="16"/>
                <w:szCs w:val="16"/>
                <w:u w:val="single"/>
              </w:rPr>
            </w:pPr>
            <w:r w:rsidRPr="00767818">
              <w:rPr>
                <w:rFonts w:ascii="Arial" w:hAnsi="Arial"/>
                <w:sz w:val="16"/>
                <w:szCs w:val="16"/>
                <w:u w:val="single"/>
              </w:rPr>
              <w:t>Мероприятие 7</w:t>
            </w:r>
          </w:p>
          <w:p w:rsidR="005B02C8" w:rsidRPr="00767818" w:rsidRDefault="005B02C8" w:rsidP="00E173F9">
            <w:pPr>
              <w:ind w:left="-108" w:right="-182"/>
              <w:rPr>
                <w:rFonts w:ascii="Arial" w:hAnsi="Arial"/>
                <w:sz w:val="16"/>
                <w:szCs w:val="16"/>
                <w:u w:val="single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 xml:space="preserve">Строгое соблюдение нормативов обеспеченности </w:t>
            </w:r>
            <w:proofErr w:type="spellStart"/>
            <w:r w:rsidRPr="00767818">
              <w:rPr>
                <w:rFonts w:ascii="Arial" w:hAnsi="Arial"/>
                <w:sz w:val="16"/>
                <w:szCs w:val="16"/>
              </w:rPr>
              <w:t>машиноместами</w:t>
            </w:r>
            <w:proofErr w:type="spellEnd"/>
            <w:r w:rsidRPr="00767818">
              <w:rPr>
                <w:rFonts w:ascii="Arial" w:hAnsi="Arial"/>
                <w:sz w:val="16"/>
                <w:szCs w:val="16"/>
              </w:rPr>
              <w:t xml:space="preserve"> при осуществлении градостроительной политики.</w:t>
            </w:r>
          </w:p>
        </w:tc>
        <w:tc>
          <w:tcPr>
            <w:tcW w:w="958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30" w:hanging="108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2017-2021</w:t>
            </w:r>
          </w:p>
        </w:tc>
        <w:tc>
          <w:tcPr>
            <w:tcW w:w="1559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30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Средства бюджета городского округа Электросталь            </w:t>
            </w: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1385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-</w:t>
            </w:r>
          </w:p>
        </w:tc>
        <w:tc>
          <w:tcPr>
            <w:tcW w:w="5528" w:type="dxa"/>
            <w:gridSpan w:val="6"/>
            <w:vAlign w:val="center"/>
          </w:tcPr>
          <w:p w:rsidR="005B02C8" w:rsidRPr="00767818" w:rsidRDefault="005B02C8" w:rsidP="00E173F9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67818">
              <w:rPr>
                <w:rFonts w:ascii="Arial" w:hAnsi="Arial" w:cs="Arial"/>
                <w:sz w:val="16"/>
                <w:szCs w:val="16"/>
              </w:rPr>
              <w:t xml:space="preserve">В пределах средств, предусматриваемых  </w:t>
            </w:r>
          </w:p>
          <w:p w:rsidR="005B02C8" w:rsidRPr="00767818" w:rsidRDefault="005B02C8" w:rsidP="00E173F9">
            <w:pPr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 xml:space="preserve">на основную деятельность.               </w:t>
            </w:r>
          </w:p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</w:p>
        </w:tc>
        <w:tc>
          <w:tcPr>
            <w:tcW w:w="1450" w:type="dxa"/>
          </w:tcPr>
          <w:p w:rsidR="005B02C8" w:rsidRPr="00767818" w:rsidRDefault="005B02C8" w:rsidP="00E173F9">
            <w:pPr>
              <w:ind w:left="-108" w:right="-108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Комитет по строительству, архитектуре и жилищной политике</w:t>
            </w:r>
          </w:p>
          <w:p w:rsidR="005B02C8" w:rsidRPr="00767818" w:rsidRDefault="005B02C8" w:rsidP="00E173F9">
            <w:pPr>
              <w:ind w:left="-108" w:right="-1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0" w:type="dxa"/>
          </w:tcPr>
          <w:p w:rsidR="005B02C8" w:rsidRPr="00767818" w:rsidRDefault="005B02C8" w:rsidP="00E173F9">
            <w:pPr>
              <w:ind w:left="-52" w:right="-164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 xml:space="preserve">Обеспечение местами </w:t>
            </w:r>
            <w:proofErr w:type="gramStart"/>
            <w:r w:rsidRPr="00767818">
              <w:rPr>
                <w:rFonts w:ascii="Arial" w:hAnsi="Arial"/>
                <w:sz w:val="16"/>
                <w:szCs w:val="16"/>
              </w:rPr>
              <w:t>согласно нормативов</w:t>
            </w:r>
            <w:proofErr w:type="gramEnd"/>
            <w:r w:rsidRPr="00767818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5B02C8" w:rsidRPr="00767818" w:rsidTr="00E173F9">
        <w:trPr>
          <w:cantSplit/>
          <w:trHeight w:val="1265"/>
        </w:trPr>
        <w:tc>
          <w:tcPr>
            <w:tcW w:w="523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08" w:hanging="142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1.2.8</w:t>
            </w:r>
          </w:p>
        </w:tc>
        <w:tc>
          <w:tcPr>
            <w:tcW w:w="1746" w:type="dxa"/>
          </w:tcPr>
          <w:p w:rsidR="005B02C8" w:rsidRPr="00767818" w:rsidRDefault="005B02C8" w:rsidP="00E173F9">
            <w:pPr>
              <w:ind w:left="-108" w:right="-182"/>
              <w:rPr>
                <w:rFonts w:ascii="Arial" w:hAnsi="Arial"/>
                <w:sz w:val="16"/>
                <w:szCs w:val="16"/>
                <w:u w:val="single"/>
              </w:rPr>
            </w:pPr>
            <w:r w:rsidRPr="00767818">
              <w:rPr>
                <w:rFonts w:ascii="Arial" w:hAnsi="Arial"/>
                <w:sz w:val="16"/>
                <w:szCs w:val="16"/>
                <w:u w:val="single"/>
              </w:rPr>
              <w:t>Мероприятие 8</w:t>
            </w:r>
          </w:p>
          <w:p w:rsidR="005B02C8" w:rsidRPr="00767818" w:rsidRDefault="005B02C8" w:rsidP="00E173F9">
            <w:pPr>
              <w:ind w:left="-108" w:right="-182"/>
              <w:rPr>
                <w:rFonts w:ascii="Arial" w:hAnsi="Arial"/>
                <w:sz w:val="16"/>
                <w:szCs w:val="16"/>
                <w:u w:val="single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Организация, подготовка и проведение заседаний комиссии по обеспечению безопасности дорожного движения. Заслушивание руководителей и ответственных должностных лиц о ходе выполнения программ, решений городской и областной комиссии.</w:t>
            </w:r>
          </w:p>
        </w:tc>
        <w:tc>
          <w:tcPr>
            <w:tcW w:w="958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30" w:hanging="108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2017-2021</w:t>
            </w:r>
          </w:p>
        </w:tc>
        <w:tc>
          <w:tcPr>
            <w:tcW w:w="1559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30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Средства бюджета городского округа Электросталь            </w:t>
            </w: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1385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-</w:t>
            </w:r>
          </w:p>
        </w:tc>
        <w:tc>
          <w:tcPr>
            <w:tcW w:w="5528" w:type="dxa"/>
            <w:gridSpan w:val="6"/>
            <w:vAlign w:val="center"/>
          </w:tcPr>
          <w:p w:rsidR="005B02C8" w:rsidRPr="00767818" w:rsidRDefault="005B02C8" w:rsidP="00E173F9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67818">
              <w:rPr>
                <w:rFonts w:ascii="Arial" w:hAnsi="Arial" w:cs="Arial"/>
                <w:sz w:val="16"/>
                <w:szCs w:val="16"/>
              </w:rPr>
              <w:t xml:space="preserve">В пределах средств, предусматриваемых  </w:t>
            </w:r>
          </w:p>
          <w:p w:rsidR="005B02C8" w:rsidRPr="00767818" w:rsidRDefault="005B02C8" w:rsidP="00E173F9">
            <w:pPr>
              <w:pStyle w:val="2"/>
              <w:spacing w:before="0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на основную деятельность.</w:t>
            </w:r>
          </w:p>
        </w:tc>
        <w:tc>
          <w:tcPr>
            <w:tcW w:w="1450" w:type="dxa"/>
          </w:tcPr>
          <w:p w:rsidR="005B02C8" w:rsidRPr="00767818" w:rsidRDefault="005B02C8" w:rsidP="00E173F9">
            <w:pPr>
              <w:ind w:left="-95" w:right="-164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 xml:space="preserve">Отдел по </w:t>
            </w:r>
            <w:proofErr w:type="spellStart"/>
            <w:r w:rsidRPr="00767818">
              <w:rPr>
                <w:rFonts w:ascii="Arial" w:hAnsi="Arial"/>
                <w:sz w:val="16"/>
                <w:szCs w:val="16"/>
              </w:rPr>
              <w:t>ТСиЭ</w:t>
            </w:r>
            <w:proofErr w:type="spellEnd"/>
            <w:proofErr w:type="gramStart"/>
            <w:r w:rsidRPr="00767818">
              <w:rPr>
                <w:rFonts w:ascii="Arial" w:hAnsi="Arial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990" w:type="dxa"/>
          </w:tcPr>
          <w:p w:rsidR="005B02C8" w:rsidRPr="00767818" w:rsidRDefault="005B02C8" w:rsidP="00E173F9">
            <w:pPr>
              <w:ind w:left="-52" w:right="-164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Повышение безопасности дорожного движения на улично-дорожной сети. Развитие дорожной инфраструктуры.</w:t>
            </w:r>
          </w:p>
          <w:p w:rsidR="005B02C8" w:rsidRPr="00767818" w:rsidRDefault="005B02C8" w:rsidP="00E173F9">
            <w:pPr>
              <w:ind w:left="-52" w:right="-164"/>
              <w:rPr>
                <w:rFonts w:ascii="Arial" w:hAnsi="Arial"/>
                <w:sz w:val="16"/>
                <w:szCs w:val="16"/>
              </w:rPr>
            </w:pPr>
          </w:p>
          <w:p w:rsidR="005B02C8" w:rsidRPr="00767818" w:rsidRDefault="005B02C8" w:rsidP="00E173F9">
            <w:pPr>
              <w:ind w:left="-52" w:right="-164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 xml:space="preserve">   </w:t>
            </w:r>
          </w:p>
        </w:tc>
      </w:tr>
      <w:tr w:rsidR="005B02C8" w:rsidRPr="00767818" w:rsidTr="00E173F9">
        <w:trPr>
          <w:cantSplit/>
          <w:trHeight w:val="2851"/>
        </w:trPr>
        <w:tc>
          <w:tcPr>
            <w:tcW w:w="523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08" w:hanging="142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1.2.9</w:t>
            </w:r>
          </w:p>
        </w:tc>
        <w:tc>
          <w:tcPr>
            <w:tcW w:w="1746" w:type="dxa"/>
          </w:tcPr>
          <w:p w:rsidR="005B02C8" w:rsidRPr="00767818" w:rsidRDefault="005B02C8" w:rsidP="00E173F9">
            <w:pPr>
              <w:ind w:left="-108" w:right="-182"/>
              <w:rPr>
                <w:rFonts w:ascii="Arial" w:hAnsi="Arial"/>
                <w:sz w:val="16"/>
                <w:szCs w:val="16"/>
                <w:u w:val="single"/>
              </w:rPr>
            </w:pPr>
            <w:r w:rsidRPr="00767818">
              <w:rPr>
                <w:rFonts w:ascii="Arial" w:hAnsi="Arial"/>
                <w:sz w:val="16"/>
                <w:szCs w:val="16"/>
                <w:u w:val="single"/>
              </w:rPr>
              <w:t>Мероприятие 9</w:t>
            </w:r>
          </w:p>
          <w:p w:rsidR="005B02C8" w:rsidRPr="00767818" w:rsidRDefault="005B02C8" w:rsidP="00E173F9">
            <w:pPr>
              <w:ind w:left="-108" w:right="-182"/>
              <w:rPr>
                <w:rFonts w:ascii="Arial" w:hAnsi="Arial"/>
                <w:sz w:val="16"/>
                <w:szCs w:val="16"/>
                <w:u w:val="single"/>
              </w:rPr>
            </w:pPr>
            <w:r w:rsidRPr="00767818">
              <w:rPr>
                <w:rFonts w:ascii="Arial" w:hAnsi="Arial"/>
                <w:bCs/>
                <w:sz w:val="16"/>
                <w:szCs w:val="16"/>
              </w:rPr>
              <w:t>Проведение целенаправленной работы по предупреждению детского дорожно-транспортного травматизма, а также по проведению пропагандистской работы. Обеспечение регулярного размещения в СМИ городского округа, материалов по пропаганде безопасности дорожного движения и безопасного поведения участников движения на автодорогах</w:t>
            </w:r>
          </w:p>
        </w:tc>
        <w:tc>
          <w:tcPr>
            <w:tcW w:w="958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30" w:hanging="108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2017-2021</w:t>
            </w:r>
          </w:p>
        </w:tc>
        <w:tc>
          <w:tcPr>
            <w:tcW w:w="1559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30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Средства бюджета городского округа Электросталь            </w:t>
            </w: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1385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-</w:t>
            </w:r>
          </w:p>
        </w:tc>
        <w:tc>
          <w:tcPr>
            <w:tcW w:w="5528" w:type="dxa"/>
            <w:gridSpan w:val="6"/>
            <w:vAlign w:val="center"/>
          </w:tcPr>
          <w:p w:rsidR="005B02C8" w:rsidRPr="00767818" w:rsidRDefault="005B02C8" w:rsidP="00E173F9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67818">
              <w:rPr>
                <w:rFonts w:ascii="Arial" w:hAnsi="Arial" w:cs="Arial"/>
                <w:sz w:val="16"/>
                <w:szCs w:val="16"/>
              </w:rPr>
              <w:t xml:space="preserve">В пределах средств, предусматриваемых  </w:t>
            </w:r>
          </w:p>
          <w:p w:rsidR="005B02C8" w:rsidRPr="00767818" w:rsidRDefault="005B02C8" w:rsidP="00E173F9">
            <w:pPr>
              <w:pStyle w:val="2"/>
              <w:spacing w:before="0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на основную деятельность.</w:t>
            </w:r>
          </w:p>
        </w:tc>
        <w:tc>
          <w:tcPr>
            <w:tcW w:w="1450" w:type="dxa"/>
          </w:tcPr>
          <w:p w:rsidR="005B02C8" w:rsidRPr="00767818" w:rsidRDefault="005B02C8" w:rsidP="00E173F9">
            <w:pPr>
              <w:ind w:left="-95" w:right="-22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Управление образования,</w:t>
            </w:r>
          </w:p>
          <w:p w:rsidR="005B02C8" w:rsidRPr="00767818" w:rsidRDefault="005B02C8" w:rsidP="00E173F9">
            <w:pPr>
              <w:ind w:left="-95" w:right="-22"/>
              <w:rPr>
                <w:rFonts w:ascii="Arial" w:hAnsi="Arial"/>
                <w:sz w:val="16"/>
                <w:szCs w:val="16"/>
              </w:rPr>
            </w:pPr>
          </w:p>
          <w:p w:rsidR="005B02C8" w:rsidRPr="00767818" w:rsidRDefault="005B02C8" w:rsidP="00E173F9">
            <w:pPr>
              <w:ind w:left="-95" w:right="-22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Управление по торговле, предпринимательству и международным связям,</w:t>
            </w:r>
          </w:p>
          <w:p w:rsidR="005B02C8" w:rsidRPr="00767818" w:rsidRDefault="005B02C8" w:rsidP="00E173F9">
            <w:pPr>
              <w:ind w:left="-95" w:right="-22"/>
              <w:rPr>
                <w:rFonts w:ascii="Arial" w:hAnsi="Arial"/>
                <w:sz w:val="16"/>
                <w:szCs w:val="16"/>
              </w:rPr>
            </w:pPr>
          </w:p>
          <w:p w:rsidR="005B02C8" w:rsidRPr="00767818" w:rsidRDefault="005B02C8" w:rsidP="00E173F9">
            <w:pPr>
              <w:ind w:left="-95" w:right="-22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 xml:space="preserve">Отдел по </w:t>
            </w:r>
            <w:proofErr w:type="spellStart"/>
            <w:r w:rsidRPr="00767818">
              <w:rPr>
                <w:rFonts w:ascii="Arial" w:hAnsi="Arial"/>
                <w:sz w:val="16"/>
                <w:szCs w:val="16"/>
              </w:rPr>
              <w:t>ТСиЭ</w:t>
            </w:r>
            <w:proofErr w:type="spellEnd"/>
            <w:proofErr w:type="gramStart"/>
            <w:r w:rsidRPr="00767818">
              <w:rPr>
                <w:rFonts w:ascii="Arial" w:hAnsi="Arial"/>
                <w:sz w:val="16"/>
                <w:szCs w:val="16"/>
              </w:rPr>
              <w:t xml:space="preserve"> .</w:t>
            </w:r>
            <w:proofErr w:type="gramEnd"/>
          </w:p>
          <w:p w:rsidR="005B02C8" w:rsidRPr="00767818" w:rsidRDefault="005B02C8" w:rsidP="00E173F9">
            <w:pPr>
              <w:ind w:left="-95" w:right="-16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0" w:type="dxa"/>
          </w:tcPr>
          <w:p w:rsidR="005B02C8" w:rsidRPr="00767818" w:rsidRDefault="005B02C8" w:rsidP="00E173F9">
            <w:pPr>
              <w:ind w:left="-52" w:right="-22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Снижение количества ДТП</w:t>
            </w:r>
          </w:p>
          <w:p w:rsidR="005B02C8" w:rsidRPr="00767818" w:rsidRDefault="005B02C8" w:rsidP="00E173F9">
            <w:pPr>
              <w:ind w:left="-52" w:right="-22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 xml:space="preserve"> с участием детей.</w:t>
            </w:r>
          </w:p>
        </w:tc>
      </w:tr>
      <w:tr w:rsidR="005B02C8" w:rsidRPr="00767818" w:rsidTr="00E173F9">
        <w:trPr>
          <w:cantSplit/>
          <w:trHeight w:val="70"/>
        </w:trPr>
        <w:tc>
          <w:tcPr>
            <w:tcW w:w="523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08" w:hanging="142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lastRenderedPageBreak/>
              <w:t>1.2.10</w:t>
            </w:r>
          </w:p>
        </w:tc>
        <w:tc>
          <w:tcPr>
            <w:tcW w:w="1746" w:type="dxa"/>
          </w:tcPr>
          <w:p w:rsidR="005B02C8" w:rsidRPr="00767818" w:rsidRDefault="005B02C8" w:rsidP="00E173F9">
            <w:pPr>
              <w:pStyle w:val="2"/>
              <w:spacing w:before="0"/>
              <w:ind w:left="-108" w:right="-64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  <w:u w:val="single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  <w:u w:val="single"/>
              </w:rPr>
              <w:t>Мероприятие 10</w:t>
            </w:r>
          </w:p>
          <w:p w:rsidR="005B02C8" w:rsidRPr="00767818" w:rsidRDefault="005B02C8" w:rsidP="00E173F9">
            <w:pPr>
              <w:ind w:left="-108" w:right="-108"/>
              <w:rPr>
                <w:rFonts w:ascii="Arial" w:hAnsi="Arial"/>
                <w:sz w:val="16"/>
                <w:szCs w:val="16"/>
                <w:lang w:eastAsia="en-US"/>
              </w:rPr>
            </w:pPr>
            <w:r w:rsidRPr="00767818">
              <w:rPr>
                <w:rFonts w:ascii="Arial" w:hAnsi="Arial"/>
                <w:sz w:val="16"/>
                <w:szCs w:val="16"/>
                <w:bdr w:val="none" w:sz="0" w:space="0" w:color="auto" w:frame="1"/>
              </w:rPr>
              <w:t xml:space="preserve">Популяризация </w:t>
            </w:r>
            <w:proofErr w:type="spellStart"/>
            <w:r w:rsidRPr="00767818">
              <w:rPr>
                <w:rFonts w:ascii="Arial" w:hAnsi="Arial"/>
                <w:sz w:val="16"/>
                <w:szCs w:val="16"/>
                <w:bdr w:val="none" w:sz="0" w:space="0" w:color="auto" w:frame="1"/>
              </w:rPr>
              <w:t>велодвижения</w:t>
            </w:r>
            <w:proofErr w:type="spellEnd"/>
            <w:r w:rsidRPr="00767818">
              <w:rPr>
                <w:rFonts w:ascii="Arial" w:hAnsi="Arial"/>
                <w:sz w:val="16"/>
                <w:szCs w:val="16"/>
                <w:bdr w:val="none" w:sz="0" w:space="0" w:color="auto" w:frame="1"/>
              </w:rPr>
              <w:t xml:space="preserve">  и создание </w:t>
            </w:r>
            <w:proofErr w:type="spellStart"/>
            <w:r w:rsidRPr="00767818">
              <w:rPr>
                <w:rFonts w:ascii="Arial" w:hAnsi="Arial"/>
                <w:sz w:val="16"/>
                <w:szCs w:val="16"/>
                <w:bdr w:val="none" w:sz="0" w:space="0" w:color="auto" w:frame="1"/>
              </w:rPr>
              <w:t>велоинфраструктуры</w:t>
            </w:r>
            <w:proofErr w:type="spellEnd"/>
            <w:r w:rsidRPr="00767818">
              <w:rPr>
                <w:rFonts w:ascii="Arial" w:hAnsi="Arial"/>
                <w:sz w:val="16"/>
                <w:szCs w:val="16"/>
                <w:bdr w:val="none" w:sz="0" w:space="0" w:color="auto" w:frame="1"/>
              </w:rPr>
              <w:t xml:space="preserve"> на территории города.  </w:t>
            </w:r>
          </w:p>
          <w:p w:rsidR="005B02C8" w:rsidRPr="00767818" w:rsidRDefault="005B02C8" w:rsidP="00E173F9">
            <w:pPr>
              <w:ind w:left="-108" w:right="-108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5B02C8" w:rsidRPr="00767818" w:rsidRDefault="005B02C8" w:rsidP="00E173F9">
            <w:pPr>
              <w:ind w:left="-108" w:right="-108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08" w:hanging="108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2017-2021</w:t>
            </w:r>
          </w:p>
        </w:tc>
        <w:tc>
          <w:tcPr>
            <w:tcW w:w="1559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Средства бюджета городского округа Электросталь            </w:t>
            </w: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1385" w:type="dxa"/>
          </w:tcPr>
          <w:p w:rsidR="005B02C8" w:rsidRPr="00767818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528" w:type="dxa"/>
            <w:gridSpan w:val="6"/>
          </w:tcPr>
          <w:p w:rsidR="005B02C8" w:rsidRPr="00767818" w:rsidRDefault="005B02C8" w:rsidP="00E173F9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67818">
              <w:rPr>
                <w:rFonts w:ascii="Arial" w:hAnsi="Arial" w:cs="Arial"/>
                <w:sz w:val="16"/>
                <w:szCs w:val="16"/>
              </w:rPr>
              <w:t xml:space="preserve">В пределах средств, предусматриваемых  </w:t>
            </w:r>
          </w:p>
          <w:p w:rsidR="005B02C8" w:rsidRPr="00767818" w:rsidRDefault="005B02C8" w:rsidP="00E173F9">
            <w:pPr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на основную деятельность.</w:t>
            </w:r>
          </w:p>
        </w:tc>
        <w:tc>
          <w:tcPr>
            <w:tcW w:w="1450" w:type="dxa"/>
          </w:tcPr>
          <w:p w:rsidR="005B02C8" w:rsidRPr="00767818" w:rsidRDefault="005B02C8" w:rsidP="00E173F9">
            <w:pPr>
              <w:ind w:left="-95" w:right="-22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 xml:space="preserve">Отдел по </w:t>
            </w:r>
            <w:proofErr w:type="spellStart"/>
            <w:r w:rsidRPr="00767818">
              <w:rPr>
                <w:rFonts w:ascii="Arial" w:hAnsi="Arial"/>
                <w:sz w:val="16"/>
                <w:szCs w:val="16"/>
              </w:rPr>
              <w:t>ТСиЭ</w:t>
            </w:r>
            <w:proofErr w:type="spellEnd"/>
            <w:r w:rsidRPr="00767818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5B02C8" w:rsidRPr="00767818" w:rsidRDefault="005B02C8" w:rsidP="00E173F9">
            <w:pPr>
              <w:ind w:left="-108" w:right="-108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Комитет по строительству, архитектуре и жилищной политике</w:t>
            </w:r>
          </w:p>
          <w:p w:rsidR="005B02C8" w:rsidRPr="00767818" w:rsidRDefault="005B02C8" w:rsidP="00E173F9">
            <w:pPr>
              <w:ind w:left="-94" w:right="-113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Управление образования</w:t>
            </w:r>
          </w:p>
          <w:p w:rsidR="005B02C8" w:rsidRPr="00767818" w:rsidRDefault="005B02C8" w:rsidP="00E173F9">
            <w:pPr>
              <w:ind w:left="-108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Отдел  по физической культуре и спорту.</w:t>
            </w:r>
          </w:p>
        </w:tc>
        <w:tc>
          <w:tcPr>
            <w:tcW w:w="1990" w:type="dxa"/>
          </w:tcPr>
          <w:p w:rsidR="005B02C8" w:rsidRPr="00767818" w:rsidRDefault="005B02C8" w:rsidP="00E173F9">
            <w:pPr>
              <w:ind w:left="-51" w:right="-129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Создание условий для безопасного перемещения велосипедистов по территории городского округа.</w:t>
            </w:r>
          </w:p>
          <w:p w:rsidR="005B02C8" w:rsidRPr="00767818" w:rsidRDefault="005B02C8" w:rsidP="00E173F9">
            <w:pPr>
              <w:ind w:left="-51" w:right="-129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5B02C8" w:rsidRPr="00767818" w:rsidTr="00E173F9">
        <w:trPr>
          <w:cantSplit/>
          <w:trHeight w:val="1974"/>
        </w:trPr>
        <w:tc>
          <w:tcPr>
            <w:tcW w:w="523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08" w:hanging="142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1.2.11</w:t>
            </w:r>
          </w:p>
        </w:tc>
        <w:tc>
          <w:tcPr>
            <w:tcW w:w="1746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64" w:hanging="108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  <w:u w:val="single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  <w:u w:val="single"/>
              </w:rPr>
              <w:t>Мероприятие 11</w:t>
            </w:r>
          </w:p>
          <w:p w:rsidR="005B02C8" w:rsidRPr="00767818" w:rsidRDefault="005B02C8" w:rsidP="00E173F9">
            <w:pPr>
              <w:ind w:left="-108" w:right="-206"/>
              <w:rPr>
                <w:rFonts w:ascii="Arial" w:hAnsi="Arial"/>
                <w:sz w:val="16"/>
                <w:szCs w:val="16"/>
                <w:lang w:eastAsia="en-US"/>
              </w:rPr>
            </w:pPr>
            <w:r w:rsidRPr="00767818">
              <w:rPr>
                <w:rFonts w:ascii="Arial" w:hAnsi="Arial"/>
                <w:bCs/>
                <w:sz w:val="16"/>
                <w:szCs w:val="16"/>
              </w:rPr>
              <w:t xml:space="preserve">Взаимодействие с ГИБДД </w:t>
            </w:r>
            <w:proofErr w:type="spellStart"/>
            <w:r w:rsidRPr="00767818">
              <w:rPr>
                <w:rFonts w:ascii="Arial" w:hAnsi="Arial"/>
                <w:bCs/>
                <w:sz w:val="16"/>
                <w:szCs w:val="16"/>
              </w:rPr>
              <w:t>Электростальского</w:t>
            </w:r>
            <w:proofErr w:type="spellEnd"/>
            <w:r w:rsidRPr="00767818">
              <w:rPr>
                <w:rFonts w:ascii="Arial" w:hAnsi="Arial"/>
                <w:bCs/>
                <w:sz w:val="16"/>
                <w:szCs w:val="16"/>
              </w:rPr>
              <w:t xml:space="preserve"> УМВД при проведении профилактических  мероприятий, направленных на выявление и пресечение нарушений ПДД водителями ТС, при этом особое внимание обратить на выявление водителей в нетрезвом состоянии по причине которых допущен рост происшествий нарушений обгона и выезда на встречную полосу, правил проезда перекрестков, нерегулируемых пешеходных переходов.</w:t>
            </w:r>
          </w:p>
        </w:tc>
        <w:tc>
          <w:tcPr>
            <w:tcW w:w="958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ind w:right="-108" w:hanging="108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2017-2021</w:t>
            </w:r>
          </w:p>
        </w:tc>
        <w:tc>
          <w:tcPr>
            <w:tcW w:w="1559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Средства бюджета городского округа Электросталь            </w:t>
            </w: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1385" w:type="dxa"/>
            <w:vAlign w:val="center"/>
          </w:tcPr>
          <w:p w:rsidR="005B02C8" w:rsidRPr="00767818" w:rsidRDefault="005B02C8" w:rsidP="00E173F9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-</w:t>
            </w:r>
          </w:p>
        </w:tc>
        <w:tc>
          <w:tcPr>
            <w:tcW w:w="5528" w:type="dxa"/>
            <w:gridSpan w:val="6"/>
            <w:vAlign w:val="center"/>
          </w:tcPr>
          <w:p w:rsidR="005B02C8" w:rsidRPr="00767818" w:rsidRDefault="005B02C8" w:rsidP="00E173F9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67818">
              <w:rPr>
                <w:rFonts w:ascii="Arial" w:hAnsi="Arial" w:cs="Arial"/>
                <w:sz w:val="16"/>
                <w:szCs w:val="16"/>
              </w:rPr>
              <w:t xml:space="preserve">В пределах средств, предусматриваемых  </w:t>
            </w:r>
          </w:p>
          <w:p w:rsidR="005B02C8" w:rsidRPr="00767818" w:rsidRDefault="005B02C8" w:rsidP="00E173F9">
            <w:pPr>
              <w:pStyle w:val="2"/>
              <w:spacing w:before="0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6781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на основную деятельность.</w:t>
            </w:r>
          </w:p>
        </w:tc>
        <w:tc>
          <w:tcPr>
            <w:tcW w:w="1450" w:type="dxa"/>
          </w:tcPr>
          <w:p w:rsidR="005B02C8" w:rsidRPr="00767818" w:rsidRDefault="005B02C8" w:rsidP="00E173F9">
            <w:pPr>
              <w:ind w:left="-95" w:right="-164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>Структурные подразделения Администрации городского округа.</w:t>
            </w:r>
          </w:p>
        </w:tc>
        <w:tc>
          <w:tcPr>
            <w:tcW w:w="1990" w:type="dxa"/>
          </w:tcPr>
          <w:p w:rsidR="005B02C8" w:rsidRPr="00767818" w:rsidRDefault="005B02C8" w:rsidP="00E173F9">
            <w:pPr>
              <w:ind w:left="-52" w:right="-164"/>
              <w:rPr>
                <w:rFonts w:ascii="Arial" w:hAnsi="Arial"/>
                <w:sz w:val="16"/>
                <w:szCs w:val="16"/>
              </w:rPr>
            </w:pPr>
            <w:r w:rsidRPr="00767818">
              <w:rPr>
                <w:rFonts w:ascii="Arial" w:hAnsi="Arial"/>
                <w:sz w:val="16"/>
                <w:szCs w:val="16"/>
              </w:rPr>
              <w:t xml:space="preserve">Снижение числа погибших и пострадавших на улично-дорожной сети. </w:t>
            </w:r>
          </w:p>
        </w:tc>
      </w:tr>
    </w:tbl>
    <w:p w:rsidR="005B02C8" w:rsidRPr="00331EA9" w:rsidRDefault="005B02C8" w:rsidP="005B02C8">
      <w:pPr>
        <w:jc w:val="center"/>
        <w:rPr>
          <w:rFonts w:ascii="Arial" w:hAnsi="Arial"/>
        </w:rPr>
      </w:pPr>
    </w:p>
    <w:p w:rsidR="005B02C8" w:rsidRPr="008B0AAB" w:rsidRDefault="005B02C8" w:rsidP="005B02C8">
      <w:pPr>
        <w:pStyle w:val="ConsPlusNormal"/>
        <w:ind w:left="9912" w:firstLine="1712"/>
        <w:jc w:val="right"/>
        <w:rPr>
          <w:sz w:val="24"/>
          <w:szCs w:val="24"/>
        </w:rPr>
      </w:pPr>
      <w:r w:rsidRPr="008B0AAB">
        <w:rPr>
          <w:sz w:val="24"/>
          <w:szCs w:val="24"/>
        </w:rPr>
        <w:t>Приложение № 2</w:t>
      </w:r>
    </w:p>
    <w:p w:rsidR="005B02C8" w:rsidRDefault="005B02C8" w:rsidP="005B02C8">
      <w:pPr>
        <w:autoSpaceDE w:val="0"/>
        <w:autoSpaceDN w:val="0"/>
        <w:adjustRightInd w:val="0"/>
        <w:ind w:firstLine="10632"/>
        <w:jc w:val="right"/>
        <w:rPr>
          <w:rFonts w:ascii="Arial" w:hAnsi="Arial"/>
        </w:rPr>
      </w:pPr>
      <w:r>
        <w:rPr>
          <w:rFonts w:ascii="Arial" w:hAnsi="Arial"/>
        </w:rPr>
        <w:t xml:space="preserve">          к муниципальной </w:t>
      </w:r>
      <w:r w:rsidRPr="008B0AAB">
        <w:rPr>
          <w:rFonts w:ascii="Arial" w:hAnsi="Arial"/>
        </w:rPr>
        <w:t xml:space="preserve">программе </w:t>
      </w:r>
    </w:p>
    <w:p w:rsidR="005B02C8" w:rsidRDefault="005B02C8" w:rsidP="005B02C8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(в редакции постановления от 21.07.2017 №506</w:t>
      </w:r>
      <w:r w:rsidRPr="00767818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7)</w:t>
      </w:r>
    </w:p>
    <w:p w:rsidR="005B02C8" w:rsidRPr="00B21201" w:rsidRDefault="005B02C8" w:rsidP="005B02C8">
      <w:pPr>
        <w:autoSpaceDE w:val="0"/>
        <w:autoSpaceDN w:val="0"/>
        <w:adjustRightInd w:val="0"/>
        <w:ind w:firstLine="10632"/>
        <w:jc w:val="right"/>
        <w:rPr>
          <w:rFonts w:ascii="Arial" w:hAnsi="Arial"/>
          <w:spacing w:val="2"/>
        </w:rPr>
      </w:pPr>
    </w:p>
    <w:p w:rsidR="005B02C8" w:rsidRPr="008B0AAB" w:rsidRDefault="005B02C8" w:rsidP="005B02C8">
      <w:pPr>
        <w:jc w:val="center"/>
        <w:rPr>
          <w:rFonts w:ascii="Arial" w:hAnsi="Arial"/>
        </w:rPr>
      </w:pPr>
      <w:r w:rsidRPr="008B0AAB">
        <w:rPr>
          <w:rFonts w:ascii="Arial" w:hAnsi="Arial"/>
          <w:bCs/>
        </w:rPr>
        <w:t xml:space="preserve">Планируемые результаты реализации муниципальной программы </w:t>
      </w:r>
      <w:r w:rsidRPr="008B0AAB">
        <w:rPr>
          <w:rFonts w:ascii="Arial" w:hAnsi="Arial"/>
        </w:rPr>
        <w:t xml:space="preserve">"Повышение безопасности дорожного движения </w:t>
      </w:r>
    </w:p>
    <w:p w:rsidR="005B02C8" w:rsidRDefault="005B02C8" w:rsidP="005B02C8">
      <w:pPr>
        <w:jc w:val="center"/>
        <w:rPr>
          <w:rFonts w:ascii="Arial" w:hAnsi="Arial"/>
        </w:rPr>
      </w:pPr>
      <w:r w:rsidRPr="008B0AAB">
        <w:rPr>
          <w:rFonts w:ascii="Arial" w:hAnsi="Arial"/>
        </w:rPr>
        <w:t>в городском округе Электросталь Московской области" на 2017-2021 годы</w:t>
      </w:r>
    </w:p>
    <w:p w:rsidR="005B02C8" w:rsidRPr="008B0AAB" w:rsidRDefault="005B02C8" w:rsidP="005B02C8">
      <w:pPr>
        <w:jc w:val="center"/>
        <w:rPr>
          <w:rFonts w:ascii="Arial" w:hAnsi="Arial"/>
        </w:rPr>
      </w:pPr>
    </w:p>
    <w:tbl>
      <w:tblPr>
        <w:tblW w:w="15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2"/>
        <w:gridCol w:w="989"/>
        <w:gridCol w:w="2867"/>
        <w:gridCol w:w="2999"/>
        <w:gridCol w:w="1073"/>
        <w:gridCol w:w="1985"/>
        <w:gridCol w:w="1085"/>
        <w:gridCol w:w="856"/>
        <w:gridCol w:w="857"/>
        <w:gridCol w:w="999"/>
        <w:gridCol w:w="857"/>
      </w:tblGrid>
      <w:tr w:rsidR="005B02C8" w:rsidRPr="00B21201" w:rsidTr="00E173F9">
        <w:trPr>
          <w:jc w:val="center"/>
        </w:trPr>
        <w:tc>
          <w:tcPr>
            <w:tcW w:w="572" w:type="dxa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21201">
              <w:rPr>
                <w:rFonts w:ascii="Arial" w:hAnsi="Arial"/>
                <w:sz w:val="16"/>
                <w:szCs w:val="16"/>
              </w:rPr>
              <w:t>п</w:t>
            </w:r>
            <w:proofErr w:type="spellEnd"/>
            <w:proofErr w:type="gramEnd"/>
            <w:r w:rsidRPr="00B21201">
              <w:rPr>
                <w:rFonts w:ascii="Arial" w:hAnsi="Arial"/>
                <w:sz w:val="16"/>
                <w:szCs w:val="16"/>
              </w:rPr>
              <w:t>/</w:t>
            </w:r>
            <w:proofErr w:type="spellStart"/>
            <w:r w:rsidRPr="00B21201">
              <w:rPr>
                <w:rFonts w:ascii="Arial" w:hAnsi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89" w:type="dxa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Задачи,</w:t>
            </w:r>
          </w:p>
          <w:p w:rsidR="005B02C8" w:rsidRPr="00B21201" w:rsidRDefault="005B02C8" w:rsidP="00E173F9">
            <w:pPr>
              <w:ind w:right="-108"/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направленные на достижени</w:t>
            </w:r>
            <w:r w:rsidRPr="00B21201">
              <w:rPr>
                <w:rFonts w:ascii="Arial" w:hAnsi="Arial"/>
                <w:sz w:val="16"/>
                <w:szCs w:val="16"/>
              </w:rPr>
              <w:lastRenderedPageBreak/>
              <w:t>е цели</w:t>
            </w:r>
          </w:p>
        </w:tc>
        <w:tc>
          <w:tcPr>
            <w:tcW w:w="2867" w:type="dxa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lastRenderedPageBreak/>
              <w:t>Планируемый объем</w:t>
            </w:r>
          </w:p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финансирования на решение данной задачи</w:t>
            </w:r>
          </w:p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(</w:t>
            </w:r>
            <w:proofErr w:type="spellStart"/>
            <w:r w:rsidRPr="00B21201">
              <w:rPr>
                <w:rFonts w:ascii="Arial" w:hAnsi="Arial"/>
                <w:sz w:val="16"/>
                <w:szCs w:val="16"/>
              </w:rPr>
              <w:t>тыс</w:t>
            </w:r>
            <w:proofErr w:type="gramStart"/>
            <w:r w:rsidRPr="00B21201">
              <w:rPr>
                <w:rFonts w:ascii="Arial" w:hAnsi="Arial"/>
                <w:sz w:val="16"/>
                <w:szCs w:val="16"/>
              </w:rPr>
              <w:t>.р</w:t>
            </w:r>
            <w:proofErr w:type="gramEnd"/>
            <w:r w:rsidRPr="00B21201">
              <w:rPr>
                <w:rFonts w:ascii="Arial" w:hAnsi="Arial"/>
                <w:sz w:val="16"/>
                <w:szCs w:val="16"/>
              </w:rPr>
              <w:t>уб</w:t>
            </w:r>
            <w:proofErr w:type="spellEnd"/>
            <w:r w:rsidRPr="00B21201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999" w:type="dxa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Показатель реализации мероприятий программы</w:t>
            </w:r>
          </w:p>
        </w:tc>
        <w:tc>
          <w:tcPr>
            <w:tcW w:w="1073" w:type="dxa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Единица измерения</w:t>
            </w:r>
          </w:p>
        </w:tc>
        <w:tc>
          <w:tcPr>
            <w:tcW w:w="1985" w:type="dxa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 xml:space="preserve">Отчетный базовый период/Базовое значение показателя (на начало реализации </w:t>
            </w:r>
            <w:r w:rsidRPr="00B21201">
              <w:rPr>
                <w:rFonts w:ascii="Arial" w:hAnsi="Arial"/>
                <w:sz w:val="16"/>
                <w:szCs w:val="16"/>
              </w:rPr>
              <w:lastRenderedPageBreak/>
              <w:t>программы)</w:t>
            </w:r>
          </w:p>
        </w:tc>
        <w:tc>
          <w:tcPr>
            <w:tcW w:w="4654" w:type="dxa"/>
            <w:gridSpan w:val="5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lastRenderedPageBreak/>
              <w:t>Планируемое  значение показателя по годам реализации</w:t>
            </w:r>
          </w:p>
        </w:tc>
      </w:tr>
      <w:tr w:rsidR="005B02C8" w:rsidRPr="00B21201" w:rsidTr="00E173F9">
        <w:trPr>
          <w:jc w:val="center"/>
        </w:trPr>
        <w:tc>
          <w:tcPr>
            <w:tcW w:w="572" w:type="dxa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9" w:type="dxa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7" w:type="dxa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Бюджет городского округа Электросталь</w:t>
            </w:r>
          </w:p>
          <w:p w:rsidR="005B02C8" w:rsidRPr="00B21201" w:rsidRDefault="005B02C8" w:rsidP="00E173F9">
            <w:pPr>
              <w:ind w:left="-108" w:right="-108"/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Московской области</w:t>
            </w:r>
          </w:p>
        </w:tc>
        <w:tc>
          <w:tcPr>
            <w:tcW w:w="2999" w:type="dxa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3" w:type="dxa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2017г.</w:t>
            </w:r>
          </w:p>
        </w:tc>
        <w:tc>
          <w:tcPr>
            <w:tcW w:w="856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2018г.</w:t>
            </w:r>
          </w:p>
        </w:tc>
        <w:tc>
          <w:tcPr>
            <w:tcW w:w="857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2019г.</w:t>
            </w:r>
          </w:p>
        </w:tc>
        <w:tc>
          <w:tcPr>
            <w:tcW w:w="999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2020г.</w:t>
            </w:r>
          </w:p>
        </w:tc>
        <w:tc>
          <w:tcPr>
            <w:tcW w:w="857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2021г</w:t>
            </w:r>
          </w:p>
        </w:tc>
      </w:tr>
      <w:tr w:rsidR="005B02C8" w:rsidRPr="00B21201" w:rsidTr="00E173F9">
        <w:trPr>
          <w:jc w:val="center"/>
        </w:trPr>
        <w:tc>
          <w:tcPr>
            <w:tcW w:w="572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989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867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999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073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085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856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857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999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857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11</w:t>
            </w:r>
          </w:p>
        </w:tc>
      </w:tr>
      <w:tr w:rsidR="005B02C8" w:rsidRPr="00B21201" w:rsidTr="00E173F9">
        <w:trPr>
          <w:trHeight w:val="476"/>
          <w:jc w:val="center"/>
        </w:trPr>
        <w:tc>
          <w:tcPr>
            <w:tcW w:w="572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989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Задача 1.</w:t>
            </w:r>
          </w:p>
        </w:tc>
        <w:tc>
          <w:tcPr>
            <w:tcW w:w="5866" w:type="dxa"/>
            <w:gridSpan w:val="2"/>
            <w:vAlign w:val="center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Снижение социального риска от ДТП</w:t>
            </w:r>
          </w:p>
          <w:p w:rsidR="005B02C8" w:rsidRPr="00B21201" w:rsidRDefault="005B02C8" w:rsidP="00E173F9">
            <w:pPr>
              <w:ind w:right="-81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(</w:t>
            </w:r>
            <w:r w:rsidRPr="00B21201">
              <w:rPr>
                <w:rFonts w:ascii="Arial" w:hAnsi="Arial"/>
                <w:color w:val="000000"/>
                <w:sz w:val="16"/>
                <w:szCs w:val="16"/>
              </w:rPr>
              <w:t>Смертность от дорожно-транспортных происшествий,  количество погибших на 100 тысяч человек).</w:t>
            </w:r>
          </w:p>
        </w:tc>
        <w:tc>
          <w:tcPr>
            <w:tcW w:w="1073" w:type="dxa"/>
          </w:tcPr>
          <w:p w:rsidR="005B02C8" w:rsidRPr="00B21201" w:rsidRDefault="005B02C8" w:rsidP="00E173F9">
            <w:pPr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человек/на 100 тыс. населения</w:t>
            </w:r>
          </w:p>
        </w:tc>
        <w:tc>
          <w:tcPr>
            <w:tcW w:w="1985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4,46</w:t>
            </w:r>
          </w:p>
        </w:tc>
        <w:tc>
          <w:tcPr>
            <w:tcW w:w="1085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4,44</w:t>
            </w:r>
          </w:p>
        </w:tc>
        <w:tc>
          <w:tcPr>
            <w:tcW w:w="856" w:type="dxa"/>
            <w:vAlign w:val="center"/>
          </w:tcPr>
          <w:p w:rsidR="005B02C8" w:rsidRPr="00B21201" w:rsidRDefault="005B02C8" w:rsidP="00E173F9">
            <w:pPr>
              <w:pStyle w:val="a7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1201">
              <w:rPr>
                <w:rFonts w:ascii="Arial" w:hAnsi="Arial" w:cs="Arial"/>
                <w:sz w:val="16"/>
                <w:szCs w:val="16"/>
              </w:rPr>
              <w:t>4,42</w:t>
            </w:r>
          </w:p>
        </w:tc>
        <w:tc>
          <w:tcPr>
            <w:tcW w:w="857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4,20</w:t>
            </w:r>
          </w:p>
        </w:tc>
        <w:tc>
          <w:tcPr>
            <w:tcW w:w="999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3,90</w:t>
            </w:r>
          </w:p>
        </w:tc>
        <w:tc>
          <w:tcPr>
            <w:tcW w:w="857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3,80</w:t>
            </w:r>
          </w:p>
        </w:tc>
      </w:tr>
      <w:tr w:rsidR="005B02C8" w:rsidRPr="00B21201" w:rsidTr="00E173F9">
        <w:trPr>
          <w:trHeight w:val="188"/>
          <w:jc w:val="center"/>
        </w:trPr>
        <w:tc>
          <w:tcPr>
            <w:tcW w:w="572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1.1</w:t>
            </w:r>
          </w:p>
        </w:tc>
        <w:tc>
          <w:tcPr>
            <w:tcW w:w="989" w:type="dxa"/>
            <w:vMerge w:val="restart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7" w:type="dxa"/>
            <w:vMerge w:val="restart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75328,5</w:t>
            </w:r>
          </w:p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99" w:type="dxa"/>
          </w:tcPr>
          <w:p w:rsidR="005B02C8" w:rsidRPr="00B21201" w:rsidRDefault="005B02C8" w:rsidP="00E173F9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B21201">
              <w:rPr>
                <w:rFonts w:ascii="Arial" w:hAnsi="Arial"/>
                <w:color w:val="000000"/>
                <w:sz w:val="16"/>
                <w:szCs w:val="16"/>
              </w:rPr>
              <w:t>Дефицит парковочных мест на парковках общего пользования</w:t>
            </w:r>
          </w:p>
        </w:tc>
        <w:tc>
          <w:tcPr>
            <w:tcW w:w="1073" w:type="dxa"/>
            <w:vAlign w:val="center"/>
          </w:tcPr>
          <w:p w:rsidR="005B02C8" w:rsidRPr="00B21201" w:rsidRDefault="005B02C8" w:rsidP="00E173F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21201">
              <w:rPr>
                <w:rFonts w:ascii="Arial" w:hAnsi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985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85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</w:tcPr>
          <w:p w:rsidR="005B02C8" w:rsidRPr="00B21201" w:rsidRDefault="005B02C8" w:rsidP="00E173F9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20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7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999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857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0</w:t>
            </w:r>
          </w:p>
        </w:tc>
      </w:tr>
      <w:tr w:rsidR="005B02C8" w:rsidRPr="00B21201" w:rsidTr="00E173F9">
        <w:trPr>
          <w:trHeight w:val="377"/>
          <w:jc w:val="center"/>
        </w:trPr>
        <w:tc>
          <w:tcPr>
            <w:tcW w:w="572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1.2</w:t>
            </w:r>
          </w:p>
        </w:tc>
        <w:tc>
          <w:tcPr>
            <w:tcW w:w="989" w:type="dxa"/>
            <w:vMerge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7" w:type="dxa"/>
            <w:vMerge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99" w:type="dxa"/>
          </w:tcPr>
          <w:p w:rsidR="005B02C8" w:rsidRPr="00B21201" w:rsidRDefault="005B02C8" w:rsidP="00E173F9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B21201">
              <w:rPr>
                <w:rFonts w:ascii="Arial" w:hAnsi="Arial"/>
                <w:color w:val="000000"/>
                <w:sz w:val="16"/>
                <w:szCs w:val="16"/>
              </w:rPr>
              <w:t>Плановое количество парковочных мест на парковках общего пользования</w:t>
            </w:r>
          </w:p>
        </w:tc>
        <w:tc>
          <w:tcPr>
            <w:tcW w:w="1073" w:type="dxa"/>
          </w:tcPr>
          <w:p w:rsidR="005B02C8" w:rsidRPr="00B21201" w:rsidRDefault="005B02C8" w:rsidP="00E173F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21201">
              <w:rPr>
                <w:rFonts w:ascii="Arial" w:hAnsi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1985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67320</w:t>
            </w:r>
          </w:p>
        </w:tc>
        <w:tc>
          <w:tcPr>
            <w:tcW w:w="1085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68100</w:t>
            </w:r>
          </w:p>
        </w:tc>
        <w:tc>
          <w:tcPr>
            <w:tcW w:w="856" w:type="dxa"/>
            <w:vAlign w:val="center"/>
          </w:tcPr>
          <w:p w:rsidR="005B02C8" w:rsidRPr="00B21201" w:rsidRDefault="005B02C8" w:rsidP="00E173F9">
            <w:pPr>
              <w:ind w:right="-108"/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68800</w:t>
            </w:r>
          </w:p>
        </w:tc>
        <w:tc>
          <w:tcPr>
            <w:tcW w:w="857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69550</w:t>
            </w:r>
          </w:p>
        </w:tc>
        <w:tc>
          <w:tcPr>
            <w:tcW w:w="999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70250</w:t>
            </w:r>
          </w:p>
        </w:tc>
        <w:tc>
          <w:tcPr>
            <w:tcW w:w="857" w:type="dxa"/>
            <w:vAlign w:val="center"/>
          </w:tcPr>
          <w:p w:rsidR="005B02C8" w:rsidRPr="00B21201" w:rsidRDefault="005B02C8" w:rsidP="00E173F9">
            <w:pPr>
              <w:ind w:right="-108"/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70950</w:t>
            </w:r>
          </w:p>
        </w:tc>
      </w:tr>
      <w:tr w:rsidR="005B02C8" w:rsidRPr="00B21201" w:rsidTr="00E173F9">
        <w:trPr>
          <w:jc w:val="center"/>
        </w:trPr>
        <w:tc>
          <w:tcPr>
            <w:tcW w:w="572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1.3</w:t>
            </w:r>
          </w:p>
        </w:tc>
        <w:tc>
          <w:tcPr>
            <w:tcW w:w="989" w:type="dxa"/>
            <w:vMerge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7" w:type="dxa"/>
            <w:vMerge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99" w:type="dxa"/>
          </w:tcPr>
          <w:p w:rsidR="005B02C8" w:rsidRPr="00B21201" w:rsidRDefault="005B02C8" w:rsidP="00E173F9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B21201">
              <w:rPr>
                <w:rFonts w:ascii="Arial" w:hAnsi="Arial"/>
                <w:color w:val="000000"/>
                <w:sz w:val="16"/>
                <w:szCs w:val="16"/>
              </w:rPr>
              <w:t>Фактическое количество парковочных мест на парковках общего пользования.</w:t>
            </w:r>
          </w:p>
        </w:tc>
        <w:tc>
          <w:tcPr>
            <w:tcW w:w="1073" w:type="dxa"/>
            <w:vAlign w:val="center"/>
          </w:tcPr>
          <w:p w:rsidR="005B02C8" w:rsidRPr="00B21201" w:rsidRDefault="005B02C8" w:rsidP="00E173F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21201">
              <w:rPr>
                <w:rFonts w:ascii="Arial" w:hAnsi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1985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67320</w:t>
            </w:r>
          </w:p>
        </w:tc>
        <w:tc>
          <w:tcPr>
            <w:tcW w:w="1085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68100</w:t>
            </w:r>
          </w:p>
        </w:tc>
        <w:tc>
          <w:tcPr>
            <w:tcW w:w="856" w:type="dxa"/>
            <w:vAlign w:val="center"/>
          </w:tcPr>
          <w:p w:rsidR="005B02C8" w:rsidRPr="00B21201" w:rsidRDefault="005B02C8" w:rsidP="00E173F9">
            <w:pPr>
              <w:ind w:right="-108"/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68800</w:t>
            </w:r>
          </w:p>
        </w:tc>
        <w:tc>
          <w:tcPr>
            <w:tcW w:w="857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69550</w:t>
            </w:r>
          </w:p>
        </w:tc>
        <w:tc>
          <w:tcPr>
            <w:tcW w:w="999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70250</w:t>
            </w:r>
          </w:p>
        </w:tc>
        <w:tc>
          <w:tcPr>
            <w:tcW w:w="857" w:type="dxa"/>
            <w:vAlign w:val="center"/>
          </w:tcPr>
          <w:p w:rsidR="005B02C8" w:rsidRPr="00B21201" w:rsidRDefault="005B02C8" w:rsidP="00E173F9">
            <w:pPr>
              <w:ind w:right="-108"/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70950</w:t>
            </w:r>
          </w:p>
        </w:tc>
      </w:tr>
      <w:tr w:rsidR="005B02C8" w:rsidRPr="00B21201" w:rsidTr="00E173F9">
        <w:trPr>
          <w:trHeight w:val="470"/>
          <w:jc w:val="center"/>
        </w:trPr>
        <w:tc>
          <w:tcPr>
            <w:tcW w:w="572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1.4</w:t>
            </w:r>
          </w:p>
        </w:tc>
        <w:tc>
          <w:tcPr>
            <w:tcW w:w="989" w:type="dxa"/>
            <w:vMerge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7" w:type="dxa"/>
            <w:vMerge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99" w:type="dxa"/>
          </w:tcPr>
          <w:p w:rsidR="005B02C8" w:rsidRPr="00B21201" w:rsidRDefault="005B02C8" w:rsidP="00E173F9">
            <w:pPr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 xml:space="preserve">Фактическое количество </w:t>
            </w:r>
            <w:proofErr w:type="spellStart"/>
            <w:r w:rsidRPr="00B21201">
              <w:rPr>
                <w:rFonts w:ascii="Arial" w:hAnsi="Arial"/>
                <w:sz w:val="16"/>
                <w:szCs w:val="16"/>
              </w:rPr>
              <w:t>машиномест</w:t>
            </w:r>
            <w:proofErr w:type="spellEnd"/>
            <w:r w:rsidRPr="00B21201">
              <w:rPr>
                <w:rFonts w:ascii="Arial" w:hAnsi="Arial"/>
                <w:sz w:val="16"/>
                <w:szCs w:val="16"/>
              </w:rPr>
              <w:t xml:space="preserve"> на  перехватывающих парковках</w:t>
            </w:r>
            <w:proofErr w:type="gramStart"/>
            <w:r w:rsidRPr="00B21201">
              <w:rPr>
                <w:rFonts w:ascii="Arial" w:hAnsi="Arial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073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Ед.</w:t>
            </w:r>
          </w:p>
        </w:tc>
        <w:tc>
          <w:tcPr>
            <w:tcW w:w="1985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101</w:t>
            </w:r>
          </w:p>
        </w:tc>
        <w:tc>
          <w:tcPr>
            <w:tcW w:w="1085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101</w:t>
            </w:r>
          </w:p>
        </w:tc>
        <w:tc>
          <w:tcPr>
            <w:tcW w:w="856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857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140</w:t>
            </w:r>
          </w:p>
        </w:tc>
        <w:tc>
          <w:tcPr>
            <w:tcW w:w="999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160</w:t>
            </w:r>
          </w:p>
        </w:tc>
        <w:tc>
          <w:tcPr>
            <w:tcW w:w="857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160</w:t>
            </w:r>
          </w:p>
        </w:tc>
      </w:tr>
      <w:tr w:rsidR="005B02C8" w:rsidRPr="00B21201" w:rsidTr="00E173F9">
        <w:trPr>
          <w:trHeight w:val="65"/>
          <w:jc w:val="center"/>
        </w:trPr>
        <w:tc>
          <w:tcPr>
            <w:tcW w:w="572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1.5</w:t>
            </w:r>
          </w:p>
        </w:tc>
        <w:tc>
          <w:tcPr>
            <w:tcW w:w="989" w:type="dxa"/>
            <w:vMerge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7" w:type="dxa"/>
            <w:vMerge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99" w:type="dxa"/>
          </w:tcPr>
          <w:p w:rsidR="005B02C8" w:rsidRPr="00B21201" w:rsidRDefault="005B02C8" w:rsidP="00E173F9">
            <w:pPr>
              <w:ind w:right="-108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 xml:space="preserve">Протяженность </w:t>
            </w:r>
            <w:proofErr w:type="spellStart"/>
            <w:r w:rsidRPr="00B21201">
              <w:rPr>
                <w:rFonts w:ascii="Arial" w:hAnsi="Arial"/>
                <w:sz w:val="16"/>
                <w:szCs w:val="16"/>
              </w:rPr>
              <w:t>веломаршрутов</w:t>
            </w:r>
            <w:proofErr w:type="spellEnd"/>
          </w:p>
        </w:tc>
        <w:tc>
          <w:tcPr>
            <w:tcW w:w="1073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км</w:t>
            </w:r>
          </w:p>
        </w:tc>
        <w:tc>
          <w:tcPr>
            <w:tcW w:w="1985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1,24</w:t>
            </w:r>
          </w:p>
        </w:tc>
        <w:tc>
          <w:tcPr>
            <w:tcW w:w="1085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1,24</w:t>
            </w:r>
          </w:p>
        </w:tc>
        <w:tc>
          <w:tcPr>
            <w:tcW w:w="856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1,64</w:t>
            </w:r>
          </w:p>
        </w:tc>
        <w:tc>
          <w:tcPr>
            <w:tcW w:w="857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2,16</w:t>
            </w:r>
          </w:p>
        </w:tc>
        <w:tc>
          <w:tcPr>
            <w:tcW w:w="999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2,73</w:t>
            </w:r>
          </w:p>
        </w:tc>
        <w:tc>
          <w:tcPr>
            <w:tcW w:w="857" w:type="dxa"/>
            <w:vAlign w:val="center"/>
          </w:tcPr>
          <w:p w:rsidR="005B02C8" w:rsidRPr="00B21201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3,28</w:t>
            </w:r>
          </w:p>
        </w:tc>
      </w:tr>
    </w:tbl>
    <w:p w:rsidR="005B02C8" w:rsidRDefault="005B02C8" w:rsidP="005B02C8">
      <w:pPr>
        <w:pStyle w:val="ConsPlusNormal"/>
        <w:ind w:left="9912" w:firstLine="1712"/>
        <w:jc w:val="right"/>
        <w:rPr>
          <w:sz w:val="24"/>
          <w:szCs w:val="24"/>
        </w:rPr>
      </w:pPr>
    </w:p>
    <w:p w:rsidR="005B02C8" w:rsidRPr="008B0AAB" w:rsidRDefault="005B02C8" w:rsidP="005B02C8">
      <w:pPr>
        <w:pStyle w:val="ConsPlusNormal"/>
        <w:ind w:left="9912" w:firstLine="1712"/>
        <w:jc w:val="right"/>
        <w:rPr>
          <w:sz w:val="24"/>
          <w:szCs w:val="24"/>
        </w:rPr>
      </w:pPr>
      <w:r w:rsidRPr="008B0AAB">
        <w:rPr>
          <w:sz w:val="24"/>
          <w:szCs w:val="24"/>
        </w:rPr>
        <w:t>Приложение № 3</w:t>
      </w:r>
    </w:p>
    <w:p w:rsidR="005B02C8" w:rsidRDefault="005B02C8" w:rsidP="005B02C8">
      <w:pPr>
        <w:autoSpaceDE w:val="0"/>
        <w:autoSpaceDN w:val="0"/>
        <w:adjustRightInd w:val="0"/>
        <w:ind w:firstLine="10632"/>
        <w:jc w:val="right"/>
        <w:rPr>
          <w:rFonts w:ascii="Arial" w:hAnsi="Arial"/>
        </w:rPr>
      </w:pPr>
      <w:r>
        <w:rPr>
          <w:rFonts w:ascii="Arial" w:hAnsi="Arial"/>
        </w:rPr>
        <w:t>к муниципальной</w:t>
      </w:r>
      <w:r w:rsidRPr="008B0AAB">
        <w:rPr>
          <w:rFonts w:ascii="Arial" w:hAnsi="Arial"/>
        </w:rPr>
        <w:t xml:space="preserve"> программе </w:t>
      </w:r>
    </w:p>
    <w:p w:rsidR="005B02C8" w:rsidRPr="008B0AAB" w:rsidRDefault="005B02C8" w:rsidP="005B02C8">
      <w:pPr>
        <w:autoSpaceDE w:val="0"/>
        <w:autoSpaceDN w:val="0"/>
        <w:adjustRightInd w:val="0"/>
        <w:ind w:firstLine="10632"/>
        <w:jc w:val="right"/>
        <w:rPr>
          <w:rFonts w:ascii="Arial" w:hAnsi="Arial"/>
          <w:spacing w:val="2"/>
        </w:rPr>
      </w:pPr>
    </w:p>
    <w:p w:rsidR="005B02C8" w:rsidRDefault="005B02C8" w:rsidP="005B02C8">
      <w:pPr>
        <w:pStyle w:val="3"/>
        <w:ind w:left="0"/>
        <w:jc w:val="center"/>
        <w:rPr>
          <w:rFonts w:ascii="Arial" w:hAnsi="Arial"/>
          <w:sz w:val="24"/>
          <w:szCs w:val="24"/>
        </w:rPr>
      </w:pPr>
      <w:r w:rsidRPr="00B21201">
        <w:rPr>
          <w:rFonts w:ascii="Arial" w:hAnsi="Arial"/>
          <w:sz w:val="24"/>
          <w:szCs w:val="24"/>
        </w:rPr>
        <w:t xml:space="preserve">Методика </w:t>
      </w:r>
      <w:proofErr w:type="gramStart"/>
      <w:r w:rsidRPr="00B21201">
        <w:rPr>
          <w:rFonts w:ascii="Arial" w:hAnsi="Arial"/>
          <w:sz w:val="24"/>
          <w:szCs w:val="24"/>
        </w:rPr>
        <w:t>расчёта значений показателей эффективности реализации</w:t>
      </w:r>
      <w:proofErr w:type="gramEnd"/>
      <w:r w:rsidRPr="00B21201">
        <w:rPr>
          <w:rFonts w:ascii="Arial" w:hAnsi="Arial"/>
          <w:sz w:val="24"/>
          <w:szCs w:val="24"/>
        </w:rPr>
        <w:t xml:space="preserve"> программы "Повышение безопасности дорожного движения в 2017-2021 годах в городском округе Электросталь Московской области"</w:t>
      </w:r>
    </w:p>
    <w:p w:rsidR="005B02C8" w:rsidRPr="00B21201" w:rsidRDefault="005B02C8" w:rsidP="005B02C8">
      <w:pPr>
        <w:pStyle w:val="3"/>
        <w:ind w:left="0"/>
        <w:jc w:val="center"/>
        <w:rPr>
          <w:rFonts w:ascii="Arial" w:hAnsi="Arial"/>
          <w:sz w:val="24"/>
          <w:szCs w:val="24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7"/>
        <w:gridCol w:w="2487"/>
        <w:gridCol w:w="5103"/>
        <w:gridCol w:w="992"/>
        <w:gridCol w:w="2268"/>
        <w:gridCol w:w="1985"/>
        <w:gridCol w:w="1677"/>
      </w:tblGrid>
      <w:tr w:rsidR="005B02C8" w:rsidRPr="00B21201" w:rsidTr="00E173F9">
        <w:trPr>
          <w:trHeight w:val="20"/>
          <w:tblHeader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21201">
              <w:rPr>
                <w:rFonts w:ascii="Arial" w:hAnsi="Arial"/>
                <w:sz w:val="16"/>
                <w:szCs w:val="16"/>
              </w:rPr>
              <w:t>п</w:t>
            </w:r>
            <w:proofErr w:type="spellEnd"/>
            <w:proofErr w:type="gramEnd"/>
            <w:r w:rsidRPr="00B21201">
              <w:rPr>
                <w:rFonts w:ascii="Arial" w:hAnsi="Arial"/>
                <w:sz w:val="16"/>
                <w:szCs w:val="16"/>
              </w:rPr>
              <w:t>/</w:t>
            </w:r>
            <w:proofErr w:type="spellStart"/>
            <w:r w:rsidRPr="00B21201">
              <w:rPr>
                <w:rFonts w:ascii="Arial" w:hAnsi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Определение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2C8" w:rsidRPr="00B21201" w:rsidRDefault="005B02C8" w:rsidP="00E173F9">
            <w:pPr>
              <w:ind w:right="-108" w:hanging="108"/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Единица измерения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Значения базовых показателей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02C8" w:rsidRPr="00B21201" w:rsidRDefault="005B02C8" w:rsidP="00E173F9">
            <w:pPr>
              <w:ind w:right="-108"/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Статистические источники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5B02C8" w:rsidRPr="00B21201" w:rsidRDefault="005B02C8" w:rsidP="00E173F9">
            <w:pPr>
              <w:ind w:right="-142"/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Периодичность представления</w:t>
            </w:r>
          </w:p>
        </w:tc>
      </w:tr>
      <w:tr w:rsidR="005B02C8" w:rsidRPr="00B21201" w:rsidTr="00E173F9">
        <w:trPr>
          <w:trHeight w:val="20"/>
          <w:tblHeader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7</w:t>
            </w:r>
          </w:p>
        </w:tc>
      </w:tr>
      <w:tr w:rsidR="005B02C8" w:rsidRPr="00B21201" w:rsidTr="00E173F9">
        <w:trPr>
          <w:trHeight w:val="719"/>
          <w:jc w:val="center"/>
        </w:trPr>
        <w:tc>
          <w:tcPr>
            <w:tcW w:w="627" w:type="dxa"/>
            <w:shd w:val="clear" w:color="auto" w:fill="auto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2487" w:type="dxa"/>
            <w:shd w:val="clear" w:color="auto" w:fill="auto"/>
          </w:tcPr>
          <w:p w:rsidR="005B02C8" w:rsidRPr="00B21201" w:rsidRDefault="005B02C8" w:rsidP="00E173F9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201">
              <w:rPr>
                <w:rFonts w:ascii="Arial" w:hAnsi="Arial" w:cs="Arial"/>
                <w:sz w:val="16"/>
                <w:szCs w:val="16"/>
              </w:rPr>
              <w:t>Задача 1.</w:t>
            </w:r>
          </w:p>
          <w:p w:rsidR="005B02C8" w:rsidRPr="00B21201" w:rsidRDefault="005B02C8" w:rsidP="00E173F9">
            <w:pPr>
              <w:ind w:right="-45"/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Снижение социального риска от ДТП</w:t>
            </w:r>
          </w:p>
          <w:p w:rsidR="005B02C8" w:rsidRPr="00B21201" w:rsidRDefault="005B02C8" w:rsidP="00E173F9">
            <w:pPr>
              <w:ind w:right="-81"/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(</w:t>
            </w:r>
            <w:r w:rsidRPr="00B21201">
              <w:rPr>
                <w:rFonts w:ascii="Arial" w:hAnsi="Arial"/>
                <w:color w:val="000000"/>
                <w:sz w:val="16"/>
                <w:szCs w:val="16"/>
              </w:rPr>
              <w:t>Смертность от дорожно-транспортных происшествий,  количество погибших на 100 тысяч человек).</w:t>
            </w:r>
          </w:p>
        </w:tc>
        <w:tc>
          <w:tcPr>
            <w:tcW w:w="5103" w:type="dxa"/>
            <w:shd w:val="clear" w:color="auto" w:fill="auto"/>
          </w:tcPr>
          <w:p w:rsidR="005B02C8" w:rsidRPr="00B21201" w:rsidRDefault="005B02C8" w:rsidP="00E173F9">
            <w:pPr>
              <w:ind w:right="-108"/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Показатель носит комплексный характер, и достижение его запланированных значений возможно только в случае реализации всего комплекса мероприятий, направленных на ОБДД, содержащихся как в настоящей программе, так и в других государственных программах Московской области и Российской Федерации.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2C8" w:rsidRPr="00B21201" w:rsidRDefault="005B02C8" w:rsidP="00E173F9">
            <w:pPr>
              <w:ind w:right="-108"/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 xml:space="preserve">человек </w:t>
            </w:r>
            <w:proofErr w:type="gramStart"/>
            <w:r w:rsidRPr="00B21201">
              <w:rPr>
                <w:rFonts w:ascii="Arial" w:hAnsi="Arial"/>
                <w:sz w:val="16"/>
                <w:szCs w:val="16"/>
              </w:rPr>
              <w:t>на</w:t>
            </w:r>
            <w:proofErr w:type="gramEnd"/>
          </w:p>
          <w:p w:rsidR="005B02C8" w:rsidRPr="00B21201" w:rsidRDefault="005B02C8" w:rsidP="00E173F9">
            <w:pPr>
              <w:ind w:right="-108"/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100 тыс. населения</w:t>
            </w:r>
          </w:p>
        </w:tc>
        <w:tc>
          <w:tcPr>
            <w:tcW w:w="2268" w:type="dxa"/>
            <w:shd w:val="clear" w:color="000000" w:fill="FFFFFF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 xml:space="preserve">Базовое значение показателя  в  2016 году – 4,46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По данным ГИБДД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годовая</w:t>
            </w:r>
          </w:p>
        </w:tc>
      </w:tr>
      <w:tr w:rsidR="005B02C8" w:rsidRPr="00B21201" w:rsidTr="00E173F9">
        <w:trPr>
          <w:trHeight w:val="719"/>
          <w:jc w:val="center"/>
        </w:trPr>
        <w:tc>
          <w:tcPr>
            <w:tcW w:w="627" w:type="dxa"/>
            <w:shd w:val="clear" w:color="auto" w:fill="auto"/>
          </w:tcPr>
          <w:p w:rsidR="005B02C8" w:rsidRPr="00B21201" w:rsidRDefault="005B02C8" w:rsidP="00E173F9">
            <w:pPr>
              <w:ind w:right="-142"/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1.1.</w:t>
            </w:r>
          </w:p>
        </w:tc>
        <w:tc>
          <w:tcPr>
            <w:tcW w:w="2487" w:type="dxa"/>
            <w:shd w:val="clear" w:color="auto" w:fill="auto"/>
          </w:tcPr>
          <w:p w:rsidR="005B02C8" w:rsidRPr="00B21201" w:rsidRDefault="005B02C8" w:rsidP="00E173F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B21201">
              <w:rPr>
                <w:rFonts w:ascii="Arial" w:hAnsi="Arial"/>
                <w:color w:val="000000"/>
                <w:sz w:val="16"/>
                <w:szCs w:val="16"/>
              </w:rPr>
              <w:t>Дефицит парковочных мест на парковках общего пользования</w:t>
            </w:r>
          </w:p>
        </w:tc>
        <w:tc>
          <w:tcPr>
            <w:tcW w:w="5103" w:type="dxa"/>
            <w:shd w:val="clear" w:color="auto" w:fill="auto"/>
          </w:tcPr>
          <w:p w:rsidR="005B02C8" w:rsidRPr="00B21201" w:rsidRDefault="005B02C8" w:rsidP="00E173F9">
            <w:pPr>
              <w:ind w:right="-33"/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 xml:space="preserve">Показатель характеризует результативность мероприятий по созданию </w:t>
            </w:r>
            <w:proofErr w:type="spellStart"/>
            <w:r w:rsidRPr="00B21201">
              <w:rPr>
                <w:rFonts w:ascii="Arial" w:hAnsi="Arial"/>
                <w:sz w:val="16"/>
                <w:szCs w:val="16"/>
              </w:rPr>
              <w:t>машиномест</w:t>
            </w:r>
            <w:proofErr w:type="spellEnd"/>
            <w:r w:rsidRPr="00B21201">
              <w:rPr>
                <w:rFonts w:ascii="Arial" w:hAnsi="Arial"/>
                <w:sz w:val="16"/>
                <w:szCs w:val="16"/>
              </w:rPr>
              <w:t xml:space="preserve"> на парковках общего пользования.</w:t>
            </w:r>
          </w:p>
          <w:p w:rsidR="005B02C8" w:rsidRPr="00B21201" w:rsidRDefault="005B02C8" w:rsidP="00E173F9">
            <w:pPr>
              <w:ind w:right="-33"/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 xml:space="preserve">Показатель рассчитывается по следующему алгоритму </w:t>
            </w:r>
            <w:r w:rsidRPr="00B21201">
              <w:rPr>
                <w:rFonts w:ascii="Arial" w:hAnsi="Arial"/>
                <w:sz w:val="16"/>
                <w:szCs w:val="16"/>
                <w:lang w:val="en-US"/>
              </w:rPr>
              <w:t>P</w:t>
            </w:r>
            <w:r w:rsidRPr="00B21201">
              <w:rPr>
                <w:rFonts w:ascii="Arial" w:hAnsi="Arial"/>
                <w:sz w:val="16"/>
                <w:szCs w:val="16"/>
              </w:rPr>
              <w:t xml:space="preserve"> = ((</w:t>
            </w:r>
            <w:r w:rsidRPr="00B21201">
              <w:rPr>
                <w:rFonts w:ascii="Arial" w:hAnsi="Arial"/>
                <w:sz w:val="16"/>
                <w:szCs w:val="16"/>
                <w:lang w:val="en-US"/>
              </w:rPr>
              <w:t>N</w:t>
            </w:r>
            <w:r w:rsidRPr="00B21201">
              <w:rPr>
                <w:rFonts w:ascii="Arial" w:hAnsi="Arial"/>
                <w:sz w:val="16"/>
                <w:szCs w:val="16"/>
              </w:rPr>
              <w:t>-</w:t>
            </w:r>
            <w:r w:rsidRPr="00B21201">
              <w:rPr>
                <w:rFonts w:ascii="Arial" w:hAnsi="Arial"/>
                <w:sz w:val="16"/>
                <w:szCs w:val="16"/>
                <w:lang w:val="en-US"/>
              </w:rPr>
              <w:t>O</w:t>
            </w:r>
            <w:r w:rsidRPr="00B21201">
              <w:rPr>
                <w:rFonts w:ascii="Arial" w:hAnsi="Arial"/>
                <w:sz w:val="16"/>
                <w:szCs w:val="16"/>
              </w:rPr>
              <w:t xml:space="preserve">) / </w:t>
            </w:r>
            <w:r w:rsidRPr="00B21201">
              <w:rPr>
                <w:rFonts w:ascii="Arial" w:hAnsi="Arial"/>
                <w:sz w:val="16"/>
                <w:szCs w:val="16"/>
                <w:lang w:val="en-US"/>
              </w:rPr>
              <w:t>N</w:t>
            </w:r>
            <w:r w:rsidRPr="00B21201">
              <w:rPr>
                <w:rFonts w:ascii="Arial" w:hAnsi="Arial"/>
                <w:sz w:val="16"/>
                <w:szCs w:val="16"/>
              </w:rPr>
              <w:t>) * 100%, где</w:t>
            </w:r>
          </w:p>
          <w:p w:rsidR="005B02C8" w:rsidRPr="00B21201" w:rsidRDefault="005B02C8" w:rsidP="00E173F9">
            <w:pPr>
              <w:ind w:right="-33"/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B21201">
              <w:rPr>
                <w:rFonts w:ascii="Arial" w:hAnsi="Arial"/>
                <w:sz w:val="16"/>
                <w:szCs w:val="16"/>
              </w:rPr>
              <w:t>Р</w:t>
            </w:r>
            <w:proofErr w:type="gramEnd"/>
            <w:r w:rsidRPr="00B21201">
              <w:rPr>
                <w:rFonts w:ascii="Arial" w:hAnsi="Arial"/>
                <w:sz w:val="16"/>
                <w:szCs w:val="16"/>
              </w:rPr>
              <w:t xml:space="preserve"> – дефицит парковочных мест,</w:t>
            </w:r>
          </w:p>
          <w:p w:rsidR="005B02C8" w:rsidRPr="00B21201" w:rsidRDefault="005B02C8" w:rsidP="00E173F9">
            <w:pPr>
              <w:ind w:right="-33"/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  <w:lang w:val="en-US"/>
              </w:rPr>
              <w:t>N</w:t>
            </w:r>
            <w:r w:rsidRPr="00B21201">
              <w:rPr>
                <w:rFonts w:ascii="Arial" w:hAnsi="Arial"/>
                <w:sz w:val="16"/>
                <w:szCs w:val="16"/>
              </w:rPr>
              <w:t>- необходимое количество парковочных мест,</w:t>
            </w:r>
          </w:p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B21201">
              <w:rPr>
                <w:rFonts w:ascii="Arial" w:hAnsi="Arial"/>
                <w:sz w:val="16"/>
                <w:szCs w:val="16"/>
              </w:rPr>
              <w:t>О-</w:t>
            </w:r>
            <w:proofErr w:type="gramEnd"/>
            <w:r w:rsidRPr="00B21201">
              <w:rPr>
                <w:rFonts w:ascii="Arial" w:hAnsi="Arial"/>
                <w:sz w:val="16"/>
                <w:szCs w:val="16"/>
              </w:rPr>
              <w:t xml:space="preserve"> действующее количество парковочных мест.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2C8" w:rsidRPr="00B21201" w:rsidRDefault="005B02C8" w:rsidP="00E173F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B21201">
              <w:rPr>
                <w:rFonts w:ascii="Arial" w:hAnsi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268" w:type="dxa"/>
            <w:shd w:val="clear" w:color="000000" w:fill="FFFFFF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 xml:space="preserve">Базовое значение показателя  в  2016 году -0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B02C8" w:rsidRPr="00B21201" w:rsidRDefault="005B02C8" w:rsidP="00E173F9">
            <w:pPr>
              <w:ind w:right="-76"/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По данным</w:t>
            </w:r>
          </w:p>
          <w:p w:rsidR="005B02C8" w:rsidRPr="00B21201" w:rsidRDefault="005B02C8" w:rsidP="00E173F9">
            <w:pPr>
              <w:ind w:right="-76"/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структурных подразделений Администрации городского округа  Электросталь.</w:t>
            </w:r>
          </w:p>
        </w:tc>
        <w:tc>
          <w:tcPr>
            <w:tcW w:w="1677" w:type="dxa"/>
            <w:vMerge w:val="restart"/>
            <w:shd w:val="clear" w:color="auto" w:fill="auto"/>
            <w:vAlign w:val="center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годовая</w:t>
            </w:r>
          </w:p>
        </w:tc>
      </w:tr>
      <w:tr w:rsidR="005B02C8" w:rsidRPr="00B21201" w:rsidTr="00E173F9">
        <w:trPr>
          <w:trHeight w:val="20"/>
          <w:jc w:val="center"/>
        </w:trPr>
        <w:tc>
          <w:tcPr>
            <w:tcW w:w="627" w:type="dxa"/>
            <w:shd w:val="clear" w:color="auto" w:fill="auto"/>
          </w:tcPr>
          <w:p w:rsidR="005B02C8" w:rsidRPr="00B21201" w:rsidRDefault="005B02C8" w:rsidP="00E173F9">
            <w:pPr>
              <w:ind w:right="-142"/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1.2.</w:t>
            </w:r>
          </w:p>
        </w:tc>
        <w:tc>
          <w:tcPr>
            <w:tcW w:w="2487" w:type="dxa"/>
            <w:shd w:val="clear" w:color="auto" w:fill="auto"/>
          </w:tcPr>
          <w:p w:rsidR="005B02C8" w:rsidRPr="00B21201" w:rsidRDefault="005B02C8" w:rsidP="00E173F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B21201">
              <w:rPr>
                <w:rFonts w:ascii="Arial" w:hAnsi="Arial"/>
                <w:color w:val="000000"/>
                <w:sz w:val="16"/>
                <w:szCs w:val="16"/>
              </w:rPr>
              <w:t xml:space="preserve">Плановое количество парковочных мест на </w:t>
            </w:r>
            <w:r w:rsidRPr="00B2120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парковках общего пользования</w:t>
            </w:r>
          </w:p>
        </w:tc>
        <w:tc>
          <w:tcPr>
            <w:tcW w:w="5103" w:type="dxa"/>
            <w:shd w:val="clear" w:color="auto" w:fill="auto"/>
          </w:tcPr>
          <w:p w:rsidR="005B02C8" w:rsidRPr="00B21201" w:rsidRDefault="005B02C8" w:rsidP="00E173F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B2120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Необходимое количество  парковочных мест на парковках общего пользования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2C8" w:rsidRPr="00B21201" w:rsidRDefault="005B02C8" w:rsidP="00E173F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B21201">
              <w:rPr>
                <w:rFonts w:ascii="Arial" w:hAnsi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67320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B02C8" w:rsidRPr="00B21201" w:rsidRDefault="005B02C8" w:rsidP="00E173F9">
            <w:pPr>
              <w:ind w:right="-76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7" w:type="dxa"/>
            <w:vMerge/>
            <w:shd w:val="clear" w:color="auto" w:fill="auto"/>
            <w:vAlign w:val="center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5B02C8" w:rsidRPr="00B21201" w:rsidTr="00E173F9">
        <w:trPr>
          <w:trHeight w:val="521"/>
          <w:jc w:val="center"/>
        </w:trPr>
        <w:tc>
          <w:tcPr>
            <w:tcW w:w="627" w:type="dxa"/>
            <w:shd w:val="clear" w:color="auto" w:fill="auto"/>
          </w:tcPr>
          <w:p w:rsidR="005B02C8" w:rsidRPr="00B21201" w:rsidRDefault="005B02C8" w:rsidP="00E173F9">
            <w:pPr>
              <w:ind w:right="-142"/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2487" w:type="dxa"/>
            <w:shd w:val="clear" w:color="auto" w:fill="auto"/>
          </w:tcPr>
          <w:p w:rsidR="005B02C8" w:rsidRPr="00B21201" w:rsidRDefault="005B02C8" w:rsidP="00E173F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B21201">
              <w:rPr>
                <w:rFonts w:ascii="Arial" w:hAnsi="Arial"/>
                <w:color w:val="000000"/>
                <w:sz w:val="16"/>
                <w:szCs w:val="16"/>
              </w:rPr>
              <w:t>Фактическое количество парковочных мест на парковках общего пользования.</w:t>
            </w:r>
          </w:p>
        </w:tc>
        <w:tc>
          <w:tcPr>
            <w:tcW w:w="5103" w:type="dxa"/>
            <w:shd w:val="clear" w:color="auto" w:fill="auto"/>
          </w:tcPr>
          <w:p w:rsidR="005B02C8" w:rsidRPr="00B21201" w:rsidRDefault="005B02C8" w:rsidP="00E173F9">
            <w:pPr>
              <w:ind w:right="-33"/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 xml:space="preserve">Оборудованное количество </w:t>
            </w:r>
            <w:proofErr w:type="spellStart"/>
            <w:r w:rsidRPr="00B21201">
              <w:rPr>
                <w:rFonts w:ascii="Arial" w:hAnsi="Arial"/>
                <w:sz w:val="16"/>
                <w:szCs w:val="16"/>
              </w:rPr>
              <w:t>машиномест</w:t>
            </w:r>
            <w:proofErr w:type="spellEnd"/>
            <w:r w:rsidRPr="00B21201">
              <w:rPr>
                <w:rFonts w:ascii="Arial" w:hAnsi="Arial"/>
                <w:sz w:val="16"/>
                <w:szCs w:val="16"/>
              </w:rPr>
              <w:t xml:space="preserve"> на парковках общего пользования.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2C8" w:rsidRPr="00B21201" w:rsidRDefault="005B02C8" w:rsidP="00E173F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B21201">
              <w:rPr>
                <w:rFonts w:ascii="Arial" w:hAnsi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67320</w:t>
            </w:r>
          </w:p>
        </w:tc>
        <w:tc>
          <w:tcPr>
            <w:tcW w:w="1985" w:type="dxa"/>
            <w:vMerge/>
            <w:shd w:val="clear" w:color="auto" w:fill="auto"/>
          </w:tcPr>
          <w:p w:rsidR="005B02C8" w:rsidRPr="00B21201" w:rsidRDefault="005B02C8" w:rsidP="00E173F9">
            <w:pPr>
              <w:ind w:right="-76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5B02C8" w:rsidRPr="00B21201" w:rsidTr="00E173F9">
        <w:trPr>
          <w:trHeight w:val="767"/>
          <w:jc w:val="center"/>
        </w:trPr>
        <w:tc>
          <w:tcPr>
            <w:tcW w:w="627" w:type="dxa"/>
            <w:shd w:val="clear" w:color="auto" w:fill="auto"/>
          </w:tcPr>
          <w:p w:rsidR="005B02C8" w:rsidRPr="00B21201" w:rsidRDefault="005B02C8" w:rsidP="00E173F9">
            <w:pPr>
              <w:ind w:right="-142"/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1.4</w:t>
            </w:r>
          </w:p>
        </w:tc>
        <w:tc>
          <w:tcPr>
            <w:tcW w:w="2487" w:type="dxa"/>
            <w:shd w:val="clear" w:color="auto" w:fill="auto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 xml:space="preserve">Фактическое количество </w:t>
            </w:r>
            <w:proofErr w:type="spellStart"/>
            <w:r w:rsidRPr="00B21201">
              <w:rPr>
                <w:rFonts w:ascii="Arial" w:hAnsi="Arial"/>
                <w:sz w:val="16"/>
                <w:szCs w:val="16"/>
              </w:rPr>
              <w:t>машиномест</w:t>
            </w:r>
            <w:proofErr w:type="spellEnd"/>
            <w:r w:rsidRPr="00B21201">
              <w:rPr>
                <w:rFonts w:ascii="Arial" w:hAnsi="Arial"/>
                <w:sz w:val="16"/>
                <w:szCs w:val="16"/>
              </w:rPr>
              <w:t xml:space="preserve"> на  перехватывающих парковках</w:t>
            </w:r>
            <w:proofErr w:type="gramStart"/>
            <w:r w:rsidRPr="00B21201">
              <w:rPr>
                <w:rFonts w:ascii="Arial" w:hAnsi="Arial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5B02C8" w:rsidRPr="00B21201" w:rsidRDefault="005B02C8" w:rsidP="00E173F9">
            <w:pPr>
              <w:ind w:right="-33"/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 xml:space="preserve">Показатель характеризует результативность мероприятий по созданию </w:t>
            </w:r>
            <w:proofErr w:type="spellStart"/>
            <w:r w:rsidRPr="00B21201">
              <w:rPr>
                <w:rFonts w:ascii="Arial" w:hAnsi="Arial"/>
                <w:sz w:val="16"/>
                <w:szCs w:val="16"/>
              </w:rPr>
              <w:t>машиномест</w:t>
            </w:r>
            <w:proofErr w:type="spellEnd"/>
            <w:r w:rsidRPr="00B21201">
              <w:rPr>
                <w:rFonts w:ascii="Arial" w:hAnsi="Arial"/>
                <w:sz w:val="16"/>
                <w:szCs w:val="16"/>
              </w:rPr>
              <w:t xml:space="preserve"> на перехватывающих парковках вблизи железнодорожных станций.</w:t>
            </w:r>
          </w:p>
        </w:tc>
        <w:tc>
          <w:tcPr>
            <w:tcW w:w="992" w:type="dxa"/>
            <w:shd w:val="clear" w:color="auto" w:fill="auto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2268" w:type="dxa"/>
            <w:shd w:val="clear" w:color="000000" w:fill="FFFFFF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 xml:space="preserve">Базовое значение показателя  в  2016 году -59. </w:t>
            </w:r>
          </w:p>
        </w:tc>
        <w:tc>
          <w:tcPr>
            <w:tcW w:w="1985" w:type="dxa"/>
            <w:vMerge/>
            <w:shd w:val="clear" w:color="auto" w:fill="auto"/>
          </w:tcPr>
          <w:p w:rsidR="005B02C8" w:rsidRPr="00B21201" w:rsidRDefault="005B02C8" w:rsidP="00E173F9">
            <w:pPr>
              <w:ind w:right="-76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5B02C8" w:rsidRPr="00B21201" w:rsidTr="00E173F9">
        <w:trPr>
          <w:trHeight w:val="505"/>
          <w:jc w:val="center"/>
        </w:trPr>
        <w:tc>
          <w:tcPr>
            <w:tcW w:w="627" w:type="dxa"/>
            <w:shd w:val="clear" w:color="auto" w:fill="auto"/>
          </w:tcPr>
          <w:p w:rsidR="005B02C8" w:rsidRPr="00B21201" w:rsidRDefault="005B02C8" w:rsidP="00E173F9">
            <w:pPr>
              <w:ind w:right="-142"/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>1.5</w:t>
            </w:r>
          </w:p>
        </w:tc>
        <w:tc>
          <w:tcPr>
            <w:tcW w:w="2487" w:type="dxa"/>
            <w:shd w:val="clear" w:color="auto" w:fill="auto"/>
          </w:tcPr>
          <w:p w:rsidR="005B02C8" w:rsidRPr="00B21201" w:rsidRDefault="005B02C8" w:rsidP="00E173F9">
            <w:pPr>
              <w:ind w:right="-108"/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 xml:space="preserve">Протяженность </w:t>
            </w:r>
            <w:proofErr w:type="spellStart"/>
            <w:r w:rsidRPr="00B21201">
              <w:rPr>
                <w:rFonts w:ascii="Arial" w:hAnsi="Arial"/>
                <w:sz w:val="16"/>
                <w:szCs w:val="16"/>
              </w:rPr>
              <w:t>веломаршрутов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B02C8" w:rsidRPr="00B21201" w:rsidRDefault="005B02C8" w:rsidP="00E173F9">
            <w:pPr>
              <w:ind w:right="-33"/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 xml:space="preserve">Создание </w:t>
            </w:r>
            <w:proofErr w:type="spellStart"/>
            <w:r w:rsidRPr="00B21201">
              <w:rPr>
                <w:rFonts w:ascii="Arial" w:hAnsi="Arial"/>
                <w:sz w:val="16"/>
                <w:szCs w:val="16"/>
              </w:rPr>
              <w:t>веломаршрутной</w:t>
            </w:r>
            <w:proofErr w:type="spellEnd"/>
            <w:r w:rsidRPr="00B21201">
              <w:rPr>
                <w:rFonts w:ascii="Arial" w:hAnsi="Arial"/>
                <w:sz w:val="16"/>
                <w:szCs w:val="16"/>
              </w:rPr>
              <w:t xml:space="preserve"> сети на территории муниципального образования. Развитие </w:t>
            </w:r>
            <w:proofErr w:type="spellStart"/>
            <w:r w:rsidRPr="00B21201">
              <w:rPr>
                <w:rFonts w:ascii="Arial" w:hAnsi="Arial"/>
                <w:sz w:val="16"/>
                <w:szCs w:val="16"/>
              </w:rPr>
              <w:t>велоинфраструктуры</w:t>
            </w:r>
            <w:proofErr w:type="spellEnd"/>
            <w:r w:rsidRPr="00B21201">
              <w:rPr>
                <w:rFonts w:ascii="Arial" w:hAnsi="Arial"/>
                <w:sz w:val="16"/>
                <w:szCs w:val="16"/>
              </w:rPr>
              <w:t xml:space="preserve"> и </w:t>
            </w:r>
            <w:proofErr w:type="spellStart"/>
            <w:r w:rsidRPr="00B21201">
              <w:rPr>
                <w:rFonts w:ascii="Arial" w:hAnsi="Arial"/>
                <w:sz w:val="16"/>
                <w:szCs w:val="16"/>
              </w:rPr>
              <w:t>велопроката</w:t>
            </w:r>
            <w:proofErr w:type="spellEnd"/>
            <w:r w:rsidRPr="00B21201">
              <w:rPr>
                <w:rFonts w:ascii="Arial" w:hAnsi="Arial"/>
                <w:sz w:val="16"/>
                <w:szCs w:val="16"/>
              </w:rPr>
              <w:t xml:space="preserve"> Проведение мероприятий по популяризации велосипедного транспорта</w:t>
            </w:r>
          </w:p>
        </w:tc>
        <w:tc>
          <w:tcPr>
            <w:tcW w:w="992" w:type="dxa"/>
            <w:shd w:val="clear" w:color="auto" w:fill="auto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5B02C8" w:rsidRPr="00B21201" w:rsidRDefault="005B02C8" w:rsidP="00E173F9">
            <w:pPr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5B02C8" w:rsidRPr="00B21201" w:rsidRDefault="005B02C8" w:rsidP="00E173F9">
            <w:pPr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 w:rsidRPr="00B21201">
              <w:rPr>
                <w:rFonts w:ascii="Arial" w:hAnsi="Arial"/>
                <w:color w:val="000000"/>
                <w:sz w:val="16"/>
                <w:szCs w:val="16"/>
              </w:rPr>
              <w:t>км</w:t>
            </w:r>
            <w:proofErr w:type="gramEnd"/>
            <w:r w:rsidRPr="00B21201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21201">
              <w:rPr>
                <w:rFonts w:ascii="Arial" w:hAnsi="Arial"/>
                <w:sz w:val="16"/>
                <w:szCs w:val="16"/>
              </w:rPr>
              <w:t xml:space="preserve">       1,24</w:t>
            </w:r>
          </w:p>
        </w:tc>
        <w:tc>
          <w:tcPr>
            <w:tcW w:w="1985" w:type="dxa"/>
            <w:vMerge/>
            <w:shd w:val="clear" w:color="auto" w:fill="auto"/>
          </w:tcPr>
          <w:p w:rsidR="005B02C8" w:rsidRPr="00B21201" w:rsidRDefault="005B02C8" w:rsidP="00E173F9">
            <w:pPr>
              <w:ind w:right="-76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5B02C8" w:rsidRPr="00B21201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5B02C8" w:rsidRDefault="005B02C8" w:rsidP="005B02C8">
      <w:pPr>
        <w:jc w:val="both"/>
        <w:rPr>
          <w:rFonts w:ascii="Arial" w:hAnsi="Arial"/>
          <w:sz w:val="16"/>
          <w:szCs w:val="16"/>
        </w:rPr>
      </w:pPr>
    </w:p>
    <w:p w:rsidR="005B02C8" w:rsidRPr="008B0AAB" w:rsidRDefault="005B02C8" w:rsidP="005B02C8">
      <w:pPr>
        <w:pStyle w:val="ConsPlusNormal"/>
        <w:ind w:left="9912" w:firstLine="1712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5B02C8" w:rsidRDefault="005B02C8" w:rsidP="005B02C8">
      <w:pPr>
        <w:autoSpaceDE w:val="0"/>
        <w:autoSpaceDN w:val="0"/>
        <w:adjustRightInd w:val="0"/>
        <w:ind w:firstLine="10632"/>
        <w:jc w:val="right"/>
        <w:rPr>
          <w:rFonts w:ascii="Arial" w:hAnsi="Arial"/>
        </w:rPr>
      </w:pPr>
      <w:r>
        <w:rPr>
          <w:rFonts w:ascii="Arial" w:hAnsi="Arial"/>
        </w:rPr>
        <w:t>к муниципальной</w:t>
      </w:r>
      <w:r w:rsidRPr="008B0AAB">
        <w:rPr>
          <w:rFonts w:ascii="Arial" w:hAnsi="Arial"/>
        </w:rPr>
        <w:t xml:space="preserve"> программе </w:t>
      </w:r>
    </w:p>
    <w:p w:rsidR="005B02C8" w:rsidRPr="007337D3" w:rsidRDefault="005B02C8" w:rsidP="005B02C8">
      <w:pPr>
        <w:jc w:val="right"/>
        <w:rPr>
          <w:rFonts w:ascii="Arial" w:hAnsi="Arial"/>
        </w:rPr>
      </w:pPr>
      <w:r w:rsidRPr="007337D3">
        <w:rPr>
          <w:rFonts w:ascii="Arial" w:hAnsi="Arial"/>
        </w:rPr>
        <w:t xml:space="preserve">«Повышение безопасности </w:t>
      </w:r>
      <w:proofErr w:type="gramStart"/>
      <w:r w:rsidRPr="007337D3">
        <w:rPr>
          <w:rFonts w:ascii="Arial" w:hAnsi="Arial"/>
        </w:rPr>
        <w:t>дорожного</w:t>
      </w:r>
      <w:proofErr w:type="gramEnd"/>
      <w:r w:rsidRPr="007337D3">
        <w:rPr>
          <w:rFonts w:ascii="Arial" w:hAnsi="Arial"/>
        </w:rPr>
        <w:t xml:space="preserve"> </w:t>
      </w:r>
    </w:p>
    <w:p w:rsidR="005B02C8" w:rsidRPr="007337D3" w:rsidRDefault="005B02C8" w:rsidP="005B02C8">
      <w:pPr>
        <w:jc w:val="right"/>
        <w:rPr>
          <w:rFonts w:ascii="Arial" w:hAnsi="Arial"/>
        </w:rPr>
      </w:pPr>
      <w:r w:rsidRPr="007337D3">
        <w:rPr>
          <w:rFonts w:ascii="Arial" w:hAnsi="Arial"/>
        </w:rPr>
        <w:t xml:space="preserve">движения  в городском округе Электросталь </w:t>
      </w:r>
    </w:p>
    <w:p w:rsidR="005B02C8" w:rsidRPr="007337D3" w:rsidRDefault="005B02C8" w:rsidP="005B02C8">
      <w:pPr>
        <w:jc w:val="right"/>
        <w:rPr>
          <w:rFonts w:ascii="Arial" w:hAnsi="Arial"/>
        </w:rPr>
      </w:pPr>
      <w:r w:rsidRPr="007337D3">
        <w:rPr>
          <w:rFonts w:ascii="Arial" w:hAnsi="Arial"/>
        </w:rPr>
        <w:t xml:space="preserve">  Московской области»  на 2017-2021 годы</w:t>
      </w:r>
      <w:r>
        <w:rPr>
          <w:rFonts w:ascii="Arial" w:hAnsi="Arial"/>
        </w:rPr>
        <w:t>»</w:t>
      </w:r>
    </w:p>
    <w:p w:rsidR="005B02C8" w:rsidRDefault="005B02C8" w:rsidP="005B02C8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proofErr w:type="gramStart"/>
      <w:r>
        <w:rPr>
          <w:rFonts w:ascii="Arial" w:hAnsi="Arial"/>
          <w:sz w:val="20"/>
          <w:szCs w:val="20"/>
        </w:rPr>
        <w:t>введен</w:t>
      </w:r>
      <w:proofErr w:type="gramEnd"/>
      <w:r>
        <w:rPr>
          <w:rFonts w:ascii="Arial" w:hAnsi="Arial"/>
          <w:sz w:val="20"/>
          <w:szCs w:val="20"/>
        </w:rPr>
        <w:t xml:space="preserve">  постановлением  от 21.07.2017 №506</w:t>
      </w:r>
      <w:r w:rsidRPr="00767818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7)</w:t>
      </w:r>
    </w:p>
    <w:p w:rsidR="005B02C8" w:rsidRPr="007337D3" w:rsidRDefault="005B02C8" w:rsidP="005B02C8">
      <w:pPr>
        <w:ind w:firstLine="709"/>
        <w:jc w:val="center"/>
        <w:rPr>
          <w:rFonts w:ascii="Arial" w:hAnsi="Arial"/>
        </w:rPr>
      </w:pPr>
    </w:p>
    <w:p w:rsidR="005B02C8" w:rsidRPr="007337D3" w:rsidRDefault="005B02C8" w:rsidP="005B02C8">
      <w:pPr>
        <w:ind w:firstLine="709"/>
        <w:jc w:val="center"/>
        <w:rPr>
          <w:rFonts w:ascii="Arial" w:hAnsi="Arial"/>
        </w:rPr>
      </w:pPr>
      <w:r w:rsidRPr="007337D3">
        <w:rPr>
          <w:rFonts w:ascii="Arial" w:hAnsi="Arial"/>
        </w:rPr>
        <w:t>ПАСПОРТ</w:t>
      </w:r>
    </w:p>
    <w:p w:rsidR="005B02C8" w:rsidRPr="007337D3" w:rsidRDefault="005B02C8" w:rsidP="005B02C8">
      <w:pPr>
        <w:jc w:val="center"/>
        <w:rPr>
          <w:rFonts w:ascii="Arial" w:hAnsi="Arial"/>
        </w:rPr>
      </w:pPr>
      <w:r w:rsidRPr="007337D3">
        <w:rPr>
          <w:rFonts w:ascii="Arial" w:hAnsi="Arial"/>
        </w:rPr>
        <w:t xml:space="preserve">приоритетного проекта «Ликвидация очага аварийности на ул. </w:t>
      </w:r>
      <w:proofErr w:type="spellStart"/>
      <w:r w:rsidRPr="007337D3">
        <w:rPr>
          <w:rFonts w:ascii="Arial" w:hAnsi="Arial"/>
        </w:rPr>
        <w:t>Корешкова</w:t>
      </w:r>
      <w:proofErr w:type="spellEnd"/>
      <w:r w:rsidRPr="007337D3">
        <w:rPr>
          <w:rFonts w:ascii="Arial" w:hAnsi="Arial"/>
        </w:rPr>
        <w:t>, д.3»</w:t>
      </w:r>
    </w:p>
    <w:p w:rsidR="005B02C8" w:rsidRPr="007337D3" w:rsidRDefault="005B02C8" w:rsidP="005B02C8">
      <w:pPr>
        <w:jc w:val="center"/>
        <w:rPr>
          <w:rFonts w:ascii="Arial" w:hAnsi="Arial"/>
        </w:rPr>
      </w:pPr>
    </w:p>
    <w:tbl>
      <w:tblPr>
        <w:tblW w:w="15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79"/>
        <w:gridCol w:w="2863"/>
        <w:gridCol w:w="1574"/>
        <w:gridCol w:w="1574"/>
        <w:gridCol w:w="1591"/>
        <w:gridCol w:w="1558"/>
      </w:tblGrid>
      <w:tr w:rsidR="005B02C8" w:rsidRPr="00804A9F" w:rsidTr="00E173F9">
        <w:trPr>
          <w:jc w:val="center"/>
        </w:trPr>
        <w:tc>
          <w:tcPr>
            <w:tcW w:w="5920" w:type="dxa"/>
          </w:tcPr>
          <w:p w:rsidR="005B02C8" w:rsidRPr="00804A9F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Цель проекта</w:t>
            </w:r>
          </w:p>
        </w:tc>
        <w:tc>
          <w:tcPr>
            <w:tcW w:w="9072" w:type="dxa"/>
            <w:gridSpan w:val="5"/>
          </w:tcPr>
          <w:p w:rsidR="005B02C8" w:rsidRPr="00804A9F" w:rsidRDefault="005B02C8" w:rsidP="00E173F9">
            <w:pPr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Повышение безопасности дорожного движения, снижение смертности от дорожно-транспортных происшествий в соответствии с Указом Президента Российской Федерации от 07.05.2012 года №598.</w:t>
            </w:r>
          </w:p>
        </w:tc>
      </w:tr>
      <w:tr w:rsidR="005B02C8" w:rsidRPr="00804A9F" w:rsidTr="00E173F9">
        <w:trPr>
          <w:jc w:val="center"/>
        </w:trPr>
        <w:tc>
          <w:tcPr>
            <w:tcW w:w="5920" w:type="dxa"/>
          </w:tcPr>
          <w:p w:rsidR="005B02C8" w:rsidRPr="00804A9F" w:rsidRDefault="005B02C8" w:rsidP="00E173F9">
            <w:pPr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Срок реализации проекта (месяц и год начала и окончания)</w:t>
            </w:r>
          </w:p>
        </w:tc>
        <w:tc>
          <w:tcPr>
            <w:tcW w:w="9072" w:type="dxa"/>
            <w:gridSpan w:val="5"/>
          </w:tcPr>
          <w:p w:rsidR="005B02C8" w:rsidRPr="00804A9F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Апрель 2017 года - Август 2017 года.</w:t>
            </w:r>
          </w:p>
        </w:tc>
      </w:tr>
      <w:tr w:rsidR="005B02C8" w:rsidRPr="00804A9F" w:rsidTr="00E173F9">
        <w:trPr>
          <w:jc w:val="center"/>
        </w:trPr>
        <w:tc>
          <w:tcPr>
            <w:tcW w:w="5920" w:type="dxa"/>
          </w:tcPr>
          <w:p w:rsidR="005B02C8" w:rsidRPr="00804A9F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Руководитель приоритетного проекта</w:t>
            </w:r>
          </w:p>
        </w:tc>
        <w:tc>
          <w:tcPr>
            <w:tcW w:w="9072" w:type="dxa"/>
            <w:gridSpan w:val="5"/>
          </w:tcPr>
          <w:p w:rsidR="005B02C8" w:rsidRPr="00804A9F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Гусев Д.Ю. – заместитель Главы  Администрации городского округа Электросталь</w:t>
            </w:r>
          </w:p>
        </w:tc>
      </w:tr>
      <w:tr w:rsidR="005B02C8" w:rsidRPr="00804A9F" w:rsidTr="00E173F9">
        <w:trPr>
          <w:jc w:val="center"/>
        </w:trPr>
        <w:tc>
          <w:tcPr>
            <w:tcW w:w="5920" w:type="dxa"/>
          </w:tcPr>
          <w:p w:rsidR="005B02C8" w:rsidRPr="00804A9F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Ответственный исполнитель приоритетного проекта</w:t>
            </w:r>
          </w:p>
        </w:tc>
        <w:tc>
          <w:tcPr>
            <w:tcW w:w="9072" w:type="dxa"/>
            <w:gridSpan w:val="5"/>
          </w:tcPr>
          <w:p w:rsidR="005B02C8" w:rsidRPr="00804A9F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Поляков А.В. – начальник отдела по транспорту, связи и экологии Администрации городского округа Электросталь</w:t>
            </w:r>
          </w:p>
        </w:tc>
      </w:tr>
      <w:tr w:rsidR="005B02C8" w:rsidRPr="00804A9F" w:rsidTr="00E173F9">
        <w:trPr>
          <w:jc w:val="center"/>
        </w:trPr>
        <w:tc>
          <w:tcPr>
            <w:tcW w:w="5920" w:type="dxa"/>
          </w:tcPr>
          <w:p w:rsidR="005B02C8" w:rsidRPr="00804A9F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Исполнители приоритетного проекта</w:t>
            </w:r>
          </w:p>
        </w:tc>
        <w:tc>
          <w:tcPr>
            <w:tcW w:w="9072" w:type="dxa"/>
            <w:gridSpan w:val="5"/>
          </w:tcPr>
          <w:p w:rsidR="005B02C8" w:rsidRPr="00804A9F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Пантелеев А.В. – начальник</w:t>
            </w:r>
            <w:r w:rsidRPr="00804A9F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Pr="00804A9F">
              <w:rPr>
                <w:rFonts w:ascii="Arial" w:hAnsi="Arial"/>
                <w:sz w:val="16"/>
                <w:szCs w:val="16"/>
              </w:rPr>
              <w:t>ОЭДХ МУ «УМЗ»</w:t>
            </w:r>
          </w:p>
        </w:tc>
      </w:tr>
      <w:tr w:rsidR="005B02C8" w:rsidRPr="00804A9F" w:rsidTr="00E173F9">
        <w:trPr>
          <w:jc w:val="center"/>
        </w:trPr>
        <w:tc>
          <w:tcPr>
            <w:tcW w:w="5920" w:type="dxa"/>
            <w:vMerge w:val="restart"/>
          </w:tcPr>
          <w:p w:rsidR="005B02C8" w:rsidRPr="00804A9F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Показатели приоритетного проекта</w:t>
            </w:r>
          </w:p>
          <w:p w:rsidR="005B02C8" w:rsidRPr="00804A9F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 xml:space="preserve">Базовое значение </w:t>
            </w:r>
          </w:p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(год, предшествующий началу проекта)</w:t>
            </w:r>
          </w:p>
        </w:tc>
        <w:tc>
          <w:tcPr>
            <w:tcW w:w="6237" w:type="dxa"/>
            <w:gridSpan w:val="4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Период (2017 год)</w:t>
            </w:r>
          </w:p>
        </w:tc>
      </w:tr>
      <w:tr w:rsidR="005B02C8" w:rsidRPr="00804A9F" w:rsidTr="00E173F9">
        <w:trPr>
          <w:jc w:val="center"/>
        </w:trPr>
        <w:tc>
          <w:tcPr>
            <w:tcW w:w="5920" w:type="dxa"/>
            <w:vMerge/>
          </w:tcPr>
          <w:p w:rsidR="005B02C8" w:rsidRPr="00804A9F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5B02C8" w:rsidRPr="00804A9F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5B02C8" w:rsidRPr="00804A9F" w:rsidRDefault="005B02C8" w:rsidP="00E173F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  <w:lang w:val="en-US"/>
              </w:rPr>
              <w:t xml:space="preserve">I </w:t>
            </w:r>
            <w:r w:rsidRPr="00804A9F">
              <w:rPr>
                <w:rFonts w:ascii="Arial" w:hAnsi="Arial"/>
                <w:sz w:val="16"/>
                <w:szCs w:val="16"/>
              </w:rPr>
              <w:t>квартал</w:t>
            </w:r>
          </w:p>
          <w:p w:rsidR="005B02C8" w:rsidRPr="00804A9F" w:rsidRDefault="005B02C8" w:rsidP="00E173F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2017 года</w:t>
            </w:r>
          </w:p>
        </w:tc>
        <w:tc>
          <w:tcPr>
            <w:tcW w:w="1559" w:type="dxa"/>
          </w:tcPr>
          <w:p w:rsidR="005B02C8" w:rsidRPr="00804A9F" w:rsidRDefault="005B02C8" w:rsidP="00E173F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  <w:lang w:val="en-US"/>
              </w:rPr>
              <w:t>II</w:t>
            </w:r>
            <w:r w:rsidRPr="00804A9F">
              <w:rPr>
                <w:rFonts w:ascii="Arial" w:hAnsi="Arial"/>
                <w:sz w:val="16"/>
                <w:szCs w:val="16"/>
              </w:rPr>
              <w:t xml:space="preserve"> квартал </w:t>
            </w:r>
          </w:p>
          <w:p w:rsidR="005B02C8" w:rsidRPr="00804A9F" w:rsidRDefault="005B02C8" w:rsidP="00E173F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2017 года</w:t>
            </w:r>
          </w:p>
        </w:tc>
        <w:tc>
          <w:tcPr>
            <w:tcW w:w="1576" w:type="dxa"/>
          </w:tcPr>
          <w:p w:rsidR="005B02C8" w:rsidRPr="00804A9F" w:rsidRDefault="005B02C8" w:rsidP="00E173F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  <w:lang w:val="en-US"/>
              </w:rPr>
              <w:t>III</w:t>
            </w:r>
            <w:r w:rsidRPr="00804A9F">
              <w:rPr>
                <w:rFonts w:ascii="Arial" w:hAnsi="Arial"/>
                <w:sz w:val="16"/>
                <w:szCs w:val="16"/>
              </w:rPr>
              <w:t xml:space="preserve"> квартал</w:t>
            </w:r>
          </w:p>
          <w:p w:rsidR="005B02C8" w:rsidRPr="00804A9F" w:rsidRDefault="005B02C8" w:rsidP="00E173F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 xml:space="preserve">2017 года </w:t>
            </w:r>
          </w:p>
        </w:tc>
        <w:tc>
          <w:tcPr>
            <w:tcW w:w="1543" w:type="dxa"/>
          </w:tcPr>
          <w:p w:rsidR="005B02C8" w:rsidRPr="00804A9F" w:rsidRDefault="005B02C8" w:rsidP="00E173F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  <w:lang w:val="en-US"/>
              </w:rPr>
              <w:t>IV</w:t>
            </w:r>
            <w:r w:rsidRPr="00804A9F">
              <w:rPr>
                <w:rFonts w:ascii="Arial" w:hAnsi="Arial"/>
                <w:sz w:val="16"/>
                <w:szCs w:val="16"/>
              </w:rPr>
              <w:t xml:space="preserve"> квартал</w:t>
            </w:r>
          </w:p>
          <w:p w:rsidR="005B02C8" w:rsidRPr="00804A9F" w:rsidRDefault="005B02C8" w:rsidP="00E173F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 xml:space="preserve">2017 года </w:t>
            </w:r>
          </w:p>
        </w:tc>
      </w:tr>
      <w:tr w:rsidR="005B02C8" w:rsidRPr="00804A9F" w:rsidTr="00E173F9">
        <w:trPr>
          <w:jc w:val="center"/>
        </w:trPr>
        <w:tc>
          <w:tcPr>
            <w:tcW w:w="5920" w:type="dxa"/>
          </w:tcPr>
          <w:p w:rsidR="005B02C8" w:rsidRPr="00804A9F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Снижение количества ДТП с участием пешеходов в районе очага аварийности, случаев (нарастающим итогом с начала года</w:t>
            </w:r>
            <w:proofErr w:type="gramStart"/>
            <w:r w:rsidRPr="00804A9F">
              <w:rPr>
                <w:rFonts w:ascii="Arial" w:hAnsi="Arial"/>
                <w:sz w:val="16"/>
                <w:szCs w:val="16"/>
              </w:rPr>
              <w:t xml:space="preserve">)..          </w:t>
            </w:r>
            <w:proofErr w:type="gramEnd"/>
          </w:p>
        </w:tc>
        <w:tc>
          <w:tcPr>
            <w:tcW w:w="2835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5B02C8" w:rsidRPr="00804A9F" w:rsidRDefault="005B02C8" w:rsidP="00E173F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B02C8" w:rsidRPr="00804A9F" w:rsidRDefault="005B02C8" w:rsidP="00E173F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6" w:type="dxa"/>
          </w:tcPr>
          <w:p w:rsidR="005B02C8" w:rsidRPr="00804A9F" w:rsidRDefault="005B02C8" w:rsidP="00E173F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43" w:type="dxa"/>
          </w:tcPr>
          <w:p w:rsidR="005B02C8" w:rsidRPr="00804A9F" w:rsidRDefault="005B02C8" w:rsidP="00E173F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5B02C8" w:rsidRPr="00804A9F" w:rsidTr="00E173F9">
        <w:trPr>
          <w:jc w:val="center"/>
        </w:trPr>
        <w:tc>
          <w:tcPr>
            <w:tcW w:w="8755" w:type="dxa"/>
            <w:gridSpan w:val="2"/>
          </w:tcPr>
          <w:p w:rsidR="005B02C8" w:rsidRPr="00804A9F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Результаты приоритетного проекта</w:t>
            </w:r>
          </w:p>
        </w:tc>
        <w:tc>
          <w:tcPr>
            <w:tcW w:w="6237" w:type="dxa"/>
            <w:gridSpan w:val="4"/>
          </w:tcPr>
          <w:p w:rsidR="005B02C8" w:rsidRPr="00804A9F" w:rsidRDefault="005B02C8" w:rsidP="00E173F9">
            <w:pPr>
              <w:numPr>
                <w:ilvl w:val="0"/>
                <w:numId w:val="3"/>
              </w:numPr>
              <w:ind w:left="317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Снижение количества погибших и пострадавших в ДТП</w:t>
            </w:r>
          </w:p>
          <w:p w:rsidR="005B02C8" w:rsidRPr="00804A9F" w:rsidRDefault="005B02C8" w:rsidP="00E173F9">
            <w:pPr>
              <w:numPr>
                <w:ilvl w:val="0"/>
                <w:numId w:val="3"/>
              </w:numPr>
              <w:ind w:left="317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Совершенствование системы организации дорожного движения</w:t>
            </w:r>
          </w:p>
        </w:tc>
      </w:tr>
      <w:tr w:rsidR="005B02C8" w:rsidRPr="00804A9F" w:rsidTr="00E173F9">
        <w:trPr>
          <w:jc w:val="center"/>
        </w:trPr>
        <w:tc>
          <w:tcPr>
            <w:tcW w:w="8755" w:type="dxa"/>
            <w:gridSpan w:val="2"/>
          </w:tcPr>
          <w:p w:rsidR="005B02C8" w:rsidRPr="00804A9F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Источники финансирования приоритетного проекта, в том числе (тыс. руб.):</w:t>
            </w:r>
          </w:p>
        </w:tc>
        <w:tc>
          <w:tcPr>
            <w:tcW w:w="6237" w:type="dxa"/>
            <w:gridSpan w:val="4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2017 год</w:t>
            </w:r>
          </w:p>
        </w:tc>
      </w:tr>
      <w:tr w:rsidR="005B02C8" w:rsidRPr="00804A9F" w:rsidTr="00E173F9">
        <w:trPr>
          <w:jc w:val="center"/>
        </w:trPr>
        <w:tc>
          <w:tcPr>
            <w:tcW w:w="8755" w:type="dxa"/>
            <w:gridSpan w:val="2"/>
          </w:tcPr>
          <w:p w:rsidR="005B02C8" w:rsidRPr="00804A9F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237" w:type="dxa"/>
            <w:gridSpan w:val="4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171,1</w:t>
            </w:r>
          </w:p>
        </w:tc>
      </w:tr>
      <w:tr w:rsidR="005B02C8" w:rsidRPr="00804A9F" w:rsidTr="00E173F9">
        <w:trPr>
          <w:jc w:val="center"/>
        </w:trPr>
        <w:tc>
          <w:tcPr>
            <w:tcW w:w="8755" w:type="dxa"/>
            <w:gridSpan w:val="2"/>
          </w:tcPr>
          <w:p w:rsidR="005B02C8" w:rsidRPr="00804A9F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237" w:type="dxa"/>
            <w:gridSpan w:val="4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--</w:t>
            </w:r>
          </w:p>
        </w:tc>
      </w:tr>
      <w:tr w:rsidR="005B02C8" w:rsidRPr="00804A9F" w:rsidTr="00E173F9">
        <w:trPr>
          <w:jc w:val="center"/>
        </w:trPr>
        <w:tc>
          <w:tcPr>
            <w:tcW w:w="8755" w:type="dxa"/>
            <w:gridSpan w:val="2"/>
          </w:tcPr>
          <w:p w:rsidR="005B02C8" w:rsidRPr="00804A9F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237" w:type="dxa"/>
            <w:gridSpan w:val="4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--</w:t>
            </w:r>
          </w:p>
        </w:tc>
      </w:tr>
      <w:tr w:rsidR="005B02C8" w:rsidRPr="00804A9F" w:rsidTr="00E173F9">
        <w:trPr>
          <w:jc w:val="center"/>
        </w:trPr>
        <w:tc>
          <w:tcPr>
            <w:tcW w:w="8755" w:type="dxa"/>
            <w:gridSpan w:val="2"/>
          </w:tcPr>
          <w:p w:rsidR="005B02C8" w:rsidRPr="00804A9F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6237" w:type="dxa"/>
            <w:gridSpan w:val="4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--</w:t>
            </w:r>
          </w:p>
        </w:tc>
      </w:tr>
      <w:tr w:rsidR="005B02C8" w:rsidRPr="00804A9F" w:rsidTr="00E173F9">
        <w:trPr>
          <w:jc w:val="center"/>
        </w:trPr>
        <w:tc>
          <w:tcPr>
            <w:tcW w:w="8755" w:type="dxa"/>
            <w:gridSpan w:val="2"/>
          </w:tcPr>
          <w:p w:rsidR="005B02C8" w:rsidRPr="00804A9F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6237" w:type="dxa"/>
            <w:gridSpan w:val="4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171,1</w:t>
            </w:r>
          </w:p>
        </w:tc>
      </w:tr>
      <w:tr w:rsidR="005B02C8" w:rsidRPr="00804A9F" w:rsidTr="00E173F9">
        <w:trPr>
          <w:jc w:val="center"/>
        </w:trPr>
        <w:tc>
          <w:tcPr>
            <w:tcW w:w="8755" w:type="dxa"/>
            <w:gridSpan w:val="2"/>
          </w:tcPr>
          <w:p w:rsidR="005B02C8" w:rsidRPr="00804A9F" w:rsidRDefault="005B02C8" w:rsidP="00E173F9">
            <w:pPr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Муниципальные программы городского округа Электросталь Московской области в сфере реализации приоритетного проекта</w:t>
            </w:r>
          </w:p>
        </w:tc>
        <w:tc>
          <w:tcPr>
            <w:tcW w:w="6237" w:type="dxa"/>
            <w:gridSpan w:val="4"/>
          </w:tcPr>
          <w:p w:rsidR="005B02C8" w:rsidRPr="00804A9F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Муниципальная программа «Повышение безопасности дорожного движения в городском округе Электросталь Московской области»  на 2017- 2021 годы (утверждена постановлением Администрации городского округа Электросталь Московской области от 14.12.2016 №913/16)</w:t>
            </w:r>
          </w:p>
        </w:tc>
      </w:tr>
      <w:tr w:rsidR="005B02C8" w:rsidRPr="00804A9F" w:rsidTr="00E173F9">
        <w:trPr>
          <w:jc w:val="center"/>
        </w:trPr>
        <w:tc>
          <w:tcPr>
            <w:tcW w:w="8755" w:type="dxa"/>
            <w:gridSpan w:val="2"/>
          </w:tcPr>
          <w:p w:rsidR="005B02C8" w:rsidRPr="00804A9F" w:rsidRDefault="005B02C8" w:rsidP="00E173F9">
            <w:pPr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Связь с приоритетными проектами Московской области (указывается наименование приоритетного проекта Московской области, при отсутствии – прочерк)</w:t>
            </w:r>
          </w:p>
        </w:tc>
        <w:tc>
          <w:tcPr>
            <w:tcW w:w="6237" w:type="dxa"/>
            <w:gridSpan w:val="4"/>
          </w:tcPr>
          <w:p w:rsidR="005B02C8" w:rsidRPr="00804A9F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–</w:t>
            </w:r>
          </w:p>
        </w:tc>
      </w:tr>
    </w:tbl>
    <w:p w:rsidR="005B02C8" w:rsidRPr="007337D3" w:rsidRDefault="005B02C8" w:rsidP="005B02C8">
      <w:pPr>
        <w:rPr>
          <w:rFonts w:ascii="Arial" w:hAnsi="Arial"/>
        </w:rPr>
      </w:pPr>
    </w:p>
    <w:p w:rsidR="005B02C8" w:rsidRPr="007337D3" w:rsidRDefault="005B02C8" w:rsidP="005B02C8">
      <w:pPr>
        <w:jc w:val="center"/>
        <w:rPr>
          <w:rFonts w:ascii="Arial" w:hAnsi="Arial"/>
        </w:rPr>
      </w:pPr>
      <w:r w:rsidRPr="007337D3">
        <w:rPr>
          <w:rFonts w:ascii="Arial" w:hAnsi="Arial"/>
        </w:rPr>
        <w:t xml:space="preserve"> Этапы и контрольные точки</w:t>
      </w:r>
    </w:p>
    <w:p w:rsidR="005B02C8" w:rsidRPr="007337D3" w:rsidRDefault="005B02C8" w:rsidP="005B02C8">
      <w:pPr>
        <w:jc w:val="center"/>
        <w:rPr>
          <w:rFonts w:ascii="Arial" w:hAnsi="Arial"/>
        </w:rPr>
      </w:pPr>
    </w:p>
    <w:tbl>
      <w:tblPr>
        <w:tblW w:w="15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6045"/>
        <w:gridCol w:w="3395"/>
        <w:gridCol w:w="2443"/>
        <w:gridCol w:w="2546"/>
      </w:tblGrid>
      <w:tr w:rsidR="005B02C8" w:rsidRPr="00804A9F" w:rsidTr="00E173F9">
        <w:trPr>
          <w:jc w:val="center"/>
        </w:trPr>
        <w:tc>
          <w:tcPr>
            <w:tcW w:w="710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04A9F">
              <w:rPr>
                <w:rFonts w:ascii="Arial" w:hAnsi="Arial"/>
                <w:sz w:val="16"/>
                <w:szCs w:val="16"/>
              </w:rPr>
              <w:t>п</w:t>
            </w:r>
            <w:proofErr w:type="spellEnd"/>
            <w:proofErr w:type="gramEnd"/>
            <w:r w:rsidRPr="00804A9F">
              <w:rPr>
                <w:rFonts w:ascii="Arial" w:hAnsi="Arial"/>
                <w:sz w:val="16"/>
                <w:szCs w:val="16"/>
              </w:rPr>
              <w:t>/</w:t>
            </w:r>
            <w:proofErr w:type="spellStart"/>
            <w:r w:rsidRPr="00804A9F">
              <w:rPr>
                <w:rFonts w:ascii="Arial" w:hAnsi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045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Наименование этапа/контрольной точки</w:t>
            </w:r>
          </w:p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95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Итоги завершения этапа/ контрольной точки</w:t>
            </w:r>
          </w:p>
        </w:tc>
        <w:tc>
          <w:tcPr>
            <w:tcW w:w="2443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 xml:space="preserve">срок начала </w:t>
            </w:r>
          </w:p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этапа/ контрольной точки</w:t>
            </w:r>
          </w:p>
        </w:tc>
        <w:tc>
          <w:tcPr>
            <w:tcW w:w="2546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 xml:space="preserve">Срок окончания </w:t>
            </w:r>
          </w:p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этапа/ контрольной точки</w:t>
            </w:r>
          </w:p>
        </w:tc>
      </w:tr>
      <w:tr w:rsidR="005B02C8" w:rsidRPr="00804A9F" w:rsidTr="00E173F9">
        <w:trPr>
          <w:jc w:val="center"/>
        </w:trPr>
        <w:tc>
          <w:tcPr>
            <w:tcW w:w="710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6045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395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443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546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5B02C8" w:rsidRPr="00804A9F" w:rsidTr="00E173F9">
        <w:trPr>
          <w:jc w:val="center"/>
        </w:trPr>
        <w:tc>
          <w:tcPr>
            <w:tcW w:w="710" w:type="dxa"/>
            <w:vMerge w:val="restart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 xml:space="preserve">1. </w:t>
            </w:r>
          </w:p>
        </w:tc>
        <w:tc>
          <w:tcPr>
            <w:tcW w:w="6045" w:type="dxa"/>
          </w:tcPr>
          <w:p w:rsidR="005B02C8" w:rsidRPr="00804A9F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Этап 1. Планирование и инициирование проекта.</w:t>
            </w:r>
          </w:p>
        </w:tc>
        <w:tc>
          <w:tcPr>
            <w:tcW w:w="3395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43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46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B02C8" w:rsidRPr="00804A9F" w:rsidTr="00E173F9">
        <w:trPr>
          <w:jc w:val="center"/>
        </w:trPr>
        <w:tc>
          <w:tcPr>
            <w:tcW w:w="710" w:type="dxa"/>
            <w:vMerge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45" w:type="dxa"/>
          </w:tcPr>
          <w:p w:rsidR="005B02C8" w:rsidRPr="00804A9F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Контрольная точка 1: паспорт проекта утвержден</w:t>
            </w:r>
          </w:p>
        </w:tc>
        <w:tc>
          <w:tcPr>
            <w:tcW w:w="3395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Утверждение паспорта проекта</w:t>
            </w:r>
          </w:p>
        </w:tc>
        <w:tc>
          <w:tcPr>
            <w:tcW w:w="2443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Апрель 2017 года</w:t>
            </w:r>
          </w:p>
        </w:tc>
        <w:tc>
          <w:tcPr>
            <w:tcW w:w="2546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Апрель 2017 года</w:t>
            </w:r>
          </w:p>
        </w:tc>
      </w:tr>
      <w:tr w:rsidR="005B02C8" w:rsidRPr="00804A9F" w:rsidTr="00E173F9">
        <w:trPr>
          <w:jc w:val="center"/>
        </w:trPr>
        <w:tc>
          <w:tcPr>
            <w:tcW w:w="710" w:type="dxa"/>
            <w:vMerge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45" w:type="dxa"/>
          </w:tcPr>
          <w:p w:rsidR="005B02C8" w:rsidRPr="00804A9F" w:rsidRDefault="005B02C8" w:rsidP="00E173F9">
            <w:pPr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Контрольная точка 2: сводный план проекта утвержден</w:t>
            </w:r>
          </w:p>
        </w:tc>
        <w:tc>
          <w:tcPr>
            <w:tcW w:w="3395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 xml:space="preserve">Утверждение сводного плана </w:t>
            </w:r>
          </w:p>
        </w:tc>
        <w:tc>
          <w:tcPr>
            <w:tcW w:w="2443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Апрель 2017 года</w:t>
            </w:r>
          </w:p>
        </w:tc>
        <w:tc>
          <w:tcPr>
            <w:tcW w:w="2546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Апрель 2017 года</w:t>
            </w:r>
          </w:p>
        </w:tc>
      </w:tr>
      <w:tr w:rsidR="005B02C8" w:rsidRPr="00804A9F" w:rsidTr="00E173F9">
        <w:trPr>
          <w:jc w:val="center"/>
        </w:trPr>
        <w:tc>
          <w:tcPr>
            <w:tcW w:w="710" w:type="dxa"/>
            <w:vMerge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45" w:type="dxa"/>
          </w:tcPr>
          <w:p w:rsidR="005B02C8" w:rsidRPr="00804A9F" w:rsidRDefault="005B02C8" w:rsidP="00E173F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Контрольная точка 3: план-график проекта утвержден</w:t>
            </w:r>
          </w:p>
        </w:tc>
        <w:tc>
          <w:tcPr>
            <w:tcW w:w="3395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Утверждение плана-графика</w:t>
            </w:r>
          </w:p>
        </w:tc>
        <w:tc>
          <w:tcPr>
            <w:tcW w:w="2443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Апрель 2017 года</w:t>
            </w:r>
          </w:p>
        </w:tc>
        <w:tc>
          <w:tcPr>
            <w:tcW w:w="2546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Апрель 2017 года</w:t>
            </w:r>
          </w:p>
        </w:tc>
      </w:tr>
      <w:tr w:rsidR="005B02C8" w:rsidRPr="00804A9F" w:rsidTr="00E173F9">
        <w:trPr>
          <w:jc w:val="center"/>
        </w:trPr>
        <w:tc>
          <w:tcPr>
            <w:tcW w:w="710" w:type="dxa"/>
            <w:vMerge w:val="restart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 xml:space="preserve">2. </w:t>
            </w:r>
          </w:p>
        </w:tc>
        <w:tc>
          <w:tcPr>
            <w:tcW w:w="6045" w:type="dxa"/>
          </w:tcPr>
          <w:p w:rsidR="005B02C8" w:rsidRPr="00804A9F" w:rsidRDefault="005B02C8" w:rsidP="00E173F9">
            <w:pPr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Этап 2. Реализация проекта</w:t>
            </w:r>
          </w:p>
        </w:tc>
        <w:tc>
          <w:tcPr>
            <w:tcW w:w="3395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43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46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B02C8" w:rsidRPr="00804A9F" w:rsidTr="00E173F9">
        <w:trPr>
          <w:jc w:val="center"/>
        </w:trPr>
        <w:tc>
          <w:tcPr>
            <w:tcW w:w="710" w:type="dxa"/>
            <w:vMerge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45" w:type="dxa"/>
          </w:tcPr>
          <w:p w:rsidR="005B02C8" w:rsidRPr="00804A9F" w:rsidRDefault="005B02C8" w:rsidP="00E173F9">
            <w:pPr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Контрольная точка 1: проведены конкурентные процедуры</w:t>
            </w:r>
          </w:p>
        </w:tc>
        <w:tc>
          <w:tcPr>
            <w:tcW w:w="3395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Заключены муниципальные контракты</w:t>
            </w:r>
          </w:p>
        </w:tc>
        <w:tc>
          <w:tcPr>
            <w:tcW w:w="2443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Февраль 2017 года</w:t>
            </w:r>
          </w:p>
        </w:tc>
        <w:tc>
          <w:tcPr>
            <w:tcW w:w="2546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Апрель 2017 года</w:t>
            </w:r>
          </w:p>
        </w:tc>
      </w:tr>
      <w:tr w:rsidR="005B02C8" w:rsidRPr="00804A9F" w:rsidTr="00E173F9">
        <w:trPr>
          <w:jc w:val="center"/>
        </w:trPr>
        <w:tc>
          <w:tcPr>
            <w:tcW w:w="710" w:type="dxa"/>
            <w:vMerge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45" w:type="dxa"/>
          </w:tcPr>
          <w:p w:rsidR="005B02C8" w:rsidRPr="00804A9F" w:rsidRDefault="005B02C8" w:rsidP="00E173F9">
            <w:pPr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 xml:space="preserve">Контрольная точка 2: выполнены работы по установке дорожных знаков. </w:t>
            </w:r>
          </w:p>
        </w:tc>
        <w:tc>
          <w:tcPr>
            <w:tcW w:w="3395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Подписан акт выполненных работ</w:t>
            </w:r>
          </w:p>
        </w:tc>
        <w:tc>
          <w:tcPr>
            <w:tcW w:w="2443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Апрель 2017 года</w:t>
            </w:r>
          </w:p>
        </w:tc>
        <w:tc>
          <w:tcPr>
            <w:tcW w:w="2546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Май 2017 года</w:t>
            </w:r>
          </w:p>
        </w:tc>
      </w:tr>
      <w:tr w:rsidR="005B02C8" w:rsidRPr="00804A9F" w:rsidTr="00E173F9">
        <w:trPr>
          <w:jc w:val="center"/>
        </w:trPr>
        <w:tc>
          <w:tcPr>
            <w:tcW w:w="710" w:type="dxa"/>
            <w:vMerge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45" w:type="dxa"/>
          </w:tcPr>
          <w:p w:rsidR="005B02C8" w:rsidRPr="00804A9F" w:rsidRDefault="005B02C8" w:rsidP="00E173F9">
            <w:pPr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Контрольная точка 3: выполнены работы по установке пешеходных ограждений.</w:t>
            </w:r>
          </w:p>
        </w:tc>
        <w:tc>
          <w:tcPr>
            <w:tcW w:w="3395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Подписан акт выполненных работ</w:t>
            </w:r>
          </w:p>
        </w:tc>
        <w:tc>
          <w:tcPr>
            <w:tcW w:w="2443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Май 2017 года</w:t>
            </w:r>
          </w:p>
        </w:tc>
        <w:tc>
          <w:tcPr>
            <w:tcW w:w="2546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Июль 2017 года</w:t>
            </w:r>
          </w:p>
        </w:tc>
      </w:tr>
      <w:tr w:rsidR="005B02C8" w:rsidRPr="00804A9F" w:rsidTr="00E173F9">
        <w:trPr>
          <w:jc w:val="center"/>
        </w:trPr>
        <w:tc>
          <w:tcPr>
            <w:tcW w:w="710" w:type="dxa"/>
            <w:vMerge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45" w:type="dxa"/>
          </w:tcPr>
          <w:p w:rsidR="005B02C8" w:rsidRPr="00804A9F" w:rsidRDefault="005B02C8" w:rsidP="00E173F9">
            <w:pPr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Контрольная точка 4: выполнены работы по нанесению разметки.</w:t>
            </w:r>
          </w:p>
        </w:tc>
        <w:tc>
          <w:tcPr>
            <w:tcW w:w="3395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Подписан акт выполненных работ</w:t>
            </w:r>
          </w:p>
        </w:tc>
        <w:tc>
          <w:tcPr>
            <w:tcW w:w="2443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Май 2017 года</w:t>
            </w:r>
          </w:p>
        </w:tc>
        <w:tc>
          <w:tcPr>
            <w:tcW w:w="2546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Июнь 2017 года</w:t>
            </w:r>
          </w:p>
        </w:tc>
      </w:tr>
      <w:tr w:rsidR="005B02C8" w:rsidRPr="00804A9F" w:rsidTr="00E173F9">
        <w:trPr>
          <w:jc w:val="center"/>
        </w:trPr>
        <w:tc>
          <w:tcPr>
            <w:tcW w:w="710" w:type="dxa"/>
            <w:vMerge w:val="restart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6045" w:type="dxa"/>
          </w:tcPr>
          <w:p w:rsidR="005B02C8" w:rsidRPr="00804A9F" w:rsidRDefault="005B02C8" w:rsidP="00E173F9">
            <w:pPr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Этап 3. Завершение проекта.</w:t>
            </w:r>
          </w:p>
        </w:tc>
        <w:tc>
          <w:tcPr>
            <w:tcW w:w="3395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43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46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B02C8" w:rsidRPr="00804A9F" w:rsidTr="00E173F9">
        <w:trPr>
          <w:trHeight w:val="70"/>
          <w:jc w:val="center"/>
        </w:trPr>
        <w:tc>
          <w:tcPr>
            <w:tcW w:w="710" w:type="dxa"/>
            <w:vMerge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45" w:type="dxa"/>
            <w:tcBorders>
              <w:top w:val="single" w:sz="4" w:space="0" w:color="auto"/>
              <w:bottom w:val="single" w:sz="4" w:space="0" w:color="auto"/>
            </w:tcBorders>
          </w:tcPr>
          <w:p w:rsidR="005B02C8" w:rsidRPr="00804A9F" w:rsidRDefault="005B02C8" w:rsidP="00E173F9">
            <w:pPr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Контрольная точка 1: проект завершен.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Утвержден отчет о реализации мероприятий приоритетного проекта</w:t>
            </w: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Август 2017 года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Август 2017 года</w:t>
            </w:r>
          </w:p>
        </w:tc>
      </w:tr>
    </w:tbl>
    <w:p w:rsidR="005B02C8" w:rsidRPr="007337D3" w:rsidRDefault="005B02C8" w:rsidP="005B02C8">
      <w:pPr>
        <w:rPr>
          <w:rFonts w:ascii="Arial" w:hAnsi="Arial"/>
        </w:rPr>
      </w:pPr>
    </w:p>
    <w:p w:rsidR="005B02C8" w:rsidRPr="007337D3" w:rsidRDefault="005B02C8" w:rsidP="005B02C8">
      <w:pPr>
        <w:jc w:val="center"/>
        <w:rPr>
          <w:rFonts w:ascii="Arial" w:hAnsi="Arial"/>
        </w:rPr>
      </w:pPr>
      <w:r w:rsidRPr="007337D3">
        <w:rPr>
          <w:rFonts w:ascii="Arial" w:hAnsi="Arial"/>
        </w:rPr>
        <w:t>Ключевые риски реализации проекта</w:t>
      </w:r>
    </w:p>
    <w:p w:rsidR="005B02C8" w:rsidRPr="007337D3" w:rsidRDefault="005B02C8" w:rsidP="005B02C8">
      <w:pPr>
        <w:jc w:val="center"/>
        <w:rPr>
          <w:rFonts w:ascii="Arial" w:hAnsi="Arial"/>
        </w:rPr>
      </w:pPr>
    </w:p>
    <w:tbl>
      <w:tblPr>
        <w:tblW w:w="15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513"/>
        <w:gridCol w:w="6804"/>
      </w:tblGrid>
      <w:tr w:rsidR="005B02C8" w:rsidRPr="00804A9F" w:rsidTr="00E173F9">
        <w:trPr>
          <w:jc w:val="center"/>
        </w:trPr>
        <w:tc>
          <w:tcPr>
            <w:tcW w:w="817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04A9F">
              <w:rPr>
                <w:rFonts w:ascii="Arial" w:hAnsi="Arial"/>
                <w:sz w:val="16"/>
                <w:szCs w:val="16"/>
              </w:rPr>
              <w:t>п</w:t>
            </w:r>
            <w:proofErr w:type="spellEnd"/>
            <w:proofErr w:type="gramEnd"/>
            <w:r w:rsidRPr="00804A9F">
              <w:rPr>
                <w:rFonts w:ascii="Arial" w:hAnsi="Arial"/>
                <w:sz w:val="16"/>
                <w:szCs w:val="16"/>
              </w:rPr>
              <w:t>/</w:t>
            </w:r>
            <w:proofErr w:type="spellStart"/>
            <w:r w:rsidRPr="00804A9F">
              <w:rPr>
                <w:rFonts w:ascii="Arial" w:hAnsi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513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Наименование риска</w:t>
            </w:r>
          </w:p>
        </w:tc>
        <w:tc>
          <w:tcPr>
            <w:tcW w:w="6804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 xml:space="preserve">Мероприятие по предупреждению риска </w:t>
            </w:r>
          </w:p>
        </w:tc>
      </w:tr>
      <w:tr w:rsidR="005B02C8" w:rsidRPr="00804A9F" w:rsidTr="00E173F9">
        <w:trPr>
          <w:jc w:val="center"/>
        </w:trPr>
        <w:tc>
          <w:tcPr>
            <w:tcW w:w="817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7513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804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 w:rsidR="005B02C8" w:rsidRPr="00804A9F" w:rsidTr="00E173F9">
        <w:trPr>
          <w:trHeight w:val="70"/>
          <w:jc w:val="center"/>
        </w:trPr>
        <w:tc>
          <w:tcPr>
            <w:tcW w:w="817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7513" w:type="dxa"/>
          </w:tcPr>
          <w:p w:rsidR="005B02C8" w:rsidRPr="00804A9F" w:rsidRDefault="005B02C8" w:rsidP="00E173F9">
            <w:pPr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Невыполнение условий муниципального контракта со стороны подрядчика.</w:t>
            </w:r>
          </w:p>
        </w:tc>
        <w:tc>
          <w:tcPr>
            <w:tcW w:w="6804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 w:rsidRPr="00804A9F">
              <w:rPr>
                <w:rFonts w:ascii="Arial" w:hAnsi="Arial"/>
                <w:sz w:val="16"/>
                <w:szCs w:val="16"/>
              </w:rPr>
              <w:t>Контроль за</w:t>
            </w:r>
            <w:proofErr w:type="gramEnd"/>
            <w:r w:rsidRPr="00804A9F">
              <w:rPr>
                <w:rFonts w:ascii="Arial" w:hAnsi="Arial"/>
                <w:sz w:val="16"/>
                <w:szCs w:val="16"/>
              </w:rPr>
              <w:t xml:space="preserve"> исполнением работ в рамках муниципального контракта.</w:t>
            </w:r>
          </w:p>
        </w:tc>
      </w:tr>
      <w:tr w:rsidR="005B02C8" w:rsidRPr="00804A9F" w:rsidTr="00E173F9">
        <w:trPr>
          <w:trHeight w:val="295"/>
          <w:jc w:val="center"/>
        </w:trPr>
        <w:tc>
          <w:tcPr>
            <w:tcW w:w="817" w:type="dxa"/>
          </w:tcPr>
          <w:p w:rsidR="005B02C8" w:rsidRPr="00804A9F" w:rsidRDefault="005B02C8" w:rsidP="00E173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513" w:type="dxa"/>
          </w:tcPr>
          <w:p w:rsidR="005B02C8" w:rsidRPr="00804A9F" w:rsidRDefault="005B02C8" w:rsidP="00E173F9">
            <w:pPr>
              <w:rPr>
                <w:rFonts w:ascii="Arial" w:hAnsi="Arial"/>
                <w:sz w:val="16"/>
                <w:szCs w:val="16"/>
              </w:rPr>
            </w:pPr>
            <w:r w:rsidRPr="00804A9F">
              <w:rPr>
                <w:rFonts w:ascii="Arial" w:hAnsi="Arial"/>
                <w:sz w:val="16"/>
                <w:szCs w:val="16"/>
              </w:rPr>
              <w:t xml:space="preserve">Неблагоприятные погодные условия, </w:t>
            </w:r>
            <w:r w:rsidRPr="00804A9F">
              <w:rPr>
                <w:rFonts w:ascii="Arial" w:hAnsi="Arial"/>
                <w:sz w:val="16"/>
                <w:szCs w:val="16"/>
                <w:shd w:val="clear" w:color="auto" w:fill="FFFFFF"/>
              </w:rPr>
              <w:t>при которых проводить работы невозможно или не рекомендуется.</w:t>
            </w:r>
          </w:p>
        </w:tc>
        <w:tc>
          <w:tcPr>
            <w:tcW w:w="6804" w:type="dxa"/>
          </w:tcPr>
          <w:p w:rsidR="005B02C8" w:rsidRPr="00804A9F" w:rsidRDefault="005B02C8" w:rsidP="00E173F9">
            <w:pPr>
              <w:pStyle w:val="4"/>
              <w:shd w:val="clear" w:color="auto" w:fill="FCFCFC"/>
              <w:spacing w:before="0" w:after="225"/>
              <w:jc w:val="center"/>
              <w:rPr>
                <w:rFonts w:ascii="Arial" w:hAnsi="Arial" w:cs="Arial"/>
                <w:b w:val="0"/>
                <w:i w:val="0"/>
                <w:color w:val="auto"/>
                <w:sz w:val="16"/>
                <w:szCs w:val="16"/>
              </w:rPr>
            </w:pPr>
            <w:r w:rsidRPr="00804A9F">
              <w:rPr>
                <w:rFonts w:ascii="Arial" w:hAnsi="Arial" w:cs="Arial"/>
                <w:b w:val="0"/>
                <w:i w:val="0"/>
                <w:color w:val="auto"/>
                <w:sz w:val="16"/>
                <w:szCs w:val="16"/>
              </w:rPr>
              <w:t>Проведение работ в соответствии с т</w:t>
            </w:r>
            <w:r w:rsidRPr="00804A9F">
              <w:rPr>
                <w:rFonts w:ascii="Arial" w:hAnsi="Arial" w:cs="Arial"/>
                <w:b w:val="0"/>
                <w:bCs w:val="0"/>
                <w:i w:val="0"/>
                <w:color w:val="auto"/>
                <w:sz w:val="16"/>
                <w:szCs w:val="16"/>
              </w:rPr>
              <w:t>ехнологическим процессом.</w:t>
            </w:r>
          </w:p>
        </w:tc>
      </w:tr>
    </w:tbl>
    <w:p w:rsidR="005B02C8" w:rsidRPr="007337D3" w:rsidRDefault="005B02C8" w:rsidP="005B02C8">
      <w:pPr>
        <w:ind w:firstLine="9356"/>
        <w:jc w:val="both"/>
        <w:rPr>
          <w:rFonts w:ascii="Arial" w:hAnsi="Arial"/>
        </w:rPr>
      </w:pPr>
    </w:p>
    <w:p w:rsidR="005B02C8" w:rsidRPr="007337D3" w:rsidRDefault="005B02C8" w:rsidP="005B02C8">
      <w:pPr>
        <w:rPr>
          <w:rFonts w:ascii="Arial" w:hAnsi="Arial"/>
        </w:rPr>
      </w:pPr>
      <w:r w:rsidRPr="007337D3">
        <w:rPr>
          <w:rFonts w:ascii="Arial" w:hAnsi="Arial"/>
        </w:rPr>
        <w:t>Верно: _____________________________________</w:t>
      </w:r>
    </w:p>
    <w:p w:rsidR="005B02C8" w:rsidRPr="008B0AAB" w:rsidRDefault="005B02C8" w:rsidP="005B02C8">
      <w:pPr>
        <w:jc w:val="both"/>
        <w:rPr>
          <w:rFonts w:ascii="Arial" w:hAnsi="Arial"/>
          <w:sz w:val="16"/>
          <w:szCs w:val="16"/>
        </w:rPr>
      </w:pPr>
    </w:p>
    <w:p w:rsidR="006229CD" w:rsidRDefault="006229CD"/>
    <w:sectPr w:rsidR="006229CD" w:rsidSect="00B21201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5B2F"/>
    <w:multiLevelType w:val="hybridMultilevel"/>
    <w:tmpl w:val="9F502682"/>
    <w:lvl w:ilvl="0" w:tplc="6EFE8CA2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B57F34"/>
    <w:multiLevelType w:val="hybridMultilevel"/>
    <w:tmpl w:val="0880793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F36C5"/>
    <w:multiLevelType w:val="hybridMultilevel"/>
    <w:tmpl w:val="31CE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2C8"/>
    <w:rsid w:val="005B02C8"/>
    <w:rsid w:val="006229CD"/>
    <w:rsid w:val="00704C1F"/>
    <w:rsid w:val="00AF0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02C8"/>
    <w:pPr>
      <w:keepNext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B02C8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2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2C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02C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B02C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rsid w:val="005B02C8"/>
    <w:rPr>
      <w:color w:val="0000FF"/>
      <w:u w:val="single"/>
    </w:rPr>
  </w:style>
  <w:style w:type="paragraph" w:customStyle="1" w:styleId="ConsPlusCell">
    <w:name w:val="ConsPlusCell"/>
    <w:uiPriority w:val="99"/>
    <w:rsid w:val="005B02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0">
    <w:name w:val="0Абзац"/>
    <w:basedOn w:val="a4"/>
    <w:link w:val="00"/>
    <w:qFormat/>
    <w:rsid w:val="005B02C8"/>
  </w:style>
  <w:style w:type="character" w:customStyle="1" w:styleId="00">
    <w:name w:val="0Абзац Знак"/>
    <w:link w:val="0"/>
    <w:rsid w:val="005B0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5B02C8"/>
    <w:pPr>
      <w:spacing w:after="120" w:line="276" w:lineRule="auto"/>
      <w:ind w:firstLine="709"/>
      <w:jc w:val="both"/>
    </w:pPr>
    <w:rPr>
      <w:rFonts w:cs="Times New Roman"/>
      <w:b/>
      <w:sz w:val="22"/>
      <w:szCs w:val="22"/>
    </w:rPr>
  </w:style>
  <w:style w:type="character" w:customStyle="1" w:styleId="a6">
    <w:name w:val="Основной текст Знак"/>
    <w:basedOn w:val="a0"/>
    <w:link w:val="a5"/>
    <w:rsid w:val="005B02C8"/>
    <w:rPr>
      <w:rFonts w:ascii="Times New Roman" w:eastAsia="Times New Roman" w:hAnsi="Times New Roman" w:cs="Times New Roman"/>
      <w:b/>
      <w:lang w:eastAsia="ru-RU"/>
    </w:rPr>
  </w:style>
  <w:style w:type="paragraph" w:customStyle="1" w:styleId="ConsPlusNormal">
    <w:name w:val="ConsPlusNormal"/>
    <w:rsid w:val="005B02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B02C8"/>
    <w:pPr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2C8"/>
    <w:rPr>
      <w:rFonts w:ascii="Times New Roman" w:eastAsia="Times New Roman" w:hAnsi="Times New Roman" w:cs="Arial"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5B02C8"/>
    <w:rPr>
      <w:rFonts w:cs="Times New Roman"/>
    </w:rPr>
  </w:style>
  <w:style w:type="paragraph" w:styleId="a8">
    <w:name w:val="No Spacing"/>
    <w:uiPriority w:val="1"/>
    <w:qFormat/>
    <w:rsid w:val="005B02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4777</Words>
  <Characters>27232</Characters>
  <Application>Microsoft Office Word</Application>
  <DocSecurity>0</DocSecurity>
  <Lines>226</Lines>
  <Paragraphs>63</Paragraphs>
  <ScaleCrop>false</ScaleCrop>
  <Company/>
  <LinksUpToDate>false</LinksUpToDate>
  <CharactersWithSpaces>31946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bachurinatv</dc:creator>
  <cp:keywords/>
  <dc:description/>
  <cp:lastModifiedBy>bachurinatv</cp:lastModifiedBy>
  <cp:revision>2</cp:revision>
  <dcterms:created xsi:type="dcterms:W3CDTF">2018-01-22T12:04:00Z</dcterms:created>
  <dcterms:modified xsi:type="dcterms:W3CDTF">2018-01-22T12:04:00Z</dcterms:modified>
</cp:coreProperties>
</file>