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E07" w14:textId="77777777" w:rsidR="00BD1CBE" w:rsidRPr="00A1163F" w:rsidRDefault="00BD1CBE" w:rsidP="00A1163F">
      <w:pPr>
        <w:jc w:val="center"/>
        <w:rPr>
          <w:sz w:val="28"/>
          <w:szCs w:val="28"/>
        </w:rPr>
      </w:pPr>
      <w:r w:rsidRPr="00A1163F">
        <w:rPr>
          <w:noProof/>
          <w:sz w:val="28"/>
          <w:szCs w:val="28"/>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Pr="00A1163F" w:rsidRDefault="00BD1CBE" w:rsidP="00A1163F">
      <w:pPr>
        <w:jc w:val="center"/>
        <w:rPr>
          <w:sz w:val="28"/>
          <w:szCs w:val="28"/>
        </w:rPr>
      </w:pPr>
    </w:p>
    <w:p w14:paraId="23AB8D7F" w14:textId="77777777" w:rsidR="00BD1CBE" w:rsidRPr="00A1163F" w:rsidRDefault="00BD1CBE" w:rsidP="00A1163F">
      <w:pPr>
        <w:jc w:val="center"/>
        <w:rPr>
          <w:sz w:val="28"/>
          <w:szCs w:val="28"/>
        </w:rPr>
      </w:pPr>
      <w:r w:rsidRPr="00A1163F">
        <w:rPr>
          <w:sz w:val="28"/>
          <w:szCs w:val="28"/>
        </w:rPr>
        <w:t>СОВЕТ ДЕПУТАТОВ ГОРОДСКОГО ОКРУГА ЭЛЕКТРОСТАЛЬ</w:t>
      </w:r>
    </w:p>
    <w:p w14:paraId="0760167C" w14:textId="77777777" w:rsidR="00BD1CBE" w:rsidRPr="00A1163F" w:rsidRDefault="00BD1CBE" w:rsidP="00A1163F">
      <w:pPr>
        <w:jc w:val="center"/>
        <w:rPr>
          <w:sz w:val="28"/>
          <w:szCs w:val="28"/>
        </w:rPr>
      </w:pPr>
    </w:p>
    <w:p w14:paraId="0C4B4241" w14:textId="20A9CCBB" w:rsidR="00BD1CBE" w:rsidRPr="00A1163F" w:rsidRDefault="00A1163F" w:rsidP="00A1163F">
      <w:pPr>
        <w:jc w:val="center"/>
        <w:rPr>
          <w:sz w:val="28"/>
          <w:szCs w:val="28"/>
        </w:rPr>
      </w:pPr>
      <w:r>
        <w:rPr>
          <w:sz w:val="28"/>
          <w:szCs w:val="28"/>
        </w:rPr>
        <w:t xml:space="preserve">МОСКОВСКОЙ </w:t>
      </w:r>
      <w:r w:rsidR="00BD1CBE" w:rsidRPr="00A1163F">
        <w:rPr>
          <w:sz w:val="28"/>
          <w:szCs w:val="28"/>
        </w:rPr>
        <w:t>ОБЛАСТИ</w:t>
      </w:r>
    </w:p>
    <w:p w14:paraId="3E397BB9" w14:textId="77777777" w:rsidR="00BD1CBE" w:rsidRPr="00A1163F" w:rsidRDefault="00BD1CBE" w:rsidP="00A1163F">
      <w:pPr>
        <w:jc w:val="center"/>
        <w:rPr>
          <w:sz w:val="28"/>
          <w:szCs w:val="28"/>
        </w:rPr>
      </w:pPr>
    </w:p>
    <w:p w14:paraId="3E4C4651" w14:textId="7DA2F941" w:rsidR="00BD1CBE" w:rsidRPr="00A1163F" w:rsidRDefault="00A1163F" w:rsidP="00A1163F">
      <w:pPr>
        <w:jc w:val="center"/>
        <w:rPr>
          <w:sz w:val="44"/>
        </w:rPr>
      </w:pPr>
      <w:bookmarkStart w:id="0" w:name="_GoBack"/>
      <w:r>
        <w:rPr>
          <w:sz w:val="44"/>
        </w:rPr>
        <w:t>РЕШЕНИ</w:t>
      </w:r>
      <w:r w:rsidR="00BD1CBE" w:rsidRPr="00A1163F">
        <w:rPr>
          <w:sz w:val="44"/>
        </w:rPr>
        <w:t>Е</w:t>
      </w:r>
    </w:p>
    <w:p w14:paraId="0F3270AA" w14:textId="77777777" w:rsidR="00BD1CBE" w:rsidRPr="00A1163F" w:rsidRDefault="00BD1CBE" w:rsidP="00A1163F">
      <w:pPr>
        <w:jc w:val="center"/>
        <w:rPr>
          <w:rFonts w:ascii="CyrillicTimes" w:hAnsi="CyrillicTimes"/>
          <w:sz w:val="44"/>
        </w:rPr>
      </w:pPr>
    </w:p>
    <w:p w14:paraId="1D18D811" w14:textId="315D39FC" w:rsidR="00BD1CBE" w:rsidRPr="00A1163F" w:rsidRDefault="00A1163F" w:rsidP="00E16D59">
      <w:r>
        <w:t>о</w:t>
      </w:r>
      <w:r w:rsidR="00BD1CBE" w:rsidRPr="00A1163F">
        <w:t xml:space="preserve">т </w:t>
      </w:r>
      <w:r>
        <w:t>14.06.2022</w:t>
      </w:r>
      <w:r w:rsidR="00E16D59" w:rsidRPr="00A1163F">
        <w:t xml:space="preserve"> </w:t>
      </w:r>
      <w:r w:rsidR="00BD1CBE" w:rsidRPr="00A1163F">
        <w:t xml:space="preserve">№ </w:t>
      </w:r>
      <w:r>
        <w:t>149/29</w:t>
      </w:r>
    </w:p>
    <w:p w14:paraId="5D25C164" w14:textId="77777777" w:rsidR="00BD1CBE" w:rsidRPr="00A1163F" w:rsidRDefault="00BD1CBE" w:rsidP="00BD1CBE"/>
    <w:p w14:paraId="68091B81" w14:textId="37DAFEEF" w:rsidR="00BD1CBE" w:rsidRPr="00A1163F" w:rsidRDefault="0073534F" w:rsidP="00A1163F">
      <w:pPr>
        <w:ind w:right="4535"/>
      </w:pPr>
      <w:r>
        <w:t>О</w:t>
      </w:r>
      <w:r w:rsidR="00BD1CBE" w:rsidRPr="0073534F">
        <w:t xml:space="preserve">б утверждении Положения о муниципальном контроле </w:t>
      </w:r>
      <w:r w:rsidR="00352BFD">
        <w:t>в сфере</w:t>
      </w:r>
      <w:r w:rsidR="00A1163F">
        <w:t xml:space="preserve"> </w:t>
      </w:r>
      <w:r w:rsidR="00352BFD">
        <w:t xml:space="preserve">благоустройства </w:t>
      </w:r>
      <w:r w:rsidR="00BD1CBE" w:rsidRPr="0073534F">
        <w:t>на территории городского округа Электросталь Московской области</w:t>
      </w:r>
      <w:bookmarkEnd w:id="0"/>
    </w:p>
    <w:p w14:paraId="015909B8" w14:textId="77777777" w:rsidR="005D4D77" w:rsidRDefault="005D4D77" w:rsidP="005D4D77">
      <w:pPr>
        <w:autoSpaceDE w:val="0"/>
        <w:autoSpaceDN w:val="0"/>
        <w:adjustRightInd w:val="0"/>
        <w:spacing w:line="240" w:lineRule="exact"/>
      </w:pPr>
    </w:p>
    <w:p w14:paraId="3B153A89" w14:textId="77777777" w:rsidR="00A1163F" w:rsidRPr="0073534F" w:rsidRDefault="00A1163F" w:rsidP="005D4D77">
      <w:pPr>
        <w:autoSpaceDE w:val="0"/>
        <w:autoSpaceDN w:val="0"/>
        <w:adjustRightInd w:val="0"/>
        <w:spacing w:line="240" w:lineRule="exact"/>
      </w:pPr>
    </w:p>
    <w:p w14:paraId="7A0030BD" w14:textId="31561ACF" w:rsidR="005D4D77" w:rsidRPr="0073534F" w:rsidRDefault="00006E38" w:rsidP="009A03D8">
      <w:pPr>
        <w:shd w:val="clear" w:color="auto" w:fill="FFFFFF"/>
        <w:ind w:left="57" w:firstLine="709"/>
        <w:jc w:val="both"/>
        <w:textAlignment w:val="baseline"/>
      </w:pPr>
      <w:r w:rsidRPr="0073534F">
        <w:rPr>
          <w:spacing w:val="2"/>
        </w:rPr>
        <w:t>В соответствии</w:t>
      </w:r>
      <w:r w:rsidR="009A03D8">
        <w:rPr>
          <w:spacing w:val="2"/>
        </w:rPr>
        <w:t xml:space="preserve"> с</w:t>
      </w:r>
      <w:r w:rsidRPr="0073534F">
        <w:rPr>
          <w:spacing w:val="2"/>
        </w:rPr>
        <w:t xml:space="preserve"> </w:t>
      </w:r>
      <w:hyperlink r:id="rId9" w:history="1">
        <w:r w:rsidR="009A03D8">
          <w:rPr>
            <w:spacing w:val="2"/>
          </w:rPr>
          <w:t>ф</w:t>
        </w:r>
        <w:r w:rsidRPr="0073534F">
          <w:rPr>
            <w:spacing w:val="2"/>
          </w:rPr>
          <w:t xml:space="preserve">едеральными законами от 06.10.2003 № 131-ФЗ «Об общих принципах организации местного самоуправления в Российской Федерации», </w:t>
        </w:r>
        <w:r w:rsidR="009A03D8">
          <w:rPr>
            <w:spacing w:val="2"/>
          </w:rPr>
          <w:t xml:space="preserve">от </w:t>
        </w:r>
        <w:r w:rsidRPr="0073534F">
          <w:rPr>
            <w:spacing w:val="2"/>
          </w:rPr>
          <w:t>31.07.2020 № 248-ФЗ «О государственном контроле (надзоре</w:t>
        </w:r>
        <w:r w:rsidR="009A03D8">
          <w:rPr>
            <w:spacing w:val="2"/>
          </w:rPr>
          <w:t>)</w:t>
        </w:r>
        <w:r w:rsidRPr="0073534F">
          <w:rPr>
            <w:spacing w:val="2"/>
          </w:rPr>
          <w:t xml:space="preserve"> и муниципальном контроле в Российской Федерации», </w:t>
        </w:r>
      </w:hyperlink>
      <w:hyperlink r:id="rId10" w:history="1">
        <w:r w:rsidR="009A03D8" w:rsidRPr="009A03D8">
          <w:rPr>
            <w:rStyle w:val="af0"/>
            <w:color w:val="000000" w:themeColor="text1"/>
            <w:u w:val="none"/>
          </w:rPr>
          <w:t>Законом</w:t>
        </w:r>
      </w:hyperlink>
      <w:r w:rsidR="009A03D8" w:rsidRPr="003C260A">
        <w:rPr>
          <w:color w:val="000000" w:themeColor="text1"/>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9A03D8">
        <w:rPr>
          <w:color w:val="000000" w:themeColor="text1"/>
        </w:rPr>
        <w:t xml:space="preserve">, </w:t>
      </w:r>
      <w:r w:rsidR="005D4D77" w:rsidRPr="0073534F">
        <w:t>Уставом городского округа</w:t>
      </w:r>
      <w:r w:rsidR="00031A60" w:rsidRPr="0073534F">
        <w:rPr>
          <w:i/>
        </w:rPr>
        <w:t xml:space="preserve"> </w:t>
      </w:r>
      <w:r w:rsidR="00031A60" w:rsidRPr="0073534F">
        <w:t>Электросталь</w:t>
      </w:r>
      <w:r w:rsidR="005D4D77" w:rsidRPr="0073534F">
        <w:t xml:space="preserve"> Московской области, </w:t>
      </w:r>
      <w:r w:rsidR="0073534F">
        <w:t>Совет депутатов городского округа Электросталь Московской области</w:t>
      </w:r>
      <w:r w:rsidR="009A03D8">
        <w:t xml:space="preserve"> </w:t>
      </w:r>
      <w:r w:rsidR="005D4D77" w:rsidRPr="0073534F">
        <w:t>РЕШИЛ:</w:t>
      </w:r>
    </w:p>
    <w:p w14:paraId="57F57569" w14:textId="2964500F" w:rsidR="005D4D77" w:rsidRDefault="005D4D77" w:rsidP="005D4D77">
      <w:pPr>
        <w:numPr>
          <w:ilvl w:val="0"/>
          <w:numId w:val="1"/>
        </w:numPr>
        <w:ind w:left="0" w:firstLine="851"/>
        <w:jc w:val="both"/>
      </w:pPr>
      <w:r w:rsidRPr="0073534F">
        <w:t xml:space="preserve">Утвердить </w:t>
      </w:r>
      <w:r w:rsidR="00006E38" w:rsidRPr="0073534F">
        <w:t>Положение о муниципально</w:t>
      </w:r>
      <w:r w:rsidR="00E9604C">
        <w:t>м</w:t>
      </w:r>
      <w:r w:rsidR="00006E38" w:rsidRPr="0073534F">
        <w:t xml:space="preserve"> контроле </w:t>
      </w:r>
      <w:r w:rsidR="009D6E71">
        <w:t xml:space="preserve">в сфере благоустройства </w:t>
      </w:r>
      <w:r w:rsidR="00006E38" w:rsidRPr="0073534F">
        <w:t>на территории</w:t>
      </w:r>
      <w:r w:rsidR="00031A60" w:rsidRPr="0073534F">
        <w:t xml:space="preserve"> </w:t>
      </w:r>
      <w:r w:rsidR="00BD1CBE" w:rsidRPr="0073534F">
        <w:t xml:space="preserve">городского округа </w:t>
      </w:r>
      <w:r w:rsidR="00031A60" w:rsidRPr="0073534F">
        <w:t>Электросталь</w:t>
      </w:r>
      <w:r w:rsidR="00006E38" w:rsidRPr="0073534F">
        <w:t xml:space="preserve"> Московской области</w:t>
      </w:r>
      <w:r w:rsidR="0073534F">
        <w:t xml:space="preserve"> (приложение</w:t>
      </w:r>
      <w:r w:rsidR="004106B7">
        <w:t xml:space="preserve"> № 1</w:t>
      </w:r>
      <w:r w:rsidRPr="0073534F">
        <w:t>).</w:t>
      </w:r>
    </w:p>
    <w:p w14:paraId="2B79FEF6" w14:textId="25C5E3B9" w:rsidR="004106B7" w:rsidRPr="004106B7" w:rsidRDefault="004106B7" w:rsidP="004106B7">
      <w:pPr>
        <w:pStyle w:val="a9"/>
        <w:numPr>
          <w:ilvl w:val="0"/>
          <w:numId w:val="1"/>
        </w:numPr>
        <w:autoSpaceDE w:val="0"/>
        <w:autoSpaceDN w:val="0"/>
        <w:adjustRightInd w:val="0"/>
        <w:ind w:left="0" w:firstLine="851"/>
        <w:jc w:val="both"/>
        <w:rPr>
          <w:rFonts w:eastAsiaTheme="minorHAnsi"/>
          <w:lang w:eastAsia="en-US"/>
        </w:rPr>
      </w:pPr>
      <w:r>
        <w:rPr>
          <w:rFonts w:eastAsiaTheme="minorHAnsi"/>
          <w:lang w:eastAsia="en-US"/>
        </w:rPr>
        <w:t xml:space="preserve">Утвердить </w:t>
      </w:r>
      <w:hyperlink r:id="rId11" w:history="1">
        <w:r>
          <w:rPr>
            <w:rFonts w:eastAsiaTheme="minorHAnsi"/>
            <w:lang w:eastAsia="en-US"/>
          </w:rPr>
          <w:t>перечень</w:t>
        </w:r>
      </w:hyperlink>
      <w:r w:rsidRPr="004106B7">
        <w:rPr>
          <w:rFonts w:eastAsiaTheme="minorHAnsi"/>
          <w:lang w:eastAsia="en-US"/>
        </w:rPr>
        <w:t xml:space="preserve"> должностных лиц </w:t>
      </w:r>
      <w:r>
        <w:rPr>
          <w:rFonts w:eastAsiaTheme="minorHAnsi"/>
          <w:lang w:eastAsia="en-US"/>
        </w:rPr>
        <w:t xml:space="preserve">Администрации городского округа Электросталь </w:t>
      </w:r>
      <w:r w:rsidRPr="004106B7">
        <w:rPr>
          <w:rFonts w:eastAsiaTheme="minorHAnsi"/>
          <w:lang w:eastAsia="en-US"/>
        </w:rPr>
        <w:t xml:space="preserve">Московской области, осуществляющих муниципальный контроль в сфере благоустройства на территории </w:t>
      </w:r>
      <w:r>
        <w:rPr>
          <w:rFonts w:eastAsiaTheme="minorHAnsi"/>
          <w:lang w:eastAsia="en-US"/>
        </w:rPr>
        <w:t xml:space="preserve">городского округа Электросталь </w:t>
      </w:r>
      <w:r w:rsidRPr="004106B7">
        <w:rPr>
          <w:rFonts w:eastAsiaTheme="minorHAnsi"/>
          <w:lang w:eastAsia="en-US"/>
        </w:rPr>
        <w:t>Московской области</w:t>
      </w:r>
      <w:r>
        <w:rPr>
          <w:rFonts w:eastAsiaTheme="minorHAnsi"/>
          <w:lang w:eastAsia="en-US"/>
        </w:rPr>
        <w:t xml:space="preserve"> </w:t>
      </w:r>
      <w:r>
        <w:t>(приложение № 2</w:t>
      </w:r>
      <w:r w:rsidRPr="0073534F">
        <w:t>)</w:t>
      </w:r>
      <w:r w:rsidRPr="004106B7">
        <w:rPr>
          <w:rFonts w:eastAsiaTheme="minorHAnsi"/>
          <w:lang w:eastAsia="en-US"/>
        </w:rPr>
        <w:t>.</w:t>
      </w:r>
    </w:p>
    <w:p w14:paraId="486469D6" w14:textId="1D653C8E" w:rsidR="005D4D77" w:rsidRPr="0073534F" w:rsidRDefault="00EA0607" w:rsidP="005D4D77">
      <w:pPr>
        <w:numPr>
          <w:ilvl w:val="0"/>
          <w:numId w:val="1"/>
        </w:numPr>
        <w:ind w:left="0" w:firstLine="851"/>
        <w:jc w:val="both"/>
      </w:pPr>
      <w:r w:rsidRPr="0073534F">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информационно-коммуникационной сети «Интернет» по адресу: </w:t>
      </w:r>
      <w:r w:rsidRPr="0073534F">
        <w:rPr>
          <w:lang w:val="en-US"/>
        </w:rPr>
        <w:t>www</w:t>
      </w:r>
      <w:r w:rsidRPr="0073534F">
        <w:t>.</w:t>
      </w:r>
      <w:proofErr w:type="spellStart"/>
      <w:r w:rsidRPr="0073534F">
        <w:rPr>
          <w:lang w:val="en-US"/>
        </w:rPr>
        <w:t>electrostal</w:t>
      </w:r>
      <w:proofErr w:type="spellEnd"/>
      <w:r w:rsidRPr="0073534F">
        <w:t>.</w:t>
      </w:r>
      <w:proofErr w:type="spellStart"/>
      <w:r w:rsidRPr="0073534F">
        <w:rPr>
          <w:lang w:val="en-US"/>
        </w:rPr>
        <w:t>ru</w:t>
      </w:r>
      <w:proofErr w:type="spellEnd"/>
      <w:r w:rsidR="005D4D77" w:rsidRPr="0073534F">
        <w:t>.</w:t>
      </w:r>
    </w:p>
    <w:p w14:paraId="23D01958" w14:textId="77777777" w:rsidR="00BD1CBE" w:rsidRPr="0073534F" w:rsidRDefault="005D4D77" w:rsidP="00717B64">
      <w:pPr>
        <w:numPr>
          <w:ilvl w:val="0"/>
          <w:numId w:val="1"/>
        </w:numPr>
        <w:ind w:left="0" w:firstLine="851"/>
        <w:jc w:val="both"/>
      </w:pPr>
      <w:r w:rsidRPr="0073534F">
        <w:t xml:space="preserve">Настоящее решение вступает в силу </w:t>
      </w:r>
      <w:r w:rsidR="00BD1CBE" w:rsidRPr="0073534F">
        <w:t>со дня его официального опубликования.</w:t>
      </w:r>
    </w:p>
    <w:p w14:paraId="35F56FD5" w14:textId="6A383056" w:rsidR="00BD1CBE" w:rsidRPr="0073534F" w:rsidRDefault="00BD1CBE" w:rsidP="00BD1CBE">
      <w:pPr>
        <w:pStyle w:val="a9"/>
        <w:numPr>
          <w:ilvl w:val="0"/>
          <w:numId w:val="1"/>
        </w:numPr>
        <w:autoSpaceDE w:val="0"/>
        <w:autoSpaceDN w:val="0"/>
        <w:adjustRightInd w:val="0"/>
        <w:ind w:left="0" w:firstLine="851"/>
        <w:jc w:val="both"/>
      </w:pPr>
      <w:r w:rsidRPr="0073534F">
        <w:t xml:space="preserve">Контроль за выполнением настоящего </w:t>
      </w:r>
      <w:r w:rsidR="0073534F" w:rsidRPr="0073534F">
        <w:t>решения</w:t>
      </w:r>
      <w:r w:rsidRPr="0073534F">
        <w:t xml:space="preserve"> возложить на</w:t>
      </w:r>
      <w:r w:rsidR="0073534F" w:rsidRPr="0073534F">
        <w:t xml:space="preserve"> заместителя Главы Администрации городского округа Электросталь Московской области Денисова В.А.</w:t>
      </w:r>
    </w:p>
    <w:p w14:paraId="113E8718" w14:textId="2FE1913C" w:rsidR="0073534F" w:rsidRDefault="0073534F" w:rsidP="005D4D77">
      <w:pPr>
        <w:jc w:val="both"/>
      </w:pPr>
    </w:p>
    <w:p w14:paraId="3FFC4180" w14:textId="77777777" w:rsidR="00A1163F" w:rsidRDefault="00A1163F" w:rsidP="005D4D77">
      <w:pPr>
        <w:jc w:val="both"/>
      </w:pPr>
    </w:p>
    <w:p w14:paraId="4B69B12D" w14:textId="77777777" w:rsidR="00A1163F" w:rsidRDefault="00A1163F" w:rsidP="005D4D77">
      <w:pPr>
        <w:jc w:val="both"/>
      </w:pPr>
    </w:p>
    <w:p w14:paraId="30BEF7D8" w14:textId="77777777" w:rsidR="00A1163F" w:rsidRDefault="00A1163F" w:rsidP="005D4D77">
      <w:pPr>
        <w:jc w:val="both"/>
      </w:pPr>
    </w:p>
    <w:p w14:paraId="2936F3E9" w14:textId="77777777" w:rsidR="00A1163F" w:rsidRDefault="00A1163F" w:rsidP="005D4D77">
      <w:pPr>
        <w:jc w:val="both"/>
      </w:pPr>
    </w:p>
    <w:p w14:paraId="7C46804A" w14:textId="319254EE" w:rsidR="005D4D77" w:rsidRPr="0073534F" w:rsidRDefault="005D4D77" w:rsidP="005D4D77">
      <w:pPr>
        <w:autoSpaceDE w:val="0"/>
        <w:autoSpaceDN w:val="0"/>
        <w:adjustRightInd w:val="0"/>
        <w:spacing w:line="240" w:lineRule="exact"/>
      </w:pPr>
      <w:r w:rsidRPr="0073534F">
        <w:t>Председатель Совета депутатов</w:t>
      </w:r>
      <w:r w:rsidR="0073534F" w:rsidRPr="0073534F">
        <w:t xml:space="preserve">                                              </w:t>
      </w:r>
      <w:r w:rsidR="0073534F">
        <w:t xml:space="preserve">             </w:t>
      </w:r>
      <w:r w:rsidR="0073534F" w:rsidRPr="0073534F">
        <w:t xml:space="preserve">            О.И. Мироничев</w:t>
      </w:r>
    </w:p>
    <w:p w14:paraId="37B48ED8" w14:textId="77777777" w:rsidR="005B6778" w:rsidRPr="0073534F" w:rsidRDefault="005B6778" w:rsidP="005D4D77">
      <w:pPr>
        <w:autoSpaceDE w:val="0"/>
        <w:autoSpaceDN w:val="0"/>
        <w:adjustRightInd w:val="0"/>
        <w:spacing w:line="240" w:lineRule="exact"/>
      </w:pPr>
      <w:r w:rsidRPr="0073534F">
        <w:t>г</w:t>
      </w:r>
      <w:r w:rsidR="005D4D77" w:rsidRPr="0073534F">
        <w:t xml:space="preserve">ородского округа </w:t>
      </w:r>
    </w:p>
    <w:p w14:paraId="3A98C15B" w14:textId="77777777" w:rsidR="0073534F" w:rsidRDefault="0073534F" w:rsidP="005D4D77">
      <w:pPr>
        <w:autoSpaceDE w:val="0"/>
        <w:autoSpaceDN w:val="0"/>
        <w:adjustRightInd w:val="0"/>
        <w:spacing w:line="240" w:lineRule="exact"/>
        <w:rPr>
          <w:sz w:val="28"/>
          <w:szCs w:val="28"/>
        </w:rPr>
      </w:pPr>
    </w:p>
    <w:p w14:paraId="2CABEEEF" w14:textId="77777777" w:rsidR="009A03D8" w:rsidRPr="00DF1277" w:rsidRDefault="009A03D8" w:rsidP="005D4D77">
      <w:pPr>
        <w:autoSpaceDE w:val="0"/>
        <w:autoSpaceDN w:val="0"/>
        <w:adjustRightInd w:val="0"/>
        <w:spacing w:line="240" w:lineRule="exact"/>
        <w:rPr>
          <w:sz w:val="28"/>
          <w:szCs w:val="28"/>
        </w:rPr>
      </w:pPr>
    </w:p>
    <w:p w14:paraId="2B55CB0C" w14:textId="3248E552" w:rsidR="005D4D77" w:rsidRPr="0073534F" w:rsidRDefault="005B6778" w:rsidP="005B6778">
      <w:pPr>
        <w:autoSpaceDE w:val="0"/>
        <w:autoSpaceDN w:val="0"/>
        <w:adjustRightInd w:val="0"/>
        <w:spacing w:line="240" w:lineRule="exact"/>
      </w:pPr>
      <w:r w:rsidRPr="0073534F">
        <w:t>Глава городского округа</w:t>
      </w:r>
      <w:r w:rsidR="0073534F" w:rsidRPr="0073534F">
        <w:t xml:space="preserve">                                                                       </w:t>
      </w:r>
      <w:r w:rsidR="0073534F">
        <w:t xml:space="preserve">                 </w:t>
      </w:r>
      <w:r w:rsidR="0073534F" w:rsidRPr="0073534F">
        <w:t>И.Ю. Волкова</w:t>
      </w:r>
    </w:p>
    <w:p w14:paraId="71BBAEB1" w14:textId="3C37EE56" w:rsidR="005B6778" w:rsidRPr="00A1163F" w:rsidRDefault="005D4D77" w:rsidP="00A1163F">
      <w:pPr>
        <w:autoSpaceDE w:val="0"/>
        <w:autoSpaceDN w:val="0"/>
        <w:adjustRightInd w:val="0"/>
        <w:ind w:left="4962"/>
      </w:pPr>
      <w:r w:rsidRPr="00336F22">
        <w:lastRenderedPageBreak/>
        <w:t xml:space="preserve">Приложение </w:t>
      </w:r>
      <w:r w:rsidR="004106B7">
        <w:t>№ 1</w:t>
      </w:r>
    </w:p>
    <w:p w14:paraId="4829B250" w14:textId="77777777" w:rsidR="005D4D77" w:rsidRPr="00336F22" w:rsidRDefault="005D4D77" w:rsidP="00336F22">
      <w:pPr>
        <w:ind w:left="4962"/>
        <w:rPr>
          <w:kern w:val="2"/>
        </w:rPr>
      </w:pPr>
      <w:r w:rsidRPr="00336F22">
        <w:rPr>
          <w:kern w:val="2"/>
        </w:rPr>
        <w:t>УТВЕРЖДЕНО</w:t>
      </w:r>
    </w:p>
    <w:p w14:paraId="629E69E6" w14:textId="77777777" w:rsidR="005D4D77" w:rsidRPr="00336F22" w:rsidRDefault="005D4D77" w:rsidP="00336F22">
      <w:pPr>
        <w:ind w:left="4962"/>
        <w:rPr>
          <w:kern w:val="2"/>
        </w:rPr>
      </w:pPr>
      <w:r w:rsidRPr="00336F22">
        <w:rPr>
          <w:kern w:val="2"/>
        </w:rPr>
        <w:t>решением Совета депутатов</w:t>
      </w:r>
    </w:p>
    <w:p w14:paraId="0E9B8321" w14:textId="77777777" w:rsidR="00336F22" w:rsidRDefault="00336F22" w:rsidP="00336F22">
      <w:pPr>
        <w:ind w:left="4962"/>
        <w:rPr>
          <w:kern w:val="2"/>
        </w:rPr>
      </w:pPr>
      <w:r>
        <w:rPr>
          <w:kern w:val="2"/>
        </w:rPr>
        <w:t>городского округа</w:t>
      </w:r>
      <w:r w:rsidR="00031A60" w:rsidRPr="00336F22">
        <w:rPr>
          <w:kern w:val="2"/>
        </w:rPr>
        <w:t xml:space="preserve"> Электросталь</w:t>
      </w:r>
    </w:p>
    <w:p w14:paraId="3BB9180A" w14:textId="248EEFB2" w:rsidR="005D4D77" w:rsidRPr="00336F22" w:rsidRDefault="00A1163F" w:rsidP="00336F22">
      <w:pPr>
        <w:ind w:left="4962"/>
        <w:rPr>
          <w:kern w:val="2"/>
        </w:rPr>
      </w:pPr>
      <w:r>
        <w:rPr>
          <w:kern w:val="2"/>
        </w:rPr>
        <w:t>Московской области</w:t>
      </w:r>
    </w:p>
    <w:p w14:paraId="7FE84B0B" w14:textId="0C94DC12" w:rsidR="005D4D77" w:rsidRPr="00A1163F" w:rsidRDefault="00A1163F" w:rsidP="00336F22">
      <w:pPr>
        <w:autoSpaceDE w:val="0"/>
        <w:autoSpaceDN w:val="0"/>
        <w:adjustRightInd w:val="0"/>
        <w:ind w:left="4962"/>
      </w:pPr>
      <w:r>
        <w:t>о</w:t>
      </w:r>
      <w:r w:rsidRPr="00A1163F">
        <w:t xml:space="preserve">т </w:t>
      </w:r>
      <w:r>
        <w:t>14.06.2022</w:t>
      </w:r>
      <w:r w:rsidRPr="00A1163F">
        <w:t xml:space="preserve"> № </w:t>
      </w:r>
      <w:r>
        <w:t>149/29</w:t>
      </w:r>
    </w:p>
    <w:p w14:paraId="0D93EDBE" w14:textId="77777777" w:rsidR="005D4D77" w:rsidRPr="00A1163F" w:rsidRDefault="005D4D77" w:rsidP="00A1163F">
      <w:pPr>
        <w:autoSpaceDE w:val="0"/>
        <w:autoSpaceDN w:val="0"/>
        <w:adjustRightInd w:val="0"/>
      </w:pPr>
    </w:p>
    <w:p w14:paraId="7F145887" w14:textId="05897E8F" w:rsidR="005D4D77" w:rsidRPr="00336F22" w:rsidRDefault="006D5FA8" w:rsidP="00336F22">
      <w:pPr>
        <w:autoSpaceDE w:val="0"/>
        <w:autoSpaceDN w:val="0"/>
        <w:adjustRightInd w:val="0"/>
        <w:ind w:firstLine="709"/>
        <w:jc w:val="center"/>
      </w:pPr>
      <w:r w:rsidRPr="00336F22">
        <w:t>Положение</w:t>
      </w:r>
      <w:r w:rsidR="005D4D77" w:rsidRPr="00336F22">
        <w:t xml:space="preserve"> </w:t>
      </w:r>
      <w:r w:rsidR="00006E38" w:rsidRPr="00336F22">
        <w:t xml:space="preserve">о муниципальном контроле </w:t>
      </w:r>
      <w:r w:rsidR="009D6E71">
        <w:t xml:space="preserve">в сфере благоустройства </w:t>
      </w:r>
      <w:r w:rsidR="00006E38" w:rsidRPr="00336F22">
        <w:t>на территории</w:t>
      </w:r>
      <w:r w:rsidR="00031A60" w:rsidRPr="00336F22">
        <w:t xml:space="preserve"> </w:t>
      </w:r>
      <w:r w:rsidR="00031A60" w:rsidRPr="00336F22">
        <w:br/>
      </w:r>
      <w:r w:rsidR="00336F22">
        <w:t>городского округа Электросталь</w:t>
      </w:r>
      <w:r w:rsidR="00B376CC" w:rsidRPr="00336F22">
        <w:t xml:space="preserve"> </w:t>
      </w:r>
      <w:r w:rsidR="005D4D77" w:rsidRPr="00336F22">
        <w:t>Московской области</w:t>
      </w:r>
    </w:p>
    <w:p w14:paraId="586BAE9A" w14:textId="3B93CA78" w:rsidR="00006E38" w:rsidRPr="00336F22" w:rsidRDefault="00006E38" w:rsidP="003C260A">
      <w:pPr>
        <w:pStyle w:val="a9"/>
        <w:tabs>
          <w:tab w:val="left" w:pos="0"/>
          <w:tab w:val="left" w:pos="142"/>
        </w:tabs>
        <w:autoSpaceDE w:val="0"/>
        <w:autoSpaceDN w:val="0"/>
        <w:adjustRightInd w:val="0"/>
        <w:ind w:left="0"/>
      </w:pPr>
    </w:p>
    <w:p w14:paraId="1F7D7B5C" w14:textId="2FCB2AD9" w:rsidR="000F75AE" w:rsidRPr="003C260A" w:rsidRDefault="000F75AE" w:rsidP="003C6A5B">
      <w:pPr>
        <w:pStyle w:val="ConsPlusTitle"/>
        <w:spacing w:line="276" w:lineRule="auto"/>
        <w:ind w:firstLine="709"/>
        <w:contextualSpacing/>
        <w:jc w:val="center"/>
        <w:outlineLvl w:val="1"/>
        <w:rPr>
          <w:rFonts w:ascii="Times New Roman" w:hAnsi="Times New Roman" w:cs="Times New Roman"/>
          <w:b w:val="0"/>
          <w:color w:val="000000" w:themeColor="text1"/>
        </w:rPr>
      </w:pPr>
      <w:r w:rsidRPr="000C41A2">
        <w:rPr>
          <w:rFonts w:ascii="Times New Roman" w:hAnsi="Times New Roman" w:cs="Times New Roman"/>
          <w:b w:val="0"/>
          <w:color w:val="000000" w:themeColor="text1"/>
          <w:sz w:val="28"/>
          <w:szCs w:val="28"/>
        </w:rPr>
        <w:t xml:space="preserve">I. </w:t>
      </w:r>
      <w:r w:rsidRPr="003C260A">
        <w:rPr>
          <w:rFonts w:ascii="Times New Roman" w:hAnsi="Times New Roman" w:cs="Times New Roman"/>
          <w:b w:val="0"/>
          <w:color w:val="000000" w:themeColor="text1"/>
        </w:rPr>
        <w:t>Общие положения</w:t>
      </w:r>
    </w:p>
    <w:p w14:paraId="2BF2393D" w14:textId="78138424" w:rsidR="000F75AE" w:rsidRPr="003C260A" w:rsidRDefault="000F75AE" w:rsidP="003C6A5B">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Настоящее Положение, разработанное  в соответствии с </w:t>
      </w:r>
      <w:r w:rsidR="009A03D8">
        <w:rPr>
          <w:color w:val="000000" w:themeColor="text1"/>
        </w:rPr>
        <w:t>ф</w:t>
      </w:r>
      <w:r w:rsidRPr="003C260A">
        <w:rPr>
          <w:color w:val="000000" w:themeColor="text1"/>
        </w:rPr>
        <w:t>едеральным</w:t>
      </w:r>
      <w:r w:rsidR="009A03D8">
        <w:rPr>
          <w:color w:val="000000" w:themeColor="text1"/>
        </w:rPr>
        <w:t>и</w:t>
      </w:r>
      <w:r w:rsidRPr="003C260A">
        <w:rPr>
          <w:color w:val="000000" w:themeColor="text1"/>
        </w:rPr>
        <w:t xml:space="preserve"> </w:t>
      </w:r>
      <w:r w:rsidR="003C6A5B" w:rsidRPr="003C6A5B">
        <w:rPr>
          <w:color w:val="000000" w:themeColor="text1"/>
        </w:rPr>
        <w:t>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sidR="00D414C5" w:rsidRPr="00D414C5">
        <w:rPr>
          <w:color w:val="000000" w:themeColor="text1"/>
        </w:rPr>
        <w:t xml:space="preserve"> </w:t>
      </w:r>
      <w:r w:rsidR="00D414C5" w:rsidRPr="003C260A">
        <w:rPr>
          <w:color w:val="000000" w:themeColor="text1"/>
        </w:rPr>
        <w:t>(далее - Федеральный закон № 248-ФЗ)</w:t>
      </w:r>
      <w:r w:rsidRPr="009A03D8">
        <w:rPr>
          <w:color w:val="000000" w:themeColor="text1"/>
        </w:rPr>
        <w:t xml:space="preserve">, </w:t>
      </w:r>
      <w:hyperlink r:id="rId12" w:history="1">
        <w:r w:rsidRPr="009A03D8">
          <w:rPr>
            <w:rStyle w:val="af0"/>
            <w:color w:val="000000" w:themeColor="text1"/>
            <w:u w:val="none"/>
          </w:rPr>
          <w:t>Законом</w:t>
        </w:r>
      </w:hyperlink>
      <w:r w:rsidRPr="009A03D8">
        <w:rPr>
          <w:color w:val="000000" w:themeColor="text1"/>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3C6A5B">
        <w:rPr>
          <w:color w:val="000000" w:themeColor="text1"/>
        </w:rPr>
        <w:t>,</w:t>
      </w:r>
      <w:r w:rsidRPr="009A03D8">
        <w:rPr>
          <w:color w:val="000000" w:themeColor="text1"/>
        </w:rPr>
        <w:t xml:space="preserve"> устанавливает порядок организации и осуществления </w:t>
      </w:r>
      <w:r w:rsidRPr="009A03D8">
        <w:rPr>
          <w:bCs/>
          <w:color w:val="000000" w:themeColor="text1"/>
        </w:rPr>
        <w:t>муниципального контроля в сфере благоу</w:t>
      </w:r>
      <w:r w:rsidRPr="003C260A">
        <w:rPr>
          <w:bCs/>
          <w:color w:val="000000" w:themeColor="text1"/>
        </w:rPr>
        <w:t xml:space="preserve">стройства </w:t>
      </w:r>
      <w:r w:rsidRPr="003C260A">
        <w:rPr>
          <w:color w:val="000000" w:themeColor="text1"/>
        </w:rPr>
        <w:t xml:space="preserve">на территории городского округа </w:t>
      </w:r>
      <w:r w:rsidR="003C260A" w:rsidRPr="003C260A">
        <w:rPr>
          <w:color w:val="000000" w:themeColor="text1"/>
        </w:rPr>
        <w:t>Электросталь</w:t>
      </w:r>
      <w:r w:rsidRPr="003C260A">
        <w:rPr>
          <w:color w:val="000000" w:themeColor="text1"/>
        </w:rPr>
        <w:t xml:space="preserve"> Московской области (далее - муниципальный контроль).</w:t>
      </w:r>
    </w:p>
    <w:p w14:paraId="72E2072C" w14:textId="77777777" w:rsidR="00F5154D" w:rsidRDefault="000F75AE" w:rsidP="00F5154D">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Предметом муниципального контроля является соблюдение </w:t>
      </w:r>
      <w:r w:rsidR="00F5154D">
        <w:rPr>
          <w:color w:val="000000" w:themeColor="text1"/>
        </w:rPr>
        <w:t xml:space="preserve">гражданами, </w:t>
      </w:r>
      <w:r w:rsidR="00F5154D" w:rsidRPr="00FB2050">
        <w:rPr>
          <w:color w:val="000000" w:themeColor="text1"/>
        </w:rPr>
        <w:t>садоводчески</w:t>
      </w:r>
      <w:r w:rsidR="00F5154D">
        <w:rPr>
          <w:color w:val="000000" w:themeColor="text1"/>
        </w:rPr>
        <w:t>ми</w:t>
      </w:r>
      <w:r w:rsidR="00F5154D" w:rsidRPr="00FB2050">
        <w:rPr>
          <w:color w:val="000000" w:themeColor="text1"/>
        </w:rPr>
        <w:t>, огороднически</w:t>
      </w:r>
      <w:r w:rsidR="00F5154D">
        <w:rPr>
          <w:color w:val="000000" w:themeColor="text1"/>
        </w:rPr>
        <w:t>ми</w:t>
      </w:r>
      <w:r w:rsidR="00F5154D" w:rsidRPr="00FB2050">
        <w:rPr>
          <w:color w:val="000000" w:themeColor="text1"/>
        </w:rPr>
        <w:t xml:space="preserve"> и </w:t>
      </w:r>
      <w:proofErr w:type="gramStart"/>
      <w:r w:rsidR="00F5154D" w:rsidRPr="00FB2050">
        <w:rPr>
          <w:color w:val="000000" w:themeColor="text1"/>
        </w:rPr>
        <w:t>дачны</w:t>
      </w:r>
      <w:r w:rsidR="00F5154D">
        <w:rPr>
          <w:color w:val="000000" w:themeColor="text1"/>
        </w:rPr>
        <w:t>ми</w:t>
      </w:r>
      <w:r w:rsidR="00F5154D" w:rsidRPr="00FB2050">
        <w:rPr>
          <w:color w:val="000000" w:themeColor="text1"/>
        </w:rPr>
        <w:t xml:space="preserve"> некоммерчески</w:t>
      </w:r>
      <w:r w:rsidR="00F5154D">
        <w:rPr>
          <w:color w:val="000000" w:themeColor="text1"/>
        </w:rPr>
        <w:t>ми</w:t>
      </w:r>
      <w:r w:rsidR="00F5154D" w:rsidRPr="00FB2050">
        <w:rPr>
          <w:color w:val="000000" w:themeColor="text1"/>
        </w:rPr>
        <w:t xml:space="preserve"> объединени</w:t>
      </w:r>
      <w:r w:rsidR="00F5154D">
        <w:rPr>
          <w:color w:val="000000" w:themeColor="text1"/>
        </w:rPr>
        <w:t>ями</w:t>
      </w:r>
      <w:r w:rsidR="00F5154D" w:rsidRPr="00FB2050">
        <w:rPr>
          <w:color w:val="000000" w:themeColor="text1"/>
        </w:rPr>
        <w:t xml:space="preserve"> граждан</w:t>
      </w:r>
      <w:proofErr w:type="gramEnd"/>
      <w:r w:rsidR="00F5154D" w:rsidRPr="00FB2050">
        <w:rPr>
          <w:color w:val="000000" w:themeColor="text1"/>
        </w:rPr>
        <w:t xml:space="preserve"> и гаражны</w:t>
      </w:r>
      <w:r w:rsidR="00F5154D">
        <w:rPr>
          <w:color w:val="000000" w:themeColor="text1"/>
        </w:rPr>
        <w:t>ми</w:t>
      </w:r>
      <w:r w:rsidR="00F5154D" w:rsidRPr="00FB2050">
        <w:rPr>
          <w:color w:val="000000" w:themeColor="text1"/>
        </w:rPr>
        <w:t xml:space="preserve"> кооператив</w:t>
      </w:r>
      <w:r w:rsidR="00F5154D">
        <w:rPr>
          <w:color w:val="000000" w:themeColor="text1"/>
        </w:rPr>
        <w:t>ами (далее – контролируемые лица)</w:t>
      </w:r>
      <w:r w:rsidRPr="003C260A">
        <w:rPr>
          <w:color w:val="000000" w:themeColor="text1"/>
        </w:rPr>
        <w:t xml:space="preserve"> требований, установленных </w:t>
      </w:r>
      <w:r w:rsidR="003C6A5B">
        <w:rPr>
          <w:color w:val="000000" w:themeColor="text1"/>
        </w:rPr>
        <w:t>П</w:t>
      </w:r>
      <w:r w:rsidRPr="003C260A">
        <w:rPr>
          <w:color w:val="000000" w:themeColor="text1"/>
        </w:rPr>
        <w:t xml:space="preserve">равилами благоустройства территории городского округа </w:t>
      </w:r>
      <w:r w:rsidR="003C260A">
        <w:rPr>
          <w:color w:val="000000" w:themeColor="text1"/>
        </w:rPr>
        <w:t>Электросталь</w:t>
      </w:r>
      <w:r w:rsidRPr="003C260A">
        <w:rPr>
          <w:color w:val="000000" w:themeColor="text1"/>
        </w:rPr>
        <w:t xml:space="preserve"> Московской области (далее - обязательные требования).</w:t>
      </w:r>
    </w:p>
    <w:p w14:paraId="369F5F30" w14:textId="77777777" w:rsidR="00F5154D" w:rsidRDefault="000F75AE" w:rsidP="00F5154D">
      <w:pPr>
        <w:pStyle w:val="ConsPlusNormal"/>
        <w:numPr>
          <w:ilvl w:val="0"/>
          <w:numId w:val="20"/>
        </w:numPr>
        <w:tabs>
          <w:tab w:val="left" w:pos="993"/>
        </w:tabs>
        <w:ind w:left="0" w:firstLine="709"/>
        <w:contextualSpacing/>
        <w:jc w:val="both"/>
        <w:rPr>
          <w:color w:val="000000" w:themeColor="text1"/>
        </w:rPr>
      </w:pPr>
      <w:r w:rsidRPr="00F5154D">
        <w:rPr>
          <w:color w:val="000000" w:themeColor="text1"/>
        </w:rPr>
        <w:t xml:space="preserve">Муниципальный контроль осуществляется </w:t>
      </w:r>
      <w:r w:rsidR="00BE7F9A" w:rsidRPr="00F5154D">
        <w:rPr>
          <w:color w:val="000000" w:themeColor="text1"/>
        </w:rPr>
        <w:t>Администраци</w:t>
      </w:r>
      <w:r w:rsidR="00FB2050" w:rsidRPr="00F5154D">
        <w:rPr>
          <w:color w:val="000000" w:themeColor="text1"/>
        </w:rPr>
        <w:t>ей</w:t>
      </w:r>
      <w:r w:rsidRPr="00F5154D">
        <w:rPr>
          <w:color w:val="000000" w:themeColor="text1"/>
        </w:rPr>
        <w:t xml:space="preserve"> городского округа </w:t>
      </w:r>
      <w:r w:rsidR="00BE7F9A" w:rsidRPr="00F5154D">
        <w:rPr>
          <w:color w:val="000000" w:themeColor="text1"/>
        </w:rPr>
        <w:t xml:space="preserve">Электросталь </w:t>
      </w:r>
      <w:r w:rsidRPr="00F5154D">
        <w:rPr>
          <w:color w:val="000000" w:themeColor="text1"/>
        </w:rPr>
        <w:t xml:space="preserve">Московской области </w:t>
      </w:r>
      <w:r w:rsidR="00FB2050" w:rsidRPr="00F5154D">
        <w:rPr>
          <w:color w:val="000000" w:themeColor="text1"/>
        </w:rPr>
        <w:t>в</w:t>
      </w:r>
      <w:r w:rsidR="00F5154D">
        <w:rPr>
          <w:color w:val="000000" w:themeColor="text1"/>
        </w:rPr>
        <w:t xml:space="preserve"> лице Комитета по строительству, дорожной деятельности и благоустройства </w:t>
      </w:r>
      <w:r w:rsidR="00F5154D" w:rsidRPr="00F5154D">
        <w:rPr>
          <w:color w:val="000000" w:themeColor="text1"/>
        </w:rPr>
        <w:t xml:space="preserve">Администрацией городского округа Электросталь Московской области </w:t>
      </w:r>
      <w:r w:rsidRPr="00F5154D">
        <w:rPr>
          <w:color w:val="000000" w:themeColor="text1"/>
        </w:rPr>
        <w:t>(далее – контрольный орган</w:t>
      </w:r>
      <w:r w:rsidR="00F5154D">
        <w:rPr>
          <w:color w:val="000000" w:themeColor="text1"/>
        </w:rPr>
        <w:t>).</w:t>
      </w:r>
    </w:p>
    <w:p w14:paraId="783A0647" w14:textId="517FBA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Объектами муниципального контроля на территории городского округа </w:t>
      </w:r>
      <w:r w:rsidR="00BE7F9A">
        <w:rPr>
          <w:color w:val="000000" w:themeColor="text1"/>
        </w:rPr>
        <w:t>Электросталь</w:t>
      </w:r>
      <w:r w:rsidRPr="003C260A">
        <w:rPr>
          <w:color w:val="000000" w:themeColor="text1"/>
        </w:rPr>
        <w:t xml:space="preserve"> Московской области являются:</w:t>
      </w:r>
    </w:p>
    <w:p w14:paraId="650FCD33" w14:textId="3431F631" w:rsidR="000F75AE" w:rsidRPr="003C260A" w:rsidRDefault="000F75AE" w:rsidP="00E9604C">
      <w:pPr>
        <w:ind w:firstLine="709"/>
        <w:jc w:val="both"/>
        <w:rPr>
          <w:color w:val="000000" w:themeColor="text1"/>
        </w:rPr>
      </w:pPr>
      <w:r w:rsidRPr="003C260A">
        <w:rPr>
          <w:color w:val="000000" w:themeColor="text1"/>
        </w:rPr>
        <w:t xml:space="preserve">1) деятельность, действия (бездействие) </w:t>
      </w:r>
      <w:r w:rsidR="001B04F7">
        <w:rPr>
          <w:color w:val="000000" w:themeColor="text1"/>
        </w:rPr>
        <w:t>контролируемых лиц</w:t>
      </w:r>
      <w:r w:rsidRPr="003C260A">
        <w:rPr>
          <w:color w:val="000000" w:themeColor="text1"/>
        </w:rPr>
        <w:t>,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A3FFDA9" w14:textId="1130D01C" w:rsidR="000F75AE" w:rsidRPr="003C260A" w:rsidRDefault="000F75AE" w:rsidP="00E9604C">
      <w:pPr>
        <w:ind w:firstLine="709"/>
        <w:contextualSpacing/>
        <w:jc w:val="both"/>
        <w:rPr>
          <w:color w:val="000000" w:themeColor="text1"/>
        </w:rPr>
      </w:pPr>
      <w:r w:rsidRPr="003C260A">
        <w:rPr>
          <w:color w:val="000000" w:themeColor="text1"/>
        </w:rPr>
        <w:t xml:space="preserve">2) результаты деятельности </w:t>
      </w:r>
      <w:r w:rsidR="001B04F7">
        <w:rPr>
          <w:color w:val="000000" w:themeColor="text1"/>
        </w:rPr>
        <w:t>контролируемы лиц</w:t>
      </w:r>
      <w:r w:rsidRPr="003C260A">
        <w:rPr>
          <w:color w:val="000000" w:themeColor="text1"/>
        </w:rPr>
        <w:t>, в том числе проду</w:t>
      </w:r>
      <w:r w:rsidR="00F5154D">
        <w:rPr>
          <w:color w:val="000000" w:themeColor="text1"/>
        </w:rPr>
        <w:t xml:space="preserve">кция (товары), работы и услуги, </w:t>
      </w:r>
      <w:r w:rsidRPr="003C260A">
        <w:rPr>
          <w:color w:val="000000" w:themeColor="text1"/>
        </w:rPr>
        <w:t>к которым предъявляются обязательные требования;</w:t>
      </w:r>
    </w:p>
    <w:p w14:paraId="73F317F4" w14:textId="6D7EE4A3" w:rsidR="000F75AE" w:rsidRPr="003C260A" w:rsidRDefault="000F75AE" w:rsidP="00E9604C">
      <w:pPr>
        <w:ind w:firstLine="709"/>
        <w:contextualSpacing/>
        <w:jc w:val="both"/>
        <w:rPr>
          <w:color w:val="000000" w:themeColor="text1"/>
        </w:rPr>
      </w:pPr>
      <w:r w:rsidRPr="003C260A">
        <w:rPr>
          <w:color w:val="000000" w:themeColor="text1"/>
        </w:rPr>
        <w:t xml:space="preserve">3) территории городского округа </w:t>
      </w:r>
      <w:r w:rsidR="00BE7F9A">
        <w:rPr>
          <w:color w:val="000000" w:themeColor="text1"/>
        </w:rPr>
        <w:t>Электросталь</w:t>
      </w:r>
      <w:r w:rsidRPr="003C260A">
        <w:rPr>
          <w:color w:val="000000" w:themeColor="text1"/>
        </w:rPr>
        <w:t xml:space="preserve"> Московской области.</w:t>
      </w:r>
    </w:p>
    <w:p w14:paraId="4FEAEA7E" w14:textId="71C526F6"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Контрольным органом обеспечивается учет объектов муниципального контроля в пределах предоставленных полномочий.</w:t>
      </w:r>
    </w:p>
    <w:p w14:paraId="0232D18C" w14:textId="266800F0"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Порядок ведения учета объектов муниципального контроля устанавливается распоряжением контрольного органа.</w:t>
      </w:r>
    </w:p>
    <w:p w14:paraId="729D9F4E" w14:textId="1994C86E"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Перечень объектов муниципального контроля, сформированный по результатам учета объектов муниципального контроля, размещается контрольным органом на официальном сайте контрольного органа в информационно-телекоммуникационной сети Интернет (далее - сеть «Интернет»).</w:t>
      </w:r>
    </w:p>
    <w:p w14:paraId="23F55D10" w14:textId="31F2A64A"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Получение сведений о контролируемых лицах и объектах муниципального контроля осуществляетс</w:t>
      </w:r>
      <w:r w:rsidR="00BC4C16">
        <w:rPr>
          <w:color w:val="000000" w:themeColor="text1"/>
        </w:rPr>
        <w:t xml:space="preserve">я из поступающих в контрольный </w:t>
      </w:r>
      <w:r w:rsidRPr="003C260A">
        <w:rPr>
          <w:color w:val="000000" w:themeColor="text1"/>
        </w:rPr>
        <w:t>орган обращений граждан, государственных органов, органов местного самоуправления, либо подведомственных им организаций.</w:t>
      </w:r>
    </w:p>
    <w:p w14:paraId="1700049C" w14:textId="7BD9EF0A"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lastRenderedPageBreak/>
        <w:t>При сборе, обработке, анализе и учете сведений о контролируемых лицах и объектах муниципального контроля</w:t>
      </w:r>
      <w:r w:rsidR="00BC4C16">
        <w:rPr>
          <w:color w:val="000000" w:themeColor="text1"/>
        </w:rPr>
        <w:t xml:space="preserve"> для целей их учета контрольный</w:t>
      </w:r>
      <w:r w:rsidRPr="003C260A">
        <w:rPr>
          <w:color w:val="000000" w:themeColor="text1"/>
        </w:rPr>
        <w:t xml:space="preserve"> орган использует информацию,</w:t>
      </w:r>
      <w:r w:rsidR="00BC4C16">
        <w:rPr>
          <w:color w:val="000000" w:themeColor="text1"/>
        </w:rPr>
        <w:t xml:space="preserve"> </w:t>
      </w:r>
      <w:r w:rsidRPr="003C260A">
        <w:rPr>
          <w:color w:val="000000" w:themeColor="text1"/>
        </w:rPr>
        <w:t>представляемую ему в соответствии с нормативными правовыми актами, получаемую в рамках межведомственного информационного взаимодействия, а также общедоступную информацию.</w:t>
      </w:r>
    </w:p>
    <w:p w14:paraId="76BD8752" w14:textId="092E1E38" w:rsidR="000F75AE" w:rsidRPr="003C260A" w:rsidRDefault="000F75AE" w:rsidP="00E9604C">
      <w:pPr>
        <w:ind w:firstLine="709"/>
        <w:jc w:val="both"/>
        <w:rPr>
          <w:color w:val="000000" w:themeColor="text1"/>
        </w:rPr>
      </w:pPr>
      <w:r w:rsidRPr="003C260A">
        <w:rPr>
          <w:color w:val="000000" w:themeColor="text1"/>
        </w:rPr>
        <w:t xml:space="preserve">Контрольный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помимо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5FFD4CE6" w14:textId="72B4439F"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14:paraId="137BF3FE" w14:textId="10D02C48"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Перечень должностных лиц, уполномоченных на осуществление муниципального контроля контрольного органа, уполномоченного на осуществление муниципального контроля территории городского округа, </w:t>
      </w:r>
      <w:r w:rsidR="00D414C5">
        <w:rPr>
          <w:color w:val="000000" w:themeColor="text1"/>
        </w:rPr>
        <w:t>утверждается Советом депутатов</w:t>
      </w:r>
      <w:r w:rsidRPr="003C260A">
        <w:rPr>
          <w:color w:val="000000" w:themeColor="text1"/>
        </w:rPr>
        <w:t xml:space="preserve"> городского округа </w:t>
      </w:r>
      <w:r w:rsidR="00BE7F9A">
        <w:rPr>
          <w:color w:val="000000" w:themeColor="text1"/>
        </w:rPr>
        <w:t>Электросталь</w:t>
      </w:r>
      <w:r w:rsidRPr="003C260A">
        <w:rPr>
          <w:color w:val="000000" w:themeColor="text1"/>
        </w:rPr>
        <w:t xml:space="preserve"> Московской области</w:t>
      </w:r>
      <w:r w:rsidR="00B2731F">
        <w:rPr>
          <w:color w:val="000000" w:themeColor="text1"/>
        </w:rPr>
        <w:t>.</w:t>
      </w:r>
    </w:p>
    <w:p w14:paraId="154C01FC" w14:textId="1DFE9374" w:rsidR="000F75AE" w:rsidRPr="003C260A" w:rsidRDefault="000F75AE" w:rsidP="00E9604C">
      <w:pPr>
        <w:pStyle w:val="a9"/>
        <w:widowControl w:val="0"/>
        <w:numPr>
          <w:ilvl w:val="0"/>
          <w:numId w:val="20"/>
        </w:numPr>
        <w:tabs>
          <w:tab w:val="left" w:pos="0"/>
          <w:tab w:val="left" w:pos="1134"/>
        </w:tabs>
        <w:autoSpaceDE w:val="0"/>
        <w:autoSpaceDN w:val="0"/>
        <w:adjustRightInd w:val="0"/>
        <w:ind w:left="-142" w:firstLine="852"/>
        <w:jc w:val="both"/>
        <w:rPr>
          <w:color w:val="000000" w:themeColor="text1"/>
        </w:rPr>
      </w:pPr>
      <w:r w:rsidRPr="003C260A">
        <w:rPr>
          <w:color w:val="000000" w:themeColor="text1"/>
        </w:rPr>
        <w:t>Должностными лицами, уполномоченными на принятие решений о про</w:t>
      </w:r>
      <w:r w:rsidR="00D03F60">
        <w:rPr>
          <w:color w:val="000000" w:themeColor="text1"/>
        </w:rPr>
        <w:t>ведении контрольных мероприятий</w:t>
      </w:r>
      <w:r w:rsidRPr="003C260A">
        <w:rPr>
          <w:color w:val="000000" w:themeColor="text1"/>
        </w:rPr>
        <w:t xml:space="preserve"> </w:t>
      </w:r>
      <w:r w:rsidR="00D03F60">
        <w:rPr>
          <w:color w:val="000000" w:themeColor="text1"/>
        </w:rPr>
        <w:t>в сфере благоустройства на</w:t>
      </w:r>
      <w:r w:rsidRPr="003C260A">
        <w:rPr>
          <w:color w:val="000000" w:themeColor="text1"/>
        </w:rPr>
        <w:t xml:space="preserve"> территории городского округа</w:t>
      </w:r>
      <w:r w:rsidR="00D03F60">
        <w:rPr>
          <w:color w:val="000000" w:themeColor="text1"/>
        </w:rPr>
        <w:t xml:space="preserve"> Электросталь</w:t>
      </w:r>
      <w:r w:rsidRPr="003C260A">
        <w:rPr>
          <w:color w:val="000000" w:themeColor="text1"/>
        </w:rPr>
        <w:t xml:space="preserve">, являются: </w:t>
      </w:r>
    </w:p>
    <w:p w14:paraId="1FF4E88E" w14:textId="0BDEFE82"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 xml:space="preserve">1) </w:t>
      </w:r>
      <w:r w:rsidR="00D414C5">
        <w:rPr>
          <w:color w:val="000000" w:themeColor="text1"/>
        </w:rPr>
        <w:t>Глава городского округа Электросталь Московской области</w:t>
      </w:r>
      <w:r w:rsidRPr="003C260A">
        <w:rPr>
          <w:color w:val="000000" w:themeColor="text1"/>
        </w:rPr>
        <w:t>;</w:t>
      </w:r>
    </w:p>
    <w:p w14:paraId="534F13DD" w14:textId="19C65D7E" w:rsidR="00D03F60" w:rsidRDefault="000F75AE" w:rsidP="00E9604C">
      <w:pPr>
        <w:pStyle w:val="ConsPlusNormal"/>
        <w:tabs>
          <w:tab w:val="left" w:pos="993"/>
        </w:tabs>
        <w:ind w:firstLine="709"/>
        <w:contextualSpacing/>
        <w:jc w:val="both"/>
        <w:rPr>
          <w:color w:val="000000" w:themeColor="text1"/>
        </w:rPr>
      </w:pPr>
      <w:r w:rsidRPr="003C260A">
        <w:rPr>
          <w:color w:val="000000" w:themeColor="text1"/>
        </w:rPr>
        <w:t xml:space="preserve">2) </w:t>
      </w:r>
      <w:r w:rsidR="00D03F60">
        <w:rPr>
          <w:color w:val="000000" w:themeColor="text1"/>
        </w:rPr>
        <w:t>Заместители Главы Администрации городского округа Электросталь Московской области;</w:t>
      </w:r>
    </w:p>
    <w:p w14:paraId="118A586B" w14:textId="5DEDA72F" w:rsidR="000F75AE" w:rsidRDefault="00D03F60" w:rsidP="00E9604C">
      <w:pPr>
        <w:pStyle w:val="ConsPlusNormal"/>
        <w:tabs>
          <w:tab w:val="left" w:pos="993"/>
        </w:tabs>
        <w:ind w:firstLine="709"/>
        <w:contextualSpacing/>
        <w:jc w:val="both"/>
        <w:rPr>
          <w:color w:val="000000" w:themeColor="text1"/>
        </w:rPr>
      </w:pPr>
      <w:r>
        <w:rPr>
          <w:color w:val="000000" w:themeColor="text1"/>
        </w:rPr>
        <w:t xml:space="preserve">3) </w:t>
      </w:r>
      <w:r w:rsidR="00D414C5">
        <w:rPr>
          <w:color w:val="000000" w:themeColor="text1"/>
        </w:rPr>
        <w:t>Председатель Комитета по строительству, дорожной деятельности и благоустройства Администрации городского округа Электросталь Московской области</w:t>
      </w:r>
      <w:r w:rsidR="000F75AE" w:rsidRPr="003C260A">
        <w:rPr>
          <w:color w:val="000000" w:themeColor="text1"/>
        </w:rPr>
        <w:t>;</w:t>
      </w:r>
    </w:p>
    <w:p w14:paraId="2814B388" w14:textId="2EF854EF" w:rsidR="00D03F60" w:rsidRDefault="00D03F60" w:rsidP="00E9604C">
      <w:pPr>
        <w:pStyle w:val="ConsPlusNormal"/>
        <w:tabs>
          <w:tab w:val="left" w:pos="993"/>
        </w:tabs>
        <w:ind w:firstLine="709"/>
        <w:contextualSpacing/>
        <w:jc w:val="both"/>
        <w:rPr>
          <w:color w:val="000000" w:themeColor="text1"/>
        </w:rPr>
      </w:pPr>
      <w:r w:rsidRPr="00D03F60">
        <w:rPr>
          <w:color w:val="000000" w:themeColor="text1"/>
        </w:rPr>
        <w:t xml:space="preserve">3) </w:t>
      </w:r>
      <w:r w:rsidRPr="00D03F60">
        <w:rPr>
          <w:color w:val="000000"/>
          <w:shd w:val="clear" w:color="auto" w:fill="F7F7F7"/>
        </w:rPr>
        <w:t>Начальник управления городского жилищного и коммунального хозяйства</w:t>
      </w:r>
      <w:r>
        <w:rPr>
          <w:color w:val="000000"/>
          <w:shd w:val="clear" w:color="auto" w:fill="F7F7F7"/>
        </w:rPr>
        <w:t xml:space="preserve"> </w:t>
      </w:r>
      <w:r>
        <w:rPr>
          <w:color w:val="000000" w:themeColor="text1"/>
        </w:rPr>
        <w:t>Администрации городского округа Электросталь Московской области;</w:t>
      </w:r>
    </w:p>
    <w:p w14:paraId="07DF3257" w14:textId="0688B04A" w:rsidR="00D03F60" w:rsidRPr="00D03F60" w:rsidRDefault="00D03F60" w:rsidP="00E9604C">
      <w:pPr>
        <w:pStyle w:val="ConsPlusNormal"/>
        <w:tabs>
          <w:tab w:val="left" w:pos="993"/>
        </w:tabs>
        <w:ind w:firstLine="709"/>
        <w:contextualSpacing/>
        <w:jc w:val="both"/>
        <w:rPr>
          <w:color w:val="000000" w:themeColor="text1"/>
        </w:rPr>
      </w:pPr>
      <w:r>
        <w:rPr>
          <w:color w:val="000000" w:themeColor="text1"/>
        </w:rPr>
        <w:t>4) Начальник Управления архитектуры и градостроительства Администрации городского округа Электросталь Московской области;</w:t>
      </w:r>
    </w:p>
    <w:p w14:paraId="036EC9A1" w14:textId="540063FC" w:rsidR="000F75AE" w:rsidRPr="003C260A" w:rsidRDefault="00D03F60" w:rsidP="00E9604C">
      <w:pPr>
        <w:pStyle w:val="ConsPlusNormal"/>
        <w:tabs>
          <w:tab w:val="left" w:pos="993"/>
        </w:tabs>
        <w:ind w:firstLine="709"/>
        <w:contextualSpacing/>
        <w:jc w:val="both"/>
        <w:rPr>
          <w:color w:val="000000" w:themeColor="text1"/>
        </w:rPr>
      </w:pPr>
      <w:r>
        <w:rPr>
          <w:color w:val="000000" w:themeColor="text1"/>
        </w:rPr>
        <w:t>5</w:t>
      </w:r>
      <w:r w:rsidR="000F75AE" w:rsidRPr="003C260A">
        <w:rPr>
          <w:color w:val="000000" w:themeColor="text1"/>
        </w:rPr>
        <w:t xml:space="preserve">) </w:t>
      </w:r>
      <w:r w:rsidR="00D414C5">
        <w:rPr>
          <w:color w:val="000000" w:themeColor="text1"/>
        </w:rPr>
        <w:t>Заместитель Председателя Комитета по строительству, дорожной деятельности и благоустройства Администрации городского округа Электросталь Московской области</w:t>
      </w:r>
      <w:r w:rsidR="000F75AE" w:rsidRPr="003C260A">
        <w:rPr>
          <w:color w:val="000000" w:themeColor="text1"/>
        </w:rPr>
        <w:t>;</w:t>
      </w:r>
    </w:p>
    <w:p w14:paraId="646A54B3" w14:textId="0218FEC2" w:rsidR="000F75AE" w:rsidRPr="003C260A" w:rsidRDefault="000F75AE" w:rsidP="00E9604C">
      <w:pPr>
        <w:tabs>
          <w:tab w:val="left" w:pos="851"/>
          <w:tab w:val="left" w:pos="1134"/>
        </w:tabs>
        <w:ind w:firstLine="709"/>
        <w:contextualSpacing/>
        <w:jc w:val="both"/>
        <w:rPr>
          <w:color w:val="000000" w:themeColor="text1"/>
        </w:rPr>
      </w:pPr>
      <w:r w:rsidRPr="003C260A">
        <w:rPr>
          <w:color w:val="000000" w:themeColor="text1"/>
        </w:rPr>
        <w:t xml:space="preserve">Должностные лица, уполномоченные на проведение конкретных контрольных мероприятий, определяются решением </w:t>
      </w:r>
      <w:r w:rsidR="00D414C5">
        <w:rPr>
          <w:color w:val="000000" w:themeColor="text1"/>
        </w:rPr>
        <w:t>д</w:t>
      </w:r>
      <w:r w:rsidR="00D414C5" w:rsidRPr="003C260A">
        <w:rPr>
          <w:color w:val="000000" w:themeColor="text1"/>
        </w:rPr>
        <w:t>олжностн</w:t>
      </w:r>
      <w:r w:rsidR="00D414C5">
        <w:rPr>
          <w:color w:val="000000" w:themeColor="text1"/>
        </w:rPr>
        <w:t>ого</w:t>
      </w:r>
      <w:r w:rsidR="00D414C5" w:rsidRPr="003C260A">
        <w:rPr>
          <w:color w:val="000000" w:themeColor="text1"/>
        </w:rPr>
        <w:t xml:space="preserve"> лица, уполномоченн</w:t>
      </w:r>
      <w:r w:rsidR="00D414C5">
        <w:rPr>
          <w:color w:val="000000" w:themeColor="text1"/>
        </w:rPr>
        <w:t>ого</w:t>
      </w:r>
      <w:r w:rsidR="00D414C5" w:rsidRPr="003C260A">
        <w:rPr>
          <w:color w:val="000000" w:themeColor="text1"/>
        </w:rPr>
        <w:t xml:space="preserve"> на принятие решений о проведении контрольных мероприятий</w:t>
      </w:r>
      <w:r w:rsidRPr="003C260A">
        <w:rPr>
          <w:color w:val="000000" w:themeColor="text1"/>
        </w:rPr>
        <w:t>.</w:t>
      </w:r>
    </w:p>
    <w:p w14:paraId="62544727" w14:textId="64004E75" w:rsidR="000F75AE" w:rsidRDefault="000F75AE" w:rsidP="00E9604C">
      <w:pPr>
        <w:pStyle w:val="a9"/>
        <w:numPr>
          <w:ilvl w:val="0"/>
          <w:numId w:val="20"/>
        </w:numPr>
        <w:tabs>
          <w:tab w:val="left" w:pos="1134"/>
        </w:tabs>
        <w:ind w:left="0" w:firstLine="710"/>
        <w:jc w:val="both"/>
        <w:rPr>
          <w:color w:val="000000" w:themeColor="text1"/>
        </w:rPr>
      </w:pPr>
      <w:r w:rsidRPr="003C260A">
        <w:rPr>
          <w:color w:val="000000" w:themeColor="text1"/>
        </w:rPr>
        <w:t>Должностные лица контрольного органа при осуществлении муниципального контроля в пределах своих полномочий обладают правами и обязанностями, предусмотренными Федеральны</w:t>
      </w:r>
      <w:r w:rsidR="00D414C5">
        <w:rPr>
          <w:color w:val="000000" w:themeColor="text1"/>
        </w:rPr>
        <w:t>м</w:t>
      </w:r>
      <w:r w:rsidRPr="003C260A">
        <w:rPr>
          <w:color w:val="000000" w:themeColor="text1"/>
        </w:rPr>
        <w:t xml:space="preserve"> закон</w:t>
      </w:r>
      <w:r w:rsidR="00D414C5">
        <w:rPr>
          <w:color w:val="000000" w:themeColor="text1"/>
        </w:rPr>
        <w:t>ом</w:t>
      </w:r>
      <w:r w:rsidRPr="003C260A">
        <w:rPr>
          <w:color w:val="000000" w:themeColor="text1"/>
        </w:rPr>
        <w:t xml:space="preserve"> № 248-ФЗ.</w:t>
      </w:r>
    </w:p>
    <w:p w14:paraId="50450499" w14:textId="77777777" w:rsidR="00BC4C16" w:rsidRPr="00BE7F9A" w:rsidRDefault="00BC4C16" w:rsidP="00BC4C16">
      <w:pPr>
        <w:pStyle w:val="a9"/>
        <w:tabs>
          <w:tab w:val="left" w:pos="1134"/>
        </w:tabs>
        <w:ind w:left="710"/>
        <w:jc w:val="both"/>
        <w:rPr>
          <w:color w:val="000000" w:themeColor="text1"/>
        </w:rPr>
      </w:pPr>
    </w:p>
    <w:p w14:paraId="563A80D4" w14:textId="77777777" w:rsidR="000F75AE" w:rsidRPr="003C260A" w:rsidRDefault="000F75AE" w:rsidP="00E9604C">
      <w:pPr>
        <w:pStyle w:val="ConsPlusNormal"/>
        <w:contextualSpacing/>
        <w:jc w:val="center"/>
        <w:rPr>
          <w:color w:val="000000" w:themeColor="text1"/>
        </w:rPr>
      </w:pPr>
      <w:r w:rsidRPr="003C260A">
        <w:rPr>
          <w:color w:val="000000" w:themeColor="text1"/>
        </w:rPr>
        <w:t>II. Управление рисками причинения вреда (ущерба)</w:t>
      </w:r>
    </w:p>
    <w:p w14:paraId="1D6D20CE" w14:textId="77777777" w:rsidR="000F75AE" w:rsidRPr="003C260A" w:rsidRDefault="000F75AE" w:rsidP="00E9604C">
      <w:pPr>
        <w:pStyle w:val="ConsPlusNormal"/>
        <w:contextualSpacing/>
        <w:jc w:val="center"/>
        <w:rPr>
          <w:color w:val="000000" w:themeColor="text1"/>
        </w:rPr>
      </w:pPr>
      <w:r w:rsidRPr="003C260A">
        <w:rPr>
          <w:color w:val="000000" w:themeColor="text1"/>
        </w:rPr>
        <w:t xml:space="preserve">охраняемым законом ценностям при осуществлении муниципального контроля </w:t>
      </w:r>
    </w:p>
    <w:p w14:paraId="7E9045DD" w14:textId="77777777" w:rsidR="000F75AE" w:rsidRPr="003C260A" w:rsidRDefault="000F75AE" w:rsidP="00E9604C">
      <w:pPr>
        <w:pStyle w:val="ConsPlusNormal"/>
        <w:ind w:firstLine="709"/>
        <w:contextualSpacing/>
        <w:jc w:val="center"/>
        <w:rPr>
          <w:b/>
          <w:color w:val="000000" w:themeColor="text1"/>
        </w:rPr>
      </w:pPr>
    </w:p>
    <w:p w14:paraId="7FD536FA" w14:textId="3AE891D9"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Критерии отнесения объекта муниципального контроля</w:t>
      </w:r>
      <w:r w:rsidR="00D414C5">
        <w:rPr>
          <w:color w:val="000000" w:themeColor="text1"/>
        </w:rPr>
        <w:t xml:space="preserve"> </w:t>
      </w:r>
      <w:r w:rsidRPr="003C260A">
        <w:rPr>
          <w:color w:val="000000" w:themeColor="text1"/>
        </w:rPr>
        <w:t xml:space="preserve">к категориям риска, перечень категорий риска, периодичность проведения плановых контрольных мероприятий контрольного органа, уполномоченного на осуществление муниципального контроля территории городского округа, определены в </w:t>
      </w:r>
      <w:r w:rsidR="003704D1">
        <w:rPr>
          <w:color w:val="000000" w:themeColor="text1"/>
        </w:rPr>
        <w:t>П</w:t>
      </w:r>
      <w:r w:rsidRPr="003C260A">
        <w:rPr>
          <w:color w:val="000000" w:themeColor="text1"/>
        </w:rPr>
        <w:t xml:space="preserve">риложении </w:t>
      </w:r>
      <w:r w:rsidR="00B2731F">
        <w:rPr>
          <w:color w:val="000000" w:themeColor="text1"/>
        </w:rPr>
        <w:t>1</w:t>
      </w:r>
      <w:r w:rsidRPr="003C260A">
        <w:rPr>
          <w:color w:val="000000" w:themeColor="text1"/>
        </w:rPr>
        <w:t xml:space="preserve"> к настоящему Положению. </w:t>
      </w:r>
    </w:p>
    <w:p w14:paraId="31AB133A" w14:textId="278049A5"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lastRenderedPageBreak/>
        <w:t xml:space="preserve">Отнесение объектов муниципального контроля к одной из категорий риска осуществляется должностными лицами контрольного органа, уполномоченного на осуществление муниципального контроля территории городского округа, на основе сопоставления характеристик объекта муниципального контроля с критериями риска, определенными в </w:t>
      </w:r>
      <w:r w:rsidR="003704D1">
        <w:rPr>
          <w:color w:val="000000" w:themeColor="text1"/>
        </w:rPr>
        <w:t>П</w:t>
      </w:r>
      <w:r w:rsidRPr="003C260A">
        <w:rPr>
          <w:color w:val="000000" w:themeColor="text1"/>
        </w:rPr>
        <w:t xml:space="preserve">риложении </w:t>
      </w:r>
      <w:r w:rsidR="00B2731F">
        <w:rPr>
          <w:color w:val="000000" w:themeColor="text1"/>
        </w:rPr>
        <w:t>1</w:t>
      </w:r>
      <w:r w:rsidRPr="003C260A">
        <w:rPr>
          <w:color w:val="000000" w:themeColor="text1"/>
        </w:rPr>
        <w:t xml:space="preserve"> к настоящему Положению. </w:t>
      </w:r>
    </w:p>
    <w:p w14:paraId="0B0D5C09" w14:textId="77777777" w:rsidR="000F75AE" w:rsidRPr="003C260A" w:rsidRDefault="000F75AE" w:rsidP="00E9604C">
      <w:pPr>
        <w:pStyle w:val="ConsPlusNormal"/>
        <w:tabs>
          <w:tab w:val="left" w:pos="1134"/>
        </w:tabs>
        <w:ind w:firstLine="709"/>
        <w:contextualSpacing/>
        <w:jc w:val="both"/>
        <w:rPr>
          <w:color w:val="000000" w:themeColor="text1"/>
        </w:rPr>
      </w:pPr>
    </w:p>
    <w:p w14:paraId="1A906F15"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III.</w:t>
      </w:r>
      <w:r w:rsidRPr="003C260A">
        <w:rPr>
          <w:rFonts w:ascii="Times New Roman" w:hAnsi="Times New Roman" w:cs="Times New Roman"/>
          <w:b w:val="0"/>
          <w:color w:val="000000" w:themeColor="text1"/>
        </w:rPr>
        <w:tab/>
        <w:t xml:space="preserve">Профилактика рисков причинения вреда (ущерба) </w:t>
      </w:r>
      <w:r w:rsidRPr="003C260A">
        <w:rPr>
          <w:rFonts w:ascii="Times New Roman" w:hAnsi="Times New Roman" w:cs="Times New Roman"/>
          <w:b w:val="0"/>
          <w:color w:val="000000" w:themeColor="text1"/>
        </w:rPr>
        <w:br/>
        <w:t>охраняемым законом ценностям</w:t>
      </w:r>
    </w:p>
    <w:p w14:paraId="320239BE" w14:textId="77777777" w:rsidR="000F75AE" w:rsidRPr="003C260A" w:rsidRDefault="000F75AE" w:rsidP="00E9604C">
      <w:pPr>
        <w:ind w:firstLine="709"/>
        <w:contextualSpacing/>
        <w:jc w:val="center"/>
        <w:rPr>
          <w:color w:val="000000" w:themeColor="text1"/>
        </w:rPr>
      </w:pPr>
    </w:p>
    <w:p w14:paraId="1A6E01F2" w14:textId="1EB5250A" w:rsidR="000F75AE" w:rsidRPr="003C260A" w:rsidRDefault="000F75AE" w:rsidP="00E9604C">
      <w:pPr>
        <w:pStyle w:val="ConsPlusNormal"/>
        <w:numPr>
          <w:ilvl w:val="0"/>
          <w:numId w:val="20"/>
        </w:numPr>
        <w:tabs>
          <w:tab w:val="left" w:pos="1134"/>
          <w:tab w:val="left" w:pos="3119"/>
          <w:tab w:val="left" w:pos="9922"/>
        </w:tabs>
        <w:ind w:left="0" w:firstLine="709"/>
        <w:contextualSpacing/>
        <w:jc w:val="both"/>
        <w:rPr>
          <w:color w:val="000000" w:themeColor="text1"/>
        </w:rPr>
      </w:pPr>
      <w:r w:rsidRPr="003C260A">
        <w:rPr>
          <w:color w:val="000000" w:themeColor="text1"/>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D414C5">
        <w:rPr>
          <w:color w:val="000000" w:themeColor="text1"/>
        </w:rPr>
        <w:t>должностные лица</w:t>
      </w:r>
      <w:r w:rsidRPr="003C260A">
        <w:rPr>
          <w:color w:val="000000" w:themeColor="text1"/>
        </w:rPr>
        <w:t xml:space="preserve"> контрольного органа проводят следующие профилактические мероприятия:</w:t>
      </w:r>
    </w:p>
    <w:p w14:paraId="094D652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информирование;</w:t>
      </w:r>
    </w:p>
    <w:p w14:paraId="792F350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обобщение правоприменительной практики;</w:t>
      </w:r>
    </w:p>
    <w:p w14:paraId="23124AE6"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объявление предостережения;</w:t>
      </w:r>
    </w:p>
    <w:p w14:paraId="0FD02F0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консультирование;</w:t>
      </w:r>
    </w:p>
    <w:p w14:paraId="40A9C2D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профилактический визит;</w:t>
      </w:r>
    </w:p>
    <w:p w14:paraId="4BA57A8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6) </w:t>
      </w:r>
      <w:proofErr w:type="spellStart"/>
      <w:r w:rsidRPr="003C260A">
        <w:rPr>
          <w:color w:val="000000" w:themeColor="text1"/>
        </w:rPr>
        <w:t>самообследование</w:t>
      </w:r>
      <w:proofErr w:type="spellEnd"/>
      <w:r w:rsidRPr="003C260A">
        <w:rPr>
          <w:color w:val="000000" w:themeColor="text1"/>
        </w:rPr>
        <w:t xml:space="preserve">.  </w:t>
      </w:r>
    </w:p>
    <w:p w14:paraId="2659F8D0" w14:textId="615AAE28"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Профилактические мероприятия, предусмотренные подпунктами</w:t>
      </w:r>
      <w:r w:rsidR="00D414C5">
        <w:rPr>
          <w:color w:val="000000" w:themeColor="text1"/>
        </w:rPr>
        <w:t xml:space="preserve"> </w:t>
      </w:r>
      <w:hyperlink w:anchor="Par89" w:tooltip="4) консультирование;" w:history="1">
        <w:r w:rsidRPr="003C260A">
          <w:rPr>
            <w:color w:val="000000" w:themeColor="text1"/>
          </w:rPr>
          <w:t>4</w:t>
        </w:r>
      </w:hyperlink>
      <w:r w:rsidRPr="003C260A">
        <w:rPr>
          <w:color w:val="000000" w:themeColor="text1"/>
        </w:rPr>
        <w:t xml:space="preserve"> - 6 пункта 16 настоящего Положения, проводятся только с согласия контролируемых лиц либо по их инициативе.</w:t>
      </w:r>
    </w:p>
    <w:p w14:paraId="64AB1BC0" w14:textId="74020948" w:rsidR="000F75AE" w:rsidRPr="003C260A" w:rsidRDefault="00BC4C16" w:rsidP="00E9604C">
      <w:pPr>
        <w:numPr>
          <w:ilvl w:val="0"/>
          <w:numId w:val="20"/>
        </w:numPr>
        <w:tabs>
          <w:tab w:val="left" w:pos="567"/>
          <w:tab w:val="left" w:pos="1134"/>
          <w:tab w:val="left" w:pos="9922"/>
        </w:tabs>
        <w:ind w:left="0" w:firstLine="709"/>
        <w:contextualSpacing/>
        <w:jc w:val="both"/>
        <w:rPr>
          <w:color w:val="000000" w:themeColor="text1"/>
        </w:rPr>
      </w:pPr>
      <w:r>
        <w:rPr>
          <w:color w:val="000000" w:themeColor="text1"/>
        </w:rPr>
        <w:t xml:space="preserve">Контрольный </w:t>
      </w:r>
      <w:r w:rsidR="000F75AE" w:rsidRPr="003C260A">
        <w:rPr>
          <w:color w:val="000000" w:themeColor="text1"/>
        </w:rPr>
        <w:t xml:space="preserve">орган осуществляет информирование контролируемых лиц и </w:t>
      </w:r>
      <w:r w:rsidR="00D414C5">
        <w:rPr>
          <w:color w:val="000000" w:themeColor="text1"/>
        </w:rPr>
        <w:t>и</w:t>
      </w:r>
      <w:r w:rsidR="000F75AE" w:rsidRPr="003C260A">
        <w:rPr>
          <w:color w:val="000000" w:themeColor="text1"/>
        </w:rPr>
        <w:t>ных заинтересованных лиц по вопросам соблюдения обязательных требований.</w:t>
      </w:r>
    </w:p>
    <w:p w14:paraId="13548CF0" w14:textId="5644FDF3"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Информирование осуществляется 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Московской области «Портал государственных</w:t>
      </w:r>
      <w:r w:rsidR="00D414C5">
        <w:rPr>
          <w:color w:val="000000" w:themeColor="text1"/>
        </w:rPr>
        <w:t xml:space="preserve"> </w:t>
      </w:r>
      <w:r w:rsidRPr="003C260A">
        <w:rPr>
          <w:color w:val="000000" w:themeColor="text1"/>
        </w:rPr>
        <w:t xml:space="preserve">и муниципальных услуг (функций) Московской области» (далее - РПГУ), государственную информационную систему «Единая государственная информационная система обеспечения контрольно-надзорной </w:t>
      </w:r>
      <w:r w:rsidR="0075475E">
        <w:rPr>
          <w:color w:val="000000" w:themeColor="text1"/>
        </w:rPr>
        <w:t>д</w:t>
      </w:r>
      <w:r w:rsidRPr="003C260A">
        <w:rPr>
          <w:color w:val="000000" w:themeColor="text1"/>
        </w:rPr>
        <w:t xml:space="preserve">еятельности Московской области» (далее - ЕГИС ОКНД). </w:t>
      </w:r>
    </w:p>
    <w:p w14:paraId="2DAF9427" w14:textId="08A83512" w:rsidR="000F75AE" w:rsidRPr="003C260A" w:rsidRDefault="00BC4C16" w:rsidP="00E9604C">
      <w:pPr>
        <w:numPr>
          <w:ilvl w:val="0"/>
          <w:numId w:val="20"/>
        </w:numPr>
        <w:tabs>
          <w:tab w:val="left" w:pos="567"/>
          <w:tab w:val="left" w:pos="1134"/>
          <w:tab w:val="left" w:pos="9922"/>
        </w:tabs>
        <w:ind w:left="0" w:firstLine="709"/>
        <w:contextualSpacing/>
        <w:jc w:val="both"/>
        <w:rPr>
          <w:color w:val="000000" w:themeColor="text1"/>
        </w:rPr>
      </w:pPr>
      <w:r>
        <w:rPr>
          <w:color w:val="000000" w:themeColor="text1"/>
        </w:rPr>
        <w:t xml:space="preserve">Контрольный </w:t>
      </w:r>
      <w:r w:rsidR="000F75AE" w:rsidRPr="003C260A">
        <w:rPr>
          <w:color w:val="000000" w:themeColor="text1"/>
        </w:rPr>
        <w:t>орган размещает и поддерживает в актуальном состоянии на своем официальном сайте в сети «Интернет»:</w:t>
      </w:r>
    </w:p>
    <w:p w14:paraId="43D36227" w14:textId="77777777" w:rsidR="000F75AE" w:rsidRPr="003C260A" w:rsidRDefault="000F75AE" w:rsidP="00E9604C">
      <w:pPr>
        <w:tabs>
          <w:tab w:val="left" w:pos="1134"/>
        </w:tabs>
        <w:ind w:firstLine="709"/>
        <w:jc w:val="both"/>
        <w:rPr>
          <w:color w:val="000000" w:themeColor="text1"/>
        </w:rPr>
      </w:pPr>
      <w:r w:rsidRPr="003C260A">
        <w:rPr>
          <w:color w:val="000000" w:themeColor="text1"/>
        </w:rPr>
        <w:t>1) тексты нормативных правовых актов, регулирующих осуществление муниципального контроля;</w:t>
      </w:r>
    </w:p>
    <w:p w14:paraId="1F693EAC" w14:textId="77777777" w:rsidR="000F75AE" w:rsidRPr="003C260A" w:rsidRDefault="000F75AE" w:rsidP="00E9604C">
      <w:pPr>
        <w:tabs>
          <w:tab w:val="left" w:pos="1134"/>
        </w:tabs>
        <w:ind w:firstLine="709"/>
        <w:jc w:val="both"/>
        <w:rPr>
          <w:color w:val="000000" w:themeColor="text1"/>
        </w:rPr>
      </w:pPr>
      <w:r w:rsidRPr="003C260A">
        <w:rPr>
          <w:color w:val="000000" w:themeColor="text1"/>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2396116C" w14:textId="3808A00C" w:rsidR="000F75AE" w:rsidRPr="003C260A" w:rsidRDefault="000F75AE" w:rsidP="00E9604C">
      <w:pPr>
        <w:tabs>
          <w:tab w:val="left" w:pos="1134"/>
        </w:tabs>
        <w:ind w:firstLine="709"/>
        <w:jc w:val="both"/>
        <w:rPr>
          <w:color w:val="000000" w:themeColor="text1"/>
        </w:rPr>
      </w:pPr>
      <w:r w:rsidRPr="003C260A">
        <w:rPr>
          <w:color w:val="000000" w:themeColor="text1"/>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4F2713E8"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4) утвержденные проверочные листы; </w:t>
      </w:r>
    </w:p>
    <w:p w14:paraId="2933838C" w14:textId="3DF0C227" w:rsidR="000F75AE" w:rsidRPr="003C260A" w:rsidRDefault="000F75AE" w:rsidP="00E9604C">
      <w:pPr>
        <w:tabs>
          <w:tab w:val="left" w:pos="1134"/>
        </w:tabs>
        <w:ind w:firstLine="709"/>
        <w:jc w:val="both"/>
        <w:rPr>
          <w:color w:val="000000" w:themeColor="text1"/>
        </w:rPr>
      </w:pPr>
      <w:r w:rsidRPr="003C260A">
        <w:rPr>
          <w:color w:val="000000" w:themeColor="text1"/>
        </w:rPr>
        <w:t>5) руководство по соблюдению обязательных требований, разработанное и утвержденное в соответствии с Федеральным законом от 31.07.2020 № 247-ФЗ «Об обязательных требованиях в Российской Федерации»;</w:t>
      </w:r>
    </w:p>
    <w:p w14:paraId="384A6AA6" w14:textId="77777777" w:rsidR="000F75AE" w:rsidRPr="003C260A" w:rsidRDefault="000F75AE" w:rsidP="00E9604C">
      <w:pPr>
        <w:tabs>
          <w:tab w:val="left" w:pos="1134"/>
        </w:tabs>
        <w:ind w:firstLine="709"/>
        <w:jc w:val="both"/>
        <w:rPr>
          <w:color w:val="000000" w:themeColor="text1"/>
        </w:rPr>
      </w:pPr>
      <w:r w:rsidRPr="003C260A">
        <w:rPr>
          <w:color w:val="000000" w:themeColor="text1"/>
        </w:rPr>
        <w:lastRenderedPageBreak/>
        <w:t>6) перечень индикаторов риска нарушения обязательных требований, порядок отнесения объектов контроля к категориям риска;</w:t>
      </w:r>
    </w:p>
    <w:p w14:paraId="19EA4583" w14:textId="2FCF26AD" w:rsidR="000F75AE" w:rsidRPr="003C260A" w:rsidRDefault="000F75AE" w:rsidP="00E9604C">
      <w:pPr>
        <w:tabs>
          <w:tab w:val="left" w:pos="1134"/>
        </w:tabs>
        <w:ind w:firstLine="709"/>
        <w:jc w:val="both"/>
        <w:rPr>
          <w:color w:val="000000" w:themeColor="text1"/>
        </w:rPr>
      </w:pPr>
      <w:r w:rsidRPr="003C260A">
        <w:rPr>
          <w:color w:val="000000" w:themeColor="text1"/>
        </w:rPr>
        <w:t xml:space="preserve">7) </w:t>
      </w:r>
      <w:r w:rsidRPr="003C260A">
        <w:rPr>
          <w:color w:val="000000" w:themeColor="text1"/>
          <w:shd w:val="clear" w:color="auto" w:fill="FFFFFF"/>
        </w:rPr>
        <w:t>перечень объектов контроля, учитываемых в рамках формирования ежегодного плана контрольных мероприятий, с указанием категории риска</w:t>
      </w:r>
      <w:r w:rsidRPr="003C260A">
        <w:rPr>
          <w:color w:val="000000" w:themeColor="text1"/>
        </w:rPr>
        <w:t>;</w:t>
      </w:r>
    </w:p>
    <w:p w14:paraId="4B7978F2" w14:textId="07888CD6" w:rsidR="000F75AE" w:rsidRPr="003C260A" w:rsidRDefault="000F75AE" w:rsidP="00E9604C">
      <w:pPr>
        <w:tabs>
          <w:tab w:val="left" w:pos="1134"/>
        </w:tabs>
        <w:ind w:firstLine="709"/>
        <w:jc w:val="both"/>
        <w:rPr>
          <w:color w:val="000000" w:themeColor="text1"/>
        </w:rPr>
      </w:pPr>
      <w:r w:rsidRPr="003C260A">
        <w:rPr>
          <w:color w:val="000000" w:themeColor="text1"/>
        </w:rPr>
        <w:t>8) программу профилактики рисков причинения вреда и план проведения плановых контрольных мероприятий контрольного органа;</w:t>
      </w:r>
    </w:p>
    <w:p w14:paraId="0E21CB43" w14:textId="4C56DC75" w:rsidR="000F75AE" w:rsidRPr="003C260A" w:rsidRDefault="000F75AE" w:rsidP="00E9604C">
      <w:pPr>
        <w:tabs>
          <w:tab w:val="left" w:pos="1134"/>
        </w:tabs>
        <w:ind w:firstLine="709"/>
        <w:jc w:val="both"/>
        <w:rPr>
          <w:color w:val="000000" w:themeColor="text1"/>
        </w:rPr>
      </w:pPr>
      <w:r w:rsidRPr="003C260A">
        <w:rPr>
          <w:color w:val="000000" w:themeColor="text1"/>
        </w:rPr>
        <w:t xml:space="preserve">9) исчерпывающий перечень сведений, которые могут запрашиваться контрольным органом у </w:t>
      </w:r>
      <w:r w:rsidRPr="003C260A">
        <w:rPr>
          <w:color w:val="000000" w:themeColor="text1"/>
          <w:shd w:val="clear" w:color="auto" w:fill="FFFFFF"/>
        </w:rPr>
        <w:t>контролируемых лиц</w:t>
      </w:r>
      <w:r w:rsidRPr="003C260A">
        <w:rPr>
          <w:color w:val="000000" w:themeColor="text1"/>
        </w:rPr>
        <w:t>;</w:t>
      </w:r>
    </w:p>
    <w:p w14:paraId="417F79AB" w14:textId="77777777" w:rsidR="000F75AE" w:rsidRPr="003C260A" w:rsidRDefault="000F75AE" w:rsidP="00E9604C">
      <w:pPr>
        <w:tabs>
          <w:tab w:val="left" w:pos="1134"/>
        </w:tabs>
        <w:ind w:firstLine="709"/>
        <w:jc w:val="both"/>
        <w:rPr>
          <w:color w:val="000000" w:themeColor="text1"/>
        </w:rPr>
      </w:pPr>
      <w:r w:rsidRPr="003C260A">
        <w:rPr>
          <w:color w:val="000000" w:themeColor="text1"/>
        </w:rPr>
        <w:t>10) сведения о способах получения консультаций по вопросам соблюдения обязательных требований;</w:t>
      </w:r>
    </w:p>
    <w:p w14:paraId="526B7507" w14:textId="3B5447D3" w:rsidR="000F75AE" w:rsidRPr="003C260A" w:rsidRDefault="000F75AE" w:rsidP="00E9604C">
      <w:pPr>
        <w:tabs>
          <w:tab w:val="left" w:pos="1134"/>
        </w:tabs>
        <w:ind w:firstLine="709"/>
        <w:jc w:val="both"/>
        <w:rPr>
          <w:color w:val="000000" w:themeColor="text1"/>
        </w:rPr>
      </w:pPr>
      <w:r w:rsidRPr="003C260A">
        <w:rPr>
          <w:color w:val="000000" w:themeColor="text1"/>
        </w:rPr>
        <w:t xml:space="preserve">11) сведения о применении контрольным органом мер стимулирования добросовестности </w:t>
      </w:r>
      <w:r w:rsidRPr="003C260A">
        <w:rPr>
          <w:color w:val="000000" w:themeColor="text1"/>
          <w:shd w:val="clear" w:color="auto" w:fill="FFFFFF"/>
        </w:rPr>
        <w:t>контролируемых лиц</w:t>
      </w:r>
      <w:r w:rsidRPr="003C260A">
        <w:rPr>
          <w:color w:val="000000" w:themeColor="text1"/>
        </w:rPr>
        <w:t>;</w:t>
      </w:r>
    </w:p>
    <w:p w14:paraId="7F757A8F" w14:textId="2B5442E5" w:rsidR="000F75AE" w:rsidRPr="003C260A" w:rsidRDefault="000F75AE" w:rsidP="00E9604C">
      <w:pPr>
        <w:tabs>
          <w:tab w:val="left" w:pos="1134"/>
        </w:tabs>
        <w:ind w:firstLine="709"/>
        <w:jc w:val="both"/>
        <w:rPr>
          <w:color w:val="000000" w:themeColor="text1"/>
        </w:rPr>
      </w:pPr>
      <w:r w:rsidRPr="003C260A">
        <w:rPr>
          <w:color w:val="000000" w:themeColor="text1"/>
        </w:rPr>
        <w:t>12) сведения о порядке досудебного обжалования решений контрольного органа, действий (бездействия) его должностных лиц;</w:t>
      </w:r>
    </w:p>
    <w:p w14:paraId="58EBCB2A" w14:textId="5A970B7B" w:rsidR="000F75AE" w:rsidRPr="003C260A" w:rsidRDefault="000F75AE" w:rsidP="00E9604C">
      <w:pPr>
        <w:tabs>
          <w:tab w:val="left" w:pos="1134"/>
        </w:tabs>
        <w:ind w:firstLine="709"/>
        <w:jc w:val="both"/>
        <w:rPr>
          <w:color w:val="000000" w:themeColor="text1"/>
        </w:rPr>
      </w:pPr>
      <w:r w:rsidRPr="003C260A">
        <w:rPr>
          <w:color w:val="000000" w:themeColor="text1"/>
        </w:rPr>
        <w:t>13) доклады, содержащие результаты обобщения правоприменительной практики контрольного органа;</w:t>
      </w:r>
    </w:p>
    <w:p w14:paraId="68DDF6FA" w14:textId="77777777" w:rsidR="000F75AE" w:rsidRPr="003C260A" w:rsidRDefault="000F75AE" w:rsidP="00E9604C">
      <w:pPr>
        <w:tabs>
          <w:tab w:val="left" w:pos="1134"/>
        </w:tabs>
        <w:ind w:firstLine="709"/>
        <w:jc w:val="both"/>
        <w:rPr>
          <w:color w:val="000000" w:themeColor="text1"/>
        </w:rPr>
      </w:pPr>
      <w:r w:rsidRPr="003C260A">
        <w:rPr>
          <w:color w:val="000000" w:themeColor="text1"/>
        </w:rPr>
        <w:t>14) доклады о муниципальном контроле;</w:t>
      </w:r>
    </w:p>
    <w:p w14:paraId="2658C42A" w14:textId="6FA041AD" w:rsidR="000F75AE" w:rsidRPr="003C260A" w:rsidRDefault="000F75AE" w:rsidP="00E9604C">
      <w:pPr>
        <w:tabs>
          <w:tab w:val="left" w:pos="1134"/>
        </w:tabs>
        <w:ind w:firstLine="709"/>
        <w:jc w:val="both"/>
        <w:rPr>
          <w:color w:val="000000" w:themeColor="text1"/>
        </w:rPr>
      </w:pPr>
      <w:r w:rsidRPr="003C260A">
        <w:rPr>
          <w:color w:val="000000" w:themeColor="text1"/>
        </w:rPr>
        <w:t>15) информацию по результатам проведенных контрольных мероприятий;</w:t>
      </w:r>
    </w:p>
    <w:p w14:paraId="366A55F3" w14:textId="72047B70" w:rsidR="000F75AE" w:rsidRPr="003C260A" w:rsidRDefault="000F75AE" w:rsidP="00E9604C">
      <w:pPr>
        <w:tabs>
          <w:tab w:val="left" w:pos="1134"/>
        </w:tabs>
        <w:ind w:firstLine="709"/>
        <w:jc w:val="both"/>
        <w:rPr>
          <w:color w:val="000000" w:themeColor="text1"/>
        </w:rPr>
      </w:pPr>
      <w:r w:rsidRPr="003C260A">
        <w:rPr>
          <w:color w:val="000000" w:themeColor="text1"/>
        </w:rPr>
        <w:t>16) информацию о месте нахождения и графике работы контрольного органа;</w:t>
      </w:r>
    </w:p>
    <w:p w14:paraId="72359718" w14:textId="740BAD02" w:rsidR="000F75AE" w:rsidRPr="003C260A" w:rsidRDefault="000F75AE" w:rsidP="00E9604C">
      <w:pPr>
        <w:tabs>
          <w:tab w:val="left" w:pos="1134"/>
        </w:tabs>
        <w:ind w:firstLine="709"/>
        <w:jc w:val="both"/>
        <w:rPr>
          <w:color w:val="000000" w:themeColor="text1"/>
        </w:rPr>
      </w:pPr>
      <w:r w:rsidRPr="003C260A">
        <w:rPr>
          <w:color w:val="000000" w:themeColor="text1"/>
        </w:rPr>
        <w:t>1</w:t>
      </w:r>
      <w:r w:rsidR="0075475E">
        <w:rPr>
          <w:color w:val="000000" w:themeColor="text1"/>
        </w:rPr>
        <w:t>7</w:t>
      </w:r>
      <w:r w:rsidRPr="003C260A">
        <w:rPr>
          <w:color w:val="000000" w:themeColor="text1"/>
        </w:rPr>
        <w:t>)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контрольным органом.</w:t>
      </w:r>
    </w:p>
    <w:p w14:paraId="0CF25893" w14:textId="7EF90E9F"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14:paraId="483CC5C3" w14:textId="3FAFCC88"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Информация для включения в доклад о правоприменительной практике за предыдущий календарный год актуализируется контрольным органом не позднее 20 января года, следующего за отчетным годом.</w:t>
      </w:r>
    </w:p>
    <w:p w14:paraId="5E7B92D2" w14:textId="56667BD2"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Проект доклада о правоприменительной практике в срок до 10 февраля года, следующего за отчетным годом, размещается на официальном сайте контрольного (надзорного) органа в сети «Интернет» для публичного обсуждения на срок не менее десяти рабочих дней.</w:t>
      </w:r>
    </w:p>
    <w:p w14:paraId="45BC58FB" w14:textId="33B2F55B"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Доклад о правоприменительной практике за предыдущий календарный год утверждается приказом руководителя контрольного органа и до 15 марта года, следующего за отчетным годом, размещается на официальном сайте контрольного (надзорного) органа в сети «Интернет».</w:t>
      </w:r>
    </w:p>
    <w:p w14:paraId="65AE7517" w14:textId="56E9F825"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При наличии указанных в </w:t>
      </w:r>
      <w:hyperlink r:id="rId13" w:history="1">
        <w:r w:rsidRPr="003C260A">
          <w:rPr>
            <w:color w:val="000000" w:themeColor="text1"/>
          </w:rPr>
          <w:t>части 1 статьи 49</w:t>
        </w:r>
      </w:hyperlink>
      <w:r w:rsidRPr="003C260A">
        <w:rPr>
          <w:color w:val="000000" w:themeColor="text1"/>
        </w:rPr>
        <w:t xml:space="preserve"> Федерального закона №248-ФЗ сведений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0CEE060" w14:textId="65B5C4BA"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Решение об объявлении предостережения принимает должностное лицо контрольного органа, уполномоченное на принятие решений о проведении контрольных мероприятий в соответствии с пунктом 11 настоящего Положения.</w:t>
      </w:r>
    </w:p>
    <w:p w14:paraId="4B82A7BA" w14:textId="26C0EEF9"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органу контролируемым лицом, либо </w:t>
      </w:r>
      <w:proofErr w:type="gramStart"/>
      <w:r w:rsidRPr="003C260A">
        <w:rPr>
          <w:color w:val="000000" w:themeColor="text1"/>
        </w:rPr>
        <w:t>сведения</w:t>
      </w:r>
      <w:proofErr w:type="gramEnd"/>
      <w:r w:rsidRPr="003C260A">
        <w:rPr>
          <w:color w:val="000000" w:themeColor="text1"/>
        </w:rPr>
        <w:t xml:space="preserve"> о котором были представлены при государственной регистрации юридического лица.</w:t>
      </w:r>
    </w:p>
    <w:p w14:paraId="6E69774A" w14:textId="44DD68FB"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Направление контролируемому лицу предостережения и размещение информации о его объявлении в едином реестре контрольных мероприятий осуществляется </w:t>
      </w:r>
      <w:r w:rsidRPr="003C260A">
        <w:rPr>
          <w:color w:val="000000" w:themeColor="text1"/>
        </w:rPr>
        <w:lastRenderedPageBreak/>
        <w:t xml:space="preserve">не позднее десяти рабочих дней со дня получения должностным лицом контрольного органа   сведений, указанных в </w:t>
      </w:r>
      <w:hyperlink r:id="rId14" w:history="1">
        <w:r w:rsidRPr="003C260A">
          <w:rPr>
            <w:color w:val="000000" w:themeColor="text1"/>
          </w:rPr>
          <w:t>части 1 статьи 49</w:t>
        </w:r>
      </w:hyperlink>
      <w:r w:rsidRPr="003C260A">
        <w:rPr>
          <w:color w:val="000000" w:themeColor="text1"/>
        </w:rPr>
        <w:t xml:space="preserve"> Федерального закона № 248-ФЗ.</w:t>
      </w:r>
    </w:p>
    <w:p w14:paraId="5F12413A" w14:textId="7D112C5D"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случае принятия контрольным органом решения об объявлении контролируемому лицу предостережения одновременно с указанным предостережением контролируемому лицу в целях проведения им </w:t>
      </w:r>
      <w:proofErr w:type="spellStart"/>
      <w:r w:rsidRPr="003C260A">
        <w:rPr>
          <w:color w:val="000000" w:themeColor="text1"/>
        </w:rPr>
        <w:t>самообследования</w:t>
      </w:r>
      <w:proofErr w:type="spellEnd"/>
      <w:r w:rsidRPr="003C260A">
        <w:rPr>
          <w:color w:val="000000" w:themeColor="text1"/>
        </w:rPr>
        <w:t xml:space="preserve"> соблюдения обязательных требований направляется адрес сайта в сети «Интернет», позволяющий пройти </w:t>
      </w:r>
      <w:proofErr w:type="spellStart"/>
      <w:r w:rsidRPr="003C260A">
        <w:rPr>
          <w:color w:val="000000" w:themeColor="text1"/>
        </w:rPr>
        <w:t>самообследование</w:t>
      </w:r>
      <w:proofErr w:type="spellEnd"/>
      <w:r w:rsidRPr="003C260A">
        <w:rPr>
          <w:color w:val="000000" w:themeColor="text1"/>
        </w:rPr>
        <w:t xml:space="preserve"> соблюдения обязательных требований.</w:t>
      </w:r>
    </w:p>
    <w:p w14:paraId="5A5D24E9" w14:textId="16DFDB0E"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По результатам рассмотрения предостережения контролируемое лицо в течение тридцати дней со дня его получения вправе подать в контрольный орган возражение. </w:t>
      </w:r>
    </w:p>
    <w:p w14:paraId="425DEC7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В возражении на предостережение указываются:</w:t>
      </w:r>
    </w:p>
    <w:p w14:paraId="28465C31" w14:textId="24E377E3"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наименование контрольного органа, в который подается возражение;</w:t>
      </w:r>
    </w:p>
    <w:p w14:paraId="2E4B830B"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2) должностное лицо, принявшее решение об объявлении предостережения;</w:t>
      </w:r>
    </w:p>
    <w:p w14:paraId="21EEFC2A" w14:textId="7D1EF538"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3) информация о </w:t>
      </w:r>
      <w:r w:rsidR="006A4550">
        <w:rPr>
          <w:color w:val="000000" w:themeColor="text1"/>
        </w:rPr>
        <w:t xml:space="preserve">контролируемом лице </w:t>
      </w:r>
      <w:r w:rsidRPr="003C260A">
        <w:rPr>
          <w:color w:val="000000" w:themeColor="text1"/>
        </w:rPr>
        <w:t xml:space="preserve">(фамилия,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w:t>
      </w:r>
      <w:r w:rsidR="006A4550">
        <w:rPr>
          <w:color w:val="000000" w:themeColor="text1"/>
        </w:rPr>
        <w:t>контролируемого лица</w:t>
      </w:r>
      <w:r w:rsidRPr="003C260A">
        <w:rPr>
          <w:color w:val="000000" w:themeColor="text1"/>
        </w:rPr>
        <w:t xml:space="preserve"> (если возражение подается представителем);</w:t>
      </w:r>
    </w:p>
    <w:p w14:paraId="684C8F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основной государственный регистрационный номер (ОГРН);</w:t>
      </w:r>
    </w:p>
    <w:p w14:paraId="5C2837D2"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идентификационный номер налогоплательщика (ИНН);</w:t>
      </w:r>
    </w:p>
    <w:p w14:paraId="0DF25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6) дата и номер предостережения;</w:t>
      </w:r>
    </w:p>
    <w:p w14:paraId="24CA8E0C"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7) обоснование несогласия с доводами, изложенными в предостережении.</w:t>
      </w:r>
    </w:p>
    <w:p w14:paraId="09B8366F" w14:textId="77777777" w:rsidR="000F75AE" w:rsidRPr="003C260A" w:rsidRDefault="000F75AE" w:rsidP="00E9604C">
      <w:pPr>
        <w:pStyle w:val="ConsPlusNormal"/>
        <w:numPr>
          <w:ilvl w:val="0"/>
          <w:numId w:val="20"/>
        </w:numPr>
        <w:tabs>
          <w:tab w:val="left" w:pos="1134"/>
          <w:tab w:val="left" w:pos="1985"/>
          <w:tab w:val="left" w:pos="9922"/>
        </w:tabs>
        <w:ind w:left="0" w:firstLine="710"/>
        <w:contextualSpacing/>
        <w:jc w:val="both"/>
        <w:rPr>
          <w:color w:val="000000" w:themeColor="text1"/>
        </w:rPr>
      </w:pPr>
      <w:r w:rsidRPr="003C260A">
        <w:rPr>
          <w:color w:val="000000" w:themeColor="text1"/>
        </w:rPr>
        <w:t>К возражению на предостережение прикладываются документы, подтверждающие незаконность и необоснованность предостережения.</w:t>
      </w:r>
    </w:p>
    <w:p w14:paraId="7B0CEC2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14:paraId="39CC9E56" w14:textId="27B25118"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Возражение на предостережение направляется контролируемым лицом в контрольный орган в виде электронного документа на указанный в предостережении адрес электронной почты либо через ЕПГУ, РПГУ или ЕГИС ОКНД.</w:t>
      </w:r>
    </w:p>
    <w:p w14:paraId="79E320FB" w14:textId="168DE3EA"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В течение двадцати рабочих дней со дня получения возражения на предостережение должностное лицо контрольного органа направляет контролируемому лицу ответ об удовлетворении либо отказе об удовлетворения возражения одним из способов, установленных пунктом 3</w:t>
      </w:r>
      <w:r w:rsidR="006A4550">
        <w:rPr>
          <w:color w:val="000000" w:themeColor="text1"/>
        </w:rPr>
        <w:t>4</w:t>
      </w:r>
      <w:r w:rsidRPr="003C260A">
        <w:rPr>
          <w:color w:val="000000" w:themeColor="text1"/>
        </w:rPr>
        <w:t xml:space="preserve"> настоящего Положения.</w:t>
      </w:r>
    </w:p>
    <w:p w14:paraId="197531ED" w14:textId="65FFF0AC"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14:paraId="40090493" w14:textId="62AD23C5"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w:t>
      </w:r>
      <w:r w:rsidR="00A84FAD">
        <w:rPr>
          <w:color w:val="000000" w:themeColor="text1"/>
        </w:rPr>
        <w:t>в виде профилактического визита</w:t>
      </w:r>
      <w:r w:rsidRPr="003C260A">
        <w:rPr>
          <w:color w:val="000000" w:themeColor="text1"/>
        </w:rPr>
        <w:t xml:space="preserve"> должностным лицом контрольного органа.</w:t>
      </w:r>
    </w:p>
    <w:p w14:paraId="35014D13" w14:textId="7740D6DB"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О способе, месте и времени проведения консультирования контролируемое лицо и его представитель извещаются </w:t>
      </w:r>
      <w:r w:rsidR="00A84FAD">
        <w:rPr>
          <w:color w:val="000000" w:themeColor="text1"/>
        </w:rPr>
        <w:t>должностным лицом</w:t>
      </w:r>
      <w:r w:rsidRPr="003C260A">
        <w:rPr>
          <w:color w:val="000000" w:themeColor="text1"/>
        </w:rPr>
        <w:t xml:space="preserve"> контрольного органа в порядке, предусмотренном </w:t>
      </w:r>
      <w:hyperlink r:id="rId15" w:history="1">
        <w:r w:rsidRPr="003C260A">
          <w:rPr>
            <w:color w:val="000000" w:themeColor="text1"/>
          </w:rPr>
          <w:t>статьей 21</w:t>
        </w:r>
      </w:hyperlink>
      <w:r w:rsidRPr="003C260A">
        <w:rPr>
          <w:color w:val="000000" w:themeColor="text1"/>
        </w:rPr>
        <w:t xml:space="preserve"> Федерального закона № 248-ФЗ. </w:t>
      </w:r>
    </w:p>
    <w:p w14:paraId="0DF6AB4C" w14:textId="1FE1E15A"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 xml:space="preserve">Проводимое для </w:t>
      </w:r>
      <w:r w:rsidR="00A84FAD">
        <w:rPr>
          <w:color w:val="000000" w:themeColor="text1"/>
        </w:rPr>
        <w:t>контролируемого лица</w:t>
      </w:r>
      <w:r w:rsidRPr="003C260A">
        <w:rPr>
          <w:color w:val="000000" w:themeColor="text1"/>
        </w:rPr>
        <w:t xml:space="preserve"> должностными лицами контрольного органа консультирование может осуществляться очно и (или) с использованием официального сайта контрольного органа в сети «Интернет», интерактивных сервисов в сети «Интернет», мобильных приложений.</w:t>
      </w:r>
    </w:p>
    <w:p w14:paraId="4B162A79" w14:textId="76B1A6BE"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Консультирование на личном приеме проводится по мест</w:t>
      </w:r>
      <w:r w:rsidR="00A84FAD">
        <w:rPr>
          <w:color w:val="000000" w:themeColor="text1"/>
        </w:rPr>
        <w:t xml:space="preserve">у нахождения контрольного </w:t>
      </w:r>
      <w:r w:rsidRPr="003C260A">
        <w:rPr>
          <w:color w:val="000000" w:themeColor="text1"/>
        </w:rPr>
        <w:t xml:space="preserve">органа. </w:t>
      </w:r>
    </w:p>
    <w:p w14:paraId="2C682FB6" w14:textId="1856BBEA"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Порядок проведения консультирования размещается на официальном сайте контрольного органа в сети «Интернет».</w:t>
      </w:r>
    </w:p>
    <w:p w14:paraId="33FB2518"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Консультирование контролируемого лица и его представителя осуществляется по следующим вопросам: </w:t>
      </w:r>
    </w:p>
    <w:p w14:paraId="44CAEA9A" w14:textId="3DCA55EC"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lastRenderedPageBreak/>
        <w:t xml:space="preserve">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w:t>
      </w:r>
      <w:r w:rsidR="00A84FAD">
        <w:rPr>
          <w:color w:val="000000" w:themeColor="text1"/>
        </w:rPr>
        <w:t xml:space="preserve">контрольных </w:t>
      </w:r>
      <w:r w:rsidRPr="003C260A">
        <w:rPr>
          <w:color w:val="000000" w:themeColor="text1"/>
        </w:rPr>
        <w:t>мероприятий, проводимых в отношении объекта муниципального контроля, исходя из его отнесения к соответствующей категории риска;</w:t>
      </w:r>
    </w:p>
    <w:p w14:paraId="3796EA7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 осуществлении муниципального контроля;</w:t>
      </w:r>
    </w:p>
    <w:p w14:paraId="33ADACE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 ведении перечня объектов муниципального контроля;</w:t>
      </w:r>
    </w:p>
    <w:p w14:paraId="7BF5B420" w14:textId="7BBCBF3B" w:rsidR="000F75AE" w:rsidRPr="003C260A" w:rsidRDefault="00090F67" w:rsidP="00E9604C">
      <w:pPr>
        <w:pStyle w:val="ConsPlusNormal"/>
        <w:tabs>
          <w:tab w:val="left" w:pos="1134"/>
          <w:tab w:val="left" w:pos="9922"/>
        </w:tabs>
        <w:ind w:firstLine="709"/>
        <w:contextualSpacing/>
        <w:jc w:val="both"/>
        <w:rPr>
          <w:color w:val="000000" w:themeColor="text1"/>
        </w:rPr>
      </w:pPr>
      <w:r>
        <w:rPr>
          <w:color w:val="000000" w:themeColor="text1"/>
        </w:rPr>
        <w:t>4</w:t>
      </w:r>
      <w:r w:rsidR="000F75AE" w:rsidRPr="003C260A">
        <w:rPr>
          <w:color w:val="000000" w:themeColor="text1"/>
        </w:rPr>
        <w:t>) об административной ответственности за нарушение обязательных требований.</w:t>
      </w:r>
    </w:p>
    <w:p w14:paraId="1C0C3599" w14:textId="68E18465"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40. Консультирование контролируемого лица и его представителя по вопросам обоснованности привлечения к административной ответственности 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B70FFBB" w14:textId="2EA1188B"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41. По итогам консультирования информация в письменной форме контролируемым лицам и их представителям не предоставляется, за исключением случаев, предусмотренных пунктом 4</w:t>
      </w:r>
      <w:r w:rsidR="000C37EB">
        <w:rPr>
          <w:color w:val="000000" w:themeColor="text1"/>
        </w:rPr>
        <w:t>2</w:t>
      </w:r>
      <w:r w:rsidRPr="003C260A">
        <w:rPr>
          <w:color w:val="000000" w:themeColor="text1"/>
        </w:rPr>
        <w:t xml:space="preserve"> настоящего Положения.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90F77E8" w14:textId="17A79C6C"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42.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должнос</w:t>
      </w:r>
      <w:r w:rsidR="000C37EB">
        <w:rPr>
          <w:color w:val="000000" w:themeColor="text1"/>
        </w:rPr>
        <w:t xml:space="preserve">тным лицом контрольного </w:t>
      </w:r>
      <w:r w:rsidRPr="003C260A">
        <w:rPr>
          <w:color w:val="000000" w:themeColor="text1"/>
        </w:rPr>
        <w:t>органа, уполномоченным на принятие решений о проведении контрольных мероприятий в соответствии с пунктом 11 настоящего Положения.</w:t>
      </w:r>
    </w:p>
    <w:p w14:paraId="4177EA5B" w14:textId="14288A84"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43. Ответы на типовые вопросы в рамках консультирования контролируемых лиц за предыдущий календарный год размещаются на официальном сайте контрольного органа в сети «Интернет» не позднее 20 января текущего года.</w:t>
      </w:r>
    </w:p>
    <w:p w14:paraId="30666E31" w14:textId="7256B50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Контрольный орган осуществляет учет консультирований в порядке им установленном.</w:t>
      </w:r>
    </w:p>
    <w:p w14:paraId="649E0C1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Профилактический визит проводится в порядке, предусмотренном </w:t>
      </w:r>
      <w:hyperlink r:id="rId16" w:history="1">
        <w:r w:rsidRPr="003C260A">
          <w:rPr>
            <w:color w:val="000000" w:themeColor="text1"/>
          </w:rPr>
          <w:t>статьей 52</w:t>
        </w:r>
      </w:hyperlink>
      <w:r w:rsidRPr="003C260A">
        <w:rPr>
          <w:color w:val="000000" w:themeColor="text1"/>
        </w:rPr>
        <w:t xml:space="preserve"> Федерального закона № 248-ФЗ.</w:t>
      </w:r>
    </w:p>
    <w:p w14:paraId="5B6988E0" w14:textId="036BCDE6"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14:paraId="7AB4D72F" w14:textId="4F345172"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в пункте 11 настоящего Положения, продлевает срок проведения обязательного профилактического визита на срок не более трех рабочих дней.</w:t>
      </w:r>
    </w:p>
    <w:p w14:paraId="06B00FCD"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B5AEA57" w14:textId="59C6A9E0"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49. Порядок проведения профилактического визита (обязательного профилактического визита) предусматривает проведение должностным лицом контрольного органа следующих действий:</w:t>
      </w:r>
    </w:p>
    <w:p w14:paraId="59DCCE4A" w14:textId="252574C2" w:rsidR="000F75AE" w:rsidRPr="003C260A" w:rsidRDefault="000F75AE" w:rsidP="00E9604C">
      <w:pPr>
        <w:pStyle w:val="ConsPlusNormal"/>
        <w:tabs>
          <w:tab w:val="left" w:pos="851"/>
          <w:tab w:val="left" w:pos="1276"/>
          <w:tab w:val="left" w:pos="9922"/>
        </w:tabs>
        <w:ind w:firstLine="709"/>
        <w:contextualSpacing/>
        <w:jc w:val="both"/>
        <w:rPr>
          <w:color w:val="000000" w:themeColor="text1"/>
        </w:rPr>
      </w:pPr>
      <w:r w:rsidRPr="003C260A">
        <w:rPr>
          <w:color w:val="000000" w:themeColor="text1"/>
        </w:rPr>
        <w:t>1) уведомление контролируемого лица о проведении профилактического визита не позднее, чем за пять рабочих дней до дня его проведения;</w:t>
      </w:r>
    </w:p>
    <w:p w14:paraId="06E2E00D" w14:textId="28FCF0FF"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видео-конференц-связи;</w:t>
      </w:r>
    </w:p>
    <w:p w14:paraId="48BA0D2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lastRenderedPageBreak/>
        <w:t>3) проведение профилактического визита в виде профилактической беседы;</w:t>
      </w:r>
    </w:p>
    <w:p w14:paraId="2497F82D" w14:textId="6DFA1912"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4) информирование контролируемого лица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а также о видах, содержании и об интенсивности контрольных мероприятий, проводимых в отношении объектов муниципального контроля в соответствии с присвоенной категорией риска.</w:t>
      </w:r>
    </w:p>
    <w:p w14:paraId="751889BF"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50. </w:t>
      </w:r>
      <w:proofErr w:type="spellStart"/>
      <w:r w:rsidRPr="003C260A">
        <w:rPr>
          <w:color w:val="000000" w:themeColor="text1"/>
        </w:rPr>
        <w:t>Самообследование</w:t>
      </w:r>
      <w:proofErr w:type="spellEnd"/>
      <w:r w:rsidRPr="003C260A">
        <w:rPr>
          <w:color w:val="000000" w:themeColor="text1"/>
        </w:rPr>
        <w:t xml:space="preserve"> проводится в порядке, предусмотренном статьей 51 Федерального закона № 248-ФЗ.</w:t>
      </w:r>
    </w:p>
    <w:p w14:paraId="4969557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51.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w:t>
      </w:r>
      <w:proofErr w:type="spellStart"/>
      <w:r w:rsidRPr="003C260A">
        <w:rPr>
          <w:color w:val="000000" w:themeColor="text1"/>
        </w:rPr>
        <w:t>самообследование</w:t>
      </w:r>
      <w:proofErr w:type="spellEnd"/>
      <w:r w:rsidRPr="003C260A">
        <w:rPr>
          <w:color w:val="000000" w:themeColor="text1"/>
        </w:rPr>
        <w:t xml:space="preserve">). В рамках </w:t>
      </w:r>
      <w:proofErr w:type="spellStart"/>
      <w:r w:rsidRPr="003C260A">
        <w:rPr>
          <w:color w:val="000000" w:themeColor="text1"/>
        </w:rPr>
        <w:t>самообследования</w:t>
      </w:r>
      <w:proofErr w:type="spellEnd"/>
      <w:r w:rsidRPr="003C260A">
        <w:rPr>
          <w:color w:val="000000" w:themeColor="text1"/>
        </w:rPr>
        <w:t xml:space="preserve">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14:paraId="690020B9" w14:textId="2EA0CA24"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52. </w:t>
      </w:r>
      <w:proofErr w:type="spellStart"/>
      <w:r w:rsidRPr="003C260A">
        <w:rPr>
          <w:color w:val="000000" w:themeColor="text1"/>
        </w:rPr>
        <w:t>Самообследование</w:t>
      </w:r>
      <w:proofErr w:type="spellEnd"/>
      <w:r w:rsidRPr="003C260A">
        <w:rPr>
          <w:color w:val="000000" w:themeColor="text1"/>
        </w:rPr>
        <w:t xml:space="preserve"> осуществляется в автоматизированном режиме с использованием одного из способов, указанных на официальном сайте контрольного органа в сети «Интернет».</w:t>
      </w:r>
    </w:p>
    <w:p w14:paraId="44F45464" w14:textId="697791A1"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53. Контролируемые лица, получившие высокую оценку соблюдения ими обязательных требований, по итогам </w:t>
      </w:r>
      <w:proofErr w:type="spellStart"/>
      <w:r w:rsidRPr="003C260A">
        <w:rPr>
          <w:color w:val="000000" w:themeColor="text1"/>
        </w:rPr>
        <w:t>самообследования</w:t>
      </w:r>
      <w:proofErr w:type="spellEnd"/>
      <w:r w:rsidRPr="003C260A">
        <w:rPr>
          <w:color w:val="000000" w:themeColor="text1"/>
        </w:rPr>
        <w:t>, проведенного в соответствии с частью 2 статьи 51 Федерального закона № 248-ФЗ, вправе принять декларацию соблюдения обязательных требований (далее - декларация).</w:t>
      </w:r>
    </w:p>
    <w:p w14:paraId="6C564B7B" w14:textId="3CC802B1"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54. Декларация направляется контролируемым лицом в контрольный орган, где осуществляется ее регистрация с последующим размещением на официальном сайте контрольного органа в сети «Интернет». </w:t>
      </w:r>
    </w:p>
    <w:p w14:paraId="459A8EA4" w14:textId="601C0ED3"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55. Срок действия декларации составляет два года со дня регистрации указанной декларации контрольным органом.</w:t>
      </w:r>
    </w:p>
    <w:p w14:paraId="555F0537" w14:textId="2F719C48"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56. В случае изменения сведений, содержащихся в декларации, уточненная декларация представляется контролируемым лицом в контрольный орган в течение одного месяца со дня изменения содержащихся в ней сведений.</w:t>
      </w:r>
    </w:p>
    <w:p w14:paraId="3957EE71" w14:textId="2EB92176"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57. Контрольный орган утверждает методические рекомендации по проведению </w:t>
      </w:r>
      <w:proofErr w:type="spellStart"/>
      <w:r w:rsidRPr="003C260A">
        <w:rPr>
          <w:color w:val="000000" w:themeColor="text1"/>
        </w:rPr>
        <w:t>самообследования</w:t>
      </w:r>
      <w:proofErr w:type="spellEnd"/>
      <w:r w:rsidRPr="003C260A">
        <w:rPr>
          <w:color w:val="000000" w:themeColor="text1"/>
        </w:rPr>
        <w:t xml:space="preserve"> и подготовке декларации. Методические рекомендации размещаются на </w:t>
      </w:r>
      <w:r w:rsidR="000C37EB">
        <w:rPr>
          <w:color w:val="000000" w:themeColor="text1"/>
        </w:rPr>
        <w:t xml:space="preserve">официальном сайте контрольного </w:t>
      </w:r>
      <w:r w:rsidRPr="003C260A">
        <w:rPr>
          <w:color w:val="000000" w:themeColor="text1"/>
        </w:rPr>
        <w:t>органа в сети «Интернет».</w:t>
      </w:r>
    </w:p>
    <w:p w14:paraId="7D632842" w14:textId="78106EF8"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58. В случае, если при проведении внепланового контрольного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3C260A">
        <w:rPr>
          <w:color w:val="000000" w:themeColor="text1"/>
        </w:rPr>
        <w:t>самообследовании</w:t>
      </w:r>
      <w:proofErr w:type="spellEnd"/>
      <w:r w:rsidRPr="003C260A">
        <w:rPr>
          <w:color w:val="000000" w:themeColor="text1"/>
        </w:rPr>
        <w:t>, декларация аннулируется решением, принимаемым по результатам контрольного мероприятия.</w:t>
      </w:r>
    </w:p>
    <w:p w14:paraId="600C698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59. В срок не ранее истечения одного года, контролируемое лицо может вновь принять декларацию по результатам </w:t>
      </w:r>
      <w:proofErr w:type="spellStart"/>
      <w:r w:rsidRPr="003C260A">
        <w:rPr>
          <w:color w:val="000000" w:themeColor="text1"/>
        </w:rPr>
        <w:t>самообследования</w:t>
      </w:r>
      <w:proofErr w:type="spellEnd"/>
      <w:r w:rsidRPr="003C260A">
        <w:rPr>
          <w:color w:val="000000" w:themeColor="text1"/>
        </w:rPr>
        <w:t>.</w:t>
      </w:r>
    </w:p>
    <w:p w14:paraId="573A56E8" w14:textId="77777777" w:rsidR="000F75AE" w:rsidRPr="003C260A" w:rsidRDefault="000F75AE" w:rsidP="00E9604C">
      <w:pPr>
        <w:pStyle w:val="ConsPlusNormal"/>
        <w:tabs>
          <w:tab w:val="left" w:pos="851"/>
          <w:tab w:val="left" w:pos="1134"/>
        </w:tabs>
        <w:ind w:firstLine="709"/>
        <w:contextualSpacing/>
        <w:jc w:val="center"/>
        <w:rPr>
          <w:color w:val="000000" w:themeColor="text1"/>
        </w:rPr>
      </w:pPr>
      <w:bookmarkStart w:id="1" w:name="p699"/>
      <w:bookmarkEnd w:id="1"/>
    </w:p>
    <w:p w14:paraId="7424F8D1" w14:textId="77777777" w:rsidR="000F75AE" w:rsidRPr="003C260A" w:rsidRDefault="000F75AE" w:rsidP="00E9604C">
      <w:pPr>
        <w:pStyle w:val="ConsPlusNormal"/>
        <w:tabs>
          <w:tab w:val="left" w:pos="0"/>
        </w:tabs>
        <w:contextualSpacing/>
        <w:jc w:val="center"/>
        <w:rPr>
          <w:color w:val="000000" w:themeColor="text1"/>
        </w:rPr>
      </w:pPr>
      <w:r w:rsidRPr="003C260A">
        <w:rPr>
          <w:color w:val="000000" w:themeColor="text1"/>
        </w:rPr>
        <w:t>IV.</w:t>
      </w:r>
      <w:r w:rsidRPr="003C260A">
        <w:rPr>
          <w:color w:val="000000" w:themeColor="text1"/>
        </w:rPr>
        <w:tab/>
        <w:t xml:space="preserve">Осуществление муниципального контроля </w:t>
      </w:r>
    </w:p>
    <w:p w14:paraId="496A5167" w14:textId="77777777" w:rsidR="000F75AE" w:rsidRPr="003C260A" w:rsidRDefault="000F75AE" w:rsidP="00E9604C">
      <w:pPr>
        <w:pStyle w:val="ConsPlusNormal"/>
        <w:ind w:firstLine="709"/>
        <w:contextualSpacing/>
        <w:jc w:val="both"/>
        <w:rPr>
          <w:color w:val="000000" w:themeColor="text1"/>
        </w:rPr>
      </w:pPr>
    </w:p>
    <w:p w14:paraId="0EC1B06A" w14:textId="6342DC77" w:rsidR="000F75AE" w:rsidRPr="00154023" w:rsidRDefault="000F75AE" w:rsidP="00E9604C">
      <w:pPr>
        <w:tabs>
          <w:tab w:val="left" w:pos="1134"/>
          <w:tab w:val="left" w:pos="9922"/>
        </w:tabs>
        <w:ind w:firstLine="709"/>
        <w:contextualSpacing/>
        <w:jc w:val="both"/>
        <w:rPr>
          <w:color w:val="000000" w:themeColor="text1"/>
        </w:rPr>
      </w:pPr>
      <w:r w:rsidRPr="00154023">
        <w:rPr>
          <w:color w:val="000000" w:themeColor="text1"/>
        </w:rPr>
        <w:t>60.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37999DBD" w14:textId="1710AFAD" w:rsidR="000F75AE" w:rsidRPr="00154023" w:rsidRDefault="000F75AE" w:rsidP="00E9604C">
      <w:pPr>
        <w:tabs>
          <w:tab w:val="left" w:pos="1134"/>
          <w:tab w:val="left" w:pos="9922"/>
        </w:tabs>
        <w:ind w:firstLine="709"/>
        <w:contextualSpacing/>
        <w:jc w:val="both"/>
        <w:rPr>
          <w:color w:val="000000" w:themeColor="text1"/>
        </w:rPr>
      </w:pPr>
      <w:r w:rsidRPr="00154023">
        <w:rPr>
          <w:color w:val="000000" w:themeColor="text1"/>
        </w:rPr>
        <w:t>61. Взаимодействие с контролируемым лицом осуществляется при проведении следующих контрольных мероприятий:</w:t>
      </w:r>
    </w:p>
    <w:p w14:paraId="1B451D3A" w14:textId="77777777" w:rsidR="000F75AE" w:rsidRPr="00154023" w:rsidRDefault="000F75AE" w:rsidP="00E9604C">
      <w:pPr>
        <w:tabs>
          <w:tab w:val="left" w:pos="1134"/>
          <w:tab w:val="left" w:pos="9922"/>
        </w:tabs>
        <w:ind w:firstLine="709"/>
        <w:contextualSpacing/>
        <w:jc w:val="both"/>
        <w:rPr>
          <w:color w:val="000000" w:themeColor="text1"/>
        </w:rPr>
      </w:pPr>
      <w:r w:rsidRPr="00154023">
        <w:rPr>
          <w:color w:val="000000" w:themeColor="text1"/>
        </w:rPr>
        <w:t>1) инспекционный визит;</w:t>
      </w:r>
    </w:p>
    <w:p w14:paraId="457EEB13" w14:textId="77777777" w:rsidR="000F75AE" w:rsidRPr="00154023" w:rsidRDefault="000F75AE" w:rsidP="00E9604C">
      <w:pPr>
        <w:tabs>
          <w:tab w:val="left" w:pos="1134"/>
          <w:tab w:val="left" w:pos="9922"/>
        </w:tabs>
        <w:ind w:firstLine="709"/>
        <w:contextualSpacing/>
        <w:jc w:val="both"/>
        <w:rPr>
          <w:color w:val="000000" w:themeColor="text1"/>
        </w:rPr>
      </w:pPr>
      <w:r w:rsidRPr="00154023">
        <w:rPr>
          <w:color w:val="000000" w:themeColor="text1"/>
        </w:rPr>
        <w:t>2) документарная проверка;</w:t>
      </w:r>
    </w:p>
    <w:p w14:paraId="310D09CD" w14:textId="77777777" w:rsidR="000F75AE" w:rsidRPr="00154023" w:rsidRDefault="000F75AE" w:rsidP="00E9604C">
      <w:pPr>
        <w:tabs>
          <w:tab w:val="left" w:pos="1134"/>
          <w:tab w:val="left" w:pos="9922"/>
        </w:tabs>
        <w:ind w:firstLine="709"/>
        <w:contextualSpacing/>
        <w:jc w:val="both"/>
        <w:rPr>
          <w:color w:val="000000" w:themeColor="text1"/>
        </w:rPr>
      </w:pPr>
      <w:r w:rsidRPr="00154023">
        <w:rPr>
          <w:color w:val="000000" w:themeColor="text1"/>
        </w:rPr>
        <w:lastRenderedPageBreak/>
        <w:t>3) выездная проверка.</w:t>
      </w:r>
    </w:p>
    <w:p w14:paraId="5C3DC567" w14:textId="281F90F6"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62. Без взаимодействия с контролируемым лицом проводятся контрольные мероприятия, предусмотренные частью 3 статьи 56 Федерального закона</w:t>
      </w:r>
      <w:r w:rsidR="00154023">
        <w:rPr>
          <w:color w:val="000000" w:themeColor="text1"/>
        </w:rPr>
        <w:t xml:space="preserve"> № 248-ФЗ (далее - контрольные </w:t>
      </w:r>
      <w:r w:rsidRPr="003C260A">
        <w:rPr>
          <w:color w:val="000000" w:themeColor="text1"/>
        </w:rPr>
        <w:t>мероприятия без взаимодействия).</w:t>
      </w:r>
    </w:p>
    <w:p w14:paraId="48CAE8A5" w14:textId="5CE985FA"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63. Оценка соблюдения контролируемыми лицами обязательных требований контрольным органом не может проводиться иными способами, кро</w:t>
      </w:r>
      <w:r w:rsidR="00154023">
        <w:rPr>
          <w:color w:val="000000" w:themeColor="text1"/>
        </w:rPr>
        <w:t xml:space="preserve">ме как посредством контрольных </w:t>
      </w:r>
      <w:r w:rsidRPr="003C260A">
        <w:rPr>
          <w:color w:val="000000" w:themeColor="text1"/>
        </w:rPr>
        <w:t>мероприятий, установленных пунктами 6</w:t>
      </w:r>
      <w:r w:rsidR="00154023">
        <w:rPr>
          <w:color w:val="000000" w:themeColor="text1"/>
        </w:rPr>
        <w:t>1</w:t>
      </w:r>
      <w:r w:rsidRPr="003C260A">
        <w:rPr>
          <w:color w:val="000000" w:themeColor="text1"/>
        </w:rPr>
        <w:t xml:space="preserve"> и 6</w:t>
      </w:r>
      <w:r w:rsidR="00154023">
        <w:rPr>
          <w:color w:val="000000" w:themeColor="text1"/>
        </w:rPr>
        <w:t>2</w:t>
      </w:r>
      <w:r w:rsidRPr="003C260A">
        <w:rPr>
          <w:color w:val="000000" w:themeColor="text1"/>
        </w:rPr>
        <w:t xml:space="preserve"> настоящего Положения.</w:t>
      </w:r>
    </w:p>
    <w:p w14:paraId="2B4BCED2" w14:textId="05C5BE10"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64. Основанием для проведения контрольных мероприятий является:</w:t>
      </w:r>
    </w:p>
    <w:p w14:paraId="164A0FB4" w14:textId="0E19110E"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14:paraId="324935D2" w14:textId="659B28BF"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наступление сроков проведения контрольных мероприятий, включенных в план проведения контрольных мероприятий;</w:t>
      </w:r>
    </w:p>
    <w:p w14:paraId="3DA2936E" w14:textId="0C772199"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0FEAA25" w14:textId="5150A7DF"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требование прокурора о проведении контрольного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64D21658" w14:textId="1E45062F"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AB0240E" w14:textId="45A40A71" w:rsidR="000F75AE" w:rsidRPr="00154023" w:rsidRDefault="000F75AE" w:rsidP="00E9604C">
      <w:pPr>
        <w:tabs>
          <w:tab w:val="left" w:pos="851"/>
          <w:tab w:val="left" w:pos="1134"/>
          <w:tab w:val="left" w:pos="9922"/>
        </w:tabs>
        <w:ind w:firstLine="709"/>
        <w:contextualSpacing/>
        <w:jc w:val="both"/>
      </w:pPr>
      <w:r w:rsidRPr="003C260A">
        <w:rPr>
          <w:color w:val="000000" w:themeColor="text1"/>
        </w:rPr>
        <w:t>65.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и лицами, привлекае</w:t>
      </w:r>
      <w:r w:rsidR="00154023">
        <w:rPr>
          <w:color w:val="000000" w:themeColor="text1"/>
        </w:rPr>
        <w:t xml:space="preserve">мыми к </w:t>
      </w:r>
      <w:r w:rsidR="00154023" w:rsidRPr="00154023">
        <w:t xml:space="preserve">проведению контрольного </w:t>
      </w:r>
      <w:r w:rsidRPr="00154023">
        <w:t xml:space="preserve">мероприятия, следующих </w:t>
      </w:r>
      <w:r w:rsidR="00154023" w:rsidRPr="00154023">
        <w:t>контрольных</w:t>
      </w:r>
      <w:r w:rsidRPr="00154023">
        <w:t xml:space="preserve"> действий:</w:t>
      </w:r>
    </w:p>
    <w:p w14:paraId="0264111F"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осмотр;</w:t>
      </w:r>
    </w:p>
    <w:p w14:paraId="53F1722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досмотр;</w:t>
      </w:r>
    </w:p>
    <w:p w14:paraId="70B63716"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опрос;</w:t>
      </w:r>
    </w:p>
    <w:p w14:paraId="196C38D0"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получение письменных объяснений;</w:t>
      </w:r>
    </w:p>
    <w:p w14:paraId="67CC33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 истребование документов.</w:t>
      </w:r>
    </w:p>
    <w:p w14:paraId="1FE9D1FF" w14:textId="46B30C4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Контрольные мероприятия подлежат проведению с учетом внутренних правил и (или) установлений контролируемых лиц, режима работы объекта муниципального контроля, если они не создают непреодолимого препятствия по проведению контрольных мероприятий.</w:t>
      </w:r>
    </w:p>
    <w:p w14:paraId="6829F289" w14:textId="70A0FE15"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Совершение </w:t>
      </w:r>
      <w:r w:rsidR="00154023" w:rsidRPr="00154023">
        <w:t>контрольных действий</w:t>
      </w:r>
      <w:r w:rsidR="00154023" w:rsidRPr="003C260A">
        <w:rPr>
          <w:color w:val="000000" w:themeColor="text1"/>
        </w:rPr>
        <w:t xml:space="preserve"> </w:t>
      </w:r>
      <w:r w:rsidRPr="003C260A">
        <w:rPr>
          <w:color w:val="000000" w:themeColor="text1"/>
        </w:rPr>
        <w:t xml:space="preserve">и их результаты отражаются в документах, составляемых должностным лицом контрольного органа и лицами, привлекаемыми к совершению </w:t>
      </w:r>
      <w:r w:rsidR="00154023" w:rsidRPr="00154023">
        <w:t>контрольных действий</w:t>
      </w:r>
      <w:r w:rsidRPr="00154023">
        <w:rPr>
          <w:color w:val="FF0000"/>
        </w:rPr>
        <w:t>.</w:t>
      </w:r>
    </w:p>
    <w:p w14:paraId="2C4A55E0" w14:textId="200B6C6C"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При проведении контрольных мероприятий для фиксации должностным лицом контрольного органа и лицами, привлекаемыми к совершению </w:t>
      </w:r>
      <w:r w:rsidR="00154023" w:rsidRPr="00154023">
        <w:t>контрольных действий</w:t>
      </w:r>
      <w:r w:rsidRPr="00154023">
        <w:rPr>
          <w:color w:val="FF0000"/>
        </w:rPr>
        <w:t xml:space="preserve">, </w:t>
      </w:r>
      <w:r w:rsidRPr="003C260A">
        <w:rPr>
          <w:color w:val="000000" w:themeColor="text1"/>
        </w:rPr>
        <w:t>доказательств нарушений обязательных требований могут использоваться фотосъемка, аудио- и видеозапись, иные способы фиксации доказательств.</w:t>
      </w:r>
    </w:p>
    <w:p w14:paraId="3ACD3FA0" w14:textId="714B39D5"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Порядок осуществления фотосъемки, аудио- и видеозаписи, иных способов фиксации доказательств в ходе контрольного мероприятия включает в себя:</w:t>
      </w:r>
    </w:p>
    <w:p w14:paraId="6F0EC160" w14:textId="77777777" w:rsidR="000F75AE" w:rsidRPr="003C260A" w:rsidRDefault="000F75AE" w:rsidP="00E9604C">
      <w:pPr>
        <w:ind w:firstLine="709"/>
        <w:jc w:val="both"/>
        <w:rPr>
          <w:color w:val="000000" w:themeColor="text1"/>
        </w:rPr>
      </w:pPr>
      <w:r w:rsidRPr="003C260A">
        <w:rPr>
          <w:color w:val="000000" w:themeColor="text1"/>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14:paraId="241D816E" w14:textId="3E8E6EA2" w:rsidR="000F75AE" w:rsidRPr="003C260A" w:rsidRDefault="000F75AE" w:rsidP="00E9604C">
      <w:pPr>
        <w:ind w:firstLine="709"/>
        <w:jc w:val="both"/>
        <w:rPr>
          <w:color w:val="000000" w:themeColor="text1"/>
        </w:rPr>
      </w:pPr>
      <w:r w:rsidRPr="003C260A">
        <w:rPr>
          <w:color w:val="000000" w:themeColor="text1"/>
        </w:rPr>
        <w:t xml:space="preserve">2) указание при ведении фотосъемки, аудио- и видеозаписи, иных способов фиксации доказательств должностным лицом контрольного органа наименования проводимого контрольного мероприятия, адреса, даты, времени его проведения, а также </w:t>
      </w:r>
      <w:r w:rsidRPr="003C260A">
        <w:rPr>
          <w:color w:val="000000" w:themeColor="text1"/>
        </w:rPr>
        <w:lastRenderedPageBreak/>
        <w:t>должности, фамилии, имена и отчества (последнее при наличии) всех лиц, принимающих участие в проводимом контрольном мероприятии;</w:t>
      </w:r>
    </w:p>
    <w:p w14:paraId="1AFB0EB0" w14:textId="793706BA" w:rsidR="000F75AE" w:rsidRPr="003C260A" w:rsidRDefault="000F75AE" w:rsidP="00E9604C">
      <w:pPr>
        <w:ind w:firstLine="709"/>
        <w:jc w:val="both"/>
        <w:rPr>
          <w:color w:val="000000" w:themeColor="text1"/>
        </w:rPr>
      </w:pPr>
      <w:r w:rsidRPr="003C260A">
        <w:rPr>
          <w:color w:val="000000" w:themeColor="text1"/>
        </w:rPr>
        <w:t>3) внесение в акт контрольного мероприятия информации о технических средствах, использованных при фотосъемке, аудио- и видеозаписи, иных способах фиксации доказательств;</w:t>
      </w:r>
    </w:p>
    <w:p w14:paraId="2C6F327B" w14:textId="77777777" w:rsidR="000F75AE" w:rsidRPr="003C260A" w:rsidRDefault="000F75AE" w:rsidP="00E9604C">
      <w:pPr>
        <w:ind w:firstLine="709"/>
        <w:jc w:val="both"/>
        <w:rPr>
          <w:color w:val="000000" w:themeColor="text1"/>
        </w:rPr>
      </w:pPr>
      <w:r w:rsidRPr="003C260A">
        <w:rPr>
          <w:color w:val="000000" w:themeColor="text1"/>
        </w:rPr>
        <w:t>4) обеспечение сохранности информации, полученной посредством фотосъемки, аудио- и видеозаписи, иных способов фиксации доказательств.</w:t>
      </w:r>
    </w:p>
    <w:p w14:paraId="40F06988" w14:textId="4F0A1185" w:rsidR="000F75AE" w:rsidRPr="003C260A" w:rsidRDefault="000F75AE" w:rsidP="00E9604C">
      <w:pPr>
        <w:tabs>
          <w:tab w:val="left" w:pos="851"/>
          <w:tab w:val="left" w:pos="1134"/>
          <w:tab w:val="left" w:pos="9922"/>
        </w:tabs>
        <w:ind w:firstLine="851"/>
        <w:contextualSpacing/>
        <w:jc w:val="both"/>
        <w:rPr>
          <w:color w:val="000000" w:themeColor="text1"/>
        </w:rPr>
      </w:pPr>
      <w:r w:rsidRPr="003C260A">
        <w:rPr>
          <w:color w:val="000000" w:themeColor="text1"/>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 </w:t>
      </w:r>
    </w:p>
    <w:p w14:paraId="620D5FDE" w14:textId="504EF036"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Фотографии, аудио- и </w:t>
      </w:r>
      <w:proofErr w:type="gramStart"/>
      <w:r w:rsidRPr="003C260A">
        <w:rPr>
          <w:color w:val="000000" w:themeColor="text1"/>
        </w:rPr>
        <w:t>видеозаписи</w:t>
      </w:r>
      <w:proofErr w:type="gramEnd"/>
      <w:r w:rsidRPr="003C260A">
        <w:rPr>
          <w:color w:val="000000" w:themeColor="text1"/>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623C335" w14:textId="79763579"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15048FE3"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Проведение выездного обследования, инспекционного визита, выездной проверки, </w:t>
      </w:r>
      <w:proofErr w:type="spellStart"/>
      <w:r w:rsidRPr="003C260A">
        <w:rPr>
          <w:color w:val="000000" w:themeColor="text1"/>
        </w:rPr>
        <w:t>самообследования</w:t>
      </w:r>
      <w:proofErr w:type="spellEnd"/>
      <w:r w:rsidRPr="003C260A">
        <w:rPr>
          <w:color w:val="000000" w:themeColor="text1"/>
        </w:rPr>
        <w:t xml:space="preserve"> осуществляется с применением проверочных листов.</w:t>
      </w:r>
    </w:p>
    <w:p w14:paraId="6B10C3D1" w14:textId="46EE6016"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При проведении контрольных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в соответствии с Федеральным законом от 06.04.2011 № 63-ФЗ </w:t>
      </w:r>
      <w:r w:rsidRPr="003C260A">
        <w:rPr>
          <w:color w:val="000000" w:themeColor="text1"/>
        </w:rPr>
        <w:br/>
        <w:t>«Об электронной подписи» с использованием ЕГИС ОКНД.</w:t>
      </w:r>
    </w:p>
    <w:p w14:paraId="7D350648" w14:textId="258B774B"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63F04F2" w14:textId="42850F48"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00BC4C16">
        <w:rPr>
          <w:color w:val="000000" w:themeColor="text1"/>
        </w:rPr>
        <w:t>в</w:t>
      </w:r>
      <w:r w:rsidRPr="003C260A">
        <w:rPr>
          <w:color w:val="000000" w:themeColor="text1"/>
        </w:rPr>
        <w:t>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6AAD9D71" w14:textId="1BC94ED9"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 случае, указанном в пункте 74 настоящего Положения, уполномоченное должностное лицо контрольного органа вправе принять решение о проведении в </w:t>
      </w:r>
      <w:r w:rsidRPr="003C260A">
        <w:rPr>
          <w:color w:val="000000" w:themeColor="text1"/>
        </w:rPr>
        <w:lastRenderedPageBreak/>
        <w:t>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17DD6B0" w14:textId="14E2914F"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законодательством Российской Федерации.</w:t>
      </w:r>
    </w:p>
    <w:p w14:paraId="73A1E138" w14:textId="370DECF4"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14:paraId="244A25E5" w14:textId="67DC2423"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Плановые контрольные мероприятия (инспекционный визит, документарная проверка, выездная проверка) проводятся на основании плана проведения плановых контрольных мероприятий на очередной календарный год, согласованного с органами прокуратуры.</w:t>
      </w:r>
    </w:p>
    <w:p w14:paraId="4B9C821B" w14:textId="1193D406"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решении о проведении контрольного мероприятия, подписанном уполномоченным должностным лицом контрольного органа, указываются сведения, установленные частью 1 статьи 64 Федерального закона № 248-ФЗ.</w:t>
      </w:r>
    </w:p>
    <w:p w14:paraId="4E381D53" w14:textId="12928E7D"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Индивидуальный предприниматель,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случае заболевания, связанного с утратой трудоспособности.</w:t>
      </w:r>
    </w:p>
    <w:p w14:paraId="59C9D8FC" w14:textId="1EDB907F"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Внеплановые контрольные мероприятия (инспекционный визит, документарная проверка, выездная проверка), за исключением внеплановых контрольных мероприятий без взаимодействия, проводятся по основаниям, предусмотренным подпунктами 1, 3 - 5 пункта 6</w:t>
      </w:r>
      <w:r w:rsidR="001F625B">
        <w:rPr>
          <w:color w:val="000000" w:themeColor="text1"/>
        </w:rPr>
        <w:t>4</w:t>
      </w:r>
      <w:r w:rsidRPr="003C260A">
        <w:rPr>
          <w:color w:val="000000" w:themeColor="text1"/>
        </w:rPr>
        <w:t xml:space="preserve"> настоящего Положения.</w:t>
      </w:r>
    </w:p>
    <w:p w14:paraId="2F96219A" w14:textId="68432323"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D93D38F" w14:textId="2F8C75D0"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Согласование контрольным органом с органом прокуратуры внепланового контрольного мероприятия осуществляется в соответствии с Федеральным законом № 248-ФЗ.</w:t>
      </w:r>
    </w:p>
    <w:p w14:paraId="1B27DAC9" w14:textId="731FBB4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мероприятия может не проводиться.</w:t>
      </w:r>
    </w:p>
    <w:p w14:paraId="63010F95" w14:textId="48EEA9A9" w:rsidR="000F75AE" w:rsidRPr="003C260A" w:rsidRDefault="000F75AE" w:rsidP="00E9604C">
      <w:pPr>
        <w:pStyle w:val="a9"/>
        <w:numPr>
          <w:ilvl w:val="0"/>
          <w:numId w:val="40"/>
        </w:numPr>
        <w:tabs>
          <w:tab w:val="left" w:pos="1134"/>
          <w:tab w:val="left" w:pos="9922"/>
        </w:tabs>
        <w:ind w:left="0" w:firstLine="709"/>
        <w:jc w:val="both"/>
        <w:rPr>
          <w:color w:val="000000" w:themeColor="text1"/>
        </w:rPr>
      </w:pPr>
      <w:r w:rsidRPr="003C260A">
        <w:rPr>
          <w:color w:val="000000" w:themeColor="text1"/>
        </w:rPr>
        <w:t xml:space="preserve">В ходе инспекционного визита могут совершаться следующие </w:t>
      </w:r>
      <w:r w:rsidR="001F625B">
        <w:rPr>
          <w:color w:val="000000" w:themeColor="text1"/>
        </w:rPr>
        <w:t>контрольные</w:t>
      </w:r>
      <w:r w:rsidRPr="003C260A">
        <w:rPr>
          <w:color w:val="000000" w:themeColor="text1"/>
        </w:rPr>
        <w:t xml:space="preserve"> действия:</w:t>
      </w:r>
    </w:p>
    <w:p w14:paraId="3ABFBAAB"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осмотр;</w:t>
      </w:r>
    </w:p>
    <w:p w14:paraId="68690F6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опрос;</w:t>
      </w:r>
    </w:p>
    <w:p w14:paraId="2180E81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695495FE"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6D0B10B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Инспекционный визит проводится без предварительного уведомления контролируемого лица и собственника объекта </w:t>
      </w:r>
      <w:r w:rsidRPr="003C260A">
        <w:rPr>
          <w:color w:val="000000" w:themeColor="text1"/>
        </w:rPr>
        <w:t>муниципального контроля</w:t>
      </w:r>
      <w:r w:rsidRPr="003C260A">
        <w:rPr>
          <w:bCs/>
          <w:color w:val="000000" w:themeColor="text1"/>
        </w:rPr>
        <w:t xml:space="preserve">. </w:t>
      </w:r>
    </w:p>
    <w:p w14:paraId="5C8DBF8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lastRenderedPageBreak/>
        <w:t xml:space="preserve">Срок проведения инспекционного визита в одном месте осуществления деятельности либо на одном объекте </w:t>
      </w:r>
      <w:r w:rsidRPr="003C260A">
        <w:rPr>
          <w:color w:val="000000" w:themeColor="text1"/>
        </w:rPr>
        <w:t>муниципального контроля</w:t>
      </w:r>
      <w:r w:rsidRPr="003C260A">
        <w:rPr>
          <w:bCs/>
          <w:color w:val="000000" w:themeColor="text1"/>
        </w:rPr>
        <w:t xml:space="preserve"> не может превышать один рабочий день.</w:t>
      </w:r>
    </w:p>
    <w:p w14:paraId="31467E03" w14:textId="77777777" w:rsidR="001F625B" w:rsidRPr="001F625B" w:rsidRDefault="000F75AE" w:rsidP="001F625B">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Контролируемые лица или их представители обязаны обеспечить беспрепятственный доступ инспектора на объект </w:t>
      </w:r>
      <w:r w:rsidRPr="003C260A">
        <w:rPr>
          <w:color w:val="000000" w:themeColor="text1"/>
        </w:rPr>
        <w:t>муниципального контроля</w:t>
      </w:r>
      <w:r w:rsidRPr="003C260A">
        <w:rPr>
          <w:bCs/>
          <w:color w:val="000000" w:themeColor="text1"/>
        </w:rPr>
        <w:t>.</w:t>
      </w:r>
    </w:p>
    <w:p w14:paraId="33652051" w14:textId="77777777" w:rsidR="001F625B" w:rsidRDefault="000F75AE" w:rsidP="001F625B">
      <w:pPr>
        <w:pStyle w:val="a9"/>
        <w:numPr>
          <w:ilvl w:val="0"/>
          <w:numId w:val="40"/>
        </w:numPr>
        <w:tabs>
          <w:tab w:val="left" w:pos="1276"/>
          <w:tab w:val="left" w:pos="9922"/>
        </w:tabs>
        <w:ind w:left="0" w:firstLine="709"/>
        <w:jc w:val="both"/>
        <w:rPr>
          <w:color w:val="000000" w:themeColor="text1"/>
        </w:rPr>
      </w:pPr>
      <w:r w:rsidRPr="001F625B">
        <w:rPr>
          <w:color w:val="000000" w:themeColor="text1"/>
        </w:rPr>
        <w:t>Внеплановый инспекционный визит проводится при наличии оснований, указанных в подпунктах 1, 3 - 5 пункта 64 настоящего Положения.</w:t>
      </w:r>
    </w:p>
    <w:p w14:paraId="6CF4A2AA" w14:textId="6C9B0AFA" w:rsidR="006C74A3" w:rsidRPr="001F625B" w:rsidRDefault="000F75AE" w:rsidP="001F625B">
      <w:pPr>
        <w:pStyle w:val="a9"/>
        <w:numPr>
          <w:ilvl w:val="0"/>
          <w:numId w:val="40"/>
        </w:numPr>
        <w:tabs>
          <w:tab w:val="left" w:pos="1276"/>
          <w:tab w:val="left" w:pos="9922"/>
        </w:tabs>
        <w:ind w:left="0" w:firstLine="709"/>
        <w:jc w:val="both"/>
        <w:rPr>
          <w:color w:val="000000" w:themeColor="text1"/>
        </w:rPr>
      </w:pPr>
      <w:r w:rsidRPr="001F625B">
        <w:rPr>
          <w:color w:val="000000" w:themeColor="text1"/>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w:t>
      </w:r>
      <w:r w:rsidR="001F625B">
        <w:rPr>
          <w:color w:val="000000" w:themeColor="text1"/>
        </w:rPr>
        <w:t xml:space="preserve">ям. В таком случае контрольный </w:t>
      </w:r>
      <w:r w:rsidRPr="001F625B">
        <w:rPr>
          <w:color w:val="000000" w:themeColor="text1"/>
        </w:rPr>
        <w:t xml:space="preserve">орган (орган муниципального контроля)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w:t>
      </w:r>
    </w:p>
    <w:p w14:paraId="21568EF1" w14:textId="1300FD14" w:rsidR="000F75AE" w:rsidRPr="003C260A" w:rsidRDefault="000F75AE" w:rsidP="00E9604C">
      <w:pPr>
        <w:tabs>
          <w:tab w:val="left" w:pos="9922"/>
        </w:tabs>
        <w:ind w:firstLine="709"/>
        <w:contextualSpacing/>
        <w:jc w:val="both"/>
        <w:rPr>
          <w:color w:val="000000" w:themeColor="text1"/>
        </w:rPr>
      </w:pPr>
      <w:r w:rsidRPr="003C260A">
        <w:rPr>
          <w:color w:val="000000" w:themeColor="text1"/>
        </w:rPr>
        <w:t>В этом случае уведомление контролируемого лица о проведении внепланового контрольного мероприятия может не проводиться.</w:t>
      </w:r>
    </w:p>
    <w:p w14:paraId="10B6750B" w14:textId="27F99D3E" w:rsidR="000F75AE" w:rsidRPr="003C260A" w:rsidRDefault="000F75AE" w:rsidP="00E9604C">
      <w:pPr>
        <w:tabs>
          <w:tab w:val="left" w:pos="9922"/>
        </w:tabs>
        <w:ind w:firstLine="709"/>
        <w:contextualSpacing/>
        <w:jc w:val="both"/>
        <w:rPr>
          <w:color w:val="000000" w:themeColor="text1"/>
        </w:rPr>
      </w:pPr>
      <w:r w:rsidRPr="003C260A">
        <w:rPr>
          <w:color w:val="000000" w:themeColor="text1"/>
        </w:rPr>
        <w:t>90. В ходе документарной проверки могут совершаться следующие контрольные действия:</w:t>
      </w:r>
    </w:p>
    <w:p w14:paraId="42B4D108"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2DC3F5ED"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истребование документов.</w:t>
      </w:r>
    </w:p>
    <w:p w14:paraId="51BE4CA7" w14:textId="6EF1E608"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t xml:space="preserve">В случае, если достоверность сведений, содержащихся в документах, имеющихся в распоряжении </w:t>
      </w:r>
      <w:r w:rsidRPr="003C260A">
        <w:rPr>
          <w:color w:val="000000" w:themeColor="text1"/>
        </w:rPr>
        <w:t xml:space="preserve">контрольного </w:t>
      </w:r>
      <w:r w:rsidRPr="003C260A">
        <w:rPr>
          <w:iCs/>
          <w:color w:val="000000" w:themeColor="text1"/>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Pr="003C260A">
        <w:rPr>
          <w:color w:val="000000" w:themeColor="text1"/>
        </w:rPr>
        <w:t xml:space="preserve">контрольный </w:t>
      </w:r>
      <w:r w:rsidRPr="003C260A">
        <w:rPr>
          <w:iCs/>
          <w:color w:val="000000" w:themeColor="text1"/>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1F625B">
        <w:rPr>
          <w:color w:val="000000" w:themeColor="text1"/>
        </w:rPr>
        <w:t xml:space="preserve">контрольный </w:t>
      </w:r>
      <w:r w:rsidRPr="003C260A">
        <w:rPr>
          <w:iCs/>
          <w:color w:val="000000" w:themeColor="text1"/>
        </w:rPr>
        <w:t>орган указанные в требовании документы.</w:t>
      </w:r>
    </w:p>
    <w:p w14:paraId="0C8F8E6B" w14:textId="67551D10"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1F625B">
        <w:rPr>
          <w:color w:val="000000" w:themeColor="text1"/>
        </w:rPr>
        <w:t xml:space="preserve">контрольного </w:t>
      </w:r>
      <w:r w:rsidRPr="003C260A">
        <w:rPr>
          <w:iCs/>
          <w:color w:val="000000" w:themeColor="text1"/>
        </w:rPr>
        <w:t xml:space="preserve">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Pr="003C260A">
        <w:rPr>
          <w:color w:val="000000" w:themeColor="text1"/>
        </w:rPr>
        <w:t xml:space="preserve">контрольный </w:t>
      </w:r>
      <w:r w:rsidRPr="003C260A">
        <w:rPr>
          <w:iCs/>
          <w:color w:val="000000" w:themeColor="text1"/>
        </w:rPr>
        <w:t>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001F625B">
        <w:rPr>
          <w:iCs/>
          <w:color w:val="000000" w:themeColor="text1"/>
        </w:rPr>
        <w:t xml:space="preserve"> </w:t>
      </w:r>
      <w:r w:rsidRPr="003C260A">
        <w:rPr>
          <w:iCs/>
          <w:color w:val="000000" w:themeColor="text1"/>
        </w:rPr>
        <w:t xml:space="preserve">в этих документах, сведениям, содержащимся в имеющихся у </w:t>
      </w:r>
      <w:r w:rsidR="001F625B">
        <w:rPr>
          <w:color w:val="000000" w:themeColor="text1"/>
        </w:rPr>
        <w:t xml:space="preserve">контрольного </w:t>
      </w:r>
      <w:r w:rsidRPr="003C260A">
        <w:rPr>
          <w:iCs/>
          <w:color w:val="000000" w:themeColor="text1"/>
        </w:rPr>
        <w:t xml:space="preserve">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вправе дополнительно представить в </w:t>
      </w:r>
      <w:r w:rsidRPr="003C260A">
        <w:rPr>
          <w:color w:val="000000" w:themeColor="text1"/>
        </w:rPr>
        <w:t xml:space="preserve">контрольный </w:t>
      </w:r>
      <w:r w:rsidRPr="003C260A">
        <w:rPr>
          <w:iCs/>
          <w:color w:val="000000" w:themeColor="text1"/>
        </w:rPr>
        <w:t>орган документы, подтверждающие достоверность ранее представленных документов.</w:t>
      </w:r>
    </w:p>
    <w:p w14:paraId="7A5759FC" w14:textId="4748CD39"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При проведении документарной проверки </w:t>
      </w:r>
      <w:r w:rsidRPr="003C260A">
        <w:rPr>
          <w:color w:val="000000" w:themeColor="text1"/>
        </w:rPr>
        <w:t xml:space="preserve">контрольный </w:t>
      </w:r>
      <w:r w:rsidRPr="003C260A">
        <w:rPr>
          <w:iCs/>
          <w:color w:val="000000" w:themeColor="text1"/>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42424D1" w14:textId="6BAB19F9"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3C260A">
        <w:rPr>
          <w:color w:val="000000" w:themeColor="text1"/>
        </w:rPr>
        <w:t xml:space="preserve">контрольным </w:t>
      </w:r>
      <w:r w:rsidRPr="003C260A">
        <w:rPr>
          <w:iCs/>
          <w:color w:val="000000" w:themeColor="text1"/>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C260A">
        <w:rPr>
          <w:color w:val="000000" w:themeColor="text1"/>
        </w:rPr>
        <w:t xml:space="preserve">контрольный </w:t>
      </w:r>
      <w:r w:rsidRPr="003C260A">
        <w:rPr>
          <w:iCs/>
          <w:color w:val="000000" w:themeColor="text1"/>
        </w:rPr>
        <w:t xml:space="preserve">орган, а также период с момента </w:t>
      </w:r>
      <w:r w:rsidRPr="003C260A">
        <w:rPr>
          <w:iCs/>
          <w:color w:val="000000" w:themeColor="text1"/>
        </w:rPr>
        <w:lastRenderedPageBreak/>
        <w:t xml:space="preserve">направления контролируемому лицу информации </w:t>
      </w:r>
      <w:r w:rsidRPr="003C260A">
        <w:rPr>
          <w:color w:val="000000" w:themeColor="text1"/>
        </w:rPr>
        <w:t xml:space="preserve">контрольного </w:t>
      </w:r>
      <w:r w:rsidRPr="003C260A">
        <w:rPr>
          <w:iCs/>
          <w:color w:val="000000" w:themeColor="text1"/>
        </w:rPr>
        <w:t xml:space="preserve">органа о выявлении ошибки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C260A">
        <w:rPr>
          <w:color w:val="000000" w:themeColor="text1"/>
        </w:rPr>
        <w:t xml:space="preserve">контрольного </w:t>
      </w:r>
      <w:r w:rsidRPr="003C260A">
        <w:rPr>
          <w:iCs/>
          <w:color w:val="000000" w:themeColor="text1"/>
        </w:rPr>
        <w:t xml:space="preserve">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и требования представить необходимые пояснения в письменной форме</w:t>
      </w:r>
      <w:r w:rsidR="006C74A3">
        <w:rPr>
          <w:iCs/>
          <w:color w:val="000000" w:themeColor="text1"/>
        </w:rPr>
        <w:t xml:space="preserve"> </w:t>
      </w:r>
      <w:r w:rsidRPr="003C260A">
        <w:rPr>
          <w:iCs/>
          <w:color w:val="000000" w:themeColor="text1"/>
        </w:rPr>
        <w:t xml:space="preserve">до момента представления указанных пояснений в </w:t>
      </w:r>
      <w:r w:rsidRPr="003C260A">
        <w:rPr>
          <w:color w:val="000000" w:themeColor="text1"/>
        </w:rPr>
        <w:t xml:space="preserve">контрольный </w:t>
      </w:r>
      <w:r w:rsidRPr="003C260A">
        <w:rPr>
          <w:iCs/>
          <w:color w:val="000000" w:themeColor="text1"/>
        </w:rPr>
        <w:t>орган.</w:t>
      </w:r>
    </w:p>
    <w:p w14:paraId="79A51A99" w14:textId="1013C76B"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Внеплановая документарная проверка проводится без согласования с органами прокуратуры.</w:t>
      </w:r>
    </w:p>
    <w:p w14:paraId="4DFA5405" w14:textId="32B257F9"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color w:val="000000" w:themeColor="text1"/>
        </w:rPr>
        <w:t>Внеплановая документарная проверка проводится при наличии оснований, указанных в пунктах 1, 3 - 5 пункта 6</w:t>
      </w:r>
      <w:r w:rsidR="001F625B">
        <w:rPr>
          <w:color w:val="000000" w:themeColor="text1"/>
        </w:rPr>
        <w:t>4</w:t>
      </w:r>
      <w:r w:rsidRPr="003C260A">
        <w:rPr>
          <w:color w:val="000000" w:themeColor="text1"/>
        </w:rPr>
        <w:t xml:space="preserve"> настоящего Положения.</w:t>
      </w:r>
    </w:p>
    <w:p w14:paraId="17762826" w14:textId="0A9B0F18"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w:t>
      </w:r>
      <w:r w:rsidR="008F4D22">
        <w:rPr>
          <w:iCs/>
          <w:color w:val="000000" w:themeColor="text1"/>
        </w:rPr>
        <w:t xml:space="preserve">лжностными лицами контрольного </w:t>
      </w:r>
      <w:r w:rsidRPr="003C260A">
        <w:rPr>
          <w:iCs/>
          <w:color w:val="000000" w:themeColor="text1"/>
        </w:rPr>
        <w:t>органа, имеющими доступ к таким сведениям.</w:t>
      </w:r>
    </w:p>
    <w:p w14:paraId="2AEEF599" w14:textId="0B92BD9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Под выездной проверкой пони</w:t>
      </w:r>
      <w:r w:rsidR="008F4D22">
        <w:rPr>
          <w:color w:val="000000" w:themeColor="text1"/>
        </w:rPr>
        <w:t xml:space="preserve">мается комплексное контрольное </w:t>
      </w:r>
      <w:r w:rsidRPr="003C260A">
        <w:rPr>
          <w:color w:val="000000" w:themeColor="text1"/>
        </w:rPr>
        <w:t>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C50C67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31DAEC45"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в случае, если не представляется возможным:</w:t>
      </w:r>
    </w:p>
    <w:p w14:paraId="36A6E484" w14:textId="177FF6BE"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B996070" w14:textId="232982EF"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2) 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место и совершения необходимых надзорных действий, предусмотренных в рамках иного вида контрольных мероприятий.</w:t>
      </w:r>
    </w:p>
    <w:p w14:paraId="06158348" w14:textId="7F31A7D2" w:rsidR="000F75AE" w:rsidRPr="003C260A" w:rsidRDefault="000F75AE" w:rsidP="00E9604C">
      <w:pPr>
        <w:numPr>
          <w:ilvl w:val="0"/>
          <w:numId w:val="30"/>
        </w:numPr>
        <w:tabs>
          <w:tab w:val="left" w:pos="1276"/>
        </w:tabs>
        <w:ind w:left="0" w:firstLine="709"/>
        <w:contextualSpacing/>
        <w:jc w:val="both"/>
        <w:rPr>
          <w:color w:val="000000" w:themeColor="text1"/>
        </w:rPr>
      </w:pPr>
      <w:r w:rsidRPr="003C260A">
        <w:rPr>
          <w:color w:val="000000" w:themeColor="text1"/>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3 - 5 пункта 6</w:t>
      </w:r>
      <w:r w:rsidR="008F4D22">
        <w:rPr>
          <w:color w:val="000000" w:themeColor="text1"/>
        </w:rPr>
        <w:t>4</w:t>
      </w:r>
      <w:r w:rsidRPr="003C260A">
        <w:rPr>
          <w:color w:val="000000" w:themeColor="text1"/>
        </w:rP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орган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мероприятия может не проводиться.</w:t>
      </w:r>
    </w:p>
    <w:p w14:paraId="025A056D" w14:textId="350B7D18"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не предусмотрено федеральным законом о виде надзора.</w:t>
      </w:r>
    </w:p>
    <w:p w14:paraId="528ED6C7" w14:textId="3438E0B1"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В ходе выездной проверки могут совершаться следующие </w:t>
      </w:r>
      <w:r w:rsidR="008F4D22">
        <w:rPr>
          <w:color w:val="000000" w:themeColor="text1"/>
        </w:rPr>
        <w:t xml:space="preserve">контрольные </w:t>
      </w:r>
      <w:r w:rsidRPr="003C260A">
        <w:rPr>
          <w:color w:val="000000" w:themeColor="text1"/>
        </w:rPr>
        <w:t>действия:</w:t>
      </w:r>
    </w:p>
    <w:p w14:paraId="4CD26244"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осмотр;</w:t>
      </w:r>
    </w:p>
    <w:p w14:paraId="3E10B09B"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досмотр;</w:t>
      </w:r>
    </w:p>
    <w:p w14:paraId="2154055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опрос;</w:t>
      </w:r>
    </w:p>
    <w:p w14:paraId="2F5DF56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429C7AF6"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lastRenderedPageBreak/>
        <w:t>истребование документов.</w:t>
      </w:r>
    </w:p>
    <w:p w14:paraId="08260397" w14:textId="6EB0965C"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Внеплановая выездная проверка проводится при наличии оснований, указанных в подпунктах 1, 3 - 5 пункта 6</w:t>
      </w:r>
      <w:r w:rsidR="008F4D22">
        <w:rPr>
          <w:color w:val="000000" w:themeColor="text1"/>
        </w:rPr>
        <w:t>4</w:t>
      </w:r>
      <w:r w:rsidRPr="003C260A">
        <w:rPr>
          <w:color w:val="000000" w:themeColor="text1"/>
        </w:rPr>
        <w:t xml:space="preserve"> настоящего Положения.</w:t>
      </w:r>
    </w:p>
    <w:p w14:paraId="356471A0"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Срок проведения выездной проверки не может превышать десять рабочих дней. </w:t>
      </w:r>
    </w:p>
    <w:p w14:paraId="5170526D" w14:textId="15D05123" w:rsidR="000F75AE"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C260A">
        <w:rPr>
          <w:color w:val="000000" w:themeColor="text1"/>
        </w:rPr>
        <w:t>микропредприятия</w:t>
      </w:r>
      <w:proofErr w:type="spellEnd"/>
      <w:r w:rsidRPr="003C260A">
        <w:rPr>
          <w:color w:val="000000" w:themeColor="text1"/>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3C260A">
        <w:rPr>
          <w:color w:val="000000" w:themeColor="text1"/>
        </w:rPr>
        <w:t>микропредприятия</w:t>
      </w:r>
      <w:proofErr w:type="spellEnd"/>
      <w:r w:rsidRPr="003C260A">
        <w:rPr>
          <w:color w:val="000000" w:themeColor="text1"/>
        </w:rPr>
        <w:t xml:space="preserve"> не может продолжаться более сорока часов.</w:t>
      </w:r>
    </w:p>
    <w:p w14:paraId="73C55E97" w14:textId="77777777" w:rsidR="006C74A3" w:rsidRPr="00BE7F9A" w:rsidRDefault="006C74A3" w:rsidP="006C74A3">
      <w:pPr>
        <w:tabs>
          <w:tab w:val="left" w:pos="993"/>
          <w:tab w:val="left" w:pos="1276"/>
          <w:tab w:val="left" w:pos="9922"/>
        </w:tabs>
        <w:ind w:left="709"/>
        <w:contextualSpacing/>
        <w:jc w:val="both"/>
        <w:rPr>
          <w:color w:val="000000" w:themeColor="text1"/>
        </w:rPr>
      </w:pPr>
    </w:p>
    <w:p w14:paraId="5D170D4B" w14:textId="07853AD1"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V. Результаты контрольного мероприятия</w:t>
      </w:r>
    </w:p>
    <w:p w14:paraId="5865CD16"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5479B2D6" w14:textId="1D2E0CEA" w:rsidR="000F75AE" w:rsidRPr="003C260A" w:rsidRDefault="000F75AE" w:rsidP="00E9604C">
      <w:pPr>
        <w:pStyle w:val="ConsPlusTitle"/>
        <w:ind w:firstLine="709"/>
        <w:contextualSpacing/>
        <w:jc w:val="both"/>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107. Результаты контрольных мероприятий оформляются в соответствии с главой 16 Федерального закона № 248-ФЗ.</w:t>
      </w:r>
    </w:p>
    <w:p w14:paraId="5BCEA085"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20F0F3EC" w14:textId="0AB22E33"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V</w:t>
      </w:r>
      <w:r w:rsidRPr="003C260A">
        <w:rPr>
          <w:rFonts w:ascii="Times New Roman" w:hAnsi="Times New Roman" w:cs="Times New Roman"/>
          <w:b w:val="0"/>
          <w:color w:val="000000" w:themeColor="text1"/>
          <w:lang w:val="en-US"/>
        </w:rPr>
        <w:t>I</w:t>
      </w:r>
      <w:r w:rsidRPr="003C260A">
        <w:rPr>
          <w:rFonts w:ascii="Times New Roman" w:hAnsi="Times New Roman" w:cs="Times New Roman"/>
          <w:b w:val="0"/>
          <w:color w:val="000000" w:themeColor="text1"/>
        </w:rPr>
        <w:t xml:space="preserve">. Обжалование решений контрольных органов, </w:t>
      </w:r>
      <w:r w:rsidRPr="003C260A">
        <w:rPr>
          <w:rFonts w:ascii="Times New Roman" w:hAnsi="Times New Roman" w:cs="Times New Roman"/>
          <w:b w:val="0"/>
          <w:color w:val="000000" w:themeColor="text1"/>
        </w:rPr>
        <w:br/>
        <w:t>действий (бездействия) их должностных лиц</w:t>
      </w:r>
    </w:p>
    <w:p w14:paraId="56CA63E6" w14:textId="77777777" w:rsidR="000F75AE" w:rsidRPr="003C260A" w:rsidRDefault="000F75AE" w:rsidP="00E9604C">
      <w:pPr>
        <w:pStyle w:val="ConsPlusTitle"/>
        <w:ind w:firstLine="709"/>
        <w:contextualSpacing/>
        <w:jc w:val="center"/>
        <w:outlineLvl w:val="1"/>
        <w:rPr>
          <w:rFonts w:ascii="Times New Roman" w:hAnsi="Times New Roman" w:cs="Times New Roman"/>
          <w:color w:val="000000" w:themeColor="text1"/>
        </w:rPr>
      </w:pPr>
    </w:p>
    <w:p w14:paraId="2D674D1E" w14:textId="70A30F0D" w:rsidR="000F75AE" w:rsidRPr="003C260A" w:rsidRDefault="000F75AE" w:rsidP="00E9604C">
      <w:pPr>
        <w:ind w:firstLine="709"/>
        <w:contextualSpacing/>
        <w:jc w:val="both"/>
        <w:rPr>
          <w:color w:val="000000" w:themeColor="text1"/>
        </w:rPr>
      </w:pPr>
      <w:r w:rsidRPr="003C260A">
        <w:rPr>
          <w:color w:val="000000" w:themeColor="text1"/>
        </w:rPr>
        <w:t xml:space="preserve">108. Жалоба подается контролируемым лицом в контрольный орган в электронном виде с использованием ЕПГУ и (или) РПГУ, за исключением случая, предусмотренного пунктом 109 настоящего Положения. При подаче жалобы гражданином она должна быть подписана </w:t>
      </w:r>
      <w:proofErr w:type="gramStart"/>
      <w:r w:rsidRPr="003C260A">
        <w:rPr>
          <w:color w:val="000000" w:themeColor="text1"/>
        </w:rPr>
        <w:t>простой электронной подписью</w:t>
      </w:r>
      <w:proofErr w:type="gramEnd"/>
      <w:r w:rsidRPr="003C260A">
        <w:rPr>
          <w:color w:val="000000" w:themeColor="text1"/>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F063437" w14:textId="3A854C3A" w:rsidR="000F75AE" w:rsidRPr="003C260A" w:rsidRDefault="000F75AE" w:rsidP="00E9604C">
      <w:pPr>
        <w:ind w:firstLine="709"/>
        <w:contextualSpacing/>
        <w:jc w:val="both"/>
        <w:rPr>
          <w:color w:val="000000" w:themeColor="text1"/>
        </w:rPr>
      </w:pPr>
      <w:r w:rsidRPr="003C260A">
        <w:rPr>
          <w:color w:val="000000" w:themeColor="text1"/>
        </w:rPr>
        <w:t xml:space="preserve">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Pr="003C260A">
        <w:rPr>
          <w:color w:val="000000" w:themeColor="text1"/>
        </w:rPr>
        <w:br/>
        <w:t>с использованием специальной связи, на бумажном или электронном носителе (оптическом диске, флэш-накопителе).</w:t>
      </w:r>
    </w:p>
    <w:p w14:paraId="5C0E0449" w14:textId="726C9DC0" w:rsidR="000F75AE" w:rsidRPr="003C260A" w:rsidRDefault="000F75AE" w:rsidP="00E9604C">
      <w:pPr>
        <w:ind w:firstLine="709"/>
        <w:contextualSpacing/>
        <w:jc w:val="both"/>
        <w:rPr>
          <w:color w:val="000000" w:themeColor="text1"/>
        </w:rPr>
      </w:pPr>
      <w:r w:rsidRPr="003C260A">
        <w:rPr>
          <w:color w:val="000000" w:themeColor="text1"/>
        </w:rPr>
        <w:t>110.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20C74A59" w14:textId="26CA1321" w:rsidR="000F75AE" w:rsidRPr="003C260A" w:rsidRDefault="000F75AE" w:rsidP="00E9604C">
      <w:pPr>
        <w:ind w:firstLine="709"/>
        <w:contextualSpacing/>
        <w:jc w:val="both"/>
        <w:rPr>
          <w:color w:val="000000" w:themeColor="text1"/>
        </w:rPr>
      </w:pPr>
      <w:r w:rsidRPr="003C260A">
        <w:rPr>
          <w:color w:val="000000" w:themeColor="text1"/>
        </w:rPr>
        <w:t>1) решений о проведении контрольных мероприятий;</w:t>
      </w:r>
    </w:p>
    <w:p w14:paraId="187C0C68" w14:textId="314CAC76" w:rsidR="000F75AE" w:rsidRPr="003C260A" w:rsidRDefault="000F75AE" w:rsidP="00E9604C">
      <w:pPr>
        <w:ind w:firstLine="709"/>
        <w:contextualSpacing/>
        <w:jc w:val="both"/>
        <w:rPr>
          <w:color w:val="000000" w:themeColor="text1"/>
        </w:rPr>
      </w:pPr>
      <w:r w:rsidRPr="003C260A">
        <w:rPr>
          <w:color w:val="000000" w:themeColor="text1"/>
        </w:rPr>
        <w:t>2) актов контрольных мероприятий, предписаний об устранении выявленных нарушений;</w:t>
      </w:r>
    </w:p>
    <w:p w14:paraId="69F49D9D" w14:textId="1DDE509F" w:rsidR="000F75AE" w:rsidRPr="003C260A" w:rsidRDefault="000F75AE" w:rsidP="00E9604C">
      <w:pPr>
        <w:ind w:firstLine="709"/>
        <w:contextualSpacing/>
        <w:jc w:val="both"/>
        <w:rPr>
          <w:color w:val="000000" w:themeColor="text1"/>
        </w:rPr>
      </w:pPr>
      <w:r w:rsidRPr="003C260A">
        <w:rPr>
          <w:color w:val="000000" w:themeColor="text1"/>
        </w:rPr>
        <w:t>3) действий (бездействия) должностных лиц контрольного органа в рамках контрольных мероприятий.</w:t>
      </w:r>
    </w:p>
    <w:p w14:paraId="684F73D6" w14:textId="74C7B881" w:rsidR="000F75AE" w:rsidRPr="003C260A" w:rsidRDefault="000F75AE" w:rsidP="00E9604C">
      <w:pPr>
        <w:ind w:firstLine="709"/>
        <w:contextualSpacing/>
        <w:jc w:val="both"/>
        <w:rPr>
          <w:color w:val="000000" w:themeColor="text1"/>
        </w:rPr>
      </w:pPr>
      <w:r w:rsidRPr="003C260A">
        <w:rPr>
          <w:color w:val="000000" w:themeColor="text1"/>
        </w:rPr>
        <w:t>111.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B1BD6D9" w14:textId="2CFE176A" w:rsidR="000F75AE" w:rsidRPr="003C260A" w:rsidRDefault="000F75AE" w:rsidP="00E9604C">
      <w:pPr>
        <w:pStyle w:val="a9"/>
        <w:numPr>
          <w:ilvl w:val="0"/>
          <w:numId w:val="31"/>
        </w:numPr>
        <w:ind w:left="0" w:firstLine="710"/>
        <w:jc w:val="both"/>
        <w:rPr>
          <w:color w:val="000000" w:themeColor="text1"/>
        </w:rPr>
      </w:pPr>
      <w:r w:rsidRPr="003C260A">
        <w:rPr>
          <w:color w:val="000000" w:themeColor="text1"/>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60E113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4B6F7F1" w14:textId="31047CFE"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 xml:space="preserve">Лицо, подавшее жалобу, до принятия решения по жалобе может отозвать ее. </w:t>
      </w:r>
      <w:r w:rsidR="00310A99">
        <w:rPr>
          <w:color w:val="000000" w:themeColor="text1"/>
        </w:rPr>
        <w:t>П</w:t>
      </w:r>
      <w:r w:rsidRPr="003C260A">
        <w:rPr>
          <w:color w:val="000000" w:themeColor="text1"/>
        </w:rPr>
        <w:t>ри этом повторное направление жалобы по тем же основаниям не допускается.</w:t>
      </w:r>
    </w:p>
    <w:p w14:paraId="5A52C2A6" w14:textId="2AD4FC60"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Жалоба может содержать ходатайство о приостановлении исполнения обжалуемого решения контрольного органа (органа муниципального контроля).</w:t>
      </w:r>
    </w:p>
    <w:p w14:paraId="34023BF0" w14:textId="47E2B190"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lastRenderedPageBreak/>
        <w:t>Контрольный орган в срок не позднее двух рабочих дней со дня регистрации жалобы принимает решение:</w:t>
      </w:r>
    </w:p>
    <w:p w14:paraId="54C233AA" w14:textId="5EC2AE1D" w:rsidR="000F75AE" w:rsidRPr="003C260A" w:rsidRDefault="000F75AE" w:rsidP="00E9604C">
      <w:pPr>
        <w:ind w:firstLine="709"/>
        <w:contextualSpacing/>
        <w:jc w:val="both"/>
        <w:rPr>
          <w:color w:val="000000" w:themeColor="text1"/>
        </w:rPr>
      </w:pPr>
      <w:r w:rsidRPr="003C260A">
        <w:rPr>
          <w:color w:val="000000" w:themeColor="text1"/>
        </w:rPr>
        <w:t>1) о приостановлении исполнения обжалуемого решения контрольного органа;</w:t>
      </w:r>
    </w:p>
    <w:p w14:paraId="3944D38E" w14:textId="6D9E6F57" w:rsidR="000F75AE" w:rsidRPr="003C260A" w:rsidRDefault="000F75AE" w:rsidP="00E9604C">
      <w:pPr>
        <w:ind w:firstLine="709"/>
        <w:contextualSpacing/>
        <w:jc w:val="both"/>
        <w:rPr>
          <w:color w:val="000000" w:themeColor="text1"/>
        </w:rPr>
      </w:pPr>
      <w:r w:rsidRPr="003C260A">
        <w:rPr>
          <w:color w:val="000000" w:themeColor="text1"/>
        </w:rPr>
        <w:t>2) об отказе в приостановлении исполнения обжалуемого решения контрольного органа.</w:t>
      </w:r>
    </w:p>
    <w:p w14:paraId="2074BD6A" w14:textId="5A2F7BD8" w:rsidR="000F75AE" w:rsidRPr="003C260A" w:rsidRDefault="000F75AE" w:rsidP="00E9604C">
      <w:pPr>
        <w:numPr>
          <w:ilvl w:val="0"/>
          <w:numId w:val="31"/>
        </w:numPr>
        <w:ind w:left="0" w:firstLine="710"/>
        <w:contextualSpacing/>
        <w:jc w:val="both"/>
        <w:rPr>
          <w:color w:val="000000" w:themeColor="text1"/>
        </w:rPr>
      </w:pPr>
      <w:r w:rsidRPr="003C260A">
        <w:rPr>
          <w:color w:val="000000" w:themeColor="text1"/>
        </w:rPr>
        <w:t>Информация о решении, указанном в пункте 13</w:t>
      </w:r>
      <w:r w:rsidR="00310A99">
        <w:rPr>
          <w:color w:val="000000" w:themeColor="text1"/>
        </w:rPr>
        <w:t>2</w:t>
      </w:r>
      <w:r w:rsidRPr="003C260A">
        <w:rPr>
          <w:color w:val="000000" w:themeColor="text1"/>
        </w:rPr>
        <w:t xml:space="preserve"> настоящего Положения, направляется лицу, подавшему жалобу, в течение одного рабочего дня с момента принятия решения.</w:t>
      </w:r>
    </w:p>
    <w:p w14:paraId="39934248" w14:textId="77777777" w:rsidR="000F75AE" w:rsidRPr="003C260A" w:rsidRDefault="000F75AE" w:rsidP="00E9604C">
      <w:pPr>
        <w:widowControl w:val="0"/>
        <w:numPr>
          <w:ilvl w:val="0"/>
          <w:numId w:val="31"/>
        </w:numPr>
        <w:tabs>
          <w:tab w:val="left" w:pos="851"/>
          <w:tab w:val="left" w:pos="1276"/>
        </w:tabs>
        <w:autoSpaceDE w:val="0"/>
        <w:autoSpaceDN w:val="0"/>
        <w:adjustRightInd w:val="0"/>
        <w:contextualSpacing/>
        <w:jc w:val="both"/>
        <w:rPr>
          <w:color w:val="000000" w:themeColor="text1"/>
        </w:rPr>
      </w:pPr>
      <w:r w:rsidRPr="003C260A">
        <w:rPr>
          <w:color w:val="000000" w:themeColor="text1"/>
        </w:rPr>
        <w:t xml:space="preserve"> Жалоба должна содержать:</w:t>
      </w:r>
    </w:p>
    <w:p w14:paraId="61629587" w14:textId="72225084"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1E0F3FED" w14:textId="52FAE45B"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2) фамилию, имя, отчество (последнее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141F72" w14:textId="6D5DAC26"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3) сведения об обжалуемых решении контрольного </w:t>
      </w:r>
      <w:r w:rsidR="008F4D22">
        <w:rPr>
          <w:color w:val="000000" w:themeColor="text1"/>
        </w:rPr>
        <w:t xml:space="preserve">органа </w:t>
      </w:r>
      <w:r w:rsidRPr="003C260A">
        <w:rPr>
          <w:color w:val="000000" w:themeColor="text1"/>
        </w:rPr>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10722AC" w14:textId="3A6CFD0F"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4) основания и доводы, на основании которых заявитель не согласен с реше</w:t>
      </w:r>
      <w:r w:rsidR="008F4D22">
        <w:rPr>
          <w:color w:val="000000" w:themeColor="text1"/>
        </w:rPr>
        <w:t xml:space="preserve">нием контрольного </w:t>
      </w:r>
      <w:r w:rsidRPr="003C260A">
        <w:rPr>
          <w:color w:val="000000" w:themeColor="text1"/>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9C9D430"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5) требования лица, подавшего жалобу;</w:t>
      </w:r>
    </w:p>
    <w:p w14:paraId="1EDDF5A8" w14:textId="01307FB1"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6) учетный номер контрольн</w:t>
      </w:r>
      <w:r w:rsidR="008F4D22">
        <w:rPr>
          <w:color w:val="000000" w:themeColor="text1"/>
        </w:rPr>
        <w:t xml:space="preserve">ого </w:t>
      </w:r>
      <w:r w:rsidRPr="003C260A">
        <w:rPr>
          <w:color w:val="000000" w:themeColor="text1"/>
        </w:rPr>
        <w:t>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425E032" w14:textId="3C9F6039"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C16BC29" w14:textId="0C3D97F3"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w:t>
      </w:r>
      <w:r w:rsidRPr="003C260A">
        <w:rPr>
          <w:color w:val="000000" w:themeColor="text1"/>
        </w:rPr>
        <w:br/>
        <w:t>и аутентификации».</w:t>
      </w:r>
    </w:p>
    <w:p w14:paraId="3F882787" w14:textId="0BF3D8E2"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656133D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14:paraId="5D0DC79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2) в удовлетворении ходатайства о восстановлении пропущенного срока на подачу жалобы отказано;</w:t>
      </w:r>
    </w:p>
    <w:p w14:paraId="74AEF6EB" w14:textId="24D41F75"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3) до принятия решения по жалобе от контролируемого лица, ее подавшего, поступило заявление об отзыве жалобы;</w:t>
      </w:r>
    </w:p>
    <w:p w14:paraId="77439A5E"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4) имеется решение суда по вопросам, поставленным в жалобе;</w:t>
      </w:r>
    </w:p>
    <w:p w14:paraId="7785F1DF" w14:textId="78C79EAC"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5) ранее в уполномоченный орган была подана другая жалоба от того же контролируемого лица по тем же основаниям;</w:t>
      </w:r>
    </w:p>
    <w:p w14:paraId="689CDD3D" w14:textId="20F02BD4"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4E05648" w14:textId="1D1F1E2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D5B024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lastRenderedPageBreak/>
        <w:t>8) жалоба подана в ненадлежащий уполномоченный орган;</w:t>
      </w:r>
    </w:p>
    <w:p w14:paraId="7773AD91" w14:textId="38CE1A44"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9) законодательством Российской Федерации предусмотрен только судебный порядок обжалования решений контрольного органа.</w:t>
      </w:r>
    </w:p>
    <w:p w14:paraId="2BD687F7" w14:textId="593E40A6"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Отказ в рассмотрении жалобы по основаниям, указанным </w:t>
      </w:r>
      <w:r w:rsidRPr="003C260A">
        <w:rPr>
          <w:color w:val="000000" w:themeColor="text1"/>
        </w:rPr>
        <w:br/>
        <w:t>в подпунктах 3 - 8 пункта 12</w:t>
      </w:r>
      <w:r w:rsidR="00310A99">
        <w:rPr>
          <w:color w:val="000000" w:themeColor="text1"/>
        </w:rPr>
        <w:t>1</w:t>
      </w:r>
      <w:r w:rsidRPr="003C260A">
        <w:rPr>
          <w:color w:val="000000" w:themeColor="text1"/>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602AE4F9" w14:textId="117F7945"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Ведение подсистем досуд</w:t>
      </w:r>
      <w:r w:rsidR="008F4D22">
        <w:rPr>
          <w:color w:val="000000" w:themeColor="text1"/>
        </w:rPr>
        <w:t xml:space="preserve">ебного обжалования контрольной </w:t>
      </w:r>
      <w:r w:rsidRPr="003C260A">
        <w:rPr>
          <w:color w:val="000000" w:themeColor="text1"/>
        </w:rPr>
        <w:t xml:space="preserve">деятельности осуществляется в порядке, установленном Правительством Российской Федерации. </w:t>
      </w:r>
    </w:p>
    <w:p w14:paraId="689F00EB" w14:textId="78B364D1"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14:paraId="36F316C1" w14:textId="41F27330"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В случае получения контрольным органом уведомления о невозможности присутствия на рассмотрении жалобы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контрольном органе.</w:t>
      </w:r>
    </w:p>
    <w:p w14:paraId="26BCCCB9" w14:textId="2894666D"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Контрольный орган должен обеспечить передачу в подсистему досудебного обжалования контрольной деятельности сведений о ходе рассмотрения жалоб.</w:t>
      </w:r>
    </w:p>
    <w:p w14:paraId="34068A2F" w14:textId="4F5B852B"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Жалоба подлежит рассмотрению контрольным органом в течение двадцати рабочих дней со дня ее регистрации. 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14:paraId="79EFF0A8" w14:textId="2ABCBFF9"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w:t>
      </w:r>
      <w:r w:rsidR="00D31B62">
        <w:rPr>
          <w:color w:val="000000" w:themeColor="text1"/>
        </w:rPr>
        <w:t>д</w:t>
      </w:r>
      <w:r w:rsidRPr="003C260A">
        <w:rPr>
          <w:color w:val="000000" w:themeColor="text1"/>
        </w:rPr>
        <w:t xml:space="preserve">окументов, относящихся к предмету жалобы, не является основанием для отказа </w:t>
      </w:r>
      <w:r w:rsidRPr="003C260A">
        <w:rPr>
          <w:color w:val="000000" w:themeColor="text1"/>
        </w:rPr>
        <w:br/>
        <w:t>в рассмотрении жалобы.</w:t>
      </w:r>
    </w:p>
    <w:p w14:paraId="04F05718" w14:textId="244A500E"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349E327" w14:textId="51EDF92F"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49C01D3" w14:textId="261D6D14"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14:paraId="3FFEA709" w14:textId="51EE65E4"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По итогам рассмотрения жалобы контрольный орган принимает одно из следующих решений:</w:t>
      </w:r>
    </w:p>
    <w:p w14:paraId="275AE4A1"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1) оставляет жалобу без удовлетворения;</w:t>
      </w:r>
    </w:p>
    <w:p w14:paraId="6501BE97" w14:textId="2699A6E6"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2) отменяет решение контрольного органа полностью или частично;</w:t>
      </w:r>
    </w:p>
    <w:p w14:paraId="0EF99959" w14:textId="6FA47D13"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3) отменяет решение контрольного органа полностью и принимает новое решение;</w:t>
      </w:r>
    </w:p>
    <w:p w14:paraId="187CB3CA" w14:textId="145F3299"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030A18AA" w14:textId="2324D241" w:rsidR="000F75AE" w:rsidRPr="003C260A" w:rsidRDefault="000F75AE" w:rsidP="00E9604C">
      <w:pPr>
        <w:widowControl w:val="0"/>
        <w:numPr>
          <w:ilvl w:val="0"/>
          <w:numId w:val="31"/>
        </w:numPr>
        <w:tabs>
          <w:tab w:val="left" w:pos="0"/>
          <w:tab w:val="left" w:pos="851"/>
        </w:tabs>
        <w:autoSpaceDE w:val="0"/>
        <w:autoSpaceDN w:val="0"/>
        <w:adjustRightInd w:val="0"/>
        <w:ind w:left="0" w:firstLine="710"/>
        <w:contextualSpacing/>
        <w:jc w:val="both"/>
        <w:rPr>
          <w:color w:val="000000" w:themeColor="text1"/>
        </w:rPr>
      </w:pPr>
      <w:r w:rsidRPr="003C260A">
        <w:rPr>
          <w:color w:val="000000" w:themeColor="text1"/>
        </w:rPr>
        <w:t>Предметом досудебного (внесудебного) обжалования являются действия (бездействие) должностного лица контрольного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14:paraId="3560E1CA" w14:textId="56A2C3B4" w:rsidR="000F75AE" w:rsidRPr="003C260A" w:rsidRDefault="000F75AE" w:rsidP="00E9604C">
      <w:pPr>
        <w:pStyle w:val="a9"/>
        <w:widowControl w:val="0"/>
        <w:numPr>
          <w:ilvl w:val="0"/>
          <w:numId w:val="31"/>
        </w:numPr>
        <w:tabs>
          <w:tab w:val="left" w:pos="0"/>
          <w:tab w:val="left" w:pos="142"/>
        </w:tabs>
        <w:autoSpaceDE w:val="0"/>
        <w:autoSpaceDN w:val="0"/>
        <w:adjustRightInd w:val="0"/>
        <w:ind w:left="0" w:firstLine="710"/>
        <w:jc w:val="both"/>
        <w:rPr>
          <w:color w:val="000000" w:themeColor="text1"/>
        </w:rPr>
      </w:pPr>
      <w:r w:rsidRPr="003C260A">
        <w:rPr>
          <w:color w:val="000000" w:themeColor="text1"/>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ЕПГУ и (или) РПГУ в срок не позднее одного рабочего дня со дня его принятия.</w:t>
      </w:r>
    </w:p>
    <w:p w14:paraId="60C2C66B" w14:textId="77777777" w:rsidR="000F75AE" w:rsidRPr="003C260A" w:rsidRDefault="000F75AE" w:rsidP="00E9604C">
      <w:pPr>
        <w:pStyle w:val="a9"/>
        <w:widowControl w:val="0"/>
        <w:tabs>
          <w:tab w:val="left" w:pos="142"/>
          <w:tab w:val="left" w:pos="1276"/>
        </w:tabs>
        <w:autoSpaceDE w:val="0"/>
        <w:autoSpaceDN w:val="0"/>
        <w:adjustRightInd w:val="0"/>
        <w:ind w:left="0" w:firstLine="709"/>
        <w:jc w:val="both"/>
        <w:rPr>
          <w:color w:val="000000" w:themeColor="text1"/>
        </w:rPr>
      </w:pPr>
    </w:p>
    <w:p w14:paraId="2B42E504"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jc w:val="center"/>
        <w:rPr>
          <w:color w:val="000000" w:themeColor="text1"/>
        </w:rPr>
      </w:pPr>
      <w:r w:rsidRPr="003C260A">
        <w:rPr>
          <w:color w:val="000000" w:themeColor="text1"/>
        </w:rPr>
        <w:t>VI</w:t>
      </w:r>
      <w:r w:rsidRPr="003C260A">
        <w:rPr>
          <w:color w:val="000000" w:themeColor="text1"/>
          <w:lang w:val="en-US"/>
        </w:rPr>
        <w:t>I</w:t>
      </w:r>
      <w:r w:rsidRPr="003C260A">
        <w:rPr>
          <w:color w:val="000000" w:themeColor="text1"/>
        </w:rPr>
        <w:t xml:space="preserve">. </w:t>
      </w:r>
      <w:r w:rsidRPr="003C260A">
        <w:rPr>
          <w:bCs/>
          <w:color w:val="000000" w:themeColor="text1"/>
        </w:rPr>
        <w:t xml:space="preserve">Ключевые показатели </w:t>
      </w:r>
      <w:r w:rsidRPr="003C260A">
        <w:rPr>
          <w:color w:val="000000" w:themeColor="text1"/>
        </w:rPr>
        <w:t>муниципального контроля и их целевые значения</w:t>
      </w:r>
    </w:p>
    <w:p w14:paraId="4058A4BE"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firstLine="709"/>
        <w:jc w:val="center"/>
        <w:rPr>
          <w:color w:val="000000" w:themeColor="text1"/>
        </w:rPr>
      </w:pPr>
    </w:p>
    <w:p w14:paraId="6D54661A" w14:textId="1E6E68D0" w:rsidR="000F75AE" w:rsidRPr="00BE7F9A" w:rsidRDefault="000F75AE" w:rsidP="00E9604C">
      <w:pPr>
        <w:pStyle w:val="a9"/>
        <w:widowControl w:val="0"/>
        <w:numPr>
          <w:ilvl w:val="0"/>
          <w:numId w:val="31"/>
        </w:numPr>
        <w:tabs>
          <w:tab w:val="left" w:pos="142"/>
        </w:tabs>
        <w:autoSpaceDE w:val="0"/>
        <w:autoSpaceDN w:val="0"/>
        <w:adjustRightInd w:val="0"/>
        <w:ind w:left="0" w:firstLine="710"/>
        <w:jc w:val="both"/>
        <w:rPr>
          <w:color w:val="000000" w:themeColor="text1"/>
        </w:rPr>
      </w:pPr>
      <w:r w:rsidRPr="003C260A">
        <w:rPr>
          <w:color w:val="000000" w:themeColor="text1"/>
        </w:rPr>
        <w:t xml:space="preserve">Ключевые показатели муниципального контроля и их весовые значения, а также индикативные показатели определены в </w:t>
      </w:r>
      <w:r w:rsidR="003704D1">
        <w:rPr>
          <w:color w:val="000000" w:themeColor="text1"/>
        </w:rPr>
        <w:t>П</w:t>
      </w:r>
      <w:r w:rsidRPr="003C260A">
        <w:rPr>
          <w:color w:val="000000" w:themeColor="text1"/>
        </w:rPr>
        <w:t xml:space="preserve">риложении </w:t>
      </w:r>
      <w:r w:rsidR="0092184C">
        <w:rPr>
          <w:color w:val="000000" w:themeColor="text1"/>
        </w:rPr>
        <w:t>2</w:t>
      </w:r>
      <w:r w:rsidRPr="003C260A">
        <w:rPr>
          <w:color w:val="000000" w:themeColor="text1"/>
        </w:rPr>
        <w:t xml:space="preserve"> к настоящему Положению.</w:t>
      </w:r>
    </w:p>
    <w:p w14:paraId="3D3AC428" w14:textId="77777777" w:rsidR="00D31B62" w:rsidRDefault="00D31B62" w:rsidP="00E9604C">
      <w:pPr>
        <w:pStyle w:val="ConsPlusTitle"/>
        <w:contextualSpacing/>
        <w:jc w:val="center"/>
        <w:outlineLvl w:val="1"/>
        <w:rPr>
          <w:rFonts w:ascii="Times New Roman" w:hAnsi="Times New Roman" w:cs="Times New Roman"/>
          <w:b w:val="0"/>
          <w:bCs w:val="0"/>
          <w:color w:val="000000" w:themeColor="text1"/>
        </w:rPr>
      </w:pPr>
    </w:p>
    <w:p w14:paraId="59DDEA48" w14:textId="77777777" w:rsidR="000F75AE" w:rsidRPr="003C260A" w:rsidRDefault="000F75AE" w:rsidP="00E9604C">
      <w:pPr>
        <w:pStyle w:val="ConsPlusTitle"/>
        <w:contextualSpacing/>
        <w:jc w:val="center"/>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Переходные положения</w:t>
      </w:r>
    </w:p>
    <w:p w14:paraId="3171A94B" w14:textId="77777777" w:rsidR="000F75AE" w:rsidRPr="003C260A" w:rsidRDefault="000F75AE" w:rsidP="00E9604C">
      <w:pPr>
        <w:pStyle w:val="ConsPlusNormal"/>
        <w:ind w:firstLine="710"/>
        <w:contextualSpacing/>
        <w:jc w:val="both"/>
        <w:rPr>
          <w:color w:val="000000" w:themeColor="text1"/>
        </w:rPr>
      </w:pPr>
    </w:p>
    <w:p w14:paraId="7078739E" w14:textId="52D2B489" w:rsidR="000F75AE" w:rsidRPr="003C260A" w:rsidRDefault="000F75AE" w:rsidP="00E9604C">
      <w:pPr>
        <w:pStyle w:val="ConsPlusNormal"/>
        <w:ind w:firstLine="710"/>
        <w:contextualSpacing/>
        <w:jc w:val="both"/>
        <w:rPr>
          <w:color w:val="000000" w:themeColor="text1"/>
        </w:rPr>
      </w:pPr>
      <w:r w:rsidRPr="003C260A">
        <w:rPr>
          <w:color w:val="000000" w:themeColor="text1"/>
        </w:rPr>
        <w:t>13</w:t>
      </w:r>
      <w:r w:rsidR="00310A99">
        <w:rPr>
          <w:color w:val="000000" w:themeColor="text1"/>
        </w:rPr>
        <w:t>6</w:t>
      </w:r>
      <w:r w:rsidRPr="003C260A">
        <w:rPr>
          <w:color w:val="000000" w:themeColor="text1"/>
        </w:rPr>
        <w:t>.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14:paraId="57F85847" w14:textId="4E42A2DA" w:rsidR="000F75AE" w:rsidRPr="003C260A" w:rsidRDefault="000F75AE" w:rsidP="00E9604C">
      <w:pPr>
        <w:pStyle w:val="ConsPlusNormal"/>
        <w:ind w:firstLine="710"/>
        <w:contextualSpacing/>
        <w:jc w:val="both"/>
        <w:rPr>
          <w:color w:val="000000" w:themeColor="text1"/>
        </w:rPr>
      </w:pPr>
      <w:r w:rsidRPr="003C260A">
        <w:rPr>
          <w:color w:val="000000" w:themeColor="text1"/>
        </w:rPr>
        <w:t>13</w:t>
      </w:r>
      <w:r w:rsidR="00310A99">
        <w:rPr>
          <w:color w:val="000000" w:themeColor="text1"/>
        </w:rPr>
        <w:t>7</w:t>
      </w:r>
      <w:r w:rsidRPr="003C260A">
        <w:rPr>
          <w:color w:val="000000" w:themeColor="text1"/>
        </w:rPr>
        <w:t xml:space="preserve">. До 31 декабря 2023 </w:t>
      </w:r>
      <w:proofErr w:type="gramStart"/>
      <w:r w:rsidRPr="003C260A">
        <w:rPr>
          <w:color w:val="000000" w:themeColor="text1"/>
        </w:rPr>
        <w:t>года</w:t>
      </w:r>
      <w:proofErr w:type="gramEnd"/>
      <w:r w:rsidRPr="003C260A">
        <w:rPr>
          <w:color w:val="000000" w:themeColor="text1"/>
        </w:rPr>
        <w:t xml:space="preserve"> указанные в пункте 13</w:t>
      </w:r>
      <w:r w:rsidR="00310A99">
        <w:rPr>
          <w:color w:val="000000" w:themeColor="text1"/>
        </w:rPr>
        <w:t>6</w:t>
      </w:r>
      <w:r w:rsidRPr="003C260A">
        <w:rPr>
          <w:color w:val="000000" w:themeColor="text1"/>
        </w:rPr>
        <w:t xml:space="preserve"> настоящего Положения документы и сведения, а также акты контрольных мероприятий могут составляться и подписываться на бумажном носителе.</w:t>
      </w:r>
    </w:p>
    <w:p w14:paraId="59938F2F" w14:textId="77777777" w:rsidR="00464BDF" w:rsidRDefault="00464BDF" w:rsidP="00E9604C">
      <w:pPr>
        <w:rPr>
          <w:color w:val="000000" w:themeColor="text1"/>
        </w:rPr>
      </w:pPr>
    </w:p>
    <w:p w14:paraId="5E7052BB" w14:textId="77777777" w:rsidR="00464BDF" w:rsidRDefault="00464BDF" w:rsidP="00E9604C">
      <w:pPr>
        <w:rPr>
          <w:color w:val="000000" w:themeColor="text1"/>
        </w:rPr>
      </w:pPr>
    </w:p>
    <w:p w14:paraId="1DDC7EDD" w14:textId="77777777" w:rsidR="00C7123A" w:rsidRDefault="00C7123A" w:rsidP="00E9604C">
      <w:pPr>
        <w:rPr>
          <w:color w:val="000000" w:themeColor="text1"/>
        </w:rPr>
      </w:pPr>
    </w:p>
    <w:p w14:paraId="63F63A23" w14:textId="4B355E31" w:rsidR="00C7123A" w:rsidRPr="00F5146E" w:rsidRDefault="00C7123A" w:rsidP="00C7123A">
      <w:pPr>
        <w:rPr>
          <w:color w:val="000000" w:themeColor="text1"/>
        </w:rPr>
      </w:pPr>
      <w:r>
        <w:rPr>
          <w:color w:val="000000" w:themeColor="text1"/>
        </w:rPr>
        <w:t xml:space="preserve"> </w:t>
      </w:r>
    </w:p>
    <w:p w14:paraId="6D5F7A93" w14:textId="63C88568" w:rsidR="000F75AE" w:rsidRPr="003C260A" w:rsidRDefault="000F75AE" w:rsidP="00E9604C">
      <w:pPr>
        <w:rPr>
          <w:color w:val="000000" w:themeColor="text1"/>
        </w:rPr>
      </w:pPr>
    </w:p>
    <w:p w14:paraId="02EE50FE" w14:textId="77777777" w:rsidR="000F75AE" w:rsidRPr="003C260A" w:rsidRDefault="000F75AE" w:rsidP="00E9604C">
      <w:pPr>
        <w:ind w:left="7797"/>
        <w:contextualSpacing/>
        <w:rPr>
          <w:color w:val="000000" w:themeColor="text1"/>
        </w:rPr>
        <w:sectPr w:rsidR="000F75AE" w:rsidRPr="003C260A" w:rsidSect="00A1163F">
          <w:headerReference w:type="default" r:id="rId17"/>
          <w:pgSz w:w="11906" w:h="16838" w:code="9"/>
          <w:pgMar w:top="1134" w:right="850" w:bottom="1134" w:left="1701" w:header="708" w:footer="708" w:gutter="0"/>
          <w:cols w:space="708"/>
          <w:titlePg/>
          <w:docGrid w:linePitch="360"/>
        </w:sectPr>
      </w:pPr>
    </w:p>
    <w:p w14:paraId="6D6E7775" w14:textId="1630A8CD" w:rsidR="00310A99" w:rsidRDefault="000F75AE" w:rsidP="00E9604C">
      <w:pPr>
        <w:ind w:left="7797"/>
        <w:contextualSpacing/>
        <w:rPr>
          <w:color w:val="000000" w:themeColor="text1"/>
        </w:rPr>
      </w:pPr>
      <w:r w:rsidRPr="003C260A">
        <w:rPr>
          <w:color w:val="000000" w:themeColor="text1"/>
        </w:rPr>
        <w:lastRenderedPageBreak/>
        <w:t xml:space="preserve">Приложение </w:t>
      </w:r>
      <w:r w:rsidR="004106B7">
        <w:rPr>
          <w:color w:val="000000" w:themeColor="text1"/>
        </w:rPr>
        <w:t>№ 1</w:t>
      </w:r>
      <w:r w:rsidRPr="003C260A">
        <w:rPr>
          <w:color w:val="000000" w:themeColor="text1"/>
        </w:rPr>
        <w:t xml:space="preserve"> </w:t>
      </w:r>
    </w:p>
    <w:p w14:paraId="7323C525" w14:textId="7D9949BD" w:rsidR="000F75AE" w:rsidRPr="003C260A" w:rsidRDefault="000F75AE" w:rsidP="00E9604C">
      <w:pPr>
        <w:ind w:left="7797"/>
        <w:contextualSpacing/>
        <w:rPr>
          <w:color w:val="000000" w:themeColor="text1"/>
        </w:rPr>
      </w:pPr>
      <w:r w:rsidRPr="003C260A">
        <w:rPr>
          <w:color w:val="000000" w:themeColor="text1"/>
        </w:rPr>
        <w:t xml:space="preserve">к Положению о муниципальном контроле в сфере благоустройства на территории городского округа </w:t>
      </w:r>
      <w:r w:rsidR="00BE7F9A">
        <w:rPr>
          <w:color w:val="000000" w:themeColor="text1"/>
        </w:rPr>
        <w:t>Электросталь</w:t>
      </w:r>
      <w:r w:rsidRPr="003C260A">
        <w:rPr>
          <w:color w:val="000000" w:themeColor="text1"/>
        </w:rPr>
        <w:t xml:space="preserve"> Московской области</w:t>
      </w:r>
    </w:p>
    <w:p w14:paraId="3E4F234E" w14:textId="77777777" w:rsidR="000F75AE" w:rsidRPr="003C260A" w:rsidRDefault="000F75AE" w:rsidP="00E9604C">
      <w:pPr>
        <w:ind w:firstLine="709"/>
        <w:contextualSpacing/>
        <w:jc w:val="center"/>
        <w:rPr>
          <w:color w:val="000000" w:themeColor="text1"/>
        </w:rPr>
      </w:pPr>
    </w:p>
    <w:p w14:paraId="7D0A303D" w14:textId="77777777" w:rsidR="000F75AE" w:rsidRPr="003C260A" w:rsidRDefault="000F75AE" w:rsidP="00E9604C">
      <w:pPr>
        <w:contextualSpacing/>
        <w:jc w:val="center"/>
        <w:rPr>
          <w:color w:val="000000" w:themeColor="text1"/>
        </w:rPr>
      </w:pPr>
      <w:bookmarkStart w:id="2" w:name="Par70"/>
      <w:bookmarkEnd w:id="2"/>
      <w:r w:rsidRPr="003C260A">
        <w:rPr>
          <w:color w:val="000000" w:themeColor="text1"/>
        </w:rPr>
        <w:t xml:space="preserve">Критерии отнесения объекта муниципального контроля к категориям риска </w:t>
      </w:r>
    </w:p>
    <w:p w14:paraId="0AE98A40" w14:textId="14B98337" w:rsidR="000F75AE" w:rsidRPr="003C260A" w:rsidRDefault="000F75AE" w:rsidP="00E9604C">
      <w:pPr>
        <w:contextualSpacing/>
        <w:jc w:val="center"/>
        <w:rPr>
          <w:color w:val="000000" w:themeColor="text1"/>
        </w:rPr>
      </w:pPr>
      <w:r w:rsidRPr="003C260A">
        <w:rPr>
          <w:color w:val="000000" w:themeColor="text1"/>
        </w:rPr>
        <w:t xml:space="preserve">городского округа </w:t>
      </w:r>
      <w:r w:rsidR="00515C6F">
        <w:rPr>
          <w:color w:val="000000" w:themeColor="text1"/>
        </w:rPr>
        <w:t xml:space="preserve">Электросталь </w:t>
      </w:r>
      <w:r w:rsidRPr="003C260A">
        <w:rPr>
          <w:color w:val="000000" w:themeColor="text1"/>
        </w:rPr>
        <w:t>Московской области</w:t>
      </w:r>
    </w:p>
    <w:p w14:paraId="3C6976EB" w14:textId="77777777" w:rsidR="000F75AE" w:rsidRPr="003C260A" w:rsidRDefault="000F75AE" w:rsidP="00E9604C">
      <w:pPr>
        <w:widowControl w:val="0"/>
        <w:tabs>
          <w:tab w:val="left" w:pos="1134"/>
        </w:tabs>
        <w:autoSpaceDE w:val="0"/>
        <w:autoSpaceDN w:val="0"/>
        <w:adjustRightInd w:val="0"/>
        <w:ind w:firstLine="709"/>
        <w:contextualSpacing/>
        <w:jc w:val="both"/>
        <w:rPr>
          <w:color w:val="000000" w:themeColor="text1"/>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0F75AE" w:rsidRPr="003C260A" w14:paraId="4D8DC08D" w14:textId="77777777" w:rsidTr="00FB2050">
        <w:tc>
          <w:tcPr>
            <w:tcW w:w="1485" w:type="dxa"/>
            <w:tcBorders>
              <w:top w:val="single" w:sz="8" w:space="0" w:color="000000"/>
              <w:left w:val="single" w:sz="8" w:space="0" w:color="000000"/>
              <w:bottom w:val="single" w:sz="8" w:space="0" w:color="000000"/>
              <w:right w:val="single" w:sz="8" w:space="0" w:color="000000"/>
            </w:tcBorders>
            <w:hideMark/>
          </w:tcPr>
          <w:p w14:paraId="3503DBA8"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14:paraId="700E7E0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14:paraId="770646C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14:paraId="46D752BC" w14:textId="77777777" w:rsidR="000F75AE" w:rsidRPr="003C260A" w:rsidRDefault="000F75AE" w:rsidP="00E9604C">
            <w:pPr>
              <w:ind w:firstLine="132"/>
              <w:contextualSpacing/>
              <w:jc w:val="center"/>
              <w:rPr>
                <w:color w:val="000000" w:themeColor="text1"/>
              </w:rPr>
            </w:pPr>
            <w:r w:rsidRPr="003C260A">
              <w:rPr>
                <w:color w:val="000000" w:themeColor="text1"/>
              </w:rPr>
              <w:t>Виды плановых надзорных мероприятий:</w:t>
            </w:r>
          </w:p>
        </w:tc>
      </w:tr>
      <w:tr w:rsidR="000F75AE" w:rsidRPr="003C260A" w14:paraId="1A625B02" w14:textId="77777777" w:rsidTr="00310A99">
        <w:trPr>
          <w:trHeight w:val="2449"/>
        </w:trPr>
        <w:tc>
          <w:tcPr>
            <w:tcW w:w="1485" w:type="dxa"/>
            <w:vMerge w:val="restart"/>
            <w:tcBorders>
              <w:top w:val="single" w:sz="8" w:space="0" w:color="000000"/>
              <w:left w:val="single" w:sz="8" w:space="0" w:color="000000"/>
              <w:right w:val="single" w:sz="8" w:space="0" w:color="000000"/>
            </w:tcBorders>
            <w:hideMark/>
          </w:tcPr>
          <w:p w14:paraId="5220BB49"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Значительный риск </w:t>
            </w:r>
            <w:r w:rsidRPr="003C260A">
              <w:rPr>
                <w:color w:val="000000" w:themeColor="text1"/>
              </w:rPr>
              <w:br/>
            </w:r>
          </w:p>
        </w:tc>
        <w:tc>
          <w:tcPr>
            <w:tcW w:w="4884" w:type="dxa"/>
            <w:tcBorders>
              <w:top w:val="single" w:sz="8" w:space="0" w:color="000000"/>
              <w:left w:val="single" w:sz="8" w:space="0" w:color="000000"/>
              <w:bottom w:val="single" w:sz="4" w:space="0" w:color="auto"/>
              <w:right w:val="single" w:sz="8" w:space="0" w:color="000000"/>
            </w:tcBorders>
            <w:hideMark/>
          </w:tcPr>
          <w:p w14:paraId="4CBDC619" w14:textId="72854E55"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городского округа </w:t>
            </w:r>
            <w:r w:rsidR="00515C6F">
              <w:rPr>
                <w:color w:val="000000" w:themeColor="text1"/>
              </w:rPr>
              <w:t>Электросталь</w:t>
            </w:r>
            <w:r w:rsidRPr="003C260A">
              <w:rPr>
                <w:color w:val="000000" w:themeColor="text1"/>
              </w:rPr>
              <w:t xml:space="preserve"> Московской области для отдыха детей и их оздоровления.</w:t>
            </w:r>
          </w:p>
          <w:p w14:paraId="27657A1C" w14:textId="4B2D97FF" w:rsidR="000F75AE" w:rsidRPr="003C260A" w:rsidRDefault="000F75AE" w:rsidP="001E0B45">
            <w:pPr>
              <w:ind w:firstLine="132"/>
              <w:contextualSpacing/>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w:t>
            </w:r>
            <w:r w:rsidR="001E0B45">
              <w:rPr>
                <w:color w:val="000000" w:themeColor="text1"/>
              </w:rPr>
              <w:t>контролируемых лиц</w:t>
            </w:r>
            <w:r w:rsidRPr="003C260A">
              <w:rPr>
                <w:color w:val="000000" w:themeColor="text1"/>
              </w:rPr>
              <w:t>,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14:paraId="7B0A5385" w14:textId="77777777" w:rsidR="000F75AE" w:rsidRPr="003C260A" w:rsidRDefault="000F75AE" w:rsidP="00E9604C">
            <w:pPr>
              <w:ind w:firstLine="132"/>
              <w:contextualSpacing/>
              <w:jc w:val="both"/>
              <w:rPr>
                <w:color w:val="000000" w:themeColor="text1"/>
              </w:rPr>
            </w:pPr>
          </w:p>
          <w:p w14:paraId="5632FCD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7D1BABAF" w14:textId="77777777" w:rsidR="000F75AE" w:rsidRPr="003C260A" w:rsidRDefault="000F75AE" w:rsidP="00E9604C">
            <w:pPr>
              <w:ind w:firstLine="132"/>
              <w:contextualSpacing/>
              <w:jc w:val="both"/>
              <w:rPr>
                <w:color w:val="000000" w:themeColor="text1"/>
              </w:rPr>
            </w:pPr>
          </w:p>
          <w:p w14:paraId="29964D04" w14:textId="77777777" w:rsidR="000F75AE" w:rsidRPr="003C260A" w:rsidRDefault="000F75AE" w:rsidP="00E9604C">
            <w:pPr>
              <w:ind w:firstLine="132"/>
              <w:contextualSpacing/>
              <w:jc w:val="both"/>
              <w:rPr>
                <w:color w:val="000000" w:themeColor="text1"/>
              </w:rPr>
            </w:pPr>
          </w:p>
          <w:p w14:paraId="0615506C" w14:textId="77777777" w:rsidR="000F75AE" w:rsidRPr="003C260A" w:rsidRDefault="000F75AE" w:rsidP="00E9604C">
            <w:pPr>
              <w:ind w:firstLine="132"/>
              <w:contextualSpacing/>
              <w:jc w:val="both"/>
              <w:rPr>
                <w:color w:val="000000" w:themeColor="text1"/>
              </w:rPr>
            </w:pPr>
          </w:p>
        </w:tc>
        <w:tc>
          <w:tcPr>
            <w:tcW w:w="3119" w:type="dxa"/>
            <w:tcBorders>
              <w:top w:val="single" w:sz="8" w:space="0" w:color="000000"/>
              <w:left w:val="single" w:sz="8" w:space="0" w:color="000000"/>
              <w:bottom w:val="single" w:sz="4" w:space="0" w:color="auto"/>
              <w:right w:val="single" w:sz="8" w:space="0" w:color="000000"/>
            </w:tcBorders>
          </w:tcPr>
          <w:p w14:paraId="7ABAFB0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23D136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2C1F65B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4B8DCF9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019AF9F9" w14:textId="77777777" w:rsidTr="00FB2050">
        <w:trPr>
          <w:trHeight w:val="436"/>
        </w:trPr>
        <w:tc>
          <w:tcPr>
            <w:tcW w:w="1485" w:type="dxa"/>
            <w:vMerge/>
            <w:tcBorders>
              <w:left w:val="single" w:sz="8" w:space="0" w:color="000000"/>
              <w:right w:val="single" w:sz="8" w:space="0" w:color="000000"/>
            </w:tcBorders>
          </w:tcPr>
          <w:p w14:paraId="4A4A0C34"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8" w:space="0" w:color="000000"/>
              <w:right w:val="single" w:sz="8" w:space="0" w:color="000000"/>
            </w:tcBorders>
          </w:tcPr>
          <w:p w14:paraId="15C314BD" w14:textId="544554A6" w:rsidR="000F75AE" w:rsidRPr="003C260A" w:rsidRDefault="000F75AE" w:rsidP="00E9604C">
            <w:pPr>
              <w:jc w:val="center"/>
              <w:rPr>
                <w:color w:val="000000" w:themeColor="text1"/>
              </w:rPr>
            </w:pPr>
            <w:r w:rsidRPr="003C260A">
              <w:rPr>
                <w:color w:val="000000" w:themeColor="text1"/>
              </w:rPr>
              <w:t xml:space="preserve">Общественные территории городского округа </w:t>
            </w:r>
            <w:r w:rsidR="00515C6F">
              <w:rPr>
                <w:color w:val="000000" w:themeColor="text1"/>
              </w:rPr>
              <w:t>Электросталь</w:t>
            </w:r>
            <w:r w:rsidRPr="003C260A">
              <w:rPr>
                <w:color w:val="000000" w:themeColor="text1"/>
              </w:rPr>
              <w:t xml:space="preserve"> Московской области, предназначенные для прогулок, отдыха, развлечений населения.</w:t>
            </w:r>
          </w:p>
          <w:p w14:paraId="77FF5513" w14:textId="0BE79568" w:rsidR="000F75AE" w:rsidRPr="003C260A" w:rsidRDefault="000F75AE" w:rsidP="00E9604C">
            <w:pPr>
              <w:ind w:left="49" w:right="152" w:firstLine="141"/>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w:t>
            </w:r>
            <w:r w:rsidR="001E0B45">
              <w:rPr>
                <w:color w:val="000000" w:themeColor="text1"/>
              </w:rPr>
              <w:t>контролируемых лиц,</w:t>
            </w:r>
            <w:r w:rsidRPr="003C260A">
              <w:rPr>
                <w:color w:val="000000" w:themeColor="text1"/>
              </w:rPr>
              <w:t xml:space="preserve"> обеспечивающих содержание общественных территорий городского округа </w:t>
            </w:r>
            <w:r w:rsidR="00515C6F">
              <w:rPr>
                <w:color w:val="000000" w:themeColor="text1"/>
              </w:rPr>
              <w:t xml:space="preserve">Электросталь </w:t>
            </w:r>
            <w:r w:rsidRPr="003C260A">
              <w:rPr>
                <w:color w:val="000000" w:themeColor="text1"/>
              </w:rPr>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14:paraId="196F9F82" w14:textId="77777777" w:rsidR="000F75AE" w:rsidRPr="003C260A" w:rsidRDefault="000F75AE" w:rsidP="00E9604C">
            <w:pPr>
              <w:ind w:firstLine="132"/>
              <w:contextualSpacing/>
              <w:jc w:val="both"/>
              <w:rPr>
                <w:color w:val="000000" w:themeColor="text1"/>
              </w:rPr>
            </w:pPr>
          </w:p>
          <w:p w14:paraId="6A46FD6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4073C3E3" w14:textId="77777777" w:rsidR="000F75AE" w:rsidRPr="003C260A" w:rsidRDefault="000F75AE" w:rsidP="00E9604C">
            <w:pPr>
              <w:ind w:firstLine="132"/>
              <w:contextualSpacing/>
              <w:jc w:val="both"/>
              <w:rPr>
                <w:color w:val="000000" w:themeColor="text1"/>
              </w:rPr>
            </w:pPr>
          </w:p>
          <w:p w14:paraId="342EBE25" w14:textId="77777777" w:rsidR="000F75AE" w:rsidRPr="003C260A" w:rsidRDefault="000F75AE" w:rsidP="00E9604C">
            <w:pPr>
              <w:ind w:firstLine="132"/>
              <w:contextualSpacing/>
              <w:jc w:val="both"/>
              <w:rPr>
                <w:color w:val="000000" w:themeColor="text1"/>
              </w:rPr>
            </w:pPr>
          </w:p>
          <w:p w14:paraId="004173C0"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8" w:space="0" w:color="000000"/>
              <w:right w:val="single" w:sz="8" w:space="0" w:color="000000"/>
            </w:tcBorders>
          </w:tcPr>
          <w:p w14:paraId="6A024C3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532AE0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344C094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640DD4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71DD987" w14:textId="77777777" w:rsidTr="00310A99">
        <w:trPr>
          <w:trHeight w:val="3972"/>
        </w:trPr>
        <w:tc>
          <w:tcPr>
            <w:tcW w:w="1485" w:type="dxa"/>
            <w:vMerge/>
            <w:tcBorders>
              <w:left w:val="single" w:sz="8" w:space="0" w:color="000000"/>
              <w:right w:val="single" w:sz="8" w:space="0" w:color="000000"/>
            </w:tcBorders>
          </w:tcPr>
          <w:p w14:paraId="3174648E"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59425DAC" w14:textId="00B6C86E" w:rsidR="000F75AE" w:rsidRPr="003C260A" w:rsidRDefault="000F75AE" w:rsidP="00E9604C">
            <w:pPr>
              <w:jc w:val="center"/>
              <w:rPr>
                <w:color w:val="000000" w:themeColor="text1"/>
              </w:rPr>
            </w:pPr>
            <w:r w:rsidRPr="003C260A">
              <w:rPr>
                <w:color w:val="000000" w:themeColor="text1"/>
              </w:rPr>
              <w:t xml:space="preserve">Детские, игровые, спортивные (физкультурно-оздоровительные) площадки на территориях общего пользования и дворовых территориях городского округа </w:t>
            </w:r>
            <w:r w:rsidR="00515C6F">
              <w:rPr>
                <w:color w:val="000000" w:themeColor="text1"/>
              </w:rPr>
              <w:t xml:space="preserve">Электросталь </w:t>
            </w:r>
            <w:r w:rsidRPr="003C260A">
              <w:rPr>
                <w:color w:val="000000" w:themeColor="text1"/>
              </w:rPr>
              <w:t>Московской области.</w:t>
            </w:r>
          </w:p>
          <w:p w14:paraId="62107CC4" w14:textId="25EB21EC" w:rsidR="000F75AE" w:rsidRPr="003C260A" w:rsidRDefault="000F75AE" w:rsidP="00E9604C">
            <w:pPr>
              <w:ind w:firstLine="540"/>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w:t>
            </w:r>
            <w:r w:rsidR="001E0B45">
              <w:rPr>
                <w:color w:val="000000" w:themeColor="text1"/>
              </w:rPr>
              <w:t>контролируемых лиц</w:t>
            </w:r>
            <w:r w:rsidRPr="003C260A">
              <w:rPr>
                <w:color w:val="000000" w:themeColor="text1"/>
              </w:rPr>
              <w:t>, обеспечивающих ввод в эксплуатацию детских, игровых, спортивных (физкультурно-оздоровительных) площадок и их содержание на территории</w:t>
            </w:r>
          </w:p>
          <w:p w14:paraId="2D8F554E" w14:textId="012E447C" w:rsidR="000F75AE" w:rsidRPr="003C260A" w:rsidRDefault="000F75AE" w:rsidP="00E9604C">
            <w:pPr>
              <w:jc w:val="center"/>
              <w:rPr>
                <w:color w:val="000000" w:themeColor="text1"/>
              </w:rPr>
            </w:pPr>
            <w:r w:rsidRPr="003C260A">
              <w:rPr>
                <w:color w:val="000000" w:themeColor="text1"/>
              </w:rPr>
              <w:t xml:space="preserve">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EC84C9A" w14:textId="77777777" w:rsidR="000F75AE" w:rsidRPr="003C260A" w:rsidRDefault="000F75AE" w:rsidP="00E9604C">
            <w:pPr>
              <w:ind w:firstLine="132"/>
              <w:contextualSpacing/>
              <w:jc w:val="both"/>
              <w:rPr>
                <w:color w:val="000000" w:themeColor="text1"/>
              </w:rPr>
            </w:pPr>
          </w:p>
          <w:p w14:paraId="152FA3CA"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5FAB28F7" w14:textId="77777777" w:rsidR="000F75AE" w:rsidRPr="003C260A" w:rsidRDefault="000F75AE" w:rsidP="00E9604C">
            <w:pPr>
              <w:ind w:firstLine="132"/>
              <w:contextualSpacing/>
              <w:jc w:val="both"/>
              <w:rPr>
                <w:color w:val="000000" w:themeColor="text1"/>
              </w:rPr>
            </w:pPr>
          </w:p>
          <w:p w14:paraId="444F687E" w14:textId="77777777" w:rsidR="000F75AE" w:rsidRPr="003C260A" w:rsidRDefault="000F75AE" w:rsidP="00E9604C">
            <w:pPr>
              <w:ind w:firstLine="132"/>
              <w:contextualSpacing/>
              <w:jc w:val="both"/>
              <w:rPr>
                <w:color w:val="000000" w:themeColor="text1"/>
              </w:rPr>
            </w:pPr>
          </w:p>
          <w:p w14:paraId="35687EA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04D0383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430A7F5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04C4C84A"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C446686"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2E8B23B2" w14:textId="77777777" w:rsidTr="00FB2050">
        <w:trPr>
          <w:trHeight w:val="493"/>
        </w:trPr>
        <w:tc>
          <w:tcPr>
            <w:tcW w:w="1485" w:type="dxa"/>
            <w:vMerge/>
            <w:tcBorders>
              <w:left w:val="single" w:sz="8" w:space="0" w:color="000000"/>
              <w:right w:val="single" w:sz="8" w:space="0" w:color="000000"/>
            </w:tcBorders>
          </w:tcPr>
          <w:p w14:paraId="0F2EE863"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1595D75D" w14:textId="429A0C31" w:rsidR="000F75AE" w:rsidRPr="003C260A" w:rsidRDefault="000F75AE" w:rsidP="00E9604C">
            <w:pPr>
              <w:jc w:val="center"/>
              <w:rPr>
                <w:color w:val="000000" w:themeColor="text1"/>
              </w:rPr>
            </w:pPr>
            <w:r w:rsidRPr="003C260A">
              <w:rPr>
                <w:color w:val="000000" w:themeColor="text1"/>
              </w:rPr>
              <w:t xml:space="preserve">Системы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p w14:paraId="3073C382" w14:textId="1F7480F5" w:rsidR="000F75AE" w:rsidRPr="003C260A" w:rsidRDefault="000F75AE" w:rsidP="00E9604C">
            <w:pPr>
              <w:ind w:left="43"/>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w:t>
            </w:r>
            <w:r w:rsidR="001E0B45">
              <w:rPr>
                <w:color w:val="000000" w:themeColor="text1"/>
              </w:rPr>
              <w:t>контролируемых лиц</w:t>
            </w:r>
            <w:r w:rsidRPr="003C260A">
              <w:rPr>
                <w:color w:val="000000" w:themeColor="text1"/>
              </w:rPr>
              <w:t xml:space="preserve">,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42018F5" w14:textId="77777777" w:rsidR="000F75AE" w:rsidRPr="003C260A" w:rsidRDefault="000F75AE" w:rsidP="00E9604C">
            <w:pPr>
              <w:ind w:firstLine="132"/>
              <w:contextualSpacing/>
              <w:jc w:val="both"/>
              <w:rPr>
                <w:color w:val="000000" w:themeColor="text1"/>
              </w:rPr>
            </w:pPr>
          </w:p>
          <w:p w14:paraId="3E6A5AD3"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112B391B" w14:textId="77777777" w:rsidR="000F75AE" w:rsidRPr="003C260A" w:rsidRDefault="000F75AE" w:rsidP="00E9604C">
            <w:pPr>
              <w:ind w:firstLine="132"/>
              <w:contextualSpacing/>
              <w:jc w:val="both"/>
              <w:rPr>
                <w:color w:val="000000" w:themeColor="text1"/>
              </w:rPr>
            </w:pPr>
          </w:p>
          <w:p w14:paraId="423A7C3A" w14:textId="77777777" w:rsidR="000F75AE" w:rsidRPr="003C260A" w:rsidRDefault="000F75AE" w:rsidP="00E9604C">
            <w:pPr>
              <w:ind w:firstLine="132"/>
              <w:contextualSpacing/>
              <w:jc w:val="both"/>
              <w:rPr>
                <w:color w:val="000000" w:themeColor="text1"/>
              </w:rPr>
            </w:pPr>
          </w:p>
          <w:p w14:paraId="58BC987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56329799"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6DEEBE84"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B0FCA68"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27D4ECBF"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6DB036C2" w14:textId="77777777" w:rsidTr="00FB2050">
        <w:tc>
          <w:tcPr>
            <w:tcW w:w="1485" w:type="dxa"/>
            <w:tcBorders>
              <w:top w:val="single" w:sz="8" w:space="0" w:color="000000"/>
              <w:left w:val="single" w:sz="8" w:space="0" w:color="000000"/>
              <w:bottom w:val="single" w:sz="8" w:space="0" w:color="000000"/>
              <w:right w:val="single" w:sz="8" w:space="0" w:color="000000"/>
            </w:tcBorders>
            <w:hideMark/>
          </w:tcPr>
          <w:p w14:paraId="2AE52202" w14:textId="77777777" w:rsidR="000F75AE" w:rsidRPr="003C260A" w:rsidRDefault="000F75AE" w:rsidP="00E9604C">
            <w:pPr>
              <w:spacing w:after="100"/>
              <w:contextualSpacing/>
              <w:jc w:val="center"/>
              <w:rPr>
                <w:color w:val="000000" w:themeColor="text1"/>
              </w:rPr>
            </w:pPr>
            <w:r w:rsidRPr="003C260A">
              <w:rPr>
                <w:color w:val="000000" w:themeColor="text1"/>
              </w:rPr>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33565F00" w14:textId="7CAED0D1"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объектов энергетики, жилищно-коммунального хозяйства, транспорта, обороны, торговли, науки, </w:t>
            </w:r>
            <w:r w:rsidRPr="003C260A">
              <w:rPr>
                <w:color w:val="000000" w:themeColor="text1"/>
              </w:rPr>
              <w:lastRenderedPageBreak/>
              <w:t xml:space="preserve">производства, строительства, общественного питания, а также прилегающие к ним территории. </w:t>
            </w:r>
          </w:p>
          <w:p w14:paraId="1387464A" w14:textId="07FDB464"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w:t>
            </w:r>
            <w:r w:rsidR="001E0B45">
              <w:rPr>
                <w:color w:val="000000" w:themeColor="text1"/>
              </w:rPr>
              <w:t>контролируемых лиц</w:t>
            </w:r>
            <w:r w:rsidRPr="003C260A">
              <w:rPr>
                <w:color w:val="000000" w:themeColor="text1"/>
              </w:rPr>
              <w:t xml:space="preserve">,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47A03CB4" w14:textId="77777777" w:rsidR="000F75AE" w:rsidRPr="003C260A" w:rsidRDefault="000F75AE" w:rsidP="00E9604C">
            <w:pPr>
              <w:ind w:firstLine="132"/>
              <w:contextualSpacing/>
              <w:jc w:val="center"/>
              <w:rPr>
                <w:color w:val="000000" w:themeColor="text1"/>
              </w:rPr>
            </w:pPr>
          </w:p>
          <w:p w14:paraId="6945AB97"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3 года </w:t>
            </w:r>
          </w:p>
          <w:p w14:paraId="30D4B6C5" w14:textId="77777777" w:rsidR="000F75AE" w:rsidRPr="003C260A" w:rsidRDefault="000F75AE" w:rsidP="00E9604C">
            <w:pPr>
              <w:ind w:firstLine="132"/>
              <w:contextualSpacing/>
              <w:jc w:val="center"/>
              <w:rPr>
                <w:color w:val="000000" w:themeColor="text1"/>
              </w:rPr>
            </w:pPr>
          </w:p>
          <w:p w14:paraId="6B746128"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6AC02135"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67C6DAD3"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52C5B20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54CC863"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66765C3" w14:textId="77777777" w:rsidTr="00FB2050">
        <w:trPr>
          <w:trHeight w:val="1999"/>
        </w:trPr>
        <w:tc>
          <w:tcPr>
            <w:tcW w:w="1485" w:type="dxa"/>
            <w:tcBorders>
              <w:top w:val="single" w:sz="8" w:space="0" w:color="000000"/>
              <w:left w:val="single" w:sz="8" w:space="0" w:color="000000"/>
              <w:bottom w:val="single" w:sz="8" w:space="0" w:color="000000"/>
              <w:right w:val="single" w:sz="8" w:space="0" w:color="000000"/>
            </w:tcBorders>
          </w:tcPr>
          <w:p w14:paraId="1C31A48B"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Умеренный риск </w:t>
            </w:r>
            <w:r w:rsidRPr="003C260A">
              <w:rPr>
                <w:color w:val="000000" w:themeColor="text1"/>
              </w:rPr>
              <w:br/>
            </w:r>
          </w:p>
        </w:tc>
        <w:tc>
          <w:tcPr>
            <w:tcW w:w="4884" w:type="dxa"/>
            <w:tcBorders>
              <w:top w:val="single" w:sz="8" w:space="0" w:color="000000"/>
              <w:left w:val="single" w:sz="8" w:space="0" w:color="000000"/>
              <w:bottom w:val="single" w:sz="8" w:space="0" w:color="000000"/>
              <w:right w:val="single" w:sz="8" w:space="0" w:color="000000"/>
            </w:tcBorders>
          </w:tcPr>
          <w:p w14:paraId="378229E9" w14:textId="7283BDE6"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w:t>
            </w:r>
            <w:r w:rsidR="001E0B45">
              <w:rPr>
                <w:color w:val="000000" w:themeColor="text1"/>
              </w:rPr>
              <w:t>контролируемых лиц</w:t>
            </w:r>
            <w:r w:rsidRPr="003C260A">
              <w:rPr>
                <w:color w:val="000000" w:themeColor="text1"/>
              </w:rPr>
              <w:t xml:space="preserve">,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178E991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4 года </w:t>
            </w:r>
          </w:p>
          <w:p w14:paraId="5493480A" w14:textId="77777777" w:rsidR="000F75AE" w:rsidRPr="003C260A" w:rsidRDefault="000F75AE" w:rsidP="00E9604C">
            <w:pPr>
              <w:ind w:firstLine="132"/>
              <w:contextualSpacing/>
              <w:jc w:val="center"/>
              <w:rPr>
                <w:color w:val="000000" w:themeColor="text1"/>
              </w:rPr>
            </w:pPr>
          </w:p>
          <w:p w14:paraId="313F952E" w14:textId="77777777" w:rsidR="000F75AE" w:rsidRPr="003C260A" w:rsidRDefault="000F75AE" w:rsidP="00E9604C">
            <w:pPr>
              <w:ind w:firstLine="132"/>
              <w:contextualSpacing/>
              <w:jc w:val="center"/>
              <w:rPr>
                <w:color w:val="000000" w:themeColor="text1"/>
              </w:rPr>
            </w:pPr>
          </w:p>
          <w:p w14:paraId="6F4ACE9D"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23E55320"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2FB2B04B"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521F387"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32886A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13704030" w14:textId="77777777" w:rsidTr="00FB2050">
        <w:tc>
          <w:tcPr>
            <w:tcW w:w="1485" w:type="dxa"/>
            <w:tcBorders>
              <w:top w:val="single" w:sz="8" w:space="0" w:color="000000"/>
              <w:left w:val="single" w:sz="8" w:space="0" w:color="000000"/>
              <w:bottom w:val="single" w:sz="8" w:space="0" w:color="000000"/>
              <w:right w:val="single" w:sz="8" w:space="0" w:color="000000"/>
            </w:tcBorders>
            <w:hideMark/>
          </w:tcPr>
          <w:p w14:paraId="37B7A9FB"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1C00C83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Территории муниципальных образований Московской области, не относимые к территориям муниципальных образований Московской области для отдыха детей и их оздоровления, энергетики, жилищно-коммунального хозяйства, транспорта, обороны, торговли, науки, производства, строительства, общественного питания, отдыха (рекреации),  систем уличного и дворового освещения на территориях общего пользования и дворовых территориях, игровым, спортивным (физкультурно-</w:t>
            </w:r>
            <w:r w:rsidRPr="003C260A">
              <w:rPr>
                <w:color w:val="000000" w:themeColor="text1"/>
              </w:rPr>
              <w:lastRenderedPageBreak/>
              <w:t xml:space="preserve">оздоровительным) площадкам на территориях общего пользования и дворовых территориях, </w:t>
            </w:r>
          </w:p>
          <w:p w14:paraId="650EC5F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14:paraId="02CE8874" w14:textId="77777777" w:rsidR="000F75AE" w:rsidRPr="003C260A" w:rsidRDefault="000F75AE" w:rsidP="00E9604C">
            <w:pPr>
              <w:ind w:firstLine="132"/>
              <w:contextualSpacing/>
              <w:jc w:val="center"/>
              <w:rPr>
                <w:color w:val="000000" w:themeColor="text1"/>
              </w:rPr>
            </w:pPr>
            <w:r w:rsidRPr="003C260A">
              <w:rPr>
                <w:color w:val="000000" w:themeColor="text1"/>
              </w:rPr>
              <w:lastRenderedPageBreak/>
              <w:t>Плановые контрольные (надзорные) мероприятия не проводятся</w:t>
            </w:r>
            <w:r w:rsidRPr="003C260A">
              <w:rPr>
                <w:color w:val="000000" w:themeColor="text1"/>
              </w:rPr>
              <w:br/>
            </w:r>
          </w:p>
        </w:tc>
        <w:tc>
          <w:tcPr>
            <w:tcW w:w="3119" w:type="dxa"/>
            <w:tcBorders>
              <w:top w:val="single" w:sz="8" w:space="0" w:color="000000"/>
              <w:left w:val="single" w:sz="8" w:space="0" w:color="000000"/>
              <w:bottom w:val="single" w:sz="8" w:space="0" w:color="000000"/>
              <w:right w:val="single" w:sz="8" w:space="0" w:color="000000"/>
            </w:tcBorders>
          </w:tcPr>
          <w:p w14:paraId="4855823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Плановые контрольные (надзорные) мероприятия </w:t>
            </w:r>
            <w:r w:rsidRPr="003C260A">
              <w:rPr>
                <w:color w:val="000000" w:themeColor="text1"/>
              </w:rPr>
              <w:br/>
              <w:t xml:space="preserve">не проводятся </w:t>
            </w:r>
          </w:p>
        </w:tc>
      </w:tr>
    </w:tbl>
    <w:p w14:paraId="545B2643" w14:textId="77777777" w:rsidR="000F75AE" w:rsidRPr="003C260A" w:rsidRDefault="000F75AE" w:rsidP="00E9604C">
      <w:pPr>
        <w:pStyle w:val="ConsPlusNormal"/>
        <w:tabs>
          <w:tab w:val="left" w:pos="1134"/>
        </w:tabs>
        <w:ind w:firstLine="709"/>
        <w:contextualSpacing/>
        <w:jc w:val="both"/>
        <w:rPr>
          <w:color w:val="000000" w:themeColor="text1"/>
        </w:rPr>
      </w:pPr>
    </w:p>
    <w:p w14:paraId="47D7B45A" w14:textId="77777777" w:rsidR="000F75AE" w:rsidRPr="003C260A" w:rsidRDefault="000F75AE" w:rsidP="00E9604C">
      <w:pPr>
        <w:pStyle w:val="ConsPlusNormal"/>
        <w:tabs>
          <w:tab w:val="left" w:pos="1134"/>
        </w:tabs>
        <w:ind w:firstLine="709"/>
        <w:contextualSpacing/>
        <w:jc w:val="both"/>
        <w:rPr>
          <w:color w:val="000000" w:themeColor="text1"/>
        </w:rPr>
      </w:pPr>
    </w:p>
    <w:p w14:paraId="392EBCA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Примечание. </w:t>
      </w:r>
    </w:p>
    <w:p w14:paraId="510767D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Объекты муниципального контроля, не отнесенные к определенной категории риска, считаются отнесенными </w:t>
      </w:r>
      <w:r w:rsidRPr="003C260A">
        <w:rPr>
          <w:color w:val="000000" w:themeColor="text1"/>
        </w:rPr>
        <w:br/>
        <w:t>к категории низкого риска.</w:t>
      </w:r>
    </w:p>
    <w:p w14:paraId="7D15ADF3" w14:textId="44E3CECF"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Контролируемые лица, объекты муниципального контроля которых отнесены к категориям среднего или умеренного риска, при наличии у них действующей декларации соблюдения обязательных требований вправе подать в контрольный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r w:rsidR="00515C6F">
        <w:rPr>
          <w:color w:val="000000" w:themeColor="text1"/>
        </w:rPr>
        <w:t xml:space="preserve"> </w:t>
      </w:r>
      <w:r w:rsidRPr="003C260A">
        <w:rPr>
          <w:color w:val="000000" w:themeColor="text1"/>
        </w:rPr>
        <w:t xml:space="preserve">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органа. </w:t>
      </w:r>
    </w:p>
    <w:p w14:paraId="18436405" w14:textId="77777777" w:rsidR="000F75AE" w:rsidRDefault="000F75AE" w:rsidP="00E9604C">
      <w:pPr>
        <w:tabs>
          <w:tab w:val="left" w:pos="4853"/>
        </w:tabs>
        <w:rPr>
          <w:color w:val="000000" w:themeColor="text1"/>
        </w:rPr>
      </w:pPr>
    </w:p>
    <w:p w14:paraId="59B02410" w14:textId="77777777" w:rsidR="00E9604C" w:rsidRDefault="00E9604C" w:rsidP="00E9604C">
      <w:pPr>
        <w:tabs>
          <w:tab w:val="left" w:pos="4853"/>
        </w:tabs>
        <w:rPr>
          <w:color w:val="000000" w:themeColor="text1"/>
        </w:rPr>
      </w:pPr>
    </w:p>
    <w:p w14:paraId="03F88A35" w14:textId="77777777" w:rsidR="00E9604C" w:rsidRDefault="00E9604C" w:rsidP="00E9604C">
      <w:pPr>
        <w:tabs>
          <w:tab w:val="left" w:pos="4853"/>
        </w:tabs>
        <w:rPr>
          <w:color w:val="000000" w:themeColor="text1"/>
        </w:rPr>
      </w:pPr>
    </w:p>
    <w:p w14:paraId="141804D5" w14:textId="77777777" w:rsidR="00E9604C" w:rsidRDefault="00E9604C" w:rsidP="00E9604C">
      <w:pPr>
        <w:tabs>
          <w:tab w:val="left" w:pos="4853"/>
        </w:tabs>
        <w:rPr>
          <w:color w:val="000000" w:themeColor="text1"/>
        </w:rPr>
      </w:pPr>
    </w:p>
    <w:p w14:paraId="43BF45E1" w14:textId="58D3D713" w:rsidR="00464BDF" w:rsidRPr="003C260A" w:rsidRDefault="00464BDF" w:rsidP="00E9604C">
      <w:pPr>
        <w:tabs>
          <w:tab w:val="left" w:pos="4853"/>
        </w:tabs>
        <w:rPr>
          <w:color w:val="000000" w:themeColor="text1"/>
        </w:rPr>
        <w:sectPr w:rsidR="00464BDF" w:rsidRPr="003C260A" w:rsidSect="00FB2050">
          <w:pgSz w:w="16838" w:h="11906" w:orient="landscape"/>
          <w:pgMar w:top="851" w:right="1134" w:bottom="1701" w:left="1134" w:header="709" w:footer="709" w:gutter="0"/>
          <w:cols w:space="708"/>
          <w:titlePg/>
          <w:docGrid w:linePitch="360"/>
        </w:sectPr>
      </w:pPr>
      <w:r>
        <w:rPr>
          <w:color w:val="000000" w:themeColor="text1"/>
        </w:rPr>
        <w:t xml:space="preserve">                    </w:t>
      </w:r>
    </w:p>
    <w:p w14:paraId="1BE8934B" w14:textId="2CA6CD5D" w:rsidR="000F75AE" w:rsidRPr="003C260A" w:rsidRDefault="000F75AE" w:rsidP="00E9604C">
      <w:pPr>
        <w:tabs>
          <w:tab w:val="left" w:pos="9923"/>
        </w:tabs>
        <w:ind w:left="5103"/>
        <w:contextualSpacing/>
        <w:rPr>
          <w:color w:val="000000" w:themeColor="text1"/>
        </w:rPr>
      </w:pPr>
      <w:r w:rsidRPr="003C260A">
        <w:rPr>
          <w:color w:val="000000" w:themeColor="text1"/>
        </w:rPr>
        <w:lastRenderedPageBreak/>
        <w:t xml:space="preserve">Приложение </w:t>
      </w:r>
      <w:r w:rsidR="004106B7">
        <w:rPr>
          <w:color w:val="000000" w:themeColor="text1"/>
        </w:rPr>
        <w:t>№ 2</w:t>
      </w:r>
      <w:r w:rsidRPr="003C260A">
        <w:rPr>
          <w:color w:val="000000" w:themeColor="text1"/>
        </w:rPr>
        <w:t xml:space="preserve"> </w:t>
      </w:r>
      <w:r w:rsidRPr="003C260A">
        <w:rPr>
          <w:color w:val="000000" w:themeColor="text1"/>
        </w:rPr>
        <w:br/>
        <w:t xml:space="preserve">к Положению </w:t>
      </w:r>
    </w:p>
    <w:p w14:paraId="446773D2" w14:textId="7C0319D8" w:rsidR="000F75AE" w:rsidRPr="003C260A" w:rsidRDefault="000F75AE" w:rsidP="00E9604C">
      <w:pPr>
        <w:tabs>
          <w:tab w:val="left" w:pos="9923"/>
        </w:tabs>
        <w:ind w:left="5103"/>
        <w:contextualSpacing/>
        <w:rPr>
          <w:color w:val="000000" w:themeColor="text1"/>
        </w:rPr>
      </w:pPr>
      <w:r w:rsidRPr="003C260A">
        <w:rPr>
          <w:color w:val="000000" w:themeColor="text1"/>
        </w:rPr>
        <w:t xml:space="preserve">о муниципальном контроле </w:t>
      </w:r>
      <w:r w:rsidRPr="003C260A">
        <w:rPr>
          <w:color w:val="000000" w:themeColor="text1"/>
        </w:rPr>
        <w:br/>
        <w:t xml:space="preserve">в сфере благоустройства </w:t>
      </w:r>
      <w:r w:rsidRPr="003C260A">
        <w:rPr>
          <w:color w:val="000000" w:themeColor="text1"/>
        </w:rPr>
        <w:br/>
        <w:t xml:space="preserve">на территории городского округа </w:t>
      </w:r>
      <w:r w:rsidR="00310A99">
        <w:rPr>
          <w:color w:val="000000" w:themeColor="text1"/>
        </w:rPr>
        <w:t>Электросталь</w:t>
      </w:r>
      <w:r w:rsidRPr="003C260A">
        <w:rPr>
          <w:color w:val="000000" w:themeColor="text1"/>
        </w:rPr>
        <w:t xml:space="preserve"> Московской области</w:t>
      </w:r>
    </w:p>
    <w:p w14:paraId="6FE81F20" w14:textId="77777777" w:rsidR="000F75AE" w:rsidRPr="003C260A" w:rsidRDefault="000F75AE" w:rsidP="00E9604C">
      <w:pPr>
        <w:contextualSpacing/>
        <w:rPr>
          <w:color w:val="000000" w:themeColor="text1"/>
        </w:rPr>
      </w:pPr>
    </w:p>
    <w:p w14:paraId="36FEF64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Ключевые показатели </w:t>
      </w:r>
    </w:p>
    <w:p w14:paraId="6E39D72E" w14:textId="41638C7F"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муниципального контроля в сфере благоустройства на территории городского округа </w:t>
      </w:r>
      <w:r w:rsidR="00515C6F">
        <w:rPr>
          <w:rFonts w:ascii="Times New Roman" w:hAnsi="Times New Roman" w:cs="Times New Roman"/>
          <w:b w:val="0"/>
          <w:color w:val="000000" w:themeColor="text1"/>
        </w:rPr>
        <w:t>Электросталь</w:t>
      </w:r>
      <w:r w:rsidRPr="003C260A">
        <w:rPr>
          <w:rFonts w:ascii="Times New Roman" w:hAnsi="Times New Roman" w:cs="Times New Roman"/>
          <w:b w:val="0"/>
          <w:color w:val="000000" w:themeColor="text1"/>
        </w:rPr>
        <w:t xml:space="preserve"> Московской области, их целевые значения, а также индикативные показатели</w:t>
      </w:r>
    </w:p>
    <w:p w14:paraId="3C00E91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09F9CD47" w14:textId="20C3E380" w:rsidR="000F75AE" w:rsidRPr="003C260A" w:rsidRDefault="000F75AE" w:rsidP="00E9604C">
      <w:pPr>
        <w:pStyle w:val="ac"/>
        <w:ind w:firstLine="709"/>
        <w:contextualSpacing/>
        <w:jc w:val="both"/>
        <w:rPr>
          <w:color w:val="000000" w:themeColor="text1"/>
          <w:sz w:val="24"/>
          <w:szCs w:val="24"/>
        </w:rPr>
      </w:pPr>
      <w:r w:rsidRPr="003C260A">
        <w:rPr>
          <w:color w:val="000000" w:themeColor="text1"/>
          <w:sz w:val="24"/>
          <w:szCs w:val="24"/>
        </w:rPr>
        <w:t xml:space="preserve">Ключевые показатели муниципального контроля в сфере благоустройства на территории городского округа </w:t>
      </w:r>
      <w:r w:rsidR="00515C6F">
        <w:rPr>
          <w:color w:val="000000" w:themeColor="text1"/>
          <w:sz w:val="24"/>
          <w:szCs w:val="24"/>
        </w:rPr>
        <w:t>Электросталь</w:t>
      </w:r>
      <w:r w:rsidRPr="003C260A">
        <w:rPr>
          <w:color w:val="000000" w:themeColor="text1"/>
          <w:sz w:val="24"/>
          <w:szCs w:val="24"/>
        </w:rPr>
        <w:t xml:space="preserve"> Московской области выражаются в минимизации причинения вреда (ущерба) охраняемым законом ценностям.</w:t>
      </w:r>
    </w:p>
    <w:p w14:paraId="4F44D4B0" w14:textId="77777777" w:rsidR="000F75AE" w:rsidRPr="003C260A" w:rsidRDefault="000F75AE" w:rsidP="00E9604C">
      <w:pPr>
        <w:pStyle w:val="ac"/>
        <w:ind w:firstLine="709"/>
        <w:contextualSpacing/>
        <w:jc w:val="both"/>
        <w:rPr>
          <w:color w:val="000000" w:themeColor="text1"/>
          <w:sz w:val="24"/>
          <w:szCs w:val="24"/>
        </w:rPr>
      </w:pPr>
    </w:p>
    <w:p w14:paraId="1EA0511C" w14:textId="77777777" w:rsidR="000F75AE" w:rsidRPr="003C260A" w:rsidRDefault="000F75AE" w:rsidP="00E9604C">
      <w:pPr>
        <w:ind w:firstLine="709"/>
        <w:contextualSpacing/>
        <w:jc w:val="both"/>
        <w:rPr>
          <w:color w:val="000000" w:themeColor="text1"/>
        </w:rPr>
      </w:pPr>
      <w:r w:rsidRPr="003C260A">
        <w:rPr>
          <w:color w:val="000000" w:themeColor="text1"/>
        </w:rPr>
        <w:t> </w:t>
      </w:r>
    </w:p>
    <w:tbl>
      <w:tblPr>
        <w:tblW w:w="9862" w:type="dxa"/>
        <w:tblInd w:w="20" w:type="dxa"/>
        <w:tblCellMar>
          <w:left w:w="0" w:type="dxa"/>
          <w:right w:w="0" w:type="dxa"/>
        </w:tblCellMar>
        <w:tblLook w:val="04A0" w:firstRow="1" w:lastRow="0" w:firstColumn="1" w:lastColumn="0" w:noHBand="0" w:noVBand="1"/>
      </w:tblPr>
      <w:tblGrid>
        <w:gridCol w:w="1282"/>
        <w:gridCol w:w="3193"/>
        <w:gridCol w:w="4252"/>
        <w:gridCol w:w="1135"/>
      </w:tblGrid>
      <w:tr w:rsidR="000F75AE" w:rsidRPr="003C260A" w14:paraId="6064B818" w14:textId="77777777" w:rsidTr="00FB2050">
        <w:tc>
          <w:tcPr>
            <w:tcW w:w="0" w:type="auto"/>
            <w:tcBorders>
              <w:top w:val="single" w:sz="8" w:space="0" w:color="000000"/>
              <w:left w:val="single" w:sz="8" w:space="0" w:color="000000"/>
              <w:bottom w:val="single" w:sz="8" w:space="0" w:color="000000"/>
              <w:right w:val="single" w:sz="8" w:space="0" w:color="000000"/>
            </w:tcBorders>
            <w:hideMark/>
          </w:tcPr>
          <w:p w14:paraId="07546B9A"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№п/п</w:t>
            </w:r>
          </w:p>
        </w:tc>
        <w:tc>
          <w:tcPr>
            <w:tcW w:w="3443" w:type="dxa"/>
            <w:tcBorders>
              <w:top w:val="single" w:sz="8" w:space="0" w:color="000000"/>
              <w:left w:val="single" w:sz="8" w:space="0" w:color="000000"/>
              <w:bottom w:val="single" w:sz="8" w:space="0" w:color="000000"/>
              <w:right w:val="single" w:sz="8" w:space="0" w:color="000000"/>
            </w:tcBorders>
            <w:hideMark/>
          </w:tcPr>
          <w:p w14:paraId="4CB0B0E9"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14:paraId="317FBCCD"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14:paraId="0C7ADC5E" w14:textId="77777777" w:rsidR="000F75AE" w:rsidRPr="003C260A" w:rsidRDefault="000F75AE" w:rsidP="00E9604C">
            <w:pPr>
              <w:spacing w:after="100"/>
              <w:contextualSpacing/>
              <w:jc w:val="center"/>
              <w:rPr>
                <w:color w:val="000000" w:themeColor="text1"/>
              </w:rPr>
            </w:pPr>
            <w:r w:rsidRPr="003C260A">
              <w:rPr>
                <w:color w:val="000000" w:themeColor="text1"/>
              </w:rPr>
              <w:t>Весовое значение показателя (вес)</w:t>
            </w:r>
          </w:p>
        </w:tc>
      </w:tr>
      <w:tr w:rsidR="000F75AE" w:rsidRPr="003C260A" w14:paraId="77E83A0A" w14:textId="77777777" w:rsidTr="00FB2050">
        <w:tc>
          <w:tcPr>
            <w:tcW w:w="0" w:type="auto"/>
            <w:tcBorders>
              <w:top w:val="single" w:sz="8" w:space="0" w:color="000000"/>
              <w:left w:val="single" w:sz="8" w:space="0" w:color="000000"/>
              <w:bottom w:val="single" w:sz="8" w:space="0" w:color="000000"/>
              <w:right w:val="single" w:sz="8" w:space="0" w:color="000000"/>
            </w:tcBorders>
          </w:tcPr>
          <w:p w14:paraId="12F76888"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1</w:t>
            </w:r>
          </w:p>
        </w:tc>
        <w:tc>
          <w:tcPr>
            <w:tcW w:w="3443" w:type="dxa"/>
            <w:tcBorders>
              <w:top w:val="single" w:sz="8" w:space="0" w:color="000000"/>
              <w:left w:val="single" w:sz="8" w:space="0" w:color="000000"/>
              <w:bottom w:val="single" w:sz="8" w:space="0" w:color="000000"/>
              <w:right w:val="single" w:sz="8" w:space="0" w:color="000000"/>
            </w:tcBorders>
          </w:tcPr>
          <w:p w14:paraId="3871EDE4" w14:textId="5162166B" w:rsidR="000F75AE" w:rsidRPr="003C260A" w:rsidRDefault="000F75AE" w:rsidP="001E0B45">
            <w:pPr>
              <w:spacing w:after="100"/>
              <w:contextualSpacing/>
              <w:jc w:val="center"/>
              <w:rPr>
                <w:color w:val="000000" w:themeColor="text1"/>
              </w:rPr>
            </w:pPr>
            <w:r w:rsidRPr="003C260A">
              <w:rPr>
                <w:color w:val="000000" w:themeColor="text1"/>
              </w:rPr>
              <w:t xml:space="preserve">Предотвращение ущерба правам, законным интересам, жизни граждан, возможность нанесения которого связана с осуществлением </w:t>
            </w:r>
            <w:r w:rsidR="001E0B45">
              <w:rPr>
                <w:color w:val="000000" w:themeColor="text1"/>
              </w:rPr>
              <w:t xml:space="preserve">контролируемыми лицами </w:t>
            </w:r>
            <w:r w:rsidRPr="003C260A">
              <w:rPr>
                <w:color w:val="000000" w:themeColor="text1"/>
              </w:rPr>
              <w:t>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14:paraId="05C01E6C" w14:textId="77777777" w:rsidR="000F75AE" w:rsidRPr="003C260A" w:rsidRDefault="000F75AE" w:rsidP="00E9604C">
            <w:pPr>
              <w:spacing w:after="100"/>
              <w:contextualSpacing/>
              <w:jc w:val="center"/>
              <w:rPr>
                <w:color w:val="000000" w:themeColor="text1"/>
              </w:rPr>
            </w:pPr>
            <w:r w:rsidRPr="003C260A">
              <w:rPr>
                <w:color w:val="000000" w:themeColor="text1"/>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14:paraId="365BB980" w14:textId="77777777" w:rsidR="000F75AE" w:rsidRPr="003C260A" w:rsidRDefault="000F75AE" w:rsidP="00E9604C">
            <w:pPr>
              <w:spacing w:after="100"/>
              <w:contextualSpacing/>
              <w:jc w:val="center"/>
              <w:rPr>
                <w:color w:val="000000" w:themeColor="text1"/>
              </w:rPr>
            </w:pPr>
            <w:r w:rsidRPr="003C260A">
              <w:rPr>
                <w:color w:val="000000" w:themeColor="text1"/>
              </w:rPr>
              <w:t>0,1</w:t>
            </w:r>
          </w:p>
        </w:tc>
      </w:tr>
    </w:tbl>
    <w:p w14:paraId="230789F8" w14:textId="77777777" w:rsidR="000F75AE" w:rsidRPr="003C260A" w:rsidRDefault="000F75AE" w:rsidP="00E9604C">
      <w:pPr>
        <w:ind w:firstLine="709"/>
        <w:contextualSpacing/>
        <w:jc w:val="both"/>
        <w:rPr>
          <w:color w:val="000000" w:themeColor="text1"/>
        </w:rPr>
      </w:pPr>
      <w:r w:rsidRPr="003C260A">
        <w:rPr>
          <w:color w:val="000000" w:themeColor="text1"/>
        </w:rPr>
        <w:t>* «Понижаемый» показатель.</w:t>
      </w:r>
    </w:p>
    <w:p w14:paraId="499582D0" w14:textId="77777777" w:rsidR="000F75AE" w:rsidRPr="003C260A" w:rsidRDefault="000F75AE" w:rsidP="00E9604C">
      <w:pPr>
        <w:contextualSpacing/>
        <w:rPr>
          <w:b/>
          <w:color w:val="000000" w:themeColor="text1"/>
        </w:rPr>
      </w:pPr>
    </w:p>
    <w:p w14:paraId="07C83178" w14:textId="77777777" w:rsidR="000F75AE" w:rsidRPr="003C260A" w:rsidRDefault="000F75AE" w:rsidP="00E9604C">
      <w:pPr>
        <w:pStyle w:val="ConsPlusNormal"/>
        <w:contextualSpacing/>
        <w:jc w:val="center"/>
        <w:rPr>
          <w:color w:val="000000" w:themeColor="text1"/>
        </w:rPr>
      </w:pPr>
      <w:r w:rsidRPr="003C260A">
        <w:rPr>
          <w:color w:val="000000" w:themeColor="text1"/>
        </w:rPr>
        <w:t>Индикативные показатели</w:t>
      </w:r>
    </w:p>
    <w:p w14:paraId="261E7C25" w14:textId="77777777" w:rsidR="000F75AE" w:rsidRPr="001E0B45" w:rsidRDefault="000F75AE" w:rsidP="00E9604C">
      <w:pPr>
        <w:pStyle w:val="ConsPlusNormal"/>
        <w:ind w:firstLine="709"/>
        <w:contextualSpacing/>
        <w:jc w:val="both"/>
        <w:rPr>
          <w:color w:val="000000" w:themeColor="text1"/>
        </w:rPr>
      </w:pPr>
    </w:p>
    <w:p w14:paraId="7A8D7014" w14:textId="3B02E25C" w:rsidR="000F75AE" w:rsidRPr="001E0B45" w:rsidRDefault="000F75AE" w:rsidP="001E0B45">
      <w:pPr>
        <w:ind w:firstLine="709"/>
        <w:jc w:val="both"/>
        <w:rPr>
          <w:color w:val="000000" w:themeColor="text1"/>
        </w:rPr>
      </w:pPr>
      <w:r w:rsidRPr="001E0B45">
        <w:rPr>
          <w:color w:val="000000" w:themeColor="text1"/>
        </w:rPr>
        <w:t xml:space="preserve">1) количество плановых контрольных мероприятий, проведенных за отчетный период; </w:t>
      </w:r>
    </w:p>
    <w:p w14:paraId="1F11AAE6" w14:textId="78B2B4F1" w:rsidR="000F75AE" w:rsidRPr="001E0B45" w:rsidRDefault="000F75AE" w:rsidP="001E0B45">
      <w:pPr>
        <w:ind w:firstLine="709"/>
        <w:jc w:val="both"/>
        <w:rPr>
          <w:color w:val="000000" w:themeColor="text1"/>
        </w:rPr>
      </w:pPr>
      <w:r w:rsidRPr="001E0B45">
        <w:rPr>
          <w:color w:val="000000" w:themeColor="text1"/>
        </w:rPr>
        <w:t xml:space="preserve">2) количество внеплановых контрольных мероприятий, проведенных за отчетный период; </w:t>
      </w:r>
    </w:p>
    <w:p w14:paraId="03D6084F" w14:textId="7AD4735D" w:rsidR="000F75AE" w:rsidRPr="001E0B45" w:rsidRDefault="000F75AE" w:rsidP="001E0B45">
      <w:pPr>
        <w:ind w:firstLine="709"/>
        <w:jc w:val="both"/>
        <w:rPr>
          <w:color w:val="000000" w:themeColor="text1"/>
        </w:rPr>
      </w:pPr>
      <w:r w:rsidRPr="001E0B45">
        <w:rPr>
          <w:color w:val="000000" w:themeColor="text1"/>
        </w:rPr>
        <w:t xml:space="preserve">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45096E81" w14:textId="76BC4AB2" w:rsidR="000F75AE" w:rsidRPr="001E0B45" w:rsidRDefault="000F75AE" w:rsidP="001E0B45">
      <w:pPr>
        <w:ind w:firstLine="709"/>
        <w:jc w:val="both"/>
        <w:rPr>
          <w:color w:val="000000" w:themeColor="text1"/>
        </w:rPr>
      </w:pPr>
      <w:r w:rsidRPr="001E0B45">
        <w:rPr>
          <w:color w:val="000000" w:themeColor="text1"/>
        </w:rPr>
        <w:t xml:space="preserve">4) общее количество контрольных мероприятий с взаимодействием, проведенных за отчетный период; </w:t>
      </w:r>
    </w:p>
    <w:p w14:paraId="15E1205C" w14:textId="7A4A7EA9" w:rsidR="000F75AE" w:rsidRPr="001E0B45" w:rsidRDefault="000F75AE" w:rsidP="001E0B45">
      <w:pPr>
        <w:ind w:firstLine="709"/>
        <w:jc w:val="both"/>
        <w:rPr>
          <w:color w:val="000000" w:themeColor="text1"/>
        </w:rPr>
      </w:pPr>
      <w:r w:rsidRPr="001E0B45">
        <w:rPr>
          <w:color w:val="000000" w:themeColor="text1"/>
        </w:rPr>
        <w:t xml:space="preserve">5) количество контрольных мероприятий, проведенных с использованием средств дистанционного взаимодействия, за отчетный период; </w:t>
      </w:r>
    </w:p>
    <w:p w14:paraId="78A3268F" w14:textId="77777777" w:rsidR="000F75AE" w:rsidRPr="001E0B45" w:rsidRDefault="000F75AE" w:rsidP="001E0B45">
      <w:pPr>
        <w:ind w:firstLine="709"/>
        <w:jc w:val="both"/>
        <w:rPr>
          <w:color w:val="000000" w:themeColor="text1"/>
        </w:rPr>
      </w:pPr>
      <w:r w:rsidRPr="001E0B45">
        <w:rPr>
          <w:color w:val="000000" w:themeColor="text1"/>
        </w:rPr>
        <w:t xml:space="preserve">6) количество профилактических визитов, проведенных за отчетный период; </w:t>
      </w:r>
    </w:p>
    <w:p w14:paraId="260B448C" w14:textId="77777777" w:rsidR="000F75AE" w:rsidRPr="001E0B45" w:rsidRDefault="000F75AE" w:rsidP="001E0B45">
      <w:pPr>
        <w:ind w:firstLine="709"/>
        <w:jc w:val="both"/>
        <w:rPr>
          <w:color w:val="000000" w:themeColor="text1"/>
        </w:rPr>
      </w:pPr>
      <w:r w:rsidRPr="001E0B45">
        <w:rPr>
          <w:color w:val="000000" w:themeColor="text1"/>
        </w:rPr>
        <w:t xml:space="preserve">7) количество предостережений о недопустимости нарушения обязательных требований, объявленных за отчетный период; </w:t>
      </w:r>
    </w:p>
    <w:p w14:paraId="1951676F" w14:textId="16EA0F2F" w:rsidR="000F75AE" w:rsidRPr="001E0B45" w:rsidRDefault="000F75AE" w:rsidP="001E0B45">
      <w:pPr>
        <w:ind w:firstLine="709"/>
        <w:jc w:val="both"/>
        <w:rPr>
          <w:color w:val="000000" w:themeColor="text1"/>
        </w:rPr>
      </w:pPr>
      <w:r w:rsidRPr="001E0B45">
        <w:rPr>
          <w:color w:val="000000" w:themeColor="text1"/>
        </w:rPr>
        <w:t xml:space="preserve">8) количество контрольных мероприятий, по результатам которых выявлены нарушения обязательных требований, за отчетный период; </w:t>
      </w:r>
    </w:p>
    <w:p w14:paraId="62F9C61E" w14:textId="2C55463B" w:rsidR="000F75AE" w:rsidRPr="001E0B45" w:rsidRDefault="000F75AE" w:rsidP="001E0B45">
      <w:pPr>
        <w:ind w:firstLine="709"/>
        <w:jc w:val="both"/>
        <w:rPr>
          <w:color w:val="000000" w:themeColor="text1"/>
        </w:rPr>
      </w:pPr>
      <w:r w:rsidRPr="001E0B45">
        <w:rPr>
          <w:color w:val="000000" w:themeColor="text1"/>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233260F7" w14:textId="5E741C33" w:rsidR="000F75AE" w:rsidRPr="001E0B45" w:rsidRDefault="000F75AE" w:rsidP="001E0B45">
      <w:pPr>
        <w:ind w:firstLine="709"/>
        <w:jc w:val="both"/>
        <w:rPr>
          <w:color w:val="000000" w:themeColor="text1"/>
        </w:rPr>
      </w:pPr>
      <w:r w:rsidRPr="001E0B45">
        <w:rPr>
          <w:color w:val="000000" w:themeColor="text1"/>
        </w:rPr>
        <w:t xml:space="preserve">10) сумма административных штрафов, наложенных по результатам контрольных мероприятий, за отчетный период; </w:t>
      </w:r>
    </w:p>
    <w:p w14:paraId="5EBEA511" w14:textId="276AB768" w:rsidR="000F75AE" w:rsidRPr="001E0B45" w:rsidRDefault="000F75AE" w:rsidP="001E0B45">
      <w:pPr>
        <w:ind w:firstLine="709"/>
        <w:jc w:val="both"/>
        <w:rPr>
          <w:color w:val="000000" w:themeColor="text1"/>
        </w:rPr>
      </w:pPr>
      <w:r w:rsidRPr="001E0B45">
        <w:rPr>
          <w:color w:val="000000" w:themeColor="text1"/>
        </w:rPr>
        <w:lastRenderedPageBreak/>
        <w:t xml:space="preserve">11) количество направленных в органы прокуратуры заявлений о согласовании проведения контрольных мероприятий, за отчетный период; </w:t>
      </w:r>
    </w:p>
    <w:p w14:paraId="52CF6600" w14:textId="440AD351" w:rsidR="000F75AE" w:rsidRPr="001E0B45" w:rsidRDefault="000F75AE" w:rsidP="001E0B45">
      <w:pPr>
        <w:ind w:firstLine="709"/>
        <w:jc w:val="both"/>
        <w:rPr>
          <w:color w:val="000000" w:themeColor="text1"/>
        </w:rPr>
      </w:pPr>
      <w:r w:rsidRPr="001E0B45">
        <w:rPr>
          <w:color w:val="000000" w:themeColor="text1"/>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988EC42" w14:textId="77777777" w:rsidR="000F75AE" w:rsidRPr="001E0B45" w:rsidRDefault="000F75AE" w:rsidP="001E0B45">
      <w:pPr>
        <w:ind w:firstLine="709"/>
        <w:jc w:val="both"/>
        <w:rPr>
          <w:color w:val="000000" w:themeColor="text1"/>
        </w:rPr>
      </w:pPr>
      <w:r w:rsidRPr="001E0B45">
        <w:rPr>
          <w:color w:val="000000" w:themeColor="text1"/>
        </w:rPr>
        <w:t xml:space="preserve">13) общее количество учтенных объектов контроля на конец отчетного периода; </w:t>
      </w:r>
    </w:p>
    <w:p w14:paraId="14DC8D26" w14:textId="30395420" w:rsidR="000F75AE" w:rsidRPr="001E0B45" w:rsidRDefault="000F75AE" w:rsidP="001E0B45">
      <w:pPr>
        <w:ind w:firstLine="709"/>
        <w:jc w:val="both"/>
        <w:rPr>
          <w:color w:val="000000" w:themeColor="text1"/>
        </w:rPr>
      </w:pPr>
      <w:r w:rsidRPr="001E0B45">
        <w:rPr>
          <w:color w:val="000000" w:themeColor="text1"/>
        </w:rPr>
        <w:t xml:space="preserve">14) количество учтенных объектов контроля, отнесенных к категориям риска, по каждой из категорий риска, на конец отчетного периода; </w:t>
      </w:r>
    </w:p>
    <w:p w14:paraId="6C1FB74E" w14:textId="77777777" w:rsidR="000F75AE" w:rsidRPr="001E0B45" w:rsidRDefault="000F75AE" w:rsidP="001E0B45">
      <w:pPr>
        <w:ind w:firstLine="709"/>
        <w:jc w:val="both"/>
        <w:rPr>
          <w:color w:val="000000" w:themeColor="text1"/>
        </w:rPr>
      </w:pPr>
      <w:r w:rsidRPr="001E0B45">
        <w:rPr>
          <w:color w:val="000000" w:themeColor="text1"/>
        </w:rPr>
        <w:t xml:space="preserve">15) количество учтенных контролируемых лиц на конец отчетного периода; </w:t>
      </w:r>
    </w:p>
    <w:p w14:paraId="17C816A3" w14:textId="6E59AFA7" w:rsidR="000F75AE" w:rsidRPr="001E0B45" w:rsidRDefault="000F75AE" w:rsidP="001E0B45">
      <w:pPr>
        <w:ind w:firstLine="709"/>
        <w:jc w:val="both"/>
        <w:rPr>
          <w:color w:val="000000" w:themeColor="text1"/>
        </w:rPr>
      </w:pPr>
      <w:r w:rsidRPr="001E0B45">
        <w:rPr>
          <w:color w:val="000000" w:themeColor="text1"/>
        </w:rPr>
        <w:t xml:space="preserve">16) количество учтенных контролируемых лиц, в отношении которых проведены контрольные мероприятия, за отчетный период; </w:t>
      </w:r>
    </w:p>
    <w:p w14:paraId="721922E2" w14:textId="225D2053" w:rsidR="000F75AE" w:rsidRPr="001E0B45" w:rsidRDefault="000F75AE" w:rsidP="001E0B45">
      <w:pPr>
        <w:ind w:firstLine="709"/>
        <w:jc w:val="both"/>
        <w:rPr>
          <w:color w:val="000000" w:themeColor="text1"/>
        </w:rPr>
      </w:pPr>
      <w:r w:rsidRPr="001E0B45">
        <w:rPr>
          <w:color w:val="000000" w:themeColor="text1"/>
        </w:rPr>
        <w:t xml:space="preserve">17) общее количество жалоб, поданных контролируемыми лицами в досудебном порядке за отчетный период; </w:t>
      </w:r>
    </w:p>
    <w:p w14:paraId="495C36BB" w14:textId="01B482B9" w:rsidR="000F75AE" w:rsidRPr="001E0B45" w:rsidRDefault="000F75AE" w:rsidP="001E0B45">
      <w:pPr>
        <w:ind w:firstLine="709"/>
        <w:jc w:val="both"/>
        <w:rPr>
          <w:color w:val="000000" w:themeColor="text1"/>
        </w:rPr>
      </w:pPr>
      <w:r w:rsidRPr="001E0B45">
        <w:rPr>
          <w:color w:val="000000" w:themeColor="text1"/>
        </w:rPr>
        <w:t xml:space="preserve">18) количество жалоб, в отношении которых контрольным органом был нарушен срок рассмотрения, за отчетный период; </w:t>
      </w:r>
    </w:p>
    <w:p w14:paraId="71AC7CDF" w14:textId="050799CD" w:rsidR="000F75AE" w:rsidRPr="001E0B45" w:rsidRDefault="000F75AE" w:rsidP="001E0B45">
      <w:pPr>
        <w:ind w:firstLine="709"/>
        <w:jc w:val="both"/>
        <w:rPr>
          <w:color w:val="000000" w:themeColor="text1"/>
        </w:rPr>
      </w:pPr>
      <w:r w:rsidRPr="001E0B45">
        <w:rPr>
          <w:color w:val="000000" w:themeColor="text1"/>
        </w:rPr>
        <w:t xml:space="preserve">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1E0B45">
        <w:rPr>
          <w:color w:val="000000" w:themeColor="text1"/>
        </w:rPr>
        <w:t>органа</w:t>
      </w:r>
      <w:proofErr w:type="gramEnd"/>
      <w:r w:rsidRPr="001E0B45">
        <w:rPr>
          <w:color w:val="000000" w:themeColor="text1"/>
        </w:rPr>
        <w:t xml:space="preserve"> либо о признании действий (бездействий) должностных лиц контрольного (надзорного) органа недействительными, за отчетный период; </w:t>
      </w:r>
    </w:p>
    <w:p w14:paraId="013F6828" w14:textId="0FA3EF7F" w:rsidR="000F75AE" w:rsidRPr="001E0B45" w:rsidRDefault="000F75AE" w:rsidP="001E0B45">
      <w:pPr>
        <w:ind w:firstLine="709"/>
        <w:jc w:val="both"/>
        <w:rPr>
          <w:color w:val="000000" w:themeColor="text1"/>
        </w:rPr>
      </w:pPr>
      <w:r w:rsidRPr="001E0B45">
        <w:rPr>
          <w:color w:val="000000" w:themeColor="text1"/>
        </w:rPr>
        <w:t xml:space="preserve">20)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14:paraId="788B84CB" w14:textId="1F279114" w:rsidR="000F75AE" w:rsidRPr="001E0B45" w:rsidRDefault="000F75AE" w:rsidP="001E0B45">
      <w:pPr>
        <w:ind w:firstLine="709"/>
        <w:jc w:val="both"/>
        <w:rPr>
          <w:color w:val="000000" w:themeColor="text1"/>
        </w:rPr>
      </w:pPr>
      <w:r w:rsidRPr="001E0B45">
        <w:rPr>
          <w:color w:val="000000" w:themeColor="text1"/>
        </w:rPr>
        <w:t xml:space="preserve">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67E45D6" w14:textId="219BA449" w:rsidR="000F75AE" w:rsidRPr="001E0B45" w:rsidRDefault="000F75AE" w:rsidP="001E0B45">
      <w:pPr>
        <w:ind w:firstLine="709"/>
        <w:jc w:val="both"/>
        <w:rPr>
          <w:color w:val="000000" w:themeColor="text1"/>
        </w:rPr>
      </w:pPr>
      <w:r w:rsidRPr="001E0B45">
        <w:rPr>
          <w:color w:val="000000" w:themeColor="text1"/>
        </w:rPr>
        <w:t>22) количество контрольных мероприятий, проведенных с грубым нарушением требований к организации и осуществлению контроля, и результаты которых были признаны недействительными и (или) отменены, за отчетный период</w:t>
      </w:r>
      <w:r w:rsidR="00EE100C" w:rsidRPr="001E0B45">
        <w:rPr>
          <w:color w:val="000000" w:themeColor="text1"/>
        </w:rPr>
        <w:t>.</w:t>
      </w:r>
    </w:p>
    <w:p w14:paraId="7FED8E82" w14:textId="77777777" w:rsidR="000F75AE" w:rsidRPr="001E0B45" w:rsidRDefault="000F75AE" w:rsidP="001E0B45">
      <w:pPr>
        <w:pStyle w:val="ConsPlusNormal"/>
        <w:ind w:right="423" w:firstLine="709"/>
        <w:rPr>
          <w:color w:val="000000" w:themeColor="text1"/>
        </w:rPr>
      </w:pPr>
    </w:p>
    <w:p w14:paraId="46715281" w14:textId="77777777" w:rsidR="00C7123A" w:rsidRPr="00F5146E" w:rsidRDefault="00C7123A" w:rsidP="00E9604C">
      <w:pPr>
        <w:pStyle w:val="ConsPlusNormal"/>
        <w:ind w:right="423"/>
        <w:rPr>
          <w:color w:val="000000" w:themeColor="text1"/>
        </w:rPr>
      </w:pPr>
    </w:p>
    <w:p w14:paraId="24DE6851" w14:textId="77777777" w:rsidR="004106B7" w:rsidRDefault="004106B7" w:rsidP="00E9604C">
      <w:pPr>
        <w:pStyle w:val="ConsPlusNormal"/>
        <w:ind w:firstLine="539"/>
        <w:jc w:val="both"/>
      </w:pPr>
    </w:p>
    <w:p w14:paraId="5EC14C51" w14:textId="77777777" w:rsidR="00A1163F" w:rsidRDefault="00A1163F" w:rsidP="00E9604C">
      <w:pPr>
        <w:pStyle w:val="ConsPlusNormal"/>
        <w:ind w:firstLine="539"/>
        <w:jc w:val="both"/>
      </w:pPr>
    </w:p>
    <w:p w14:paraId="3899B67D" w14:textId="77777777" w:rsidR="00A1163F" w:rsidRDefault="00A1163F" w:rsidP="00E9604C">
      <w:pPr>
        <w:pStyle w:val="ConsPlusNormal"/>
        <w:ind w:firstLine="539"/>
        <w:jc w:val="both"/>
      </w:pPr>
    </w:p>
    <w:p w14:paraId="7BFAA4EF" w14:textId="77777777" w:rsidR="00A1163F" w:rsidRDefault="00A1163F" w:rsidP="00E9604C">
      <w:pPr>
        <w:pStyle w:val="ConsPlusNormal"/>
        <w:ind w:firstLine="539"/>
        <w:jc w:val="both"/>
      </w:pPr>
    </w:p>
    <w:p w14:paraId="0354BB9A" w14:textId="77777777" w:rsidR="004106B7" w:rsidRDefault="004106B7" w:rsidP="00E9604C">
      <w:pPr>
        <w:pStyle w:val="ConsPlusNormal"/>
        <w:ind w:firstLine="539"/>
        <w:jc w:val="both"/>
      </w:pPr>
    </w:p>
    <w:p w14:paraId="64ADC40E" w14:textId="77777777" w:rsidR="004106B7" w:rsidRDefault="004106B7" w:rsidP="00E9604C">
      <w:pPr>
        <w:pStyle w:val="ConsPlusNormal"/>
        <w:ind w:firstLine="539"/>
        <w:jc w:val="both"/>
      </w:pPr>
    </w:p>
    <w:p w14:paraId="7947475E" w14:textId="77777777" w:rsidR="004106B7" w:rsidRDefault="004106B7" w:rsidP="00E9604C">
      <w:pPr>
        <w:pStyle w:val="ConsPlusNormal"/>
        <w:ind w:firstLine="539"/>
        <w:jc w:val="both"/>
      </w:pPr>
    </w:p>
    <w:p w14:paraId="3E89E2C6" w14:textId="77777777" w:rsidR="004106B7" w:rsidRDefault="004106B7" w:rsidP="00E9604C">
      <w:pPr>
        <w:pStyle w:val="ConsPlusNormal"/>
        <w:ind w:firstLine="539"/>
        <w:jc w:val="both"/>
      </w:pPr>
    </w:p>
    <w:p w14:paraId="4ACDA90F" w14:textId="77777777" w:rsidR="004106B7" w:rsidRDefault="004106B7" w:rsidP="00E9604C">
      <w:pPr>
        <w:pStyle w:val="ConsPlusNormal"/>
        <w:ind w:firstLine="539"/>
        <w:jc w:val="both"/>
      </w:pPr>
    </w:p>
    <w:p w14:paraId="4EDB8A34" w14:textId="77777777" w:rsidR="004106B7" w:rsidRDefault="004106B7" w:rsidP="00E9604C">
      <w:pPr>
        <w:pStyle w:val="ConsPlusNormal"/>
        <w:ind w:firstLine="539"/>
        <w:jc w:val="both"/>
      </w:pPr>
    </w:p>
    <w:p w14:paraId="5751B9FE" w14:textId="77777777" w:rsidR="004106B7" w:rsidRDefault="004106B7" w:rsidP="00E9604C">
      <w:pPr>
        <w:pStyle w:val="ConsPlusNormal"/>
        <w:ind w:firstLine="539"/>
        <w:jc w:val="both"/>
      </w:pPr>
    </w:p>
    <w:p w14:paraId="75591B97" w14:textId="77777777" w:rsidR="004106B7" w:rsidRDefault="004106B7" w:rsidP="00E9604C">
      <w:pPr>
        <w:pStyle w:val="ConsPlusNormal"/>
        <w:ind w:firstLine="539"/>
        <w:jc w:val="both"/>
      </w:pPr>
    </w:p>
    <w:p w14:paraId="76845348" w14:textId="77777777" w:rsidR="004106B7" w:rsidRDefault="004106B7" w:rsidP="00E9604C">
      <w:pPr>
        <w:pStyle w:val="ConsPlusNormal"/>
        <w:ind w:firstLine="539"/>
        <w:jc w:val="both"/>
      </w:pPr>
    </w:p>
    <w:p w14:paraId="4D7BF2DB" w14:textId="77777777" w:rsidR="004106B7" w:rsidRDefault="004106B7" w:rsidP="00E9604C">
      <w:pPr>
        <w:pStyle w:val="ConsPlusNormal"/>
        <w:ind w:firstLine="539"/>
        <w:jc w:val="both"/>
      </w:pPr>
    </w:p>
    <w:p w14:paraId="2720A595" w14:textId="77777777" w:rsidR="004106B7" w:rsidRDefault="004106B7" w:rsidP="00E9604C">
      <w:pPr>
        <w:pStyle w:val="ConsPlusNormal"/>
        <w:ind w:firstLine="539"/>
        <w:jc w:val="both"/>
      </w:pPr>
    </w:p>
    <w:p w14:paraId="2A7D1FCB" w14:textId="77777777" w:rsidR="004106B7" w:rsidRDefault="004106B7" w:rsidP="00E9604C">
      <w:pPr>
        <w:pStyle w:val="ConsPlusNormal"/>
        <w:ind w:firstLine="539"/>
        <w:jc w:val="both"/>
      </w:pPr>
    </w:p>
    <w:p w14:paraId="1D398058" w14:textId="77777777" w:rsidR="004106B7" w:rsidRDefault="004106B7" w:rsidP="00E9604C">
      <w:pPr>
        <w:pStyle w:val="ConsPlusNormal"/>
        <w:ind w:firstLine="539"/>
        <w:jc w:val="both"/>
      </w:pPr>
    </w:p>
    <w:p w14:paraId="41FD8264" w14:textId="77777777" w:rsidR="004106B7" w:rsidRDefault="004106B7" w:rsidP="00E9604C">
      <w:pPr>
        <w:pStyle w:val="ConsPlusNormal"/>
        <w:ind w:firstLine="539"/>
        <w:jc w:val="both"/>
      </w:pPr>
    </w:p>
    <w:p w14:paraId="358008AD" w14:textId="77777777" w:rsidR="004106B7" w:rsidRDefault="004106B7" w:rsidP="00E9604C">
      <w:pPr>
        <w:pStyle w:val="ConsPlusNormal"/>
        <w:ind w:firstLine="539"/>
        <w:jc w:val="both"/>
      </w:pPr>
    </w:p>
    <w:p w14:paraId="0BD9A03B" w14:textId="77777777" w:rsidR="004106B7" w:rsidRDefault="004106B7" w:rsidP="00E9604C">
      <w:pPr>
        <w:pStyle w:val="ConsPlusNormal"/>
        <w:ind w:firstLine="539"/>
        <w:jc w:val="both"/>
      </w:pPr>
    </w:p>
    <w:p w14:paraId="42141ABD" w14:textId="77777777" w:rsidR="005905A6" w:rsidRDefault="005905A6" w:rsidP="00E9604C">
      <w:pPr>
        <w:pStyle w:val="ConsPlusNormal"/>
        <w:ind w:firstLine="539"/>
        <w:jc w:val="both"/>
      </w:pPr>
    </w:p>
    <w:p w14:paraId="7BF0D029" w14:textId="77777777" w:rsidR="004106B7" w:rsidRPr="00336F22" w:rsidRDefault="004106B7" w:rsidP="004106B7">
      <w:pPr>
        <w:autoSpaceDE w:val="0"/>
        <w:autoSpaceDN w:val="0"/>
        <w:adjustRightInd w:val="0"/>
        <w:ind w:left="4962"/>
      </w:pPr>
      <w:r w:rsidRPr="00336F22">
        <w:lastRenderedPageBreak/>
        <w:t xml:space="preserve">Приложение </w:t>
      </w:r>
      <w:r>
        <w:t>№ 2</w:t>
      </w:r>
    </w:p>
    <w:p w14:paraId="606EADE7" w14:textId="77777777" w:rsidR="004106B7" w:rsidRPr="00336F22" w:rsidRDefault="004106B7" w:rsidP="004106B7">
      <w:pPr>
        <w:ind w:left="4962"/>
        <w:rPr>
          <w:kern w:val="2"/>
        </w:rPr>
      </w:pPr>
      <w:r w:rsidRPr="003C260A">
        <w:rPr>
          <w:color w:val="000000" w:themeColor="text1"/>
        </w:rPr>
        <w:br/>
      </w:r>
      <w:r w:rsidRPr="00336F22">
        <w:rPr>
          <w:kern w:val="2"/>
        </w:rPr>
        <w:t>УТВЕРЖДЕНО</w:t>
      </w:r>
    </w:p>
    <w:p w14:paraId="11125E3F" w14:textId="77777777" w:rsidR="004106B7" w:rsidRPr="00336F22" w:rsidRDefault="004106B7" w:rsidP="004106B7">
      <w:pPr>
        <w:ind w:left="4962"/>
        <w:rPr>
          <w:kern w:val="2"/>
        </w:rPr>
      </w:pPr>
      <w:r w:rsidRPr="00336F22">
        <w:rPr>
          <w:kern w:val="2"/>
        </w:rPr>
        <w:t>решением Совета депутатов</w:t>
      </w:r>
    </w:p>
    <w:p w14:paraId="08B65CE0" w14:textId="77777777" w:rsidR="004106B7" w:rsidRDefault="004106B7" w:rsidP="004106B7">
      <w:pPr>
        <w:ind w:left="4962"/>
        <w:rPr>
          <w:kern w:val="2"/>
        </w:rPr>
      </w:pPr>
      <w:r>
        <w:rPr>
          <w:kern w:val="2"/>
        </w:rPr>
        <w:t>городского округа</w:t>
      </w:r>
      <w:r w:rsidRPr="00336F22">
        <w:rPr>
          <w:kern w:val="2"/>
        </w:rPr>
        <w:t xml:space="preserve"> Электросталь</w:t>
      </w:r>
    </w:p>
    <w:p w14:paraId="5715A383" w14:textId="487F8294" w:rsidR="004106B7" w:rsidRPr="00336F22" w:rsidRDefault="00A1163F" w:rsidP="004106B7">
      <w:pPr>
        <w:ind w:left="4962"/>
        <w:rPr>
          <w:kern w:val="2"/>
        </w:rPr>
      </w:pPr>
      <w:r>
        <w:rPr>
          <w:kern w:val="2"/>
        </w:rPr>
        <w:t>Московской области</w:t>
      </w:r>
    </w:p>
    <w:p w14:paraId="742EC3E2" w14:textId="6E50CCC7" w:rsidR="004106B7" w:rsidRPr="00A1163F" w:rsidRDefault="004106B7" w:rsidP="004106B7">
      <w:pPr>
        <w:autoSpaceDE w:val="0"/>
        <w:autoSpaceDN w:val="0"/>
        <w:adjustRightInd w:val="0"/>
        <w:ind w:left="4962"/>
      </w:pPr>
      <w:r w:rsidRPr="00336F22">
        <w:rPr>
          <w:kern w:val="2"/>
        </w:rPr>
        <w:t xml:space="preserve">от </w:t>
      </w:r>
      <w:r w:rsidR="00A1163F">
        <w:t>14.06.2022</w:t>
      </w:r>
      <w:r w:rsidR="00A1163F" w:rsidRPr="00A1163F">
        <w:t xml:space="preserve"> № </w:t>
      </w:r>
      <w:r w:rsidR="00A1163F">
        <w:t>149/29</w:t>
      </w:r>
    </w:p>
    <w:p w14:paraId="411DB980" w14:textId="77777777" w:rsidR="004106B7" w:rsidRPr="003C260A" w:rsidRDefault="004106B7" w:rsidP="004106B7">
      <w:pPr>
        <w:tabs>
          <w:tab w:val="left" w:pos="9923"/>
        </w:tabs>
        <w:ind w:left="5103"/>
        <w:contextualSpacing/>
        <w:rPr>
          <w:color w:val="000000" w:themeColor="text1"/>
        </w:rPr>
      </w:pPr>
    </w:p>
    <w:p w14:paraId="2C623BD8" w14:textId="77777777" w:rsidR="004106B7" w:rsidRPr="003C260A" w:rsidRDefault="004106B7" w:rsidP="004106B7">
      <w:pPr>
        <w:contextualSpacing/>
        <w:rPr>
          <w:color w:val="000000" w:themeColor="text1"/>
        </w:rPr>
      </w:pPr>
    </w:p>
    <w:p w14:paraId="4F9E86DD" w14:textId="77777777" w:rsidR="004106B7" w:rsidRDefault="004106B7" w:rsidP="004106B7">
      <w:pPr>
        <w:pStyle w:val="ConsPlusNormal"/>
        <w:ind w:right="423"/>
        <w:jc w:val="center"/>
        <w:rPr>
          <w:color w:val="000000" w:themeColor="text1"/>
        </w:rPr>
      </w:pPr>
    </w:p>
    <w:p w14:paraId="0FA8AB5F" w14:textId="77777777" w:rsidR="004106B7" w:rsidRPr="00F5146E" w:rsidRDefault="004106B7" w:rsidP="004106B7">
      <w:pPr>
        <w:pStyle w:val="ConsPlusNormal"/>
        <w:ind w:right="423"/>
        <w:jc w:val="center"/>
        <w:rPr>
          <w:color w:val="000000" w:themeColor="text1"/>
        </w:rPr>
      </w:pPr>
      <w:r w:rsidRPr="00F5146E">
        <w:rPr>
          <w:color w:val="000000" w:themeColor="text1"/>
        </w:rPr>
        <w:t>ПЕРЕЧЕНЬ</w:t>
      </w:r>
    </w:p>
    <w:p w14:paraId="54C3223E" w14:textId="77777777" w:rsidR="004106B7" w:rsidRPr="00F5146E" w:rsidRDefault="004106B7" w:rsidP="004106B7">
      <w:pPr>
        <w:pStyle w:val="ConsPlusNormal"/>
        <w:ind w:right="423"/>
        <w:jc w:val="center"/>
        <w:rPr>
          <w:color w:val="000000" w:themeColor="text1"/>
        </w:rPr>
      </w:pPr>
      <w:r w:rsidRPr="00F5146E">
        <w:rPr>
          <w:color w:val="000000" w:themeColor="text1"/>
        </w:rPr>
        <w:t xml:space="preserve">должностных лиц </w:t>
      </w:r>
      <w:r>
        <w:rPr>
          <w:color w:val="000000" w:themeColor="text1"/>
        </w:rPr>
        <w:t>Администрации городского округа Электросталь Московской области</w:t>
      </w:r>
      <w:r w:rsidRPr="00F5146E">
        <w:rPr>
          <w:color w:val="000000" w:themeColor="text1"/>
        </w:rPr>
        <w:t xml:space="preserve">, осуществляющих </w:t>
      </w:r>
      <w:r w:rsidRPr="00F5146E">
        <w:rPr>
          <w:bCs/>
          <w:color w:val="000000" w:themeColor="text1"/>
        </w:rPr>
        <w:t xml:space="preserve">муниципальный контроль в сфере благоустройства </w:t>
      </w:r>
      <w:r w:rsidRPr="00F5146E">
        <w:rPr>
          <w:color w:val="000000" w:themeColor="text1"/>
        </w:rPr>
        <w:t xml:space="preserve">на территории городского округа </w:t>
      </w:r>
      <w:r>
        <w:rPr>
          <w:color w:val="000000" w:themeColor="text1"/>
        </w:rPr>
        <w:t>Электросталь</w:t>
      </w:r>
      <w:r w:rsidRPr="00F5146E">
        <w:rPr>
          <w:color w:val="000000" w:themeColor="text1"/>
        </w:rPr>
        <w:t xml:space="preserve"> Московской области</w:t>
      </w:r>
    </w:p>
    <w:p w14:paraId="5D059058" w14:textId="77777777" w:rsidR="004106B7" w:rsidRPr="00F5146E" w:rsidRDefault="004106B7" w:rsidP="004106B7">
      <w:pPr>
        <w:pStyle w:val="ConsPlusNormal"/>
        <w:ind w:right="423"/>
        <w:rPr>
          <w:color w:val="000000" w:themeColor="text1"/>
        </w:rPr>
      </w:pPr>
    </w:p>
    <w:p w14:paraId="397F686B" w14:textId="77777777" w:rsidR="004106B7" w:rsidRPr="00F5146E" w:rsidRDefault="004106B7" w:rsidP="004106B7">
      <w:pPr>
        <w:pStyle w:val="ConsPlusNormal"/>
        <w:ind w:firstLine="709"/>
        <w:jc w:val="both"/>
        <w:rPr>
          <w:color w:val="000000" w:themeColor="text1"/>
        </w:rPr>
      </w:pPr>
      <w:r w:rsidRPr="00F5146E">
        <w:rPr>
          <w:color w:val="000000" w:themeColor="text1"/>
        </w:rPr>
        <w:t xml:space="preserve">Муниципальный контроль в сфере благоустройства </w:t>
      </w:r>
      <w:r w:rsidRPr="00F5146E">
        <w:rPr>
          <w:bCs/>
          <w:color w:val="000000" w:themeColor="text1"/>
        </w:rPr>
        <w:t xml:space="preserve">на территории городского округа </w:t>
      </w:r>
      <w:r>
        <w:rPr>
          <w:bCs/>
          <w:color w:val="000000" w:themeColor="text1"/>
        </w:rPr>
        <w:t>Электросталь</w:t>
      </w:r>
      <w:r w:rsidRPr="00F5146E">
        <w:rPr>
          <w:bCs/>
          <w:color w:val="000000" w:themeColor="text1"/>
        </w:rPr>
        <w:t xml:space="preserve"> Московской области </w:t>
      </w:r>
      <w:r w:rsidRPr="00F5146E">
        <w:rPr>
          <w:color w:val="000000" w:themeColor="text1"/>
        </w:rPr>
        <w:t>(далее - муниципальный контроль) вправе осуществлять следующие должностные лица:</w:t>
      </w:r>
    </w:p>
    <w:p w14:paraId="76896D12" w14:textId="1F3E030C" w:rsidR="005E5B7C" w:rsidRDefault="0041518C" w:rsidP="00FA5BCE">
      <w:pPr>
        <w:pStyle w:val="ConsPlusNormal"/>
        <w:numPr>
          <w:ilvl w:val="0"/>
          <w:numId w:val="41"/>
        </w:numPr>
        <w:tabs>
          <w:tab w:val="left" w:pos="993"/>
        </w:tabs>
        <w:ind w:left="0" w:firstLine="709"/>
        <w:jc w:val="both"/>
        <w:rPr>
          <w:color w:val="000000" w:themeColor="text1"/>
        </w:rPr>
      </w:pPr>
      <w:r>
        <w:rPr>
          <w:color w:val="000000" w:themeColor="text1"/>
        </w:rPr>
        <w:t xml:space="preserve">Председатель </w:t>
      </w:r>
      <w:r w:rsidR="005E5B7C">
        <w:rPr>
          <w:color w:val="000000" w:themeColor="text1"/>
        </w:rPr>
        <w:t>Комитета по строительству, дорожной деятельности и благоустройства Администрации городского округа Электросталь Московской области;</w:t>
      </w:r>
    </w:p>
    <w:p w14:paraId="67D5B2A7" w14:textId="0EEC8397" w:rsidR="004106B7" w:rsidRPr="00F5146E" w:rsidRDefault="00FA5BCE" w:rsidP="00FA5BCE">
      <w:pPr>
        <w:pStyle w:val="ConsPlusNormal"/>
        <w:numPr>
          <w:ilvl w:val="0"/>
          <w:numId w:val="41"/>
        </w:numPr>
        <w:tabs>
          <w:tab w:val="left" w:pos="993"/>
        </w:tabs>
        <w:ind w:left="0" w:firstLine="709"/>
        <w:jc w:val="both"/>
        <w:rPr>
          <w:color w:val="000000" w:themeColor="text1"/>
        </w:rPr>
      </w:pPr>
      <w:r>
        <w:rPr>
          <w:color w:val="000000" w:themeColor="text1"/>
        </w:rPr>
        <w:t>Заместитель Председателя Комитета по строительству, дорожной деятельности и благоустройства Администрации городского округа Электросталь Московской области;</w:t>
      </w:r>
    </w:p>
    <w:p w14:paraId="0C338C15" w14:textId="7C24508E" w:rsidR="004106B7" w:rsidRDefault="00FA5BCE" w:rsidP="00FA5BCE">
      <w:pPr>
        <w:pStyle w:val="ConsPlusNormal"/>
        <w:numPr>
          <w:ilvl w:val="0"/>
          <w:numId w:val="41"/>
        </w:numPr>
        <w:tabs>
          <w:tab w:val="left" w:pos="993"/>
        </w:tabs>
        <w:ind w:left="0" w:firstLine="709"/>
        <w:jc w:val="both"/>
        <w:rPr>
          <w:color w:val="000000" w:themeColor="text1"/>
        </w:rPr>
      </w:pPr>
      <w:r>
        <w:rPr>
          <w:color w:val="000000" w:themeColor="text1"/>
        </w:rPr>
        <w:t>Главный инспектор Комитета по строительству, дорожной деятельности и благоустройства Администрации городского округа Электросталь Московской области;</w:t>
      </w:r>
    </w:p>
    <w:p w14:paraId="183358D7" w14:textId="2280FE71" w:rsidR="00FA5BCE" w:rsidRPr="00FA5BCE" w:rsidRDefault="00FA5BCE" w:rsidP="00FA5BCE">
      <w:pPr>
        <w:pStyle w:val="ConsPlusNormal"/>
        <w:numPr>
          <w:ilvl w:val="0"/>
          <w:numId w:val="41"/>
        </w:numPr>
        <w:tabs>
          <w:tab w:val="left" w:pos="993"/>
        </w:tabs>
        <w:ind w:left="0" w:firstLine="709"/>
        <w:jc w:val="both"/>
      </w:pPr>
      <w:r>
        <w:t xml:space="preserve">Начальник </w:t>
      </w:r>
      <w:hyperlink r:id="rId18" w:tgtFrame="_blank" w:history="1">
        <w:r>
          <w:rPr>
            <w:rStyle w:val="af0"/>
            <w:color w:val="auto"/>
            <w:u w:val="none"/>
            <w:bdr w:val="none" w:sz="0" w:space="0" w:color="auto" w:frame="1"/>
            <w:shd w:val="clear" w:color="auto" w:fill="F7F7F7"/>
          </w:rPr>
          <w:t>о</w:t>
        </w:r>
        <w:r w:rsidRPr="00FA5BCE">
          <w:rPr>
            <w:rStyle w:val="af0"/>
            <w:color w:val="auto"/>
            <w:u w:val="none"/>
            <w:bdr w:val="none" w:sz="0" w:space="0" w:color="auto" w:frame="1"/>
            <w:shd w:val="clear" w:color="auto" w:fill="F7F7F7"/>
          </w:rPr>
          <w:t>тдел</w:t>
        </w:r>
        <w:r>
          <w:rPr>
            <w:rStyle w:val="af0"/>
            <w:color w:val="auto"/>
            <w:u w:val="none"/>
            <w:bdr w:val="none" w:sz="0" w:space="0" w:color="auto" w:frame="1"/>
            <w:shd w:val="clear" w:color="auto" w:fill="F7F7F7"/>
          </w:rPr>
          <w:t>а</w:t>
        </w:r>
        <w:r w:rsidRPr="00FA5BCE">
          <w:rPr>
            <w:rStyle w:val="af0"/>
            <w:color w:val="auto"/>
            <w:u w:val="none"/>
            <w:bdr w:val="none" w:sz="0" w:space="0" w:color="auto" w:frame="1"/>
            <w:shd w:val="clear" w:color="auto" w:fill="F7F7F7"/>
          </w:rPr>
          <w:t xml:space="preserve"> дорожной инфраструктуры, транспорта и связи</w:t>
        </w:r>
      </w:hyperlink>
      <w:r>
        <w:t xml:space="preserve"> </w:t>
      </w:r>
      <w:r>
        <w:rPr>
          <w:color w:val="000000" w:themeColor="text1"/>
        </w:rPr>
        <w:t>Комитета по строительству, дорожной деятельности и благоустройства Администрации городского округа Электросталь Московской области;</w:t>
      </w:r>
    </w:p>
    <w:p w14:paraId="34668615" w14:textId="49ADEC93" w:rsidR="00FA5BCE" w:rsidRPr="00F5146E" w:rsidRDefault="00FA5BCE" w:rsidP="00FA5BCE">
      <w:pPr>
        <w:pStyle w:val="ConsPlusNormal"/>
        <w:numPr>
          <w:ilvl w:val="0"/>
          <w:numId w:val="41"/>
        </w:numPr>
        <w:tabs>
          <w:tab w:val="left" w:pos="993"/>
        </w:tabs>
        <w:ind w:left="0" w:firstLine="709"/>
        <w:jc w:val="both"/>
        <w:rPr>
          <w:color w:val="000000" w:themeColor="text1"/>
        </w:rPr>
      </w:pPr>
      <w:r>
        <w:rPr>
          <w:color w:val="000000" w:themeColor="text1"/>
        </w:rPr>
        <w:t>Старший эксперт Комитета по строительству, дорожной деятельности и благоустройства Администрации городского округа Электросталь Московской области.</w:t>
      </w:r>
    </w:p>
    <w:p w14:paraId="198A2465" w14:textId="77777777" w:rsidR="004106B7" w:rsidRDefault="004106B7" w:rsidP="00A1163F">
      <w:pPr>
        <w:pStyle w:val="ConsPlusNormal"/>
        <w:jc w:val="both"/>
        <w:rPr>
          <w:color w:val="000000" w:themeColor="text1"/>
        </w:rPr>
      </w:pPr>
    </w:p>
    <w:sectPr w:rsidR="004106B7" w:rsidSect="0073534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824F8" w14:textId="77777777" w:rsidR="00FB7FBB" w:rsidRDefault="00FB7FBB" w:rsidP="00B376CC">
      <w:r>
        <w:separator/>
      </w:r>
    </w:p>
  </w:endnote>
  <w:endnote w:type="continuationSeparator" w:id="0">
    <w:p w14:paraId="07096427" w14:textId="77777777" w:rsidR="00FB7FBB" w:rsidRDefault="00FB7FBB"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7D021" w14:textId="77777777" w:rsidR="00FB7FBB" w:rsidRDefault="00FB7FBB" w:rsidP="00B376CC">
      <w:r>
        <w:separator/>
      </w:r>
    </w:p>
  </w:footnote>
  <w:footnote w:type="continuationSeparator" w:id="0">
    <w:p w14:paraId="2797F875" w14:textId="77777777" w:rsidR="00FB7FBB" w:rsidRDefault="00FB7FBB"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5720"/>
      <w:docPartObj>
        <w:docPartGallery w:val="Page Numbers (Top of Page)"/>
        <w:docPartUnique/>
      </w:docPartObj>
    </w:sdtPr>
    <w:sdtEndPr/>
    <w:sdtContent>
      <w:p w14:paraId="4BB78815" w14:textId="274695BB" w:rsidR="005E5B7C" w:rsidRDefault="005E5B7C">
        <w:pPr>
          <w:pStyle w:val="a5"/>
          <w:jc w:val="center"/>
        </w:pPr>
        <w:r>
          <w:fldChar w:fldCharType="begin"/>
        </w:r>
        <w:r>
          <w:instrText>PAGE   \* MERGEFORMAT</w:instrText>
        </w:r>
        <w:r>
          <w:fldChar w:fldCharType="separate"/>
        </w:r>
        <w:r w:rsidR="00A1163F">
          <w:rPr>
            <w:noProof/>
          </w:rPr>
          <w:t>2</w:t>
        </w:r>
        <w:r>
          <w:fldChar w:fldCharType="end"/>
        </w:r>
      </w:p>
    </w:sdtContent>
  </w:sdt>
  <w:p w14:paraId="5AEC60A6" w14:textId="77777777" w:rsidR="005E5B7C" w:rsidRDefault="005E5B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6"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907268D"/>
    <w:multiLevelType w:val="hybridMultilevel"/>
    <w:tmpl w:val="FD10D6D2"/>
    <w:lvl w:ilvl="0" w:tplc="81A2AE16">
      <w:start w:val="1"/>
      <w:numFmt w:val="decimal"/>
      <w:lvlText w:val="%1)"/>
      <w:lvlJc w:val="left"/>
      <w:pPr>
        <w:ind w:left="1594" w:hanging="8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15:restartNumberingAfterBreak="0">
    <w:nsid w:val="4D9C1CEC"/>
    <w:multiLevelType w:val="hybridMultilevel"/>
    <w:tmpl w:val="5C0C8C64"/>
    <w:lvl w:ilvl="0" w:tplc="55B204B6">
      <w:start w:val="1"/>
      <w:numFmt w:val="decimal"/>
      <w:lvlText w:val="%1."/>
      <w:lvlJc w:val="left"/>
      <w:pPr>
        <w:ind w:left="1070" w:hanging="360"/>
      </w:pPr>
      <w:rPr>
        <w:rFonts w:ascii="Times New Roman" w:hAnsi="Times New Roman" w:cs="Times New Roman" w:hint="default"/>
        <w:b w:val="0"/>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49C388D"/>
    <w:multiLevelType w:val="hybridMultilevel"/>
    <w:tmpl w:val="B5561412"/>
    <w:lvl w:ilvl="0" w:tplc="6B7CE908">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4"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36"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8"/>
  </w:num>
  <w:num w:numId="3">
    <w:abstractNumId w:val="40"/>
  </w:num>
  <w:num w:numId="4">
    <w:abstractNumId w:val="39"/>
  </w:num>
  <w:num w:numId="5">
    <w:abstractNumId w:val="4"/>
  </w:num>
  <w:num w:numId="6">
    <w:abstractNumId w:val="29"/>
  </w:num>
  <w:num w:numId="7">
    <w:abstractNumId w:val="14"/>
  </w:num>
  <w:num w:numId="8">
    <w:abstractNumId w:val="35"/>
  </w:num>
  <w:num w:numId="9">
    <w:abstractNumId w:val="37"/>
  </w:num>
  <w:num w:numId="10">
    <w:abstractNumId w:val="1"/>
  </w:num>
  <w:num w:numId="11">
    <w:abstractNumId w:val="32"/>
  </w:num>
  <w:num w:numId="12">
    <w:abstractNumId w:val="9"/>
  </w:num>
  <w:num w:numId="13">
    <w:abstractNumId w:val="8"/>
  </w:num>
  <w:num w:numId="14">
    <w:abstractNumId w:val="7"/>
  </w:num>
  <w:num w:numId="15">
    <w:abstractNumId w:val="2"/>
  </w:num>
  <w:num w:numId="16">
    <w:abstractNumId w:val="25"/>
  </w:num>
  <w:num w:numId="17">
    <w:abstractNumId w:val="23"/>
  </w:num>
  <w:num w:numId="18">
    <w:abstractNumId w:val="33"/>
  </w:num>
  <w:num w:numId="19">
    <w:abstractNumId w:val="21"/>
  </w:num>
  <w:num w:numId="20">
    <w:abstractNumId w:val="24"/>
  </w:num>
  <w:num w:numId="21">
    <w:abstractNumId w:val="34"/>
  </w:num>
  <w:num w:numId="22">
    <w:abstractNumId w:val="30"/>
  </w:num>
  <w:num w:numId="23">
    <w:abstractNumId w:val="28"/>
  </w:num>
  <w:num w:numId="24">
    <w:abstractNumId w:val="17"/>
  </w:num>
  <w:num w:numId="25">
    <w:abstractNumId w:val="5"/>
  </w:num>
  <w:num w:numId="26">
    <w:abstractNumId w:val="0"/>
  </w:num>
  <w:num w:numId="27">
    <w:abstractNumId w:val="10"/>
  </w:num>
  <w:num w:numId="28">
    <w:abstractNumId w:val="16"/>
  </w:num>
  <w:num w:numId="29">
    <w:abstractNumId w:val="6"/>
  </w:num>
  <w:num w:numId="30">
    <w:abstractNumId w:val="3"/>
  </w:num>
  <w:num w:numId="31">
    <w:abstractNumId w:val="26"/>
  </w:num>
  <w:num w:numId="32">
    <w:abstractNumId w:val="15"/>
  </w:num>
  <w:num w:numId="33">
    <w:abstractNumId w:val="31"/>
  </w:num>
  <w:num w:numId="34">
    <w:abstractNumId w:val="22"/>
  </w:num>
  <w:num w:numId="35">
    <w:abstractNumId w:val="19"/>
  </w:num>
  <w:num w:numId="36">
    <w:abstractNumId w:val="36"/>
  </w:num>
  <w:num w:numId="37">
    <w:abstractNumId w:val="20"/>
  </w:num>
  <w:num w:numId="38">
    <w:abstractNumId w:val="12"/>
  </w:num>
  <w:num w:numId="39">
    <w:abstractNumId w:val="11"/>
  </w:num>
  <w:num w:numId="40">
    <w:abstractNumId w:val="1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5504"/>
    <w:rsid w:val="00026B25"/>
    <w:rsid w:val="00031A60"/>
    <w:rsid w:val="00033275"/>
    <w:rsid w:val="000372D3"/>
    <w:rsid w:val="000426F5"/>
    <w:rsid w:val="00050DF4"/>
    <w:rsid w:val="000576B6"/>
    <w:rsid w:val="00066AF6"/>
    <w:rsid w:val="00082BE4"/>
    <w:rsid w:val="00086A6D"/>
    <w:rsid w:val="00090F67"/>
    <w:rsid w:val="000954C7"/>
    <w:rsid w:val="000A091C"/>
    <w:rsid w:val="000B2A5C"/>
    <w:rsid w:val="000C37EB"/>
    <w:rsid w:val="000C56DE"/>
    <w:rsid w:val="000D4BC4"/>
    <w:rsid w:val="000D5EAA"/>
    <w:rsid w:val="000F24AF"/>
    <w:rsid w:val="000F5552"/>
    <w:rsid w:val="000F75AE"/>
    <w:rsid w:val="000F783A"/>
    <w:rsid w:val="00114AE0"/>
    <w:rsid w:val="00137E8B"/>
    <w:rsid w:val="00152289"/>
    <w:rsid w:val="00154023"/>
    <w:rsid w:val="00155614"/>
    <w:rsid w:val="00162658"/>
    <w:rsid w:val="00164553"/>
    <w:rsid w:val="0017110D"/>
    <w:rsid w:val="00171A9F"/>
    <w:rsid w:val="00175F32"/>
    <w:rsid w:val="00182A65"/>
    <w:rsid w:val="00182D9A"/>
    <w:rsid w:val="00192AE1"/>
    <w:rsid w:val="00193A91"/>
    <w:rsid w:val="001A0571"/>
    <w:rsid w:val="001A1F47"/>
    <w:rsid w:val="001A6179"/>
    <w:rsid w:val="001B04F7"/>
    <w:rsid w:val="001C2933"/>
    <w:rsid w:val="001D038D"/>
    <w:rsid w:val="001E0B45"/>
    <w:rsid w:val="001E33A3"/>
    <w:rsid w:val="001F625B"/>
    <w:rsid w:val="0020063B"/>
    <w:rsid w:val="002161F4"/>
    <w:rsid w:val="00220E63"/>
    <w:rsid w:val="00230C51"/>
    <w:rsid w:val="00260236"/>
    <w:rsid w:val="00275E05"/>
    <w:rsid w:val="00280D11"/>
    <w:rsid w:val="00290213"/>
    <w:rsid w:val="002A035E"/>
    <w:rsid w:val="002A5017"/>
    <w:rsid w:val="002C177C"/>
    <w:rsid w:val="002D48EB"/>
    <w:rsid w:val="002D7002"/>
    <w:rsid w:val="002E6BE6"/>
    <w:rsid w:val="00303C38"/>
    <w:rsid w:val="00310A99"/>
    <w:rsid w:val="00312385"/>
    <w:rsid w:val="00320474"/>
    <w:rsid w:val="00321013"/>
    <w:rsid w:val="0032681C"/>
    <w:rsid w:val="003307C7"/>
    <w:rsid w:val="003339CA"/>
    <w:rsid w:val="00335E09"/>
    <w:rsid w:val="00336F22"/>
    <w:rsid w:val="00352BFD"/>
    <w:rsid w:val="00356DEB"/>
    <w:rsid w:val="00362B97"/>
    <w:rsid w:val="003704D1"/>
    <w:rsid w:val="00395E4E"/>
    <w:rsid w:val="003B1F36"/>
    <w:rsid w:val="003C1715"/>
    <w:rsid w:val="003C260A"/>
    <w:rsid w:val="003C2C5B"/>
    <w:rsid w:val="003C4F63"/>
    <w:rsid w:val="003C6A5B"/>
    <w:rsid w:val="003C72B3"/>
    <w:rsid w:val="003C749E"/>
    <w:rsid w:val="003D2FFB"/>
    <w:rsid w:val="004106B7"/>
    <w:rsid w:val="00411230"/>
    <w:rsid w:val="0041518C"/>
    <w:rsid w:val="0041668A"/>
    <w:rsid w:val="00416B66"/>
    <w:rsid w:val="00426E6B"/>
    <w:rsid w:val="00435C36"/>
    <w:rsid w:val="004524FB"/>
    <w:rsid w:val="00464BDF"/>
    <w:rsid w:val="0049044D"/>
    <w:rsid w:val="004E425D"/>
    <w:rsid w:val="004E48CA"/>
    <w:rsid w:val="005037E4"/>
    <w:rsid w:val="0051112F"/>
    <w:rsid w:val="00515C6F"/>
    <w:rsid w:val="0051729F"/>
    <w:rsid w:val="00517A8E"/>
    <w:rsid w:val="00522214"/>
    <w:rsid w:val="00522992"/>
    <w:rsid w:val="005348DC"/>
    <w:rsid w:val="005431F9"/>
    <w:rsid w:val="00552901"/>
    <w:rsid w:val="00560022"/>
    <w:rsid w:val="005748ED"/>
    <w:rsid w:val="005779F2"/>
    <w:rsid w:val="00581903"/>
    <w:rsid w:val="0058719B"/>
    <w:rsid w:val="005905A6"/>
    <w:rsid w:val="005A004A"/>
    <w:rsid w:val="005B0F76"/>
    <w:rsid w:val="005B6778"/>
    <w:rsid w:val="005D4D77"/>
    <w:rsid w:val="005D6B64"/>
    <w:rsid w:val="005D7469"/>
    <w:rsid w:val="005E3738"/>
    <w:rsid w:val="005E5B7C"/>
    <w:rsid w:val="005F0B0D"/>
    <w:rsid w:val="005F5D8C"/>
    <w:rsid w:val="00637C86"/>
    <w:rsid w:val="00643D6C"/>
    <w:rsid w:val="0068113F"/>
    <w:rsid w:val="00684452"/>
    <w:rsid w:val="006913EA"/>
    <w:rsid w:val="006A0469"/>
    <w:rsid w:val="006A4550"/>
    <w:rsid w:val="006C74A3"/>
    <w:rsid w:val="006C776C"/>
    <w:rsid w:val="006D5FA8"/>
    <w:rsid w:val="006E66DE"/>
    <w:rsid w:val="00700A3C"/>
    <w:rsid w:val="00702B48"/>
    <w:rsid w:val="00704040"/>
    <w:rsid w:val="00714228"/>
    <w:rsid w:val="00717B64"/>
    <w:rsid w:val="00732F75"/>
    <w:rsid w:val="0073534F"/>
    <w:rsid w:val="00736E72"/>
    <w:rsid w:val="0075475E"/>
    <w:rsid w:val="007678C0"/>
    <w:rsid w:val="00771E24"/>
    <w:rsid w:val="00786D70"/>
    <w:rsid w:val="00792851"/>
    <w:rsid w:val="007A0863"/>
    <w:rsid w:val="007A11D8"/>
    <w:rsid w:val="007A371C"/>
    <w:rsid w:val="007B32AD"/>
    <w:rsid w:val="007C3688"/>
    <w:rsid w:val="007C3D86"/>
    <w:rsid w:val="007F4136"/>
    <w:rsid w:val="0080290E"/>
    <w:rsid w:val="008123D9"/>
    <w:rsid w:val="00813B90"/>
    <w:rsid w:val="0081750E"/>
    <w:rsid w:val="00823192"/>
    <w:rsid w:val="00840F5D"/>
    <w:rsid w:val="00842101"/>
    <w:rsid w:val="00847340"/>
    <w:rsid w:val="00852204"/>
    <w:rsid w:val="00856C85"/>
    <w:rsid w:val="00867B09"/>
    <w:rsid w:val="00883A65"/>
    <w:rsid w:val="00884970"/>
    <w:rsid w:val="008A7BFB"/>
    <w:rsid w:val="008C4381"/>
    <w:rsid w:val="008E7456"/>
    <w:rsid w:val="008F0495"/>
    <w:rsid w:val="008F4260"/>
    <w:rsid w:val="008F4D22"/>
    <w:rsid w:val="008F796C"/>
    <w:rsid w:val="00903C43"/>
    <w:rsid w:val="0092184C"/>
    <w:rsid w:val="00922529"/>
    <w:rsid w:val="0095311A"/>
    <w:rsid w:val="009546C9"/>
    <w:rsid w:val="00955C44"/>
    <w:rsid w:val="00965528"/>
    <w:rsid w:val="009A03D8"/>
    <w:rsid w:val="009B1FDF"/>
    <w:rsid w:val="009B26DC"/>
    <w:rsid w:val="009D3018"/>
    <w:rsid w:val="009D6A19"/>
    <w:rsid w:val="009D6E71"/>
    <w:rsid w:val="009E6377"/>
    <w:rsid w:val="00A1163F"/>
    <w:rsid w:val="00A12BA5"/>
    <w:rsid w:val="00A2519E"/>
    <w:rsid w:val="00A32DED"/>
    <w:rsid w:val="00A40D8F"/>
    <w:rsid w:val="00A60A88"/>
    <w:rsid w:val="00A750B5"/>
    <w:rsid w:val="00A77D7F"/>
    <w:rsid w:val="00A77F48"/>
    <w:rsid w:val="00A8167C"/>
    <w:rsid w:val="00A82C54"/>
    <w:rsid w:val="00A84FAD"/>
    <w:rsid w:val="00A96BBB"/>
    <w:rsid w:val="00AC0695"/>
    <w:rsid w:val="00AC0F61"/>
    <w:rsid w:val="00AC1EE1"/>
    <w:rsid w:val="00AC4CE6"/>
    <w:rsid w:val="00AC6A37"/>
    <w:rsid w:val="00AD7993"/>
    <w:rsid w:val="00AE64BC"/>
    <w:rsid w:val="00AE7FB1"/>
    <w:rsid w:val="00AF6638"/>
    <w:rsid w:val="00B001DB"/>
    <w:rsid w:val="00B05B8A"/>
    <w:rsid w:val="00B07B90"/>
    <w:rsid w:val="00B2731F"/>
    <w:rsid w:val="00B32B9C"/>
    <w:rsid w:val="00B376CC"/>
    <w:rsid w:val="00B42C36"/>
    <w:rsid w:val="00B6280A"/>
    <w:rsid w:val="00B83A3A"/>
    <w:rsid w:val="00B84C41"/>
    <w:rsid w:val="00BA2DD0"/>
    <w:rsid w:val="00BB2BA8"/>
    <w:rsid w:val="00BC017D"/>
    <w:rsid w:val="00BC4C16"/>
    <w:rsid w:val="00BD1CBE"/>
    <w:rsid w:val="00BE441E"/>
    <w:rsid w:val="00BE7F9A"/>
    <w:rsid w:val="00C05888"/>
    <w:rsid w:val="00C347F2"/>
    <w:rsid w:val="00C43907"/>
    <w:rsid w:val="00C612A1"/>
    <w:rsid w:val="00C62134"/>
    <w:rsid w:val="00C7123A"/>
    <w:rsid w:val="00C836E1"/>
    <w:rsid w:val="00C97525"/>
    <w:rsid w:val="00CB2A4A"/>
    <w:rsid w:val="00CB2F1E"/>
    <w:rsid w:val="00CC49ED"/>
    <w:rsid w:val="00D03F60"/>
    <w:rsid w:val="00D05548"/>
    <w:rsid w:val="00D1535E"/>
    <w:rsid w:val="00D15FCE"/>
    <w:rsid w:val="00D24EC6"/>
    <w:rsid w:val="00D27B61"/>
    <w:rsid w:val="00D31B62"/>
    <w:rsid w:val="00D414C5"/>
    <w:rsid w:val="00D46D2E"/>
    <w:rsid w:val="00D55143"/>
    <w:rsid w:val="00D62261"/>
    <w:rsid w:val="00DB79AB"/>
    <w:rsid w:val="00DC61BC"/>
    <w:rsid w:val="00DD40F8"/>
    <w:rsid w:val="00DF1277"/>
    <w:rsid w:val="00DF1CB0"/>
    <w:rsid w:val="00DF6254"/>
    <w:rsid w:val="00E16D59"/>
    <w:rsid w:val="00E20E3A"/>
    <w:rsid w:val="00E235FB"/>
    <w:rsid w:val="00E2404E"/>
    <w:rsid w:val="00E3690C"/>
    <w:rsid w:val="00E46429"/>
    <w:rsid w:val="00E66FB2"/>
    <w:rsid w:val="00E72012"/>
    <w:rsid w:val="00E8496E"/>
    <w:rsid w:val="00E84E6B"/>
    <w:rsid w:val="00E9604C"/>
    <w:rsid w:val="00EA0607"/>
    <w:rsid w:val="00EB1896"/>
    <w:rsid w:val="00ED010B"/>
    <w:rsid w:val="00EE100C"/>
    <w:rsid w:val="00EE3076"/>
    <w:rsid w:val="00EE66A9"/>
    <w:rsid w:val="00EE76B1"/>
    <w:rsid w:val="00EF13FF"/>
    <w:rsid w:val="00EF497A"/>
    <w:rsid w:val="00EF638A"/>
    <w:rsid w:val="00EF7665"/>
    <w:rsid w:val="00F12198"/>
    <w:rsid w:val="00F2043C"/>
    <w:rsid w:val="00F259AD"/>
    <w:rsid w:val="00F502D2"/>
    <w:rsid w:val="00F5146E"/>
    <w:rsid w:val="00F5154D"/>
    <w:rsid w:val="00F66004"/>
    <w:rsid w:val="00F77AD7"/>
    <w:rsid w:val="00F825C2"/>
    <w:rsid w:val="00F95709"/>
    <w:rsid w:val="00FA3D07"/>
    <w:rsid w:val="00FA5BCE"/>
    <w:rsid w:val="00FB2050"/>
    <w:rsid w:val="00FB7FBB"/>
    <w:rsid w:val="00FC1498"/>
    <w:rsid w:val="00FD3201"/>
    <w:rsid w:val="00FD466C"/>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99D32F78-8E15-4E26-A383-9453DA0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75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0F75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unhideWhenUsed/>
    <w:rsid w:val="000426F5"/>
    <w:rPr>
      <w:sz w:val="20"/>
      <w:szCs w:val="20"/>
    </w:rPr>
  </w:style>
  <w:style w:type="character" w:customStyle="1" w:styleId="ad">
    <w:name w:val="Текст примечания Знак"/>
    <w:basedOn w:val="a0"/>
    <w:link w:val="ac"/>
    <w:uiPriority w:val="99"/>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paragraph" w:styleId="af1">
    <w:name w:val="Body Text"/>
    <w:basedOn w:val="a"/>
    <w:link w:val="af2"/>
    <w:rsid w:val="00BD1CBE"/>
    <w:pPr>
      <w:jc w:val="both"/>
    </w:pPr>
    <w:rPr>
      <w:szCs w:val="20"/>
    </w:rPr>
  </w:style>
  <w:style w:type="character" w:customStyle="1" w:styleId="af2">
    <w:name w:val="Основной текст Знак"/>
    <w:basedOn w:val="a0"/>
    <w:link w:val="af1"/>
    <w:rsid w:val="00BD1CBE"/>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F75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0F75AE"/>
    <w:rPr>
      <w:rFonts w:ascii="Times New Roman" w:eastAsia="Times New Roman" w:hAnsi="Times New Roman" w:cs="Times New Roman"/>
      <w:b/>
      <w:bCs/>
      <w:sz w:val="36"/>
      <w:szCs w:val="36"/>
      <w:lang w:eastAsia="ru-RU"/>
    </w:rPr>
  </w:style>
  <w:style w:type="character" w:customStyle="1" w:styleId="aa">
    <w:name w:val="Абзац списка Знак"/>
    <w:aliases w:val="Абзац списка нумерованный Знак"/>
    <w:link w:val="a9"/>
    <w:uiPriority w:val="34"/>
    <w:locked/>
    <w:rsid w:val="000F75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5356396">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17.05.2021&amp;dst=100548&amp;fld=134" TargetMode="External"/><Relationship Id="rId18" Type="http://schemas.openxmlformats.org/officeDocument/2006/relationships/hyperlink" Target="https://electrostal.ru/administratsiya/struktura-administratsii/otdel-po-promyshlennosti-transportu-svyazi-i-ekolog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7619&amp;date=18.04.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572&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63ECCCFC9D6606DB9BBAC0421DC941CE434CF28DF07B67EF63B6151630A9C40EA827FAF9723E995718FA0A1D16020B0072F9022B783CDGCEA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225&amp;fld=134" TargetMode="External"/><Relationship Id="rId10" Type="http://schemas.openxmlformats.org/officeDocument/2006/relationships/hyperlink" Target="https://login.consultant.ru/link/?req=doc&amp;base=MOB&amp;n=347619&amp;date=18.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2896-67C6-46CD-80DF-BE2C55E0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9771</Words>
  <Characters>55696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Татьяна Побежимова</cp:lastModifiedBy>
  <cp:revision>4</cp:revision>
  <cp:lastPrinted>2022-06-10T13:05:00Z</cp:lastPrinted>
  <dcterms:created xsi:type="dcterms:W3CDTF">2022-06-10T13:02:00Z</dcterms:created>
  <dcterms:modified xsi:type="dcterms:W3CDTF">2022-06-15T09:20:00Z</dcterms:modified>
</cp:coreProperties>
</file>