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F4" w:rsidRDefault="00F56EF4">
      <w:pPr>
        <w:pStyle w:val="ConsPlusNormal"/>
        <w:jc w:val="both"/>
        <w:outlineLvl w:val="0"/>
      </w:pPr>
    </w:p>
    <w:p w:rsidR="00F56EF4" w:rsidRDefault="00F56EF4">
      <w:pPr>
        <w:pStyle w:val="ConsPlusTitle"/>
        <w:jc w:val="center"/>
        <w:outlineLvl w:val="0"/>
      </w:pPr>
      <w:r>
        <w:t>АДМИНИСТРАЦИЯ ГОРОДСКОГО ОКРУГА ЭЛЕКТРОСТАЛЬ</w:t>
      </w:r>
    </w:p>
    <w:p w:rsidR="00F56EF4" w:rsidRDefault="00F56EF4">
      <w:pPr>
        <w:pStyle w:val="ConsPlusTitle"/>
        <w:jc w:val="center"/>
      </w:pPr>
      <w:r>
        <w:t>МОСКОВСКОЙ ОБЛАСТИ</w:t>
      </w:r>
    </w:p>
    <w:p w:rsidR="00F56EF4" w:rsidRDefault="00F56EF4">
      <w:pPr>
        <w:pStyle w:val="ConsPlusTitle"/>
        <w:jc w:val="both"/>
      </w:pPr>
    </w:p>
    <w:p w:rsidR="00F56EF4" w:rsidRDefault="00F56EF4">
      <w:pPr>
        <w:pStyle w:val="ConsPlusTitle"/>
        <w:jc w:val="center"/>
      </w:pPr>
      <w:r>
        <w:t>ПОСТАНОВЛЕНИЕ</w:t>
      </w:r>
    </w:p>
    <w:p w:rsidR="00F56EF4" w:rsidRDefault="00F56EF4">
      <w:pPr>
        <w:pStyle w:val="ConsPlusTitle"/>
        <w:jc w:val="center"/>
      </w:pPr>
      <w:r>
        <w:t>от 18 августа 2017 г. N 570/8</w:t>
      </w:r>
    </w:p>
    <w:p w:rsidR="00F56EF4" w:rsidRDefault="00F56EF4">
      <w:pPr>
        <w:pStyle w:val="ConsPlusTitle"/>
        <w:jc w:val="both"/>
      </w:pPr>
    </w:p>
    <w:p w:rsidR="00F56EF4" w:rsidRDefault="00F56EF4">
      <w:pPr>
        <w:pStyle w:val="ConsPlusTitle"/>
        <w:jc w:val="center"/>
      </w:pPr>
      <w:r>
        <w:t>ОБ УТВЕРЖДЕНИИ ПОЛОЖЕНИЯ ОБ ОРГАНИЗАЦИИ ГОРЯЧЕГО ПИТАНИЯ</w:t>
      </w:r>
    </w:p>
    <w:p w:rsidR="00F56EF4" w:rsidRDefault="00F56EF4">
      <w:pPr>
        <w:pStyle w:val="ConsPlusTitle"/>
        <w:jc w:val="center"/>
      </w:pPr>
      <w:r>
        <w:t>ОБУЧАЮЩИХСЯ В МУНИЦИПАЛЬНЫХ И ЧАСТНЫХ (НЕГОСУДАРСТВЕННЫХ),</w:t>
      </w:r>
    </w:p>
    <w:p w:rsidR="00F56EF4" w:rsidRDefault="00F56EF4">
      <w:pPr>
        <w:pStyle w:val="ConsPlusTitle"/>
        <w:jc w:val="center"/>
      </w:pPr>
      <w:r>
        <w:t>ИМЕЮЩИХ ГОСУДАРСТВЕННУЮ АККРЕДИТАЦИЮ, ОБЩЕОБРАЗОВАТЕЛЬНЫХ</w:t>
      </w:r>
    </w:p>
    <w:p w:rsidR="00F56EF4" w:rsidRDefault="00F56EF4">
      <w:pPr>
        <w:pStyle w:val="ConsPlusTitle"/>
        <w:jc w:val="center"/>
      </w:pPr>
      <w:r>
        <w:t>УЧРЕЖДЕНИЯХ ГОРОДСКОГО ОКРУГА ЭЛЕКТРОСТАЛЬ</w:t>
      </w:r>
    </w:p>
    <w:p w:rsidR="00F56EF4" w:rsidRDefault="00F56EF4">
      <w:pPr>
        <w:pStyle w:val="ConsPlusTitle"/>
        <w:jc w:val="center"/>
      </w:pPr>
      <w:r>
        <w:t>МОСКОВСКОЙ ОБЛАСТИ</w:t>
      </w:r>
    </w:p>
    <w:p w:rsidR="00F56EF4" w:rsidRDefault="00F56EF4">
      <w:pPr>
        <w:spacing w:after="1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4" w:history="1">
        <w:r>
          <w:rPr>
            <w:color w:val="0000FF"/>
          </w:rPr>
          <w:t>кодексам</w:t>
        </w:r>
      </w:hyperlink>
      <w:r>
        <w:t xml:space="preserve"> Российской Федерации, федеральными законами от 29.12.2012 </w:t>
      </w:r>
      <w:hyperlink r:id="rId5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от 06.10.2003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Законами Московской области от 27.07.2013 </w:t>
      </w:r>
      <w:hyperlink r:id="rId7" w:history="1">
        <w:r>
          <w:rPr>
            <w:color w:val="0000FF"/>
          </w:rPr>
          <w:t>N 94/2013-ОЗ</w:t>
        </w:r>
      </w:hyperlink>
      <w:r>
        <w:t xml:space="preserve"> "Об образовании", от 12.01.2006 </w:t>
      </w:r>
      <w:hyperlink r:id="rId8" w:history="1">
        <w:r>
          <w:rPr>
            <w:color w:val="0000FF"/>
          </w:rPr>
          <w:t>N 1/2006-ОЗ</w:t>
        </w:r>
      </w:hyperlink>
      <w:r>
        <w:t xml:space="preserve"> "О мерах социальной поддержки семьи и детей в Московской области", от 19.01.2005 </w:t>
      </w:r>
      <w:hyperlink r:id="rId9" w:history="1">
        <w:r>
          <w:rPr>
            <w:color w:val="0000FF"/>
          </w:rPr>
          <w:t>N 24/2005-ОЗ</w:t>
        </w:r>
      </w:hyperlink>
      <w:r>
        <w:t xml:space="preserve"> "О частичной компенсации стоимости питания отдельным категориям обучающихся в образовательных учреждениях Московской области",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городского округа Электросталь администрация городского округа Электросталь Московской области постановляет: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 (далее - Положение) (прилагается).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2. Начальнику Управления образования администрации городского округа Электросталь (</w:t>
      </w:r>
      <w:proofErr w:type="spellStart"/>
      <w:r>
        <w:t>Митысиной</w:t>
      </w:r>
      <w:proofErr w:type="spellEnd"/>
      <w:r>
        <w:t xml:space="preserve"> Е.И.) организовать горячее питание обучающихся в соответствии с утвержденным </w:t>
      </w:r>
      <w:hyperlink w:anchor="P38" w:history="1">
        <w:r>
          <w:rPr>
            <w:color w:val="0000FF"/>
          </w:rPr>
          <w:t>Положением</w:t>
        </w:r>
      </w:hyperlink>
      <w:r>
        <w:t>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Электросталь Московской области от 29.01.2016 N 50/1 признать утратившим силу.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"Официальный вестник" и разместить на официальном сайте городского округа Электросталь Московской области в информационно-коммуникационной сети Интернет по адресу: www.electrostal.ru.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5. Источником финансирования публикации постановления установить средства по подразделу 0113 раздела 0100 "Другие общегосударственные вопросы".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6. Постановление вступает в силу с момента опубликования и распространяет свое действие на правоотношения, возникшие с 01.09.2017.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7. Контроль за исполнением возложить на заместителя главы администрации городского округа Электросталь Московской области </w:t>
      </w:r>
      <w:proofErr w:type="spellStart"/>
      <w:r>
        <w:t>Кокунову</w:t>
      </w:r>
      <w:proofErr w:type="spellEnd"/>
      <w:r>
        <w:t xml:space="preserve"> М.Ю.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right"/>
      </w:pPr>
      <w:r>
        <w:t>Глава городского округа</w:t>
      </w:r>
    </w:p>
    <w:p w:rsidR="00F56EF4" w:rsidRDefault="00F56EF4">
      <w:pPr>
        <w:pStyle w:val="ConsPlusNormal"/>
        <w:jc w:val="right"/>
      </w:pPr>
      <w:r>
        <w:t>В.Я. Пекарев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right"/>
        <w:outlineLvl w:val="0"/>
      </w:pPr>
      <w:r>
        <w:lastRenderedPageBreak/>
        <w:t>Утверждено</w:t>
      </w:r>
    </w:p>
    <w:p w:rsidR="00F56EF4" w:rsidRDefault="00F56EF4">
      <w:pPr>
        <w:pStyle w:val="ConsPlusNormal"/>
        <w:jc w:val="right"/>
      </w:pPr>
      <w:r>
        <w:t>постановлением администрации</w:t>
      </w:r>
    </w:p>
    <w:p w:rsidR="00F56EF4" w:rsidRDefault="00F56EF4">
      <w:pPr>
        <w:pStyle w:val="ConsPlusNormal"/>
        <w:jc w:val="right"/>
      </w:pPr>
      <w:r>
        <w:t>городского округа Электросталь</w:t>
      </w:r>
    </w:p>
    <w:p w:rsidR="00F56EF4" w:rsidRDefault="00F56EF4">
      <w:pPr>
        <w:pStyle w:val="ConsPlusNormal"/>
        <w:jc w:val="right"/>
      </w:pPr>
      <w:r>
        <w:t>Московской области</w:t>
      </w:r>
    </w:p>
    <w:p w:rsidR="00F56EF4" w:rsidRDefault="00F56EF4">
      <w:pPr>
        <w:pStyle w:val="ConsPlusNormal"/>
        <w:jc w:val="right"/>
      </w:pPr>
      <w:r>
        <w:t>от 18 августа 2017 г. N 570/8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Title"/>
        <w:jc w:val="center"/>
      </w:pPr>
      <w:bookmarkStart w:id="0" w:name="P38"/>
      <w:bookmarkEnd w:id="0"/>
      <w:r>
        <w:t>ПОЛОЖЕНИЕ</w:t>
      </w:r>
      <w:bookmarkStart w:id="1" w:name="_GoBack"/>
      <w:bookmarkEnd w:id="1"/>
    </w:p>
    <w:p w:rsidR="00F56EF4" w:rsidRDefault="00F56EF4">
      <w:pPr>
        <w:pStyle w:val="ConsPlusTitle"/>
        <w:jc w:val="center"/>
      </w:pPr>
      <w:r>
        <w:t>ОБ ОРГАНИЗАЦИИ ГОРЯЧЕГО ПИТАНИЯ ОБУЧАЮЩИХСЯ В МУНИЦИПАЛЬНЫХ</w:t>
      </w:r>
    </w:p>
    <w:p w:rsidR="00F56EF4" w:rsidRDefault="00F56EF4">
      <w:pPr>
        <w:pStyle w:val="ConsPlusTitle"/>
        <w:jc w:val="center"/>
      </w:pPr>
      <w:r>
        <w:t>И ЧАСТНЫХ (НЕГОСУДАРСТВЕННЫХ), ИМЕЮЩИХ ГОСУДАРСТВЕННУЮ</w:t>
      </w:r>
    </w:p>
    <w:p w:rsidR="00F56EF4" w:rsidRDefault="00F56EF4">
      <w:pPr>
        <w:pStyle w:val="ConsPlusTitle"/>
        <w:jc w:val="center"/>
      </w:pPr>
      <w:r>
        <w:t>АККРЕДИТАЦИЮ, ОБЩЕОБРАЗОВАТЕЛЬНЫХ УЧРЕЖДЕНИЯХ ГОРОДСКОГО</w:t>
      </w:r>
    </w:p>
    <w:p w:rsidR="00F56EF4" w:rsidRDefault="00F56EF4">
      <w:pPr>
        <w:pStyle w:val="ConsPlusTitle"/>
        <w:jc w:val="center"/>
      </w:pPr>
      <w:r>
        <w:t>ОКРУГА ЭЛЕКТРОСТАЛЬ МОСКОВСКОЙ ОБЛАСТИ</w:t>
      </w:r>
    </w:p>
    <w:p w:rsidR="00F56EF4" w:rsidRDefault="00F56EF4">
      <w:pPr>
        <w:spacing w:after="1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Title"/>
        <w:jc w:val="center"/>
        <w:outlineLvl w:val="1"/>
      </w:pPr>
      <w:r>
        <w:t>1. Общие положения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ind w:firstLine="540"/>
        <w:jc w:val="both"/>
      </w:pPr>
      <w:r>
        <w:t xml:space="preserve">1.1. Положение 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 (далее - ОУ) разработано в соответствии с Бюджетным </w:t>
      </w:r>
      <w:hyperlink r:id="rId12" w:history="1">
        <w:r>
          <w:rPr>
            <w:color w:val="0000FF"/>
          </w:rPr>
          <w:t>кодексам</w:t>
        </w:r>
      </w:hyperlink>
      <w:r>
        <w:t xml:space="preserve"> Российской Федерации, федеральными законами от 29.12.2012 </w:t>
      </w:r>
      <w:hyperlink r:id="rId13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от 06.10.2003 </w:t>
      </w:r>
      <w:hyperlink r:id="rId1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Законами Московской области от 27.07.2013 </w:t>
      </w:r>
      <w:hyperlink r:id="rId15" w:history="1">
        <w:r>
          <w:rPr>
            <w:color w:val="0000FF"/>
          </w:rPr>
          <w:t>N 94/2013-ОЗ</w:t>
        </w:r>
      </w:hyperlink>
      <w:r>
        <w:t xml:space="preserve"> "Об образовании", от 12.01.2006 </w:t>
      </w:r>
      <w:hyperlink r:id="rId16" w:history="1">
        <w:r>
          <w:rPr>
            <w:color w:val="0000FF"/>
          </w:rPr>
          <w:t>N 1/2006-ОЗ</w:t>
        </w:r>
      </w:hyperlink>
      <w:r>
        <w:t xml:space="preserve"> "О мерах социальной поддержки семьи и детей в Московской области", от 19.01.2005 </w:t>
      </w:r>
      <w:hyperlink r:id="rId17" w:history="1">
        <w:r>
          <w:rPr>
            <w:color w:val="0000FF"/>
          </w:rPr>
          <w:t>N 24/2005-ОЗ</w:t>
        </w:r>
      </w:hyperlink>
      <w:r>
        <w:t xml:space="preserve"> "О частичной компенсации стоимости питания отдельным категориям обучающихся в образовательных учреждениях Московской области" и устанавливает порядок организации горячего питания в ОУ, условия частичной компенсации его стоимости и определяет категории обучающихся, имеющих право на бесплатное обеспечение горячим питанием.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1.2. Финансирование расходов на предоставление частичной компенсации стоимости горячего питания отдельным категориям обучающихся осуществляется за счет и в пределах субвенции, предоставляемой из бюджета Московской области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Московской области от 19.01.2005 N 24/2005-ОЗ "О частичной компенсации стоимости питания отдельным категориям обучающихся в образовательных учреждениях" и бюджета городского округа Электросталь Московской области.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Средства региональной субвенции распределяются между образовательными учреждениями городского округа соразмерно количеству обучающихся, имеющих право на получение дотаций, и предоставляются в форме целевой субсидий.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Title"/>
        <w:jc w:val="center"/>
        <w:outlineLvl w:val="1"/>
      </w:pPr>
      <w:r>
        <w:t>2. Организация питания в образовательных учреждениях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ind w:firstLine="540"/>
        <w:jc w:val="both"/>
      </w:pPr>
      <w:r>
        <w:t>2.1. Горячее питание (комплексный завтрак и (или) комплексный обед) организуется в ОУ для всех обучающихся в соответствии со стандартом организации питания обучающихся в образовательные организации в Московской области, утвержденным Министерством образования Московской области и Министерством потребительского рынка и услуг Московской области (Министерством сельского хозяйства и продовольствия Московской области).</w:t>
      </w:r>
    </w:p>
    <w:p w:rsidR="00F56EF4" w:rsidRDefault="00F56EF4">
      <w:pPr>
        <w:pStyle w:val="ConsPlusNormal"/>
        <w:jc w:val="both"/>
      </w:pPr>
      <w:r>
        <w:t xml:space="preserve">(п. 2.1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Электросталь МО от 25.06.2020 N 399/6)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2.2. Обязанность по обеспечение горячим питанием обучающихся возлагается на организацию, получившую данное право по итогам проведенных конкурсных процедур.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2.3. Создание в ОУ необходимых условий для работы предприятий или учреждений по организации питания, контроль их деятельности в целях сохранения и укрепления здоровья, </w:t>
      </w:r>
      <w:r>
        <w:lastRenderedPageBreak/>
        <w:t>обучающихся относится к компетенции ОУ.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2.4. Руководитель ОУ: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- организует предоставление бесплатного горячего питания и питания за счет средств родителей во вверенном ему ОУ в соответствии с требованиями </w:t>
      </w:r>
      <w:hyperlink r:id="rId20" w:history="1">
        <w:r>
          <w:rPr>
            <w:color w:val="0000FF"/>
          </w:rPr>
          <w:t>СанПиН 2.4.5.2409-08</w:t>
        </w:r>
      </w:hyperlink>
      <w:r>
        <w:t>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контролирует и несет персональную ответственность за организацию горячего питания и охват горячим питанием обучающихся;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предоставляет помещение для питания обучающихся, назначает ответственного за организацию горячего питания в ОУ;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назначает ответственного за организацию горячего питания в ОУ;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при составлении расписания занятий и режима работы ОУ руководитель предусматривает перерыв достаточной продолжительности для организации горячего питания обучающихся.</w:t>
      </w:r>
    </w:p>
    <w:p w:rsidR="00F56EF4" w:rsidRDefault="00F56EF4">
      <w:pPr>
        <w:pStyle w:val="ConsPlusNormal"/>
        <w:jc w:val="both"/>
      </w:pPr>
      <w:r>
        <w:t xml:space="preserve">(п. 2.4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Электросталь МО от 25.06.2020 N 399/6)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Title"/>
        <w:jc w:val="center"/>
        <w:outlineLvl w:val="1"/>
      </w:pPr>
      <w:bookmarkStart w:id="2" w:name="P67"/>
      <w:bookmarkEnd w:id="2"/>
      <w:r>
        <w:t>3. Порядок предоставления частичной компенсации</w:t>
      </w:r>
    </w:p>
    <w:p w:rsidR="00F56EF4" w:rsidRDefault="00F56EF4">
      <w:pPr>
        <w:pStyle w:val="ConsPlusTitle"/>
        <w:jc w:val="center"/>
      </w:pPr>
      <w:r>
        <w:t>стоимости горячего питания обучающимся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ind w:firstLine="540"/>
        <w:jc w:val="both"/>
      </w:pPr>
      <w:r>
        <w:t>3.1. Частичная компенсация стоимости горячего питания в виде дотации на питание предоставляется обучающимся в течение учебного года в дни и часы работы ОУ.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Обучающиеся, установленные </w:t>
      </w:r>
      <w:hyperlink w:anchor="P72" w:history="1">
        <w:r>
          <w:rPr>
            <w:color w:val="0000FF"/>
          </w:rPr>
          <w:t>п. 3.2</w:t>
        </w:r>
      </w:hyperlink>
      <w:r>
        <w:t xml:space="preserve"> и </w:t>
      </w:r>
      <w:hyperlink w:anchor="P83" w:history="1">
        <w:r>
          <w:rPr>
            <w:color w:val="0000FF"/>
          </w:rPr>
          <w:t>3.3</w:t>
        </w:r>
      </w:hyperlink>
      <w:r>
        <w:t xml:space="preserve"> Положения, обеспечиваются горячим питанием бесплатно.</w:t>
      </w:r>
    </w:p>
    <w:p w:rsidR="00F56EF4" w:rsidRDefault="00F56EF4">
      <w:pPr>
        <w:pStyle w:val="ConsPlusNormal"/>
        <w:spacing w:before="220"/>
        <w:ind w:firstLine="540"/>
        <w:jc w:val="both"/>
      </w:pPr>
      <w:bookmarkStart w:id="3" w:name="P72"/>
      <w:bookmarkEnd w:id="3"/>
      <w:r>
        <w:t>3.2. Право на получение дотации в размере полной стоимости комплексного обеда в день на человека имеют: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 с ограниченными возможностями здоровья;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 из числа детей-сирот;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обучающиеся, находящиеся под опекой, не получающие пособие в органах опеки и попечительства;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 из числа детей-инвалидов, из многодетных семей;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 с туберкулезной интоксикацией;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обучающиеся, получающие пенсию, по случаю потери кормильца;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- обучающиеся, имеющие болезни пищеварительных органов - болезнь </w:t>
      </w:r>
      <w:proofErr w:type="spellStart"/>
      <w:r>
        <w:t>Гиршпрунга</w:t>
      </w:r>
      <w:proofErr w:type="spellEnd"/>
      <w:r>
        <w:t xml:space="preserve">, язву желудка и двенадцатиперстной кишки, желчнокаменную болезнь, хронический гепатит, болезнь Крона; заболевания почек характера хронического - </w:t>
      </w:r>
      <w:proofErr w:type="spellStart"/>
      <w:r>
        <w:t>гломерулонефрит</w:t>
      </w:r>
      <w:proofErr w:type="spellEnd"/>
      <w:r>
        <w:t xml:space="preserve">, пиелонефрит; болезни крови и расстройства, вызванные </w:t>
      </w:r>
      <w:proofErr w:type="spellStart"/>
      <w:r>
        <w:t>химиопрофилактикой</w:t>
      </w:r>
      <w:proofErr w:type="spellEnd"/>
      <w:r>
        <w:t>, болезни органов дыхания - бронхиальная астма; болезни эндокринной системы - сахарный диабет;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 из малообеспеченных семей, у которых среднедушевой доход не превышает величину прожиточного минимума на душу населения, установленного в Московской области;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- обучающиеся из неблагополучных семей и дети, находящиеся в трудной жизненной ситуации, обучающиеся - дети участников ликвидации последствий аварии на Чернобыльской АЭС, поставленные на бесплатное питание решением Управляющего совета образовательного </w:t>
      </w:r>
      <w:r>
        <w:lastRenderedPageBreak/>
        <w:t>учреждения.</w:t>
      </w:r>
    </w:p>
    <w:p w:rsidR="00F56EF4" w:rsidRDefault="00F56EF4">
      <w:pPr>
        <w:pStyle w:val="ConsPlusNormal"/>
        <w:jc w:val="both"/>
      </w:pPr>
      <w:r>
        <w:t xml:space="preserve">(п. 3.2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Электросталь МО от 25.06.2020 N 399/6)</w:t>
      </w:r>
    </w:p>
    <w:p w:rsidR="00F56EF4" w:rsidRDefault="00F56EF4">
      <w:pPr>
        <w:pStyle w:val="ConsPlusNormal"/>
        <w:spacing w:before="220"/>
        <w:ind w:firstLine="540"/>
        <w:jc w:val="both"/>
      </w:pPr>
      <w:bookmarkStart w:id="4" w:name="P83"/>
      <w:bookmarkEnd w:id="4"/>
      <w:r>
        <w:t>3.3. Право на получение дотации в размере полной стоимости комплексного завтрака в день на одного обучающегося имеют: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 по образовательным программам 1-4 классов;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 с ограниченными возможностями здоровья;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 из числа детей-инвалидов, из многодетных семей, из числа детей-сирот;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обучающиеся, находящиеся под опекой, не получающие пособие в органах опеки и попечительства;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обучающиеся, получающие пенсию по случаю потери кормильца.</w:t>
      </w:r>
    </w:p>
    <w:p w:rsidR="00F56EF4" w:rsidRDefault="00F56EF4">
      <w:pPr>
        <w:pStyle w:val="ConsPlusNormal"/>
        <w:jc w:val="both"/>
      </w:pPr>
      <w:r>
        <w:t xml:space="preserve">(п. 3.3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Электросталь МО от 25.06.2020 N 399/6)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3.4. Иные обучающиеся 1-11 классов, не вошедшие в льготную категорию, имеют право на получение дотации в размере частичной компенсации стоимости комплексного обеда из расчета 50 рублей в учебный день на одного обучающегося.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Доплата до полной стоимости комплексного обеда производится за счет средств родителей (законных представителей).</w:t>
      </w:r>
    </w:p>
    <w:p w:rsidR="00F56EF4" w:rsidRDefault="00F56EF4">
      <w:pPr>
        <w:pStyle w:val="ConsPlusNormal"/>
        <w:jc w:val="both"/>
      </w:pPr>
      <w:r>
        <w:t xml:space="preserve">(п. 3.4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Электросталь МО от 02.12.2019 N 895/12)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3.5. Питание обучающихся организуется на добровольной основе и носит заявительный характер.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Title"/>
        <w:jc w:val="center"/>
        <w:outlineLvl w:val="1"/>
      </w:pPr>
      <w:r>
        <w:t>4. Порядок и условия предоставления частичной компенсации</w:t>
      </w:r>
    </w:p>
    <w:p w:rsidR="00F56EF4" w:rsidRDefault="00F56EF4">
      <w:pPr>
        <w:pStyle w:val="ConsPlusTitle"/>
        <w:jc w:val="center"/>
      </w:pPr>
      <w:r>
        <w:t>стоимости горячего питания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ind w:firstLine="540"/>
        <w:jc w:val="both"/>
      </w:pPr>
      <w:r>
        <w:t xml:space="preserve">4.1. Предоставление дотации на обеспечение бесплатным горячим питанием </w:t>
      </w:r>
      <w:proofErr w:type="gramStart"/>
      <w:r>
        <w:t>отдельных категорий</w:t>
      </w:r>
      <w:proofErr w:type="gramEnd"/>
      <w:r>
        <w:t xml:space="preserve"> обучающихся производится на основании следующих документов: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- </w:t>
      </w:r>
      <w:hyperlink w:anchor="P133" w:history="1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обучающихся, зачисленных в ОУ (приложением N 1);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документов, подтверждающих право на предоставление бесплатного горячего питания;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ходатайства классного руководителя или социального педагога при невозможности написания заявления о дотации родителем (законным представителем) обучающегося;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- решения Управляющего совета ОУ.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Управляющий совет ОУ - коллегиальный орган, в состав которого входят представители родителей (законных представителей) обучающихся, представители работников, представители обучающихся ОУ.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4.2. Комплект документов на предоставление дотации на текущий учебный год предоставляется родителями (законными представителями) обучающихся в администрацию ОУ в срок до 15 сентября текущего учебного года.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 xml:space="preserve">После рассмотрения комплекта документов работник, ответственный за организацию </w:t>
      </w:r>
      <w:r>
        <w:lastRenderedPageBreak/>
        <w:t>питания в ОУ, формирует список обучающихся, имеющих право на получение дотации на обеспечение бесплатным горячим питанием. Данный список обучающихся, представляется на согласование Управляющему совету ОУ, родительскому комитету ОУ, которые рекомендуют его к утверждению приказом руководителя ОУ.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Изменения и дополнения в список обучающихся, имеющих право на бесплатное горячее питание, вносятся приказом руководителя при возникновении необходимости.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Руководитель ОУ вправе принять решение о прекращении предоставления бесплатного горячего питания обучающихся. Указанное решение может быть принято по результатам проверки сведений об отсутствии или утрате обучающимся права на получение дотации на горячее питание.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На основании принятого решения руководителем ОУ издается приказ. Выписка из приказа о прекращении предоставления дотации на горячее питание доводится до родителей или законных представителей обучающегося.</w:t>
      </w:r>
    </w:p>
    <w:p w:rsidR="00F56EF4" w:rsidRDefault="00F56EF4">
      <w:pPr>
        <w:pStyle w:val="ConsPlusNormal"/>
        <w:spacing w:before="220"/>
        <w:ind w:firstLine="540"/>
        <w:jc w:val="both"/>
      </w:pPr>
      <w:r>
        <w:t>4.3. В случае неполучения обучающимся горячего питания по причинам, не связанным с ненадлежащим исполнением ОУ обязанностей по его представлению, денежная компенсация взамен не производится.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right"/>
        <w:outlineLvl w:val="1"/>
      </w:pPr>
      <w:r>
        <w:t>Приложение</w:t>
      </w:r>
    </w:p>
    <w:p w:rsidR="00F56EF4" w:rsidRDefault="00F56EF4">
      <w:pPr>
        <w:pStyle w:val="ConsPlusNormal"/>
        <w:jc w:val="right"/>
      </w:pPr>
      <w:r>
        <w:t>к Положению об организации горячего</w:t>
      </w:r>
    </w:p>
    <w:p w:rsidR="00F56EF4" w:rsidRDefault="00F56EF4">
      <w:pPr>
        <w:pStyle w:val="ConsPlusNormal"/>
        <w:jc w:val="right"/>
      </w:pPr>
      <w:r>
        <w:t>питания обучающихся в муниципальных</w:t>
      </w:r>
    </w:p>
    <w:p w:rsidR="00F56EF4" w:rsidRDefault="00F56EF4">
      <w:pPr>
        <w:pStyle w:val="ConsPlusNormal"/>
        <w:jc w:val="right"/>
      </w:pPr>
      <w:r>
        <w:t>и частных (негосударственных), имеющих</w:t>
      </w:r>
    </w:p>
    <w:p w:rsidR="00F56EF4" w:rsidRDefault="00F56EF4">
      <w:pPr>
        <w:pStyle w:val="ConsPlusNormal"/>
        <w:jc w:val="right"/>
      </w:pPr>
      <w:r>
        <w:t>государственную аккредитацию,</w:t>
      </w:r>
    </w:p>
    <w:p w:rsidR="00F56EF4" w:rsidRDefault="00F56EF4">
      <w:pPr>
        <w:pStyle w:val="ConsPlusNormal"/>
        <w:jc w:val="right"/>
      </w:pPr>
      <w:r>
        <w:t>общеобразовательных учреждениях</w:t>
      </w:r>
    </w:p>
    <w:p w:rsidR="00F56EF4" w:rsidRDefault="00F56EF4">
      <w:pPr>
        <w:pStyle w:val="ConsPlusNormal"/>
        <w:jc w:val="right"/>
      </w:pPr>
      <w:r>
        <w:t>городского округа Электросталь</w:t>
      </w:r>
    </w:p>
    <w:p w:rsidR="00F56EF4" w:rsidRDefault="00F56EF4">
      <w:pPr>
        <w:pStyle w:val="ConsPlusNormal"/>
        <w:jc w:val="right"/>
      </w:pPr>
      <w:r>
        <w:t>Московской области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nformat"/>
        <w:jc w:val="both"/>
      </w:pPr>
      <w:r>
        <w:t xml:space="preserve">                                                Директору _________________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          (наименование ОУ)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от ________________________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___________________________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проживающего по адресу: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___________________________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___________________________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тел.: _____________________</w:t>
      </w:r>
    </w:p>
    <w:p w:rsidR="00F56EF4" w:rsidRDefault="00F56EF4">
      <w:pPr>
        <w:pStyle w:val="ConsPlusNonformat"/>
        <w:jc w:val="both"/>
      </w:pPr>
    </w:p>
    <w:p w:rsidR="00F56EF4" w:rsidRDefault="00F56EF4">
      <w:pPr>
        <w:pStyle w:val="ConsPlusNonformat"/>
        <w:jc w:val="both"/>
      </w:pPr>
      <w:bookmarkStart w:id="5" w:name="P133"/>
      <w:bookmarkEnd w:id="5"/>
      <w:r>
        <w:t xml:space="preserve">                                 Заявление</w:t>
      </w:r>
    </w:p>
    <w:p w:rsidR="00F56EF4" w:rsidRDefault="00F56EF4">
      <w:pPr>
        <w:pStyle w:val="ConsPlusNonformat"/>
        <w:jc w:val="both"/>
      </w:pPr>
      <w:r>
        <w:t xml:space="preserve">         о предоставлении дотации на организацию горячего питания</w:t>
      </w:r>
    </w:p>
    <w:p w:rsidR="00F56EF4" w:rsidRDefault="00F56EF4">
      <w:pPr>
        <w:pStyle w:val="ConsPlusNonformat"/>
        <w:jc w:val="both"/>
      </w:pPr>
    </w:p>
    <w:p w:rsidR="00F56EF4" w:rsidRDefault="00F56EF4">
      <w:pPr>
        <w:pStyle w:val="ConsPlusNonformat"/>
        <w:jc w:val="both"/>
      </w:pPr>
      <w:r>
        <w:t xml:space="preserve">    Прошу предоставить моему сыну (дочери) ________________________________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      (Ф.И.О.)</w:t>
      </w:r>
    </w:p>
    <w:p w:rsidR="00F56EF4" w:rsidRDefault="00F56EF4">
      <w:pPr>
        <w:pStyle w:val="ConsPlusNonformat"/>
        <w:jc w:val="both"/>
      </w:pPr>
      <w:r>
        <w:t>ученику(</w:t>
      </w:r>
      <w:proofErr w:type="spellStart"/>
      <w:r>
        <w:t>це</w:t>
      </w:r>
      <w:proofErr w:type="spellEnd"/>
      <w:r>
        <w:t>) ___________ класса на период с ___ по ___ частичную компенсацию</w:t>
      </w:r>
    </w:p>
    <w:p w:rsidR="00F56EF4" w:rsidRDefault="00F56EF4">
      <w:pPr>
        <w:pStyle w:val="ConsPlusNonformat"/>
        <w:jc w:val="both"/>
      </w:pPr>
      <w:r>
        <w:t>стоимости горячего питания в виде дотации путем: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                   ┌─┐</w:t>
      </w:r>
    </w:p>
    <w:p w:rsidR="00F56EF4" w:rsidRDefault="00F56EF4">
      <w:pPr>
        <w:pStyle w:val="ConsPlusNonformat"/>
        <w:jc w:val="both"/>
      </w:pPr>
      <w:r>
        <w:t>- предоставления бесплатных комплексных завтраков и (или) обедов   │ │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                   └─┘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                   ┌─┐</w:t>
      </w:r>
    </w:p>
    <w:p w:rsidR="00F56EF4" w:rsidRDefault="00F56EF4">
      <w:pPr>
        <w:pStyle w:val="ConsPlusNonformat"/>
        <w:jc w:val="both"/>
      </w:pPr>
      <w:r>
        <w:t xml:space="preserve">- частичной компенсации (уменьшение) стоимости комплексного </w:t>
      </w:r>
      <w:proofErr w:type="gramStart"/>
      <w:r>
        <w:t>обеда  │</w:t>
      </w:r>
      <w:proofErr w:type="gramEnd"/>
      <w:r>
        <w:t xml:space="preserve"> │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                   └─┘</w:t>
      </w:r>
    </w:p>
    <w:p w:rsidR="00F56EF4" w:rsidRDefault="00F56EF4">
      <w:pPr>
        <w:pStyle w:val="ConsPlusNonformat"/>
        <w:jc w:val="both"/>
      </w:pPr>
      <w:r>
        <w:t>в связи с тем, что: _______________________________________________________</w:t>
      </w:r>
    </w:p>
    <w:p w:rsidR="00F56EF4" w:rsidRDefault="00F56EF4">
      <w:pPr>
        <w:pStyle w:val="ConsPlusNonformat"/>
        <w:jc w:val="both"/>
      </w:pPr>
      <w:r>
        <w:t>___________________________________________________________________________</w:t>
      </w:r>
    </w:p>
    <w:p w:rsidR="00F56EF4" w:rsidRDefault="00F56EF4">
      <w:pPr>
        <w:pStyle w:val="ConsPlusNonformat"/>
        <w:jc w:val="both"/>
      </w:pPr>
      <w:r>
        <w:lastRenderedPageBreak/>
        <w:t xml:space="preserve">  (указывается категория учащихся </w:t>
      </w:r>
      <w:hyperlink w:anchor="P67" w:history="1">
        <w:r>
          <w:rPr>
            <w:color w:val="0000FF"/>
          </w:rPr>
          <w:t>п. 3</w:t>
        </w:r>
      </w:hyperlink>
      <w:r>
        <w:t xml:space="preserve"> Положения об организации горячего</w:t>
      </w:r>
    </w:p>
    <w:p w:rsidR="00F56EF4" w:rsidRDefault="00F56EF4">
      <w:pPr>
        <w:pStyle w:val="ConsPlusNonformat"/>
        <w:jc w:val="both"/>
      </w:pPr>
      <w:r>
        <w:t xml:space="preserve">    питания обучающихся в муниципальных и частных (негосударственных),</w:t>
      </w:r>
    </w:p>
    <w:p w:rsidR="00F56EF4" w:rsidRDefault="00F56EF4">
      <w:pPr>
        <w:pStyle w:val="ConsPlusNonformat"/>
        <w:jc w:val="both"/>
      </w:pPr>
      <w:r>
        <w:t xml:space="preserve">   имеющих государственную аккредитацию, общеобразовательных учреждениях</w:t>
      </w:r>
    </w:p>
    <w:p w:rsidR="00F56EF4" w:rsidRDefault="00F56EF4">
      <w:pPr>
        <w:pStyle w:val="ConsPlusNonformat"/>
        <w:jc w:val="both"/>
      </w:pPr>
      <w:r>
        <w:t xml:space="preserve">            городского округа Электросталь Московской области)</w:t>
      </w:r>
    </w:p>
    <w:p w:rsidR="00F56EF4" w:rsidRDefault="00F56EF4">
      <w:pPr>
        <w:pStyle w:val="ConsPlusNonformat"/>
        <w:jc w:val="both"/>
      </w:pPr>
    </w:p>
    <w:p w:rsidR="00F56EF4" w:rsidRDefault="00F56EF4">
      <w:pPr>
        <w:pStyle w:val="ConsPlusNonformat"/>
        <w:jc w:val="both"/>
      </w:pPr>
      <w:r>
        <w:t xml:space="preserve">    С   Положением   об   организации   горячего   питания   </w:t>
      </w:r>
      <w:proofErr w:type="gramStart"/>
      <w:r>
        <w:t>обучающихся  в</w:t>
      </w:r>
      <w:proofErr w:type="gramEnd"/>
    </w:p>
    <w:p w:rsidR="00F56EF4" w:rsidRDefault="00F56EF4">
      <w:pPr>
        <w:pStyle w:val="ConsPlusNonformat"/>
        <w:jc w:val="both"/>
      </w:pPr>
      <w:r>
        <w:t xml:space="preserve">муниципальных   и   </w:t>
      </w:r>
      <w:proofErr w:type="gramStart"/>
      <w:r>
        <w:t>частных  (</w:t>
      </w:r>
      <w:proofErr w:type="gramEnd"/>
      <w:r>
        <w:t>негосударственных),  имеющих  государственную</w:t>
      </w:r>
    </w:p>
    <w:p w:rsidR="00F56EF4" w:rsidRDefault="00F56EF4">
      <w:pPr>
        <w:pStyle w:val="ConsPlusNonformat"/>
        <w:jc w:val="both"/>
      </w:pPr>
      <w:proofErr w:type="gramStart"/>
      <w:r>
        <w:t xml:space="preserve">аккредитацию,   </w:t>
      </w:r>
      <w:proofErr w:type="gramEnd"/>
      <w:r>
        <w:t xml:space="preserve"> общеобразовательных    учреждениях    городского    округа</w:t>
      </w:r>
    </w:p>
    <w:p w:rsidR="00F56EF4" w:rsidRDefault="00F56EF4">
      <w:pPr>
        <w:pStyle w:val="ConsPlusNonformat"/>
        <w:jc w:val="both"/>
      </w:pPr>
      <w:r>
        <w:t>Электросталь Московской области, ознакомлен.</w:t>
      </w:r>
    </w:p>
    <w:p w:rsidR="00F56EF4" w:rsidRDefault="00F56EF4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изменения  оснований  для  получения  частичной  компенсации</w:t>
      </w:r>
    </w:p>
    <w:p w:rsidR="00F56EF4" w:rsidRDefault="00F56EF4">
      <w:pPr>
        <w:pStyle w:val="ConsPlusNonformat"/>
        <w:jc w:val="both"/>
      </w:pPr>
      <w:r>
        <w:t>стоимости горячего питания обязуюсь незамедлительно письменно информировать</w:t>
      </w:r>
    </w:p>
    <w:p w:rsidR="00F56EF4" w:rsidRDefault="00F56EF4">
      <w:pPr>
        <w:pStyle w:val="ConsPlusNonformat"/>
        <w:jc w:val="both"/>
      </w:pPr>
      <w:r>
        <w:t>руководителя образовательного учреждения.</w:t>
      </w:r>
    </w:p>
    <w:p w:rsidR="00F56EF4" w:rsidRDefault="00F56EF4">
      <w:pPr>
        <w:pStyle w:val="ConsPlusNonformat"/>
        <w:jc w:val="both"/>
      </w:pPr>
      <w:r>
        <w:t xml:space="preserve">    Документы, подтверждающие право представлять интересы ребенка, ________</w:t>
      </w:r>
    </w:p>
    <w:p w:rsidR="00F56EF4" w:rsidRDefault="00F56EF4">
      <w:pPr>
        <w:pStyle w:val="ConsPlusNonformat"/>
        <w:jc w:val="both"/>
      </w:pPr>
      <w:r>
        <w:t>___________________________________________________________________________</w:t>
      </w:r>
    </w:p>
    <w:p w:rsidR="00F56EF4" w:rsidRDefault="00F56EF4">
      <w:pPr>
        <w:pStyle w:val="ConsPlusNonformat"/>
        <w:jc w:val="both"/>
      </w:pPr>
      <w:r>
        <w:t xml:space="preserve">             (указывается название документа, N, дата выдачи)</w:t>
      </w:r>
    </w:p>
    <w:p w:rsidR="00F56EF4" w:rsidRDefault="00F56EF4">
      <w:pPr>
        <w:pStyle w:val="ConsPlusNonformat"/>
        <w:jc w:val="both"/>
      </w:pPr>
      <w:r>
        <w:t xml:space="preserve">    Копии   документов   для   оформления   </w:t>
      </w:r>
      <w:proofErr w:type="gramStart"/>
      <w:r>
        <w:t>права  на</w:t>
      </w:r>
      <w:proofErr w:type="gramEnd"/>
      <w:r>
        <w:t xml:space="preserve">  получение  частичной</w:t>
      </w:r>
    </w:p>
    <w:p w:rsidR="00F56EF4" w:rsidRDefault="00F56EF4">
      <w:pPr>
        <w:pStyle w:val="ConsPlusNonformat"/>
        <w:jc w:val="both"/>
      </w:pPr>
      <w:r>
        <w:t>компенсации стоимости горячего питания прилагаю ___________________________</w:t>
      </w:r>
    </w:p>
    <w:p w:rsidR="00F56EF4" w:rsidRDefault="00F56EF4">
      <w:pPr>
        <w:pStyle w:val="ConsPlusNonformat"/>
        <w:jc w:val="both"/>
      </w:pPr>
      <w:r>
        <w:t>___________________________________________________________________________</w:t>
      </w:r>
    </w:p>
    <w:p w:rsidR="00F56EF4" w:rsidRDefault="00F56EF4">
      <w:pPr>
        <w:pStyle w:val="ConsPlusNonformat"/>
        <w:jc w:val="both"/>
      </w:pPr>
      <w:r>
        <w:t xml:space="preserve">    Несу   ответственность   за   подлинность   </w:t>
      </w:r>
      <w:proofErr w:type="gramStart"/>
      <w:r>
        <w:t>и  достоверность</w:t>
      </w:r>
      <w:proofErr w:type="gramEnd"/>
      <w:r>
        <w:t xml:space="preserve">  сведений,</w:t>
      </w:r>
    </w:p>
    <w:p w:rsidR="00F56EF4" w:rsidRDefault="00F56EF4">
      <w:pPr>
        <w:pStyle w:val="ConsPlusNonformat"/>
        <w:jc w:val="both"/>
      </w:pPr>
      <w:r>
        <w:t>изложенных в настоящем заявлений.</w:t>
      </w:r>
    </w:p>
    <w:p w:rsidR="00F56EF4" w:rsidRDefault="00F56EF4">
      <w:pPr>
        <w:pStyle w:val="ConsPlusNonformat"/>
        <w:jc w:val="both"/>
      </w:pPr>
      <w:r>
        <w:t xml:space="preserve">    С обработкой персональных данных согласен(а).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  "___" ___________ 20__ г.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  _________________________</w:t>
      </w:r>
    </w:p>
    <w:p w:rsidR="00F56EF4" w:rsidRDefault="00F56EF4">
      <w:pPr>
        <w:pStyle w:val="ConsPlusNonformat"/>
        <w:jc w:val="both"/>
      </w:pPr>
      <w:r>
        <w:t xml:space="preserve">                                                         (подпись)</w:t>
      </w: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jc w:val="both"/>
      </w:pPr>
    </w:p>
    <w:p w:rsidR="00F56EF4" w:rsidRDefault="00F56E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361" w:rsidRDefault="00D91361"/>
    <w:sectPr w:rsidR="00D91361" w:rsidSect="00D1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EF4"/>
    <w:rsid w:val="00D91361"/>
    <w:rsid w:val="00F56EF4"/>
    <w:rsid w:val="00F7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B3BE9-F9B6-4989-B64D-DDF8756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6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6F322BA2034ACD91CDDD4175EA9B8288FC016FB9FF7A020485F3FC4741D0EF51247A986FA9AB298D1E82D435B2CL" TargetMode="External"/><Relationship Id="rId13" Type="http://schemas.openxmlformats.org/officeDocument/2006/relationships/hyperlink" Target="consultantplus://offline/ref=2606F322BA2034ACD91CC2C1175EA9B8288CCB17FD9FF7A020485F3FC4741D0EF51247A986FA9AB298D1E82D435B2CL" TargetMode="External"/><Relationship Id="rId18" Type="http://schemas.openxmlformats.org/officeDocument/2006/relationships/hyperlink" Target="consultantplus://offline/ref=2606F322BA2034ACD91CDDD4175EA9B82889C51FFB9DF7A020485F3FC4741D0EF51247A986FA9AB298D1E82D435B2C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06F322BA2034ACD91CDDD4175EA9B8288AC51FF79CF7A020485F3FC4741D0EE7121FA587F384B391C4BE7C05E89112E284A032855A5B215321L" TargetMode="External"/><Relationship Id="rId7" Type="http://schemas.openxmlformats.org/officeDocument/2006/relationships/hyperlink" Target="consultantplus://offline/ref=2606F322BA2034ACD91CDDD4175EA9B82888CA17F89BF7A020485F3FC4741D0EF51247A986FA9AB298D1E82D435B2CL" TargetMode="External"/><Relationship Id="rId12" Type="http://schemas.openxmlformats.org/officeDocument/2006/relationships/hyperlink" Target="consultantplus://offline/ref=2606F322BA2034ACD91CC2C1175EA9B82883CA14FD9BF7A020485F3FC4741D0EF51247A986FA9AB298D1E82D435B2CL" TargetMode="External"/><Relationship Id="rId17" Type="http://schemas.openxmlformats.org/officeDocument/2006/relationships/hyperlink" Target="consultantplus://offline/ref=2606F322BA2034ACD91CDDD4175EA9B82889C51FFB9DF7A020485F3FC4741D0EF51247A986FA9AB298D1E82D435B2C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06F322BA2034ACD91CDDD4175EA9B8288FC016FB9FF7A020485F3FC4741D0EF51247A986FA9AB298D1E82D435B2CL" TargetMode="External"/><Relationship Id="rId20" Type="http://schemas.openxmlformats.org/officeDocument/2006/relationships/hyperlink" Target="consultantplus://offline/ref=2606F322BA2034ACD91CC2C1175EA9B82889C41FF790F7A020485F3FC4741D0EE7121FA587F384B29CC4BE7C05E89112E284A032855A5B21532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6F322BA2034ACD91CC2C1175EA9B82883CA13FC91F7A020485F3FC4741D0EF51247A986FA9AB298D1E82D435B2CL" TargetMode="External"/><Relationship Id="rId11" Type="http://schemas.openxmlformats.org/officeDocument/2006/relationships/hyperlink" Target="consultantplus://offline/ref=2606F322BA2034ACD91CDDD4175EA9B8298FC11FF890F7A020485F3FC4741D0EF51247A986FA9AB298D1E82D435B2CL" TargetMode="External"/><Relationship Id="rId24" Type="http://schemas.openxmlformats.org/officeDocument/2006/relationships/hyperlink" Target="consultantplus://offline/ref=2606F322BA2034ACD91CDDD4175EA9B8288BC710FB9FF7A020485F3FC4741D0EE7121FA587F384B29EC4BE7C05E89112E284A032855A5B215321L" TargetMode="External"/><Relationship Id="rId5" Type="http://schemas.openxmlformats.org/officeDocument/2006/relationships/hyperlink" Target="consultantplus://offline/ref=2606F322BA2034ACD91CC2C1175EA9B8288CCB17FD9FF7A020485F3FC4741D0EF51247A986FA9AB298D1E82D435B2CL" TargetMode="External"/><Relationship Id="rId15" Type="http://schemas.openxmlformats.org/officeDocument/2006/relationships/hyperlink" Target="consultantplus://offline/ref=2606F322BA2034ACD91CDDD4175EA9B82888CA17F89BF7A020485F3FC4741D0EF51247A986FA9AB298D1E82D435B2CL" TargetMode="External"/><Relationship Id="rId23" Type="http://schemas.openxmlformats.org/officeDocument/2006/relationships/hyperlink" Target="consultantplus://offline/ref=2606F322BA2034ACD91CDDD4175EA9B8288AC51FF79CF7A020485F3FC4741D0EE7121FA587F384B19FC4BE7C05E89112E284A032855A5B215321L" TargetMode="External"/><Relationship Id="rId10" Type="http://schemas.openxmlformats.org/officeDocument/2006/relationships/hyperlink" Target="consultantplus://offline/ref=2606F322BA2034ACD91CDDD4175EA9B8288FC71EFA90F7A020485F3FC4741D0EF51247A986FA9AB298D1E82D435B2CL" TargetMode="External"/><Relationship Id="rId19" Type="http://schemas.openxmlformats.org/officeDocument/2006/relationships/hyperlink" Target="consultantplus://offline/ref=2606F322BA2034ACD91CDDD4175EA9B8288AC51FF79CF7A020485F3FC4741D0EE7121FA587F384B39FC4BE7C05E89112E284A032855A5B215321L" TargetMode="External"/><Relationship Id="rId4" Type="http://schemas.openxmlformats.org/officeDocument/2006/relationships/hyperlink" Target="consultantplus://offline/ref=2606F322BA2034ACD91CC2C1175EA9B82883CA14FD9BF7A020485F3FC4741D0EF51247A986FA9AB298D1E82D435B2CL" TargetMode="External"/><Relationship Id="rId9" Type="http://schemas.openxmlformats.org/officeDocument/2006/relationships/hyperlink" Target="consultantplus://offline/ref=2606F322BA2034ACD91CDDD4175EA9B82889C51FFB9DF7A020485F3FC4741D0EF51247A986FA9AB298D1E82D435B2CL" TargetMode="External"/><Relationship Id="rId14" Type="http://schemas.openxmlformats.org/officeDocument/2006/relationships/hyperlink" Target="consultantplus://offline/ref=2606F322BA2034ACD91CC2C1175EA9B82883CA13FC91F7A020485F3FC4741D0EF51247A986FA9AB298D1E82D435B2CL" TargetMode="External"/><Relationship Id="rId22" Type="http://schemas.openxmlformats.org/officeDocument/2006/relationships/hyperlink" Target="consultantplus://offline/ref=2606F322BA2034ACD91CDDD4175EA9B8288AC51FF79CF7A020485F3FC4741D0EE7121FA587F384B29CC4BE7C05E89112E284A032855A5B21532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2638</Words>
  <Characters>15043</Characters>
  <Application>Microsoft Office Word</Application>
  <DocSecurity>0</DocSecurity>
  <Lines>125</Lines>
  <Paragraphs>35</Paragraphs>
  <ScaleCrop>false</ScaleCrop>
  <Company/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Мария Можина</cp:lastModifiedBy>
  <cp:revision>2</cp:revision>
  <dcterms:created xsi:type="dcterms:W3CDTF">2021-11-19T11:54:00Z</dcterms:created>
  <dcterms:modified xsi:type="dcterms:W3CDTF">2021-11-22T06:23:00Z</dcterms:modified>
</cp:coreProperties>
</file>