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A0" w:rsidRDefault="001602A0" w:rsidP="001602A0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2A0" w:rsidRDefault="001602A0" w:rsidP="001602A0">
      <w:pPr>
        <w:ind w:left="-1560" w:right="-567" w:firstLine="1701"/>
        <w:rPr>
          <w:b/>
        </w:rPr>
      </w:pPr>
      <w:r>
        <w:tab/>
      </w:r>
      <w:r>
        <w:tab/>
      </w:r>
    </w:p>
    <w:p w:rsidR="001602A0" w:rsidRDefault="001602A0" w:rsidP="001602A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602A0" w:rsidRDefault="001602A0" w:rsidP="001602A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602A0" w:rsidRDefault="001602A0" w:rsidP="001602A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602A0" w:rsidRDefault="001602A0" w:rsidP="001602A0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602A0" w:rsidRDefault="001602A0" w:rsidP="001602A0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602A0" w:rsidRDefault="001602A0" w:rsidP="001602A0">
      <w:pPr>
        <w:ind w:left="-1560" w:right="-567"/>
        <w:jc w:val="center"/>
        <w:rPr>
          <w:b/>
        </w:rPr>
      </w:pPr>
    </w:p>
    <w:p w:rsidR="001602A0" w:rsidRDefault="001602A0" w:rsidP="001602A0">
      <w:pPr>
        <w:ind w:left="-1560" w:right="-567"/>
        <w:jc w:val="center"/>
        <w:outlineLvl w:val="0"/>
      </w:pPr>
      <w:r>
        <w:t xml:space="preserve">  ______</w:t>
      </w:r>
      <w:r w:rsidR="0091514E">
        <w:rPr>
          <w:u w:val="single"/>
        </w:rPr>
        <w:t>12.10.2018</w:t>
      </w:r>
      <w:r>
        <w:t>________ № ____</w:t>
      </w:r>
      <w:r w:rsidR="0091514E">
        <w:rPr>
          <w:u w:val="single"/>
        </w:rPr>
        <w:t>931/10</w:t>
      </w:r>
      <w:r>
        <w:t>____</w:t>
      </w:r>
    </w:p>
    <w:p w:rsidR="00BD0AF6" w:rsidRDefault="00BD0AF6">
      <w:pPr>
        <w:pStyle w:val="ConsPlusNormal"/>
        <w:ind w:firstLine="540"/>
        <w:jc w:val="both"/>
      </w:pPr>
    </w:p>
    <w:p w:rsidR="001602A0" w:rsidRDefault="001602A0">
      <w:pPr>
        <w:pStyle w:val="ConsPlusNormal"/>
        <w:ind w:firstLine="540"/>
        <w:jc w:val="both"/>
      </w:pPr>
    </w:p>
    <w:tbl>
      <w:tblPr>
        <w:tblStyle w:val="a5"/>
        <w:tblW w:w="0" w:type="auto"/>
        <w:jc w:val="center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7"/>
      </w:tblGrid>
      <w:tr w:rsidR="008F7109" w:rsidTr="008F7109">
        <w:trPr>
          <w:jc w:val="center"/>
        </w:trPr>
        <w:tc>
          <w:tcPr>
            <w:tcW w:w="7087" w:type="dxa"/>
          </w:tcPr>
          <w:p w:rsidR="008F7109" w:rsidRDefault="008F7109" w:rsidP="008F7109">
            <w:pPr>
              <w:pStyle w:val="ConsPlusNormal"/>
              <w:jc w:val="both"/>
            </w:pPr>
            <w:r w:rsidRPr="00BD0AF6">
              <w:t>О внесении дополнени</w:t>
            </w:r>
            <w:r>
              <w:t>я</w:t>
            </w:r>
            <w:r w:rsidRPr="00BD0AF6">
              <w:t xml:space="preserve"> в </w:t>
            </w:r>
            <w:r>
              <w:t>а</w:t>
            </w:r>
            <w:r w:rsidRPr="00BD0AF6">
              <w:t>дминистративн</w:t>
            </w:r>
            <w:r>
              <w:t>ый</w:t>
            </w:r>
            <w:r w:rsidRPr="00BD0AF6">
              <w:t xml:space="preserve"> регламент предоставления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      </w:r>
            <w:r>
              <w:t xml:space="preserve">, утвержденный постановлением Администрации городского округа Электросталь Московской области от </w:t>
            </w:r>
            <w:r w:rsidR="00174091">
              <w:t>27</w:t>
            </w:r>
            <w:r>
              <w:t xml:space="preserve">.08.2018 № </w:t>
            </w:r>
            <w:r w:rsidR="00174091">
              <w:t>791</w:t>
            </w:r>
            <w:r>
              <w:t>/8</w:t>
            </w:r>
          </w:p>
          <w:p w:rsidR="008F7109" w:rsidRDefault="008F7109">
            <w:pPr>
              <w:pStyle w:val="ConsPlusNormal"/>
              <w:jc w:val="both"/>
            </w:pPr>
          </w:p>
        </w:tc>
      </w:tr>
    </w:tbl>
    <w:p w:rsidR="00BD0AF6" w:rsidRDefault="00BD0AF6">
      <w:pPr>
        <w:pStyle w:val="ConsPlusNormal"/>
        <w:ind w:firstLine="540"/>
        <w:jc w:val="both"/>
      </w:pPr>
    </w:p>
    <w:p w:rsidR="009F0FBA" w:rsidRDefault="008F7109" w:rsidP="004C4470">
      <w:pPr>
        <w:ind w:firstLine="709"/>
        <w:jc w:val="both"/>
      </w:pPr>
      <w:proofErr w:type="gramStart"/>
      <w: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proofErr w:type="gramEnd"/>
      <w:r>
        <w:t xml:space="preserve"> </w:t>
      </w:r>
      <w:proofErr w:type="gramStart"/>
      <w:r>
        <w:t xml:space="preserve"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DB0C69">
        <w:t>«</w:t>
      </w:r>
      <w:r>
        <w:t>Об организации предоставления государственных и муниципальных услуг</w:t>
      </w:r>
      <w:r w:rsidR="00DB0C69">
        <w:t>»</w:t>
      </w:r>
      <w:r>
        <w:t>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16.08.2012 № 840, постановлением Администрации городского</w:t>
      </w:r>
      <w:proofErr w:type="gramEnd"/>
      <w:r>
        <w:t xml:space="preserve"> округа Электросталь Московской области от 18.05.2018 № 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учитывая письмо Министерства имущественных отношений Московской области от 23.08.2018 № 13ИСХ-18032, Администрация городского округа Электросталь Московской области, </w:t>
      </w:r>
      <w:r w:rsidR="009F0FBA">
        <w:t>ПОСТАНОВЛЯЕТ:</w:t>
      </w:r>
    </w:p>
    <w:p w:rsidR="004C4470" w:rsidRDefault="004C4470" w:rsidP="004C4470">
      <w:pPr>
        <w:ind w:firstLine="709"/>
        <w:jc w:val="both"/>
      </w:pPr>
    </w:p>
    <w:p w:rsidR="003976DB" w:rsidRDefault="009F0FBA" w:rsidP="004C447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Дополнить </w:t>
      </w:r>
      <w:r w:rsidR="00D90224">
        <w:t xml:space="preserve">раздел </w:t>
      </w:r>
      <w:r w:rsidR="00D90224" w:rsidRPr="00D90224">
        <w:rPr>
          <w:lang w:val="en-US"/>
        </w:rPr>
        <w:t>V</w:t>
      </w:r>
      <w:r w:rsidR="00D90224" w:rsidRPr="00D90224">
        <w:t xml:space="preserve"> </w:t>
      </w:r>
      <w:r>
        <w:t>Административн</w:t>
      </w:r>
      <w:r w:rsidR="00D90224">
        <w:t>ого</w:t>
      </w:r>
      <w:r>
        <w:t xml:space="preserve"> регламент</w:t>
      </w:r>
      <w:r w:rsidR="00D90224">
        <w:t xml:space="preserve">а </w:t>
      </w:r>
      <w:r w:rsidR="003976DB" w:rsidRPr="00BD0AF6">
        <w:t>предоставления 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</w:r>
      <w:r w:rsidR="003976DB">
        <w:t xml:space="preserve"> </w:t>
      </w:r>
      <w:r w:rsidR="00D90224">
        <w:t xml:space="preserve">пунктом </w:t>
      </w:r>
      <w:r w:rsidR="008F7109">
        <w:t xml:space="preserve">28.22. </w:t>
      </w:r>
      <w:r w:rsidR="00D90224">
        <w:t xml:space="preserve">следующего содержания: </w:t>
      </w:r>
    </w:p>
    <w:p w:rsidR="00BD0AF6" w:rsidRDefault="00D90224" w:rsidP="00174091">
      <w:pPr>
        <w:pStyle w:val="a3"/>
        <w:ind w:left="0" w:firstLine="709"/>
        <w:jc w:val="both"/>
      </w:pPr>
      <w:r>
        <w:t>«28.</w:t>
      </w:r>
      <w:r w:rsidR="004C4470">
        <w:t>22</w:t>
      </w:r>
      <w:r>
        <w:t xml:space="preserve">. </w:t>
      </w:r>
      <w:r w:rsidR="003976DB">
        <w:t>Администрация, МФЦ</w:t>
      </w:r>
      <w:r w:rsidR="00BD0AF6">
        <w:t xml:space="preserve"> вправе оставить жалобу без ответа в следующих случаях:</w:t>
      </w:r>
    </w:p>
    <w:p w:rsidR="00BD0AF6" w:rsidRDefault="00BD0AF6" w:rsidP="004C4470">
      <w:pPr>
        <w:pStyle w:val="ConsPlusNormal"/>
        <w:ind w:firstLine="709"/>
        <w:jc w:val="both"/>
      </w:pPr>
      <w:r>
        <w:lastRenderedPageBreak/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D0AF6" w:rsidRDefault="00BD0AF6" w:rsidP="004C4470">
      <w:pPr>
        <w:pStyle w:val="ConsPlusNormal"/>
        <w:ind w:firstLine="709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0AF6" w:rsidRDefault="003976DB" w:rsidP="004C4470">
      <w:pPr>
        <w:pStyle w:val="ConsPlusNormal"/>
        <w:ind w:firstLine="709"/>
        <w:jc w:val="both"/>
      </w:pPr>
      <w:r>
        <w:t>Администрация, МФЦ</w:t>
      </w:r>
      <w:r w:rsidR="00BD0AF6">
        <w:t xml:space="preserve"> сообщают заявителю об оставлении жалобы без ответа в течение 3 рабочих дней со дня регистрации жалобы</w:t>
      </w:r>
      <w:proofErr w:type="gramStart"/>
      <w:r w:rsidR="00BD0AF6">
        <w:t>.</w:t>
      </w:r>
      <w:r w:rsidR="004C4470">
        <w:t>».</w:t>
      </w:r>
      <w:proofErr w:type="gramEnd"/>
    </w:p>
    <w:p w:rsidR="004C4470" w:rsidRPr="00DE222B" w:rsidRDefault="004C4470" w:rsidP="004C4470">
      <w:pPr>
        <w:pStyle w:val="a3"/>
        <w:numPr>
          <w:ilvl w:val="0"/>
          <w:numId w:val="1"/>
        </w:numPr>
        <w:ind w:left="0" w:firstLine="709"/>
        <w:jc w:val="both"/>
      </w:pPr>
      <w:bookmarkStart w:id="0" w:name="_Toc519527794"/>
      <w:bookmarkStart w:id="1" w:name="_Toc519528435"/>
      <w:r w:rsidRPr="00DE222B"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4C4470">
          <w:rPr>
            <w:rStyle w:val="a4"/>
            <w:color w:val="auto"/>
            <w:u w:val="none"/>
          </w:rPr>
          <w:t>www.electrostal.ru</w:t>
        </w:r>
      </w:hyperlink>
      <w:r w:rsidRPr="00DE222B">
        <w:t>.</w:t>
      </w:r>
      <w:bookmarkEnd w:id="0"/>
      <w:bookmarkEnd w:id="1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2" w:name="_Toc519527796"/>
      <w:bookmarkStart w:id="3" w:name="_Toc519528437"/>
      <w:r w:rsidRPr="00DE222B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2"/>
      <w:bookmarkEnd w:id="3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4" w:name="_Toc519527797"/>
      <w:bookmarkStart w:id="5" w:name="_Toc519528438"/>
      <w:proofErr w:type="gramStart"/>
      <w:r w:rsidRPr="00DE222B">
        <w:t>Контроль за</w:t>
      </w:r>
      <w:proofErr w:type="gramEnd"/>
      <w:r w:rsidRPr="00DE222B">
        <w:t xml:space="preserve">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4"/>
      <w:bookmarkEnd w:id="5"/>
    </w:p>
    <w:p w:rsidR="004C4470" w:rsidRPr="00DE222B" w:rsidRDefault="004C4470" w:rsidP="004C4470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8F7109">
      <w:pPr>
        <w:pStyle w:val="1-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  <w:bookmarkStart w:id="6" w:name="_Toc519527798"/>
      <w:bookmarkStart w:id="7" w:name="_Toc519528439"/>
      <w:r w:rsidRPr="00DE222B">
        <w:rPr>
          <w:b w:val="0"/>
          <w:color w:val="000000" w:themeColor="text1"/>
          <w:sz w:val="24"/>
          <w:szCs w:val="24"/>
        </w:rPr>
        <w:t xml:space="preserve">Глава городского округа          </w:t>
      </w:r>
      <w:r w:rsidR="008F7109">
        <w:rPr>
          <w:b w:val="0"/>
          <w:color w:val="000000" w:themeColor="text1"/>
          <w:sz w:val="24"/>
          <w:szCs w:val="24"/>
        </w:rPr>
        <w:t xml:space="preserve">             </w:t>
      </w:r>
      <w:r w:rsidRPr="00DE222B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   В.Я.Пекарев</w:t>
      </w:r>
      <w:bookmarkEnd w:id="6"/>
      <w:bookmarkEnd w:id="7"/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BD0AF6" w:rsidRDefault="004C4470" w:rsidP="004C4470">
      <w:pPr>
        <w:pStyle w:val="ConsPlusNormal"/>
        <w:jc w:val="both"/>
      </w:pPr>
      <w:r w:rsidRPr="00DE222B">
        <w:rPr>
          <w:szCs w:val="24"/>
        </w:rPr>
        <w:t>Рассылка: Комимущество-2, Федорову А.В., Волковой И.Ю., Светловой Е.А., Управление делами, Белоусовой С.А., МФЦ, в прокуратуру, ООО «ЭЛКОД», в регистр муниципальных правовых актов, в дело</w:t>
      </w:r>
    </w:p>
    <w:p w:rsidR="004732F9" w:rsidRDefault="0091514E"/>
    <w:sectPr w:rsidR="004732F9" w:rsidSect="00D5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17"/>
    <w:multiLevelType w:val="hybridMultilevel"/>
    <w:tmpl w:val="ECF6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161A1"/>
    <w:multiLevelType w:val="hybridMultilevel"/>
    <w:tmpl w:val="31062640"/>
    <w:lvl w:ilvl="0" w:tplc="D944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AF6"/>
    <w:rsid w:val="000528D7"/>
    <w:rsid w:val="000773EF"/>
    <w:rsid w:val="001078C1"/>
    <w:rsid w:val="001602A0"/>
    <w:rsid w:val="00174091"/>
    <w:rsid w:val="001A156E"/>
    <w:rsid w:val="002119EE"/>
    <w:rsid w:val="003976DB"/>
    <w:rsid w:val="004673E7"/>
    <w:rsid w:val="004703A1"/>
    <w:rsid w:val="004C4470"/>
    <w:rsid w:val="005901DB"/>
    <w:rsid w:val="00610BF8"/>
    <w:rsid w:val="006A7EFD"/>
    <w:rsid w:val="006B78F7"/>
    <w:rsid w:val="007E5750"/>
    <w:rsid w:val="008F7109"/>
    <w:rsid w:val="0091514E"/>
    <w:rsid w:val="009B08BF"/>
    <w:rsid w:val="009F0FBA"/>
    <w:rsid w:val="00AB43D3"/>
    <w:rsid w:val="00AC6383"/>
    <w:rsid w:val="00B17953"/>
    <w:rsid w:val="00BD0AF6"/>
    <w:rsid w:val="00BE48A3"/>
    <w:rsid w:val="00CB5259"/>
    <w:rsid w:val="00D90224"/>
    <w:rsid w:val="00D923F5"/>
    <w:rsid w:val="00DB0C69"/>
    <w:rsid w:val="00E6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FBA"/>
    <w:pPr>
      <w:spacing w:line="240" w:lineRule="auto"/>
      <w:ind w:firstLine="0"/>
      <w:jc w:val="left"/>
    </w:pPr>
    <w:rPr>
      <w:rFonts w:eastAsia="Times New Roman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0AF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9F0FBA"/>
    <w:pPr>
      <w:ind w:left="720"/>
      <w:contextualSpacing/>
    </w:pPr>
  </w:style>
  <w:style w:type="character" w:styleId="a4">
    <w:name w:val="Hyperlink"/>
    <w:uiPriority w:val="99"/>
    <w:unhideWhenUsed/>
    <w:rsid w:val="004C447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4470"/>
    <w:rPr>
      <w:rFonts w:eastAsia="Times New Roman" w:cs="Times New Roman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C447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4C4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8F710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02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ChubukinAV</dc:creator>
  <cp:lastModifiedBy>parkhaeva</cp:lastModifiedBy>
  <cp:revision>2</cp:revision>
  <cp:lastPrinted>2018-10-12T11:03:00Z</cp:lastPrinted>
  <dcterms:created xsi:type="dcterms:W3CDTF">2018-10-12T12:41:00Z</dcterms:created>
  <dcterms:modified xsi:type="dcterms:W3CDTF">2018-10-12T12:41:00Z</dcterms:modified>
</cp:coreProperties>
</file>