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CFDE4" w14:textId="77777777" w:rsidR="00D64C7B" w:rsidRPr="00E8546E" w:rsidRDefault="00D64C7B" w:rsidP="00D64C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" w:eastAsia="Times" w:hAnsi="Times" w:cs="Times"/>
          <w:sz w:val="28"/>
          <w:szCs w:val="28"/>
        </w:rPr>
      </w:pPr>
      <w:bookmarkStart w:id="0" w:name="_GoBack"/>
      <w:proofErr w:type="spellStart"/>
      <w:r w:rsidRPr="00E8546E">
        <w:rPr>
          <w:rFonts w:ascii="Times" w:eastAsia="Times" w:hAnsi="Times" w:cs="Times"/>
          <w:sz w:val="28"/>
          <w:szCs w:val="28"/>
        </w:rPr>
        <w:t>Аипова</w:t>
      </w:r>
      <w:proofErr w:type="spellEnd"/>
      <w:r w:rsidRPr="00E8546E">
        <w:rPr>
          <w:rFonts w:ascii="Times" w:eastAsia="Times" w:hAnsi="Times" w:cs="Times"/>
          <w:sz w:val="28"/>
          <w:szCs w:val="28"/>
        </w:rPr>
        <w:t>: ГУСТ усилит контроль за содержанием и чистотой пляжей Подмосковья в купальный сезон</w:t>
      </w:r>
    </w:p>
    <w:bookmarkEnd w:id="0"/>
    <w:p w14:paraId="0594E07C" w14:textId="77777777" w:rsidR="00D64C7B" w:rsidRDefault="00D64C7B" w:rsidP="00D64C7B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0EBA4D0A" w14:textId="2069BE9E" w:rsidR="00805DD3" w:rsidRDefault="00805DD3" w:rsidP="00805DD3">
      <w:pPr>
        <w:jc w:val="both"/>
        <w:rPr>
          <w:rFonts w:ascii="Times" w:eastAsia="Times" w:hAnsi="Times" w:cs="Times"/>
          <w:sz w:val="28"/>
          <w:szCs w:val="28"/>
        </w:rPr>
      </w:pPr>
      <w:r w:rsidRPr="00805DD3">
        <w:rPr>
          <w:rFonts w:ascii="Times" w:eastAsia="Times" w:hAnsi="Times" w:cs="Times"/>
          <w:noProof/>
          <w:sz w:val="28"/>
          <w:szCs w:val="28"/>
          <w:lang w:eastAsia="ru-RU"/>
        </w:rPr>
        <w:drawing>
          <wp:inline distT="0" distB="0" distL="0" distR="0" wp14:anchorId="3424D1F3" wp14:editId="16B160D6">
            <wp:extent cx="5936615" cy="4452461"/>
            <wp:effectExtent l="0" t="0" r="6985" b="5715"/>
            <wp:docPr id="1" name="Рисунок 1" descr="C:\Users\pobezhimovaTA\Downloads\photo_2022-07-12 18.07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bezhimovaTA\Downloads\photo_2022-07-12 18.07.4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A376D" w14:textId="77777777" w:rsidR="00805DD3" w:rsidRDefault="00805DD3" w:rsidP="00D64C7B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3B74A18E" w14:textId="226A61CD" w:rsidR="00D64C7B" w:rsidRPr="00D64C7B" w:rsidRDefault="005A06C1" w:rsidP="00D64C7B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П</w:t>
      </w:r>
      <w:r w:rsidR="00D64C7B" w:rsidRPr="00D64C7B">
        <w:rPr>
          <w:rFonts w:ascii="Times" w:eastAsia="Times" w:hAnsi="Times" w:cs="Times"/>
          <w:sz w:val="28"/>
          <w:szCs w:val="28"/>
        </w:rPr>
        <w:t>одмосковные пляжи имеют популярность не только у жителей Московской области, но и у жителей столицы. Инспекторы Главного управления содержания территорий Московской области продолжают вести мониторинг пляжей и мест отдыха у воды. Регулярная проверка территорий будет осуществляться на протяжении всего сезона.</w:t>
      </w:r>
    </w:p>
    <w:p w14:paraId="04669A62" w14:textId="77777777" w:rsidR="00D64C7B" w:rsidRPr="00D64C7B" w:rsidRDefault="00D64C7B" w:rsidP="00D64C7B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6F3D5440" w14:textId="77777777" w:rsidR="00D64C7B" w:rsidRPr="00D64C7B" w:rsidRDefault="00D64C7B" w:rsidP="00D64C7B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D64C7B">
        <w:rPr>
          <w:rFonts w:ascii="Times" w:eastAsia="Times" w:hAnsi="Times" w:cs="Times"/>
          <w:sz w:val="28"/>
          <w:szCs w:val="28"/>
        </w:rPr>
        <w:t>- На сегодняшний день ГУСТ повторно проверил 179 пляжей и объектов отдыха у воды, и проверки продолжаются. Только за сегодня были проинспектированы 42 территории, где было выявлено 11 нарушений. Чаще всего это были не покошенная трава, мусор на территории и ненадлежащее состояние малых архитектурных форм. Все выявленные нарушения уже занесены нашими инспекторами в приложение АИС МДП на платформе СКПДИ. Мы продолжим следить, чтобы остальные нарушения также оперативно устранили, – пояснила руководитель Главного управления содержания территорий Московской области в ранге министра Светлана Аипова.</w:t>
      </w:r>
    </w:p>
    <w:p w14:paraId="1ED6135D" w14:textId="77777777" w:rsidR="00D64C7B" w:rsidRPr="00D64C7B" w:rsidRDefault="00D64C7B" w:rsidP="00D64C7B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5B190DC" w14:textId="77777777" w:rsidR="00D64C7B" w:rsidRPr="00D64C7B" w:rsidRDefault="00D64C7B" w:rsidP="00D64C7B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D64C7B">
        <w:rPr>
          <w:rFonts w:ascii="Times" w:eastAsia="Times" w:hAnsi="Times" w:cs="Times"/>
          <w:sz w:val="28"/>
          <w:szCs w:val="28"/>
        </w:rPr>
        <w:lastRenderedPageBreak/>
        <w:t>По данным Министерства благоустройства МО, всего в Подмосковье 212 пляжей и зон отдыха. Информацию по ним можно найти на специально сформированной карте.</w:t>
      </w:r>
    </w:p>
    <w:p w14:paraId="580EF2A1" w14:textId="77777777" w:rsidR="00D64C7B" w:rsidRPr="00D64C7B" w:rsidRDefault="00D64C7B" w:rsidP="00D64C7B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507EF8DB" w14:textId="77777777" w:rsidR="00D64C7B" w:rsidRPr="00D64C7B" w:rsidRDefault="00D64C7B" w:rsidP="00D64C7B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D64C7B">
        <w:rPr>
          <w:rFonts w:ascii="Times" w:eastAsia="Times" w:hAnsi="Times" w:cs="Times"/>
          <w:sz w:val="28"/>
          <w:szCs w:val="28"/>
        </w:rPr>
        <w:t>Карта пляжей: </w:t>
      </w:r>
    </w:p>
    <w:p w14:paraId="321DD8C1" w14:textId="77777777" w:rsidR="00D64C7B" w:rsidRPr="00D64C7B" w:rsidRDefault="00E8546E" w:rsidP="00D64C7B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5" w:history="1">
        <w:r w:rsidR="00D64C7B" w:rsidRPr="002953BA">
          <w:rPr>
            <w:rStyle w:val="a3"/>
            <w:rFonts w:ascii="Times" w:eastAsia="Times" w:hAnsi="Times" w:cs="Times"/>
            <w:sz w:val="28"/>
            <w:szCs w:val="28"/>
          </w:rPr>
          <w:t>https://yandex.ru/maps/213/moscow/?from=mapframe&amp;ll=37.813787%2C55.678146&amp;mode=usermaps&amp;source=mapframe&amp;um=constructor%3A37aa146797fc34371a52ca3dd4f38ab6901effaa36c5fa49cff4321f886ca58f&amp;utm_source=mapframe&amp;z=8</w:t>
        </w:r>
      </w:hyperlink>
      <w:r w:rsidR="00D64C7B" w:rsidRPr="00D64C7B">
        <w:rPr>
          <w:rFonts w:ascii="Times" w:eastAsia="Times" w:hAnsi="Times" w:cs="Times"/>
          <w:sz w:val="28"/>
          <w:szCs w:val="28"/>
        </w:rPr>
        <w:t xml:space="preserve"> </w:t>
      </w:r>
    </w:p>
    <w:p w14:paraId="3E112CDE" w14:textId="77777777" w:rsidR="00D64C7B" w:rsidRPr="00D64C7B" w:rsidRDefault="00D64C7B" w:rsidP="00D64C7B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33F328CD" w14:textId="77777777" w:rsidR="00D64C7B" w:rsidRPr="00D64C7B" w:rsidRDefault="00D64C7B" w:rsidP="00D64C7B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D64C7B">
        <w:rPr>
          <w:rFonts w:ascii="Times" w:eastAsia="Times" w:hAnsi="Times" w:cs="Times"/>
          <w:sz w:val="28"/>
          <w:szCs w:val="28"/>
        </w:rPr>
        <w:t xml:space="preserve">Источник фото: </w:t>
      </w:r>
      <w:r w:rsidR="00E8546E">
        <w:rPr>
          <w:rStyle w:val="a3"/>
          <w:rFonts w:ascii="Times" w:eastAsia="Times" w:hAnsi="Times" w:cs="Times"/>
          <w:sz w:val="28"/>
          <w:szCs w:val="28"/>
          <w:lang w:val="en-US"/>
        </w:rPr>
        <w:fldChar w:fldCharType="begin"/>
      </w:r>
      <w:r w:rsidR="00E8546E" w:rsidRPr="00E8546E">
        <w:rPr>
          <w:rStyle w:val="a3"/>
          <w:rFonts w:ascii="Times" w:eastAsia="Times" w:hAnsi="Times" w:cs="Times"/>
          <w:sz w:val="28"/>
          <w:szCs w:val="28"/>
        </w:rPr>
        <w:instrText xml:space="preserve"> </w:instrText>
      </w:r>
      <w:r w:rsidR="00E8546E">
        <w:rPr>
          <w:rStyle w:val="a3"/>
          <w:rFonts w:ascii="Times" w:eastAsia="Times" w:hAnsi="Times" w:cs="Times"/>
          <w:sz w:val="28"/>
          <w:szCs w:val="28"/>
          <w:lang w:val="en-US"/>
        </w:rPr>
        <w:instrText>HYPERLINK</w:instrText>
      </w:r>
      <w:r w:rsidR="00E8546E" w:rsidRPr="00E8546E">
        <w:rPr>
          <w:rStyle w:val="a3"/>
          <w:rFonts w:ascii="Times" w:eastAsia="Times" w:hAnsi="Times" w:cs="Times"/>
          <w:sz w:val="28"/>
          <w:szCs w:val="28"/>
        </w:rPr>
        <w:instrText xml:space="preserve"> "</w:instrText>
      </w:r>
      <w:r w:rsidR="00E8546E">
        <w:rPr>
          <w:rStyle w:val="a3"/>
          <w:rFonts w:ascii="Times" w:eastAsia="Times" w:hAnsi="Times" w:cs="Times"/>
          <w:sz w:val="28"/>
          <w:szCs w:val="28"/>
          <w:lang w:val="en-US"/>
        </w:rPr>
        <w:instrText>https</w:instrText>
      </w:r>
      <w:r w:rsidR="00E8546E" w:rsidRPr="00E8546E">
        <w:rPr>
          <w:rStyle w:val="a3"/>
          <w:rFonts w:ascii="Times" w:eastAsia="Times" w:hAnsi="Times" w:cs="Times"/>
          <w:sz w:val="28"/>
          <w:szCs w:val="28"/>
        </w:rPr>
        <w:instrText>://360</w:instrText>
      </w:r>
      <w:r w:rsidR="00E8546E">
        <w:rPr>
          <w:rStyle w:val="a3"/>
          <w:rFonts w:ascii="Times" w:eastAsia="Times" w:hAnsi="Times" w:cs="Times"/>
          <w:sz w:val="28"/>
          <w:szCs w:val="28"/>
          <w:lang w:val="en-US"/>
        </w:rPr>
        <w:instrText>tv</w:instrText>
      </w:r>
      <w:r w:rsidR="00E8546E" w:rsidRPr="00E8546E">
        <w:rPr>
          <w:rStyle w:val="a3"/>
          <w:rFonts w:ascii="Times" w:eastAsia="Times" w:hAnsi="Times" w:cs="Times"/>
          <w:sz w:val="28"/>
          <w:szCs w:val="28"/>
        </w:rPr>
        <w:instrText>.</w:instrText>
      </w:r>
      <w:r w:rsidR="00E8546E">
        <w:rPr>
          <w:rStyle w:val="a3"/>
          <w:rFonts w:ascii="Times" w:eastAsia="Times" w:hAnsi="Times" w:cs="Times"/>
          <w:sz w:val="28"/>
          <w:szCs w:val="28"/>
          <w:lang w:val="en-US"/>
        </w:rPr>
        <w:instrText>ru</w:instrText>
      </w:r>
      <w:r w:rsidR="00E8546E" w:rsidRPr="00E8546E">
        <w:rPr>
          <w:rStyle w:val="a3"/>
          <w:rFonts w:ascii="Times" w:eastAsia="Times" w:hAnsi="Times" w:cs="Times"/>
          <w:sz w:val="28"/>
          <w:szCs w:val="28"/>
        </w:rPr>
        <w:instrText xml:space="preserve">/" </w:instrText>
      </w:r>
      <w:r w:rsidR="00E8546E">
        <w:rPr>
          <w:rStyle w:val="a3"/>
          <w:rFonts w:ascii="Times" w:eastAsia="Times" w:hAnsi="Times" w:cs="Times"/>
          <w:sz w:val="28"/>
          <w:szCs w:val="28"/>
          <w:lang w:val="en-US"/>
        </w:rPr>
        <w:fldChar w:fldCharType="separate"/>
      </w:r>
      <w:r w:rsidRPr="002953BA">
        <w:rPr>
          <w:rStyle w:val="a3"/>
          <w:rFonts w:ascii="Times" w:eastAsia="Times" w:hAnsi="Times" w:cs="Times"/>
          <w:sz w:val="28"/>
          <w:szCs w:val="28"/>
          <w:lang w:val="en-US"/>
        </w:rPr>
        <w:t>https</w:t>
      </w:r>
      <w:r w:rsidRPr="00D64C7B">
        <w:rPr>
          <w:rStyle w:val="a3"/>
          <w:rFonts w:ascii="Times" w:eastAsia="Times" w:hAnsi="Times" w:cs="Times"/>
          <w:sz w:val="28"/>
          <w:szCs w:val="28"/>
        </w:rPr>
        <w:t>://360</w:t>
      </w:r>
      <w:proofErr w:type="spellStart"/>
      <w:r w:rsidRPr="002953BA">
        <w:rPr>
          <w:rStyle w:val="a3"/>
          <w:rFonts w:ascii="Times" w:eastAsia="Times" w:hAnsi="Times" w:cs="Times"/>
          <w:sz w:val="28"/>
          <w:szCs w:val="28"/>
          <w:lang w:val="en-US"/>
        </w:rPr>
        <w:t>tv</w:t>
      </w:r>
      <w:proofErr w:type="spellEnd"/>
      <w:r w:rsidRPr="00D64C7B">
        <w:rPr>
          <w:rStyle w:val="a3"/>
          <w:rFonts w:ascii="Times" w:eastAsia="Times" w:hAnsi="Times" w:cs="Times"/>
          <w:sz w:val="28"/>
          <w:szCs w:val="28"/>
        </w:rPr>
        <w:t>.</w:t>
      </w:r>
      <w:proofErr w:type="spellStart"/>
      <w:r w:rsidRPr="002953BA">
        <w:rPr>
          <w:rStyle w:val="a3"/>
          <w:rFonts w:ascii="Times" w:eastAsia="Times" w:hAnsi="Times" w:cs="Times"/>
          <w:sz w:val="28"/>
          <w:szCs w:val="28"/>
          <w:lang w:val="en-US"/>
        </w:rPr>
        <w:t>ru</w:t>
      </w:r>
      <w:proofErr w:type="spellEnd"/>
      <w:r w:rsidRPr="00D64C7B">
        <w:rPr>
          <w:rStyle w:val="a3"/>
          <w:rFonts w:ascii="Times" w:eastAsia="Times" w:hAnsi="Times" w:cs="Times"/>
          <w:sz w:val="28"/>
          <w:szCs w:val="28"/>
        </w:rPr>
        <w:t>/</w:t>
      </w:r>
      <w:r w:rsidR="00E8546E">
        <w:rPr>
          <w:rStyle w:val="a3"/>
          <w:rFonts w:ascii="Times" w:eastAsia="Times" w:hAnsi="Times" w:cs="Times"/>
          <w:sz w:val="28"/>
          <w:szCs w:val="28"/>
        </w:rPr>
        <w:fldChar w:fldCharType="end"/>
      </w:r>
      <w:r w:rsidRPr="00D64C7B">
        <w:rPr>
          <w:rFonts w:ascii="Times" w:eastAsia="Times" w:hAnsi="Times" w:cs="Times"/>
          <w:sz w:val="28"/>
          <w:szCs w:val="28"/>
        </w:rPr>
        <w:t xml:space="preserve"> </w:t>
      </w:r>
    </w:p>
    <w:p w14:paraId="12710662" w14:textId="77777777" w:rsidR="00D64C7B" w:rsidRPr="00D64C7B" w:rsidRDefault="00D64C7B" w:rsidP="00D64C7B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14:paraId="150EA323" w14:textId="77777777" w:rsidR="00D64C7B" w:rsidRDefault="00D64C7B" w:rsidP="00D64C7B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6">
        <w:r>
          <w:rPr>
            <w:rFonts w:ascii="Times" w:eastAsia="Times" w:hAnsi="Times" w:cs="Times"/>
            <w:i/>
            <w:color w:val="0563C1"/>
            <w:sz w:val="28"/>
            <w:szCs w:val="28"/>
            <w:u w:val="single"/>
          </w:rPr>
          <w:t>gustmosobl@mail.ru</w:t>
        </w:r>
      </w:hyperlink>
      <w:r>
        <w:rPr>
          <w:rFonts w:ascii="Times" w:eastAsia="Times" w:hAnsi="Times" w:cs="Times"/>
          <w:i/>
          <w:sz w:val="28"/>
          <w:szCs w:val="28"/>
        </w:rPr>
        <w:t xml:space="preserve">, </w:t>
      </w:r>
      <w:proofErr w:type="spellStart"/>
      <w:r>
        <w:rPr>
          <w:rFonts w:ascii="Times" w:eastAsia="Times" w:hAnsi="Times" w:cs="Times"/>
          <w:i/>
          <w:sz w:val="28"/>
          <w:szCs w:val="28"/>
        </w:rPr>
        <w:t>cайт</w:t>
      </w:r>
      <w:proofErr w:type="spellEnd"/>
      <w:r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7">
        <w:r>
          <w:rPr>
            <w:rFonts w:ascii="Times" w:eastAsia="Times" w:hAnsi="Times" w:cs="Times"/>
            <w:i/>
            <w:color w:val="0563C1"/>
            <w:sz w:val="28"/>
            <w:szCs w:val="28"/>
            <w:u w:val="single"/>
          </w:rPr>
          <w:t>https://gust.mosreg.ru</w:t>
        </w:r>
      </w:hyperlink>
      <w:r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6D953EC4" w14:textId="77777777" w:rsidR="00D64C7B" w:rsidRDefault="00D64C7B" w:rsidP="00D64C7B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195E93B" w14:textId="77777777" w:rsidR="00D64C7B" w:rsidRDefault="00E8546E" w:rsidP="00D64C7B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>
        <w:r w:rsidR="00D64C7B">
          <w:rPr>
            <w:rFonts w:ascii="Times" w:eastAsia="Times" w:hAnsi="Times" w:cs="Times"/>
            <w:color w:val="0563C1"/>
            <w:sz w:val="28"/>
            <w:szCs w:val="28"/>
            <w:u w:val="single"/>
          </w:rPr>
          <w:t>https://t.me/revizorro_mo</w:t>
        </w:r>
      </w:hyperlink>
    </w:p>
    <w:p w14:paraId="3F213202" w14:textId="77777777" w:rsidR="00D64C7B" w:rsidRDefault="00E8546E" w:rsidP="00D64C7B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9">
        <w:r w:rsidR="00D64C7B">
          <w:rPr>
            <w:rFonts w:ascii="Times" w:eastAsia="Times" w:hAnsi="Times" w:cs="Times"/>
            <w:color w:val="0563C1"/>
            <w:sz w:val="28"/>
            <w:szCs w:val="28"/>
            <w:u w:val="single"/>
          </w:rPr>
          <w:t>https://vk.com/gustmo</w:t>
        </w:r>
      </w:hyperlink>
      <w:r w:rsidR="00D64C7B">
        <w:rPr>
          <w:rFonts w:ascii="Times" w:eastAsia="Times" w:hAnsi="Times" w:cs="Times"/>
          <w:sz w:val="28"/>
          <w:szCs w:val="28"/>
        </w:rPr>
        <w:t xml:space="preserve"> </w:t>
      </w:r>
    </w:p>
    <w:p w14:paraId="77884BB1" w14:textId="77777777" w:rsidR="00D64C7B" w:rsidRDefault="00D64C7B" w:rsidP="00D64C7B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sectPr w:rsidR="00D64C7B" w:rsidSect="00805DD3">
      <w:pgSz w:w="11900" w:h="16840" w:code="9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7B"/>
    <w:rsid w:val="00035765"/>
    <w:rsid w:val="002675D6"/>
    <w:rsid w:val="005509E7"/>
    <w:rsid w:val="005A06C1"/>
    <w:rsid w:val="00805DD3"/>
    <w:rsid w:val="00D64C7B"/>
    <w:rsid w:val="00E8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7D15"/>
  <w14:defaultImageDpi w14:val="32767"/>
  <w15:chartTrackingRefBased/>
  <w15:docId w15:val="{3E254F98-F3BE-1F47-B7EE-C9FD924D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C7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C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D64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evizorro_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st.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mosobl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maps/213/moscow/?from=mapframe&amp;ll=37.813787%2C55.678146&amp;mode=usermaps&amp;source=mapframe&amp;um=constructor%3A37aa146797fc34371a52ca3dd4f38ab6901effaa36c5fa49cff4321f886ca58f&amp;utm_source=mapframe&amp;z=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k.com/gustm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6</cp:revision>
  <dcterms:created xsi:type="dcterms:W3CDTF">2022-07-12T15:05:00Z</dcterms:created>
  <dcterms:modified xsi:type="dcterms:W3CDTF">2022-07-14T13:55:00Z</dcterms:modified>
</cp:coreProperties>
</file>