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1F" w:rsidRPr="00875E44" w:rsidRDefault="009B601F" w:rsidP="009B601F">
      <w:pPr>
        <w:ind w:left="9072"/>
        <w:jc w:val="right"/>
        <w:rPr>
          <w:rFonts w:ascii="Arial" w:hAnsi="Arial"/>
        </w:rPr>
      </w:pPr>
      <w:r w:rsidRPr="00875E44">
        <w:rPr>
          <w:rFonts w:ascii="Arial" w:hAnsi="Arial"/>
        </w:rPr>
        <w:t>УТВЕРЖДЕНА</w:t>
      </w:r>
    </w:p>
    <w:p w:rsidR="009B601F" w:rsidRPr="00875E44" w:rsidRDefault="009B601F" w:rsidP="009B601F">
      <w:pPr>
        <w:ind w:left="9072"/>
        <w:jc w:val="right"/>
        <w:rPr>
          <w:rFonts w:ascii="Arial" w:hAnsi="Arial"/>
        </w:rPr>
      </w:pPr>
      <w:r w:rsidRPr="00875E44">
        <w:rPr>
          <w:rFonts w:ascii="Arial" w:hAnsi="Arial"/>
        </w:rPr>
        <w:t>постановлением   Администрации</w:t>
      </w:r>
    </w:p>
    <w:p w:rsidR="009B601F" w:rsidRPr="00875E44" w:rsidRDefault="009B601F" w:rsidP="009B601F">
      <w:pPr>
        <w:ind w:left="9072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городского округа Электросталь </w:t>
      </w:r>
    </w:p>
    <w:p w:rsidR="009B601F" w:rsidRPr="00875E44" w:rsidRDefault="009B601F" w:rsidP="009B601F">
      <w:pPr>
        <w:ind w:left="9072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Московской области </w:t>
      </w:r>
    </w:p>
    <w:p w:rsidR="009B601F" w:rsidRPr="00875E44" w:rsidRDefault="009B601F" w:rsidP="009B601F">
      <w:pPr>
        <w:ind w:left="8364" w:firstLine="708"/>
        <w:jc w:val="right"/>
        <w:rPr>
          <w:rFonts w:ascii="Arial" w:hAnsi="Arial"/>
        </w:rPr>
      </w:pPr>
      <w:r w:rsidRPr="00875E44">
        <w:rPr>
          <w:rFonts w:ascii="Arial" w:hAnsi="Arial"/>
        </w:rPr>
        <w:t>от 14.12.2016 № 912/16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 </w:t>
      </w:r>
      <w:r w:rsidRPr="009D01BD">
        <w:rPr>
          <w:rFonts w:ascii="Arial" w:hAnsi="Arial"/>
          <w:sz w:val="20"/>
          <w:szCs w:val="20"/>
        </w:rPr>
        <w:t xml:space="preserve">(в редакции постановлений от 21.02.2017 № 100/2, 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 w:rsidRPr="009D01BD">
        <w:rPr>
          <w:rFonts w:ascii="Arial" w:hAnsi="Arial"/>
          <w:sz w:val="20"/>
          <w:szCs w:val="20"/>
        </w:rPr>
        <w:t>от 12.04.2017 № 213/4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22.05.2017 №313</w:t>
      </w:r>
      <w:r w:rsidRPr="003B56A1">
        <w:rPr>
          <w:rFonts w:ascii="Arial" w:hAnsi="Arial"/>
          <w:sz w:val="20"/>
          <w:szCs w:val="20"/>
        </w:rPr>
        <w:t>/5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15.06.2017 №398</w:t>
      </w:r>
      <w:r w:rsidRPr="00F0230C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6,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12.09.2017 №643</w:t>
      </w:r>
      <w:r w:rsidRPr="00C648A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9,</w:t>
      </w:r>
    </w:p>
    <w:p w:rsidR="009B601F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</w:t>
      </w:r>
    </w:p>
    <w:p w:rsidR="009B601F" w:rsidRPr="009D01BD" w:rsidRDefault="009B601F" w:rsidP="009B601F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№1037</w:t>
      </w:r>
      <w:r w:rsidRPr="009B601F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12</w:t>
      </w:r>
      <w:r w:rsidRPr="009D01BD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suppressAutoHyphens/>
        <w:spacing w:before="100" w:after="100"/>
        <w:jc w:val="center"/>
        <w:rPr>
          <w:rFonts w:ascii="Arial" w:hAnsi="Arial"/>
          <w:color w:val="000000"/>
          <w:lang w:eastAsia="ar-SA"/>
        </w:rPr>
      </w:pPr>
      <w:r w:rsidRPr="00875E44">
        <w:rPr>
          <w:rFonts w:ascii="Arial" w:hAnsi="Arial"/>
          <w:color w:val="000000"/>
          <w:lang w:eastAsia="ar-SA"/>
        </w:rPr>
        <w:t xml:space="preserve">Муниципальная программа </w:t>
      </w:r>
    </w:p>
    <w:p w:rsidR="009B601F" w:rsidRPr="00875E44" w:rsidRDefault="009B601F" w:rsidP="009B601F">
      <w:pPr>
        <w:suppressAutoHyphens/>
        <w:spacing w:before="100" w:after="100"/>
        <w:jc w:val="center"/>
        <w:rPr>
          <w:rFonts w:ascii="Arial" w:hAnsi="Arial"/>
          <w:color w:val="000000"/>
          <w:lang w:eastAsia="ar-SA"/>
        </w:rPr>
      </w:pPr>
      <w:r w:rsidRPr="00875E44">
        <w:rPr>
          <w:rFonts w:ascii="Arial" w:hAnsi="Arial"/>
          <w:color w:val="000000"/>
          <w:lang w:eastAsia="ar-SA"/>
        </w:rPr>
        <w:t>«Развитие физической культуры и спорта в городском округе Электросталь Московской области» на 2017-2021 годы</w:t>
      </w:r>
    </w:p>
    <w:p w:rsidR="009B601F" w:rsidRPr="00875E44" w:rsidRDefault="009B601F" w:rsidP="009B601F">
      <w:pPr>
        <w:suppressAutoHyphens/>
        <w:spacing w:before="100" w:after="100"/>
        <w:jc w:val="center"/>
        <w:rPr>
          <w:rFonts w:ascii="Arial" w:hAnsi="Arial"/>
          <w:color w:val="000000"/>
          <w:lang w:eastAsia="ar-SA"/>
        </w:rPr>
      </w:pPr>
      <w:r w:rsidRPr="00875E44">
        <w:rPr>
          <w:rFonts w:ascii="Arial" w:hAnsi="Arial"/>
          <w:color w:val="000000"/>
          <w:lang w:eastAsia="ar-SA"/>
        </w:rPr>
        <w:t xml:space="preserve">Паспорт муниципальной программы  </w:t>
      </w:r>
    </w:p>
    <w:p w:rsidR="009B601F" w:rsidRPr="00875E44" w:rsidRDefault="009B601F" w:rsidP="009B601F">
      <w:pPr>
        <w:suppressAutoHyphens/>
        <w:spacing w:before="100" w:after="100"/>
        <w:jc w:val="center"/>
        <w:rPr>
          <w:rFonts w:ascii="Arial" w:hAnsi="Arial"/>
          <w:color w:val="000000"/>
          <w:lang w:eastAsia="ar-SA"/>
        </w:rPr>
      </w:pPr>
      <w:r w:rsidRPr="00875E44">
        <w:rPr>
          <w:rFonts w:ascii="Arial" w:hAnsi="Arial"/>
          <w:color w:val="000000"/>
          <w:lang w:eastAsia="ar-SA"/>
        </w:rPr>
        <w:t xml:space="preserve">«Развитие физической культуры и спорта в городском округе Электросталь Московской области» на 2017-2021 годы 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50"/>
        <w:gridCol w:w="1964"/>
        <w:gridCol w:w="1263"/>
        <w:gridCol w:w="1262"/>
        <w:gridCol w:w="1263"/>
        <w:gridCol w:w="1404"/>
        <w:gridCol w:w="1533"/>
      </w:tblGrid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8689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Повалов Александр Александрович -</w:t>
            </w:r>
            <w:r w:rsidRPr="004B4E38">
              <w:rPr>
                <w:rFonts w:ascii="Arial" w:hAnsi="Arial"/>
                <w:color w:val="000000"/>
                <w:sz w:val="16"/>
                <w:szCs w:val="16"/>
              </w:rP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Муниципальный заказчик муниципальной программы</w:t>
            </w:r>
          </w:p>
        </w:tc>
        <w:tc>
          <w:tcPr>
            <w:tcW w:w="8689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Отдел по физической культуре и спорту Администрации городского округа Электросталь Московской области</w:t>
            </w:r>
          </w:p>
        </w:tc>
      </w:tr>
      <w:tr w:rsidR="009B601F" w:rsidRPr="004B4E38" w:rsidTr="000F0B4F">
        <w:trPr>
          <w:trHeight w:val="32"/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8689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2.Повышение 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 xml:space="preserve">3. </w:t>
            </w:r>
            <w:r w:rsidRPr="004B4E38">
              <w:rPr>
                <w:rFonts w:ascii="Arial" w:hAnsi="Arial"/>
                <w:sz w:val="16"/>
                <w:szCs w:val="16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Перечень подпрограмм</w:t>
            </w:r>
          </w:p>
        </w:tc>
        <w:tc>
          <w:tcPr>
            <w:tcW w:w="8689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Подпрограмма I «Физкультурно-массовая и спортивная работа»</w:t>
            </w:r>
          </w:p>
          <w:p w:rsidR="009B601F" w:rsidRPr="004B4E38" w:rsidRDefault="009B601F" w:rsidP="000F0B4F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Подпрограмма I</w:t>
            </w:r>
            <w:r w:rsidRPr="004B4E38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«Подготовка спортивного резерва, спортивное совершенствование спортсменов» </w:t>
            </w:r>
          </w:p>
          <w:p w:rsidR="009B601F" w:rsidRPr="004B4E38" w:rsidRDefault="009B601F" w:rsidP="000F0B4F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Подпрограмма </w:t>
            </w:r>
            <w:r w:rsidRPr="004B4E38">
              <w:rPr>
                <w:rFonts w:ascii="Arial" w:hAnsi="Arial"/>
                <w:sz w:val="16"/>
                <w:szCs w:val="16"/>
                <w:lang w:val="en-US"/>
              </w:rPr>
              <w:t>III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«Развитие инфраструктуры спорта»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Источники финансирования муниципальной программы,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 том числе по годам:</w:t>
            </w:r>
          </w:p>
        </w:tc>
        <w:tc>
          <w:tcPr>
            <w:tcW w:w="8689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6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848 076,1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225 698,0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178 486,5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142 200,0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147 888,0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153 803,6</w:t>
            </w:r>
          </w:p>
        </w:tc>
      </w:tr>
      <w:tr w:rsidR="009B601F" w:rsidRPr="004B4E38" w:rsidTr="000F0B4F">
        <w:trPr>
          <w:trHeight w:val="115"/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Средства бюджета Московской области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318 681,1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318 681,1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4B4E38" w:rsidTr="000F0B4F">
        <w:trPr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4B4E38" w:rsidTr="000F0B4F">
        <w:trPr>
          <w:trHeight w:val="207"/>
          <w:jc w:val="center"/>
        </w:trPr>
        <w:tc>
          <w:tcPr>
            <w:tcW w:w="645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1 166 796,8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544 418,7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178 486,5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142 200,0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532BF6">
              <w:rPr>
                <w:rFonts w:ascii="Arial" w:hAnsi="Arial"/>
                <w:sz w:val="16"/>
                <w:szCs w:val="16"/>
              </w:rPr>
              <w:t>147 888,0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532BF6" w:rsidRDefault="009B601F" w:rsidP="000F0B4F">
            <w:pPr>
              <w:pStyle w:val="a9"/>
              <w:widowControl w:val="0"/>
              <w:autoSpaceDE w:val="0"/>
              <w:autoSpaceDN w:val="0"/>
              <w:adjustRightInd w:val="0"/>
              <w:ind w:left="33"/>
              <w:rPr>
                <w:rFonts w:ascii="Arial" w:hAnsi="Arial" w:cs="Arial"/>
                <w:sz w:val="16"/>
                <w:szCs w:val="16"/>
              </w:rPr>
            </w:pPr>
            <w:r w:rsidRPr="00532BF6">
              <w:rPr>
                <w:rFonts w:ascii="Arial" w:hAnsi="Arial" w:cs="Arial"/>
                <w:sz w:val="16"/>
                <w:szCs w:val="16"/>
              </w:rPr>
              <w:t>153 803,6</w:t>
            </w:r>
          </w:p>
        </w:tc>
      </w:tr>
      <w:tr w:rsidR="009B601F" w:rsidRPr="004B4E38" w:rsidTr="000F0B4F">
        <w:trPr>
          <w:trHeight w:val="411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Основные показатели реализации мероприятий муниципальной  программы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4B4E38" w:rsidTr="000F0B4F">
        <w:trPr>
          <w:trHeight w:val="189"/>
          <w:jc w:val="center"/>
        </w:trPr>
        <w:tc>
          <w:tcPr>
            <w:tcW w:w="8414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жителей  муниципального образования Московской области, систематически занимающихся физической культурой и спортом, в общей численности населения,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36,5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38,5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40,5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43,6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45,1</w:t>
            </w:r>
          </w:p>
        </w:tc>
      </w:tr>
      <w:tr w:rsidR="009B601F" w:rsidRPr="004B4E38" w:rsidTr="000F0B4F">
        <w:trPr>
          <w:trHeight w:val="189"/>
          <w:jc w:val="center"/>
        </w:trPr>
        <w:tc>
          <w:tcPr>
            <w:tcW w:w="8414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спортом, тыс. чел.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53,005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53,652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54,260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54,860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55,460</w:t>
            </w:r>
          </w:p>
        </w:tc>
      </w:tr>
      <w:tr w:rsidR="009B601F" w:rsidRPr="004B4E38" w:rsidTr="000F0B4F">
        <w:trPr>
          <w:trHeight w:val="189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trHeight w:val="189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муниципальном образовании Московской области</w:t>
            </w: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, ед.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trHeight w:val="253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муниципальном образовании Московской области</w:t>
            </w: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trHeight w:val="253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(ГТО), (%)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25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30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32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35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37</w:t>
            </w:r>
          </w:p>
        </w:tc>
      </w:tr>
      <w:tr w:rsidR="009B601F" w:rsidRPr="004B4E38" w:rsidTr="000F0B4F">
        <w:trPr>
          <w:trHeight w:val="253"/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50,3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50,6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50,9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 инвалидов и лиц с ограниченными возможностями здоровья ,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систематически занимающихся физической культурой и спортом в общей численности  инвалидов и лиц с ограниченными возможностями здоровья, проживающих в муниципального образования Московской области, (%)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8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9,5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11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15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15,5</w:t>
            </w:r>
          </w:p>
        </w:tc>
      </w:tr>
      <w:tr w:rsidR="009B601F" w:rsidRPr="004B4E38" w:rsidTr="000F0B4F">
        <w:trPr>
          <w:trHeight w:val="213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Эффективность использования существующих объектов спорта, (%)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71,73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72,0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72,5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73,0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74,0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 – 15 лет,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52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Доля учащихся и студентов, систематически занимающихся физической культурой и спортом, в общей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численности учащихся и студентов,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73</w:t>
            </w:r>
          </w:p>
        </w:tc>
        <w:tc>
          <w:tcPr>
            <w:tcW w:w="126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1404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53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86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Доля граждан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18,5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25,3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28,9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trHeight w:val="91"/>
          <w:jc w:val="center"/>
        </w:trPr>
        <w:tc>
          <w:tcPr>
            <w:tcW w:w="8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муниципального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образования Московской области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>, в том числе для лиц с ограниченными возможностями, (%)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муниципальном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образовании Московской области,</w:t>
            </w:r>
          </w:p>
        </w:tc>
        <w:tc>
          <w:tcPr>
            <w:tcW w:w="1263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23,5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24,5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25,5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Количество жителей городского округа Электросталь, систематически занимающихся физической культурой и спортом</w:t>
            </w:r>
            <w:r w:rsidRPr="004B4E38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в спортивных школах, чел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2500</w:t>
            </w:r>
          </w:p>
        </w:tc>
        <w:tc>
          <w:tcPr>
            <w:tcW w:w="1262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2550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2600</w:t>
            </w:r>
          </w:p>
        </w:tc>
        <w:tc>
          <w:tcPr>
            <w:tcW w:w="1404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2650</w:t>
            </w:r>
          </w:p>
        </w:tc>
        <w:tc>
          <w:tcPr>
            <w:tcW w:w="1533" w:type="dxa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2700</w:t>
            </w:r>
          </w:p>
        </w:tc>
      </w:tr>
      <w:tr w:rsidR="009B601F" w:rsidRPr="004B4E38" w:rsidTr="000F0B4F">
        <w:trPr>
          <w:jc w:val="center"/>
        </w:trPr>
        <w:tc>
          <w:tcPr>
            <w:tcW w:w="8414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263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58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65</w:t>
            </w:r>
          </w:p>
        </w:tc>
      </w:tr>
    </w:tbl>
    <w:p w:rsidR="009B601F" w:rsidRDefault="009B601F" w:rsidP="009B601F"/>
    <w:p w:rsidR="009B601F" w:rsidRDefault="009B601F" w:rsidP="009B601F">
      <w:pPr>
        <w:contextualSpacing/>
        <w:jc w:val="center"/>
        <w:rPr>
          <w:rFonts w:ascii="Arial" w:hAnsi="Arial"/>
        </w:rPr>
      </w:pP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>Общая характеристика сферы физической культуры и спорта</w:t>
      </w:r>
    </w:p>
    <w:p w:rsidR="009B601F" w:rsidRPr="00875E44" w:rsidRDefault="009B601F" w:rsidP="009B601F">
      <w:pPr>
        <w:ind w:firstLine="567"/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>в городском округе Электросталь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Физическая культура и спорт являются составными элементами общей культуры личности. Занятия физической культурой и спортом, ведение здорового образа жизни  значительно влияют не только на повышение физической подготовленности, улучшение здоровья, но и на поведение человека в быту, трудовом коллективе, на формирование личности и межличностных отношений.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 городском округе Электросталь проводится планомерная работа по совершенствованию процесса физического воспитания населения, укреплению и сохранению здоровья детей, подростков и молодежи.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С каждым годом происходит увеличение числа жителей, постоянно занимающихся физической культурой и спортом: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В 2012 году  физической культурой и спортом  занимались около 39 тысяч человек, что составляло 25,08% от численности населения.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В 2013 году физической культурой и спортом занимались более 42 тысяч человек, что составляло 27,3% от численности населения 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В 2014 году физической культурой и спортом занимались более 48 тысяч человек, что составляло 30,6 % от численности населения. 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  <w:bCs/>
        </w:rPr>
      </w:pPr>
      <w:r w:rsidRPr="00875E44">
        <w:rPr>
          <w:rFonts w:ascii="Arial" w:hAnsi="Arial"/>
        </w:rPr>
        <w:t>В 2015 году - физической культурой и спортом занимались около 51 тысячи человек, что составляет  32,59%.</w:t>
      </w:r>
    </w:p>
    <w:p w:rsidR="009B601F" w:rsidRPr="00875E44" w:rsidRDefault="009B601F" w:rsidP="009B601F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 xml:space="preserve">Сфера физической культуры и спорта городского округа Электросталь представлена: шестью муниципальными учреждениями, осуществляющими спортивную подготовку, двенадцатью учреждениями физической культуры и спорта различных форм собственности и рядом коллективов физкультуры в учебных заведениях, на предприятиях и в организациях города. Все учреждения, независимо от форм собственности нацелены на организацию физкультурно-массовой и спортивной работы среди детей, подростков и взрослого населения. </w:t>
      </w:r>
    </w:p>
    <w:p w:rsidR="009B601F" w:rsidRPr="00875E44" w:rsidRDefault="009B601F" w:rsidP="009B601F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В настоящее время на территории городского округа Электросталь насчитывается 151 спортивное сооружение (из них 50% в учебных заведениях), многие из которых устарели по всем характеристикам и не соответствуют современным требованиям. </w:t>
      </w:r>
    </w:p>
    <w:p w:rsidR="009B601F" w:rsidRPr="00875E44" w:rsidRDefault="009B601F" w:rsidP="009B601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/>
        </w:rPr>
      </w:pPr>
      <w:r w:rsidRPr="00875E44">
        <w:rPr>
          <w:rFonts w:ascii="Arial" w:hAnsi="Arial"/>
        </w:rPr>
        <w:tab/>
        <w:t xml:space="preserve">Укрепление и расширение материально-технической базы спорта становится одной из важных задач. Без ее решения трудно создать необходимые условия, в том числе и для подготовки спортивного резерва, организации полноценного тренировочного процесса. </w:t>
      </w:r>
    </w:p>
    <w:p w:rsidR="009B601F" w:rsidRPr="00875E44" w:rsidRDefault="009B601F" w:rsidP="009B601F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Проблема нехватки современных спортивных сооружений напрямую влияет на уровень подготовки спортсменов. </w:t>
      </w:r>
    </w:p>
    <w:p w:rsidR="009B601F" w:rsidRPr="00875E44" w:rsidRDefault="009B601F" w:rsidP="009B601F">
      <w:pPr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Решение этой задачи позволит создать условия для качественного оказания услуг населению в области физической культуры и спорта.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Для выполнения мероприятий по развитию физической культуры и спорта в городе Электросталь сформирована система взаимодействия Администрации городского округа Электросталь со спортивными учреждениями и организациями независимо от организационно-правовых форм и форм собственности.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Основной целью в области физической культуры и спорта должно являться обеспечение доступных условий для занятий физической культурой и спортом всем категориям граждан независимо от возраста и материального достатка. Важную роль должна играть пропаганда физической культуры, призванная убедительно доказывать значение физической культуры в воспитании, профилактике болезней, продлении активного долголетия, в борьбе с курением, употреблением алкоголя, другими негативными явлениями. Пропаганда активных занятий физической культурой и спортом должна быть направлена на повышение у людей интереса к физическому совершенствованию, формированию в массовом сознании понимания жизненной необходимости физкультурно-спортивных занятий. Занятия физической культурой и спортом оказывают позитивное влияние на формирование личности человека, способствуют становлению морально-волевых, нравственных и гражданских качеств. 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Ежегодно на территории городского округа Электросталь проводится около 300 физкультурных и спортивных мероприятий всероссийского, международного, областного и городского уровней, но из-за отсутствия спортивных залов с местами для зрителей, нет возможности повышать зрелищность проводимых мероприятий, активно пропагандировать спорт среди различных категорий населения.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Для развития и поддержки физической активности детей и подростков в городе Электросталь необходимо увеличить количество спортивных площадок по месту жительства. Администрация городского округа Электросталь уделяет большое внимание данному вопросу: участвует в различных региональных  целевых программах, привлекает к обустройству дворовых спортивных </w:t>
      </w:r>
      <w:r w:rsidRPr="00875E44">
        <w:rPr>
          <w:rFonts w:ascii="Arial" w:hAnsi="Arial"/>
        </w:rPr>
        <w:lastRenderedPageBreak/>
        <w:t xml:space="preserve">площадок различных инвесторов. Эта работа позволит населению города заниматься физической культурой на спортсооружениях максимально приближённых к месту жительства.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Основой для разработки новой долгосрочной городской Программы являются результаты, достигнутые в сфере развития физи</w:t>
      </w:r>
      <w:r w:rsidRPr="00875E44">
        <w:rPr>
          <w:rFonts w:ascii="Arial" w:hAnsi="Arial"/>
        </w:rPr>
        <w:softHyphen/>
        <w:t>ческой культуры и спорта за прошедшие годы. Предполагается, что настоящая Программа является логическим продолжением и развитием ранее действующей программы «Развитие физической культуры и спорта в городском округе Электросталь Московской области на 2014-2018 годы».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 настоящее время имеется устойчивое поступательное движение по развитию спортивной инфраструктуры в городском округе Электросталь. В период с 2014 по 2015 год построены два новых объекта: физкультурно-оздоровительный комплекс с плавательным бассейном и крытый тренировочный каток с искусственным льдом им. А.С. Ионова. Произведена замена технологического оборудования ЛДС «Кристалл» и ведется капитальный ремонт  здания ЛДС «Кристалл».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Кроме того, проведен капитальный ремонт площадки для силовой гимнастики – воркаута по ул. Пушкина д.23.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Реализация Программы позволит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 при максимально эффективном управлении финансами.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 целях реализации новых социальных требований к системе физической культуры и спорта необходимо осуществить комплекс первоочередных мер по улучшению физкультурно-спортивной работы с населением и формированию здорового образа жизни.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Можно выделить следующие основные преимущества программно-целевого метода работы: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 - комплексный подход к решению проблемы;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- распределение полномочий и ответственности;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эффективное планирование и мониторинг результатов реализации Программы.</w:t>
      </w:r>
    </w:p>
    <w:p w:rsidR="009B601F" w:rsidRPr="00875E44" w:rsidRDefault="009B601F" w:rsidP="009B601F">
      <w:pPr>
        <w:suppressAutoHyphens/>
        <w:contextualSpacing/>
        <w:rPr>
          <w:rFonts w:ascii="Arial" w:hAnsi="Arial"/>
          <w:bCs/>
          <w:lang w:eastAsia="ar-SA"/>
        </w:rPr>
      </w:pPr>
    </w:p>
    <w:p w:rsidR="009B601F" w:rsidRPr="00875E44" w:rsidRDefault="009B601F" w:rsidP="009B601F">
      <w:pPr>
        <w:suppressAutoHyphens/>
        <w:ind w:firstLine="708"/>
        <w:contextualSpacing/>
        <w:rPr>
          <w:rFonts w:ascii="Arial" w:hAnsi="Arial"/>
          <w:bCs/>
          <w:lang w:eastAsia="ar-SA"/>
        </w:rPr>
      </w:pPr>
      <w:r w:rsidRPr="00875E44">
        <w:rPr>
          <w:rFonts w:ascii="Arial" w:hAnsi="Arial"/>
          <w:bCs/>
          <w:lang w:eastAsia="ar-SA"/>
        </w:rPr>
        <w:t>Цель Программы и задачи Подпрограммы</w:t>
      </w:r>
    </w:p>
    <w:p w:rsidR="009B601F" w:rsidRPr="00875E44" w:rsidRDefault="009B601F" w:rsidP="009B601F">
      <w:pPr>
        <w:ind w:firstLine="708"/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>Целями Программы являются: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ind w:firstLine="624"/>
        <w:jc w:val="both"/>
        <w:textAlignment w:val="baseline"/>
        <w:rPr>
          <w:rFonts w:ascii="Arial" w:hAnsi="Arial"/>
        </w:rPr>
      </w:pPr>
      <w:r w:rsidRPr="00875E44">
        <w:rPr>
          <w:rFonts w:ascii="Arial" w:hAnsi="Arial"/>
        </w:rPr>
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ind w:firstLine="624"/>
        <w:jc w:val="both"/>
        <w:textAlignment w:val="baseline"/>
        <w:rPr>
          <w:rFonts w:ascii="Arial" w:hAnsi="Arial"/>
        </w:rPr>
      </w:pPr>
      <w:r w:rsidRPr="00875E44">
        <w:rPr>
          <w:rFonts w:ascii="Arial" w:hAnsi="Arial"/>
        </w:rPr>
        <w:t>2. Повышение эффективности использования возможностей физической культуры и спорта в укреплении здоровья  всестороннего и гармоничного развития личности.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ind w:firstLine="624"/>
        <w:jc w:val="both"/>
        <w:textAlignment w:val="baseline"/>
        <w:rPr>
          <w:rFonts w:ascii="Arial" w:hAnsi="Arial"/>
        </w:rPr>
      </w:pPr>
      <w:r w:rsidRPr="00875E44">
        <w:rPr>
          <w:rFonts w:ascii="Arial" w:hAnsi="Arial"/>
        </w:rPr>
        <w:t>3. 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ind w:firstLine="624"/>
        <w:jc w:val="both"/>
        <w:textAlignment w:val="baseline"/>
        <w:rPr>
          <w:rFonts w:ascii="Arial" w:hAnsi="Arial"/>
        </w:rPr>
      </w:pPr>
      <w:r w:rsidRPr="00875E44">
        <w:rPr>
          <w:rFonts w:ascii="Arial" w:hAnsi="Arial"/>
        </w:rPr>
        <w:t>4. Развитие спортивной инфраструктуры для занятий «массовым спортом» и спортом высших достижений, а также укрепление материально-технической базы муниципальных спортивных школ.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ind w:firstLine="624"/>
        <w:jc w:val="both"/>
        <w:textAlignment w:val="baseline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Для достижения указанных целей должны быть решены следующие основные задачи: </w:t>
      </w:r>
    </w:p>
    <w:p w:rsidR="009B601F" w:rsidRPr="00875E44" w:rsidRDefault="009B601F" w:rsidP="009B601F">
      <w:pPr>
        <w:tabs>
          <w:tab w:val="left" w:pos="0"/>
          <w:tab w:val="left" w:pos="709"/>
        </w:tabs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lastRenderedPageBreak/>
        <w:t>- увеличение доли населения, систематически занимающихся физической культурой и спортом;</w:t>
      </w:r>
    </w:p>
    <w:p w:rsidR="009B601F" w:rsidRPr="00875E44" w:rsidRDefault="009B601F" w:rsidP="009B601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/>
        </w:rPr>
      </w:pPr>
      <w:r w:rsidRPr="00875E44">
        <w:rPr>
          <w:rFonts w:ascii="Arial" w:hAnsi="Arial"/>
          <w:color w:val="000000"/>
        </w:rPr>
        <w:t xml:space="preserve">- </w:t>
      </w:r>
      <w:r w:rsidRPr="00875E44">
        <w:rPr>
          <w:rFonts w:ascii="Arial" w:hAnsi="Arial"/>
        </w:rPr>
        <w:t>внедрение Всероссийского физкультурно-спортивного комплекса «Готов к труду и обороне» (ГТО) для  всех возрастных групп населения;</w:t>
      </w:r>
    </w:p>
    <w:p w:rsidR="009B601F" w:rsidRPr="00875E44" w:rsidRDefault="009B601F" w:rsidP="009B601F">
      <w:pPr>
        <w:tabs>
          <w:tab w:val="left" w:pos="0"/>
          <w:tab w:val="left" w:pos="709"/>
        </w:tabs>
        <w:jc w:val="both"/>
        <w:rPr>
          <w:rFonts w:ascii="Arial" w:hAnsi="Arial"/>
        </w:rPr>
      </w:pPr>
      <w:r w:rsidRPr="00875E44">
        <w:rPr>
          <w:rFonts w:ascii="Arial" w:hAnsi="Arial"/>
          <w:color w:val="000000"/>
        </w:rPr>
        <w:t>-</w:t>
      </w:r>
      <w:r w:rsidRPr="00875E44">
        <w:rPr>
          <w:rFonts w:ascii="Arial" w:hAnsi="Arial"/>
        </w:rPr>
        <w:t xml:space="preserve"> увеличение количества спортсменов городского округа Электросталь, включенных в составы сборных команд Московской области и Российской Федерации по видам спорта;</w:t>
      </w:r>
    </w:p>
    <w:p w:rsidR="009B601F" w:rsidRPr="00875E44" w:rsidRDefault="009B601F" w:rsidP="009B601F">
      <w:pPr>
        <w:tabs>
          <w:tab w:val="left" w:pos="0"/>
          <w:tab w:val="left" w:pos="709"/>
        </w:tabs>
        <w:jc w:val="both"/>
        <w:rPr>
          <w:rFonts w:ascii="Arial" w:hAnsi="Arial"/>
        </w:rPr>
      </w:pPr>
      <w:r w:rsidRPr="00875E44">
        <w:rPr>
          <w:rFonts w:ascii="Arial" w:hAnsi="Arial"/>
        </w:rPr>
        <w:t>-  развитие инфраструктуры для занятий физической культурой и спортом, посредством строительства и реконструкции объектов спорта.</w:t>
      </w:r>
    </w:p>
    <w:p w:rsidR="009B601F" w:rsidRPr="00875E44" w:rsidRDefault="009B601F" w:rsidP="009B601F">
      <w:pPr>
        <w:tabs>
          <w:tab w:val="left" w:pos="567"/>
          <w:tab w:val="left" w:pos="900"/>
        </w:tabs>
        <w:ind w:firstLine="567"/>
        <w:jc w:val="both"/>
        <w:rPr>
          <w:rFonts w:ascii="Arial" w:hAnsi="Arial"/>
        </w:rPr>
      </w:pPr>
      <w:r w:rsidRPr="00875E44">
        <w:rPr>
          <w:rFonts w:ascii="Arial" w:hAnsi="Arial"/>
        </w:rPr>
        <w:t>Краткая характеристика подпрограмм</w:t>
      </w:r>
    </w:p>
    <w:p w:rsidR="009B601F" w:rsidRPr="00875E44" w:rsidRDefault="009B601F" w:rsidP="009B601F">
      <w:pPr>
        <w:tabs>
          <w:tab w:val="left" w:pos="567"/>
          <w:tab w:val="left" w:pos="900"/>
        </w:tabs>
        <w:ind w:firstLine="567"/>
        <w:jc w:val="both"/>
        <w:rPr>
          <w:rFonts w:ascii="Arial" w:hAnsi="Arial"/>
        </w:rPr>
      </w:pPr>
      <w:r w:rsidRPr="00875E44">
        <w:rPr>
          <w:rFonts w:ascii="Arial" w:hAnsi="Arial"/>
        </w:rPr>
        <w:t>Программа осуществляется путём реализации мероприятий, следующих подпрограмм: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875E44">
        <w:rPr>
          <w:rFonts w:ascii="Arial" w:hAnsi="Arial"/>
        </w:rPr>
        <w:t>Подпрограмма I «Физкультурно-массовая и спортивная работа» (приложение №2 к Программе).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875E44">
        <w:rPr>
          <w:rFonts w:ascii="Arial" w:hAnsi="Arial"/>
        </w:rPr>
        <w:t>Подпрограмма I</w:t>
      </w:r>
      <w:r w:rsidRPr="00875E44">
        <w:rPr>
          <w:rFonts w:ascii="Arial" w:hAnsi="Arial"/>
          <w:lang w:val="en-US"/>
        </w:rPr>
        <w:t>I</w:t>
      </w:r>
      <w:r w:rsidRPr="00875E44">
        <w:rPr>
          <w:rFonts w:ascii="Arial" w:hAnsi="Arial"/>
        </w:rPr>
        <w:t xml:space="preserve"> «Подготовка спортивного резерва, спортивное совершенствование спортсменов»  (приложение №3 к Программе).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875E44">
        <w:rPr>
          <w:rFonts w:ascii="Arial" w:hAnsi="Arial"/>
        </w:rPr>
        <w:t xml:space="preserve">Подпрограмма </w:t>
      </w:r>
      <w:r w:rsidRPr="00875E44">
        <w:rPr>
          <w:rFonts w:ascii="Arial" w:hAnsi="Arial"/>
          <w:lang w:val="en-US"/>
        </w:rPr>
        <w:t>III</w:t>
      </w:r>
      <w:r w:rsidRPr="00875E44">
        <w:rPr>
          <w:rFonts w:ascii="Arial" w:hAnsi="Arial"/>
        </w:rPr>
        <w:t xml:space="preserve"> «Развитие инфраструктуры спорта» (приложение №4 к Программе).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В рамках подпрограммы </w:t>
      </w:r>
      <w:r w:rsidRPr="00875E44">
        <w:rPr>
          <w:rFonts w:ascii="Arial" w:hAnsi="Arial"/>
          <w:lang w:val="en-US"/>
        </w:rPr>
        <w:t>I</w:t>
      </w:r>
      <w:r w:rsidRPr="00875E44">
        <w:rPr>
          <w:rFonts w:ascii="Arial" w:hAnsi="Arial"/>
        </w:rPr>
        <w:t xml:space="preserve"> планируется: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eastAsia="Calibri" w:hAnsi="Arial"/>
          <w:lang w:eastAsia="en-US"/>
        </w:rPr>
      </w:pPr>
      <w:r w:rsidRPr="00875E44">
        <w:rPr>
          <w:rFonts w:ascii="Arial" w:eastAsia="Calibri" w:hAnsi="Arial"/>
          <w:lang w:eastAsia="en-US"/>
        </w:rPr>
        <w:t xml:space="preserve">Проведение массовых, официальных физкультурных и спортивных мероприятий среди различных групп населения городского округа Электросталь , в том числе для инвалидов. 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eastAsia="Calibri" w:hAnsi="Arial"/>
          <w:lang w:eastAsia="en-US"/>
        </w:rPr>
        <w:t>Приобретение оборудования и инвентаря для оснащения центров тестирования по выполнению испытаний (тестов), нормативов, требований к оценке уровня знаний и умений в области физической культуры и спорта, в том числе для сдачи нормативов ГТО</w:t>
      </w:r>
    </w:p>
    <w:p w:rsidR="009B601F" w:rsidRPr="00875E44" w:rsidRDefault="009B601F" w:rsidP="009B601F">
      <w:pPr>
        <w:numPr>
          <w:ilvl w:val="0"/>
          <w:numId w:val="5"/>
        </w:numPr>
        <w:tabs>
          <w:tab w:val="left" w:pos="567"/>
          <w:tab w:val="left" w:pos="900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обеспечение повсеместной и доходчивой пропаганды знаний о пользе и  эффективности занятий физической культурой и спортом;</w:t>
      </w:r>
    </w:p>
    <w:p w:rsidR="009B601F" w:rsidRPr="00875E44" w:rsidRDefault="009B601F" w:rsidP="009B601F">
      <w:pPr>
        <w:numPr>
          <w:ilvl w:val="0"/>
          <w:numId w:val="5"/>
        </w:numPr>
        <w:tabs>
          <w:tab w:val="left" w:pos="360"/>
          <w:tab w:val="left" w:pos="469"/>
          <w:tab w:val="left" w:pos="567"/>
          <w:tab w:val="left" w:pos="709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создание необходимых условий для выполнения календарного плана физкультурно-оздоровительных, спортивно-массовых и туристских мероприятий;</w:t>
      </w:r>
    </w:p>
    <w:p w:rsidR="009B601F" w:rsidRPr="00875E44" w:rsidRDefault="009B601F" w:rsidP="009B601F">
      <w:pPr>
        <w:numPr>
          <w:ilvl w:val="0"/>
          <w:numId w:val="5"/>
        </w:numPr>
        <w:tabs>
          <w:tab w:val="left" w:pos="360"/>
          <w:tab w:val="left" w:pos="469"/>
          <w:tab w:val="left" w:pos="567"/>
          <w:tab w:val="left" w:pos="709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спортом;</w:t>
      </w:r>
    </w:p>
    <w:p w:rsidR="009B601F" w:rsidRPr="00875E44" w:rsidRDefault="009B601F" w:rsidP="009B601F">
      <w:pPr>
        <w:numPr>
          <w:ilvl w:val="0"/>
          <w:numId w:val="5"/>
        </w:numPr>
        <w:tabs>
          <w:tab w:val="left" w:pos="360"/>
          <w:tab w:val="left" w:pos="469"/>
          <w:tab w:val="left" w:pos="567"/>
          <w:tab w:val="left" w:pos="709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обеспечение  деятельности центра ГТО .</w:t>
      </w:r>
    </w:p>
    <w:p w:rsidR="009B601F" w:rsidRPr="00875E44" w:rsidRDefault="009B601F" w:rsidP="009B601F">
      <w:pPr>
        <w:tabs>
          <w:tab w:val="left" w:pos="567"/>
          <w:tab w:val="left" w:pos="900"/>
        </w:tabs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        В рамках подпрограммы </w:t>
      </w:r>
      <w:r w:rsidRPr="00875E44">
        <w:rPr>
          <w:rFonts w:ascii="Arial" w:hAnsi="Arial"/>
          <w:lang w:val="en-US"/>
        </w:rPr>
        <w:t>II</w:t>
      </w:r>
      <w:r w:rsidRPr="00875E44">
        <w:rPr>
          <w:rFonts w:ascii="Arial" w:hAnsi="Arial"/>
        </w:rPr>
        <w:t xml:space="preserve"> планируется: </w:t>
      </w:r>
    </w:p>
    <w:p w:rsidR="009B601F" w:rsidRPr="00875E44" w:rsidRDefault="009B601F" w:rsidP="009B601F">
      <w:pPr>
        <w:tabs>
          <w:tab w:val="left" w:pos="567"/>
          <w:tab w:val="left" w:pos="900"/>
        </w:tabs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-  развитие системы подготовки спортивного резерва; </w:t>
      </w:r>
    </w:p>
    <w:p w:rsidR="009B601F" w:rsidRPr="00875E44" w:rsidRDefault="009B601F" w:rsidP="009B601F">
      <w:pPr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обеспечение деятельности подведомственных бюджетных учреждений городского округа Электросталь осуществляющих спортивную подготовку.</w:t>
      </w:r>
    </w:p>
    <w:p w:rsidR="009B601F" w:rsidRPr="00875E44" w:rsidRDefault="009B601F" w:rsidP="009B601F">
      <w:pPr>
        <w:tabs>
          <w:tab w:val="left" w:pos="567"/>
          <w:tab w:val="left" w:pos="900"/>
        </w:tabs>
        <w:suppressAutoHyphens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В рамках подпрограммы </w:t>
      </w:r>
      <w:r w:rsidRPr="00875E44">
        <w:rPr>
          <w:rFonts w:ascii="Arial" w:hAnsi="Arial"/>
          <w:lang w:val="en-US"/>
        </w:rPr>
        <w:t>III</w:t>
      </w:r>
      <w:r w:rsidRPr="00875E44">
        <w:rPr>
          <w:rFonts w:ascii="Arial" w:hAnsi="Arial"/>
        </w:rPr>
        <w:t xml:space="preserve"> планируется:</w:t>
      </w:r>
    </w:p>
    <w:p w:rsidR="009B601F" w:rsidRPr="00875E44" w:rsidRDefault="009B601F" w:rsidP="009B601F">
      <w:pPr>
        <w:numPr>
          <w:ilvl w:val="0"/>
          <w:numId w:val="6"/>
        </w:numPr>
        <w:tabs>
          <w:tab w:val="left" w:pos="567"/>
        </w:tabs>
        <w:suppressAutoHyphens/>
        <w:ind w:left="567" w:hanging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осуществление контроля  за состоянием спортивных сооружений городского округа Электросталь;</w:t>
      </w:r>
    </w:p>
    <w:p w:rsidR="009B601F" w:rsidRPr="00875E44" w:rsidRDefault="009B601F" w:rsidP="009B601F">
      <w:pPr>
        <w:numPr>
          <w:ilvl w:val="0"/>
          <w:numId w:val="6"/>
        </w:numPr>
        <w:tabs>
          <w:tab w:val="num" w:pos="0"/>
          <w:tab w:val="left" w:pos="567"/>
          <w:tab w:val="left" w:pos="900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ведение реестра  спортивных сооружений городского округа Электросталь;</w:t>
      </w:r>
    </w:p>
    <w:p w:rsidR="009B601F" w:rsidRPr="00875E44" w:rsidRDefault="009B601F" w:rsidP="009B601F">
      <w:pPr>
        <w:numPr>
          <w:ilvl w:val="0"/>
          <w:numId w:val="6"/>
        </w:numPr>
        <w:tabs>
          <w:tab w:val="num" w:pos="0"/>
          <w:tab w:val="left" w:pos="567"/>
          <w:tab w:val="left" w:pos="900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разработка предложений для включения в областные и федеральные программы в части строительства физкультурно-оздоровительных и спортивных сооружений на территории городского округа Электросталь; </w:t>
      </w:r>
    </w:p>
    <w:p w:rsidR="009B601F" w:rsidRPr="00875E44" w:rsidRDefault="009B601F" w:rsidP="009B601F">
      <w:pPr>
        <w:numPr>
          <w:ilvl w:val="0"/>
          <w:numId w:val="6"/>
        </w:numPr>
        <w:tabs>
          <w:tab w:val="num" w:pos="0"/>
          <w:tab w:val="left" w:pos="567"/>
          <w:tab w:val="left" w:pos="900"/>
        </w:tabs>
        <w:suppressAutoHyphens/>
        <w:ind w:left="0" w:firstLine="0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>реконструкция существующих и строительство  новых спортивных сооружений на территории городского округа Электросталь.</w:t>
      </w:r>
    </w:p>
    <w:p w:rsidR="009B601F" w:rsidRPr="00875E44" w:rsidRDefault="009B601F" w:rsidP="009B601F">
      <w:pPr>
        <w:ind w:firstLine="567"/>
        <w:jc w:val="both"/>
        <w:rPr>
          <w:rFonts w:ascii="Arial" w:hAnsi="Arial"/>
        </w:rPr>
      </w:pPr>
      <w:r w:rsidRPr="00875E44">
        <w:rPr>
          <w:rFonts w:ascii="Arial" w:hAnsi="Arial"/>
        </w:rPr>
        <w:t>Основные планируемые результаты (показатели эффективности) реализации Программы и их динамики по годам реализации приведены в приложении № 1.</w:t>
      </w:r>
    </w:p>
    <w:p w:rsidR="009B601F" w:rsidRPr="00875E44" w:rsidRDefault="009B601F" w:rsidP="009B601F">
      <w:pPr>
        <w:ind w:firstLine="567"/>
        <w:jc w:val="both"/>
        <w:rPr>
          <w:rFonts w:ascii="Arial" w:hAnsi="Arial"/>
        </w:rPr>
      </w:pPr>
      <w:r w:rsidRPr="00875E44">
        <w:rPr>
          <w:rFonts w:ascii="Arial" w:hAnsi="Arial"/>
        </w:rPr>
        <w:t>Методика расчета значений показателей эффективности реализации Программы приведена в приложении № 6.</w:t>
      </w:r>
    </w:p>
    <w:p w:rsidR="009B601F" w:rsidRPr="00875E44" w:rsidRDefault="009B601F" w:rsidP="009B601F">
      <w:pPr>
        <w:tabs>
          <w:tab w:val="left" w:pos="567"/>
        </w:tabs>
        <w:ind w:firstLine="567"/>
        <w:jc w:val="both"/>
        <w:rPr>
          <w:rFonts w:ascii="Arial" w:hAnsi="Arial"/>
          <w:bCs/>
          <w:lang w:eastAsia="ar-SA"/>
        </w:rPr>
      </w:pPr>
      <w:r w:rsidRPr="00875E44">
        <w:rPr>
          <w:rFonts w:ascii="Arial" w:hAnsi="Arial"/>
          <w:bCs/>
          <w:lang w:eastAsia="ar-SA"/>
        </w:rPr>
        <w:t>Финансовое обеспечение реализации Программы</w:t>
      </w:r>
    </w:p>
    <w:p w:rsidR="009B601F" w:rsidRPr="00875E44" w:rsidRDefault="009B601F" w:rsidP="009B601F">
      <w:pPr>
        <w:tabs>
          <w:tab w:val="left" w:pos="567"/>
        </w:tabs>
        <w:ind w:firstLine="567"/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Финансирование программных мероприятий по строительству, реконструкции и капитальному ремонту спортивных сооружений планируется осуществлять за счет средств федерального, областного и местного бюджетов, предусмотренных на эти цели соответственно областным законом об областном бюджете, нормативными правовыми актами городского округа Электросталь и внебюджетных источников на условиях долевого участия. 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При формировании местного бюджета на очередной финансовый год по заявке Отдела по физической культуре и спорту управления по культуре, спорту и делам молодежи Администрации городского округа Электросталь Московской области (далее- Отдел по физической культуре и спорту) финансовое управление Администрации городского округа Электросталь предусматривает финансирование Программы. </w:t>
      </w:r>
    </w:p>
    <w:p w:rsidR="009B601F" w:rsidRPr="00875E44" w:rsidRDefault="009B601F" w:rsidP="009B601F">
      <w:pPr>
        <w:suppressAutoHyphens/>
        <w:ind w:firstLine="567"/>
        <w:contextualSpacing/>
        <w:jc w:val="both"/>
        <w:rPr>
          <w:rFonts w:ascii="Arial" w:hAnsi="Arial"/>
          <w:lang w:eastAsia="ar-SA"/>
        </w:rPr>
      </w:pPr>
      <w:r w:rsidRPr="00875E44">
        <w:rPr>
          <w:rFonts w:ascii="Arial" w:hAnsi="Arial"/>
          <w:lang w:eastAsia="ar-SA"/>
        </w:rPr>
        <w:t>Объемы бюджетного финансирования ежегодно уточняются в процессе исполнения местного, областного бюджета и при формировании бюджетов соответственно на очередной финансовый год и плановый период.</w:t>
      </w:r>
    </w:p>
    <w:p w:rsidR="009B601F" w:rsidRPr="00875E44" w:rsidRDefault="009B601F" w:rsidP="009B601F">
      <w:pPr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При изменении объемов бюджетного финансирования по реализации мероприятий Программы Отдел по физической культуре и спорту производит соответствующую корректировку в перечне мероприятий. </w:t>
      </w:r>
    </w:p>
    <w:p w:rsidR="009B601F" w:rsidRPr="00875E44" w:rsidRDefault="009B601F" w:rsidP="009B601F">
      <w:pPr>
        <w:tabs>
          <w:tab w:val="left" w:pos="567"/>
        </w:tabs>
        <w:ind w:firstLine="567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Расходование средств местного бюджета, направленных на реализацию программных мероприятий, осуществляется по основным разделам мероприятий Программы в соответствии с требованиями законодательства Российской Федерации, Московской области и нормативными и правовыми актами городского округа Электросталь Московской области. </w:t>
      </w:r>
    </w:p>
    <w:p w:rsidR="009B601F" w:rsidRPr="00875E44" w:rsidRDefault="009B601F" w:rsidP="009B601F">
      <w:pPr>
        <w:contextualSpacing/>
        <w:rPr>
          <w:rFonts w:ascii="Arial" w:hAnsi="Arial"/>
        </w:rPr>
      </w:pP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>Риски, возникающие при реализации государственной программы,</w:t>
      </w: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>и основные пути снижения их негативных последствий</w:t>
      </w: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</w:p>
    <w:p w:rsidR="009B601F" w:rsidRPr="00875E44" w:rsidRDefault="009B601F" w:rsidP="009B601F">
      <w:pPr>
        <w:ind w:firstLine="708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При реализации муниципальной программы и для достижения намеченных целей необходимо учитывать внешние (макроэкономические, социальные, операционные и прочие) и внутренние риски (структурные, кадровые изменения в Отделе по физической культуре и спорту управления по культуре, спорту и делам молодежи Администрации городского округа Электросталь Московской области). Важнейшими условиями успешной реализации муниципальной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По характеру влияния на ход и конечные результаты реализации муниципальной программы существенными являются нижеперечисленные внешние и внутренние риски.</w:t>
      </w:r>
    </w:p>
    <w:p w:rsidR="009B601F" w:rsidRPr="00875E44" w:rsidRDefault="009B601F" w:rsidP="009B601F">
      <w:pPr>
        <w:tabs>
          <w:tab w:val="left" w:pos="709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Внешние риски связаны с возможностью ухудшения внутренней и внешней конъюнктуры, снижением темпов роста региональной экономики, уровня инвестиционной активности, высокой инфляцией, кризисом банковской системы.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>Реализация данных рисков может вызвать ужесточение бюджетных ограничений в сфере реализации муниципальной программы, сокращение финансирования программных мероприятий.</w:t>
      </w:r>
    </w:p>
    <w:p w:rsidR="009B601F" w:rsidRPr="00875E44" w:rsidRDefault="009B601F" w:rsidP="009B601F">
      <w:pPr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Внутренние риски связаны с изменением организационно-штатной структуры Отдела по физической культуре и спорту управления по культуре, спорту и делам молодежи Администрации городского округа Электросталь Московской области, в том числе сокращением штатной численности, кадровыми изменениями среди ключевых структурных подразделений и персоналий, принимающих участие в реализации муниципальной программы.</w:t>
      </w:r>
    </w:p>
    <w:p w:rsidR="009B601F" w:rsidRPr="00875E44" w:rsidRDefault="009B601F" w:rsidP="009B601F">
      <w:pPr>
        <w:tabs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 рамках данной  Программы минимизация указанных рисков возможна на основе:</w:t>
      </w:r>
    </w:p>
    <w:p w:rsidR="009B601F" w:rsidRPr="00875E44" w:rsidRDefault="009B601F" w:rsidP="009B601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регулярного мониторинга и оценки эффективности реализации мероприятий Программы;</w:t>
      </w:r>
    </w:p>
    <w:p w:rsidR="009B601F" w:rsidRPr="00875E44" w:rsidRDefault="009B601F" w:rsidP="009B601F">
      <w:pPr>
        <w:numPr>
          <w:ilvl w:val="0"/>
          <w:numId w:val="4"/>
        </w:numPr>
        <w:tabs>
          <w:tab w:val="left" w:pos="851"/>
        </w:tabs>
        <w:ind w:left="0"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своевременной корректировки перечня мероприятий и показателей Программы.</w:t>
      </w:r>
    </w:p>
    <w:p w:rsidR="009B601F" w:rsidRPr="00875E44" w:rsidRDefault="009B601F" w:rsidP="009B601F">
      <w:pPr>
        <w:tabs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В настоящее время задачи оптимизации расходной базы бюджета городского округа Электросталь приобретают особую остроту, что, в свою очередь, сдерживает развитие сферы физической культуры и спорта городского округа Электросталь.</w:t>
      </w:r>
    </w:p>
    <w:p w:rsidR="009B601F" w:rsidRPr="00875E44" w:rsidRDefault="009B601F" w:rsidP="009B601F">
      <w:pPr>
        <w:tabs>
          <w:tab w:val="left" w:pos="851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К числу элементов сдерживающих развитие отрасли можно отнести:</w:t>
      </w:r>
    </w:p>
    <w:p w:rsidR="009B601F" w:rsidRPr="00875E44" w:rsidRDefault="009B601F" w:rsidP="009B601F">
      <w:pPr>
        <w:tabs>
          <w:tab w:val="left" w:pos="851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сокращение объемов средств, выделяемых на поддержку физкультурно-спортивных организаций;</w:t>
      </w:r>
    </w:p>
    <w:p w:rsidR="009B601F" w:rsidRPr="00875E44" w:rsidRDefault="009B601F" w:rsidP="009B601F">
      <w:pPr>
        <w:tabs>
          <w:tab w:val="left" w:pos="851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рост дефицита земельных ресурсов для размещения физкультурно-спортивных объектов;</w:t>
      </w:r>
    </w:p>
    <w:p w:rsidR="009B601F" w:rsidRPr="00875E44" w:rsidRDefault="009B601F" w:rsidP="009B601F">
      <w:pPr>
        <w:tabs>
          <w:tab w:val="left" w:pos="851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отставание темпов роста интереса к массовому спорту и здоровому образу жизни от увеличения интереса к профессиональному спорту;</w:t>
      </w:r>
    </w:p>
    <w:p w:rsidR="009B601F" w:rsidRPr="00875E44" w:rsidRDefault="009B601F" w:rsidP="009B601F">
      <w:pPr>
        <w:tabs>
          <w:tab w:val="left" w:pos="567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недостаточная заинтересованность инвалидов и иных лиц с ограниченными возможностями здоровья в регулярных занятиях физической культурой и спортом;</w:t>
      </w:r>
    </w:p>
    <w:p w:rsidR="009B601F" w:rsidRPr="00875E44" w:rsidRDefault="009B601F" w:rsidP="009B601F">
      <w:pPr>
        <w:tabs>
          <w:tab w:val="left" w:pos="567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  отсутствие действенной системы  повышения квалификации судейских кадров;</w:t>
      </w:r>
    </w:p>
    <w:p w:rsidR="009B601F" w:rsidRPr="00875E44" w:rsidRDefault="009B601F" w:rsidP="009B601F">
      <w:pPr>
        <w:tabs>
          <w:tab w:val="left" w:pos="567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отсутствие системы мониторинга качества физкультурно-оздоровительных и спортивных услуг;</w:t>
      </w:r>
    </w:p>
    <w:p w:rsidR="009B601F" w:rsidRPr="00875E44" w:rsidRDefault="009B601F" w:rsidP="009B601F">
      <w:pPr>
        <w:tabs>
          <w:tab w:val="left" w:pos="567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- отсутствие механизмов активного внедрения систем добровольной сертификации физкультурно-спортивных организаций и центров для занятий спортом по месту жительства в целях обеспечения высокого качества физкультурно-спортивных услуг.</w:t>
      </w:r>
    </w:p>
    <w:p w:rsidR="009B601F" w:rsidRPr="00875E44" w:rsidRDefault="009B601F" w:rsidP="009B601F">
      <w:pPr>
        <w:tabs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Для нейтрализации вышеназванных рисков и обеспечения инновационного развития сферы физической культуры и спорта городского округа Электросталь необходима гибкая система управления реализации Программы, направленная на расширение вариативности физкультурно-спортивных услуг, их системную организацию. </w:t>
      </w:r>
    </w:p>
    <w:p w:rsidR="009B601F" w:rsidRPr="00875E44" w:rsidRDefault="009B601F" w:rsidP="009B601F">
      <w:pPr>
        <w:tabs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Система управления рисками Программы предполагает превентивную организацию работы ответственного исполнителя Программы, а также соисполнителей Программы по следующим направлениям: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обеспечение инновационного характера создания и развития физкультурно-спортивной инфраструктуры отрасли;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совершенствование финансового обеспечения физкультурно-спортивной деятельности;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постоянное повышение квалификации управленческих кадров, позволяющее поддерживать их знания о нормативно-правовой базе управления физкультурно-спортивной отраслью, повышение мотивации управленческих кадров;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совершенствование материально-технической базы физкультурно-спортивной отрасли;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привлечение внебюджетных источников финансирования реализации Подпрограммы;</w:t>
      </w:r>
    </w:p>
    <w:p w:rsidR="009B601F" w:rsidRPr="00875E44" w:rsidRDefault="009B601F" w:rsidP="009B601F">
      <w:pPr>
        <w:tabs>
          <w:tab w:val="left" w:pos="0"/>
          <w:tab w:val="left" w:pos="851"/>
        </w:tabs>
        <w:ind w:firstLine="709"/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>- совершенствование пропагандистского обеспечения.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/>
        </w:rPr>
      </w:pPr>
    </w:p>
    <w:p w:rsidR="009B601F" w:rsidRPr="00875E44" w:rsidRDefault="009B601F" w:rsidP="009B601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Arial" w:hAnsi="Arial"/>
        </w:rPr>
      </w:pPr>
      <w:r w:rsidRPr="00875E44">
        <w:rPr>
          <w:rFonts w:ascii="Arial" w:hAnsi="Arial"/>
        </w:rPr>
        <w:t>Управление реализацией  Программы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Управление реализацией муниципальной программы осуществляет координатор муниципальной программы.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Координатор муниципальной программы организовывает работу, направленную на: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Администрации городского округа Электросталь Московской области об утверждении муниципальной программы;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2) организацию управления муниципальной программой;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3) создание при необходимости комиссии (штаба, рабочей группы) по управлению муниципальной программой;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4) реализацию муниципальной программы;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5) достижение целей, задач и конечных результатов муниципальной программы;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6) утверждение дорожных карт и отчетов об их исполнении.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bookmarkStart w:id="0" w:name="Par207"/>
      <w:bookmarkEnd w:id="0"/>
      <w:r w:rsidRPr="00875E44">
        <w:rPr>
          <w:rFonts w:ascii="Arial" w:hAnsi="Arial"/>
        </w:rPr>
        <w:t>Муниципальный заказчик муниципальной программы: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1) разрабатывает муниципальную программу (подпрограмму);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2) формирует прогноз расходов на реализацию мероприятий муниципальной программы (подпрограммы) и готовит обоснование финансовых ресурсов;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bookmarkStart w:id="1" w:name="Par210"/>
      <w:bookmarkEnd w:id="1"/>
      <w:r w:rsidRPr="00875E44">
        <w:rPr>
          <w:rFonts w:ascii="Arial" w:hAnsi="Arial"/>
        </w:rPr>
        <w:t>3) 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координацию их действий по реализации муниципальной программы (подпрограммы);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4) согласовывает «Дорожные карты» и отчеты об их исполнении;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6) готовит и представляет координатору муниципальной программы и в экономическое управление Администрации городского округа Электросталь Московской области отчет о реализации муниципальной программы, а также отчет по объектам строительства, реконструкции и капитального ремонта;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bookmarkStart w:id="2" w:name="Par217"/>
      <w:bookmarkStart w:id="3" w:name="Par218"/>
      <w:bookmarkEnd w:id="2"/>
      <w:bookmarkEnd w:id="3"/>
      <w:r w:rsidRPr="00875E44">
        <w:rPr>
          <w:rFonts w:ascii="Arial" w:hAnsi="Arial"/>
        </w:rPr>
        <w:t>7)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муниципальную программу;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bookmarkStart w:id="4" w:name="Par219"/>
      <w:bookmarkEnd w:id="4"/>
      <w:r w:rsidRPr="00875E44">
        <w:rPr>
          <w:rFonts w:ascii="Arial" w:hAnsi="Arial"/>
        </w:rPr>
        <w:t>8) обеспечивает выполнение муниципальной программы (подпрограммы), а также  эффективность и результативность ее реализации.</w:t>
      </w:r>
    </w:p>
    <w:p w:rsidR="009B601F" w:rsidRPr="00875E44" w:rsidRDefault="009B601F" w:rsidP="009B601F">
      <w:pPr>
        <w:tabs>
          <w:tab w:val="left" w:pos="851"/>
          <w:tab w:val="left" w:pos="993"/>
        </w:tabs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Муниципальный заказчик подпрограммы осуществляет  в отношении Подпрограммы функции муниципального заказчика, указанные в пунктах 1-3,5, а также разрабатывает «Дорожные карты» и готовит муниципальному заказчику муниципальной программы отчет о реализации подпрограммы, отчет об исполнении «Дорожных карт» и отчет о выполнении мероприятий по объектам строительства, реконструкции и капитального ремонта, а также вводит в подсистему ГАСУ МО информацию о реализации подпрограммы в установленные настоящим порядком сроки.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 xml:space="preserve"> Ответственный за выполнение мероприятия муниципальной программы (подпрограммы):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1) формирует прогноз расходов на реализацию мероприятия муниципальной программы (подпрограммы) и направляет его муниципальному заказчику муниципальной программы (подпрограммы);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2) определяет исполнителей мероприятия подпрограммы, в том числе путем проведения торгов, в форме конкурса или аукциона;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4) разрабатывает «Дорожные карты» по основным мероприятиям, ответственным за выполнение которых является;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5) готовит и представляет муниципальному заказчику муниципальной программы (подпрограммы) отчет о реализации мероприятия, отчет об исполнении «Дорожных карт», а также отчет о выполнении мероприятий по объектам строительства, реконструкции и капитального ремонта;</w:t>
      </w:r>
    </w:p>
    <w:p w:rsidR="009B601F" w:rsidRPr="00875E44" w:rsidRDefault="009B601F" w:rsidP="009B601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/>
        </w:rPr>
      </w:pPr>
      <w:r w:rsidRPr="00875E44">
        <w:rPr>
          <w:rFonts w:ascii="Arial" w:hAnsi="Arial"/>
        </w:rPr>
        <w:t>6) вводит в подсистему ГАСУ МО информацию о выполнении мероприятия.</w:t>
      </w: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Форма и сроки представления отчетности о ходе реализации </w:t>
      </w:r>
    </w:p>
    <w:p w:rsidR="009B601F" w:rsidRPr="00875E44" w:rsidRDefault="009B601F" w:rsidP="009B601F">
      <w:pPr>
        <w:contextualSpacing/>
        <w:jc w:val="center"/>
        <w:rPr>
          <w:rFonts w:ascii="Arial" w:hAnsi="Arial"/>
        </w:rPr>
      </w:pPr>
      <w:r w:rsidRPr="00875E44">
        <w:rPr>
          <w:rFonts w:ascii="Arial" w:hAnsi="Arial"/>
        </w:rPr>
        <w:t>мероприятий Программы</w:t>
      </w:r>
    </w:p>
    <w:p w:rsidR="009B601F" w:rsidRPr="00875E44" w:rsidRDefault="009B601F" w:rsidP="009B601F">
      <w:pPr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   Форма и сроки представления отчетности о ходе реализации мероприятий Программы определены Порядком разработки и реализации муниципальных программ городского</w:t>
      </w:r>
    </w:p>
    <w:p w:rsidR="009B601F" w:rsidRDefault="009B601F" w:rsidP="009B601F">
      <w:pPr>
        <w:contextualSpacing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округа Электросталь Московской области, утвержденным постановлением Администрации городского округа Электросталь Московской области от 27.08.2013 № 651/8.     </w:t>
      </w:r>
    </w:p>
    <w:p w:rsidR="009B601F" w:rsidRPr="00875E44" w:rsidRDefault="009B601F" w:rsidP="009B601F">
      <w:pPr>
        <w:contextualSpacing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Приложение № 1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</w:rPr>
      </w:pPr>
      <w:r w:rsidRPr="00875E44">
        <w:rPr>
          <w:rFonts w:ascii="Arial" w:hAnsi="Arial"/>
        </w:rPr>
        <w:t>к муниципальной программе «Развитие физической культуры и спорта в городском округе Электросталь Московской области» на 2017-2021 годы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 </w:t>
      </w:r>
      <w:r w:rsidRPr="00CD434D">
        <w:rPr>
          <w:rFonts w:ascii="Arial" w:hAnsi="Arial"/>
          <w:sz w:val="20"/>
          <w:szCs w:val="20"/>
        </w:rPr>
        <w:t>(в редакции постановлений от 21.02.2017 № 100/2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22.05.2017 №313</w:t>
      </w:r>
      <w:r w:rsidRPr="00437470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5,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12.09.2017 №643</w:t>
      </w:r>
      <w:r w:rsidRPr="00C648A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9,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</w:t>
      </w:r>
      <w:r w:rsidRPr="00CD434D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ind w:left="10065"/>
        <w:rPr>
          <w:rFonts w:ascii="Arial" w:hAnsi="Arial"/>
        </w:rPr>
      </w:pP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Планируемые результаты реализации муниципальной программы</w:t>
      </w:r>
    </w:p>
    <w:p w:rsidR="009B601F" w:rsidRPr="00875E44" w:rsidRDefault="009B601F" w:rsidP="009B601F">
      <w:pPr>
        <w:suppressAutoHyphens/>
        <w:spacing w:before="100" w:after="100"/>
        <w:jc w:val="center"/>
        <w:rPr>
          <w:rFonts w:ascii="Arial" w:hAnsi="Arial"/>
          <w:color w:val="000000"/>
          <w:lang w:eastAsia="ar-SA"/>
        </w:rPr>
      </w:pPr>
      <w:r w:rsidRPr="00875E44">
        <w:rPr>
          <w:rFonts w:ascii="Arial" w:hAnsi="Arial"/>
          <w:color w:val="000000"/>
          <w:lang w:eastAsia="ar-SA"/>
        </w:rPr>
        <w:t>«Развитие физической культуры и спорта в городском округе Электросталь Московской области на 2017-2021 годы»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  <w:vertAlign w:val="superscript"/>
        </w:rPr>
      </w:pPr>
      <w:r w:rsidRPr="00875E44">
        <w:rPr>
          <w:rFonts w:ascii="Arial" w:hAnsi="Arial"/>
          <w:vertAlign w:val="superscript"/>
        </w:rPr>
        <w:t xml:space="preserve"> (наименование муниципальной программы (подпрограммы)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1883"/>
        <w:gridCol w:w="1349"/>
        <w:gridCol w:w="973"/>
        <w:gridCol w:w="2337"/>
        <w:gridCol w:w="842"/>
        <w:gridCol w:w="1724"/>
        <w:gridCol w:w="1001"/>
        <w:gridCol w:w="162"/>
        <w:gridCol w:w="919"/>
        <w:gridCol w:w="1242"/>
        <w:gridCol w:w="1080"/>
        <w:gridCol w:w="1080"/>
      </w:tblGrid>
      <w:tr w:rsidR="009B601F" w:rsidRPr="004B4E38" w:rsidTr="000F0B4F">
        <w:trPr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№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Задачи, направленные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на достижение цели</w:t>
            </w:r>
          </w:p>
        </w:tc>
        <w:tc>
          <w:tcPr>
            <w:tcW w:w="2322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Планируемый объем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финансирования на решение данной задачи (тыс. руб.)</w:t>
            </w:r>
          </w:p>
        </w:tc>
        <w:tc>
          <w:tcPr>
            <w:tcW w:w="2337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Показатель реализации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мероприятий муниципальной программы (подпрограммы)</w:t>
            </w:r>
          </w:p>
        </w:tc>
        <w:tc>
          <w:tcPr>
            <w:tcW w:w="842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Единица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измерения</w:t>
            </w:r>
          </w:p>
        </w:tc>
        <w:tc>
          <w:tcPr>
            <w:tcW w:w="1724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Отчетный базовый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 xml:space="preserve">период/Базовое значение показателя 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(на начало реализации подпрограммы)</w:t>
            </w:r>
          </w:p>
        </w:tc>
        <w:tc>
          <w:tcPr>
            <w:tcW w:w="5484" w:type="dxa"/>
            <w:gridSpan w:val="6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Планируемое значение показателя по годам реализации</w:t>
            </w:r>
          </w:p>
        </w:tc>
      </w:tr>
      <w:tr w:rsidR="009B601F" w:rsidRPr="004B4E38" w:rsidTr="000F0B4F">
        <w:trPr>
          <w:trHeight w:val="615"/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Бюджет городского округа Электросталь Московской области</w:t>
            </w:r>
          </w:p>
        </w:tc>
        <w:tc>
          <w:tcPr>
            <w:tcW w:w="97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ind w:right="-34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Другие источники (в разрезе)</w:t>
            </w:r>
          </w:p>
        </w:tc>
        <w:tc>
          <w:tcPr>
            <w:tcW w:w="233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42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24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1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081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</w:tr>
      <w:tr w:rsidR="009B601F" w:rsidRPr="004B4E38" w:rsidTr="000F0B4F">
        <w:trPr>
          <w:trHeight w:val="19"/>
          <w:jc w:val="center"/>
        </w:trPr>
        <w:tc>
          <w:tcPr>
            <w:tcW w:w="54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8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349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73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1001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81" w:type="dxa"/>
            <w:gridSpan w:val="2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2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9B601F" w:rsidRPr="004B4E38" w:rsidTr="000F0B4F">
        <w:trPr>
          <w:jc w:val="center"/>
        </w:trPr>
        <w:tc>
          <w:tcPr>
            <w:tcW w:w="15139" w:type="dxa"/>
            <w:gridSpan w:val="13"/>
          </w:tcPr>
          <w:p w:rsidR="009B601F" w:rsidRPr="004B4E38" w:rsidRDefault="009B601F" w:rsidP="000F0B4F">
            <w:pPr>
              <w:widowControl w:val="0"/>
              <w:tabs>
                <w:tab w:val="left" w:pos="1095"/>
              </w:tabs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Подпрограмма I «Физкультурно-массовая и спортивная работа»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6542" w:type="dxa"/>
            <w:gridSpan w:val="4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Задача   1    Увеличение доли жителей 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муниципального образования Московской области,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32,7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36,5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38,5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40,5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43,6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45,1</w:t>
            </w:r>
          </w:p>
        </w:tc>
      </w:tr>
      <w:tr w:rsidR="009B601F" w:rsidRPr="004B4E38" w:rsidTr="000F0B4F">
        <w:trPr>
          <w:trHeight w:val="353"/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176 413,8</w:t>
            </w:r>
          </w:p>
        </w:tc>
        <w:tc>
          <w:tcPr>
            <w:tcW w:w="973" w:type="dxa"/>
            <w:vMerge w:val="restart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ind w:left="-62" w:right="-34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тыс. чел.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52,33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53,005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53,652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54,260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54,860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55,460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2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 инвалидов и лиц с ограниченными возможностями здоровья ,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систематически занимающихся физической культурой и спортом в общей численности  инвалидов и лиц с ограниченными возможностями здоровья, проживающих в муниципального образования Московской области, 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6,5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9,5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15,5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3</w:t>
            </w:r>
          </w:p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919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242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37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4</w:t>
            </w:r>
          </w:p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163" w:type="dxa"/>
            <w:gridSpan w:val="2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919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242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50,3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50,6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50,9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5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граждан 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18,3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18,5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21,0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25,3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28,9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6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38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44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52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7</w:t>
            </w:r>
          </w:p>
          <w:p w:rsidR="009B601F" w:rsidRPr="004B4E38" w:rsidRDefault="009B601F" w:rsidP="000F0B4F">
            <w:pPr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 xml:space="preserve">Доля учащихся и студентов, систематически занимающихся физической культурой и спортом, в общей численности </w:t>
            </w:r>
            <w:r w:rsidRPr="004B4E38">
              <w:rPr>
                <w:rFonts w:ascii="Arial" w:eastAsia="Calibri" w:hAnsi="Arial"/>
                <w:sz w:val="16"/>
                <w:szCs w:val="16"/>
              </w:rPr>
              <w:lastRenderedPageBreak/>
              <w:t>учащихся и студентов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69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73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81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85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86</w:t>
            </w:r>
          </w:p>
        </w:tc>
      </w:tr>
      <w:tr w:rsidR="009B601F" w:rsidRPr="004B4E38" w:rsidTr="000F0B4F">
        <w:trPr>
          <w:jc w:val="center"/>
        </w:trPr>
        <w:tc>
          <w:tcPr>
            <w:tcW w:w="15139" w:type="dxa"/>
            <w:gridSpan w:val="13"/>
            <w:tcBorders>
              <w:right w:val="single" w:sz="4" w:space="0" w:color="auto"/>
            </w:tcBorders>
          </w:tcPr>
          <w:p w:rsidR="009B601F" w:rsidRPr="004B4E38" w:rsidRDefault="009B601F" w:rsidP="000F0B4F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Подпрограмма I</w:t>
            </w:r>
            <w:r w:rsidRPr="004B4E38">
              <w:rPr>
                <w:rFonts w:ascii="Arial" w:hAnsi="Arial"/>
                <w:sz w:val="16"/>
                <w:szCs w:val="16"/>
                <w:lang w:val="en-US"/>
              </w:rPr>
              <w:t>I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«Подготовка спортивного резерва, спортивное совершенствование спортсменов» </w:t>
            </w:r>
          </w:p>
        </w:tc>
      </w:tr>
      <w:tr w:rsidR="009B601F" w:rsidRPr="004B4E38" w:rsidTr="000F0B4F">
        <w:trPr>
          <w:trHeight w:val="506"/>
          <w:jc w:val="center"/>
        </w:trPr>
        <w:tc>
          <w:tcPr>
            <w:tcW w:w="54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2.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Задача 2 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чел.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4B4E38">
              <w:rPr>
                <w:rFonts w:ascii="Arial" w:hAnsi="Arial"/>
                <w:color w:val="000000"/>
                <w:sz w:val="16"/>
                <w:szCs w:val="16"/>
              </w:rPr>
              <w:t>632 046,6</w:t>
            </w:r>
          </w:p>
        </w:tc>
        <w:tc>
          <w:tcPr>
            <w:tcW w:w="973" w:type="dxa"/>
            <w:vMerge w:val="restart"/>
          </w:tcPr>
          <w:p w:rsidR="009B601F" w:rsidRPr="004B4E38" w:rsidRDefault="009B601F" w:rsidP="000F0B4F">
            <w:pPr>
              <w:ind w:left="-6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Доля организаций, оказывающих услуги по спортивной подготовке в соответствии  с федеральными стандартами спортивной подготовки, в общем количестве организаций в сфере  физической культуры и спорта  в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муниципального образования Московской области,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 в том числе для лиц с ограниченными  возможностями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ind w:left="-6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2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муниципальном образовании Московской области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23,5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24,5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25,5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 w:val="restart"/>
          </w:tcPr>
          <w:p w:rsidR="009B601F" w:rsidRPr="004B4E38" w:rsidRDefault="009B601F" w:rsidP="000F0B4F">
            <w:pPr>
              <w:ind w:left="-6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3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 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чел.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163" w:type="dxa"/>
            <w:gridSpan w:val="2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65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ind w:left="-6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4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Количество жителей городского округа Электросталь, систематически занимающихся физической культурой и спортом</w:t>
            </w:r>
            <w:r w:rsidRPr="004B4E38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в спортивных школах</w:t>
            </w:r>
          </w:p>
        </w:tc>
        <w:tc>
          <w:tcPr>
            <w:tcW w:w="842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2457</w:t>
            </w:r>
          </w:p>
        </w:tc>
        <w:tc>
          <w:tcPr>
            <w:tcW w:w="1163" w:type="dxa"/>
            <w:gridSpan w:val="2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2500</w:t>
            </w:r>
          </w:p>
        </w:tc>
        <w:tc>
          <w:tcPr>
            <w:tcW w:w="919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2550</w:t>
            </w:r>
          </w:p>
        </w:tc>
        <w:tc>
          <w:tcPr>
            <w:tcW w:w="1242" w:type="dxa"/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2600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2650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2700</w:t>
            </w:r>
          </w:p>
        </w:tc>
      </w:tr>
      <w:tr w:rsidR="009B601F" w:rsidRPr="004B4E38" w:rsidTr="000F0B4F">
        <w:trPr>
          <w:jc w:val="center"/>
        </w:trPr>
        <w:tc>
          <w:tcPr>
            <w:tcW w:w="15139" w:type="dxa"/>
            <w:gridSpan w:val="13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Подпрограмма III «Развитие инфраструктуры спорта»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4B4E38" w:rsidTr="000F0B4F">
        <w:trPr>
          <w:jc w:val="center"/>
        </w:trPr>
        <w:tc>
          <w:tcPr>
            <w:tcW w:w="547" w:type="dxa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3.</w:t>
            </w:r>
          </w:p>
        </w:tc>
        <w:tc>
          <w:tcPr>
            <w:tcW w:w="6542" w:type="dxa"/>
            <w:gridSpan w:val="4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Задача 3  Развитие инфраструктуры для занятий физической культурой и спортом, посредством строительства и реконструкции объектов спорта.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ед.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4B4E38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41 270,8</w:t>
            </w:r>
          </w:p>
        </w:tc>
        <w:tc>
          <w:tcPr>
            <w:tcW w:w="973" w:type="dxa"/>
            <w:vMerge w:val="restart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Средства бюджета Московской области -318 681,1 Средства федерального бюджета 39,6</w:t>
            </w:r>
          </w:p>
        </w:tc>
        <w:tc>
          <w:tcPr>
            <w:tcW w:w="2337" w:type="dxa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Количество введенных в эксплуатацию спортивных объектов             </w:t>
            </w:r>
          </w:p>
        </w:tc>
        <w:tc>
          <w:tcPr>
            <w:tcW w:w="842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ascii="Arial" w:hAnsi="Arial"/>
                <w:color w:val="0C0C19"/>
                <w:w w:val="92"/>
                <w:sz w:val="16"/>
                <w:szCs w:val="16"/>
                <w:shd w:val="clear" w:color="auto" w:fill="FFFEFF"/>
              </w:rPr>
            </w:pPr>
            <w:r w:rsidRPr="004B4E38">
              <w:rPr>
                <w:rFonts w:ascii="Arial" w:hAnsi="Arial"/>
                <w:color w:val="0C0C19"/>
                <w:w w:val="92"/>
                <w:sz w:val="16"/>
                <w:szCs w:val="16"/>
                <w:shd w:val="clear" w:color="auto" w:fill="FFFEFF"/>
              </w:rPr>
              <w:t>ед.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2</w:t>
            </w:r>
          </w:p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Эффективность использования существующих объектов спорта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71,73</w:t>
            </w:r>
          </w:p>
        </w:tc>
        <w:tc>
          <w:tcPr>
            <w:tcW w:w="1163" w:type="dxa"/>
            <w:gridSpan w:val="2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72,0</w:t>
            </w:r>
          </w:p>
        </w:tc>
        <w:tc>
          <w:tcPr>
            <w:tcW w:w="919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72,5</w:t>
            </w:r>
          </w:p>
        </w:tc>
        <w:tc>
          <w:tcPr>
            <w:tcW w:w="1242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73,0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74,0</w:t>
            </w:r>
          </w:p>
        </w:tc>
        <w:tc>
          <w:tcPr>
            <w:tcW w:w="1080" w:type="dxa"/>
          </w:tcPr>
          <w:p w:rsidR="009B601F" w:rsidRPr="004B4E38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74,0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3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93,2</w:t>
            </w:r>
          </w:p>
        </w:tc>
      </w:tr>
      <w:tr w:rsidR="009B601F" w:rsidRPr="004B4E38" w:rsidTr="000F0B4F">
        <w:trPr>
          <w:trHeight w:val="20"/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4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 муниципальном образовании Московской области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ед.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4B4E38" w:rsidTr="000F0B4F">
        <w:trPr>
          <w:jc w:val="center"/>
        </w:trPr>
        <w:tc>
          <w:tcPr>
            <w:tcW w:w="547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8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49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3" w:type="dxa"/>
            <w:vMerge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u w:val="single"/>
              </w:rPr>
            </w:pPr>
            <w:r w:rsidRPr="004B4E38">
              <w:rPr>
                <w:rFonts w:ascii="Arial" w:hAnsi="Arial"/>
                <w:sz w:val="16"/>
                <w:szCs w:val="16"/>
                <w:u w:val="single"/>
              </w:rPr>
              <w:t>Показатель 5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4B4E38">
              <w:rPr>
                <w:rFonts w:ascii="Arial" w:hAnsi="Arial"/>
                <w:sz w:val="16"/>
                <w:szCs w:val="16"/>
              </w:rPr>
              <w:t xml:space="preserve">муниципальном образовании </w:t>
            </w: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Московской области</w:t>
            </w:r>
            <w:r w:rsidRPr="004B4E38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1724" w:type="dxa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63" w:type="dxa"/>
            <w:gridSpan w:val="2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19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242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0" w:type="dxa"/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p w:rsidR="009B601F" w:rsidRDefault="009B601F" w:rsidP="009B601F"/>
    <w:p w:rsidR="009B601F" w:rsidRPr="00875E44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Приложение № 2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 w:rsidRPr="00875E44">
        <w:rPr>
          <w:rFonts w:ascii="Arial" w:hAnsi="Arial"/>
        </w:rPr>
        <w:t>к муниципальной программе «Развитие физической культуры и спорта в городском округе Электросталь Московской области» на 2017-2021 годы</w:t>
      </w:r>
      <w:r>
        <w:rPr>
          <w:rFonts w:ascii="Arial" w:hAnsi="Arial"/>
        </w:rPr>
        <w:t xml:space="preserve"> </w:t>
      </w:r>
      <w:bookmarkStart w:id="5" w:name="P488"/>
      <w:bookmarkEnd w:id="5"/>
      <w:r w:rsidRPr="00CD434D">
        <w:rPr>
          <w:rFonts w:ascii="Arial" w:hAnsi="Arial"/>
          <w:sz w:val="20"/>
          <w:szCs w:val="20"/>
        </w:rPr>
        <w:t>(в редакции постановлений от 21.02.2017 № 100/2, от 12.04.2017 № 213/4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от 12.09.2017 №643</w:t>
      </w:r>
      <w:r w:rsidRPr="00C648A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9, 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Pr="00CD434D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Паспорт подпрограммы I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«Физкультурно-массовая и спортивная работа» 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на срок 2017-2021 годы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5"/>
        <w:gridCol w:w="1734"/>
        <w:gridCol w:w="1548"/>
        <w:gridCol w:w="1848"/>
        <w:gridCol w:w="1409"/>
        <w:gridCol w:w="9"/>
        <w:gridCol w:w="1327"/>
        <w:gridCol w:w="62"/>
        <w:gridCol w:w="1389"/>
        <w:gridCol w:w="19"/>
        <w:gridCol w:w="1335"/>
        <w:gridCol w:w="88"/>
        <w:gridCol w:w="1115"/>
        <w:gridCol w:w="1391"/>
      </w:tblGrid>
      <w:tr w:rsidR="009B601F" w:rsidRPr="00CD434D" w:rsidTr="000F0B4F">
        <w:trPr>
          <w:jc w:val="center"/>
        </w:trPr>
        <w:tc>
          <w:tcPr>
            <w:tcW w:w="3599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1540" w:type="dxa"/>
            <w:gridSpan w:val="1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Отдел по физической культуре и спорту управления по культуре, спорту и делам молодежи Администрации городского округа Электросталь Московской области</w:t>
            </w:r>
          </w:p>
        </w:tc>
      </w:tr>
      <w:tr w:rsidR="009B601F" w:rsidRPr="00CD434D" w:rsidTr="000F0B4F">
        <w:trPr>
          <w:trHeight w:val="303"/>
          <w:jc w:val="center"/>
        </w:trPr>
        <w:tc>
          <w:tcPr>
            <w:tcW w:w="3599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 xml:space="preserve">Задачи подпрограммы 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4805" w:type="dxa"/>
            <w:gridSpan w:val="3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Отчетный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 xml:space="preserve"> (базовый) 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период</w:t>
            </w:r>
          </w:p>
        </w:tc>
        <w:tc>
          <w:tcPr>
            <w:tcW w:w="1336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70" w:type="dxa"/>
            <w:gridSpan w:val="3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35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203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CD434D" w:rsidTr="000F0B4F">
        <w:trPr>
          <w:trHeight w:val="20"/>
          <w:jc w:val="center"/>
        </w:trPr>
        <w:tc>
          <w:tcPr>
            <w:tcW w:w="3599" w:type="dxa"/>
            <w:gridSpan w:val="2"/>
            <w:vMerge w:val="restart"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1540" w:type="dxa"/>
            <w:gridSpan w:val="1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Увеличение доли жителей  муниципального образования Московской области, систематически занимающихся физической культурой и спортом, в общей численности населения, (%)</w:t>
            </w:r>
          </w:p>
        </w:tc>
      </w:tr>
      <w:tr w:rsidR="009B601F" w:rsidRPr="00CD434D" w:rsidTr="000F0B4F">
        <w:trPr>
          <w:trHeight w:val="20"/>
          <w:jc w:val="center"/>
        </w:trPr>
        <w:tc>
          <w:tcPr>
            <w:tcW w:w="3599" w:type="dxa"/>
            <w:gridSpan w:val="2"/>
            <w:vMerge/>
          </w:tcPr>
          <w:p w:rsidR="009B601F" w:rsidRPr="00CD434D" w:rsidRDefault="009B601F" w:rsidP="000F0B4F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805" w:type="dxa"/>
            <w:gridSpan w:val="3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32,7</w:t>
            </w:r>
          </w:p>
        </w:tc>
        <w:tc>
          <w:tcPr>
            <w:tcW w:w="1336" w:type="dxa"/>
            <w:gridSpan w:val="2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36,5</w:t>
            </w:r>
          </w:p>
        </w:tc>
        <w:tc>
          <w:tcPr>
            <w:tcW w:w="1470" w:type="dxa"/>
            <w:gridSpan w:val="3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38,5</w:t>
            </w:r>
          </w:p>
        </w:tc>
        <w:tc>
          <w:tcPr>
            <w:tcW w:w="1335" w:type="dxa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40,5</w:t>
            </w:r>
          </w:p>
        </w:tc>
        <w:tc>
          <w:tcPr>
            <w:tcW w:w="1203" w:type="dxa"/>
            <w:gridSpan w:val="2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43,6</w:t>
            </w:r>
          </w:p>
        </w:tc>
        <w:tc>
          <w:tcPr>
            <w:tcW w:w="1391" w:type="dxa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45,1</w:t>
            </w:r>
          </w:p>
        </w:tc>
      </w:tr>
      <w:tr w:rsidR="009B601F" w:rsidRPr="00CD434D" w:rsidTr="000F0B4F">
        <w:trPr>
          <w:jc w:val="center"/>
        </w:trPr>
        <w:tc>
          <w:tcPr>
            <w:tcW w:w="1865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34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548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848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144" w:type="dxa"/>
            <w:gridSpan w:val="10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9B601F" w:rsidRPr="00CD434D" w:rsidTr="000F0B4F">
        <w:trPr>
          <w:jc w:val="center"/>
        </w:trPr>
        <w:tc>
          <w:tcPr>
            <w:tcW w:w="1865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8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89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89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2" w:type="dxa"/>
            <w:gridSpan w:val="3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15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CD434D" w:rsidTr="000F0B4F">
        <w:trPr>
          <w:jc w:val="center"/>
        </w:trPr>
        <w:tc>
          <w:tcPr>
            <w:tcW w:w="1865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4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Подпрограмма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«Физкультурно-массовая и спортивная работа»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8" w:type="dxa"/>
            <w:vMerge w:val="restart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 xml:space="preserve">Администрация городского округа Электросталь Московской области 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8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Всего: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418" w:type="dxa"/>
            <w:gridSpan w:val="2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389" w:type="dxa"/>
            <w:gridSpan w:val="2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33 396,2</w:t>
            </w:r>
          </w:p>
        </w:tc>
        <w:tc>
          <w:tcPr>
            <w:tcW w:w="1389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442" w:type="dxa"/>
            <w:gridSpan w:val="3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33 377,2</w:t>
            </w:r>
          </w:p>
        </w:tc>
        <w:tc>
          <w:tcPr>
            <w:tcW w:w="1115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34 712,3</w:t>
            </w:r>
          </w:p>
        </w:tc>
        <w:tc>
          <w:tcPr>
            <w:tcW w:w="1391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36 100,8</w:t>
            </w:r>
          </w:p>
        </w:tc>
      </w:tr>
      <w:tr w:rsidR="009B601F" w:rsidRPr="00CD434D" w:rsidTr="000F0B4F">
        <w:trPr>
          <w:jc w:val="center"/>
        </w:trPr>
        <w:tc>
          <w:tcPr>
            <w:tcW w:w="1865" w:type="dxa"/>
            <w:vMerge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34" w:type="dxa"/>
            <w:vMerge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48" w:type="dxa"/>
            <w:vMerge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48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8" w:type="dxa"/>
            <w:gridSpan w:val="2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389" w:type="dxa"/>
            <w:gridSpan w:val="2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33 396,2</w:t>
            </w:r>
          </w:p>
        </w:tc>
        <w:tc>
          <w:tcPr>
            <w:tcW w:w="1389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442" w:type="dxa"/>
            <w:gridSpan w:val="3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33 377,2</w:t>
            </w:r>
          </w:p>
        </w:tc>
        <w:tc>
          <w:tcPr>
            <w:tcW w:w="1115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34 712,3</w:t>
            </w:r>
          </w:p>
        </w:tc>
        <w:tc>
          <w:tcPr>
            <w:tcW w:w="1391" w:type="dxa"/>
          </w:tcPr>
          <w:p w:rsidR="009B601F" w:rsidRPr="00B6018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60180">
              <w:rPr>
                <w:rFonts w:ascii="Arial" w:hAnsi="Arial"/>
                <w:sz w:val="16"/>
                <w:szCs w:val="16"/>
              </w:rPr>
              <w:t>36 100,8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389" w:type="dxa"/>
            <w:gridSpan w:val="2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89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2" w:type="dxa"/>
            <w:gridSpan w:val="3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15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CD434D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lastRenderedPageBreak/>
              <w:t>Количество жителей муниципального образования Московской области, систематически занимающихся физической культурой и спортом, тыс. чел.</w:t>
            </w:r>
          </w:p>
        </w:tc>
        <w:tc>
          <w:tcPr>
            <w:tcW w:w="1389" w:type="dxa"/>
            <w:gridSpan w:val="2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D434D">
              <w:rPr>
                <w:rFonts w:ascii="Arial" w:hAnsi="Arial"/>
                <w:color w:val="000000"/>
                <w:sz w:val="16"/>
                <w:szCs w:val="16"/>
              </w:rPr>
              <w:t>53,003</w:t>
            </w:r>
          </w:p>
        </w:tc>
        <w:tc>
          <w:tcPr>
            <w:tcW w:w="1389" w:type="dxa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53,652</w:t>
            </w:r>
          </w:p>
        </w:tc>
        <w:tc>
          <w:tcPr>
            <w:tcW w:w="1442" w:type="dxa"/>
            <w:gridSpan w:val="3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54,260</w:t>
            </w:r>
          </w:p>
        </w:tc>
        <w:tc>
          <w:tcPr>
            <w:tcW w:w="1115" w:type="dxa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54,860</w:t>
            </w:r>
          </w:p>
        </w:tc>
        <w:tc>
          <w:tcPr>
            <w:tcW w:w="1391" w:type="dxa"/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55,460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 инвалидов и лиц с ограниченными возможностями здоровья ,</w:t>
            </w:r>
          </w:p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систематически занимающихся физической культурой и спортом в общей численности  инвалидов и лиц с ограниченными возможностями здоровья, проживающих в муниципального образования Московской области, (%)</w:t>
            </w:r>
          </w:p>
        </w:tc>
        <w:tc>
          <w:tcPr>
            <w:tcW w:w="1389" w:type="dxa"/>
            <w:gridSpan w:val="2"/>
          </w:tcPr>
          <w:p w:rsidR="009B601F" w:rsidRPr="00CD434D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CD434D">
              <w:rPr>
                <w:rFonts w:ascii="Arial" w:eastAsia="Calibri" w:hAnsi="Arial"/>
                <w:sz w:val="16"/>
                <w:szCs w:val="16"/>
              </w:rPr>
              <w:t>8</w:t>
            </w:r>
          </w:p>
        </w:tc>
        <w:tc>
          <w:tcPr>
            <w:tcW w:w="1389" w:type="dxa"/>
          </w:tcPr>
          <w:p w:rsidR="009B601F" w:rsidRPr="00CD434D" w:rsidRDefault="009B601F" w:rsidP="000F0B4F">
            <w:pPr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CD434D">
              <w:rPr>
                <w:rFonts w:ascii="Arial" w:eastAsia="Calibri" w:hAnsi="Arial"/>
                <w:sz w:val="16"/>
                <w:szCs w:val="16"/>
              </w:rPr>
              <w:t>9,5</w:t>
            </w:r>
          </w:p>
        </w:tc>
        <w:tc>
          <w:tcPr>
            <w:tcW w:w="1442" w:type="dxa"/>
            <w:gridSpan w:val="3"/>
          </w:tcPr>
          <w:p w:rsidR="009B601F" w:rsidRPr="00CD434D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CD434D">
              <w:rPr>
                <w:rFonts w:ascii="Arial" w:eastAsia="Calibri" w:hAnsi="Arial"/>
                <w:sz w:val="16"/>
                <w:szCs w:val="16"/>
              </w:rPr>
              <w:t>11</w:t>
            </w:r>
          </w:p>
        </w:tc>
        <w:tc>
          <w:tcPr>
            <w:tcW w:w="1115" w:type="dxa"/>
          </w:tcPr>
          <w:p w:rsidR="009B601F" w:rsidRPr="00CD434D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CD434D">
              <w:rPr>
                <w:rFonts w:ascii="Arial" w:eastAsia="Calibri" w:hAnsi="Arial"/>
                <w:sz w:val="16"/>
                <w:szCs w:val="16"/>
              </w:rPr>
              <w:t>15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CD434D">
              <w:rPr>
                <w:rFonts w:ascii="Arial" w:eastAsia="Calibri" w:hAnsi="Arial"/>
                <w:sz w:val="16"/>
                <w:szCs w:val="16"/>
              </w:rPr>
              <w:t>15,5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(ГТО), (%)</w:t>
            </w:r>
          </w:p>
        </w:tc>
        <w:tc>
          <w:tcPr>
            <w:tcW w:w="1389" w:type="dxa"/>
            <w:gridSpan w:val="2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389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1442" w:type="dxa"/>
            <w:gridSpan w:val="3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1115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1391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37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</w:tcPr>
          <w:p w:rsidR="009B601F" w:rsidRPr="00CD434D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1389" w:type="dxa"/>
            <w:gridSpan w:val="2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40</w:t>
            </w:r>
          </w:p>
        </w:tc>
        <w:tc>
          <w:tcPr>
            <w:tcW w:w="1389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442" w:type="dxa"/>
            <w:gridSpan w:val="3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50,3</w:t>
            </w:r>
          </w:p>
        </w:tc>
        <w:tc>
          <w:tcPr>
            <w:tcW w:w="1115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50,6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50,9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граждан 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экономике, (%)</w:t>
            </w:r>
          </w:p>
        </w:tc>
        <w:tc>
          <w:tcPr>
            <w:tcW w:w="1389" w:type="dxa"/>
            <w:gridSpan w:val="2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18,5</w:t>
            </w:r>
          </w:p>
        </w:tc>
        <w:tc>
          <w:tcPr>
            <w:tcW w:w="1389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1442" w:type="dxa"/>
            <w:gridSpan w:val="3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25,3</w:t>
            </w:r>
          </w:p>
        </w:tc>
        <w:tc>
          <w:tcPr>
            <w:tcW w:w="1115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28,9</w:t>
            </w:r>
          </w:p>
        </w:tc>
        <w:tc>
          <w:tcPr>
            <w:tcW w:w="1391" w:type="dxa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CD434D" w:rsidTr="000F0B4F">
        <w:trPr>
          <w:trHeight w:val="411"/>
          <w:jc w:val="center"/>
        </w:trPr>
        <w:tc>
          <w:tcPr>
            <w:tcW w:w="8413" w:type="dxa"/>
            <w:gridSpan w:val="6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1389" w:type="dxa"/>
            <w:gridSpan w:val="2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41</w:t>
            </w:r>
          </w:p>
        </w:tc>
        <w:tc>
          <w:tcPr>
            <w:tcW w:w="1389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 xml:space="preserve">          44</w:t>
            </w:r>
          </w:p>
        </w:tc>
        <w:tc>
          <w:tcPr>
            <w:tcW w:w="1442" w:type="dxa"/>
            <w:gridSpan w:val="3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47</w:t>
            </w:r>
          </w:p>
        </w:tc>
        <w:tc>
          <w:tcPr>
            <w:tcW w:w="1115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50</w:t>
            </w:r>
          </w:p>
        </w:tc>
        <w:tc>
          <w:tcPr>
            <w:tcW w:w="1391" w:type="dxa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52</w:t>
            </w:r>
          </w:p>
        </w:tc>
      </w:tr>
      <w:tr w:rsidR="009B601F" w:rsidRPr="00CD434D" w:rsidTr="000F0B4F">
        <w:trPr>
          <w:jc w:val="center"/>
        </w:trPr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01F" w:rsidRPr="00CD434D" w:rsidRDefault="009B601F" w:rsidP="000F0B4F">
            <w:pPr>
              <w:rPr>
                <w:rFonts w:ascii="Arial" w:eastAsia="Calibri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Доля учащихся и  студентов, систематически занимающихся физической культурой и спортом, в общей численности учащихся и студентов, (%)</w:t>
            </w:r>
          </w:p>
        </w:tc>
        <w:tc>
          <w:tcPr>
            <w:tcW w:w="1389" w:type="dxa"/>
            <w:gridSpan w:val="2"/>
            <w:vAlign w:val="center"/>
          </w:tcPr>
          <w:p w:rsidR="009B601F" w:rsidRPr="00CD434D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CD434D">
              <w:rPr>
                <w:rFonts w:ascii="Arial" w:hAnsi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77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85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CD434D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D434D">
              <w:rPr>
                <w:rFonts w:ascii="Arial" w:hAnsi="Arial"/>
                <w:sz w:val="16"/>
                <w:szCs w:val="16"/>
              </w:rPr>
              <w:t>86</w:t>
            </w:r>
          </w:p>
        </w:tc>
      </w:tr>
    </w:tbl>
    <w:p w:rsidR="009B601F" w:rsidRDefault="009B601F" w:rsidP="009B601F"/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Подпрограмма I. «Физкультурно-массовая и спортивная работа»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Подпрограмма направлена на обеспечение динамичного развития сферы физической культуры и спорта, способствующей вовлечению жителей городского округа Электросталь Московской области в систематические занятия физической культурой и спортом, созданию условий для занятий спортом инвалидов и лиц с ограниченными возможностями здоровья, развитию культивируемых в городе видов спорта, участие сборных команд города и электростальских спортсменов в спортивных мероприятиях  Московской области, Российской федерации, спортивному совершенствованию спортсменов, системы социальной поддержки спортсменов, тренеров и специалистов, работающих в сфере физической  культуры и спорта.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Характеристика основных мероприятий Подпрограммы I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Подпрограмма включает в себя следующие мероприятия:</w:t>
      </w:r>
    </w:p>
    <w:p w:rsidR="009B601F" w:rsidRPr="00875E44" w:rsidRDefault="009B601F" w:rsidP="009B601F">
      <w:pPr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</w:rPr>
        <w:t xml:space="preserve">1. </w:t>
      </w:r>
      <w:r w:rsidRPr="00875E44">
        <w:rPr>
          <w:rFonts w:ascii="Arial" w:hAnsi="Arial"/>
          <w:color w:val="000000"/>
        </w:rPr>
        <w:t xml:space="preserve"> Проведение массовых, официальных физкультурных и спортивных мероприятий среди различных групп населения Московской области по видам спорта в соответствии с ежегодно</w:t>
      </w:r>
    </w:p>
    <w:p w:rsidR="009B601F" w:rsidRPr="00875E44" w:rsidRDefault="009B601F" w:rsidP="009B601F">
      <w:pPr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>утверждаемым календарным планом физкультурных и спортивных мероприятий городского округа Электросталь.</w:t>
      </w:r>
    </w:p>
    <w:p w:rsidR="009B601F" w:rsidRPr="00875E44" w:rsidRDefault="009B601F" w:rsidP="009B601F">
      <w:pPr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Одним из направлений массовой физкультурно-спортивной работы является проведение массовых спортивных и физкультурных мероприятий, в том числе для инвалидов и иных лиц с ограниченными возможностями здоровья. Направление работы включает в </w:t>
      </w:r>
      <w:r w:rsidRPr="00875E44">
        <w:rPr>
          <w:rFonts w:ascii="Arial" w:hAnsi="Arial"/>
          <w:color w:val="000000"/>
        </w:rPr>
        <w:lastRenderedPageBreak/>
        <w:t xml:space="preserve">себя разработку и обеспечение выполнения ежегодного календарного плана спортивно-массовых мероприятий, в том числе проведение открытых, спортивно-массовых мероприятий для детей, молодежи, работников организаций, лиц старшего и пожилого возраста, ветеранов спорта, инвалидов и иных лиц с ограниченными возможностями здоровья, семейных соревнований, массовых спортивных мероприятий, праздников в рамках общегородских акций и программ, посвященных празднованию знаменательных дат, физкультурно-оздоровительные и спортивные мероприятия, мероприятия, направленные на развитие военно-прикладных, служебно-прикладных, спортивно-технических видов спорта. 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</w:t>
      </w:r>
      <w:r w:rsidRPr="00875E44">
        <w:rPr>
          <w:rFonts w:ascii="Arial" w:hAnsi="Arial"/>
        </w:rPr>
        <w:t>городского округа Электросталь</w:t>
      </w:r>
      <w:r w:rsidRPr="00875E44">
        <w:rPr>
          <w:rFonts w:ascii="Arial" w:hAnsi="Arial"/>
          <w:color w:val="000000"/>
        </w:rPr>
        <w:t>.</w:t>
      </w:r>
    </w:p>
    <w:p w:rsidR="009B601F" w:rsidRPr="00875E44" w:rsidRDefault="009B601F" w:rsidP="009B601F">
      <w:pPr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При проведении официальных мероприятий </w:t>
      </w:r>
      <w:r w:rsidRPr="00875E44">
        <w:rPr>
          <w:rFonts w:ascii="Arial" w:hAnsi="Arial"/>
        </w:rPr>
        <w:t>Отдел по физической культуре и спорту управления по культуре, спорту и делам молодежи Администрации городского округа Электросталь Московской области</w:t>
      </w:r>
      <w:r w:rsidRPr="00875E44">
        <w:rPr>
          <w:rFonts w:ascii="Arial" w:hAnsi="Arial"/>
          <w:color w:val="000000"/>
        </w:rPr>
        <w:t xml:space="preserve"> обеспечивает совместно с организатором официального мероприятия, администрацией объекта спорта взаимодействие с управлением внутренних дел  </w:t>
      </w:r>
      <w:r w:rsidRPr="00875E44">
        <w:rPr>
          <w:rFonts w:ascii="Arial" w:hAnsi="Arial"/>
        </w:rPr>
        <w:t>городского округа Электросталь</w:t>
      </w:r>
      <w:r w:rsidRPr="00875E44">
        <w:rPr>
          <w:rFonts w:ascii="Arial" w:hAnsi="Arial"/>
          <w:color w:val="000000"/>
        </w:rPr>
        <w:t xml:space="preserve"> в целях обеспечения общественного порядка и общественной безопасности, в том числе по вопросам обеспечения безопасности места проведения общественного мероприятия, организации личного осмотра граждан и находящихся при них вещей при проходе к месту официального мероприятия, изменения организации движения на отдельных участках дорог. При этом, Управление здравоохранения </w:t>
      </w:r>
      <w:r w:rsidRPr="00875E44">
        <w:rPr>
          <w:rFonts w:ascii="Arial" w:hAnsi="Arial"/>
        </w:rPr>
        <w:t>городского округа Электросталь</w:t>
      </w:r>
      <w:r w:rsidRPr="00875E44">
        <w:rPr>
          <w:rFonts w:ascii="Arial" w:hAnsi="Arial"/>
          <w:color w:val="000000"/>
        </w:rPr>
        <w:t xml:space="preserve"> оказывает содействие по вопросам организации оказания медицинской помощи при проведении мероприятия (в том числе по определению перечня медицинских организаций, участвующих в оказании медицинской помощи, необходимого числа и составов бригад скорой медицинской помощи, порядку их работы), а также обеспечивает оказание скорой медицинской помощи спортсменам и участникам мероприятия. 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2.Организация и обеспечение участия сборных команд городского округа Электросталь и электростальких спортсменов в спортивных мероприятиях Московской области и Российской Федерации.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3. Совершенствование системы социальной поддержки спортсменов.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4. Внедрение «Всероссийского физкультурно-спортивного комплекса «Готов к труду и обороне» на территории городского округа Электросталь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        5.Обеспечение деятельности подведомственных муниципальных автономных и бюджетных учреждений городского   округа Электросталь, оказывающих услуги населению по организации и проведению физкультурных, спортивных и массовых мероприятий.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Проведение указанных мероприятий будет способствовать решению задач, обозначенных в Программе, позволит достичь следующих результатов: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- сформировать у населения реальную потребность в физическом совершенствовании и регулярных занятиях физической культурой и спортом, содействующих улучшению состояния их физического здоровья и снижению заболеваемости;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- обеспечить проведение массовых, официальных физкультурных и спортивных мероприятий среди различных групп населения городского округа Электросталь на хорошем организационном уровне;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>- разрабатывать, совершенствовать и внедрять учреждениями и организациями спортивной направленности новых современных форм, методов и технологий подготовки спортсменов, организации и ведения учебно-тренировочной, физкультурно-оздоровительной и спортивно-массовой работы;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-     совершенствование системы социальной поддержки спортсменов;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>- оказание поддержки ведущим спортсменам по совершенствованию спортивного мастерства;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- повышение результативности выступления спортсменов городского округа Электросталь в соревнованиях Московской области,  на всероссийских и международных соревнованиях;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- 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</w:rPr>
        <w:t xml:space="preserve">- создание условий для физической реабилитации и адаптации людей </w:t>
      </w:r>
      <w:r w:rsidRPr="00875E44">
        <w:rPr>
          <w:rFonts w:ascii="Arial" w:hAnsi="Arial"/>
          <w:color w:val="000000"/>
        </w:rPr>
        <w:t>с ограниченными возможностями с помощью занятий физической культурой и спортом;</w:t>
      </w:r>
    </w:p>
    <w:p w:rsidR="009B601F" w:rsidRPr="00875E44" w:rsidRDefault="009B601F" w:rsidP="009B601F">
      <w:pPr>
        <w:autoSpaceDE w:val="0"/>
        <w:jc w:val="both"/>
        <w:rPr>
          <w:rFonts w:ascii="Arial" w:hAnsi="Arial"/>
        </w:rPr>
      </w:pPr>
      <w:r w:rsidRPr="00875E44">
        <w:rPr>
          <w:rFonts w:ascii="Arial" w:hAnsi="Arial"/>
        </w:rPr>
        <w:t>- обеспечение деятельности подведомственного муниципального бюджетного учреждения «Физкультурно-оздоровительный клуб инвалидов городского   округа Электросталь»;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- предусматриваются мероприятия по расширению перечня физкультурно-оздоровительных услуг, </w:t>
      </w:r>
      <w:r w:rsidRPr="00875E44">
        <w:rPr>
          <w:rFonts w:ascii="Arial" w:hAnsi="Arial"/>
          <w:color w:val="000000"/>
        </w:rPr>
        <w:t>с целью организации досуга и более полного удовлетворения спроса населения на физкультурно-оздоровительные и спортивные услуги</w:t>
      </w:r>
      <w:r w:rsidRPr="00875E44">
        <w:rPr>
          <w:rFonts w:ascii="Arial" w:hAnsi="Arial"/>
        </w:rPr>
        <w:t>, а также повышение их качества;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- обеспечение деятельности подведомственного муниципального автономного учреждения «Спортивно-оздоровительный комплекс «Электросталь».</w:t>
      </w:r>
    </w:p>
    <w:p w:rsidR="009B601F" w:rsidRPr="00875E44" w:rsidRDefault="009B601F" w:rsidP="009B601F">
      <w:pPr>
        <w:spacing w:line="360" w:lineRule="auto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                                Приложение № 1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к Подпрограмме I</w:t>
      </w:r>
    </w:p>
    <w:p w:rsidR="009B601F" w:rsidRPr="00EF1CCE" w:rsidRDefault="009B601F" w:rsidP="009B601F">
      <w:pPr>
        <w:widowControl w:val="0"/>
        <w:autoSpaceDE w:val="0"/>
        <w:autoSpaceDN w:val="0"/>
        <w:jc w:val="right"/>
        <w:rPr>
          <w:rFonts w:ascii="Arial" w:hAnsi="Arial"/>
          <w:sz w:val="20"/>
          <w:szCs w:val="20"/>
        </w:rPr>
      </w:pPr>
      <w:r w:rsidRPr="00EF1CCE">
        <w:rPr>
          <w:rFonts w:ascii="Arial" w:hAnsi="Arial"/>
          <w:sz w:val="20"/>
          <w:szCs w:val="20"/>
        </w:rPr>
        <w:t xml:space="preserve">(в редакции постановлений от 21.02.2017 № 100/2, </w:t>
      </w:r>
    </w:p>
    <w:p w:rsidR="009B601F" w:rsidRPr="00EF1CCE" w:rsidRDefault="009B601F" w:rsidP="009B601F">
      <w:pPr>
        <w:widowControl w:val="0"/>
        <w:autoSpaceDE w:val="0"/>
        <w:autoSpaceDN w:val="0"/>
        <w:jc w:val="right"/>
        <w:rPr>
          <w:rFonts w:ascii="Arial" w:hAnsi="Arial"/>
          <w:sz w:val="20"/>
          <w:szCs w:val="20"/>
        </w:rPr>
      </w:pPr>
      <w:r w:rsidRPr="00EF1CCE">
        <w:rPr>
          <w:rFonts w:ascii="Arial" w:hAnsi="Arial"/>
          <w:sz w:val="20"/>
          <w:szCs w:val="20"/>
        </w:rPr>
        <w:t>от 12.04.2017 № 213/4,</w:t>
      </w:r>
    </w:p>
    <w:p w:rsidR="009B601F" w:rsidRDefault="009B601F" w:rsidP="009B601F">
      <w:pPr>
        <w:widowControl w:val="0"/>
        <w:autoSpaceDE w:val="0"/>
        <w:autoSpaceDN w:val="0"/>
        <w:jc w:val="right"/>
        <w:rPr>
          <w:rFonts w:ascii="Arial" w:hAnsi="Arial"/>
          <w:sz w:val="20"/>
          <w:szCs w:val="20"/>
        </w:rPr>
      </w:pPr>
      <w:r w:rsidRPr="00EF1CCE">
        <w:rPr>
          <w:rFonts w:ascii="Arial" w:hAnsi="Arial"/>
          <w:sz w:val="20"/>
          <w:szCs w:val="20"/>
        </w:rPr>
        <w:t xml:space="preserve">от </w:t>
      </w:r>
      <w:r>
        <w:rPr>
          <w:rFonts w:ascii="Arial" w:hAnsi="Arial"/>
          <w:sz w:val="20"/>
          <w:szCs w:val="20"/>
        </w:rPr>
        <w:t>12.09</w:t>
      </w:r>
      <w:r w:rsidRPr="00EF1CCE">
        <w:rPr>
          <w:rFonts w:ascii="Arial" w:hAnsi="Arial"/>
          <w:sz w:val="20"/>
          <w:szCs w:val="20"/>
        </w:rPr>
        <w:t>.2017 №643</w:t>
      </w:r>
      <w:r w:rsidRPr="00C648A7">
        <w:rPr>
          <w:rFonts w:ascii="Arial" w:hAnsi="Arial"/>
          <w:sz w:val="20"/>
          <w:szCs w:val="20"/>
        </w:rPr>
        <w:t>/</w:t>
      </w:r>
      <w:r w:rsidRPr="00EF1CCE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widowControl w:val="0"/>
        <w:autoSpaceDE w:val="0"/>
        <w:autoSpaceDN w:val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</w:t>
      </w:r>
    </w:p>
    <w:p w:rsidR="009B601F" w:rsidRDefault="009B601F" w:rsidP="009B601F">
      <w:pPr>
        <w:widowControl w:val="0"/>
        <w:autoSpaceDE w:val="0"/>
        <w:autoSpaceDN w:val="0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Pr="00EF1CCE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bookmarkStart w:id="6" w:name="P584"/>
      <w:bookmarkEnd w:id="6"/>
      <w:r w:rsidRPr="00875E44">
        <w:rPr>
          <w:rFonts w:ascii="Arial" w:hAnsi="Arial"/>
        </w:rPr>
        <w:t>Перечень мероприятий подпрограммы</w:t>
      </w:r>
    </w:p>
    <w:p w:rsidR="009B601F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«Физкультурно-массовая и спортивная работа» </w:t>
      </w:r>
    </w:p>
    <w:p w:rsidR="009B601F" w:rsidRDefault="009B601F" w:rsidP="009B601F">
      <w:pPr>
        <w:widowControl w:val="0"/>
        <w:autoSpaceDE w:val="0"/>
        <w:autoSpaceDN w:val="0"/>
        <w:jc w:val="center"/>
        <w:rPr>
          <w:rFonts w:ascii="Arial" w:hAnsi="Arial"/>
          <w:vertAlign w:val="superscript"/>
        </w:rPr>
      </w:pPr>
      <w:r w:rsidRPr="00875E44">
        <w:rPr>
          <w:rFonts w:ascii="Arial" w:hAnsi="Arial"/>
          <w:vertAlign w:val="superscript"/>
        </w:rPr>
        <w:t>(наименование подпрограммы)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707"/>
        <w:gridCol w:w="933"/>
        <w:gridCol w:w="1613"/>
        <w:gridCol w:w="1515"/>
        <w:gridCol w:w="1028"/>
        <w:gridCol w:w="1072"/>
        <w:gridCol w:w="975"/>
        <w:gridCol w:w="1072"/>
        <w:gridCol w:w="904"/>
        <w:gridCol w:w="939"/>
        <w:gridCol w:w="1339"/>
        <w:gridCol w:w="1338"/>
      </w:tblGrid>
      <w:tr w:rsidR="009B601F" w:rsidRPr="00C96949" w:rsidTr="000F0B4F">
        <w:trPr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№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61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15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w:anchor="P981" w:history="1">
              <w:r w:rsidRPr="00C96949">
                <w:rPr>
                  <w:rFonts w:ascii="Arial" w:hAnsi="Arial"/>
                  <w:sz w:val="16"/>
                  <w:szCs w:val="16"/>
                </w:rPr>
                <w:t>*</w:t>
              </w:r>
            </w:hyperlink>
          </w:p>
        </w:tc>
        <w:tc>
          <w:tcPr>
            <w:tcW w:w="102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Всего (тыс. руб.)</w:t>
            </w:r>
          </w:p>
        </w:tc>
        <w:tc>
          <w:tcPr>
            <w:tcW w:w="4962" w:type="dxa"/>
            <w:gridSpan w:val="5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15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8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707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93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9B601F" w:rsidRPr="00C96949" w:rsidTr="000F0B4F">
        <w:trPr>
          <w:trHeight w:val="455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Задача 1</w:t>
            </w:r>
          </w:p>
          <w:p w:rsidR="009B601F" w:rsidRPr="00C96949" w:rsidRDefault="009B601F" w:rsidP="000F0B4F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Увеличение доли населения, систематически    занимающихся физической культурой и спортомф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29636,4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33 396,2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33377,2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34712,3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36100,8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Увеличение доли населения, систематически    занимающихся физической культурой и спортом</w:t>
            </w:r>
          </w:p>
        </w:tc>
      </w:tr>
      <w:tr w:rsidR="009B601F" w:rsidRPr="00C96949" w:rsidTr="000F0B4F">
        <w:trPr>
          <w:trHeight w:val="921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29636,4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33 396,2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33377,2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34712,3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36100,8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20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1.1.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Основное мероприятие 1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Вовлечение жителей Электростали в систематические занятия физической культурой и спортом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2433,9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30 076,7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4 468,8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6637,3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6077,2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6320,3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6573,1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Формирование  у населения реальной потребности в физическом совершенствовании и регулярных занятиях физической культурой и спортом</w:t>
            </w: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2433,9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30 076,7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4 468,8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6637,3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6077,2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6320,3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6573,1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1023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1.1.1</w:t>
            </w: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Проведение массовых,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официальных физкультурных и спортивных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мероприятий среди различных групп населения Московской области по видам спорта в соответствии с ежегодно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утверждаемым календарным планом физкультурных и спортивных мероприятий городского округа Электросталь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945,2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14883,3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1216,7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3540,4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3185,5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3372,9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3567,8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1612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945,2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14883,3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1216,7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3540,4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3185,5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3372,9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3567,8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Ежегодное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проведение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утвержденных на текущий год  мероприятий по  развитию физической куль-туры и спорта  в городском округе Электро-сталь</w:t>
            </w:r>
          </w:p>
        </w:tc>
      </w:tr>
      <w:tr w:rsidR="009B601F" w:rsidRPr="00C96949" w:rsidTr="000F0B4F">
        <w:trPr>
          <w:trHeight w:val="20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1.1.2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2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Организация и обеспечение участия сборных команд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городского округа Электросталь и электростальских спортсменов в спортивно- массовых мероприятиях Московской области </w:t>
            </w:r>
            <w:r w:rsidRPr="00C96949">
              <w:rPr>
                <w:rFonts w:ascii="Arial" w:hAnsi="Arial"/>
                <w:sz w:val="16"/>
                <w:szCs w:val="16"/>
              </w:rPr>
              <w:lastRenderedPageBreak/>
              <w:t>и Российской федерации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740,0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4499,2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744,2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1096,9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851,5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885,6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921,0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Участие сборных команд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городского округа Электросталь и электростальских спортсменов в спортивных мероприятиях Московской области и </w:t>
            </w:r>
            <w:r w:rsidRPr="00C96949">
              <w:rPr>
                <w:rFonts w:ascii="Arial" w:hAnsi="Arial"/>
                <w:sz w:val="16"/>
                <w:szCs w:val="16"/>
              </w:rPr>
              <w:lastRenderedPageBreak/>
              <w:t>Российской федерации.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740,0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4499,2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744,2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1096,9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851,5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885,6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921,0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172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lastRenderedPageBreak/>
              <w:t>1.1.3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3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Совершенствование системы социальной поддержки спортсменов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450,0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2726,5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540,2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500,0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540,2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561,8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584,3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Материальное поддержание перспективных юных спортсменов и ведущих спортсменов городского округа Электросталь в виде выплаты ежемесячной стипендии</w:t>
            </w:r>
          </w:p>
        </w:tc>
      </w:tr>
      <w:tr w:rsidR="009B601F" w:rsidRPr="00C96949" w:rsidTr="000F0B4F">
        <w:trPr>
          <w:trHeight w:val="1766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450,0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2726,5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540,2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500,0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540,2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561,8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584,3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314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1.1.4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4 Внедрение «Всероссийского физкультурно-спортивного комплекса «Готов к труду и обороне»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на территории городского округа Электросталь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1717,7                  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1717,7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 1 500,0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 1 500,0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1 500,0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1 500,0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муниципальное образовательное учреждение дополнительного образования детей 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«Комплексная детско-юношеская  спортивная школа  «Электросталь»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ind w:left="-62"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Увеличение количества  жителей городского округа Электросталь,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4316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298,7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1717,7                     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1717,7                       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 1 500,0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 1 500,0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1 500,0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    1 500,0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20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1.1.5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5</w:t>
            </w: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Содержание и обеспечение деятельности МБУ «Мир спорта </w:t>
            </w:r>
            <w:r w:rsidRPr="00C96949">
              <w:rPr>
                <w:rFonts w:ascii="Arial" w:hAnsi="Arial"/>
                <w:sz w:val="16"/>
                <w:szCs w:val="16"/>
              </w:rPr>
              <w:lastRenderedPageBreak/>
              <w:t>«Сталь»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lastRenderedPageBreak/>
              <w:t>2017-2021</w:t>
            </w: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250.0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МБУ «Мир спорта </w:t>
            </w:r>
            <w:r w:rsidRPr="00C96949">
              <w:rPr>
                <w:rFonts w:ascii="Arial" w:hAnsi="Arial"/>
                <w:sz w:val="16"/>
                <w:szCs w:val="16"/>
              </w:rPr>
              <w:lastRenderedPageBreak/>
              <w:t>«Сталь»</w:t>
            </w: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highlight w:val="green"/>
              </w:rPr>
            </w:pPr>
          </w:p>
        </w:tc>
      </w:tr>
      <w:tr w:rsidR="009B601F" w:rsidRPr="00C96949" w:rsidTr="000F0B4F">
        <w:trPr>
          <w:trHeight w:val="314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250.0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1.2.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Основное мероприятие 2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Создание условий для инвалидов и лиц с ограниченными возможностями здоровья заниматься физической культурой и спортом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  <w:lang w:val="en-US"/>
              </w:rPr>
              <w:t>4790</w:t>
            </w:r>
            <w:r w:rsidRPr="00C9694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25305,9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5244,6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5077,6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4800,0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4992,0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5191,7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Электросталь»</w:t>
            </w: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Создание условий для физической</w:t>
            </w:r>
          </w:p>
          <w:p w:rsidR="009B601F" w:rsidRPr="00C96949" w:rsidRDefault="009B601F" w:rsidP="000F0B4F">
            <w:pPr>
              <w:tabs>
                <w:tab w:val="left" w:pos="-75"/>
                <w:tab w:val="left" w:pos="0"/>
                <w:tab w:val="left" w:pos="917"/>
              </w:tabs>
              <w:suppressAutoHyphens/>
              <w:contextualSpacing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  <w:lang w:val="en-US"/>
              </w:rPr>
              <w:t>4790</w:t>
            </w:r>
            <w:r w:rsidRPr="00C9694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25305,9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5244,6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5077,6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4800,0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4992,0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5191,7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1.2.1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учреждения «Физкультурно-оздорови-тельный клуб инвалидов городского округа Электросталь»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  <w:lang w:val="en-US"/>
              </w:rPr>
              <w:t>4790</w:t>
            </w:r>
            <w:r w:rsidRPr="00C9694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25305,9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5244,6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5077,6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4800,0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4992,0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5191,7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учреждение «Физкультурно-оздорови-тельный клуб инвалидов городского округа Электросталь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Создание условий для физической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  <w:lang w:val="en-US"/>
              </w:rPr>
              <w:t>4790</w:t>
            </w:r>
            <w:r w:rsidRPr="00C96949">
              <w:rPr>
                <w:rFonts w:ascii="Arial" w:hAnsi="Arial"/>
                <w:sz w:val="16"/>
                <w:szCs w:val="16"/>
              </w:rPr>
              <w:t>,0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25305,9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5244,6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5077,6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4800,0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4992,0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5191,7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149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1184"/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1.3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Основное мероприятие 3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Создание условий для  оказания услуг населению на спортивных сооружениях и услуг по организации  и проведению физкультурных, спортивных и массовых мероприятий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  <w:p w:rsidR="009B601F" w:rsidRPr="00C96949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22412,5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120531,9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23682,8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26613,0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22500,0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23400,0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24336,0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22412,5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120531,9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23682,8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26613,0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22500,0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23400,0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24336,0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704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lastRenderedPageBreak/>
              <w:t>1.3.1</w:t>
            </w:r>
          </w:p>
        </w:tc>
        <w:tc>
          <w:tcPr>
            <w:tcW w:w="1707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Мероприятие 1 Координация и обеспечение деятельности муниципального учреждения «Спортивно-оздоровительный комплекс «Электросталь»</w:t>
            </w:r>
          </w:p>
        </w:tc>
        <w:tc>
          <w:tcPr>
            <w:tcW w:w="933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2017-2021</w:t>
            </w:r>
          </w:p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22412,5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120531,9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23682,8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22613,0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22500,0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23400,0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24336,0</w:t>
            </w:r>
          </w:p>
        </w:tc>
        <w:tc>
          <w:tcPr>
            <w:tcW w:w="1339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Отдел по физической культуре и спорту муниципальное учреждение «Спортивно-оздоровительный комплекс «Электросталь»</w:t>
            </w:r>
          </w:p>
        </w:tc>
        <w:tc>
          <w:tcPr>
            <w:tcW w:w="1338" w:type="dxa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Обеспечение оказания услуг населению на спортивных сооружениях    и услуг по организации и проведению физкультурных, спортивных и массовых мероприятий  </w:t>
            </w:r>
          </w:p>
        </w:tc>
      </w:tr>
      <w:tr w:rsidR="009B601F" w:rsidRPr="00C96949" w:rsidTr="000F0B4F">
        <w:trPr>
          <w:trHeight w:val="1537"/>
          <w:jc w:val="center"/>
        </w:trPr>
        <w:tc>
          <w:tcPr>
            <w:tcW w:w="704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22412,5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ind w:right="-62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120531,9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23682,8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22613,0</w:t>
            </w: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22500,0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23400,0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24336,0</w:t>
            </w:r>
          </w:p>
        </w:tc>
        <w:tc>
          <w:tcPr>
            <w:tcW w:w="1339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jc w:val="center"/>
        </w:trPr>
        <w:tc>
          <w:tcPr>
            <w:tcW w:w="3344" w:type="dxa"/>
            <w:gridSpan w:val="3"/>
            <w:vMerge w:val="restart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lang w:val="en-US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 xml:space="preserve">Всего по подпрограмме </w:t>
            </w:r>
            <w:r w:rsidRPr="00C96949">
              <w:rPr>
                <w:rFonts w:ascii="Arial" w:hAnsi="Arial"/>
                <w:sz w:val="16"/>
                <w:szCs w:val="16"/>
                <w:lang w:val="en-US"/>
              </w:rPr>
              <w:t>I</w:t>
            </w: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29636,4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33 396,2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33377,2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34712,3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36100,8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C96949" w:rsidTr="000F0B4F">
        <w:trPr>
          <w:trHeight w:val="630"/>
          <w:jc w:val="center"/>
        </w:trPr>
        <w:tc>
          <w:tcPr>
            <w:tcW w:w="3344" w:type="dxa"/>
            <w:gridSpan w:val="3"/>
            <w:vMerge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13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1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29636,4</w:t>
            </w:r>
          </w:p>
        </w:tc>
        <w:tc>
          <w:tcPr>
            <w:tcW w:w="102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175 914,4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33 396,2</w:t>
            </w:r>
          </w:p>
        </w:tc>
        <w:tc>
          <w:tcPr>
            <w:tcW w:w="975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38 327,9</w:t>
            </w:r>
          </w:p>
        </w:tc>
        <w:tc>
          <w:tcPr>
            <w:tcW w:w="1072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33377,2</w:t>
            </w:r>
          </w:p>
        </w:tc>
        <w:tc>
          <w:tcPr>
            <w:tcW w:w="904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34712,3</w:t>
            </w:r>
          </w:p>
        </w:tc>
        <w:tc>
          <w:tcPr>
            <w:tcW w:w="9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C96949">
              <w:rPr>
                <w:rFonts w:ascii="Arial" w:hAnsi="Arial"/>
                <w:sz w:val="16"/>
                <w:szCs w:val="16"/>
              </w:rPr>
              <w:t>36100,8</w:t>
            </w:r>
          </w:p>
        </w:tc>
        <w:tc>
          <w:tcPr>
            <w:tcW w:w="1339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</w:tcPr>
          <w:p w:rsidR="009B601F" w:rsidRPr="00C96949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B601F" w:rsidRDefault="009B601F" w:rsidP="009B601F">
      <w:pPr>
        <w:widowControl w:val="0"/>
        <w:autoSpaceDE w:val="0"/>
        <w:autoSpaceDN w:val="0"/>
        <w:jc w:val="center"/>
        <w:rPr>
          <w:rFonts w:ascii="Arial" w:hAnsi="Arial"/>
          <w:vertAlign w:val="superscript"/>
        </w:rPr>
      </w:pPr>
    </w:p>
    <w:p w:rsidR="009B601F" w:rsidRPr="00875E44" w:rsidRDefault="009B601F" w:rsidP="009B601F">
      <w:pPr>
        <w:widowControl w:val="0"/>
        <w:autoSpaceDE w:val="0"/>
        <w:autoSpaceDN w:val="0"/>
        <w:jc w:val="both"/>
        <w:rPr>
          <w:rFonts w:ascii="Arial" w:hAnsi="Arial"/>
          <w:sz w:val="16"/>
          <w:szCs w:val="16"/>
        </w:rPr>
      </w:pPr>
      <w:r w:rsidRPr="00875E44">
        <w:rPr>
          <w:rFonts w:ascii="Arial" w:hAnsi="Arial"/>
          <w:sz w:val="16"/>
          <w:szCs w:val="16"/>
        </w:rPr>
        <w:t xml:space="preserve">* - объем финансирования аналогичных мероприятий в году, предшествующем году начала реализации государственной программы, в том числе в рамках реализации долгосрочных целевых программ городского округа Электросталь Московской области. </w:t>
      </w:r>
    </w:p>
    <w:p w:rsidR="009B601F" w:rsidRPr="00875E44" w:rsidRDefault="009B601F" w:rsidP="009B601F">
      <w:pPr>
        <w:widowControl w:val="0"/>
        <w:autoSpaceDE w:val="0"/>
        <w:autoSpaceDN w:val="0"/>
        <w:ind w:left="8505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Приложение № 3</w:t>
      </w:r>
    </w:p>
    <w:p w:rsidR="009B601F" w:rsidRDefault="009B601F" w:rsidP="009B601F">
      <w:pPr>
        <w:widowControl w:val="0"/>
        <w:autoSpaceDE w:val="0"/>
        <w:autoSpaceDN w:val="0"/>
        <w:ind w:left="10065"/>
        <w:rPr>
          <w:rFonts w:ascii="Arial" w:hAnsi="Arial"/>
        </w:rPr>
      </w:pPr>
      <w:r w:rsidRPr="00875E44">
        <w:rPr>
          <w:rFonts w:ascii="Arial" w:hAnsi="Arial"/>
        </w:rPr>
        <w:t>к муниципальной программе «Развитие физической культуры и спорта в городском округе Электросталь Московской области» на 2017-2021 годы</w:t>
      </w:r>
    </w:p>
    <w:p w:rsidR="009B601F" w:rsidRDefault="009B601F" w:rsidP="009B601F">
      <w:pPr>
        <w:widowControl w:val="0"/>
        <w:autoSpaceDE w:val="0"/>
        <w:autoSpaceDN w:val="0"/>
        <w:ind w:left="8496" w:firstLine="708"/>
        <w:jc w:val="center"/>
        <w:rPr>
          <w:rFonts w:ascii="Arial" w:hAnsi="Arial"/>
          <w:sz w:val="20"/>
          <w:szCs w:val="20"/>
        </w:rPr>
      </w:pPr>
      <w:r w:rsidRPr="00211EE2">
        <w:rPr>
          <w:rFonts w:ascii="Arial" w:hAnsi="Arial"/>
          <w:sz w:val="20"/>
          <w:szCs w:val="20"/>
        </w:rPr>
        <w:t xml:space="preserve">       (в редакции постановлени</w:t>
      </w:r>
      <w:r>
        <w:rPr>
          <w:rFonts w:ascii="Arial" w:hAnsi="Arial"/>
          <w:sz w:val="20"/>
          <w:szCs w:val="20"/>
        </w:rPr>
        <w:t>я</w:t>
      </w:r>
      <w:r w:rsidRPr="00211EE2">
        <w:rPr>
          <w:rFonts w:ascii="Arial" w:hAnsi="Arial"/>
          <w:sz w:val="20"/>
          <w:szCs w:val="20"/>
        </w:rPr>
        <w:t xml:space="preserve"> от 21.02.2017 №100/2</w:t>
      </w:r>
      <w:r>
        <w:rPr>
          <w:rFonts w:ascii="Arial" w:hAnsi="Arial"/>
          <w:sz w:val="20"/>
          <w:szCs w:val="20"/>
        </w:rPr>
        <w:t>,</w:t>
      </w:r>
    </w:p>
    <w:p w:rsidR="009B601F" w:rsidRPr="00211EE2" w:rsidRDefault="009B601F" w:rsidP="009B601F">
      <w:pPr>
        <w:widowControl w:val="0"/>
        <w:autoSpaceDE w:val="0"/>
        <w:autoSpaceDN w:val="0"/>
        <w:ind w:left="8496" w:firstLine="70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 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Pr="00211EE2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Паспорт подпрограммы </w:t>
      </w:r>
      <w:r w:rsidRPr="00875E44">
        <w:rPr>
          <w:rFonts w:ascii="Arial" w:hAnsi="Arial"/>
          <w:lang w:val="en-US"/>
        </w:rPr>
        <w:t>II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«Подготовка спортивного резерва, спортивное совершенствование спортсменов» 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на срок 2017-2021 годы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6"/>
        <w:gridCol w:w="1817"/>
        <w:gridCol w:w="1620"/>
        <w:gridCol w:w="531"/>
        <w:gridCol w:w="1403"/>
        <w:gridCol w:w="589"/>
        <w:gridCol w:w="894"/>
        <w:gridCol w:w="1164"/>
        <w:gridCol w:w="288"/>
        <w:gridCol w:w="1467"/>
        <w:gridCol w:w="478"/>
        <w:gridCol w:w="1015"/>
        <w:gridCol w:w="885"/>
        <w:gridCol w:w="556"/>
        <w:gridCol w:w="1176"/>
      </w:tblGrid>
      <w:tr w:rsidR="009B601F" w:rsidRPr="004B4E38" w:rsidTr="000F0B4F">
        <w:trPr>
          <w:jc w:val="center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Муниципальный заказчик подпрограммы</w:t>
            </w:r>
          </w:p>
        </w:tc>
        <w:tc>
          <w:tcPr>
            <w:tcW w:w="1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Отдел по физической культуре и спорту Администрации городского округа Электросталь Московской области</w:t>
            </w:r>
          </w:p>
        </w:tc>
      </w:tr>
      <w:tr w:rsidR="009B601F" w:rsidRPr="004B4E38" w:rsidTr="000F0B4F">
        <w:trPr>
          <w:jc w:val="center"/>
        </w:trPr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Задачи подпрограммы 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Отчетный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 (базовый) 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период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4B4E38" w:rsidTr="000F0B4F">
        <w:trPr>
          <w:jc w:val="center"/>
        </w:trPr>
        <w:tc>
          <w:tcPr>
            <w:tcW w:w="3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2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9B601F" w:rsidRPr="004B4E38" w:rsidTr="000F0B4F">
        <w:trPr>
          <w:trHeight w:val="20"/>
          <w:jc w:val="center"/>
        </w:trPr>
        <w:tc>
          <w:tcPr>
            <w:tcW w:w="3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198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200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210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210</w:t>
            </w:r>
          </w:p>
        </w:tc>
      </w:tr>
      <w:tr w:rsidR="009B601F" w:rsidRPr="004B4E38" w:rsidTr="000F0B4F">
        <w:trPr>
          <w:jc w:val="center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9B601F" w:rsidRPr="004B4E38" w:rsidTr="000F0B4F">
        <w:trPr>
          <w:trHeight w:val="334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4B4E38" w:rsidTr="000F0B4F">
        <w:trPr>
          <w:trHeight w:val="347"/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Подпрограмма</w:t>
            </w:r>
          </w:p>
          <w:p w:rsidR="009B601F" w:rsidRPr="004B4E38" w:rsidRDefault="009B601F" w:rsidP="000F0B4F">
            <w:pPr>
              <w:shd w:val="clear" w:color="auto" w:fill="FFFFFF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«Подготовка спортивного резерва, спортивное совершенствование спортсменов» 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 xml:space="preserve">Администрация городского округа Электросталь Московской области 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Всего: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157 895,8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117702,8</w:t>
            </w:r>
          </w:p>
        </w:tc>
      </w:tr>
      <w:tr w:rsidR="009B601F" w:rsidRPr="004B4E38" w:rsidTr="000F0B4F">
        <w:trPr>
          <w:jc w:val="center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4B4E3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157 895,8</w:t>
            </w:r>
          </w:p>
          <w:p w:rsidR="009B601F" w:rsidRPr="009A5F24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9A5F24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9A5F24">
              <w:rPr>
                <w:rFonts w:ascii="Arial" w:hAnsi="Arial"/>
                <w:sz w:val="16"/>
                <w:szCs w:val="16"/>
              </w:rPr>
              <w:t>117702,8</w:t>
            </w:r>
          </w:p>
        </w:tc>
      </w:tr>
      <w:tr w:rsidR="009B601F" w:rsidRPr="004B4E38" w:rsidTr="000F0B4F">
        <w:trPr>
          <w:jc w:val="center"/>
        </w:trPr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4B4E3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4B4E38" w:rsidTr="000F0B4F">
        <w:trPr>
          <w:jc w:val="center"/>
        </w:trPr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Увеличение количества жителей городского округа Электросталь, систематически занимающихся  физической культурой и спортом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 в спортивных школах</w:t>
            </w:r>
          </w:p>
        </w:tc>
        <w:tc>
          <w:tcPr>
            <w:tcW w:w="1452" w:type="dxa"/>
            <w:gridSpan w:val="2"/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2500</w:t>
            </w:r>
          </w:p>
        </w:tc>
        <w:tc>
          <w:tcPr>
            <w:tcW w:w="1467" w:type="dxa"/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2550</w:t>
            </w:r>
          </w:p>
        </w:tc>
        <w:tc>
          <w:tcPr>
            <w:tcW w:w="1493" w:type="dxa"/>
            <w:gridSpan w:val="2"/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2600</w:t>
            </w:r>
          </w:p>
        </w:tc>
        <w:tc>
          <w:tcPr>
            <w:tcW w:w="1441" w:type="dxa"/>
            <w:gridSpan w:val="2"/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2650</w:t>
            </w:r>
          </w:p>
        </w:tc>
        <w:tc>
          <w:tcPr>
            <w:tcW w:w="1176" w:type="dxa"/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2700</w:t>
            </w:r>
          </w:p>
        </w:tc>
      </w:tr>
      <w:tr w:rsidR="009B601F" w:rsidRPr="004B4E38" w:rsidTr="000F0B4F">
        <w:trPr>
          <w:jc w:val="center"/>
        </w:trPr>
        <w:tc>
          <w:tcPr>
            <w:tcW w:w="8110" w:type="dxa"/>
            <w:gridSpan w:val="7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shd w:val="clear" w:color="auto" w:fill="FFFFFF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452" w:type="dxa"/>
            <w:gridSpan w:val="2"/>
            <w:vAlign w:val="center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467" w:type="dxa"/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56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jc w:val="center"/>
              <w:rPr>
                <w:rFonts w:ascii="Arial" w:eastAsia="Calibri" w:hAnsi="Arial"/>
                <w:sz w:val="16"/>
                <w:szCs w:val="16"/>
                <w:lang w:eastAsia="en-US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62</w:t>
            </w:r>
          </w:p>
        </w:tc>
      </w:tr>
      <w:tr w:rsidR="009B601F" w:rsidRPr="004B4E38" w:rsidTr="000F0B4F">
        <w:trPr>
          <w:jc w:val="center"/>
        </w:trPr>
        <w:tc>
          <w:tcPr>
            <w:tcW w:w="8110" w:type="dxa"/>
            <w:gridSpan w:val="7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Доля организаций, оказывающих услуги по спортивной подготовке в соответствии  с федеральными стандартами спортивной подготовки, в общем количестве организаций в сфере  физической культуры и спорта 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муниципального образования Московской области,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 в том числе для лиц с ограниченными  возможностями,(%)</w:t>
            </w:r>
          </w:p>
        </w:tc>
        <w:tc>
          <w:tcPr>
            <w:tcW w:w="1452" w:type="dxa"/>
            <w:gridSpan w:val="2"/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100</w:t>
            </w:r>
          </w:p>
        </w:tc>
      </w:tr>
      <w:tr w:rsidR="009B601F" w:rsidRPr="004B4E38" w:rsidTr="000F0B4F">
        <w:trPr>
          <w:jc w:val="center"/>
        </w:trPr>
        <w:tc>
          <w:tcPr>
            <w:tcW w:w="8110" w:type="dxa"/>
            <w:gridSpan w:val="7"/>
          </w:tcPr>
          <w:p w:rsidR="009B601F" w:rsidRPr="004B4E38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 </w:t>
            </w:r>
            <w:r w:rsidRPr="004B4E38">
              <w:rPr>
                <w:rFonts w:ascii="Arial" w:hAnsi="Arial"/>
                <w:sz w:val="16"/>
                <w:szCs w:val="16"/>
              </w:rPr>
              <w:t>муниципальном образовании Московской области,</w:t>
            </w:r>
            <w:r w:rsidRPr="004B4E38">
              <w:rPr>
                <w:rFonts w:ascii="Arial" w:hAnsi="Arial"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452" w:type="dxa"/>
            <w:gridSpan w:val="2"/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23,5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4B4E38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24,5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4B4E38" w:rsidRDefault="009B601F" w:rsidP="000F0B4F">
            <w:pPr>
              <w:ind w:firstLine="426"/>
              <w:rPr>
                <w:rFonts w:ascii="Arial" w:eastAsia="Calibri" w:hAnsi="Arial"/>
                <w:sz w:val="16"/>
                <w:szCs w:val="16"/>
              </w:rPr>
            </w:pPr>
            <w:r w:rsidRPr="004B4E38">
              <w:rPr>
                <w:rFonts w:ascii="Arial" w:eastAsia="Calibri" w:hAnsi="Arial"/>
                <w:sz w:val="16"/>
                <w:szCs w:val="16"/>
              </w:rPr>
              <w:t>25,5</w:t>
            </w:r>
          </w:p>
        </w:tc>
      </w:tr>
    </w:tbl>
    <w:p w:rsidR="009B601F" w:rsidRDefault="009B601F" w:rsidP="009B601F"/>
    <w:p w:rsidR="009B601F" w:rsidRPr="00875E44" w:rsidRDefault="009B601F" w:rsidP="009B601F">
      <w:pPr>
        <w:ind w:firstLine="567"/>
        <w:jc w:val="center"/>
        <w:rPr>
          <w:rFonts w:ascii="Arial" w:hAnsi="Arial"/>
        </w:rPr>
      </w:pPr>
      <w:r w:rsidRPr="00875E44">
        <w:rPr>
          <w:rFonts w:ascii="Arial" w:hAnsi="Arial"/>
        </w:rPr>
        <w:t>Подпрограмма II. «Подготовка спортивного резерва, спортивное совершенствование спортсменов»</w:t>
      </w:r>
    </w:p>
    <w:p w:rsidR="009B601F" w:rsidRPr="00875E44" w:rsidRDefault="009B601F" w:rsidP="009B601F">
      <w:pPr>
        <w:ind w:firstLine="425"/>
        <w:jc w:val="both"/>
        <w:rPr>
          <w:rFonts w:ascii="Arial" w:hAnsi="Arial"/>
        </w:rPr>
      </w:pPr>
      <w:r w:rsidRPr="00875E44">
        <w:rPr>
          <w:rFonts w:ascii="Arial" w:hAnsi="Arial"/>
        </w:rPr>
        <w:t>Сфера физической культуры и спорта городского округа Электросталь представлена шестью спортивными школами, в которых развивается 17 видов спорта, среди них плавание, прыжка в воду, синхронное плавание, хоккей, футбол, дзюдо, баскетбол волейбол, легкая атлетика, лыжные гонки, каратэ, настольный теннис, самбо, хоккей на траве, греко-римская борьба, велоспорт, армспорт.</w:t>
      </w:r>
    </w:p>
    <w:p w:rsidR="009B601F" w:rsidRPr="00875E44" w:rsidRDefault="009B601F" w:rsidP="009B601F">
      <w:pPr>
        <w:ind w:firstLine="426"/>
        <w:jc w:val="both"/>
        <w:rPr>
          <w:rFonts w:ascii="Arial" w:eastAsia="Calibri" w:hAnsi="Arial"/>
          <w:lang w:eastAsia="en-US"/>
        </w:rPr>
      </w:pPr>
      <w:r w:rsidRPr="00875E44">
        <w:rPr>
          <w:rFonts w:ascii="Arial" w:eastAsia="Calibri" w:hAnsi="Arial"/>
          <w:lang w:eastAsia="en-US"/>
        </w:rPr>
        <w:t>Общее количество занимающихся в спортивных школах на 01.11.2016 составляет 2436 человек. Их подготовку ведут 56 тренеров.</w:t>
      </w:r>
    </w:p>
    <w:p w:rsidR="009B601F" w:rsidRPr="00875E44" w:rsidRDefault="009B601F" w:rsidP="009B601F">
      <w:pPr>
        <w:ind w:firstLine="426"/>
        <w:jc w:val="both"/>
        <w:rPr>
          <w:rFonts w:ascii="Arial" w:hAnsi="Arial"/>
        </w:rPr>
      </w:pPr>
      <w:r w:rsidRPr="00875E44">
        <w:rPr>
          <w:rFonts w:ascii="Arial" w:hAnsi="Arial"/>
        </w:rPr>
        <w:t>В настоящее время целью спортивных школ, осуществляющих спортивную подготовку является создание условий для обеспечения подготовки и отбора достаточного количества спортсменов, имеющих перспективу достижения спортивных результатов международного уровня и способных войти в составы спортивных сборных команд Российской Федерации.</w:t>
      </w:r>
    </w:p>
    <w:p w:rsidR="009B601F" w:rsidRPr="00875E44" w:rsidRDefault="009B601F" w:rsidP="009B601F">
      <w:pPr>
        <w:ind w:firstLine="709"/>
        <w:jc w:val="both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lastRenderedPageBreak/>
        <w:t>Непрерывный процесс подготовки спортивного резерва обеспечивается путем реализации программ спортивной подготовки с последовательным переводом спортсменов с одного этапа спортивной подготовки на другой, в соответствии с требованиями федеральных стандартов спортивной подготовки по видам спорта.</w:t>
      </w:r>
    </w:p>
    <w:p w:rsidR="009B601F" w:rsidRPr="00875E44" w:rsidRDefault="009B601F" w:rsidP="009B601F">
      <w:pPr>
        <w:ind w:firstLine="720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Настоящая подпрограмма позволит обеспечить сохранение и дальнейшее развитие спортивных традиций города, создание условий для </w:t>
      </w:r>
      <w:r w:rsidRPr="00875E44">
        <w:rPr>
          <w:rFonts w:ascii="Arial" w:hAnsi="Arial"/>
          <w:color w:val="000000"/>
        </w:rPr>
        <w:t>организации и проведения тренировочных мероприятий в соответствии с требованиями Федеральных стандартов спортивной подготовки программ спортивной подготовки</w:t>
      </w:r>
      <w:r w:rsidRPr="00875E44">
        <w:rPr>
          <w:rFonts w:ascii="Arial" w:hAnsi="Arial"/>
        </w:rPr>
        <w:t xml:space="preserve">, а также эффективно использовать финансовые средства на приоритетные направления. </w:t>
      </w:r>
    </w:p>
    <w:p w:rsidR="009B601F" w:rsidRPr="00875E44" w:rsidRDefault="009B601F" w:rsidP="009B601F">
      <w:pPr>
        <w:ind w:firstLine="567"/>
        <w:rPr>
          <w:rFonts w:ascii="Arial" w:hAnsi="Arial"/>
          <w:iCs/>
          <w:color w:val="000000"/>
          <w:shd w:val="clear" w:color="auto" w:fill="FFFFFF"/>
        </w:rPr>
      </w:pPr>
      <w:r w:rsidRPr="00875E44">
        <w:rPr>
          <w:rFonts w:ascii="Arial" w:hAnsi="Arial"/>
          <w:color w:val="000000"/>
          <w:shd w:val="clear" w:color="auto" w:fill="FFFFFF"/>
        </w:rPr>
        <w:t>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подростков, их состояния здоровья, психологической и физической готовности к высоким нагрузкам</w:t>
      </w:r>
      <w:r w:rsidRPr="00875E44">
        <w:rPr>
          <w:rFonts w:ascii="Arial" w:hAnsi="Arial"/>
          <w:iCs/>
          <w:color w:val="000000"/>
          <w:shd w:val="clear" w:color="auto" w:fill="FFFFFF"/>
        </w:rPr>
        <w:t xml:space="preserve"> .</w:t>
      </w:r>
    </w:p>
    <w:p w:rsidR="009B601F" w:rsidRPr="00875E44" w:rsidRDefault="009B601F" w:rsidP="009B601F">
      <w:pPr>
        <w:ind w:firstLine="426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Эффективность управления подготовкой юных спортсменов во многом определяется профессиональной подготовленностью тренерского состава.      </w:t>
      </w:r>
    </w:p>
    <w:p w:rsidR="009B601F" w:rsidRPr="00875E44" w:rsidRDefault="009B601F" w:rsidP="009B601F">
      <w:pPr>
        <w:ind w:firstLine="426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Поэтому работа по повышению квалификации тренеров является весьма существенным звеном в деятельности спортивных школ. </w:t>
      </w:r>
    </w:p>
    <w:p w:rsidR="009B601F" w:rsidRPr="00875E44" w:rsidRDefault="009B601F" w:rsidP="009B601F">
      <w:pPr>
        <w:autoSpaceDE w:val="0"/>
        <w:ind w:left="567" w:firstLine="567"/>
        <w:jc w:val="both"/>
        <w:rPr>
          <w:rFonts w:ascii="Arial" w:hAnsi="Arial"/>
        </w:rPr>
      </w:pPr>
      <w:r w:rsidRPr="00875E44">
        <w:rPr>
          <w:rFonts w:ascii="Arial" w:hAnsi="Arial"/>
        </w:rPr>
        <w:t>Реализация поставленных в подпрограмме  мероприятий будет способствовать решению следующих  задач:</w:t>
      </w:r>
    </w:p>
    <w:p w:rsidR="009B601F" w:rsidRPr="00875E44" w:rsidRDefault="009B601F" w:rsidP="009B601F">
      <w:pPr>
        <w:ind w:firstLine="426"/>
        <w:jc w:val="both"/>
        <w:rPr>
          <w:rFonts w:ascii="Arial" w:hAnsi="Arial"/>
        </w:rPr>
      </w:pPr>
      <w:r w:rsidRPr="00875E44">
        <w:rPr>
          <w:rFonts w:ascii="Arial" w:hAnsi="Arial"/>
        </w:rPr>
        <w:t>- увеличение количества детей, занимающихся физической культурой и спортом;</w:t>
      </w:r>
    </w:p>
    <w:p w:rsidR="009B601F" w:rsidRPr="00875E44" w:rsidRDefault="009B601F" w:rsidP="009B601F">
      <w:pPr>
        <w:ind w:firstLine="426"/>
        <w:jc w:val="both"/>
        <w:rPr>
          <w:rFonts w:ascii="Arial" w:hAnsi="Arial"/>
        </w:rPr>
      </w:pPr>
      <w:r w:rsidRPr="00875E44">
        <w:rPr>
          <w:rFonts w:ascii="Arial" w:hAnsi="Arial"/>
        </w:rPr>
        <w:t>- увеличение количество спортсменов  - победителей и призёров областных, всероссийских и международных соревнований.</w:t>
      </w:r>
    </w:p>
    <w:p w:rsidR="009B601F" w:rsidRPr="00875E44" w:rsidRDefault="009B601F" w:rsidP="009B601F">
      <w:pPr>
        <w:ind w:firstLine="567"/>
        <w:rPr>
          <w:rFonts w:ascii="Arial" w:hAnsi="Arial"/>
        </w:rPr>
      </w:pPr>
    </w:p>
    <w:p w:rsidR="009B601F" w:rsidRPr="00875E44" w:rsidRDefault="009B601F" w:rsidP="009B601F">
      <w:pPr>
        <w:ind w:firstLine="567"/>
        <w:rPr>
          <w:rFonts w:ascii="Arial" w:hAnsi="Arial"/>
        </w:rPr>
      </w:pPr>
      <w:r w:rsidRPr="00875E44">
        <w:rPr>
          <w:rFonts w:ascii="Arial" w:hAnsi="Arial"/>
        </w:rPr>
        <w:t>Характеристика основных мероприятий Подпрограммы II</w:t>
      </w:r>
    </w:p>
    <w:p w:rsidR="009B601F" w:rsidRPr="00875E44" w:rsidRDefault="009B601F" w:rsidP="009B601F">
      <w:pPr>
        <w:ind w:firstLine="567"/>
        <w:rPr>
          <w:rFonts w:ascii="Arial" w:hAnsi="Arial"/>
        </w:rPr>
      </w:pPr>
      <w:r w:rsidRPr="00875E44">
        <w:rPr>
          <w:rFonts w:ascii="Arial" w:hAnsi="Arial"/>
        </w:rPr>
        <w:t>Подпрограмма включает в себя следующие мероприятия:</w:t>
      </w:r>
    </w:p>
    <w:p w:rsidR="009B601F" w:rsidRPr="00875E44" w:rsidRDefault="009B601F" w:rsidP="009B601F">
      <w:pPr>
        <w:ind w:firstLine="720"/>
        <w:rPr>
          <w:rFonts w:ascii="Arial" w:hAnsi="Arial"/>
        </w:rPr>
      </w:pPr>
      <w:r w:rsidRPr="00875E44">
        <w:rPr>
          <w:rFonts w:ascii="Arial" w:hAnsi="Arial"/>
        </w:rPr>
        <w:t>- разработка администрациями спортивных школ программ и индивидуальных планов для спортсменов групп по развиваемым видам спорта  на все этапы многолетней подготовки резерва с учетом специфики видов спорта, материально-технической базы и календарей соревнований;</w:t>
      </w:r>
    </w:p>
    <w:p w:rsidR="009B601F" w:rsidRPr="00875E44" w:rsidRDefault="009B601F" w:rsidP="009B601F">
      <w:pPr>
        <w:ind w:firstLine="709"/>
        <w:rPr>
          <w:rFonts w:ascii="Arial" w:hAnsi="Arial"/>
        </w:rPr>
      </w:pPr>
      <w:r w:rsidRPr="00875E44">
        <w:rPr>
          <w:rFonts w:ascii="Arial" w:hAnsi="Arial"/>
        </w:rPr>
        <w:t>- работа со спортсменами  в  спортивных школах проводится в течение всего календарного года;</w:t>
      </w:r>
    </w:p>
    <w:p w:rsidR="009B601F" w:rsidRPr="00875E44" w:rsidRDefault="009B601F" w:rsidP="009B601F">
      <w:pPr>
        <w:ind w:firstLine="709"/>
        <w:rPr>
          <w:rFonts w:ascii="Arial" w:hAnsi="Arial"/>
        </w:rPr>
      </w:pPr>
      <w:r w:rsidRPr="00875E44">
        <w:rPr>
          <w:rFonts w:ascii="Arial" w:hAnsi="Arial"/>
        </w:rPr>
        <w:t>- в каникулярное время  проведение работы в спортивно-оздоровительных лагерях со спортсменами  всех этапов многолетней подготовки.</w:t>
      </w:r>
    </w:p>
    <w:p w:rsidR="009B601F" w:rsidRPr="00875E44" w:rsidRDefault="009B601F" w:rsidP="009B601F">
      <w:pPr>
        <w:ind w:firstLine="720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Основными формами тренировочных мероприятий являются: групповые тренировочные и теоретические занятия, работа по индивидуальным планам, медико-восстановительные мероприятия, тестирование и медицинский контроль, участие в соревнованиях, матчевых встречах, тренировочных сборах, инструкторская и судейская практика. </w:t>
      </w:r>
    </w:p>
    <w:p w:rsidR="009B601F" w:rsidRPr="00875E44" w:rsidRDefault="009B601F" w:rsidP="009B601F">
      <w:pPr>
        <w:ind w:firstLine="709"/>
        <w:rPr>
          <w:rFonts w:ascii="Arial" w:hAnsi="Arial"/>
          <w:color w:val="000000"/>
        </w:rPr>
      </w:pPr>
      <w:r w:rsidRPr="00875E44">
        <w:rPr>
          <w:rFonts w:ascii="Arial" w:hAnsi="Arial"/>
        </w:rPr>
        <w:t>Для выполнения планов спортивной подготовки осуществляется командирование отдельных спортсменов  и команд  на соревнования, тренировочные сборы, спортивно-оздоровительные лагеря согласно Положений (Регламентов) о соревнованиях и соответствующих нормативных  документов.</w:t>
      </w:r>
    </w:p>
    <w:p w:rsidR="009B601F" w:rsidRPr="00875E44" w:rsidRDefault="009B601F" w:rsidP="009B601F">
      <w:pPr>
        <w:ind w:firstLine="567"/>
        <w:rPr>
          <w:rFonts w:ascii="Arial" w:hAnsi="Arial"/>
          <w:color w:val="000000"/>
        </w:rPr>
      </w:pPr>
      <w:r w:rsidRPr="00875E44">
        <w:rPr>
          <w:rFonts w:ascii="Arial" w:hAnsi="Arial"/>
          <w:color w:val="000000"/>
        </w:rPr>
        <w:t xml:space="preserve">Мероприятия проводятся в течение всего периода реализации Программы. Проведение массовых мероприятий позволит любителям спорта принять участие в соревнованиях, будет способствовать пропаганде физической культуры и спорта, позволит привлечь к систематическим занятиям большее количество населения </w:t>
      </w:r>
      <w:r w:rsidRPr="00875E44">
        <w:rPr>
          <w:rFonts w:ascii="Arial" w:hAnsi="Arial"/>
        </w:rPr>
        <w:t>городского округа Электросталь</w:t>
      </w:r>
      <w:r w:rsidRPr="00875E44">
        <w:rPr>
          <w:rFonts w:ascii="Arial" w:hAnsi="Arial"/>
          <w:color w:val="000000"/>
        </w:rPr>
        <w:t>.</w:t>
      </w:r>
    </w:p>
    <w:p w:rsidR="009B601F" w:rsidRPr="00875E44" w:rsidRDefault="009B601F" w:rsidP="009B601F">
      <w:pPr>
        <w:autoSpaceDE w:val="0"/>
        <w:ind w:firstLine="567"/>
        <w:rPr>
          <w:rFonts w:ascii="Arial" w:hAnsi="Arial"/>
        </w:rPr>
      </w:pPr>
      <w:r w:rsidRPr="00875E44">
        <w:rPr>
          <w:rFonts w:ascii="Arial" w:hAnsi="Arial"/>
        </w:rPr>
        <w:lastRenderedPageBreak/>
        <w:t>Проведение указанных мероприятий будет способствовать:</w:t>
      </w:r>
    </w:p>
    <w:p w:rsidR="009B601F" w:rsidRPr="00875E44" w:rsidRDefault="009B601F" w:rsidP="009B601F">
      <w:pPr>
        <w:numPr>
          <w:ilvl w:val="0"/>
          <w:numId w:val="7"/>
        </w:numPr>
        <w:ind w:left="0" w:firstLine="567"/>
        <w:rPr>
          <w:rFonts w:ascii="Arial" w:hAnsi="Arial"/>
        </w:rPr>
      </w:pPr>
      <w:r w:rsidRPr="00875E44">
        <w:rPr>
          <w:rFonts w:ascii="Arial" w:hAnsi="Arial"/>
        </w:rPr>
        <w:t>Реализации программ спортивной подготовки   спортсменов физкультурно–спортивной направленности по видам спорта;</w:t>
      </w:r>
    </w:p>
    <w:p w:rsidR="009B601F" w:rsidRPr="00875E44" w:rsidRDefault="009B601F" w:rsidP="009B601F">
      <w:pPr>
        <w:numPr>
          <w:ilvl w:val="0"/>
          <w:numId w:val="7"/>
        </w:numPr>
        <w:ind w:left="0" w:firstLine="567"/>
        <w:rPr>
          <w:rFonts w:ascii="Arial" w:hAnsi="Arial"/>
        </w:rPr>
      </w:pPr>
      <w:r w:rsidRPr="00875E44">
        <w:rPr>
          <w:rFonts w:ascii="Arial" w:hAnsi="Arial"/>
        </w:rPr>
        <w:t>Организации поиска и отбора детей с высоким уровнем спортивных  способностей в городском округе Электросталь и создание им условий для роста спортивного мастерства;</w:t>
      </w:r>
    </w:p>
    <w:p w:rsidR="009B601F" w:rsidRPr="00875E44" w:rsidRDefault="009B601F" w:rsidP="009B601F">
      <w:pPr>
        <w:numPr>
          <w:ilvl w:val="0"/>
          <w:numId w:val="7"/>
        </w:numPr>
        <w:ind w:left="0" w:firstLine="567"/>
        <w:rPr>
          <w:rFonts w:ascii="Arial" w:hAnsi="Arial"/>
        </w:rPr>
      </w:pPr>
      <w:r w:rsidRPr="00875E44">
        <w:rPr>
          <w:rFonts w:ascii="Arial" w:hAnsi="Arial"/>
        </w:rPr>
        <w:t>Подготовке высококвалифицированного резерва в сборные команды Московской области, Центрального Федерального округа,  Российской Федерации;</w:t>
      </w:r>
    </w:p>
    <w:p w:rsidR="009B601F" w:rsidRPr="00875E44" w:rsidRDefault="009B601F" w:rsidP="009B601F">
      <w:pPr>
        <w:numPr>
          <w:ilvl w:val="0"/>
          <w:numId w:val="7"/>
        </w:numPr>
        <w:ind w:left="0" w:firstLine="567"/>
        <w:rPr>
          <w:rFonts w:ascii="Arial" w:hAnsi="Arial"/>
          <w:color w:val="000000"/>
        </w:rPr>
      </w:pPr>
      <w:r w:rsidRPr="00875E44">
        <w:rPr>
          <w:rFonts w:ascii="Arial" w:hAnsi="Arial"/>
        </w:rPr>
        <w:t xml:space="preserve"> Популяризации  культивируемых в городе видов спорта, пропаганде здорового образа жизни среди подрастающего поколения.  </w:t>
      </w:r>
    </w:p>
    <w:p w:rsidR="009B601F" w:rsidRPr="00875E44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                             Приложение № 1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                             к Подпрограмме I</w:t>
      </w:r>
      <w:r w:rsidRPr="00875E44">
        <w:rPr>
          <w:rFonts w:ascii="Arial" w:hAnsi="Arial"/>
          <w:lang w:val="en-US"/>
        </w:rPr>
        <w:t>I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 w:rsidRPr="00211EE2">
        <w:rPr>
          <w:rFonts w:ascii="Arial" w:hAnsi="Arial"/>
          <w:sz w:val="20"/>
          <w:szCs w:val="20"/>
        </w:rPr>
        <w:t>(в редакции постановлени</w:t>
      </w:r>
      <w:r>
        <w:rPr>
          <w:rFonts w:ascii="Arial" w:hAnsi="Arial"/>
          <w:sz w:val="20"/>
          <w:szCs w:val="20"/>
        </w:rPr>
        <w:t>я</w:t>
      </w:r>
      <w:r w:rsidRPr="00211EE2">
        <w:rPr>
          <w:rFonts w:ascii="Arial" w:hAnsi="Arial"/>
          <w:sz w:val="20"/>
          <w:szCs w:val="20"/>
        </w:rPr>
        <w:t xml:space="preserve"> от 21.02.2017 №100/2</w:t>
      </w:r>
      <w:r>
        <w:rPr>
          <w:rFonts w:ascii="Arial" w:hAnsi="Arial"/>
          <w:sz w:val="20"/>
          <w:szCs w:val="20"/>
        </w:rPr>
        <w:t>,</w:t>
      </w:r>
    </w:p>
    <w:p w:rsidR="009B601F" w:rsidRPr="00B7633B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 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Pr="00211EE2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ind w:left="8505"/>
        <w:rPr>
          <w:rFonts w:ascii="Arial" w:hAnsi="Arial"/>
        </w:rPr>
      </w:pPr>
    </w:p>
    <w:p w:rsidR="009B601F" w:rsidRPr="007E47DF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Перечень мероприятий подпрограммы</w:t>
      </w:r>
      <w:r>
        <w:rPr>
          <w:rFonts w:ascii="Arial" w:hAnsi="Arial"/>
        </w:rPr>
        <w:t xml:space="preserve"> </w:t>
      </w:r>
    </w:p>
    <w:p w:rsidR="009B601F" w:rsidRPr="00875E44" w:rsidRDefault="009B601F" w:rsidP="009B601F">
      <w:pPr>
        <w:shd w:val="clear" w:color="auto" w:fill="FFFFFF"/>
        <w:ind w:left="1872" w:firstLine="624"/>
        <w:rPr>
          <w:rFonts w:ascii="Arial" w:hAnsi="Arial"/>
        </w:rPr>
      </w:pPr>
      <w:r w:rsidRPr="00875E44">
        <w:rPr>
          <w:rFonts w:ascii="Arial" w:hAnsi="Arial"/>
        </w:rPr>
        <w:t xml:space="preserve"> «Подготовка спортивного резерва, спортивное совершенствование спортсменов» </w:t>
      </w:r>
    </w:p>
    <w:p w:rsidR="009B601F" w:rsidRDefault="009B601F" w:rsidP="009B601F">
      <w:pPr>
        <w:widowControl w:val="0"/>
        <w:autoSpaceDE w:val="0"/>
        <w:autoSpaceDN w:val="0"/>
        <w:jc w:val="center"/>
        <w:rPr>
          <w:rFonts w:ascii="Arial" w:hAnsi="Arial"/>
          <w:vertAlign w:val="superscript"/>
          <w:lang w:val="en-US"/>
        </w:rPr>
      </w:pPr>
      <w:r w:rsidRPr="00875E44">
        <w:rPr>
          <w:rFonts w:ascii="Arial" w:hAnsi="Arial"/>
          <w:vertAlign w:val="superscript"/>
        </w:rPr>
        <w:t xml:space="preserve"> (наименование подпрограммы)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0"/>
        <w:gridCol w:w="1597"/>
        <w:gridCol w:w="1197"/>
        <w:gridCol w:w="1209"/>
        <w:gridCol w:w="1134"/>
        <w:gridCol w:w="1134"/>
        <w:gridCol w:w="1134"/>
        <w:gridCol w:w="992"/>
        <w:gridCol w:w="1134"/>
        <w:gridCol w:w="1134"/>
        <w:gridCol w:w="1134"/>
        <w:gridCol w:w="1276"/>
        <w:gridCol w:w="1394"/>
      </w:tblGrid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№ 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r:id="rId5" w:anchor="P981" w:history="1">
              <w:r w:rsidRPr="00DC2718">
                <w:rPr>
                  <w:rFonts w:ascii="Arial" w:hAnsi="Arial"/>
                  <w:sz w:val="16"/>
                  <w:szCs w:val="16"/>
                  <w:u w:val="single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Всего (тыс. руб.)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9B601F" w:rsidRPr="00DC2718" w:rsidTr="000F0B4F">
        <w:trPr>
          <w:trHeight w:val="2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Задача 1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 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  <w:p w:rsidR="009B601F" w:rsidRPr="00DC271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1.1.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Основное мероприятие 1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Обеспечение деятельности муниципальных учреждений, осуществляющих спортивную  подготовку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  <w:p w:rsidR="009B601F" w:rsidRPr="00DC2718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1.1.1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1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38985,7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110958,9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42 030,0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16907,3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38985,7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110958,9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42 030,0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15631,7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16257,0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16907,3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1.1.2.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2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84991,1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17045,2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бюджетное учреждение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84991,1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16389,6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17045,2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1.1.3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3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«Футбольная спортивная школа «ВОСТОК - 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8234,3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52272,8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12858,3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9983,5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10382,8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10798,2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 муниципальное бюджетное учреждение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«Футбольная спортивная школа «ВОСТОК - 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8234,3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52272,8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12858,3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9983,5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10382,8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10798,2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1.1.4.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4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30457,6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32 129,8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35900,4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33195,2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34523,0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бюджетное учреждение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30457,6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167666,9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32 129,8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35900,4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31918,5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33195,2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34523,0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1.1.5.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5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38503,8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141638,6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43000,0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28810,6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23264,1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24194,6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бюджетное учреждение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38503,8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141638,6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43000,0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28810,6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22369,3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23264,1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24194,6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lastRenderedPageBreak/>
              <w:t>1.1.6.</w:t>
            </w:r>
          </w:p>
        </w:tc>
        <w:tc>
          <w:tcPr>
            <w:tcW w:w="1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Мероприятие 6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Координация и обеспечение деятельности муниципального бюджетного учреждения</w:t>
            </w:r>
          </w:p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«Комплексная спортивная школа «Лидер - Электросталь»</w:t>
            </w:r>
          </w:p>
        </w:tc>
        <w:tc>
          <w:tcPr>
            <w:tcW w:w="1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12677,1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72018,3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13 986,0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16950,2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13687,0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14234,5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Отдел по физической культуре и спорту, муниципальное бюджетное учреждение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«Комплексная спортивная школа «Лидер - Электросталь»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Выполнение муниципального задания на оказание муниципальных услуг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(выполнение работ) муниципальным учреждением в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установленных объемах,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без нарушения действующего законодательства и с отсутствием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обоснованных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жалоб со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стороны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потребителей</w:t>
            </w:r>
          </w:p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услуг.</w:t>
            </w:r>
          </w:p>
        </w:tc>
      </w:tr>
      <w:tr w:rsidR="009B601F" w:rsidRPr="00DC2718" w:rsidTr="000F0B4F">
        <w:trPr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12677,1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72018,3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13 986,0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   16950,2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13160,6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13687,0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14234,5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jc w:val="center"/>
        </w:trPr>
        <w:tc>
          <w:tcPr>
            <w:tcW w:w="34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Всего по подпрограмме</w:t>
            </w:r>
            <w:r w:rsidRPr="00DC2718">
              <w:rPr>
                <w:rFonts w:ascii="Arial" w:hAnsi="Arial"/>
                <w:sz w:val="16"/>
                <w:szCs w:val="16"/>
                <w:lang w:val="en-US"/>
              </w:rPr>
              <w:t xml:space="preserve"> II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DC2718" w:rsidTr="000F0B4F">
        <w:trPr>
          <w:trHeight w:val="1090"/>
          <w:jc w:val="center"/>
        </w:trPr>
        <w:tc>
          <w:tcPr>
            <w:tcW w:w="34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144213,8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632546,6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157 895,8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134949,5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 xml:space="preserve">   108822,8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113175,7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DC2718">
              <w:rPr>
                <w:rFonts w:ascii="Arial" w:hAnsi="Arial"/>
                <w:sz w:val="16"/>
                <w:szCs w:val="16"/>
              </w:rPr>
              <w:t>117702,8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DC2718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B601F" w:rsidRDefault="009B601F" w:rsidP="009B601F"/>
    <w:p w:rsidR="009B601F" w:rsidRPr="00875E44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Приложение № 4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к муниципальной программе «Развитие физической культуры и спорта в городском округе Электросталь Московской области» </w:t>
      </w:r>
      <w:r w:rsidRPr="00875E44">
        <w:rPr>
          <w:rFonts w:ascii="Arial" w:hAnsi="Arial"/>
        </w:rPr>
        <w:lastRenderedPageBreak/>
        <w:t>на 2017-2021 годы</w:t>
      </w:r>
    </w:p>
    <w:p w:rsidR="009B601F" w:rsidRPr="00B7633B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 w:rsidRPr="00B7633B">
        <w:rPr>
          <w:rFonts w:ascii="Arial" w:hAnsi="Arial"/>
          <w:sz w:val="20"/>
          <w:szCs w:val="20"/>
        </w:rPr>
        <w:t xml:space="preserve">(в редакции постановлений </w:t>
      </w:r>
    </w:p>
    <w:p w:rsidR="009B601F" w:rsidRPr="00B7633B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 w:rsidRPr="00B7633B">
        <w:rPr>
          <w:rFonts w:ascii="Arial" w:hAnsi="Arial"/>
          <w:sz w:val="20"/>
          <w:szCs w:val="20"/>
        </w:rPr>
        <w:t>от 21.02.2017 № 100/2,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 w:rsidRPr="00B7633B">
        <w:rPr>
          <w:rFonts w:ascii="Arial" w:hAnsi="Arial"/>
          <w:sz w:val="20"/>
          <w:szCs w:val="20"/>
        </w:rPr>
        <w:t xml:space="preserve"> от 12.04.2017 № 213/4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22.05.2017 №313</w:t>
      </w:r>
      <w:r w:rsidRPr="00437470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5,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15.06.2017 №398</w:t>
      </w:r>
      <w:r w:rsidRPr="00F0230C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12.09.2017 №643</w:t>
      </w:r>
      <w:r w:rsidRPr="00C648A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9,</w:t>
      </w:r>
    </w:p>
    <w:p w:rsidR="009B601F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</w:t>
      </w:r>
    </w:p>
    <w:p w:rsidR="009B601F" w:rsidRPr="00875E44" w:rsidRDefault="009B601F" w:rsidP="009B601F">
      <w:pPr>
        <w:widowControl w:val="0"/>
        <w:autoSpaceDE w:val="0"/>
        <w:autoSpaceDN w:val="0"/>
        <w:ind w:left="10065"/>
        <w:jc w:val="right"/>
        <w:rPr>
          <w:rFonts w:ascii="Arial" w:hAnsi="Arial"/>
        </w:rPr>
      </w:pPr>
      <w:r>
        <w:rPr>
          <w:rFonts w:ascii="Arial" w:hAnsi="Arial"/>
          <w:sz w:val="20"/>
          <w:szCs w:val="20"/>
        </w:rPr>
        <w:t>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>
        <w:rPr>
          <w:rFonts w:ascii="Arial" w:hAnsi="Arial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 Паспорт подпрограммы </w:t>
      </w:r>
      <w:r w:rsidRPr="00875E44">
        <w:rPr>
          <w:rFonts w:ascii="Arial" w:hAnsi="Arial"/>
          <w:lang w:val="en-US"/>
        </w:rPr>
        <w:t>III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  «Развитие инфраструктуры спорта»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на срок 2017-2021 годы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6"/>
        <w:gridCol w:w="1758"/>
        <w:gridCol w:w="1568"/>
        <w:gridCol w:w="513"/>
        <w:gridCol w:w="1967"/>
        <w:gridCol w:w="1083"/>
        <w:gridCol w:w="871"/>
        <w:gridCol w:w="279"/>
        <w:gridCol w:w="1406"/>
        <w:gridCol w:w="477"/>
        <w:gridCol w:w="984"/>
        <w:gridCol w:w="858"/>
        <w:gridCol w:w="538"/>
        <w:gridCol w:w="1081"/>
      </w:tblGrid>
      <w:tr w:rsidR="009B601F" w:rsidRPr="00FE1D50" w:rsidTr="000F0B4F">
        <w:trPr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«Муниципальный заказчик подпрограммы</w:t>
            </w:r>
          </w:p>
        </w:tc>
        <w:tc>
          <w:tcPr>
            <w:tcW w:w="1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Отдел по физической культуре и спорту Администрации городского округа Электросталь Московской области</w:t>
            </w:r>
          </w:p>
        </w:tc>
      </w:tr>
      <w:tr w:rsidR="009B601F" w:rsidRPr="00FE1D50" w:rsidTr="000F0B4F">
        <w:trPr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Задачи подпрограммы 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(в т.ч. количественно измеримые)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Отчетный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(базовый) 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период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2020 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FE1D50" w:rsidTr="000F0B4F">
        <w:trPr>
          <w:trHeight w:val="151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Задача 1 подпрограммы</w:t>
            </w:r>
          </w:p>
        </w:tc>
        <w:tc>
          <w:tcPr>
            <w:tcW w:w="116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tabs>
                <w:tab w:val="left" w:pos="0"/>
                <w:tab w:val="left" w:pos="709"/>
              </w:tabs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Развитие инфраструктуры для занятий физической культурой и спортом, посредством строительства и реконструкции объектов спорта.</w:t>
            </w:r>
          </w:p>
        </w:tc>
      </w:tr>
      <w:tr w:rsidR="009B601F" w:rsidRPr="00FE1D50" w:rsidTr="000F0B4F">
        <w:trPr>
          <w:trHeight w:val="19"/>
          <w:jc w:val="center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Развитие в городском округе Электросталь  инфраструктуры для занятий физической культурой и спортом  массовым спортом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7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Расходы (тыс. рублей)</w:t>
            </w:r>
          </w:p>
        </w:tc>
      </w:tr>
      <w:tr w:rsidR="009B601F" w:rsidRPr="00FE1D50" w:rsidTr="000F0B4F">
        <w:trPr>
          <w:trHeight w:val="337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Подпрограмма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«Развитие инфраструктуры спорта»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Всего: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358335,8</w:t>
            </w:r>
          </w:p>
        </w:tc>
        <w:tc>
          <w:tcPr>
            <w:tcW w:w="1150" w:type="dxa"/>
            <w:gridSpan w:val="2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353 126,7</w:t>
            </w:r>
          </w:p>
        </w:tc>
        <w:tc>
          <w:tcPr>
            <w:tcW w:w="1406" w:type="dxa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1461" w:type="dxa"/>
            <w:gridSpan w:val="2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17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39615,1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34 406,0</w:t>
            </w:r>
          </w:p>
        </w:tc>
        <w:tc>
          <w:tcPr>
            <w:tcW w:w="1406" w:type="dxa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1461" w:type="dxa"/>
            <w:gridSpan w:val="2"/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318 681,1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318 681,1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355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Администрация </w:t>
            </w:r>
            <w:r w:rsidRPr="00FE1D50">
              <w:rPr>
                <w:rFonts w:ascii="Arial" w:hAnsi="Arial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lastRenderedPageBreak/>
              <w:t>Всего: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lastRenderedPageBreak/>
              <w:t>21883,8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16674,7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139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21767,1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16558,0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Всего: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в том числе: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336452,0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336452,0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17848,0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17848,0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493"/>
          <w:jc w:val="center"/>
        </w:trPr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80" w:type="dxa"/>
            <w:gridSpan w:val="2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318604,0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318604,0</w:t>
            </w:r>
          </w:p>
        </w:tc>
        <w:tc>
          <w:tcPr>
            <w:tcW w:w="1406" w:type="dxa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19"/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Планируемые результаты реализации подпрограммы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 год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 xml:space="preserve">2020 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FE1D50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год</w:t>
            </w:r>
          </w:p>
        </w:tc>
      </w:tr>
      <w:tr w:rsidR="009B601F" w:rsidRPr="00FE1D50" w:rsidTr="000F0B4F">
        <w:trPr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FE1D50">
              <w:rPr>
                <w:rFonts w:ascii="Arial" w:hAnsi="Arial"/>
                <w:sz w:val="16"/>
                <w:szCs w:val="16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FE1D50" w:rsidTr="000F0B4F">
        <w:trPr>
          <w:trHeight w:val="19"/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bCs/>
                <w:sz w:val="16"/>
                <w:szCs w:val="16"/>
              </w:rPr>
              <w:t>Эффективность использования существующих объектов спорта,(%)</w:t>
            </w:r>
          </w:p>
        </w:tc>
        <w:tc>
          <w:tcPr>
            <w:tcW w:w="1150" w:type="dxa"/>
            <w:gridSpan w:val="2"/>
          </w:tcPr>
          <w:p w:rsidR="009B601F" w:rsidRPr="00FE1D50" w:rsidRDefault="009B601F" w:rsidP="000F0B4F">
            <w:pPr>
              <w:spacing w:after="200" w:line="276" w:lineRule="auto"/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71,73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72,0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72,5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73,0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74,0</w:t>
            </w:r>
          </w:p>
        </w:tc>
      </w:tr>
      <w:tr w:rsidR="009B601F" w:rsidRPr="00FE1D50" w:rsidTr="000F0B4F">
        <w:trPr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тренер,(%)</w:t>
            </w:r>
          </w:p>
        </w:tc>
        <w:tc>
          <w:tcPr>
            <w:tcW w:w="1150" w:type="dxa"/>
            <w:gridSpan w:val="2"/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93,1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93,2</w:t>
            </w:r>
          </w:p>
        </w:tc>
      </w:tr>
      <w:tr w:rsidR="009B601F" w:rsidRPr="00FE1D50" w:rsidTr="000F0B4F">
        <w:trPr>
          <w:trHeight w:val="20"/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FE1D50">
              <w:rPr>
                <w:rFonts w:ascii="Arial" w:hAnsi="Arial"/>
                <w:sz w:val="16"/>
                <w:szCs w:val="16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FE1D50">
              <w:rPr>
                <w:rFonts w:ascii="Arial" w:hAnsi="Arial"/>
                <w:sz w:val="16"/>
                <w:szCs w:val="16"/>
              </w:rPr>
              <w:t xml:space="preserve"> муниципальном образовании Московской области</w:t>
            </w:r>
            <w:r w:rsidRPr="00FE1D50">
              <w:rPr>
                <w:rFonts w:ascii="Arial" w:hAnsi="Arial"/>
                <w:sz w:val="16"/>
                <w:szCs w:val="16"/>
                <w:shd w:val="clear" w:color="auto" w:fill="FFFEFF"/>
              </w:rPr>
              <w:t>, ед.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</w:tr>
      <w:tr w:rsidR="009B601F" w:rsidRPr="00FE1D50" w:rsidTr="000F0B4F">
        <w:trPr>
          <w:trHeight w:val="212"/>
          <w:jc w:val="center"/>
        </w:trPr>
        <w:tc>
          <w:tcPr>
            <w:tcW w:w="8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FE1D50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FE1D50">
              <w:rPr>
                <w:rFonts w:ascii="Arial" w:hAnsi="Arial"/>
                <w:sz w:val="16"/>
                <w:szCs w:val="16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FE1D50">
              <w:rPr>
                <w:rFonts w:ascii="Arial" w:hAnsi="Arial"/>
                <w:sz w:val="16"/>
                <w:szCs w:val="16"/>
              </w:rPr>
              <w:t>муниципальном образовании Московской области</w:t>
            </w:r>
            <w:r w:rsidRPr="00FE1D50">
              <w:rPr>
                <w:rFonts w:ascii="Arial" w:hAnsi="Arial"/>
                <w:sz w:val="16"/>
                <w:szCs w:val="16"/>
                <w:shd w:val="clear" w:color="auto" w:fill="FFFEFF"/>
              </w:rPr>
              <w:t>, на которых произведен  капитальный ремонт,(ед)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FE1D50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E1D50">
              <w:rPr>
                <w:rFonts w:ascii="Arial" w:hAnsi="Arial"/>
                <w:sz w:val="16"/>
                <w:szCs w:val="16"/>
              </w:rPr>
              <w:t>-</w:t>
            </w:r>
          </w:p>
        </w:tc>
      </w:tr>
    </w:tbl>
    <w:p w:rsidR="009B601F" w:rsidRDefault="009B601F" w:rsidP="009B601F"/>
    <w:p w:rsidR="009B601F" w:rsidRPr="00875E44" w:rsidRDefault="009B601F" w:rsidP="009B601F">
      <w:pPr>
        <w:widowControl w:val="0"/>
        <w:tabs>
          <w:tab w:val="left" w:pos="12616"/>
        </w:tabs>
        <w:autoSpaceDE w:val="0"/>
        <w:autoSpaceDN w:val="0"/>
        <w:adjustRightInd w:val="0"/>
        <w:spacing w:line="360" w:lineRule="auto"/>
        <w:ind w:left="142"/>
        <w:jc w:val="center"/>
        <w:outlineLvl w:val="1"/>
        <w:rPr>
          <w:rFonts w:ascii="Arial" w:hAnsi="Arial"/>
        </w:rPr>
      </w:pPr>
      <w:r w:rsidRPr="00875E44">
        <w:rPr>
          <w:rFonts w:ascii="Arial" w:hAnsi="Arial"/>
        </w:rPr>
        <w:t>Подпрограмма III «РАЗВИТИЕ ИНФРАСТРУКТУРЫ СПОРТА»</w:t>
      </w:r>
    </w:p>
    <w:p w:rsidR="009B601F" w:rsidRPr="00875E44" w:rsidRDefault="009B601F" w:rsidP="009B601F">
      <w:pPr>
        <w:ind w:left="-142"/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По состоянию на 01.01.2016 в городе насчитывается 152 (50% в образовательных учреждениях) спортивных сооружений, многие из которых устарели по всем характеристикам и не соответствуют современным требованиям. Проблема нехватки современных спортивных сооружений напрямую влияет на уровень подготовки спортсменов. </w:t>
      </w:r>
    </w:p>
    <w:p w:rsidR="009B601F" w:rsidRPr="00875E44" w:rsidRDefault="009B601F" w:rsidP="009B601F">
      <w:pPr>
        <w:ind w:left="-142"/>
        <w:jc w:val="both"/>
        <w:rPr>
          <w:rFonts w:ascii="Arial" w:hAnsi="Arial"/>
        </w:rPr>
      </w:pPr>
      <w:r w:rsidRPr="00875E44">
        <w:rPr>
          <w:rFonts w:ascii="Arial" w:hAnsi="Arial"/>
        </w:rPr>
        <w:lastRenderedPageBreak/>
        <w:t xml:space="preserve">       Несмотря на ряд позитивных сдвигов, произошедших в сфере физической культуры и спорта за последние годы, остро стоят вопросы оснащения спортивных залов и сооружений городского округа Электросталь современным оборудованием и инвентарем. </w:t>
      </w:r>
    </w:p>
    <w:p w:rsidR="009B601F" w:rsidRPr="00875E44" w:rsidRDefault="009B601F" w:rsidP="009B60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both"/>
        <w:rPr>
          <w:rFonts w:ascii="Arial" w:hAnsi="Arial"/>
        </w:rPr>
      </w:pPr>
      <w:r w:rsidRPr="00875E44">
        <w:rPr>
          <w:rFonts w:ascii="Arial" w:hAnsi="Arial"/>
        </w:rPr>
        <w:t>В этой связи укрепление и расширение материально-технической базы спорта становится одной из важных задач. Без ее решения трудно создать необходимые условия для массовых занятий физической культурой и спортом, подготовки спортивного резерва, организации полноценного учебно-тренировочного процесса. В таблице № 1 приведена структура спортивных сооружений городского округа Электросталь Московской области.</w:t>
      </w:r>
    </w:p>
    <w:p w:rsidR="009B601F" w:rsidRPr="00875E44" w:rsidRDefault="009B601F" w:rsidP="009B601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ascii="Arial" w:hAnsi="Arial"/>
        </w:rPr>
      </w:pPr>
      <w:r w:rsidRPr="00875E44">
        <w:rPr>
          <w:rFonts w:ascii="Arial" w:hAnsi="Arial"/>
          <w:color w:val="000000"/>
        </w:rPr>
        <w:t xml:space="preserve">Таблица № 1 </w:t>
      </w:r>
    </w:p>
    <w:p w:rsidR="009B601F" w:rsidRPr="00875E44" w:rsidRDefault="009B601F" w:rsidP="009B601F">
      <w:pPr>
        <w:ind w:left="142"/>
        <w:rPr>
          <w:rFonts w:ascii="Arial" w:hAnsi="Arial"/>
        </w:rPr>
      </w:pPr>
      <w:r w:rsidRPr="00875E44">
        <w:rPr>
          <w:rFonts w:ascii="Arial" w:hAnsi="Arial"/>
        </w:rPr>
        <w:t xml:space="preserve">         Спортивные сооружения г.о. Электросталь на 01.01.2016</w:t>
      </w:r>
    </w:p>
    <w:tbl>
      <w:tblPr>
        <w:tblW w:w="15139" w:type="dxa"/>
        <w:jc w:val="center"/>
        <w:tblLayout w:type="fixed"/>
        <w:tblLook w:val="00A0"/>
      </w:tblPr>
      <w:tblGrid>
        <w:gridCol w:w="1067"/>
        <w:gridCol w:w="2986"/>
        <w:gridCol w:w="1917"/>
        <w:gridCol w:w="1919"/>
        <w:gridCol w:w="2133"/>
        <w:gridCol w:w="2344"/>
        <w:gridCol w:w="2773"/>
      </w:tblGrid>
      <w:tr w:rsidR="009B601F" w:rsidRPr="00283D43" w:rsidTr="000F0B4F">
        <w:trPr>
          <w:trHeight w:val="283"/>
          <w:jc w:val="center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Наименование спортивного сооружения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Количество спортсооружений (ед.)</w:t>
            </w:r>
          </w:p>
        </w:tc>
      </w:tr>
      <w:tr w:rsidR="009B601F" w:rsidRPr="00283D43" w:rsidTr="000F0B4F">
        <w:trPr>
          <w:trHeight w:val="330"/>
          <w:jc w:val="center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01F" w:rsidRPr="00283D43" w:rsidRDefault="009B601F" w:rsidP="000F0B4F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01F" w:rsidRPr="00283D43" w:rsidRDefault="009B601F" w:rsidP="000F0B4F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всего</w:t>
            </w:r>
          </w:p>
        </w:tc>
        <w:tc>
          <w:tcPr>
            <w:tcW w:w="6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по формам собственности</w:t>
            </w:r>
          </w:p>
        </w:tc>
      </w:tr>
      <w:tr w:rsidR="009B601F" w:rsidRPr="00283D43" w:rsidTr="000F0B4F">
        <w:trPr>
          <w:trHeight w:val="96"/>
          <w:jc w:val="center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01F" w:rsidRPr="00283D43" w:rsidRDefault="009B601F" w:rsidP="000F0B4F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01F" w:rsidRPr="00283D43" w:rsidRDefault="009B601F" w:rsidP="000F0B4F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B601F" w:rsidRPr="00283D43" w:rsidRDefault="009B601F" w:rsidP="000F0B4F">
            <w:pPr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Федеральной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Субъекта РФ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Муниципальной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Частной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Плоскостные спортивные сооружения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57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28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 xml:space="preserve">Спортивные залы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Дворцы спорта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</w:t>
            </w:r>
          </w:p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Плавательные бассейны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Лыжные базы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</w:t>
            </w:r>
          </w:p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0</w:t>
            </w:r>
          </w:p>
        </w:tc>
      </w:tr>
      <w:tr w:rsidR="009B601F" w:rsidRPr="00283D43" w:rsidTr="000F0B4F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numPr>
                <w:ilvl w:val="0"/>
                <w:numId w:val="8"/>
              </w:numPr>
              <w:suppressAutoHyphens/>
              <w:snapToGrid w:val="0"/>
              <w:ind w:left="0" w:firstLine="0"/>
              <w:contextualSpacing/>
              <w:rPr>
                <w:rFonts w:ascii="Arial" w:hAnsi="Arial"/>
                <w:sz w:val="16"/>
                <w:szCs w:val="16"/>
                <w:lang w:eastAsia="ar-SA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Другие спортивные сооружения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45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12</w:t>
            </w:r>
          </w:p>
        </w:tc>
      </w:tr>
      <w:tr w:rsidR="009B601F" w:rsidRPr="00283D43" w:rsidTr="000F0B4F">
        <w:trPr>
          <w:jc w:val="center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601F" w:rsidRPr="00283D43" w:rsidRDefault="009B601F" w:rsidP="000F0B4F">
            <w:pPr>
              <w:suppressAutoHyphens/>
              <w:snapToGrid w:val="0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  <w:lang w:eastAsia="ar-SA"/>
              </w:rPr>
              <w:t>ВСЕГО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fldChar w:fldCharType="begin"/>
            </w:r>
            <w:r w:rsidRPr="00283D43">
              <w:rPr>
                <w:rFonts w:ascii="Arial" w:hAnsi="Arial"/>
                <w:sz w:val="16"/>
                <w:szCs w:val="16"/>
              </w:rPr>
              <w:instrText xml:space="preserve"> =SUM(ABOVE) </w:instrText>
            </w:r>
            <w:r w:rsidRPr="00283D43">
              <w:rPr>
                <w:rFonts w:ascii="Arial" w:hAnsi="Arial"/>
                <w:sz w:val="16"/>
                <w:szCs w:val="16"/>
              </w:rPr>
              <w:fldChar w:fldCharType="separate"/>
            </w:r>
            <w:r w:rsidRPr="00283D43">
              <w:rPr>
                <w:rFonts w:ascii="Arial" w:hAnsi="Arial"/>
                <w:noProof/>
                <w:sz w:val="16"/>
                <w:szCs w:val="16"/>
              </w:rPr>
              <w:t>152</w:t>
            </w:r>
            <w:r w:rsidRPr="00283D43">
              <w:rPr>
                <w:rFonts w:ascii="Arial" w:hAnsi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84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601F" w:rsidRPr="00283D43" w:rsidRDefault="009B601F" w:rsidP="000F0B4F">
            <w:pPr>
              <w:suppressAutoHyphens/>
              <w:snapToGrid w:val="0"/>
              <w:jc w:val="center"/>
              <w:rPr>
                <w:rFonts w:ascii="Arial" w:hAnsi="Arial"/>
                <w:sz w:val="16"/>
                <w:szCs w:val="16"/>
                <w:lang w:eastAsia="ar-SA"/>
              </w:rPr>
            </w:pPr>
            <w:r w:rsidRPr="00283D43">
              <w:rPr>
                <w:rFonts w:ascii="Arial" w:hAnsi="Arial"/>
                <w:sz w:val="16"/>
                <w:szCs w:val="16"/>
              </w:rPr>
              <w:t>50</w:t>
            </w:r>
          </w:p>
        </w:tc>
      </w:tr>
    </w:tbl>
    <w:p w:rsidR="009B601F" w:rsidRPr="00875E44" w:rsidRDefault="009B601F" w:rsidP="009B601F">
      <w:pPr>
        <w:rPr>
          <w:rFonts w:ascii="Arial" w:hAnsi="Arial"/>
        </w:rPr>
      </w:pP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Характеристика основных мероприятий и ожидаемые результаты реализации  Подпрограммы III 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 xml:space="preserve">  В целях привлечения граждан к систематическим занятиям физической культурой и спортом в  городском округе Электросталь проводится  работа по обновлению спортивной инфраструктуры и повышению показателей ее доступности для различных возрастных и социальных групп населения.</w:t>
      </w:r>
    </w:p>
    <w:p w:rsidR="009B601F" w:rsidRPr="00875E44" w:rsidRDefault="009B601F" w:rsidP="009B601F">
      <w:pPr>
        <w:jc w:val="both"/>
        <w:rPr>
          <w:rFonts w:ascii="Arial" w:hAnsi="Arial"/>
        </w:rPr>
      </w:pPr>
      <w:r w:rsidRPr="00875E44">
        <w:rPr>
          <w:rFonts w:ascii="Arial" w:hAnsi="Arial"/>
        </w:rPr>
        <w:t>Данная программа предусматривает решение некоторых из проблем по развитию инфраструктуры физической культуры и спорта в городском округе Электросталь.</w:t>
      </w:r>
    </w:p>
    <w:p w:rsidR="009B601F" w:rsidRPr="00875E44" w:rsidRDefault="009B601F" w:rsidP="009B601F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</w:rPr>
      </w:pPr>
      <w:r w:rsidRPr="00875E44">
        <w:rPr>
          <w:rFonts w:ascii="Arial" w:hAnsi="Arial"/>
        </w:rPr>
        <w:t xml:space="preserve">      1. Реконструкция поля для хоккея на траве.</w:t>
      </w:r>
    </w:p>
    <w:p w:rsidR="009B601F" w:rsidRPr="00875E44" w:rsidRDefault="009B601F" w:rsidP="009B601F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</w:rPr>
      </w:pPr>
      <w:r w:rsidRPr="00875E44">
        <w:rPr>
          <w:rFonts w:ascii="Arial" w:hAnsi="Arial"/>
        </w:rPr>
        <w:t>На территории спортивно-оздоровительного комплекса «Электросталь» расположено единственное в Московской области поле для хоккея на траве. Здесь базируется ГАУ Московской области «Хоккейный центр Московской области». Поле построено в 2001 году и все эти годы интенсивно эксплуатировалось. На поле проходят международные турниры, игры чемпионатов и первенств России среди команд Суперлиги, Высшей лиги, юношеских и детских команд. Поле местами изношено до асфальтового основания, системы полива и сброса воды устарели, в связи  этим необходима  реконструкция  спортивного объекта.</w:t>
      </w:r>
    </w:p>
    <w:p w:rsidR="009B601F" w:rsidRPr="00875E44" w:rsidRDefault="009B601F" w:rsidP="009B601F">
      <w:pPr>
        <w:tabs>
          <w:tab w:val="left" w:pos="779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</w:rPr>
      </w:pPr>
      <w:r w:rsidRPr="00875E44">
        <w:rPr>
          <w:rFonts w:ascii="Arial" w:hAnsi="Arial"/>
        </w:rPr>
        <w:t xml:space="preserve">              2. Прорабатывается вопрос о замене искусственного покрытия на футбольном поле </w:t>
      </w:r>
    </w:p>
    <w:p w:rsidR="009B601F" w:rsidRPr="00875E44" w:rsidRDefault="009B601F" w:rsidP="009B601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</w:rPr>
      </w:pPr>
      <w:r w:rsidRPr="00875E44">
        <w:rPr>
          <w:rFonts w:ascii="Arial" w:hAnsi="Arial"/>
        </w:rPr>
        <w:t xml:space="preserve">      МБУ «Футбольная спортивная школа «ВОСТОК - Электросталь».</w:t>
      </w:r>
    </w:p>
    <w:p w:rsidR="009B601F" w:rsidRPr="00875E44" w:rsidRDefault="009B601F" w:rsidP="009B601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outlineLvl w:val="1"/>
        <w:rPr>
          <w:rFonts w:ascii="Arial" w:hAnsi="Arial"/>
        </w:rPr>
      </w:pPr>
      <w:r w:rsidRPr="00875E44">
        <w:rPr>
          <w:rFonts w:ascii="Arial" w:hAnsi="Arial"/>
        </w:rPr>
        <w:t xml:space="preserve">       3.  Строительство  спортивной площадки для приема нормативов Всероссийского физкультурно-спортивного комплекса «Готов к </w:t>
      </w:r>
      <w:r w:rsidRPr="00875E44">
        <w:rPr>
          <w:rFonts w:ascii="Arial" w:hAnsi="Arial"/>
        </w:rPr>
        <w:lastRenderedPageBreak/>
        <w:t>труду и обороне».</w:t>
      </w:r>
    </w:p>
    <w:p w:rsidR="009B601F" w:rsidRPr="00875E44" w:rsidRDefault="009B601F" w:rsidP="009B601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  <w:lang w:eastAsia="ar-SA"/>
        </w:rPr>
      </w:pPr>
      <w:r w:rsidRPr="00875E44">
        <w:rPr>
          <w:rFonts w:ascii="Arial" w:hAnsi="Arial"/>
        </w:rPr>
        <w:t xml:space="preserve">       4</w:t>
      </w:r>
      <w:r w:rsidRPr="00875E44">
        <w:rPr>
          <w:rFonts w:ascii="Arial" w:hAnsi="Arial"/>
          <w:lang w:eastAsia="ar-SA"/>
        </w:rPr>
        <w:t>. Обеспечение беспрепятственного доступа маломобильных групп населения к объектам инфраструктуры в сфере физической культуры и спорта.</w:t>
      </w:r>
    </w:p>
    <w:p w:rsidR="009B601F" w:rsidRPr="00875E44" w:rsidRDefault="009B601F" w:rsidP="009B601F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jc w:val="both"/>
        <w:outlineLvl w:val="1"/>
        <w:rPr>
          <w:rFonts w:ascii="Arial" w:hAnsi="Arial"/>
          <w:lang w:eastAsia="ar-SA"/>
        </w:rPr>
      </w:pPr>
      <w:r w:rsidRPr="00875E44">
        <w:rPr>
          <w:rFonts w:ascii="Arial" w:hAnsi="Arial"/>
        </w:rPr>
        <w:t xml:space="preserve">       Без решения  данных  вопросов  трудно создать необходимые условия для массовых занятий физической культурой и спортом, подготовки спортивного резерва, организации полноценного учебно-тренировочного процесса.</w:t>
      </w:r>
    </w:p>
    <w:p w:rsidR="009B601F" w:rsidRPr="00875E44" w:rsidRDefault="009B601F" w:rsidP="009B601F">
      <w:pPr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                                    Приложение № 1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                                                                   к Подпрограмме I</w:t>
      </w:r>
      <w:r w:rsidRPr="00875E44">
        <w:rPr>
          <w:rFonts w:ascii="Arial" w:hAnsi="Arial"/>
          <w:lang w:val="en-US"/>
        </w:rPr>
        <w:t>II</w:t>
      </w:r>
    </w:p>
    <w:p w:rsidR="009B601F" w:rsidRPr="00C53212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 w:rsidRPr="00C53212">
        <w:rPr>
          <w:rFonts w:ascii="Arial" w:hAnsi="Arial"/>
          <w:sz w:val="20"/>
          <w:szCs w:val="20"/>
        </w:rPr>
        <w:t xml:space="preserve">(в редакции постановления от 21.02.2017 № 100/2, 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 w:rsidRPr="00C53212">
        <w:rPr>
          <w:rFonts w:ascii="Arial" w:hAnsi="Arial"/>
          <w:sz w:val="20"/>
          <w:szCs w:val="20"/>
        </w:rPr>
        <w:t>от 12.04.2017 № 213/4</w:t>
      </w:r>
      <w:r>
        <w:rPr>
          <w:rFonts w:ascii="Arial" w:hAnsi="Arial"/>
          <w:sz w:val="20"/>
          <w:szCs w:val="20"/>
        </w:rPr>
        <w:t>,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22.05.2017 №313</w:t>
      </w:r>
      <w:r w:rsidRPr="00437470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5,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15.06.2017 №398</w:t>
      </w:r>
      <w:r w:rsidRPr="00F0230C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6,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12.09.2017 №643</w:t>
      </w:r>
      <w:r w:rsidRPr="00C648A7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9,</w:t>
      </w:r>
    </w:p>
    <w:p w:rsidR="009B601F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01.11.2017 №778</w:t>
      </w:r>
      <w:r w:rsidRPr="00E91EEA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11,</w:t>
      </w:r>
    </w:p>
    <w:p w:rsidR="009B601F" w:rsidRPr="00C53212" w:rsidRDefault="009B601F" w:rsidP="009B601F">
      <w:pPr>
        <w:widowControl w:val="0"/>
        <w:autoSpaceDE w:val="0"/>
        <w:autoSpaceDN w:val="0"/>
        <w:ind w:left="8505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от 29.12.2017 №1037</w:t>
      </w:r>
      <w:r>
        <w:rPr>
          <w:rFonts w:ascii="Arial" w:hAnsi="Arial"/>
          <w:sz w:val="20"/>
          <w:szCs w:val="20"/>
          <w:lang w:val="en-US"/>
        </w:rPr>
        <w:t>/</w:t>
      </w:r>
      <w:r>
        <w:rPr>
          <w:rFonts w:ascii="Arial" w:hAnsi="Arial"/>
          <w:sz w:val="20"/>
          <w:szCs w:val="20"/>
        </w:rPr>
        <w:t>12</w:t>
      </w:r>
      <w:r w:rsidRPr="00C53212">
        <w:rPr>
          <w:rFonts w:ascii="Arial" w:hAnsi="Arial"/>
          <w:sz w:val="20"/>
          <w:szCs w:val="20"/>
        </w:rPr>
        <w:t>)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>Перечень мероприятий подпрограммы</w:t>
      </w:r>
    </w:p>
    <w:p w:rsidR="009B601F" w:rsidRPr="00875E44" w:rsidRDefault="009B601F" w:rsidP="009B601F">
      <w:pPr>
        <w:widowControl w:val="0"/>
        <w:autoSpaceDE w:val="0"/>
        <w:autoSpaceDN w:val="0"/>
        <w:jc w:val="center"/>
        <w:rPr>
          <w:rFonts w:ascii="Arial" w:hAnsi="Arial"/>
        </w:rPr>
      </w:pPr>
      <w:r w:rsidRPr="00875E44">
        <w:rPr>
          <w:rFonts w:ascii="Arial" w:hAnsi="Arial"/>
        </w:rPr>
        <w:t xml:space="preserve">«Развитие инфраструктуры спорта» </w:t>
      </w:r>
    </w:p>
    <w:p w:rsidR="009B601F" w:rsidRDefault="009B601F" w:rsidP="009B601F">
      <w:pPr>
        <w:widowControl w:val="0"/>
        <w:autoSpaceDE w:val="0"/>
        <w:autoSpaceDN w:val="0"/>
        <w:jc w:val="center"/>
        <w:rPr>
          <w:rFonts w:ascii="Arial" w:hAnsi="Arial"/>
          <w:vertAlign w:val="superscript"/>
        </w:rPr>
      </w:pPr>
      <w:r w:rsidRPr="00875E44">
        <w:rPr>
          <w:rFonts w:ascii="Arial" w:hAnsi="Arial"/>
          <w:vertAlign w:val="superscript"/>
        </w:rPr>
        <w:t xml:space="preserve"> (наименование подпрограммы)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07"/>
        <w:gridCol w:w="2535"/>
        <w:gridCol w:w="770"/>
        <w:gridCol w:w="1774"/>
        <w:gridCol w:w="1338"/>
        <w:gridCol w:w="1206"/>
        <w:gridCol w:w="1206"/>
        <w:gridCol w:w="806"/>
        <w:gridCol w:w="674"/>
        <w:gridCol w:w="806"/>
        <w:gridCol w:w="712"/>
        <w:gridCol w:w="1435"/>
        <w:gridCol w:w="1070"/>
      </w:tblGrid>
      <w:tr w:rsidR="009B601F" w:rsidRPr="00B15BA6" w:rsidTr="000F0B4F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№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п/п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Сроки исполнения мероприятий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Объем финансирования мероприятия в текущем финансовом году (тыс. руб.)</w:t>
            </w:r>
            <w:hyperlink r:id="rId6" w:anchor="P981" w:history="1">
              <w:r w:rsidRPr="00B15BA6">
                <w:rPr>
                  <w:rFonts w:ascii="Arial" w:hAnsi="Arial"/>
                  <w:sz w:val="16"/>
                  <w:szCs w:val="16"/>
                  <w:u w:val="single"/>
                </w:rPr>
                <w:t>*</w:t>
              </w:r>
            </w:hyperlink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Всего (тыс. руб.)</w:t>
            </w:r>
          </w:p>
        </w:tc>
        <w:tc>
          <w:tcPr>
            <w:tcW w:w="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Ответственный за выполнение мероприятия программы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2018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2019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2020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2021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год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13</w:t>
            </w:r>
          </w:p>
        </w:tc>
      </w:tr>
      <w:tr w:rsidR="009B601F" w:rsidRPr="00B15BA6" w:rsidTr="000F0B4F">
        <w:trPr>
          <w:trHeight w:val="20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Задача 1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ind w:right="-7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строительства и реконструкции объектов спорта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358335,8</w:t>
            </w:r>
          </w:p>
        </w:tc>
        <w:tc>
          <w:tcPr>
            <w:tcW w:w="1206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353 126,7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Управление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 городского жилищного и коммунального хозяйства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Электросталь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Московской области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Укрепление и расширение материально -технической базы объектов спорта.</w:t>
            </w:r>
          </w:p>
        </w:tc>
      </w:tr>
      <w:tr w:rsidR="009B601F" w:rsidRPr="00B15BA6" w:rsidTr="000F0B4F">
        <w:trPr>
          <w:trHeight w:val="481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39615,1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34 406,0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489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318681,1</w:t>
            </w:r>
          </w:p>
        </w:tc>
        <w:tc>
          <w:tcPr>
            <w:tcW w:w="1206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318 681,1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489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1.1.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Основное мероприятие 1 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>Строительство, реконструкция и капитальный ремонт объектов спорта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2017-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336 658,6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336 658,6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 xml:space="preserve">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Управление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 городского жилищного и коммунального хозяйства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Электросталь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Московской области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 xml:space="preserve">Введение 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>объектов спорта в эксплуатацию</w:t>
            </w: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18 348,6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18 348,6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630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318 310,0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318 310,0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1.1.1.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Мероприятие 1</w:t>
            </w: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Капитальный ремонт  здания Ледового дворца спорта «Кристалл»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336 658,6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336 658,6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Управление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 городского жилищного и коммунального хозяйства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Электросталь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Московской области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Введение объектов спорта в эксплуатацию</w:t>
            </w: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18 348,6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18 348,6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774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318 310,0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318 310,0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Основное мероприятие 2</w:t>
            </w: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21510,5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16301,4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21216,5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16 007,4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1.2.1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Мероприятие 1</w:t>
            </w: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 Ремонт поля для хоккея на траве 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15499,8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15499,8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Проведение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реконструкции поля для хоккея на траве</w:t>
            </w:r>
          </w:p>
        </w:tc>
      </w:tr>
      <w:tr w:rsidR="009B601F" w:rsidRPr="00B15BA6" w:rsidTr="000F0B4F">
        <w:trPr>
          <w:jc w:val="center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15499,8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15499,8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47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Мероприятие 2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2017-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5 209,1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</w:t>
            </w:r>
            <w:r w:rsidRPr="00B15BA6">
              <w:rPr>
                <w:rFonts w:ascii="Arial" w:hAnsi="Arial"/>
                <w:sz w:val="16"/>
                <w:szCs w:val="16"/>
              </w:rPr>
              <w:lastRenderedPageBreak/>
              <w:t xml:space="preserve">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1061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5 209,1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17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1.2.3.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Мероприятие 3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507,6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507,6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Повышение энергоэффективности</w:t>
            </w:r>
          </w:p>
        </w:tc>
      </w:tr>
      <w:tr w:rsidR="009B601F" w:rsidRPr="00B15BA6" w:rsidTr="000F0B4F">
        <w:trPr>
          <w:trHeight w:val="480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507,6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507,6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189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1.2.3.1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243,8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243,8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Повышение энергоэффективности</w:t>
            </w:r>
          </w:p>
        </w:tc>
      </w:tr>
      <w:tr w:rsidR="009B601F" w:rsidRPr="00B15BA6" w:rsidTr="000F0B4F">
        <w:trPr>
          <w:trHeight w:val="480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243,8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243,8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308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1.2.3.2.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263,8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263,8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Повышение энергоэффективности</w:t>
            </w:r>
          </w:p>
        </w:tc>
      </w:tr>
      <w:tr w:rsidR="009B601F" w:rsidRPr="00B15BA6" w:rsidTr="000F0B4F">
        <w:trPr>
          <w:trHeight w:val="480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263,8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263,8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20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1.2.4.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Мероприятие 4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Установка ограждения   вокруг здания  физкультурно- оздоровительного комплекса  с плавательным бассейном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МБУ СШОР по водным видам спорта «Электросталь»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907"/>
          <w:jc w:val="center"/>
        </w:trPr>
        <w:tc>
          <w:tcPr>
            <w:tcW w:w="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574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1.2.5.</w:t>
            </w:r>
          </w:p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Подготовка основания, приобретение и установка оборудования для спортивной площадки (воркаут) по адресу: ул. Победы, д.2, кор.1,1а,2,3,д. 4, кор.1,3 и д.6, кор.1,3.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УГЖКХ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574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294,0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  <w:highlight w:val="cyan"/>
              </w:rPr>
            </w:pPr>
          </w:p>
        </w:tc>
      </w:tr>
      <w:tr w:rsidR="009B601F" w:rsidRPr="00B15BA6" w:rsidTr="000F0B4F">
        <w:trPr>
          <w:trHeight w:val="169"/>
          <w:jc w:val="center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Основное мероприятие 3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Создание безбарьерной среды в муниципальных учреждениях в сфере физической культуры и спорта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Обеспечение беспрепятственного доступа  маломобильных групп населения </w:t>
            </w:r>
          </w:p>
        </w:tc>
      </w:tr>
      <w:tr w:rsidR="009B601F" w:rsidRPr="00B15BA6" w:rsidTr="000F0B4F">
        <w:trPr>
          <w:trHeight w:val="608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04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608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0"/>
          <w:jc w:val="center"/>
        </w:trPr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1.3.1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Приобретение и установка оборудования для создания безбарьерной среды в МБУ СШОР по водным видам спорта «Электросталь»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2017-2021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166,7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166,7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спорту,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подведомственные учреждения спорта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Обеспечение беспрепятственного доступа  маломобильных групп населения</w:t>
            </w:r>
          </w:p>
        </w:tc>
      </w:tr>
      <w:tr w:rsidR="009B601F" w:rsidRPr="00B15BA6" w:rsidTr="000F0B4F">
        <w:trPr>
          <w:trHeight w:val="593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593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77,1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593"/>
          <w:jc w:val="center"/>
        </w:trPr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0,0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20"/>
          <w:jc w:val="center"/>
        </w:trPr>
        <w:tc>
          <w:tcPr>
            <w:tcW w:w="41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Всего по Подпрограмме </w:t>
            </w:r>
            <w:r w:rsidRPr="00B15BA6">
              <w:rPr>
                <w:rFonts w:ascii="Arial" w:hAnsi="Arial"/>
                <w:sz w:val="16"/>
                <w:szCs w:val="16"/>
                <w:lang w:val="en-US"/>
              </w:rPr>
              <w:t>III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Итого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358335,8</w:t>
            </w:r>
          </w:p>
        </w:tc>
        <w:tc>
          <w:tcPr>
            <w:tcW w:w="1206" w:type="dxa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353126,7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Отдел по физической культуре и спорту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Управление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 городского жилищного и коммунального хозяйства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городского округа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 xml:space="preserve">Электросталь </w:t>
            </w:r>
          </w:p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Московской области</w:t>
            </w:r>
          </w:p>
        </w:tc>
        <w:tc>
          <w:tcPr>
            <w:tcW w:w="1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Укрепление и расширение материально -технической базы объектов спорта.</w:t>
            </w:r>
          </w:p>
        </w:tc>
      </w:tr>
      <w:tr w:rsidR="009B601F" w:rsidRPr="00B15BA6" w:rsidTr="000F0B4F">
        <w:trPr>
          <w:trHeight w:val="747"/>
          <w:jc w:val="center"/>
        </w:trPr>
        <w:tc>
          <w:tcPr>
            <w:tcW w:w="4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396150,1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34 406,0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5209,1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322"/>
          <w:jc w:val="center"/>
        </w:trPr>
        <w:tc>
          <w:tcPr>
            <w:tcW w:w="4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318681,1</w:t>
            </w:r>
          </w:p>
        </w:tc>
        <w:tc>
          <w:tcPr>
            <w:tcW w:w="1206" w:type="dxa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318681,1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674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0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9B601F" w:rsidRPr="00B15BA6" w:rsidTr="000F0B4F">
        <w:trPr>
          <w:trHeight w:val="322"/>
          <w:jc w:val="center"/>
        </w:trPr>
        <w:tc>
          <w:tcPr>
            <w:tcW w:w="41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74" w:type="dxa"/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jc w:val="center"/>
              <w:rPr>
                <w:rFonts w:ascii="Arial" w:hAnsi="Arial"/>
                <w:sz w:val="16"/>
                <w:szCs w:val="16"/>
              </w:rPr>
            </w:pPr>
            <w:bookmarkStart w:id="7" w:name="_GoBack"/>
            <w:bookmarkEnd w:id="7"/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1206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15BA6">
              <w:rPr>
                <w:rFonts w:ascii="Arial" w:hAnsi="Arial"/>
                <w:sz w:val="16"/>
                <w:szCs w:val="16"/>
              </w:rPr>
              <w:t>39,6</w:t>
            </w:r>
          </w:p>
        </w:tc>
        <w:tc>
          <w:tcPr>
            <w:tcW w:w="806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4" w:type="dxa"/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01F" w:rsidRPr="00B15BA6" w:rsidRDefault="009B601F" w:rsidP="000F0B4F">
            <w:pPr>
              <w:widowControl w:val="0"/>
              <w:autoSpaceDE w:val="0"/>
              <w:autoSpaceDN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01F" w:rsidRPr="00B15BA6" w:rsidRDefault="009B601F" w:rsidP="000F0B4F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B601F" w:rsidRDefault="009B601F" w:rsidP="009B601F"/>
    <w:p w:rsidR="009B601F" w:rsidRPr="00875E44" w:rsidRDefault="009B601F" w:rsidP="009B601F">
      <w:pPr>
        <w:widowControl w:val="0"/>
        <w:autoSpaceDE w:val="0"/>
        <w:autoSpaceDN w:val="0"/>
        <w:ind w:left="9360" w:firstLine="624"/>
        <w:jc w:val="right"/>
        <w:rPr>
          <w:rFonts w:ascii="Arial" w:hAnsi="Arial"/>
        </w:rPr>
      </w:pPr>
      <w:r w:rsidRPr="00875E44">
        <w:rPr>
          <w:rFonts w:ascii="Arial" w:hAnsi="Arial"/>
        </w:rPr>
        <w:t>Приложение № 6</w:t>
      </w:r>
    </w:p>
    <w:p w:rsidR="009B601F" w:rsidRDefault="009B601F" w:rsidP="009B601F">
      <w:pPr>
        <w:widowControl w:val="0"/>
        <w:autoSpaceDE w:val="0"/>
        <w:autoSpaceDN w:val="0"/>
        <w:ind w:left="10065"/>
        <w:contextualSpacing/>
        <w:jc w:val="right"/>
        <w:rPr>
          <w:rFonts w:ascii="Arial" w:hAnsi="Arial"/>
        </w:rPr>
      </w:pPr>
      <w:r w:rsidRPr="00875E44">
        <w:rPr>
          <w:rFonts w:ascii="Arial" w:hAnsi="Arial"/>
        </w:rPr>
        <w:t xml:space="preserve">к муниципальной программе «Развитие физической культуры и спорта в городском </w:t>
      </w:r>
      <w:r w:rsidRPr="00875E44">
        <w:rPr>
          <w:rFonts w:ascii="Arial" w:hAnsi="Arial"/>
        </w:rPr>
        <w:lastRenderedPageBreak/>
        <w:t>округе Электросталь Московской области» на 2017-2021 годы</w:t>
      </w:r>
    </w:p>
    <w:p w:rsidR="009B601F" w:rsidRDefault="009B601F" w:rsidP="009B601F">
      <w:pPr>
        <w:widowControl w:val="0"/>
        <w:autoSpaceDE w:val="0"/>
        <w:autoSpaceDN w:val="0"/>
        <w:ind w:left="10065"/>
        <w:contextualSpacing/>
        <w:rPr>
          <w:rFonts w:ascii="Arial" w:hAnsi="Arial"/>
          <w:sz w:val="20"/>
          <w:szCs w:val="20"/>
        </w:rPr>
      </w:pPr>
      <w:r w:rsidRPr="00C53212">
        <w:rPr>
          <w:rFonts w:ascii="Arial" w:hAnsi="Arial"/>
          <w:sz w:val="20"/>
          <w:szCs w:val="20"/>
        </w:rPr>
        <w:t>(в редакции постановления от 21.02.2017 № 100/2)</w:t>
      </w:r>
    </w:p>
    <w:p w:rsidR="009B601F" w:rsidRPr="00C53212" w:rsidRDefault="009B601F" w:rsidP="009B601F">
      <w:pPr>
        <w:widowControl w:val="0"/>
        <w:autoSpaceDE w:val="0"/>
        <w:autoSpaceDN w:val="0"/>
        <w:ind w:left="10065"/>
        <w:contextualSpacing/>
        <w:rPr>
          <w:rFonts w:ascii="Arial" w:hAnsi="Arial"/>
          <w:sz w:val="20"/>
          <w:szCs w:val="20"/>
        </w:rPr>
      </w:pPr>
    </w:p>
    <w:p w:rsidR="009B601F" w:rsidRPr="00875E44" w:rsidRDefault="009B601F" w:rsidP="009B601F">
      <w:pPr>
        <w:widowControl w:val="0"/>
        <w:shd w:val="clear" w:color="auto" w:fill="FFFEFF"/>
        <w:autoSpaceDE w:val="0"/>
        <w:autoSpaceDN w:val="0"/>
        <w:adjustRightInd w:val="0"/>
        <w:spacing w:before="259"/>
        <w:ind w:left="-142" w:right="-31" w:firstLine="240"/>
        <w:contextualSpacing/>
        <w:jc w:val="center"/>
        <w:rPr>
          <w:rFonts w:ascii="Arial" w:hAnsi="Arial"/>
          <w:color w:val="0D0C19"/>
          <w:shd w:val="clear" w:color="auto" w:fill="FFFEFF"/>
        </w:rPr>
      </w:pPr>
      <w:r w:rsidRPr="00875E44">
        <w:rPr>
          <w:rFonts w:ascii="Arial" w:hAnsi="Arial"/>
          <w:color w:val="0D0C19"/>
          <w:shd w:val="clear" w:color="auto" w:fill="FFFEFF"/>
        </w:rPr>
        <w:t>Методика расчета значений п</w:t>
      </w:r>
      <w:r w:rsidRPr="00875E44">
        <w:rPr>
          <w:rFonts w:ascii="Arial" w:hAnsi="Arial"/>
          <w:color w:val="00000C"/>
          <w:shd w:val="clear" w:color="auto" w:fill="FFFEFF"/>
        </w:rPr>
        <w:t>о</w:t>
      </w:r>
      <w:r w:rsidRPr="00875E44">
        <w:rPr>
          <w:rFonts w:ascii="Arial" w:hAnsi="Arial"/>
          <w:color w:val="0D0C19"/>
          <w:shd w:val="clear" w:color="auto" w:fill="FFFEFF"/>
        </w:rPr>
        <w:t>казате</w:t>
      </w:r>
      <w:r w:rsidRPr="00875E44">
        <w:rPr>
          <w:rFonts w:ascii="Arial" w:hAnsi="Arial"/>
          <w:color w:val="00000C"/>
          <w:shd w:val="clear" w:color="auto" w:fill="FFFEFF"/>
        </w:rPr>
        <w:t>л</w:t>
      </w:r>
      <w:r w:rsidRPr="00875E44">
        <w:rPr>
          <w:rFonts w:ascii="Arial" w:hAnsi="Arial"/>
          <w:color w:val="0D0C19"/>
          <w:shd w:val="clear" w:color="auto" w:fill="FFFEFF"/>
        </w:rPr>
        <w:t>ей эффективности реализации</w:t>
      </w:r>
      <w:r w:rsidRPr="00875E44">
        <w:rPr>
          <w:rFonts w:ascii="Arial" w:hAnsi="Arial"/>
          <w:color w:val="0D0C19"/>
          <w:shd w:val="clear" w:color="auto" w:fill="FFFEFF"/>
        </w:rPr>
        <w:br/>
        <w:t>программы «Развитие физической культуры и спорта в городском округе Электросталь Московской области на 2017-2021  годы»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3346"/>
        <w:gridCol w:w="1264"/>
        <w:gridCol w:w="2284"/>
        <w:gridCol w:w="3287"/>
        <w:gridCol w:w="2406"/>
      </w:tblGrid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Наименование показателей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"/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Оп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еделение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Едини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ц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ы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240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измерения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З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ачения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базовых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показателей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Статистические источник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и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Периоди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ч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нос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ь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ind w:left="19"/>
              <w:jc w:val="center"/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п</w:t>
            </w:r>
            <w:r w:rsidRPr="00875E44">
              <w:rPr>
                <w:rFonts w:ascii="Arial" w:hAnsi="Arial"/>
                <w:color w:val="0D0C19"/>
                <w:w w:val="92"/>
                <w:sz w:val="16"/>
                <w:szCs w:val="16"/>
                <w:shd w:val="clear" w:color="auto" w:fill="FFFEFF"/>
              </w:rPr>
              <w:t>редставлени</w:t>
            </w:r>
            <w:r w:rsidRPr="00875E44">
              <w:rPr>
                <w:rFonts w:ascii="Arial" w:hAnsi="Arial"/>
                <w:color w:val="00000C"/>
                <w:w w:val="92"/>
                <w:sz w:val="16"/>
                <w:szCs w:val="16"/>
                <w:shd w:val="clear" w:color="auto" w:fill="FFFEFF"/>
              </w:rPr>
              <w:t>я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жителей  муниципального образования Московской области,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Дзан = Кзан/Кжит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Кзан – количество жителей городского округа Электросталь,  систематически занимающихся физической  культурой и спортом;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Кжит – общее количество жителей городского округа Электросталь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Дзан  -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ч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о занимающихся физической ку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ьтурой и спортом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 xml:space="preserve"> 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32,7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12 № 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Чзан  (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ч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о занимающихся физической ку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ьтурой и спортом) 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 xml:space="preserve">- 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показате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ь определен   значением соответствующего статистического  источника 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чел.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  <w:shd w:val="clear" w:color="auto" w:fill="FFFEFF"/>
              </w:rPr>
              <w:t>53005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12 № 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граждан 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Дзэк = Кзэк/Кгэк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Кзэк – граждан городского округа Электросталь, занимающихся физической культурой и спортом по месту работы, в общей численности населения, занятого в экономике;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Кгэк – граждан городского округа Электросталь, занятых в экономике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  <w:lang w:eastAsia="en-US"/>
              </w:rPr>
              <w:t>18,3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12 № 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11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учащихся и 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Дзст = Кзст/Кст 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Кзст – граждан городского округа Электросталь-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Кст – граждан городского округа Электросталь- учащихся и студентов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12 № 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lastRenderedPageBreak/>
              <w:t>Доля  инвалидов и лиц с ограниченными возможностями здоровья ,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систематически занимающихся физической культурой и спортом в общей численности  инвалидов и лиц с ограниченными возможностями здоровья, проживающих в муниципального образования Московской области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Дзан = Кзан/Кинв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Кзан – количество инвалидов и лиц сограниченными возможностями здоровья,  систематически занимающихся физической  культурой и спортом;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Кинв – общее количество инвалидов и лиц с ограниченными возможностями здоровья в городском округе Электросталь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проц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е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5,6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iCs/>
                <w:color w:val="3D3B45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Ежегодн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о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е госу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арств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е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т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ическое наблюдение фо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р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 xml:space="preserve">ма </w:t>
            </w:r>
            <w:r w:rsidRPr="00875E44">
              <w:rPr>
                <w:rFonts w:ascii="Arial" w:hAnsi="Arial"/>
                <w:iCs/>
                <w:color w:val="0C0C18"/>
                <w:sz w:val="16"/>
                <w:szCs w:val="16"/>
                <w:shd w:val="clear" w:color="auto" w:fill="FFFFFF"/>
              </w:rPr>
              <w:t xml:space="preserve">№ 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 xml:space="preserve">3-АФК (утверждена приказом Росстата от 23.10.2012 </w:t>
            </w:r>
            <w:r w:rsidRPr="00875E44">
              <w:rPr>
                <w:rFonts w:ascii="Arial" w:hAnsi="Arial"/>
                <w:iCs/>
                <w:color w:val="0C0C18"/>
                <w:sz w:val="16"/>
                <w:szCs w:val="16"/>
                <w:shd w:val="clear" w:color="auto" w:fill="FFFFFF"/>
              </w:rPr>
              <w:t>№ 2562)</w:t>
            </w:r>
            <w:r w:rsidRPr="00875E44">
              <w:rPr>
                <w:rFonts w:ascii="Arial" w:hAnsi="Arial"/>
                <w:iCs/>
                <w:color w:val="3D3B45"/>
                <w:sz w:val="16"/>
                <w:szCs w:val="16"/>
                <w:shd w:val="clear" w:color="auto" w:fill="FFFFFF"/>
              </w:rPr>
              <w:t xml:space="preserve">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р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а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 xml:space="preserve">здел 1 «Физкультурно-оздоровительная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 xml:space="preserve">ежегодно 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Количество жителей городского округа Электросталь, систематически занимающихся</w:t>
            </w:r>
          </w:p>
          <w:p w:rsidR="009B601F" w:rsidRPr="00875E44" w:rsidRDefault="009B601F" w:rsidP="000F0B4F">
            <w:pPr>
              <w:shd w:val="clear" w:color="auto" w:fill="FFFFFF"/>
              <w:snapToGrid w:val="0"/>
              <w:spacing w:line="276" w:lineRule="auto"/>
              <w:rPr>
                <w:rFonts w:ascii="Arial" w:hAnsi="Arial"/>
                <w:bCs/>
                <w:color w:val="000000"/>
                <w:sz w:val="16"/>
                <w:szCs w:val="16"/>
                <w:lang w:eastAsia="ar-SA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физической культурой и спортом</w:t>
            </w:r>
            <w:r w:rsidRPr="00875E44"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в спортивных школах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Чзан  (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ч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 занимающихся в муниципальных спортивных школах) 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 xml:space="preserve">- 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показате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л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ь определен   значением соответствующего  статистического  источника 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человек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  <w:shd w:val="clear" w:color="auto" w:fill="FFFEFF"/>
              </w:rPr>
              <w:t>2457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l-ФК, № 5-ФК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12 №  562), 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ежегодно 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Дздм = Кздм/Кдм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Кздм – граждан городского округа Электросталь, занимающихся в спортивных организациях, в общей численности детей и молодежи в возрасте 6 – 15 лет 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Кинв – граждан городского округа Электросталь- детей и молодежи в возрасте 6 – 15 лет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проц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FFF"/>
              </w:rPr>
              <w:t>е</w:t>
            </w: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нт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l-ФК, № 5-ФК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12 №  562), 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оздоровительная работа»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ежегодно 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bCs/>
                <w:color w:val="0C0C18"/>
                <w:sz w:val="16"/>
                <w:szCs w:val="16"/>
                <w:shd w:val="clear" w:color="auto" w:fill="FFFFFF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К тр- показатель определятся согласно представленным документам спортивных учреждений городского округа Электросталь и  ежегодной статистической отчетности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ма № l-ФК, 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чел. 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  <w:shd w:val="clear" w:color="auto" w:fill="FFFEFF"/>
              </w:rPr>
              <w:t>66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Представленные документы спортивных учреждений городского округа Электросталь  и 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12 №  562), раздел 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  <w:lang w:val="en-US"/>
              </w:rPr>
              <w:t>V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 «Развитие видов спорта»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ежегодно </w:t>
            </w:r>
          </w:p>
        </w:tc>
      </w:tr>
      <w:tr w:rsidR="009B601F" w:rsidRPr="00875E44" w:rsidTr="000F0B4F">
        <w:trPr>
          <w:trHeight w:val="147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 w:rsidRPr="00875E44">
              <w:rPr>
                <w:rFonts w:ascii="Arial" w:hAnsi="Arial"/>
                <w:sz w:val="16"/>
                <w:szCs w:val="16"/>
              </w:rPr>
              <w:tab/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Двып =Квып/Ксд*100,где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Квып- количество жителей города выполнивших нормативы ГТО;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Ксд- количество жителей города  принявших участие  в сдаче нормативов  ГТО;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  <w:shd w:val="clear" w:color="auto" w:fill="FFFEFF"/>
              </w:rPr>
              <w:t>0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Заверенные протоколы сдачи  нормативов ГТО 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lastRenderedPageBreak/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населе-ния, принявшего участие в сдаче нормативов Всерос-сийского физкультурно-спор- тивного комплекса («Готов к труду и обороне» (ГТО)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/>
                <w:sz w:val="16"/>
                <w:szCs w:val="16"/>
              </w:rPr>
            </w:pPr>
            <w:r w:rsidRPr="00875E44">
              <w:rPr>
                <w:rFonts w:ascii="Arial" w:eastAsia="Calibri" w:hAnsi="Arial"/>
                <w:sz w:val="16"/>
                <w:szCs w:val="16"/>
              </w:rPr>
              <w:t>Дусвн = Чусвн / Чуссн х 100, где: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/>
                <w:sz w:val="16"/>
                <w:szCs w:val="16"/>
              </w:rPr>
            </w:pPr>
            <w:r w:rsidRPr="00875E44">
              <w:rPr>
                <w:rFonts w:ascii="Arial" w:eastAsia="Calibri" w:hAnsi="Arial"/>
                <w:sz w:val="16"/>
                <w:szCs w:val="16"/>
              </w:rPr>
              <w:t>Дусвн – доля учащихся и студентов, выполнивших нормативы, в общем числе учащихся и студентов;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/>
                <w:sz w:val="16"/>
                <w:szCs w:val="16"/>
              </w:rPr>
            </w:pPr>
            <w:r w:rsidRPr="00875E44">
              <w:rPr>
                <w:rFonts w:ascii="Arial" w:eastAsia="Calibri" w:hAnsi="Arial"/>
                <w:sz w:val="16"/>
                <w:szCs w:val="16"/>
              </w:rPr>
              <w:t>Чусвн – число учащихся и студентов, выполнивших нормативы;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eastAsia="Calibri" w:hAnsi="Arial"/>
                <w:sz w:val="16"/>
                <w:szCs w:val="16"/>
              </w:rPr>
              <w:t>Чуссн – число учащихся и студентов, принявших участие в сдаче нормативов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Процент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30,0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rPr>
                <w:rFonts w:ascii="Arial" w:eastAsia="Calibri" w:hAnsi="Arial"/>
                <w:sz w:val="16"/>
                <w:szCs w:val="16"/>
              </w:rPr>
            </w:pPr>
            <w:r w:rsidRPr="00875E44">
              <w:rPr>
                <w:rFonts w:ascii="Arial" w:eastAsia="Calibri" w:hAnsi="Arial"/>
                <w:sz w:val="16"/>
                <w:szCs w:val="16"/>
              </w:rPr>
              <w:t>Форма федерального статистического  наблюдения № 2-ГТО «Сведения о реализации Всероссийского физкультурно-спортивного комплекса «Готов к труду и обороне» (ГТО)» (утверждена приказом Росстата от 10.10.2014 № 606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организациями, осуществляющими спортивную подготовку»)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bCs/>
                <w:sz w:val="16"/>
                <w:szCs w:val="16"/>
              </w:rPr>
              <w:t>Эффективность использования существующих объектов спорта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(в редакции постановления от 21.02.2017 № 100/2)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З/М х 100,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где: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br/>
              <w:t>З - загруженность спортивных спортсооружений  городского округа Электросталь;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br/>
              <w:t>М - мощность (пропускная способность) спортивных спортсооружений  городского округа Электросталь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875E44">
              <w:rPr>
                <w:rFonts w:ascii="Arial" w:hAnsi="Arial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jc w:val="center"/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16"/>
                <w:szCs w:val="16"/>
                <w:lang w:eastAsia="en-US"/>
              </w:rPr>
              <w:t>71,73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Ежегодное государственное статистическое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наблюдение форма  № l-ФК (утверждена приказом Росстата от 23.10.2012 №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III «Спортивные сооружения»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38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>Дэипс=Кпс/К эипс х 100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 xml:space="preserve">К –количество плоскостных сооружений в городском округе Электросталь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 xml:space="preserve">К эипс - количество эффективно используемых плоскостных сооружений в городском округе Электросталь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93,1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 xml:space="preserve">Ежегодное государственное статистическое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 xml:space="preserve">наблюдение форма  № l-ФК (утверждена приказом Росстата от 23.10.2012 №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24242F"/>
                <w:sz w:val="16"/>
                <w:szCs w:val="16"/>
                <w:shd w:val="clear" w:color="auto" w:fill="FFFEFF"/>
              </w:rPr>
              <w:t>раздел III «Спортивные сооружения»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  <w:t>Повышение доступности для инвалидов и других маломобильных групп населения объектов инфраструктуры в сфере физической культуры и спорта</w:t>
            </w:r>
          </w:p>
        </w:tc>
        <w:tc>
          <w:tcPr>
            <w:tcW w:w="3268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К дос.об.=Коб/100, где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К дос.об.-количество доступных объектов;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Коб- общее количество объектов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%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0,07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3-АФК «Сведения об адаптивной  физической культуре и  спорте», раздел 2 «спортивные сооружения, приспособленные к занятиям инвалидов»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Количество введенных в эксплуатацию спортивных объектов</w:t>
            </w:r>
          </w:p>
        </w:tc>
        <w:tc>
          <w:tcPr>
            <w:tcW w:w="3268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Показатель рассчитывается в соответствии с государственной программой «Спорт Подмосковья», а также с устанавливаемыми количественными значениями по решению главы органа местного самоуправления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bCs/>
                <w:sz w:val="16"/>
                <w:szCs w:val="16"/>
              </w:rPr>
              <w:t>единица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1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Ежегодное государственное статистическое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 xml:space="preserve">наблюдение форма  № l-ФК (утверждена приказом Росстата от 23.10.2012 № 562),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раздел III «Спортивные сооружения»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  <w:vAlign w:val="center"/>
          </w:tcPr>
          <w:p w:rsidR="009B601F" w:rsidRPr="00875E44" w:rsidRDefault="009B601F" w:rsidP="000F0B4F">
            <w:pPr>
              <w:rPr>
                <w:rFonts w:ascii="Arial" w:hAnsi="Arial"/>
                <w:color w:val="0C0C18"/>
                <w:sz w:val="16"/>
                <w:szCs w:val="16"/>
                <w:shd w:val="clear" w:color="auto" w:fill="FFFF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875E44">
              <w:rPr>
                <w:rFonts w:ascii="Arial" w:hAnsi="Arial"/>
                <w:sz w:val="16"/>
                <w:szCs w:val="16"/>
              </w:rPr>
              <w:t>муниципальном образовании Московской области</w:t>
            </w: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3268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Показатель рассчитывается в соответствии с государственной программой «Спорт Подмосковья», а также с устанавливаемыми количественными значениями по решению главы органа местного самоуправления</w:t>
            </w:r>
          </w:p>
        </w:tc>
        <w:tc>
          <w:tcPr>
            <w:tcW w:w="1235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bCs/>
                <w:sz w:val="16"/>
                <w:szCs w:val="16"/>
              </w:rPr>
              <w:t>единица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1</w:t>
            </w: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pStyle w:val="a3"/>
              <w:rPr>
                <w:rFonts w:ascii="Arial" w:eastAsia="Calibri" w:hAnsi="Arial" w:cs="Arial"/>
                <w:sz w:val="16"/>
                <w:szCs w:val="16"/>
              </w:rPr>
            </w:pPr>
            <w:r w:rsidRPr="00875E44">
              <w:rPr>
                <w:rFonts w:ascii="Arial" w:hAnsi="Arial" w:cs="Arial"/>
                <w:color w:val="0C0C19"/>
                <w:sz w:val="16"/>
                <w:szCs w:val="16"/>
                <w:shd w:val="clear" w:color="auto" w:fill="FFFEFF"/>
              </w:rPr>
              <w:lastRenderedPageBreak/>
              <w:t xml:space="preserve">Модернизация материально- технической базы объектов  физической культуры и спорта путем проведения капиталь-ного ремонта и технического переоснащения в </w:t>
            </w:r>
            <w:r w:rsidRPr="00875E44">
              <w:rPr>
                <w:rFonts w:ascii="Arial" w:hAnsi="Arial" w:cs="Arial"/>
                <w:sz w:val="16"/>
                <w:szCs w:val="16"/>
              </w:rPr>
              <w:t xml:space="preserve"> муниципальном образовании Московской области</w:t>
            </w:r>
          </w:p>
        </w:tc>
        <w:tc>
          <w:tcPr>
            <w:tcW w:w="3268" w:type="dxa"/>
          </w:tcPr>
          <w:p w:rsidR="009B601F" w:rsidRPr="00875E44" w:rsidRDefault="009B601F" w:rsidP="000F0B4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Cs/>
                <w:sz w:val="16"/>
                <w:szCs w:val="16"/>
              </w:rPr>
            </w:pPr>
            <w:r w:rsidRPr="00875E44">
              <w:rPr>
                <w:rFonts w:ascii="Arial" w:hAnsi="Arial" w:cs="Arial"/>
                <w:sz w:val="16"/>
                <w:szCs w:val="16"/>
              </w:rPr>
              <w:t>Показатель рассчитывается в соответствии с государственной программой «Спорт Подмосковья», а также с устанавливаемыми количественными значениями по решению главы органа местного самоуправления</w:t>
            </w:r>
          </w:p>
        </w:tc>
        <w:tc>
          <w:tcPr>
            <w:tcW w:w="1235" w:type="dxa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/>
                <w:sz w:val="16"/>
                <w:szCs w:val="16"/>
              </w:rPr>
            </w:pPr>
            <w:r w:rsidRPr="00875E44">
              <w:rPr>
                <w:rFonts w:ascii="Arial" w:hAnsi="Arial"/>
                <w:bCs/>
                <w:sz w:val="16"/>
                <w:szCs w:val="16"/>
              </w:rPr>
              <w:t>единица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75E44">
              <w:rPr>
                <w:rFonts w:ascii="Arial" w:eastAsia="Calibri" w:hAnsi="Arial" w:cs="Arial"/>
                <w:sz w:val="16"/>
                <w:szCs w:val="16"/>
              </w:rPr>
              <w:t xml:space="preserve">Доля занимающихся на этапе высшего спортивного мастер-ства в организациях, осущес-твляющих спортивную подготовку, в общем количе-стве занимающихся на этапе совершенствования спортив-ного мастерства в органи-зациях, осуществляющих спортивную подготовку  </w:t>
            </w:r>
            <w:r w:rsidRPr="00875E44">
              <w:rPr>
                <w:rFonts w:ascii="Arial" w:hAnsi="Arial" w:cs="Arial"/>
                <w:bCs/>
                <w:sz w:val="16"/>
                <w:szCs w:val="16"/>
              </w:rPr>
              <w:t xml:space="preserve">в  </w:t>
            </w:r>
            <w:r w:rsidRPr="00875E44">
              <w:rPr>
                <w:rFonts w:ascii="Arial" w:hAnsi="Arial" w:cs="Arial"/>
                <w:sz w:val="16"/>
                <w:szCs w:val="16"/>
              </w:rPr>
              <w:t>муниципальном образовании Московской области</w:t>
            </w:r>
          </w:p>
        </w:tc>
        <w:tc>
          <w:tcPr>
            <w:tcW w:w="3268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Д = Ксм / Кос × 100,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Где: 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Ксм </w:t>
            </w:r>
            <w:r w:rsidRPr="00875E44">
              <w:rPr>
                <w:rFonts w:ascii="Arial" w:eastAsia="Calibri" w:hAnsi="Arial"/>
                <w:sz w:val="16"/>
                <w:szCs w:val="16"/>
              </w:rPr>
              <w:t xml:space="preserve">– </w:t>
            </w:r>
            <w:r w:rsidRPr="00875E44">
              <w:rPr>
                <w:rFonts w:ascii="Arial" w:hAnsi="Arial"/>
                <w:sz w:val="16"/>
                <w:szCs w:val="16"/>
              </w:rPr>
              <w:t>количество спортсменов, занимающихся на этапах высшего спортивного мастерства</w:t>
            </w:r>
            <w:r w:rsidRPr="00875E44">
              <w:rPr>
                <w:rFonts w:ascii="Arial" w:eastAsia="Calibri" w:hAnsi="Arial"/>
                <w:sz w:val="16"/>
                <w:szCs w:val="16"/>
              </w:rPr>
              <w:t xml:space="preserve"> </w:t>
            </w:r>
            <w:r w:rsidRPr="00875E44">
              <w:rPr>
                <w:rFonts w:ascii="Arial" w:hAnsi="Arial"/>
                <w:sz w:val="16"/>
                <w:szCs w:val="16"/>
              </w:rPr>
              <w:t xml:space="preserve">в организациях, осуществляющих спортивную подготовку;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Кос </w:t>
            </w:r>
            <w:r w:rsidRPr="00875E44">
              <w:rPr>
                <w:rFonts w:ascii="Arial" w:eastAsia="Calibri" w:hAnsi="Arial"/>
                <w:sz w:val="16"/>
                <w:szCs w:val="16"/>
              </w:rPr>
              <w:t xml:space="preserve">– </w:t>
            </w:r>
            <w:r w:rsidRPr="00875E44">
              <w:rPr>
                <w:rFonts w:ascii="Arial" w:hAnsi="Arial"/>
                <w:sz w:val="16"/>
                <w:szCs w:val="16"/>
              </w:rPr>
              <w:t>количество спортсменов, занимающихся на этапах совершенствования спортивного мастерства,</w:t>
            </w:r>
            <w:r w:rsidRPr="00875E44">
              <w:rPr>
                <w:rFonts w:ascii="Arial" w:eastAsia="Calibri" w:hAnsi="Arial"/>
                <w:sz w:val="16"/>
                <w:szCs w:val="16"/>
              </w:rPr>
              <w:t xml:space="preserve"> </w:t>
            </w:r>
            <w:r w:rsidRPr="00875E44">
              <w:rPr>
                <w:rFonts w:ascii="Arial" w:hAnsi="Arial"/>
                <w:sz w:val="16"/>
                <w:szCs w:val="16"/>
              </w:rPr>
              <w:t>в организациях, осуществляющих спортивную подготовку</w:t>
            </w:r>
          </w:p>
        </w:tc>
        <w:tc>
          <w:tcPr>
            <w:tcW w:w="1235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Ежегодное государст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в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енное статис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т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ические н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аб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люде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н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ие ф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ор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ма № l-ФК, № 5-ФК (утверж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д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ена приказом Росстата от 23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484750"/>
                <w:sz w:val="16"/>
                <w:szCs w:val="16"/>
                <w:shd w:val="clear" w:color="auto" w:fill="FFFEFF"/>
              </w:rPr>
              <w:t>.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2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0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12 №  562), раздел 1 «Физкульту</w:t>
            </w:r>
            <w:r w:rsidRPr="00875E44">
              <w:rPr>
                <w:rFonts w:ascii="Arial" w:hAnsi="Arial"/>
                <w:color w:val="00000C"/>
                <w:sz w:val="16"/>
                <w:szCs w:val="16"/>
                <w:shd w:val="clear" w:color="auto" w:fill="FFFEFF"/>
              </w:rPr>
              <w:t>р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но</w:t>
            </w:r>
            <w:r w:rsidRPr="00875E44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-</w:t>
            </w:r>
            <w:r w:rsidRPr="00875E44"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  <w:t>оздоровительная работа»</w:t>
            </w: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  <w:r w:rsidRPr="00875E44"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  <w:t>ежегодно</w:t>
            </w:r>
          </w:p>
        </w:tc>
      </w:tr>
      <w:tr w:rsidR="009B601F" w:rsidRPr="00875E44" w:rsidTr="000F0B4F">
        <w:trPr>
          <w:trHeight w:val="552"/>
          <w:jc w:val="center"/>
        </w:trPr>
        <w:tc>
          <w:tcPr>
            <w:tcW w:w="2492" w:type="dxa"/>
          </w:tcPr>
          <w:p w:rsidR="009B601F" w:rsidRPr="00875E44" w:rsidRDefault="009B601F" w:rsidP="000F0B4F">
            <w:pPr>
              <w:pStyle w:val="a9"/>
              <w:widowControl w:val="0"/>
              <w:autoSpaceDE w:val="0"/>
              <w:autoSpaceDN w:val="0"/>
              <w:adjustRightInd w:val="0"/>
              <w:ind w:left="0"/>
              <w:rPr>
                <w:rFonts w:ascii="Arial" w:eastAsia="Calibri" w:hAnsi="Arial" w:cs="Arial"/>
                <w:sz w:val="16"/>
                <w:szCs w:val="16"/>
              </w:rPr>
            </w:pPr>
            <w:r w:rsidRPr="00875E44">
              <w:rPr>
                <w:rFonts w:ascii="Arial" w:hAnsi="Arial" w:cs="Arial"/>
                <w:sz w:val="16"/>
                <w:szCs w:val="16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3268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Досп = Чосп / Чо x 100, 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где 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Досп – 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возможностями; </w:t>
            </w:r>
          </w:p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 xml:space="preserve">Чосп - численность организаций в Московской области, оказывающих услуги по спортивной подготовке в соответствии с федеральными стандартами; </w:t>
            </w:r>
          </w:p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Cs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Чо - общая численность организаций в Московской области в сфере физической культуры и спорта.</w:t>
            </w:r>
          </w:p>
        </w:tc>
        <w:tc>
          <w:tcPr>
            <w:tcW w:w="1235" w:type="dxa"/>
          </w:tcPr>
          <w:p w:rsidR="009B601F" w:rsidRPr="00875E44" w:rsidRDefault="009B601F" w:rsidP="000F0B4F">
            <w:pPr>
              <w:rPr>
                <w:rFonts w:ascii="Arial" w:hAnsi="Arial"/>
                <w:sz w:val="16"/>
                <w:szCs w:val="16"/>
              </w:rPr>
            </w:pPr>
            <w:r w:rsidRPr="00875E44">
              <w:rPr>
                <w:rFonts w:ascii="Arial" w:hAnsi="Arial"/>
                <w:sz w:val="16"/>
                <w:szCs w:val="16"/>
              </w:rPr>
              <w:t>процент</w:t>
            </w:r>
          </w:p>
        </w:tc>
        <w:tc>
          <w:tcPr>
            <w:tcW w:w="2231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321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D0C19"/>
                <w:sz w:val="16"/>
                <w:szCs w:val="16"/>
                <w:shd w:val="clear" w:color="auto" w:fill="FFFEFF"/>
              </w:rPr>
            </w:pPr>
          </w:p>
        </w:tc>
        <w:tc>
          <w:tcPr>
            <w:tcW w:w="2350" w:type="dxa"/>
            <w:vAlign w:val="center"/>
          </w:tcPr>
          <w:p w:rsidR="009B601F" w:rsidRPr="00875E44" w:rsidRDefault="009B601F" w:rsidP="000F0B4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/>
                <w:color w:val="0C0C19"/>
                <w:sz w:val="16"/>
                <w:szCs w:val="16"/>
                <w:shd w:val="clear" w:color="auto" w:fill="FFFEFF"/>
              </w:rPr>
            </w:pPr>
          </w:p>
        </w:tc>
      </w:tr>
    </w:tbl>
    <w:p w:rsidR="009B601F" w:rsidRDefault="009B601F" w:rsidP="009B601F"/>
    <w:p w:rsidR="009B601F" w:rsidRPr="00875E44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r w:rsidRPr="00875E44">
        <w:rPr>
          <w:rFonts w:ascii="Arial" w:hAnsi="Arial"/>
          <w:sz w:val="16"/>
          <w:szCs w:val="16"/>
        </w:rPr>
        <w:t>*- наименование мероприятия в соответствии с Перечнем мероприятий подпрограммы.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bookmarkStart w:id="8" w:name="Par458"/>
      <w:bookmarkEnd w:id="8"/>
      <w:r w:rsidRPr="00875E44">
        <w:rPr>
          <w:rFonts w:ascii="Arial" w:hAnsi="Arial"/>
          <w:sz w:val="16"/>
          <w:szCs w:val="16"/>
        </w:rPr>
        <w:t>**- бюджет городского округа Электросталь, федеральный бюджет, областной бюджет, внебюджетные источники; для средств, привлекаемых из федерального бюджета и областного бюджета, указывается, в рамках участия в какой федеральной, областной программы эти средства привлечены (с реквизитами), указываются реквизиты соглашений и договоров</w:t>
      </w:r>
      <w:bookmarkStart w:id="9" w:name="Par459"/>
      <w:bookmarkEnd w:id="9"/>
      <w:r w:rsidRPr="00875E44">
        <w:rPr>
          <w:rFonts w:ascii="Arial" w:hAnsi="Arial"/>
          <w:sz w:val="16"/>
          <w:szCs w:val="16"/>
        </w:rPr>
        <w:t>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r w:rsidRPr="00875E44">
        <w:rPr>
          <w:rFonts w:ascii="Arial" w:hAnsi="Arial"/>
          <w:sz w:val="16"/>
          <w:szCs w:val="16"/>
        </w:rPr>
        <w:t>***- указывается формула, по которой произведен расчет объема финансовых ресурсов на реализацию мероприятия, с указанием источников данных, используемых в расчете; при описании расчетов указываются все показатели, заложенные в расчет (показатели проектно-сметной документации, смет расходов или смет аналогичных видов работ с учетом индексов-дефляторов, уровня обеспеченности объектами, оборудованием и другие показатели в соответствии со спецификой подпрограммы).</w:t>
      </w:r>
    </w:p>
    <w:p w:rsidR="009B601F" w:rsidRPr="00875E44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  <w:sz w:val="16"/>
          <w:szCs w:val="16"/>
        </w:rPr>
      </w:pPr>
      <w:bookmarkStart w:id="10" w:name="Par460"/>
      <w:bookmarkEnd w:id="10"/>
      <w:r w:rsidRPr="00875E44">
        <w:rPr>
          <w:rFonts w:ascii="Arial" w:hAnsi="Arial"/>
          <w:sz w:val="16"/>
          <w:szCs w:val="16"/>
        </w:rPr>
        <w:t>****- указывается общий объем финансирования мероприятий с разбивкой по годам, а также пояснение принципа распределения финансирования по годам реализации подпрограммы.</w:t>
      </w:r>
    </w:p>
    <w:p w:rsidR="009B601F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  <w:color w:val="0D0C19"/>
          <w:sz w:val="16"/>
          <w:szCs w:val="16"/>
          <w:shd w:val="clear" w:color="auto" w:fill="FFFEFF"/>
        </w:rPr>
      </w:pPr>
      <w:bookmarkStart w:id="11" w:name="Par461"/>
      <w:bookmarkEnd w:id="11"/>
      <w:r w:rsidRPr="00875E44">
        <w:rPr>
          <w:rFonts w:ascii="Arial" w:hAnsi="Arial"/>
          <w:sz w:val="16"/>
          <w:szCs w:val="16"/>
        </w:rPr>
        <w:t>*****- заполняется в случае возникновения текущих расходов будущих периодов, возникающих в результате выполнения мероприятия (указываются формулы и источники расчетов</w:t>
      </w:r>
      <w:r w:rsidRPr="00875E44">
        <w:rPr>
          <w:rFonts w:ascii="Arial" w:hAnsi="Arial"/>
          <w:color w:val="0D0C19"/>
          <w:sz w:val="16"/>
          <w:szCs w:val="16"/>
          <w:shd w:val="clear" w:color="auto" w:fill="FFFEFF"/>
        </w:rPr>
        <w:t xml:space="preserve"> </w:t>
      </w:r>
    </w:p>
    <w:p w:rsidR="009B601F" w:rsidRDefault="009B601F" w:rsidP="009B601F">
      <w:pPr>
        <w:widowControl w:val="0"/>
        <w:autoSpaceDE w:val="0"/>
        <w:autoSpaceDN w:val="0"/>
        <w:ind w:left="9360" w:firstLine="624"/>
        <w:rPr>
          <w:rFonts w:ascii="Arial" w:hAnsi="Arial"/>
        </w:rPr>
      </w:pPr>
    </w:p>
    <w:p w:rsidR="009B601F" w:rsidRPr="00875E44" w:rsidRDefault="009B601F" w:rsidP="009B601F">
      <w:pPr>
        <w:widowControl w:val="0"/>
        <w:autoSpaceDE w:val="0"/>
        <w:autoSpaceDN w:val="0"/>
        <w:ind w:left="9360" w:firstLine="624"/>
        <w:rPr>
          <w:rFonts w:ascii="Arial" w:hAnsi="Arial"/>
        </w:rPr>
      </w:pPr>
      <w:r w:rsidRPr="00875E44">
        <w:rPr>
          <w:rFonts w:ascii="Arial" w:hAnsi="Arial"/>
        </w:rPr>
        <w:t xml:space="preserve">Приложение № </w:t>
      </w:r>
      <w:r>
        <w:rPr>
          <w:rFonts w:ascii="Arial" w:hAnsi="Arial"/>
        </w:rPr>
        <w:t>7</w:t>
      </w:r>
    </w:p>
    <w:p w:rsidR="009B601F" w:rsidRDefault="009B601F" w:rsidP="009B601F">
      <w:pPr>
        <w:widowControl w:val="0"/>
        <w:autoSpaceDE w:val="0"/>
        <w:autoSpaceDN w:val="0"/>
        <w:ind w:left="10065"/>
        <w:contextualSpacing/>
        <w:rPr>
          <w:rFonts w:ascii="Arial" w:hAnsi="Arial"/>
        </w:rPr>
      </w:pPr>
      <w:r w:rsidRPr="00875E44">
        <w:rPr>
          <w:rFonts w:ascii="Arial" w:hAnsi="Arial"/>
        </w:rPr>
        <w:t xml:space="preserve">к муниципальной программе «Развитие </w:t>
      </w:r>
      <w:r w:rsidRPr="00875E44">
        <w:rPr>
          <w:rFonts w:ascii="Arial" w:hAnsi="Arial"/>
        </w:rPr>
        <w:lastRenderedPageBreak/>
        <w:t>физической культуры и спорта в городском округе Электросталь Московской области» на 2017-2021 годы</w:t>
      </w:r>
    </w:p>
    <w:p w:rsidR="009B601F" w:rsidRPr="00C53212" w:rsidRDefault="009B601F" w:rsidP="009B601F">
      <w:pPr>
        <w:widowControl w:val="0"/>
        <w:autoSpaceDE w:val="0"/>
        <w:autoSpaceDN w:val="0"/>
        <w:ind w:left="10065"/>
        <w:contextualSpacing/>
        <w:rPr>
          <w:rFonts w:ascii="Arial" w:hAnsi="Arial"/>
          <w:sz w:val="20"/>
          <w:szCs w:val="20"/>
        </w:rPr>
      </w:pPr>
      <w:r w:rsidRPr="00C53212">
        <w:rPr>
          <w:rFonts w:ascii="Arial" w:hAnsi="Arial"/>
          <w:sz w:val="20"/>
          <w:szCs w:val="20"/>
        </w:rPr>
        <w:t>(в редакции постановления от</w:t>
      </w:r>
      <w:r>
        <w:rPr>
          <w:rFonts w:ascii="Arial" w:hAnsi="Arial"/>
          <w:sz w:val="20"/>
          <w:szCs w:val="20"/>
        </w:rPr>
        <w:t>15</w:t>
      </w:r>
      <w:r w:rsidRPr="00C53212">
        <w:rPr>
          <w:rFonts w:ascii="Arial" w:hAnsi="Arial"/>
          <w:sz w:val="20"/>
          <w:szCs w:val="20"/>
        </w:rPr>
        <w:t>.0</w:t>
      </w:r>
      <w:r>
        <w:rPr>
          <w:rFonts w:ascii="Arial" w:hAnsi="Arial"/>
          <w:sz w:val="20"/>
          <w:szCs w:val="20"/>
        </w:rPr>
        <w:t>6</w:t>
      </w:r>
      <w:r w:rsidRPr="00C53212">
        <w:rPr>
          <w:rFonts w:ascii="Arial" w:hAnsi="Arial"/>
          <w:sz w:val="20"/>
          <w:szCs w:val="20"/>
        </w:rPr>
        <w:t xml:space="preserve">.2017 № </w:t>
      </w:r>
      <w:r>
        <w:rPr>
          <w:rFonts w:ascii="Arial" w:hAnsi="Arial"/>
          <w:sz w:val="20"/>
          <w:szCs w:val="20"/>
        </w:rPr>
        <w:t>398</w:t>
      </w:r>
      <w:r w:rsidRPr="00C53212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>6)</w:t>
      </w:r>
    </w:p>
    <w:p w:rsidR="009B601F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9B601F" w:rsidRPr="004058A1" w:rsidRDefault="009B601F" w:rsidP="009B601F">
      <w:pPr>
        <w:ind w:left="9781" w:right="653"/>
        <w:rPr>
          <w:rFonts w:ascii="Arial" w:eastAsia="Arial" w:hAnsi="Arial"/>
          <w:color w:val="000000"/>
        </w:rPr>
      </w:pPr>
      <w:r w:rsidRPr="004058A1">
        <w:rPr>
          <w:rFonts w:ascii="Arial" w:eastAsia="Arial" w:hAnsi="Arial"/>
          <w:color w:val="000000"/>
        </w:rPr>
        <w:t xml:space="preserve">УТВЕРЖДЕН </w:t>
      </w:r>
    </w:p>
    <w:p w:rsidR="009B601F" w:rsidRPr="004058A1" w:rsidRDefault="009B601F" w:rsidP="009B601F">
      <w:pPr>
        <w:ind w:left="9781" w:right="653"/>
        <w:rPr>
          <w:rFonts w:ascii="Arial" w:eastAsia="Arial" w:hAnsi="Arial"/>
          <w:color w:val="000000"/>
        </w:rPr>
      </w:pPr>
      <w:r w:rsidRPr="004058A1">
        <w:rPr>
          <w:rFonts w:ascii="Arial" w:eastAsia="Arial" w:hAnsi="Arial"/>
          <w:color w:val="000000"/>
        </w:rPr>
        <w:t>решением Комиссии по проектному управлению при Главе городского округа Электросталь Московской области</w:t>
      </w:r>
    </w:p>
    <w:p w:rsidR="009B601F" w:rsidRPr="004058A1" w:rsidRDefault="009B601F" w:rsidP="009B601F">
      <w:pPr>
        <w:ind w:left="9781" w:right="653"/>
        <w:rPr>
          <w:rFonts w:ascii="Arial" w:eastAsia="Arial" w:hAnsi="Arial"/>
          <w:color w:val="000000"/>
        </w:rPr>
      </w:pPr>
      <w:r w:rsidRPr="004058A1">
        <w:rPr>
          <w:rFonts w:ascii="Arial" w:eastAsia="Arial" w:hAnsi="Arial"/>
          <w:color w:val="000000"/>
        </w:rPr>
        <w:t>(протокол от 26.04.2017 №  3)</w:t>
      </w:r>
    </w:p>
    <w:p w:rsidR="009B601F" w:rsidRPr="004058A1" w:rsidRDefault="009B601F" w:rsidP="009B601F">
      <w:pPr>
        <w:ind w:firstLine="709"/>
        <w:jc w:val="center"/>
        <w:rPr>
          <w:rFonts w:ascii="Arial" w:hAnsi="Arial"/>
          <w:color w:val="000000"/>
        </w:rPr>
      </w:pPr>
      <w:r w:rsidRPr="004058A1">
        <w:rPr>
          <w:rFonts w:ascii="Arial" w:hAnsi="Arial"/>
          <w:color w:val="000000"/>
        </w:rPr>
        <w:t>ПАСПОРТ</w:t>
      </w:r>
    </w:p>
    <w:p w:rsidR="009B601F" w:rsidRPr="004058A1" w:rsidRDefault="009B601F" w:rsidP="009B601F">
      <w:pPr>
        <w:jc w:val="center"/>
        <w:rPr>
          <w:rFonts w:ascii="Arial" w:hAnsi="Arial"/>
          <w:color w:val="000000"/>
        </w:rPr>
      </w:pPr>
      <w:r w:rsidRPr="004058A1">
        <w:rPr>
          <w:rFonts w:ascii="Arial" w:hAnsi="Arial"/>
          <w:color w:val="000000"/>
        </w:rPr>
        <w:t>приоритетного проекта «Капитальный ремонт поля для игры в хоккей на траве на территории МУ «СОК «Электросталь», расположенного по адресу: Московская область, г.о. Электросталь, ул. Красная, д.36»</w:t>
      </w:r>
    </w:p>
    <w:p w:rsidR="009B601F" w:rsidRDefault="009B601F" w:rsidP="009B601F"/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9"/>
        <w:gridCol w:w="2863"/>
        <w:gridCol w:w="1574"/>
        <w:gridCol w:w="1574"/>
        <w:gridCol w:w="1591"/>
        <w:gridCol w:w="1558"/>
      </w:tblGrid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Цель проекта</w:t>
            </w:r>
          </w:p>
        </w:tc>
        <w:tc>
          <w:tcPr>
            <w:tcW w:w="9160" w:type="dxa"/>
            <w:gridSpan w:val="5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 поля для хоккея на траве для  приведения спортивного сооружения в соответствие с современными международными требованиями и стандартами.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Срок реализации проекта (месяц и год начала и окончания)</w:t>
            </w:r>
          </w:p>
        </w:tc>
        <w:tc>
          <w:tcPr>
            <w:tcW w:w="9160" w:type="dxa"/>
            <w:gridSpan w:val="5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Апрель – июль 2017 года.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Руководитель приоритетного проекта</w:t>
            </w:r>
          </w:p>
        </w:tc>
        <w:tc>
          <w:tcPr>
            <w:tcW w:w="9160" w:type="dxa"/>
            <w:gridSpan w:val="5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Повалов А.А. – заместитель Главы  Администрации городского округа Электросталь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Ответственный исполнитель приоритетного проекта</w:t>
            </w:r>
          </w:p>
        </w:tc>
        <w:tc>
          <w:tcPr>
            <w:tcW w:w="9160" w:type="dxa"/>
            <w:gridSpan w:val="5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Цацорина О.В. – начальник отдела по физической культуре и спорту Администрации городского округа Электросталь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Исполнители приоритетного проекта</w:t>
            </w:r>
          </w:p>
        </w:tc>
        <w:tc>
          <w:tcPr>
            <w:tcW w:w="9160" w:type="dxa"/>
            <w:gridSpan w:val="5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Кузьмин А.А. – генеральный директор МУ «СОК «Электросталь»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  <w:vMerge w:val="restart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Показатели приоритетного проекта</w:t>
            </w:r>
          </w:p>
        </w:tc>
        <w:tc>
          <w:tcPr>
            <w:tcW w:w="2863" w:type="dxa"/>
            <w:vMerge w:val="restart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Базовое значение </w:t>
            </w:r>
          </w:p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(год, предшествующий началу проекта)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Период (квартал, год)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  <w:vMerge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863" w:type="dxa"/>
            <w:vMerge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 xml:space="preserve">I 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квартал</w:t>
            </w:r>
          </w:p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2017 года</w:t>
            </w: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II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 квартал </w:t>
            </w:r>
          </w:p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2017 года</w:t>
            </w:r>
          </w:p>
        </w:tc>
        <w:tc>
          <w:tcPr>
            <w:tcW w:w="1591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III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 квартал </w:t>
            </w:r>
          </w:p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2017 года</w:t>
            </w:r>
          </w:p>
        </w:tc>
        <w:tc>
          <w:tcPr>
            <w:tcW w:w="1558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  <w:lang w:val="en-US"/>
              </w:rPr>
              <w:t>IV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 квартал </w:t>
            </w:r>
          </w:p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2017 года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Показатель 1</w:t>
            </w:r>
            <w:r w:rsidRPr="00143505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 xml:space="preserve"> Количество плоскостных спортивных сооружений в г.о.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 Электросталь Московской области</w:t>
            </w:r>
            <w:r w:rsidRPr="00143505">
              <w:rPr>
                <w:rFonts w:ascii="Arial" w:hAnsi="Arial"/>
                <w:color w:val="000000"/>
                <w:sz w:val="16"/>
                <w:szCs w:val="16"/>
                <w:shd w:val="clear" w:color="auto" w:fill="FFFEFF"/>
              </w:rPr>
              <w:t>, на которых произведен капитальный ремонт</w:t>
            </w:r>
          </w:p>
        </w:tc>
        <w:tc>
          <w:tcPr>
            <w:tcW w:w="2863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1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8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Показатель 2 Повышение эффективности использования спортивного сооружения </w:t>
            </w:r>
          </w:p>
        </w:tc>
        <w:tc>
          <w:tcPr>
            <w:tcW w:w="2863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591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558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73</w:t>
            </w:r>
          </w:p>
        </w:tc>
      </w:tr>
      <w:tr w:rsidR="009B601F" w:rsidRPr="00143505" w:rsidTr="000F0B4F">
        <w:trPr>
          <w:jc w:val="center"/>
        </w:trPr>
        <w:tc>
          <w:tcPr>
            <w:tcW w:w="5979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2863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91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</w:tcPr>
          <w:p w:rsidR="009B601F" w:rsidRPr="00143505" w:rsidRDefault="009B601F" w:rsidP="000F0B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Результаты приоритетного проекта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1. Спортивное сооружение отвечает современным международными требованиями и стандартам.</w:t>
            </w:r>
          </w:p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2. Сохранена обеспеченность населения городского округа Электросталь Московской области плоскостными спортивными сооружениями.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приоритетного проекта, в том числе (тыс. руб.):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2017 год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15 503,7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15 503,7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Муниципальные программы городского округа Электросталь Московской области в сфере реализации приоритетного проекта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«Развитие физической культуры и спота в городском округе Электросталь Московской области» на 2017-2021 годы (утверждена постановлением Администрации городского округа Электросталь Московской области от 14.12.2016 №912/16, с последующими изменениями и дополнениями)</w:t>
            </w:r>
          </w:p>
        </w:tc>
      </w:tr>
      <w:tr w:rsidR="009B601F" w:rsidRPr="00143505" w:rsidTr="000F0B4F">
        <w:trPr>
          <w:jc w:val="center"/>
        </w:trPr>
        <w:tc>
          <w:tcPr>
            <w:tcW w:w="8842" w:type="dxa"/>
            <w:gridSpan w:val="2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Связь с приоритетными проектами Московской области (указывается наименование приоритетного проекта </w:t>
            </w:r>
            <w:r w:rsidRPr="001435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Московской области, при отсутствии – прочерк)</w:t>
            </w:r>
          </w:p>
        </w:tc>
        <w:tc>
          <w:tcPr>
            <w:tcW w:w="6297" w:type="dxa"/>
            <w:gridSpan w:val="4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-</w:t>
            </w:r>
          </w:p>
        </w:tc>
      </w:tr>
    </w:tbl>
    <w:p w:rsidR="009B601F" w:rsidRDefault="009B601F" w:rsidP="009B601F"/>
    <w:p w:rsidR="009B601F" w:rsidRPr="004058A1" w:rsidRDefault="009B601F" w:rsidP="009B601F">
      <w:pPr>
        <w:jc w:val="center"/>
        <w:rPr>
          <w:rFonts w:ascii="Arial" w:hAnsi="Arial"/>
          <w:color w:val="000000"/>
        </w:rPr>
      </w:pPr>
      <w:r w:rsidRPr="004058A1">
        <w:rPr>
          <w:rFonts w:ascii="Arial" w:hAnsi="Arial"/>
          <w:color w:val="000000"/>
        </w:rPr>
        <w:t>Ключевые риски реализации проекта</w:t>
      </w:r>
    </w:p>
    <w:tbl>
      <w:tblPr>
        <w:tblW w:w="15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"/>
        <w:gridCol w:w="7373"/>
        <w:gridCol w:w="6958"/>
      </w:tblGrid>
      <w:tr w:rsidR="009B601F" w:rsidRPr="00143505" w:rsidTr="000F0B4F">
        <w:trPr>
          <w:jc w:val="center"/>
        </w:trPr>
        <w:tc>
          <w:tcPr>
            <w:tcW w:w="80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7373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Наименование риска</w:t>
            </w:r>
          </w:p>
        </w:tc>
        <w:tc>
          <w:tcPr>
            <w:tcW w:w="695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 xml:space="preserve">Мероприятие по предупреждению риска </w:t>
            </w:r>
          </w:p>
        </w:tc>
      </w:tr>
      <w:tr w:rsidR="009B601F" w:rsidRPr="00143505" w:rsidTr="000F0B4F">
        <w:trPr>
          <w:jc w:val="center"/>
        </w:trPr>
        <w:tc>
          <w:tcPr>
            <w:tcW w:w="80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3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</w:tr>
      <w:tr w:rsidR="009B601F" w:rsidRPr="00143505" w:rsidTr="000F0B4F">
        <w:trPr>
          <w:jc w:val="center"/>
        </w:trPr>
        <w:tc>
          <w:tcPr>
            <w:tcW w:w="80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373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Риск невыполнения обязательств поставщиками и подрядчиками: выражается в превышении стоимости работ, затягивании сроков выполнения работ, поставки оборудования, не достижении качественных параметров, необходимых для достижения заложенных целей проекта</w:t>
            </w:r>
          </w:p>
        </w:tc>
        <w:tc>
          <w:tcPr>
            <w:tcW w:w="6958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Тщательный отбор поставщиков и подрядчиков .</w:t>
            </w:r>
          </w:p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Предусмотрение в контракте штрафных санкций, гарантии возврата аванса и гарантии должного исполнения контрактов или оплату основных сумм по контрактам после выполнения обязательств поставщиков.</w:t>
            </w:r>
          </w:p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Контроль за выполнением работ.</w:t>
            </w:r>
          </w:p>
        </w:tc>
      </w:tr>
      <w:tr w:rsidR="009B601F" w:rsidRPr="00143505" w:rsidTr="000F0B4F">
        <w:trPr>
          <w:jc w:val="center"/>
        </w:trPr>
        <w:tc>
          <w:tcPr>
            <w:tcW w:w="808" w:type="dxa"/>
          </w:tcPr>
          <w:p w:rsidR="009B601F" w:rsidRPr="00143505" w:rsidRDefault="009B601F" w:rsidP="000F0B4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373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Форс-мажорные обстоятельства.</w:t>
            </w:r>
          </w:p>
        </w:tc>
        <w:tc>
          <w:tcPr>
            <w:tcW w:w="6958" w:type="dxa"/>
          </w:tcPr>
          <w:p w:rsidR="009B601F" w:rsidRPr="00143505" w:rsidRDefault="009B601F" w:rsidP="000F0B4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143505">
              <w:rPr>
                <w:rFonts w:ascii="Arial" w:hAnsi="Arial"/>
                <w:color w:val="000000"/>
                <w:sz w:val="16"/>
                <w:szCs w:val="16"/>
              </w:rPr>
              <w:t>Страхование</w:t>
            </w:r>
          </w:p>
        </w:tc>
      </w:tr>
    </w:tbl>
    <w:p w:rsidR="009B601F" w:rsidRPr="00875E44" w:rsidRDefault="009B601F" w:rsidP="009B601F">
      <w:pPr>
        <w:widowControl w:val="0"/>
        <w:autoSpaceDE w:val="0"/>
        <w:autoSpaceDN w:val="0"/>
        <w:adjustRightInd w:val="0"/>
        <w:jc w:val="both"/>
        <w:rPr>
          <w:rFonts w:ascii="Arial" w:hAnsi="Arial"/>
        </w:rPr>
      </w:pPr>
    </w:p>
    <w:p w:rsidR="009B601F" w:rsidRDefault="009B601F" w:rsidP="009B601F"/>
    <w:p w:rsidR="006229CD" w:rsidRDefault="006229CD"/>
    <w:sectPr w:rsidR="006229CD" w:rsidSect="00C648A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3B61674"/>
    <w:multiLevelType w:val="hybridMultilevel"/>
    <w:tmpl w:val="935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8869DC"/>
    <w:multiLevelType w:val="hybridMultilevel"/>
    <w:tmpl w:val="D4287BF8"/>
    <w:lvl w:ilvl="0" w:tplc="F4B0C6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01F"/>
    <w:rsid w:val="00414F1B"/>
    <w:rsid w:val="006229CD"/>
    <w:rsid w:val="00704C1F"/>
    <w:rsid w:val="009B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01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B6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9B601F"/>
  </w:style>
  <w:style w:type="paragraph" w:styleId="a6">
    <w:name w:val="footer"/>
    <w:basedOn w:val="a"/>
    <w:link w:val="a7"/>
    <w:uiPriority w:val="99"/>
    <w:unhideWhenUsed/>
    <w:rsid w:val="009B601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B601F"/>
    <w:rPr>
      <w:rFonts w:ascii="Calibri" w:eastAsia="Calibri" w:hAnsi="Calibri" w:cs="Times New Roman"/>
    </w:rPr>
  </w:style>
  <w:style w:type="character" w:styleId="a8">
    <w:name w:val="Hyperlink"/>
    <w:rsid w:val="009B601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B601F"/>
    <w:pPr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5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15459</Words>
  <Characters>88122</Characters>
  <Application>Microsoft Office Word</Application>
  <DocSecurity>0</DocSecurity>
  <Lines>734</Lines>
  <Paragraphs>206</Paragraphs>
  <ScaleCrop>false</ScaleCrop>
  <Company/>
  <LinksUpToDate>false</LinksUpToDate>
  <CharactersWithSpaces>103375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bachurinatv</dc:creator>
  <cp:keywords/>
  <dc:description/>
  <cp:lastModifiedBy>bachurinatv</cp:lastModifiedBy>
  <cp:revision>2</cp:revision>
  <dcterms:created xsi:type="dcterms:W3CDTF">2018-01-22T12:13:00Z</dcterms:created>
  <dcterms:modified xsi:type="dcterms:W3CDTF">2018-01-22T12:13:00Z</dcterms:modified>
</cp:coreProperties>
</file>