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6E0EF0">
      <w:pPr>
        <w:outlineLvl w:val="0"/>
      </w:pPr>
      <w:r>
        <w:tab/>
      </w:r>
      <w:r>
        <w:tab/>
      </w:r>
      <w:r>
        <w:tab/>
      </w:r>
      <w:r w:rsidRPr="00537687">
        <w:t>От _________________ № _____________</w:t>
      </w:r>
    </w:p>
    <w:p w:rsidR="006E0EF0" w:rsidRDefault="006E0EF0" w:rsidP="006E0EF0">
      <w:pPr>
        <w:outlineLvl w:val="0"/>
      </w:pPr>
      <w:r>
        <w:tab/>
      </w:r>
      <w:r>
        <w:tab/>
      </w:r>
      <w:r>
        <w:tab/>
      </w:r>
      <w:r>
        <w:tab/>
      </w:r>
      <w:r>
        <w:tab/>
        <w:t xml:space="preserve"> г. Электросталь</w:t>
      </w:r>
      <w:r>
        <w:tab/>
      </w:r>
    </w:p>
    <w:p w:rsidR="006E0EF0" w:rsidRDefault="006E0EF0" w:rsidP="006E0EF0">
      <w:pPr>
        <w:outlineLvl w:val="0"/>
      </w:pPr>
    </w:p>
    <w:p w:rsidR="006E0EF0" w:rsidRDefault="006E0EF0" w:rsidP="006E0EF0">
      <w:pPr>
        <w:outlineLvl w:val="0"/>
      </w:pPr>
    </w:p>
    <w:p w:rsidR="006E0EF0" w:rsidRDefault="006E0EF0" w:rsidP="006E0EF0">
      <w:pPr>
        <w:outlineLvl w:val="0"/>
      </w:pPr>
    </w:p>
    <w:p w:rsidR="006E0EF0" w:rsidRDefault="006E0EF0" w:rsidP="006E0EF0">
      <w:pPr>
        <w:tabs>
          <w:tab w:val="left" w:pos="3675"/>
        </w:tabs>
        <w:jc w:val="center"/>
      </w:pPr>
      <w:bookmarkStart w:id="0" w:name="_GoBack"/>
      <w:r>
        <w:t>Об утверждении муниципальной программы «</w:t>
      </w:r>
      <w:r w:rsidRPr="00D30B6C">
        <w:t>Ра</w:t>
      </w:r>
      <w:r>
        <w:t>з</w:t>
      </w:r>
      <w:r w:rsidRPr="00D30B6C">
        <w:t>витие инж</w:t>
      </w:r>
      <w:r>
        <w:t>е</w:t>
      </w:r>
      <w:r w:rsidRPr="00D30B6C">
        <w:t xml:space="preserve">нерной инфраструктуры и энергоэффективности в городском округе </w:t>
      </w:r>
      <w:r w:rsidR="003B1E76">
        <w:t>Электросталь Московской области»</w:t>
      </w:r>
      <w:r w:rsidRPr="00D30B6C">
        <w:t xml:space="preserve"> на 2018-2022 годы</w:t>
      </w:r>
      <w:bookmarkEnd w:id="0"/>
    </w:p>
    <w:p w:rsidR="006E0EF0" w:rsidRPr="003977B7" w:rsidRDefault="006E0EF0" w:rsidP="006E0EF0">
      <w:pPr>
        <w:tabs>
          <w:tab w:val="left" w:pos="3675"/>
        </w:tabs>
        <w:jc w:val="center"/>
        <w:rPr>
          <w:rFonts w:cs="Times New Roman"/>
        </w:rPr>
      </w:pPr>
    </w:p>
    <w:p w:rsidR="006E0EF0" w:rsidRDefault="006E0EF0" w:rsidP="006E0EF0">
      <w:pPr>
        <w:tabs>
          <w:tab w:val="left" w:pos="1065"/>
        </w:tabs>
        <w:spacing w:line="260" w:lineRule="exact"/>
        <w:ind w:firstLine="709"/>
        <w:jc w:val="both"/>
      </w:pPr>
      <w:r>
        <w:t>В соответствии с Федеральным законом от 6 октября 2003 года №131-ФЗ «Об общих принципах организации местного самоуправления в Российской Федерации» (с последующими изменениями и дополнениями), Бюджетным Кодексом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 (с последующими изменениями и дополнениями), Администрация городского округа Электросталь Московской области ПОСТАНОВЛЯЕТ</w:t>
      </w:r>
      <w:r w:rsidRPr="00AB194A">
        <w:t xml:space="preserve">: </w:t>
      </w:r>
      <w:r>
        <w:t xml:space="preserve"> </w:t>
      </w:r>
    </w:p>
    <w:p w:rsidR="006E0EF0" w:rsidRDefault="006E0EF0" w:rsidP="006E0EF0">
      <w:pPr>
        <w:tabs>
          <w:tab w:val="left" w:pos="1065"/>
        </w:tabs>
        <w:spacing w:line="260" w:lineRule="exact"/>
        <w:ind w:firstLine="709"/>
        <w:jc w:val="both"/>
      </w:pPr>
    </w:p>
    <w:p w:rsidR="006E0EF0" w:rsidRDefault="006E0EF0" w:rsidP="006E0EF0">
      <w:pPr>
        <w:tabs>
          <w:tab w:val="left" w:pos="3675"/>
        </w:tabs>
        <w:ind w:firstLine="709"/>
        <w:jc w:val="both"/>
      </w:pPr>
      <w:r>
        <w:t>1. Утвердить муниципальную программу «</w:t>
      </w:r>
      <w:r w:rsidRPr="00D30B6C">
        <w:t>"Ра</w:t>
      </w:r>
      <w:r>
        <w:t>з</w:t>
      </w:r>
      <w:r w:rsidRPr="00D30B6C">
        <w:t>витие инж</w:t>
      </w:r>
      <w:r>
        <w:t>е</w:t>
      </w:r>
      <w:r w:rsidRPr="00D30B6C">
        <w:t>нерной инфраструктуры и энергоэффективности в городском округе Электросталь Московской области" на 2018-2022 годы</w:t>
      </w:r>
      <w:r>
        <w:t xml:space="preserve"> (прилагается).</w:t>
      </w:r>
    </w:p>
    <w:p w:rsidR="006E0EF0" w:rsidRDefault="006E0EF0" w:rsidP="006E0EF0">
      <w:pPr>
        <w:tabs>
          <w:tab w:val="left" w:pos="3675"/>
        </w:tabs>
        <w:ind w:firstLine="709"/>
        <w:jc w:val="both"/>
      </w:pPr>
    </w:p>
    <w:p w:rsidR="006E0EF0" w:rsidRDefault="006E0EF0" w:rsidP="006E0EF0">
      <w:pPr>
        <w:tabs>
          <w:tab w:val="left" w:pos="3675"/>
        </w:tabs>
        <w:ind w:firstLine="709"/>
        <w:jc w:val="both"/>
      </w:pPr>
      <w:r>
        <w:t>2. Признать утратившими силу с 01.01.2018</w:t>
      </w:r>
      <w:r w:rsidRPr="000954E3">
        <w:t>:</w:t>
      </w:r>
    </w:p>
    <w:p w:rsidR="006E0EF0" w:rsidRDefault="006E0EF0" w:rsidP="006E0EF0">
      <w:pPr>
        <w:tabs>
          <w:tab w:val="left" w:pos="3675"/>
        </w:tabs>
        <w:ind w:firstLine="709"/>
        <w:jc w:val="both"/>
        <w:rPr>
          <w:rFonts w:cs="Times New Roman"/>
        </w:rPr>
      </w:pPr>
      <w:r w:rsidRPr="000954E3">
        <w:t xml:space="preserve"> </w:t>
      </w:r>
      <w:r>
        <w:t xml:space="preserve">- постановление Администрации городского округа Электросталь Московской области от 14.12.2016 № 906/16 «Об утверждении муниципальной программы </w:t>
      </w:r>
      <w:r>
        <w:rPr>
          <w:rFonts w:cs="Times New Roman"/>
        </w:rPr>
        <w:t>«</w:t>
      </w:r>
      <w:r w:rsidRPr="00A04241">
        <w:rPr>
          <w:rFonts w:cs="Times New Roman"/>
        </w:rPr>
        <w:t>Содержание и развитие жилищно-коммунального хозяйства городского округа Электросталь Московской области</w:t>
      </w:r>
      <w:r>
        <w:rPr>
          <w:rFonts w:cs="Times New Roman"/>
        </w:rPr>
        <w:t>» на 2017-2021 годы.</w:t>
      </w:r>
    </w:p>
    <w:p w:rsidR="006E0EF0" w:rsidRDefault="006E0EF0" w:rsidP="006E0EF0">
      <w:pPr>
        <w:tabs>
          <w:tab w:val="left" w:pos="3675"/>
        </w:tabs>
        <w:ind w:firstLine="709"/>
        <w:jc w:val="both"/>
        <w:rPr>
          <w:rFonts w:cs="Times New Roman"/>
        </w:rPr>
      </w:pPr>
      <w:r>
        <w:rPr>
          <w:rFonts w:cs="Times New Roman"/>
        </w:rPr>
        <w:t>- постановления Администрации городского округа Электросталь Московской области «О внесении изменений в муниципальную программу «</w:t>
      </w:r>
      <w:r w:rsidRPr="00A04241">
        <w:rPr>
          <w:rFonts w:cs="Times New Roman"/>
        </w:rPr>
        <w:t>Содержание и развитие жилищно-коммунального хозяйства городского округа Электросталь Московской области</w:t>
      </w:r>
      <w:r>
        <w:rPr>
          <w:rFonts w:cs="Times New Roman"/>
        </w:rPr>
        <w:t>» на 2017-2021 годы от 18.05.2017 №311/5, от 18.07.2017 №503/7, от 25.08.2017 №588/8, от 31.10.2017 №769/10.</w:t>
      </w:r>
    </w:p>
    <w:p w:rsidR="006E0EF0" w:rsidRDefault="006E0EF0" w:rsidP="006E0EF0">
      <w:pPr>
        <w:tabs>
          <w:tab w:val="left" w:pos="3675"/>
        </w:tabs>
        <w:ind w:firstLine="709"/>
        <w:jc w:val="both"/>
        <w:rPr>
          <w:rFonts w:cs="Times New Roman"/>
        </w:rPr>
      </w:pPr>
    </w:p>
    <w:p w:rsidR="006E0EF0" w:rsidRPr="009409FF" w:rsidRDefault="006E0EF0" w:rsidP="006E0EF0">
      <w:pPr>
        <w:tabs>
          <w:tab w:val="left" w:pos="3675"/>
        </w:tabs>
        <w:jc w:val="both"/>
      </w:pPr>
      <w:r>
        <w:t xml:space="preserve">            3. </w:t>
      </w:r>
      <w:r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Pr="009409FF">
          <w:rPr>
            <w:rStyle w:val="a3"/>
            <w:color w:val="auto"/>
            <w:u w:val="none"/>
            <w:lang w:val="en-US"/>
          </w:rPr>
          <w:t>www</w:t>
        </w:r>
        <w:r w:rsidRPr="009409FF">
          <w:rPr>
            <w:rStyle w:val="a3"/>
            <w:color w:val="auto"/>
            <w:u w:val="none"/>
          </w:rPr>
          <w:t>.</w:t>
        </w:r>
        <w:proofErr w:type="spellStart"/>
        <w:r w:rsidRPr="009409FF">
          <w:rPr>
            <w:rStyle w:val="a3"/>
            <w:color w:val="auto"/>
            <w:u w:val="none"/>
            <w:lang w:val="en-US"/>
          </w:rPr>
          <w:t>electrostal</w:t>
        </w:r>
        <w:proofErr w:type="spellEnd"/>
        <w:r w:rsidRPr="009409FF">
          <w:rPr>
            <w:rStyle w:val="a3"/>
            <w:color w:val="auto"/>
            <w:u w:val="none"/>
          </w:rPr>
          <w:t>.</w:t>
        </w:r>
        <w:proofErr w:type="spellStart"/>
        <w:r w:rsidRPr="009409FF">
          <w:rPr>
            <w:rStyle w:val="a3"/>
            <w:color w:val="auto"/>
            <w:u w:val="none"/>
            <w:lang w:val="en-US"/>
          </w:rPr>
          <w:t>ru</w:t>
        </w:r>
        <w:proofErr w:type="spellEnd"/>
      </w:hyperlink>
      <w:r w:rsidRPr="009409FF">
        <w:t>.</w:t>
      </w:r>
    </w:p>
    <w:p w:rsidR="006E0EF0" w:rsidRDefault="006E0EF0" w:rsidP="006E0EF0">
      <w:pPr>
        <w:tabs>
          <w:tab w:val="left" w:pos="3675"/>
        </w:tabs>
        <w:jc w:val="both"/>
      </w:pPr>
    </w:p>
    <w:p w:rsidR="006E0EF0" w:rsidRDefault="006E0EF0" w:rsidP="006E0EF0">
      <w:pPr>
        <w:tabs>
          <w:tab w:val="left" w:pos="3675"/>
        </w:tabs>
        <w:spacing w:line="260" w:lineRule="exact"/>
        <w:ind w:firstLine="709"/>
        <w:jc w:val="both"/>
      </w:pPr>
      <w:r>
        <w:lastRenderedPageBreak/>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Pr="0004042B" w:rsidRDefault="006E0EF0" w:rsidP="006E0EF0">
      <w:pPr>
        <w:tabs>
          <w:tab w:val="left" w:pos="3675"/>
        </w:tabs>
        <w:spacing w:line="260" w:lineRule="exact"/>
        <w:ind w:firstLine="709"/>
        <w:jc w:val="both"/>
      </w:pPr>
      <w:r>
        <w:t>5. Контроль за исполнением настоящего постановления возложить на заместителя Главы Администрации городского округа – В.А. Денисова.</w:t>
      </w:r>
    </w:p>
    <w:p w:rsidR="006E0EF0" w:rsidRDefault="006E0EF0" w:rsidP="006E0EF0">
      <w:pPr>
        <w:jc w:val="both"/>
      </w:pPr>
      <w:r>
        <w:t xml:space="preserve"> </w:t>
      </w:r>
    </w:p>
    <w:p w:rsidR="006E0EF0" w:rsidRDefault="006E0EF0" w:rsidP="006E0EF0">
      <w:pPr>
        <w:jc w:val="both"/>
      </w:pPr>
    </w:p>
    <w:p w:rsidR="006E0EF0" w:rsidRDefault="006E0EF0" w:rsidP="006E0EF0">
      <w:pPr>
        <w:jc w:val="both"/>
      </w:pPr>
      <w:r>
        <w:t xml:space="preserve">Глава </w:t>
      </w:r>
      <w:r w:rsidRPr="0004042B">
        <w:t xml:space="preserve">городского округа           </w:t>
      </w:r>
      <w:r>
        <w:t xml:space="preserve">                            </w:t>
      </w:r>
      <w:r w:rsidRPr="0004042B">
        <w:t xml:space="preserve">                                                 </w:t>
      </w:r>
      <w:r>
        <w:t xml:space="preserve">  В.Я</w:t>
      </w:r>
      <w:r w:rsidRPr="0004042B">
        <w:t xml:space="preserve">. </w:t>
      </w:r>
      <w:r>
        <w:t>Пекарев</w:t>
      </w:r>
    </w:p>
    <w:p w:rsidR="006E0EF0" w:rsidRDefault="006E0EF0" w:rsidP="006E0EF0">
      <w:pPr>
        <w:jc w:val="both"/>
      </w:pPr>
    </w:p>
    <w:p w:rsidR="006E0EF0" w:rsidRDefault="006E0EF0" w:rsidP="006E0EF0">
      <w:pPr>
        <w:jc w:val="both"/>
      </w:pPr>
    </w:p>
    <w:p w:rsidR="006E0EF0" w:rsidRDefault="006E0EF0" w:rsidP="006E0EF0">
      <w:pPr>
        <w:jc w:val="both"/>
      </w:pPr>
    </w:p>
    <w:p w:rsidR="006E0EF0" w:rsidRDefault="006E0EF0" w:rsidP="006E0EF0">
      <w:pPr>
        <w:tabs>
          <w:tab w:val="left" w:pos="3675"/>
        </w:tabs>
        <w:rPr>
          <w:rFonts w:cs="Times New Roman"/>
        </w:rPr>
        <w:sectPr w:rsidR="006E0EF0" w:rsidSect="00084D3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8" w:left="1701" w:header="709" w:footer="709" w:gutter="0"/>
          <w:cols w:space="708"/>
          <w:titlePg/>
          <w:docGrid w:linePitch="360"/>
        </w:sectPr>
      </w:pPr>
    </w:p>
    <w:tbl>
      <w:tblPr>
        <w:tblW w:w="0" w:type="auto"/>
        <w:tblInd w:w="10" w:type="dxa"/>
        <w:tblLook w:val="04A0" w:firstRow="1" w:lastRow="0" w:firstColumn="1" w:lastColumn="0" w:noHBand="0" w:noVBand="1"/>
      </w:tblPr>
      <w:tblGrid>
        <w:gridCol w:w="4000"/>
        <w:gridCol w:w="1625"/>
        <w:gridCol w:w="1787"/>
        <w:gridCol w:w="1787"/>
        <w:gridCol w:w="1787"/>
        <w:gridCol w:w="1787"/>
        <w:gridCol w:w="1787"/>
      </w:tblGrid>
      <w:tr w:rsidR="003C483A" w:rsidRPr="003C483A" w:rsidTr="003C483A">
        <w:trPr>
          <w:trHeight w:val="990"/>
        </w:trPr>
        <w:tc>
          <w:tcPr>
            <w:tcW w:w="0" w:type="auto"/>
            <w:gridSpan w:val="7"/>
            <w:tcBorders>
              <w:top w:val="nil"/>
              <w:left w:val="nil"/>
              <w:bottom w:val="nil"/>
              <w:right w:val="nil"/>
            </w:tcBorders>
            <w:shd w:val="clear" w:color="auto" w:fill="auto"/>
            <w:hideMark/>
          </w:tcPr>
          <w:p w:rsidR="003C483A" w:rsidRPr="003C483A" w:rsidRDefault="003C483A" w:rsidP="003C483A">
            <w:pPr>
              <w:jc w:val="center"/>
              <w:rPr>
                <w:rFonts w:cs="Times New Roman"/>
                <w:b/>
                <w:bCs/>
                <w:color w:val="000000"/>
                <w:sz w:val="20"/>
                <w:szCs w:val="20"/>
              </w:rPr>
            </w:pPr>
            <w:r w:rsidRPr="003C483A">
              <w:rPr>
                <w:rFonts w:cs="Times New Roman"/>
                <w:b/>
                <w:bCs/>
                <w:color w:val="000000"/>
                <w:sz w:val="20"/>
                <w:szCs w:val="20"/>
              </w:rPr>
              <w:lastRenderedPageBreak/>
              <w:t xml:space="preserve">1 ПАСПОРТ МУНИЦИПАЛЬНОЙ ПРОГРАММЫ </w:t>
            </w:r>
            <w:r w:rsidRPr="003C483A">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3C483A" w:rsidRPr="003C483A" w:rsidTr="003C483A">
        <w:trPr>
          <w:trHeight w:val="56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Наименование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"Ра</w:t>
            </w:r>
            <w:r>
              <w:rPr>
                <w:rFonts w:cs="Times New Roman"/>
                <w:color w:val="000000"/>
                <w:sz w:val="20"/>
                <w:szCs w:val="20"/>
              </w:rPr>
              <w:t>з</w:t>
            </w:r>
            <w:r w:rsidRPr="003C483A">
              <w:rPr>
                <w:rFonts w:cs="Times New Roman"/>
                <w:color w:val="000000"/>
                <w:sz w:val="20"/>
                <w:szCs w:val="20"/>
              </w:rPr>
              <w:t>витие инж</w:t>
            </w:r>
            <w:r>
              <w:rPr>
                <w:rFonts w:cs="Times New Roman"/>
                <w:color w:val="000000"/>
                <w:sz w:val="20"/>
                <w:szCs w:val="20"/>
              </w:rPr>
              <w:t>е</w:t>
            </w:r>
            <w:r w:rsidRPr="003C483A">
              <w:rPr>
                <w:rFonts w:cs="Times New Roman"/>
                <w:color w:val="000000"/>
                <w:sz w:val="20"/>
                <w:szCs w:val="20"/>
              </w:rPr>
              <w:t>нерной инфраструктуры и энергоэффективности в городском округе Электросталь Московской области" на 2018-2022 годы</w:t>
            </w:r>
          </w:p>
        </w:tc>
      </w:tr>
      <w:tr w:rsidR="003C483A" w:rsidRPr="003C483A" w:rsidTr="003C483A">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C483A" w:rsidRPr="003C483A" w:rsidTr="003C483A">
        <w:trPr>
          <w:trHeight w:val="15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Подпрограмма 1 "Чистая вода"</w:t>
            </w:r>
            <w:r w:rsidRPr="003C483A">
              <w:rPr>
                <w:rFonts w:cs="Times New Roman"/>
                <w:color w:val="000000"/>
                <w:sz w:val="20"/>
                <w:szCs w:val="20"/>
              </w:rPr>
              <w:br/>
              <w:t>Подпрограмма 2 "Очистка сточных вод"</w:t>
            </w:r>
            <w:r w:rsidRPr="003C483A">
              <w:rPr>
                <w:rFonts w:cs="Times New Roman"/>
                <w:color w:val="000000"/>
                <w:sz w:val="20"/>
                <w:szCs w:val="20"/>
              </w:rPr>
              <w:br/>
              <w:t>Подпрограмма 3 "Создание условий для обеспечения качественными жилищно-коммунальными услугами"</w:t>
            </w:r>
            <w:r w:rsidRPr="003C483A">
              <w:rPr>
                <w:rFonts w:cs="Times New Roman"/>
                <w:color w:val="000000"/>
                <w:sz w:val="20"/>
                <w:szCs w:val="20"/>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3C483A" w:rsidRPr="003C483A" w:rsidTr="003C483A">
        <w:trPr>
          <w:trHeight w:val="55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3C483A" w:rsidRPr="003C483A" w:rsidTr="003C483A">
        <w:trPr>
          <w:trHeight w:val="56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Управление городс</w:t>
            </w:r>
            <w:r>
              <w:rPr>
                <w:rFonts w:cs="Times New Roman"/>
                <w:color w:val="000000"/>
                <w:sz w:val="20"/>
                <w:szCs w:val="20"/>
              </w:rPr>
              <w:t xml:space="preserve">кого </w:t>
            </w:r>
            <w:r w:rsidRPr="003C483A">
              <w:rPr>
                <w:rFonts w:cs="Times New Roman"/>
                <w:color w:val="000000"/>
                <w:sz w:val="20"/>
                <w:szCs w:val="20"/>
              </w:rPr>
              <w:t>жилищного и коммунального хозяйства Администрации городского округа Электросталь Московской области (далее – УГЖКХ)</w:t>
            </w:r>
          </w:p>
        </w:tc>
      </w:tr>
      <w:tr w:rsidR="003C483A" w:rsidRPr="003C483A" w:rsidTr="003C483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Сроки реализации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С 2018 года по 2022 год</w:t>
            </w:r>
          </w:p>
        </w:tc>
      </w:tr>
      <w:tr w:rsidR="003C483A" w:rsidRPr="003C483A" w:rsidTr="003C483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483A" w:rsidRPr="003C483A" w:rsidRDefault="003C483A" w:rsidP="003C483A">
            <w:pPr>
              <w:rPr>
                <w:rFonts w:cs="Times New Roman"/>
                <w:color w:val="000000"/>
                <w:sz w:val="20"/>
                <w:szCs w:val="20"/>
              </w:rPr>
            </w:pPr>
            <w:r w:rsidRPr="003C483A">
              <w:rPr>
                <w:rFonts w:cs="Times New Roman"/>
                <w:color w:val="000000"/>
                <w:sz w:val="20"/>
                <w:szCs w:val="20"/>
              </w:rPr>
              <w:t xml:space="preserve">Источники финансирования муниципальной программы, </w:t>
            </w:r>
            <w:r w:rsidRPr="003C483A">
              <w:rPr>
                <w:rFonts w:cs="Times New Roman"/>
                <w:color w:val="000000"/>
                <w:sz w:val="20"/>
                <w:szCs w:val="20"/>
              </w:rPr>
              <w:br/>
            </w:r>
            <w:r w:rsidRPr="003C483A">
              <w:rPr>
                <w:rFonts w:cs="Times New Roman"/>
                <w:color w:val="000000"/>
                <w:sz w:val="20"/>
                <w:szCs w:val="2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Расходы (тыс. рублей)</w:t>
            </w:r>
          </w:p>
        </w:tc>
      </w:tr>
      <w:tr w:rsidR="003C483A" w:rsidRPr="003C483A" w:rsidTr="003C483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83A" w:rsidRPr="003C483A" w:rsidRDefault="003C483A" w:rsidP="003C483A">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2022</w:t>
            </w:r>
          </w:p>
        </w:tc>
      </w:tr>
      <w:tr w:rsidR="003C483A" w:rsidRPr="003C483A" w:rsidTr="003C483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83A" w:rsidRPr="003C483A" w:rsidRDefault="003C483A" w:rsidP="003C483A">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2 379 769,33</w:t>
            </w:r>
          </w:p>
        </w:tc>
        <w:tc>
          <w:tcPr>
            <w:tcW w:w="0" w:type="auto"/>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457 476,77</w:t>
            </w:r>
          </w:p>
        </w:tc>
        <w:tc>
          <w:tcPr>
            <w:tcW w:w="0" w:type="auto"/>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519 040,90</w:t>
            </w:r>
          </w:p>
        </w:tc>
        <w:tc>
          <w:tcPr>
            <w:tcW w:w="0" w:type="auto"/>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434 299,68</w:t>
            </w:r>
          </w:p>
        </w:tc>
        <w:tc>
          <w:tcPr>
            <w:tcW w:w="0" w:type="auto"/>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420 750,23</w:t>
            </w:r>
          </w:p>
        </w:tc>
        <w:tc>
          <w:tcPr>
            <w:tcW w:w="0" w:type="auto"/>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548 201,75</w:t>
            </w:r>
          </w:p>
        </w:tc>
      </w:tr>
      <w:tr w:rsidR="003C483A" w:rsidRPr="003C483A" w:rsidTr="003C483A">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411 013,43</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90 258,63</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81 070,50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sz w:val="20"/>
                <w:szCs w:val="20"/>
              </w:rPr>
            </w:pPr>
            <w:r w:rsidRPr="003C483A">
              <w:rPr>
                <w:rFonts w:cs="Times New Roman"/>
                <w:sz w:val="20"/>
                <w:szCs w:val="20"/>
              </w:rPr>
              <w:t>81 349,30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79 028,10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79 306,90</w:t>
            </w:r>
          </w:p>
        </w:tc>
      </w:tr>
      <w:tr w:rsidR="003C483A" w:rsidRPr="003C483A" w:rsidTr="003C483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378 955,50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68 954,30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72 080,50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sz w:val="20"/>
                <w:szCs w:val="20"/>
              </w:rPr>
            </w:pPr>
            <w:r w:rsidRPr="003C483A">
              <w:rPr>
                <w:rFonts w:cs="Times New Roman"/>
                <w:sz w:val="20"/>
                <w:szCs w:val="20"/>
              </w:rPr>
              <w:t>75 693,70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79 306,90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82 920,10</w:t>
            </w:r>
          </w:p>
        </w:tc>
      </w:tr>
      <w:tr w:rsidR="003C483A" w:rsidRPr="003C483A" w:rsidTr="003C483A">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0,00</w:t>
            </w:r>
          </w:p>
        </w:tc>
        <w:tc>
          <w:tcPr>
            <w:tcW w:w="0" w:type="auto"/>
            <w:tcBorders>
              <w:top w:val="nil"/>
              <w:left w:val="nil"/>
              <w:bottom w:val="nil"/>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0,00</w:t>
            </w:r>
          </w:p>
        </w:tc>
        <w:tc>
          <w:tcPr>
            <w:tcW w:w="0" w:type="auto"/>
            <w:tcBorders>
              <w:top w:val="nil"/>
              <w:left w:val="nil"/>
              <w:bottom w:val="nil"/>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0,00</w:t>
            </w:r>
          </w:p>
        </w:tc>
        <w:tc>
          <w:tcPr>
            <w:tcW w:w="0" w:type="auto"/>
            <w:tcBorders>
              <w:top w:val="nil"/>
              <w:left w:val="nil"/>
              <w:bottom w:val="nil"/>
              <w:right w:val="single" w:sz="4" w:space="0" w:color="auto"/>
            </w:tcBorders>
            <w:shd w:val="clear" w:color="000000" w:fill="FFFFFF"/>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0,00</w:t>
            </w:r>
          </w:p>
        </w:tc>
      </w:tr>
      <w:tr w:rsidR="003C483A" w:rsidRPr="003C483A" w:rsidTr="003C483A">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1 589 800,40</w:t>
            </w:r>
          </w:p>
        </w:tc>
        <w:tc>
          <w:tcPr>
            <w:tcW w:w="0" w:type="auto"/>
            <w:tcBorders>
              <w:top w:val="single" w:sz="4" w:space="0" w:color="auto"/>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298 263,84</w:t>
            </w:r>
          </w:p>
        </w:tc>
        <w:tc>
          <w:tcPr>
            <w:tcW w:w="0" w:type="auto"/>
            <w:tcBorders>
              <w:top w:val="single" w:sz="4" w:space="0" w:color="auto"/>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365 889,90</w:t>
            </w:r>
          </w:p>
        </w:tc>
        <w:tc>
          <w:tcPr>
            <w:tcW w:w="0" w:type="auto"/>
            <w:tcBorders>
              <w:top w:val="single" w:sz="4" w:space="0" w:color="auto"/>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sz w:val="20"/>
                <w:szCs w:val="20"/>
              </w:rPr>
            </w:pPr>
            <w:r w:rsidRPr="003C483A">
              <w:rPr>
                <w:rFonts w:cs="Times New Roman"/>
                <w:sz w:val="20"/>
                <w:szCs w:val="20"/>
              </w:rPr>
              <w:t>277 256,68</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262 415,23</w:t>
            </w:r>
          </w:p>
        </w:tc>
        <w:tc>
          <w:tcPr>
            <w:tcW w:w="0" w:type="auto"/>
            <w:tcBorders>
              <w:top w:val="nil"/>
              <w:left w:val="nil"/>
              <w:bottom w:val="single" w:sz="4" w:space="0" w:color="auto"/>
              <w:right w:val="single" w:sz="4" w:space="0" w:color="auto"/>
            </w:tcBorders>
            <w:shd w:val="clear" w:color="000000" w:fill="FFFFFF"/>
            <w:hideMark/>
          </w:tcPr>
          <w:p w:rsidR="003C483A" w:rsidRPr="003C483A" w:rsidRDefault="003C483A" w:rsidP="003C483A">
            <w:pPr>
              <w:jc w:val="center"/>
              <w:rPr>
                <w:rFonts w:cs="Times New Roman"/>
                <w:color w:val="000000"/>
                <w:sz w:val="20"/>
                <w:szCs w:val="20"/>
              </w:rPr>
            </w:pPr>
            <w:r w:rsidRPr="003C483A">
              <w:rPr>
                <w:rFonts w:cs="Times New Roman"/>
                <w:color w:val="000000"/>
                <w:sz w:val="20"/>
                <w:szCs w:val="20"/>
              </w:rPr>
              <w:t>385 974,75</w:t>
            </w:r>
          </w:p>
        </w:tc>
      </w:tr>
    </w:tbl>
    <w:p w:rsidR="009A2D08" w:rsidRDefault="009A2D08"/>
    <w:p w:rsidR="003C483A" w:rsidRDefault="003C483A"/>
    <w:p w:rsidR="003C483A" w:rsidRDefault="003C483A"/>
    <w:p w:rsidR="00084D32" w:rsidRDefault="00084D32"/>
    <w:p w:rsidR="00084D32" w:rsidRDefault="00084D32"/>
    <w:p w:rsidR="00084D32" w:rsidRPr="008B29F1" w:rsidRDefault="00084D32" w:rsidP="00084D32">
      <w:pPr>
        <w:tabs>
          <w:tab w:val="left" w:pos="0"/>
        </w:tabs>
        <w:ind w:firstLine="709"/>
        <w:rPr>
          <w:b/>
        </w:rPr>
      </w:pPr>
      <w:r w:rsidRPr="008B29F1">
        <w:rPr>
          <w:b/>
        </w:rPr>
        <w:lastRenderedPageBreak/>
        <w:t>2 Общая характеристика сферы реализации муниципальной программы</w:t>
      </w:r>
    </w:p>
    <w:p w:rsidR="00084D32" w:rsidRPr="008B29F1" w:rsidRDefault="00084D32" w:rsidP="00084D32">
      <w:pPr>
        <w:tabs>
          <w:tab w:val="left" w:pos="1860"/>
        </w:tabs>
      </w:pPr>
    </w:p>
    <w:p w:rsidR="00084D32" w:rsidRPr="008B29F1" w:rsidRDefault="00084D32" w:rsidP="00084D32">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084D32" w:rsidRPr="008B29F1" w:rsidRDefault="00084D32" w:rsidP="00084D32">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084D32" w:rsidRPr="008B29F1" w:rsidRDefault="00084D32" w:rsidP="00084D32">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084D32" w:rsidRPr="008B29F1" w:rsidRDefault="00084D32" w:rsidP="00084D32">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084D32" w:rsidRPr="008B29F1" w:rsidRDefault="00084D32" w:rsidP="00084D32">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084D32" w:rsidRPr="008B29F1" w:rsidRDefault="00084D32" w:rsidP="00084D32">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084D32" w:rsidRPr="008B29F1" w:rsidRDefault="00084D32" w:rsidP="00084D32">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084D32" w:rsidRPr="008B29F1" w:rsidRDefault="00084D32" w:rsidP="00084D32">
      <w:pPr>
        <w:numPr>
          <w:ilvl w:val="0"/>
          <w:numId w:val="8"/>
        </w:numPr>
        <w:jc w:val="both"/>
      </w:pPr>
      <w:r>
        <w:t>Электростальский филиал ГУП МО «КС</w:t>
      </w:r>
      <w:r w:rsidRPr="000B30FC">
        <w:t>МО»</w:t>
      </w:r>
      <w:r w:rsidRPr="008B29F1">
        <w:t>;</w:t>
      </w:r>
    </w:p>
    <w:p w:rsidR="00084D32" w:rsidRPr="008B29F1" w:rsidRDefault="00084D32" w:rsidP="00084D32">
      <w:pPr>
        <w:numPr>
          <w:ilvl w:val="0"/>
          <w:numId w:val="8"/>
        </w:numPr>
        <w:jc w:val="both"/>
      </w:pPr>
      <w:r>
        <w:t>ПАО</w:t>
      </w:r>
      <w:r w:rsidRPr="008B29F1">
        <w:t xml:space="preserve"> «</w:t>
      </w:r>
      <w:r>
        <w:t>ЭЮТСК</w:t>
      </w:r>
      <w:r w:rsidRPr="008B29F1">
        <w:t>»;</w:t>
      </w:r>
    </w:p>
    <w:p w:rsidR="00084D32" w:rsidRPr="008B29F1" w:rsidRDefault="00084D32" w:rsidP="00084D32">
      <w:pPr>
        <w:numPr>
          <w:ilvl w:val="0"/>
          <w:numId w:val="8"/>
        </w:numPr>
        <w:jc w:val="both"/>
      </w:pPr>
      <w:r w:rsidRPr="008B29F1">
        <w:t>ООО «Глобус»;</w:t>
      </w:r>
    </w:p>
    <w:p w:rsidR="00084D32" w:rsidRPr="008B29F1" w:rsidRDefault="00084D32" w:rsidP="00084D32">
      <w:pPr>
        <w:numPr>
          <w:ilvl w:val="0"/>
          <w:numId w:val="8"/>
        </w:numPr>
        <w:jc w:val="both"/>
      </w:pPr>
      <w:r w:rsidRPr="008B29F1">
        <w:t>ООО «</w:t>
      </w:r>
      <w:proofErr w:type="spellStart"/>
      <w:r w:rsidRPr="008B29F1">
        <w:t>Водосервис</w:t>
      </w:r>
      <w:proofErr w:type="spellEnd"/>
      <w:r w:rsidRPr="008B29F1">
        <w:t>»;</w:t>
      </w:r>
    </w:p>
    <w:p w:rsidR="00084D32" w:rsidRPr="008B29F1" w:rsidRDefault="00084D32" w:rsidP="00084D32">
      <w:pPr>
        <w:numPr>
          <w:ilvl w:val="0"/>
          <w:numId w:val="8"/>
        </w:numPr>
        <w:jc w:val="both"/>
      </w:pPr>
      <w:r w:rsidRPr="008B29F1">
        <w:t>АО «</w:t>
      </w:r>
      <w:r>
        <w:t>ВКС</w:t>
      </w:r>
      <w:r w:rsidRPr="008B29F1">
        <w:t>»;</w:t>
      </w:r>
    </w:p>
    <w:p w:rsidR="00084D32" w:rsidRPr="008B29F1" w:rsidRDefault="00084D32" w:rsidP="00084D32">
      <w:pPr>
        <w:numPr>
          <w:ilvl w:val="0"/>
          <w:numId w:val="8"/>
        </w:numPr>
        <w:jc w:val="both"/>
      </w:pPr>
      <w:r>
        <w:t>ГУП МО</w:t>
      </w:r>
      <w:r w:rsidRPr="008B29F1">
        <w:t xml:space="preserve"> «</w:t>
      </w:r>
      <w:proofErr w:type="spellStart"/>
      <w:r>
        <w:t>Мособлгаз</w:t>
      </w:r>
      <w:proofErr w:type="spellEnd"/>
      <w:r>
        <w:t>»</w:t>
      </w:r>
    </w:p>
    <w:p w:rsidR="00084D32" w:rsidRPr="008B29F1" w:rsidRDefault="00084D32" w:rsidP="00084D32">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084D32" w:rsidRPr="008B29F1" w:rsidRDefault="00084D32" w:rsidP="00084D32">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084D32" w:rsidRDefault="00084D32" w:rsidP="00084D32">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084D32" w:rsidRDefault="00084D32" w:rsidP="00084D32">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«Электростальский» по развитию системы водоотведения городского округа Электросталь Московской</w:t>
      </w:r>
      <w:r>
        <w:tab/>
        <w:t>области на период 2017-2020 годы.</w:t>
      </w:r>
    </w:p>
    <w:p w:rsidR="00084D32" w:rsidRPr="008B29F1" w:rsidRDefault="00084D32" w:rsidP="00084D32">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084D32" w:rsidRPr="008B29F1" w:rsidRDefault="00084D32" w:rsidP="00084D32">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084D32" w:rsidRPr="008B29F1" w:rsidRDefault="00084D32" w:rsidP="00084D32">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084D32" w:rsidRPr="008B29F1" w:rsidRDefault="00084D32" w:rsidP="00084D32">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084D32" w:rsidRPr="008B29F1" w:rsidRDefault="00084D32" w:rsidP="00084D32">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084D32" w:rsidRPr="008B29F1" w:rsidRDefault="00084D32" w:rsidP="00084D32">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084D32" w:rsidRPr="008B29F1" w:rsidRDefault="00084D32" w:rsidP="00084D32">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084D32" w:rsidRPr="008B29F1" w:rsidRDefault="00084D32" w:rsidP="00084D32">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084D32" w:rsidRDefault="00084D32" w:rsidP="00084D32">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084D32" w:rsidRPr="008B29F1" w:rsidRDefault="00084D32" w:rsidP="00084D32">
      <w:pPr>
        <w:pStyle w:val="21"/>
        <w:spacing w:after="0" w:line="240" w:lineRule="auto"/>
        <w:ind w:left="0" w:firstLine="709"/>
        <w:jc w:val="both"/>
      </w:pPr>
      <w:r w:rsidRPr="008B29F1">
        <w:t>Общая протяженность электрических линий составляет – 843,7 км.</w:t>
      </w:r>
    </w:p>
    <w:p w:rsidR="00084D32" w:rsidRPr="008B29F1" w:rsidRDefault="00084D32" w:rsidP="00084D32">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084D32" w:rsidRPr="008B29F1" w:rsidRDefault="00084D32" w:rsidP="00084D32">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084D32" w:rsidRPr="008B29F1" w:rsidRDefault="00084D32" w:rsidP="00084D32">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084D32" w:rsidRPr="008B29F1" w:rsidRDefault="00084D32" w:rsidP="00084D32">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084D32" w:rsidRPr="008B29F1" w:rsidRDefault="00084D32" w:rsidP="00084D32">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084D32" w:rsidRPr="008B29F1" w:rsidRDefault="00084D32" w:rsidP="00084D32">
      <w:pPr>
        <w:rPr>
          <w:b/>
        </w:rPr>
      </w:pPr>
    </w:p>
    <w:p w:rsidR="00084D32" w:rsidRPr="00931B87" w:rsidRDefault="00084D32" w:rsidP="00084D32">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084D32" w:rsidRPr="00931B87" w:rsidRDefault="00084D32" w:rsidP="00084D32">
      <w:pPr>
        <w:rPr>
          <w:b/>
        </w:rPr>
      </w:pPr>
    </w:p>
    <w:p w:rsidR="00084D32" w:rsidRPr="00931B87" w:rsidRDefault="00084D32" w:rsidP="00084D32">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084D32" w:rsidRDefault="00084D32" w:rsidP="00084D32">
      <w:pPr>
        <w:jc w:val="both"/>
      </w:pPr>
    </w:p>
    <w:p w:rsidR="003C483A" w:rsidRPr="00931B87" w:rsidRDefault="003C483A" w:rsidP="00084D32">
      <w:pPr>
        <w:jc w:val="both"/>
      </w:pPr>
    </w:p>
    <w:p w:rsidR="00084D32" w:rsidRPr="00931B87" w:rsidRDefault="00084D32" w:rsidP="00084D32">
      <w:pPr>
        <w:ind w:firstLine="709"/>
        <w:jc w:val="both"/>
        <w:rPr>
          <w:b/>
        </w:rPr>
      </w:pPr>
      <w:r w:rsidRPr="00931B87">
        <w:rPr>
          <w:b/>
        </w:rPr>
        <w:t>4</w:t>
      </w:r>
      <w:r w:rsidRPr="00931B87">
        <w:t xml:space="preserve"> </w:t>
      </w:r>
      <w:r>
        <w:rPr>
          <w:b/>
        </w:rPr>
        <w:t xml:space="preserve">Перечень </w:t>
      </w:r>
      <w:r w:rsidRPr="00931B87">
        <w:rPr>
          <w:b/>
        </w:rPr>
        <w:t>и краткое описание подпрограмм муниципальной программы</w:t>
      </w:r>
    </w:p>
    <w:p w:rsidR="00084D32" w:rsidRPr="00931B87" w:rsidRDefault="00084D32" w:rsidP="00084D32">
      <w:pPr>
        <w:widowControl w:val="0"/>
        <w:autoSpaceDE w:val="0"/>
        <w:autoSpaceDN w:val="0"/>
        <w:adjustRightInd w:val="0"/>
        <w:jc w:val="both"/>
        <w:rPr>
          <w:b/>
        </w:rPr>
      </w:pPr>
    </w:p>
    <w:p w:rsidR="00084D32" w:rsidRPr="00931B87" w:rsidRDefault="00084D32" w:rsidP="00084D32">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084D32" w:rsidRPr="00931B87" w:rsidRDefault="00084D32" w:rsidP="00084D32">
      <w:pPr>
        <w:ind w:firstLine="709"/>
        <w:jc w:val="both"/>
      </w:pPr>
      <w:r w:rsidRPr="00931B87">
        <w:t xml:space="preserve">4.1 Подпрограмма №1. </w:t>
      </w:r>
      <w:r w:rsidRPr="00E04B5B">
        <w:t xml:space="preserve">Чистая вода </w:t>
      </w:r>
      <w:r w:rsidRPr="00931B87">
        <w:t>(приложение № 1)</w:t>
      </w:r>
    </w:p>
    <w:p w:rsidR="00084D32" w:rsidRPr="00931B87" w:rsidRDefault="00084D32" w:rsidP="00084D32">
      <w:pPr>
        <w:ind w:firstLine="709"/>
        <w:jc w:val="both"/>
      </w:pPr>
      <w:r w:rsidRPr="00931B87">
        <w:t xml:space="preserve">4.2 Подпрограмма № 2. </w:t>
      </w:r>
      <w:r w:rsidRPr="00E04B5B">
        <w:t xml:space="preserve">Очистка сточных вод </w:t>
      </w:r>
      <w:r w:rsidRPr="00931B87">
        <w:t>(приложение № 2)</w:t>
      </w:r>
    </w:p>
    <w:p w:rsidR="00084D32" w:rsidRPr="00931B87" w:rsidRDefault="00084D32" w:rsidP="00084D32">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084D32" w:rsidRPr="00931B87" w:rsidRDefault="00084D32" w:rsidP="00084D32">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084D32" w:rsidRPr="00931B87" w:rsidRDefault="00084D32" w:rsidP="00084D32">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084D32" w:rsidRPr="00931B87" w:rsidRDefault="00084D32" w:rsidP="00084D32">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084D32" w:rsidRPr="00931B87" w:rsidRDefault="00084D32" w:rsidP="00084D32">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084D32" w:rsidRDefault="00084D32" w:rsidP="00084D32">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084D32" w:rsidRPr="00931B87" w:rsidRDefault="00084D32" w:rsidP="00084D32">
      <w:pPr>
        <w:ind w:firstLine="709"/>
        <w:jc w:val="both"/>
      </w:pPr>
    </w:p>
    <w:p w:rsidR="00084D32" w:rsidRPr="00931B87" w:rsidRDefault="00084D32" w:rsidP="00084D32">
      <w:pPr>
        <w:ind w:firstLine="709"/>
        <w:jc w:val="both"/>
      </w:pPr>
      <w:r w:rsidRPr="00931B87">
        <w:t>Подпрограмма «</w:t>
      </w:r>
      <w:r w:rsidRPr="00E04B5B">
        <w:t>Чистая вода</w:t>
      </w:r>
      <w:r w:rsidRPr="00931B87">
        <w:t>» предусматривает решение задач по обеспечению:</w:t>
      </w:r>
    </w:p>
    <w:p w:rsidR="00084D32" w:rsidRPr="00931B87" w:rsidRDefault="00084D32" w:rsidP="00084D32">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084D32" w:rsidRDefault="00084D32" w:rsidP="00084D32">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084D32" w:rsidRPr="00931B87" w:rsidRDefault="00084D32" w:rsidP="00084D32">
      <w:pPr>
        <w:numPr>
          <w:ilvl w:val="0"/>
          <w:numId w:val="1"/>
        </w:numPr>
        <w:jc w:val="both"/>
      </w:pPr>
    </w:p>
    <w:p w:rsidR="00084D32" w:rsidRPr="008B29F1" w:rsidRDefault="00084D32" w:rsidP="00084D32">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084D32" w:rsidRDefault="00084D32" w:rsidP="00084D32">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084D32" w:rsidRPr="008B29F1" w:rsidRDefault="00084D32" w:rsidP="00084D32">
      <w:pPr>
        <w:numPr>
          <w:ilvl w:val="0"/>
          <w:numId w:val="2"/>
        </w:numPr>
        <w:jc w:val="both"/>
      </w:pPr>
    </w:p>
    <w:p w:rsidR="00084D32" w:rsidRPr="008B29F1" w:rsidRDefault="00084D32" w:rsidP="00084D32">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084D32" w:rsidRPr="008B29F1" w:rsidRDefault="00084D32" w:rsidP="00084D32">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084D32" w:rsidRDefault="00084D32" w:rsidP="00084D32">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084D32" w:rsidRPr="008B29F1" w:rsidRDefault="00084D32" w:rsidP="00084D32">
      <w:pPr>
        <w:ind w:left="720"/>
        <w:jc w:val="both"/>
      </w:pPr>
    </w:p>
    <w:p w:rsidR="00084D32" w:rsidRPr="008B29F1" w:rsidRDefault="00084D32" w:rsidP="00084D32">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Pr>
          <w:sz w:val="24"/>
          <w:szCs w:val="24"/>
        </w:rPr>
        <w:t xml:space="preserve"> </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084D32" w:rsidRPr="008B29F1" w:rsidRDefault="00084D32" w:rsidP="00084D32">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084D32" w:rsidRPr="008B29F1" w:rsidRDefault="00084D32" w:rsidP="00084D32">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084D32" w:rsidRDefault="00084D32" w:rsidP="00084D32">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084D32" w:rsidRPr="008B29F1" w:rsidRDefault="00084D32" w:rsidP="00084D32">
      <w:pPr>
        <w:pStyle w:val="a8"/>
        <w:ind w:left="720"/>
        <w:jc w:val="both"/>
        <w:rPr>
          <w:sz w:val="24"/>
          <w:szCs w:val="24"/>
        </w:rPr>
      </w:pPr>
    </w:p>
    <w:p w:rsidR="00084D32" w:rsidRPr="008B29F1" w:rsidRDefault="00084D32" w:rsidP="00084D32">
      <w:pPr>
        <w:ind w:firstLine="709"/>
        <w:jc w:val="both"/>
      </w:pPr>
      <w:r w:rsidRPr="008B29F1">
        <w:t>Подпрограмма «Обеспечивающая подпрограмма» предусматривает решение задач по обеспечению:</w:t>
      </w:r>
    </w:p>
    <w:p w:rsidR="00084D32" w:rsidRPr="008B29F1" w:rsidRDefault="00084D32" w:rsidP="00084D32">
      <w:pPr>
        <w:numPr>
          <w:ilvl w:val="0"/>
          <w:numId w:val="5"/>
        </w:numPr>
        <w:jc w:val="both"/>
      </w:pPr>
      <w:r w:rsidRPr="008B29F1">
        <w:t>выполнения полномочий главного распорядителя средств бюджета городского округа;</w:t>
      </w:r>
    </w:p>
    <w:p w:rsidR="00084D32" w:rsidRPr="008B29F1" w:rsidRDefault="00084D32" w:rsidP="00084D32">
      <w:pPr>
        <w:numPr>
          <w:ilvl w:val="0"/>
          <w:numId w:val="5"/>
        </w:numPr>
        <w:jc w:val="both"/>
      </w:pPr>
      <w:r w:rsidRPr="008B29F1">
        <w:t>обеспечения финансово-хозяйственной деятельности УГЖКХ;</w:t>
      </w:r>
    </w:p>
    <w:p w:rsidR="00084D32" w:rsidRPr="008B29F1" w:rsidRDefault="00084D32" w:rsidP="00084D32">
      <w:pPr>
        <w:numPr>
          <w:ilvl w:val="0"/>
          <w:numId w:val="5"/>
        </w:numPr>
        <w:jc w:val="both"/>
      </w:pPr>
      <w:r w:rsidRPr="008B29F1">
        <w:t>обеспечения выполнения функций подведомственного казенного учреждения;</w:t>
      </w:r>
    </w:p>
    <w:p w:rsidR="00084D32" w:rsidRPr="008B29F1" w:rsidRDefault="00084D32" w:rsidP="00084D32">
      <w:pPr>
        <w:numPr>
          <w:ilvl w:val="0"/>
          <w:numId w:val="5"/>
        </w:numPr>
        <w:jc w:val="both"/>
      </w:pPr>
      <w:r w:rsidRPr="008B29F1">
        <w:t>осуществления контроля за деятельностью подведомственного казённого учреждения;</w:t>
      </w:r>
    </w:p>
    <w:p w:rsidR="00084D32" w:rsidRPr="008B29F1" w:rsidRDefault="00084D32" w:rsidP="00084D32">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084D32" w:rsidRPr="008B29F1" w:rsidRDefault="00084D32" w:rsidP="00084D32"/>
    <w:p w:rsidR="00084D32" w:rsidRPr="008B29F1" w:rsidRDefault="00084D32" w:rsidP="00084D32"/>
    <w:p w:rsidR="00084D32" w:rsidRPr="008B29F1" w:rsidRDefault="00084D32" w:rsidP="00084D32">
      <w:pPr>
        <w:ind w:firstLine="709"/>
        <w:rPr>
          <w:b/>
        </w:rPr>
      </w:pPr>
      <w:r w:rsidRPr="008B29F1">
        <w:rPr>
          <w:b/>
        </w:rPr>
        <w:t>5</w:t>
      </w:r>
      <w:r w:rsidRPr="008B29F1">
        <w:t xml:space="preserve"> </w:t>
      </w:r>
      <w:r w:rsidRPr="008B29F1">
        <w:rPr>
          <w:b/>
        </w:rPr>
        <w:t>Цели и задачи муниципальной программы</w:t>
      </w:r>
    </w:p>
    <w:p w:rsidR="00084D32" w:rsidRPr="008B29F1" w:rsidRDefault="00084D32" w:rsidP="00084D32">
      <w:pPr>
        <w:ind w:firstLine="256"/>
      </w:pPr>
    </w:p>
    <w:p w:rsidR="00084D32" w:rsidRPr="008B29F1" w:rsidRDefault="00084D32" w:rsidP="00084D32">
      <w:pPr>
        <w:ind w:firstLine="709"/>
        <w:jc w:val="both"/>
      </w:pPr>
      <w:r w:rsidRPr="008B29F1">
        <w:t xml:space="preserve">Основными целями Программы являются:                                                </w:t>
      </w:r>
    </w:p>
    <w:p w:rsidR="00084D32" w:rsidRPr="008B29F1" w:rsidRDefault="00084D32" w:rsidP="00084D32">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084D32" w:rsidRPr="008B29F1" w:rsidRDefault="00084D32" w:rsidP="00084D32">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084D32" w:rsidRPr="008B29F1" w:rsidRDefault="00084D32" w:rsidP="00084D32">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084D32" w:rsidRPr="008B29F1" w:rsidRDefault="00084D32" w:rsidP="00084D32">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084D32" w:rsidRPr="008B29F1" w:rsidRDefault="00084D32" w:rsidP="00084D32">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084D32" w:rsidRPr="008B29F1" w:rsidRDefault="00084D32" w:rsidP="00084D32">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084D32" w:rsidRPr="008B29F1" w:rsidRDefault="00084D32" w:rsidP="00084D32">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084D32" w:rsidRPr="008B29F1" w:rsidRDefault="00084D32" w:rsidP="00084D32">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084D32" w:rsidRPr="00931B87" w:rsidRDefault="00084D32" w:rsidP="00084D32">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084D32" w:rsidRPr="00931B87" w:rsidRDefault="00084D32" w:rsidP="00084D32">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084D32" w:rsidRPr="008B29F1" w:rsidRDefault="00084D32" w:rsidP="00084D32">
      <w:pPr>
        <w:tabs>
          <w:tab w:val="left" w:pos="1155"/>
        </w:tabs>
      </w:pPr>
    </w:p>
    <w:p w:rsidR="00084D32" w:rsidRPr="00931B87" w:rsidRDefault="00084D32" w:rsidP="00084D32">
      <w:pPr>
        <w:tabs>
          <w:tab w:val="left" w:pos="1155"/>
        </w:tabs>
        <w:ind w:firstLine="709"/>
      </w:pPr>
      <w:r w:rsidRPr="00931B87">
        <w:rPr>
          <w:b/>
        </w:rPr>
        <w:t>6 Обобщённая характеристика основных мероприятий муниципальной программы с обоснованием необходимости их осуществления</w:t>
      </w:r>
    </w:p>
    <w:p w:rsidR="00084D32" w:rsidRPr="00931B87" w:rsidRDefault="00084D32" w:rsidP="00084D32">
      <w:pPr>
        <w:jc w:val="both"/>
      </w:pPr>
    </w:p>
    <w:p w:rsidR="00084D32" w:rsidRPr="00931B87" w:rsidRDefault="00084D32" w:rsidP="00084D32">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084D32" w:rsidRPr="00931B87" w:rsidRDefault="00084D32" w:rsidP="00084D32">
      <w:pPr>
        <w:tabs>
          <w:tab w:val="left" w:pos="1845"/>
        </w:tabs>
        <w:jc w:val="center"/>
        <w:rPr>
          <w:b/>
        </w:rPr>
      </w:pPr>
    </w:p>
    <w:p w:rsidR="00084D32" w:rsidRPr="00931B87" w:rsidRDefault="00084D32" w:rsidP="00084D32">
      <w:pPr>
        <w:tabs>
          <w:tab w:val="left" w:pos="1845"/>
        </w:tabs>
        <w:ind w:firstLine="709"/>
        <w:rPr>
          <w:b/>
        </w:rPr>
      </w:pPr>
      <w:r w:rsidRPr="00931B87">
        <w:rPr>
          <w:b/>
        </w:rPr>
        <w:t>7 Планируемые результаты реализации Муниципальной программы</w:t>
      </w:r>
    </w:p>
    <w:p w:rsidR="00084D32" w:rsidRPr="00931B87" w:rsidRDefault="00084D32" w:rsidP="00084D32">
      <w:pPr>
        <w:tabs>
          <w:tab w:val="left" w:pos="1845"/>
        </w:tabs>
        <w:ind w:firstLine="709"/>
        <w:rPr>
          <w:b/>
        </w:rPr>
      </w:pPr>
    </w:p>
    <w:p w:rsidR="00084D32" w:rsidRPr="00931B87" w:rsidRDefault="00084D32" w:rsidP="00084D32">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084D32" w:rsidRPr="00931B87" w:rsidRDefault="00084D32" w:rsidP="00084D32">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084D32" w:rsidRPr="00931B87" w:rsidRDefault="00084D32" w:rsidP="00084D32">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084D32" w:rsidRPr="00931B87" w:rsidRDefault="00084D32" w:rsidP="00084D32">
      <w:pPr>
        <w:tabs>
          <w:tab w:val="left" w:pos="1845"/>
        </w:tabs>
        <w:jc w:val="center"/>
        <w:rPr>
          <w:b/>
        </w:rPr>
      </w:pPr>
    </w:p>
    <w:p w:rsidR="00084D32" w:rsidRPr="00931B87" w:rsidRDefault="00084D32" w:rsidP="00084D32">
      <w:pPr>
        <w:ind w:firstLine="567"/>
        <w:rPr>
          <w:b/>
        </w:rPr>
      </w:pPr>
      <w:r w:rsidRPr="00931B87">
        <w:rPr>
          <w:b/>
        </w:rPr>
        <w:t>8 Методика расчёта значений показателей эффективности реализации Муниципальной программы</w:t>
      </w:r>
    </w:p>
    <w:p w:rsidR="00084D32" w:rsidRPr="00931B87" w:rsidRDefault="00084D32" w:rsidP="00084D32">
      <w:pPr>
        <w:ind w:firstLine="567"/>
      </w:pPr>
    </w:p>
    <w:p w:rsidR="00084D32" w:rsidRPr="00931B87" w:rsidRDefault="00084D32" w:rsidP="00084D32">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084D32" w:rsidRPr="00931B87" w:rsidRDefault="00084D32" w:rsidP="00084D32">
      <w:pPr>
        <w:ind w:firstLine="709"/>
        <w:jc w:val="both"/>
      </w:pPr>
      <w:r w:rsidRPr="00931B87">
        <w:t>8.2 Расчёт значений показателей эффективности реализации Муниципальной программы осуществляе</w:t>
      </w:r>
      <w:r w:rsidR="00E74F37">
        <w:t>тся в соответствии с таблицей №</w:t>
      </w:r>
      <w:r w:rsidRPr="00931B87">
        <w:t>1.</w:t>
      </w:r>
    </w:p>
    <w:p w:rsidR="00084D32" w:rsidRDefault="00084D32" w:rsidP="00084D32">
      <w:pPr>
        <w:jc w:val="right"/>
      </w:pPr>
    </w:p>
    <w:p w:rsidR="00E74F37" w:rsidRDefault="00E74F37" w:rsidP="00084D32">
      <w:pPr>
        <w:jc w:val="right"/>
      </w:pPr>
    </w:p>
    <w:p w:rsidR="00E74F37" w:rsidRPr="00931B87" w:rsidRDefault="00E74F37" w:rsidP="00084D32">
      <w:pPr>
        <w:jc w:val="right"/>
      </w:pPr>
    </w:p>
    <w:p w:rsidR="00084D32" w:rsidRPr="00931B87" w:rsidRDefault="00084D32" w:rsidP="00084D32">
      <w:pPr>
        <w:jc w:val="right"/>
      </w:pPr>
      <w:r w:rsidRPr="00931B87">
        <w:t>Таблица № 1</w:t>
      </w:r>
    </w:p>
    <w:p w:rsidR="00084D32" w:rsidRPr="00931B87" w:rsidRDefault="00084D32" w:rsidP="00084D3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174"/>
        <w:gridCol w:w="2029"/>
        <w:gridCol w:w="1645"/>
        <w:gridCol w:w="6292"/>
      </w:tblGrid>
      <w:tr w:rsidR="00084D32" w:rsidRPr="00C24A89" w:rsidTr="00E74F37">
        <w:trPr>
          <w:tblHeader/>
        </w:trPr>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 п/п</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Методика расчета значений показателя</w:t>
            </w:r>
          </w:p>
        </w:tc>
      </w:tr>
      <w:tr w:rsidR="00084D32" w:rsidRPr="00C24A89" w:rsidTr="00E74F37">
        <w:tc>
          <w:tcPr>
            <w:tcW w:w="0" w:type="auto"/>
            <w:gridSpan w:val="5"/>
            <w:shd w:val="clear" w:color="auto" w:fill="auto"/>
            <w:tcMar>
              <w:left w:w="28" w:type="dxa"/>
              <w:right w:w="28" w:type="dxa"/>
            </w:tcMar>
          </w:tcPr>
          <w:p w:rsidR="00084D32" w:rsidRPr="00C24A89" w:rsidRDefault="00084D32" w:rsidP="00084D32">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1.1</w:t>
            </w:r>
          </w:p>
        </w:tc>
        <w:tc>
          <w:tcPr>
            <w:tcW w:w="0" w:type="auto"/>
            <w:shd w:val="clear" w:color="auto" w:fill="auto"/>
            <w:tcMar>
              <w:left w:w="28" w:type="dxa"/>
              <w:right w:w="28" w:type="dxa"/>
            </w:tcMar>
          </w:tcPr>
          <w:p w:rsidR="00084D32" w:rsidRPr="000603B5" w:rsidRDefault="00084D32" w:rsidP="00084D32">
            <w:pPr>
              <w:rPr>
                <w:sz w:val="22"/>
                <w:szCs w:val="22"/>
              </w:rPr>
            </w:pPr>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084D32" w:rsidRPr="00C24A89" w:rsidRDefault="00084D32" w:rsidP="00084D32">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084D32" w:rsidRPr="00C24A89" w:rsidRDefault="00084D32" w:rsidP="00084D32">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084D32" w:rsidRPr="000603B5" w:rsidRDefault="00084D32" w:rsidP="00084D32">
            <w:pPr>
              <w:rPr>
                <w:sz w:val="22"/>
                <w:szCs w:val="22"/>
              </w:rPr>
            </w:pPr>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ед./</w:t>
            </w:r>
            <w:proofErr w:type="spellStart"/>
            <w:r w:rsidRPr="000603B5">
              <w:rPr>
                <w:sz w:val="22"/>
                <w:szCs w:val="22"/>
              </w:rPr>
              <w:t>тыс.куб.м</w:t>
            </w:r>
            <w:proofErr w:type="spellEnd"/>
            <w:r w:rsidRPr="000603B5">
              <w:rPr>
                <w:sz w:val="22"/>
                <w:szCs w:val="22"/>
              </w:rPr>
              <w:t>/сутки</w:t>
            </w:r>
          </w:p>
        </w:tc>
        <w:tc>
          <w:tcPr>
            <w:tcW w:w="0" w:type="auto"/>
            <w:shd w:val="clear" w:color="auto" w:fill="auto"/>
            <w:tcMar>
              <w:left w:w="28" w:type="dxa"/>
              <w:right w:w="28" w:type="dxa"/>
            </w:tcMar>
          </w:tcPr>
          <w:p w:rsidR="00084D32" w:rsidRPr="00C24A89" w:rsidRDefault="00084D32" w:rsidP="00084D32">
            <w:pPr>
              <w:jc w:val="center"/>
              <w:rPr>
                <w:color w:val="000000"/>
              </w:rPr>
            </w:pPr>
          </w:p>
        </w:tc>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084D32" w:rsidRPr="00C24A89" w:rsidTr="00E74F37">
        <w:tc>
          <w:tcPr>
            <w:tcW w:w="0" w:type="auto"/>
            <w:gridSpan w:val="5"/>
            <w:shd w:val="clear" w:color="auto" w:fill="auto"/>
            <w:tcMar>
              <w:left w:w="28" w:type="dxa"/>
              <w:right w:w="28" w:type="dxa"/>
            </w:tcMar>
          </w:tcPr>
          <w:p w:rsidR="00084D32" w:rsidRPr="0084618C" w:rsidRDefault="00084D32" w:rsidP="00084D32">
            <w:pPr>
              <w:tabs>
                <w:tab w:val="left" w:pos="7035"/>
              </w:tabs>
              <w:jc w:val="center"/>
              <w:rPr>
                <w:b/>
                <w:color w:val="000000"/>
              </w:rPr>
            </w:pPr>
            <w:r w:rsidRPr="0084618C">
              <w:rPr>
                <w:b/>
                <w:color w:val="000000"/>
              </w:rPr>
              <w:t>Подпрограмма 2 "Очистка сточных вод"</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2.1</w:t>
            </w:r>
          </w:p>
        </w:tc>
        <w:tc>
          <w:tcPr>
            <w:tcW w:w="0" w:type="auto"/>
            <w:shd w:val="clear" w:color="auto" w:fill="auto"/>
            <w:tcMar>
              <w:left w:w="28" w:type="dxa"/>
              <w:right w:w="28" w:type="dxa"/>
            </w:tcMar>
          </w:tcPr>
          <w:p w:rsidR="00084D32" w:rsidRPr="000603B5" w:rsidRDefault="00084D32" w:rsidP="00084D32">
            <w:pPr>
              <w:rPr>
                <w:sz w:val="22"/>
                <w:szCs w:val="22"/>
              </w:rPr>
            </w:pPr>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w:t>
            </w:r>
          </w:p>
        </w:tc>
        <w:tc>
          <w:tcPr>
            <w:tcW w:w="0" w:type="auto"/>
            <w:shd w:val="clear" w:color="auto" w:fill="auto"/>
            <w:tcMar>
              <w:left w:w="28" w:type="dxa"/>
              <w:right w:w="28" w:type="dxa"/>
            </w:tcMar>
            <w:vAlign w:val="center"/>
          </w:tcPr>
          <w:p w:rsidR="00084D32" w:rsidRDefault="00084D32" w:rsidP="00084D32">
            <w:pPr>
              <w:jc w:val="center"/>
            </w:pPr>
            <w:r w:rsidRPr="00470960">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2.2</w:t>
            </w:r>
          </w:p>
        </w:tc>
        <w:tc>
          <w:tcPr>
            <w:tcW w:w="0" w:type="auto"/>
            <w:shd w:val="clear" w:color="auto" w:fill="auto"/>
            <w:tcMar>
              <w:left w:w="28" w:type="dxa"/>
              <w:right w:w="28" w:type="dxa"/>
            </w:tcMar>
          </w:tcPr>
          <w:p w:rsidR="00084D32" w:rsidRPr="000603B5" w:rsidRDefault="00084D32" w:rsidP="00084D32">
            <w:pPr>
              <w:rPr>
                <w:sz w:val="22"/>
                <w:szCs w:val="22"/>
              </w:rPr>
            </w:pPr>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ед./</w:t>
            </w:r>
            <w:proofErr w:type="spellStart"/>
            <w:r w:rsidRPr="000603B5">
              <w:rPr>
                <w:sz w:val="22"/>
                <w:szCs w:val="22"/>
              </w:rPr>
              <w:t>тыс.куб.м</w:t>
            </w:r>
            <w:proofErr w:type="spellEnd"/>
            <w:r w:rsidRPr="000603B5">
              <w:rPr>
                <w:sz w:val="22"/>
                <w:szCs w:val="22"/>
              </w:rPr>
              <w:t>/сутки</w:t>
            </w:r>
          </w:p>
        </w:tc>
        <w:tc>
          <w:tcPr>
            <w:tcW w:w="0" w:type="auto"/>
            <w:shd w:val="clear" w:color="auto" w:fill="auto"/>
            <w:tcMar>
              <w:left w:w="28" w:type="dxa"/>
              <w:right w:w="28" w:type="dxa"/>
            </w:tcMar>
            <w:vAlign w:val="center"/>
          </w:tcPr>
          <w:p w:rsidR="00084D32" w:rsidRDefault="00084D32" w:rsidP="00084D32">
            <w:pPr>
              <w:jc w:val="center"/>
            </w:pPr>
            <w:r w:rsidRPr="00470960">
              <w:rPr>
                <w:color w:val="000000"/>
              </w:rPr>
              <w:t>квартальная</w:t>
            </w:r>
          </w:p>
        </w:tc>
        <w:tc>
          <w:tcPr>
            <w:tcW w:w="0" w:type="auto"/>
            <w:shd w:val="clear" w:color="auto" w:fill="auto"/>
            <w:tcMar>
              <w:left w:w="28" w:type="dxa"/>
              <w:right w:w="28" w:type="dxa"/>
            </w:tcMar>
          </w:tcPr>
          <w:p w:rsidR="00084D32" w:rsidRPr="00CE66C9" w:rsidRDefault="00084D32" w:rsidP="00084D32">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2.3</w:t>
            </w:r>
          </w:p>
        </w:tc>
        <w:tc>
          <w:tcPr>
            <w:tcW w:w="0" w:type="auto"/>
            <w:shd w:val="clear" w:color="auto" w:fill="auto"/>
            <w:tcMar>
              <w:left w:w="28" w:type="dxa"/>
              <w:right w:w="28" w:type="dxa"/>
            </w:tcMar>
          </w:tcPr>
          <w:p w:rsidR="00084D32" w:rsidRPr="000603B5" w:rsidRDefault="00084D32" w:rsidP="00084D32">
            <w:pPr>
              <w:rPr>
                <w:sz w:val="22"/>
                <w:szCs w:val="22"/>
              </w:rPr>
            </w:pPr>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ед./</w:t>
            </w:r>
            <w:proofErr w:type="spellStart"/>
            <w:r w:rsidRPr="000603B5">
              <w:rPr>
                <w:sz w:val="22"/>
                <w:szCs w:val="22"/>
              </w:rPr>
              <w:t>тыс.куб.м</w:t>
            </w:r>
            <w:proofErr w:type="spellEnd"/>
            <w:r w:rsidRPr="000603B5">
              <w:rPr>
                <w:sz w:val="22"/>
                <w:szCs w:val="22"/>
              </w:rPr>
              <w:t>/сутки</w:t>
            </w:r>
            <w:r w:rsidRPr="00C24A89">
              <w:rPr>
                <w:color w:val="000000"/>
              </w:rPr>
              <w:t>.</w:t>
            </w:r>
            <w:r w:rsidRPr="00C24A89">
              <w:rPr>
                <w:color w:val="000000"/>
              </w:rPr>
              <w:br w:type="page"/>
            </w:r>
          </w:p>
        </w:tc>
        <w:tc>
          <w:tcPr>
            <w:tcW w:w="0" w:type="auto"/>
            <w:shd w:val="clear" w:color="auto" w:fill="auto"/>
            <w:tcMar>
              <w:left w:w="28" w:type="dxa"/>
              <w:right w:w="28" w:type="dxa"/>
            </w:tcMar>
            <w:vAlign w:val="center"/>
          </w:tcPr>
          <w:p w:rsidR="00084D32" w:rsidRDefault="00084D32" w:rsidP="00084D32">
            <w:pPr>
              <w:jc w:val="center"/>
            </w:pPr>
            <w:r w:rsidRPr="00470960">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084D32" w:rsidRPr="00C24A89" w:rsidTr="00E74F37">
        <w:tc>
          <w:tcPr>
            <w:tcW w:w="0" w:type="auto"/>
            <w:gridSpan w:val="5"/>
            <w:shd w:val="clear" w:color="auto" w:fill="auto"/>
            <w:tcMar>
              <w:left w:w="28" w:type="dxa"/>
              <w:right w:w="28" w:type="dxa"/>
            </w:tcMar>
          </w:tcPr>
          <w:p w:rsidR="00084D32" w:rsidRPr="00C24A89" w:rsidRDefault="00084D32" w:rsidP="00084D32">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084D32" w:rsidRPr="000603B5" w:rsidRDefault="00084D32" w:rsidP="00084D32">
            <w:pPr>
              <w:rPr>
                <w:sz w:val="22"/>
                <w:szCs w:val="22"/>
              </w:rPr>
            </w:pPr>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0603B5">
              <w:rPr>
                <w:sz w:val="22"/>
                <w:szCs w:val="22"/>
              </w:rPr>
              <w:t>единиц</w:t>
            </w:r>
            <w:r>
              <w:rPr>
                <w:sz w:val="22"/>
                <w:szCs w:val="22"/>
              </w:rPr>
              <w:t>а</w:t>
            </w:r>
            <w:r w:rsidRPr="00C24A89">
              <w:rPr>
                <w:color w:val="000000"/>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470960">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084D32" w:rsidRPr="000603B5" w:rsidRDefault="00084D32" w:rsidP="00084D32">
            <w:pPr>
              <w:rPr>
                <w:sz w:val="22"/>
                <w:szCs w:val="22"/>
              </w:rPr>
            </w:pPr>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084D32" w:rsidRPr="00C24A89" w:rsidRDefault="00084D32" w:rsidP="00084D32">
            <w:pPr>
              <w:jc w:val="center"/>
              <w:rPr>
                <w:color w:val="000000"/>
              </w:rPr>
            </w:pPr>
            <w:r w:rsidRPr="000603B5">
              <w:rPr>
                <w:sz w:val="22"/>
                <w:szCs w:val="22"/>
              </w:rPr>
              <w:t>единиц</w:t>
            </w:r>
            <w:r>
              <w:rPr>
                <w:sz w:val="22"/>
                <w:szCs w:val="22"/>
              </w:rPr>
              <w:t>а</w:t>
            </w:r>
          </w:p>
        </w:tc>
        <w:tc>
          <w:tcPr>
            <w:tcW w:w="0" w:type="auto"/>
            <w:shd w:val="clear" w:color="auto" w:fill="auto"/>
            <w:tcMar>
              <w:left w:w="28" w:type="dxa"/>
              <w:right w:w="28" w:type="dxa"/>
            </w:tcMar>
          </w:tcPr>
          <w:p w:rsidR="00084D32" w:rsidRPr="00C24A89" w:rsidRDefault="00084D32" w:rsidP="00084D32">
            <w:pPr>
              <w:jc w:val="center"/>
              <w:rPr>
                <w:color w:val="000000"/>
              </w:rPr>
            </w:pPr>
            <w:r w:rsidRPr="00470960">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084D32" w:rsidRPr="00C24A89" w:rsidTr="00E74F37">
        <w:tc>
          <w:tcPr>
            <w:tcW w:w="0" w:type="auto"/>
            <w:gridSpan w:val="5"/>
            <w:shd w:val="clear" w:color="auto" w:fill="auto"/>
            <w:tcMar>
              <w:left w:w="28" w:type="dxa"/>
              <w:right w:w="28" w:type="dxa"/>
            </w:tcMar>
          </w:tcPr>
          <w:p w:rsidR="00084D32" w:rsidRPr="00664AD9" w:rsidRDefault="00084D32" w:rsidP="00084D32">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4.1</w:t>
            </w:r>
          </w:p>
        </w:tc>
        <w:tc>
          <w:tcPr>
            <w:tcW w:w="0" w:type="auto"/>
            <w:shd w:val="clear" w:color="auto" w:fill="auto"/>
            <w:tcMar>
              <w:left w:w="28" w:type="dxa"/>
              <w:right w:w="28" w:type="dxa"/>
            </w:tcMar>
          </w:tcPr>
          <w:p w:rsidR="00084D32" w:rsidRPr="00664AD9" w:rsidRDefault="00084D32" w:rsidP="00084D32">
            <w:pPr>
              <w:rPr>
                <w:sz w:val="22"/>
                <w:szCs w:val="22"/>
              </w:rPr>
            </w:pPr>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ежемесячный</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4.2</w:t>
            </w:r>
          </w:p>
        </w:tc>
        <w:tc>
          <w:tcPr>
            <w:tcW w:w="0" w:type="auto"/>
            <w:shd w:val="clear" w:color="auto" w:fill="auto"/>
            <w:tcMar>
              <w:left w:w="28" w:type="dxa"/>
              <w:right w:w="28" w:type="dxa"/>
            </w:tcMar>
          </w:tcPr>
          <w:p w:rsidR="00084D32" w:rsidRPr="00664AD9" w:rsidRDefault="00084D32" w:rsidP="00084D32">
            <w:pPr>
              <w:rPr>
                <w:sz w:val="22"/>
                <w:szCs w:val="22"/>
              </w:rPr>
            </w:pPr>
            <w:r w:rsidRPr="00664AD9">
              <w:rPr>
                <w:sz w:val="22"/>
                <w:szCs w:val="22"/>
              </w:rPr>
              <w:t>Доля многоквартирных домов, оснащенных общедомовыми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ежемесячный</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Определяется как процентное соотношение количества фактически установленных в многоквартирных домах муниципального образования коллективных (общедомовых) приборов учета электрической энергии, тепловой энергии и воды к общему количеству общедомовых приборов учета энергоресурсов (электрической энергии, тепловой энергии, воды), необходимых к установлению в многоквартирных домах муниципального образования</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4.3</w:t>
            </w:r>
          </w:p>
        </w:tc>
        <w:tc>
          <w:tcPr>
            <w:tcW w:w="0" w:type="auto"/>
            <w:shd w:val="clear" w:color="auto" w:fill="auto"/>
            <w:tcMar>
              <w:left w:w="28" w:type="dxa"/>
              <w:right w:w="28" w:type="dxa"/>
            </w:tcMar>
          </w:tcPr>
          <w:p w:rsidR="00084D32" w:rsidRPr="00664AD9" w:rsidRDefault="00084D32" w:rsidP="00084D32">
            <w:pPr>
              <w:rPr>
                <w:sz w:val="22"/>
                <w:szCs w:val="22"/>
              </w:rPr>
            </w:pPr>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Pr>
                <w:color w:val="000000"/>
              </w:rPr>
              <w:t>годовой</w:t>
            </w:r>
          </w:p>
        </w:tc>
        <w:tc>
          <w:tcPr>
            <w:tcW w:w="0" w:type="auto"/>
            <w:shd w:val="clear" w:color="auto" w:fill="auto"/>
            <w:tcMar>
              <w:left w:w="28" w:type="dxa"/>
              <w:right w:w="28" w:type="dxa"/>
            </w:tcMar>
          </w:tcPr>
          <w:p w:rsidR="00084D32" w:rsidRPr="00C24A89" w:rsidRDefault="00084D32" w:rsidP="00084D32">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084D32" w:rsidRPr="00C24A89" w:rsidRDefault="00084D32" w:rsidP="00084D32">
      <w:pPr>
        <w:jc w:val="center"/>
        <w:rPr>
          <w:color w:val="000000"/>
        </w:rPr>
      </w:pPr>
    </w:p>
    <w:p w:rsidR="00084D32" w:rsidRDefault="00084D32" w:rsidP="00084D32"/>
    <w:p w:rsidR="003C483A" w:rsidRPr="00931B87" w:rsidRDefault="003C483A" w:rsidP="00084D32"/>
    <w:p w:rsidR="00084D32" w:rsidRPr="00931B87" w:rsidRDefault="00084D32" w:rsidP="00084D32">
      <w:pPr>
        <w:ind w:firstLine="709"/>
        <w:rPr>
          <w:b/>
        </w:rPr>
      </w:pPr>
      <w:r>
        <w:rPr>
          <w:b/>
        </w:rPr>
        <w:t>9</w:t>
      </w:r>
      <w:r w:rsidRPr="00931B87">
        <w:rPr>
          <w:b/>
        </w:rPr>
        <w:t xml:space="preserve"> Объёмы предоставления субсидий из бюджета Московской области бюджету городского округа на софинансирование муниципальной программы</w:t>
      </w:r>
    </w:p>
    <w:p w:rsidR="00084D32" w:rsidRPr="00931B87" w:rsidRDefault="00084D32" w:rsidP="00084D32">
      <w:pPr>
        <w:ind w:firstLine="567"/>
        <w:jc w:val="both"/>
      </w:pPr>
    </w:p>
    <w:p w:rsidR="00084D32" w:rsidRPr="00931B87" w:rsidRDefault="00084D32" w:rsidP="00084D32">
      <w:pPr>
        <w:ind w:firstLine="709"/>
        <w:jc w:val="both"/>
      </w:pPr>
      <w:r>
        <w:t>9</w:t>
      </w:r>
      <w:r w:rsidRPr="00931B87">
        <w:t>.1 Объёмы предоставления субсидий из бюджета Московской области бюджету городского округа на софинансирование Муниципальной программы определяются на основании законодательных и нормативных актов Московской области.</w:t>
      </w:r>
    </w:p>
    <w:p w:rsidR="00084D32" w:rsidRPr="00931B87" w:rsidRDefault="00084D32" w:rsidP="00084D32">
      <w:pPr>
        <w:ind w:firstLine="709"/>
        <w:jc w:val="both"/>
      </w:pPr>
      <w:r>
        <w:t>9</w:t>
      </w:r>
      <w:r w:rsidRPr="00931B87">
        <w:t>.2 В случае предоставления субсидий из бюджета Московской области бюджету городского округа на софинансирование Муниципальной программы УГЖКХ вносятся изменения в настоящую Муниципальную программу.</w:t>
      </w:r>
    </w:p>
    <w:p w:rsidR="00084D32" w:rsidRPr="00931B87" w:rsidRDefault="00084D32" w:rsidP="00084D32">
      <w:pPr>
        <w:ind w:firstLine="709"/>
        <w:jc w:val="both"/>
      </w:pPr>
    </w:p>
    <w:p w:rsidR="00084D32" w:rsidRPr="00931B87" w:rsidRDefault="00084D32" w:rsidP="00084D32">
      <w:pPr>
        <w:autoSpaceDE w:val="0"/>
        <w:autoSpaceDN w:val="0"/>
        <w:adjustRightInd w:val="0"/>
        <w:jc w:val="center"/>
        <w:rPr>
          <w:b/>
          <w:bCs/>
        </w:rPr>
      </w:pPr>
      <w:r w:rsidRPr="00931B87">
        <w:rPr>
          <w:b/>
          <w:bCs/>
        </w:rPr>
        <w:t>1</w:t>
      </w:r>
      <w:r>
        <w:rPr>
          <w:b/>
          <w:bCs/>
        </w:rPr>
        <w:t>0</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084D32" w:rsidRPr="00931B87" w:rsidRDefault="00084D32" w:rsidP="00084D32">
      <w:pPr>
        <w:autoSpaceDE w:val="0"/>
        <w:autoSpaceDN w:val="0"/>
        <w:adjustRightInd w:val="0"/>
        <w:jc w:val="center"/>
      </w:pPr>
    </w:p>
    <w:p w:rsidR="00084D32" w:rsidRPr="00931B87" w:rsidRDefault="00084D32" w:rsidP="00084D32">
      <w:pPr>
        <w:autoSpaceDE w:val="0"/>
        <w:autoSpaceDN w:val="0"/>
        <w:adjustRightInd w:val="0"/>
        <w:ind w:firstLine="539"/>
        <w:jc w:val="both"/>
      </w:pPr>
      <w:r w:rsidRPr="00931B87">
        <w:t>Муниципальный заказчик Муниципальной программы:</w:t>
      </w:r>
    </w:p>
    <w:p w:rsidR="00084D32" w:rsidRPr="00931B87" w:rsidRDefault="00084D32" w:rsidP="00084D32">
      <w:pPr>
        <w:widowControl w:val="0"/>
        <w:tabs>
          <w:tab w:val="left" w:pos="851"/>
        </w:tabs>
        <w:autoSpaceDE w:val="0"/>
        <w:autoSpaceDN w:val="0"/>
        <w:adjustRightInd w:val="0"/>
        <w:ind w:firstLine="540"/>
        <w:jc w:val="both"/>
      </w:pPr>
      <w:r w:rsidRPr="00931B87">
        <w:t>1) разрабатывает муниципальную программу (подпрограмму);</w:t>
      </w:r>
    </w:p>
    <w:p w:rsidR="00084D32" w:rsidRPr="00931B87" w:rsidRDefault="00084D32" w:rsidP="00084D32">
      <w:pPr>
        <w:widowControl w:val="0"/>
        <w:tabs>
          <w:tab w:val="left" w:pos="851"/>
        </w:tabs>
        <w:autoSpaceDE w:val="0"/>
        <w:autoSpaceDN w:val="0"/>
        <w:adjustRightInd w:val="0"/>
        <w:ind w:firstLine="540"/>
        <w:jc w:val="both"/>
      </w:pPr>
      <w:r w:rsidRPr="00931B87">
        <w:t>2) формирует прогноз расходов на реализацию мероприятий муниципальной программы (подпрограммы) и готовит обоснование финансовых ресурсов;</w:t>
      </w:r>
    </w:p>
    <w:p w:rsidR="00084D32" w:rsidRPr="00931B87" w:rsidRDefault="00084D32" w:rsidP="00084D32">
      <w:pPr>
        <w:widowControl w:val="0"/>
        <w:tabs>
          <w:tab w:val="left" w:pos="851"/>
        </w:tabs>
        <w:autoSpaceDE w:val="0"/>
        <w:autoSpaceDN w:val="0"/>
        <w:adjustRightInd w:val="0"/>
        <w:ind w:firstLine="540"/>
        <w:jc w:val="both"/>
      </w:pPr>
      <w:bookmarkStart w:id="1" w:name="Par210"/>
      <w:bookmarkEnd w:id="1"/>
      <w:r w:rsidRPr="00931B87">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084D32" w:rsidRPr="00931B87" w:rsidRDefault="00084D32" w:rsidP="00084D32">
      <w:pPr>
        <w:widowControl w:val="0"/>
        <w:tabs>
          <w:tab w:val="left" w:pos="851"/>
        </w:tabs>
        <w:autoSpaceDE w:val="0"/>
        <w:autoSpaceDN w:val="0"/>
        <w:adjustRightInd w:val="0"/>
        <w:ind w:firstLine="540"/>
        <w:jc w:val="both"/>
      </w:pPr>
      <w:r w:rsidRPr="00931B87">
        <w:t>4) согласовывает «Дорожные карты» и отчеты об их исполнении;</w:t>
      </w:r>
    </w:p>
    <w:p w:rsidR="00084D32" w:rsidRPr="00931B87" w:rsidRDefault="00084D32" w:rsidP="00084D32">
      <w:pPr>
        <w:widowControl w:val="0"/>
        <w:tabs>
          <w:tab w:val="left" w:pos="851"/>
        </w:tabs>
        <w:autoSpaceDE w:val="0"/>
        <w:autoSpaceDN w:val="0"/>
        <w:adjustRightInd w:val="0"/>
        <w:ind w:firstLine="540"/>
        <w:jc w:val="both"/>
      </w:pPr>
      <w:r w:rsidRPr="00931B87">
        <w:t>5) участвует в обсуждении вопросов, связанных с реализацией и финансированием муниципальной программы (подпрограммы);</w:t>
      </w:r>
    </w:p>
    <w:p w:rsidR="00084D32" w:rsidRPr="001661E7" w:rsidRDefault="00084D32" w:rsidP="00084D32">
      <w:pPr>
        <w:widowControl w:val="0"/>
        <w:tabs>
          <w:tab w:val="left" w:pos="851"/>
        </w:tabs>
        <w:autoSpaceDE w:val="0"/>
        <w:autoSpaceDN w:val="0"/>
        <w:adjustRightInd w:val="0"/>
        <w:ind w:firstLine="540"/>
        <w:jc w:val="both"/>
      </w:pPr>
      <w:r w:rsidRPr="00931B87">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w:t>
      </w:r>
      <w:bookmarkStart w:id="2" w:name="Par217"/>
      <w:bookmarkEnd w:id="2"/>
      <w:r w:rsidRPr="001661E7">
        <w:t>;</w:t>
      </w:r>
    </w:p>
    <w:p w:rsidR="00084D32" w:rsidRPr="00931B87" w:rsidRDefault="00084D32" w:rsidP="00084D32">
      <w:pPr>
        <w:widowControl w:val="0"/>
        <w:tabs>
          <w:tab w:val="left" w:pos="851"/>
        </w:tabs>
        <w:autoSpaceDE w:val="0"/>
        <w:autoSpaceDN w:val="0"/>
        <w:adjustRightInd w:val="0"/>
        <w:ind w:firstLine="540"/>
        <w:jc w:val="both"/>
      </w:pPr>
      <w:r w:rsidRPr="00931B87">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084D32" w:rsidRPr="00931B87" w:rsidRDefault="00084D32" w:rsidP="00084D32">
      <w:pPr>
        <w:widowControl w:val="0"/>
        <w:tabs>
          <w:tab w:val="left" w:pos="851"/>
        </w:tabs>
        <w:autoSpaceDE w:val="0"/>
        <w:autoSpaceDN w:val="0"/>
        <w:adjustRightInd w:val="0"/>
        <w:ind w:firstLine="540"/>
        <w:jc w:val="both"/>
      </w:pPr>
      <w:bookmarkStart w:id="3" w:name="Par219"/>
      <w:bookmarkEnd w:id="3"/>
      <w:r w:rsidRPr="00931B87">
        <w:t>8) обеспечивает выполнение муниципальной про</w:t>
      </w:r>
      <w:r>
        <w:t xml:space="preserve">граммы (подпрограммы), а также </w:t>
      </w:r>
      <w:r w:rsidRPr="00931B87">
        <w:t>эффективность и результативность ее реализации.</w:t>
      </w:r>
    </w:p>
    <w:p w:rsidR="00084D32" w:rsidRPr="00931B87" w:rsidRDefault="00084D32" w:rsidP="00084D32">
      <w:pPr>
        <w:widowControl w:val="0"/>
        <w:tabs>
          <w:tab w:val="left" w:pos="851"/>
        </w:tabs>
        <w:autoSpaceDE w:val="0"/>
        <w:autoSpaceDN w:val="0"/>
        <w:adjustRightInd w:val="0"/>
        <w:ind w:firstLine="540"/>
        <w:jc w:val="both"/>
      </w:pPr>
      <w:r w:rsidRPr="00931B87">
        <w:t>Муниципальный заказчик подпрограммы:</w:t>
      </w:r>
    </w:p>
    <w:p w:rsidR="00084D32" w:rsidRPr="00931B87" w:rsidRDefault="00084D32" w:rsidP="00084D32">
      <w:pPr>
        <w:widowControl w:val="0"/>
        <w:tabs>
          <w:tab w:val="left" w:pos="851"/>
        </w:tabs>
        <w:autoSpaceDE w:val="0"/>
        <w:autoSpaceDN w:val="0"/>
        <w:adjustRightInd w:val="0"/>
        <w:ind w:firstLine="540"/>
        <w:jc w:val="both"/>
      </w:pPr>
      <w:r w:rsidRPr="00931B87">
        <w:t>1) разрабатывает подпрограмму;</w:t>
      </w:r>
    </w:p>
    <w:p w:rsidR="00084D32" w:rsidRPr="00931B87" w:rsidRDefault="00084D32" w:rsidP="00084D32">
      <w:pPr>
        <w:widowControl w:val="0"/>
        <w:tabs>
          <w:tab w:val="left" w:pos="851"/>
        </w:tabs>
        <w:autoSpaceDE w:val="0"/>
        <w:autoSpaceDN w:val="0"/>
        <w:adjustRightInd w:val="0"/>
        <w:ind w:firstLine="540"/>
        <w:jc w:val="both"/>
      </w:pPr>
      <w:r w:rsidRPr="00931B87">
        <w:t>2) формирует прогноз расходов на реализацию мероприятий подпрограммы и готовит обоснование финансовых ресурсов;</w:t>
      </w:r>
    </w:p>
    <w:p w:rsidR="00084D32" w:rsidRPr="00931B87" w:rsidRDefault="00084D32" w:rsidP="00084D32">
      <w:pPr>
        <w:widowControl w:val="0"/>
        <w:tabs>
          <w:tab w:val="left" w:pos="851"/>
        </w:tabs>
        <w:autoSpaceDE w:val="0"/>
        <w:autoSpaceDN w:val="0"/>
        <w:adjustRightInd w:val="0"/>
        <w:ind w:firstLine="540"/>
        <w:jc w:val="both"/>
      </w:pPr>
      <w:r w:rsidRPr="00931B87">
        <w:t>3) взаимодействует с ответственными за выполнение мероприятий подпрограммы, а также координацию их действий по реализации подпрограммы;</w:t>
      </w:r>
    </w:p>
    <w:p w:rsidR="00084D32" w:rsidRPr="00931B87" w:rsidRDefault="00084D32" w:rsidP="00084D32">
      <w:pPr>
        <w:widowControl w:val="0"/>
        <w:tabs>
          <w:tab w:val="left" w:pos="851"/>
        </w:tabs>
        <w:autoSpaceDE w:val="0"/>
        <w:autoSpaceDN w:val="0"/>
        <w:adjustRightInd w:val="0"/>
        <w:ind w:firstLine="540"/>
        <w:jc w:val="both"/>
      </w:pPr>
      <w:r w:rsidRPr="00931B87">
        <w:t>4) участвует в обсуждении вопросов, связанных с реализацией и финансированием подпрограммы;</w:t>
      </w:r>
    </w:p>
    <w:p w:rsidR="00084D32" w:rsidRPr="00931B87" w:rsidRDefault="00084D32" w:rsidP="00084D32">
      <w:pPr>
        <w:widowControl w:val="0"/>
        <w:tabs>
          <w:tab w:val="left" w:pos="851"/>
        </w:tabs>
        <w:autoSpaceDE w:val="0"/>
        <w:autoSpaceDN w:val="0"/>
        <w:adjustRightInd w:val="0"/>
        <w:ind w:firstLine="540"/>
        <w:jc w:val="both"/>
      </w:pPr>
      <w:r w:rsidRPr="00931B87">
        <w:t>5) разрабатывает «Дорожные карты»;</w:t>
      </w:r>
    </w:p>
    <w:p w:rsidR="00084D32" w:rsidRPr="00931B87" w:rsidRDefault="00084D32" w:rsidP="00084D32">
      <w:pPr>
        <w:widowControl w:val="0"/>
        <w:tabs>
          <w:tab w:val="left" w:pos="851"/>
        </w:tabs>
        <w:autoSpaceDE w:val="0"/>
        <w:autoSpaceDN w:val="0"/>
        <w:adjustRightInd w:val="0"/>
        <w:ind w:firstLine="540"/>
        <w:jc w:val="both"/>
      </w:pPr>
      <w:r w:rsidRPr="00931B87">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084D32" w:rsidRPr="00931B87" w:rsidRDefault="00084D32" w:rsidP="00084D32">
      <w:pPr>
        <w:widowControl w:val="0"/>
        <w:tabs>
          <w:tab w:val="left" w:pos="851"/>
        </w:tabs>
        <w:autoSpaceDE w:val="0"/>
        <w:autoSpaceDN w:val="0"/>
        <w:adjustRightInd w:val="0"/>
        <w:ind w:firstLine="540"/>
        <w:jc w:val="both"/>
      </w:pPr>
      <w:r w:rsidRPr="00931B87">
        <w:t>7) вводит в подсистему ГАСУ МО информацию о реализации подпрограммы в установленные сроки.</w:t>
      </w:r>
    </w:p>
    <w:p w:rsidR="00084D32" w:rsidRPr="00931B87" w:rsidRDefault="00084D32" w:rsidP="00084D32">
      <w:pPr>
        <w:widowControl w:val="0"/>
        <w:tabs>
          <w:tab w:val="left" w:pos="851"/>
        </w:tabs>
        <w:autoSpaceDE w:val="0"/>
        <w:autoSpaceDN w:val="0"/>
        <w:adjustRightInd w:val="0"/>
        <w:ind w:firstLine="540"/>
        <w:jc w:val="both"/>
      </w:pPr>
      <w:r w:rsidRPr="00931B87">
        <w:t>Ответственный за выполнение мероприятия муниципальной программы (подпрограммы):</w:t>
      </w:r>
    </w:p>
    <w:p w:rsidR="00084D32" w:rsidRPr="00931B87" w:rsidRDefault="00084D32" w:rsidP="00084D32">
      <w:pPr>
        <w:widowControl w:val="0"/>
        <w:tabs>
          <w:tab w:val="left" w:pos="851"/>
        </w:tabs>
        <w:autoSpaceDE w:val="0"/>
        <w:autoSpaceDN w:val="0"/>
        <w:adjustRightInd w:val="0"/>
        <w:ind w:firstLine="540"/>
        <w:jc w:val="both"/>
      </w:pPr>
      <w:r w:rsidRPr="00931B87">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084D32" w:rsidRPr="00931B87" w:rsidRDefault="00084D32" w:rsidP="00084D32">
      <w:pPr>
        <w:widowControl w:val="0"/>
        <w:tabs>
          <w:tab w:val="left" w:pos="851"/>
        </w:tabs>
        <w:autoSpaceDE w:val="0"/>
        <w:autoSpaceDN w:val="0"/>
        <w:adjustRightInd w:val="0"/>
        <w:ind w:firstLine="540"/>
        <w:jc w:val="both"/>
      </w:pPr>
      <w:r w:rsidRPr="00931B87">
        <w:t>2) определяет исполнителей мероприятия муниципальной программы (подпрограммы), в том числе путем проведения торгов, в форме конкурса или аукциона;</w:t>
      </w:r>
    </w:p>
    <w:p w:rsidR="00084D32" w:rsidRPr="00931B87" w:rsidRDefault="00084D32" w:rsidP="00084D32">
      <w:pPr>
        <w:widowControl w:val="0"/>
        <w:tabs>
          <w:tab w:val="left" w:pos="851"/>
        </w:tabs>
        <w:autoSpaceDE w:val="0"/>
        <w:autoSpaceDN w:val="0"/>
        <w:adjustRightInd w:val="0"/>
        <w:ind w:firstLine="540"/>
        <w:jc w:val="both"/>
      </w:pPr>
      <w:r w:rsidRPr="00931B87">
        <w:t>3) участвует в обсуждении вопросов, связанных с реализацией и финансированием муниципальной программы (подпрограммы) в час</w:t>
      </w:r>
      <w:r>
        <w:t>ти соответствующего мероприятия.</w:t>
      </w:r>
    </w:p>
    <w:p w:rsidR="00084D32" w:rsidRPr="00931B87" w:rsidRDefault="00084D32" w:rsidP="00084D32">
      <w:pPr>
        <w:autoSpaceDE w:val="0"/>
        <w:autoSpaceDN w:val="0"/>
        <w:adjustRightInd w:val="0"/>
        <w:jc w:val="center"/>
        <w:rPr>
          <w:b/>
        </w:rPr>
      </w:pPr>
    </w:p>
    <w:p w:rsidR="00084D32" w:rsidRPr="00931B87" w:rsidRDefault="00084D32" w:rsidP="00084D32">
      <w:pPr>
        <w:autoSpaceDE w:val="0"/>
        <w:autoSpaceDN w:val="0"/>
        <w:adjustRightInd w:val="0"/>
        <w:jc w:val="center"/>
        <w:rPr>
          <w:b/>
        </w:rPr>
      </w:pPr>
      <w:r w:rsidRPr="00931B87">
        <w:rPr>
          <w:b/>
        </w:rPr>
        <w:t>1</w:t>
      </w:r>
      <w:r>
        <w:rPr>
          <w:b/>
        </w:rPr>
        <w:t>1</w:t>
      </w:r>
      <w:r w:rsidRPr="00931B87">
        <w:rPr>
          <w:b/>
        </w:rPr>
        <w:t>. Состав, форма и сроки представления отчетности о ходе реализации мероприятий Муниципальной программы</w:t>
      </w:r>
    </w:p>
    <w:p w:rsidR="00084D32" w:rsidRPr="00931B87" w:rsidRDefault="00084D32" w:rsidP="00084D32">
      <w:pPr>
        <w:autoSpaceDE w:val="0"/>
        <w:autoSpaceDN w:val="0"/>
        <w:adjustRightInd w:val="0"/>
      </w:pPr>
    </w:p>
    <w:p w:rsidR="00084D32" w:rsidRPr="00931B87" w:rsidRDefault="00084D32" w:rsidP="00084D32">
      <w:pPr>
        <w:ind w:firstLine="708"/>
        <w:jc w:val="both"/>
        <w:rPr>
          <w:bCs/>
        </w:rPr>
      </w:pPr>
      <w:r w:rsidRPr="00931B87">
        <w:rPr>
          <w:bCs/>
        </w:rPr>
        <w:t xml:space="preserve">Контроль за реализацией Муниципальной программы осуществляется координатором </w:t>
      </w:r>
      <w:r w:rsidRPr="00931B87">
        <w:t>Муниципальной программы</w:t>
      </w:r>
      <w:r w:rsidRPr="00931B87">
        <w:rPr>
          <w:bCs/>
        </w:rPr>
        <w:t>.</w:t>
      </w:r>
    </w:p>
    <w:p w:rsidR="00084D32" w:rsidRPr="00931B87" w:rsidRDefault="00084D32" w:rsidP="00084D32">
      <w:pPr>
        <w:ind w:firstLine="708"/>
        <w:jc w:val="both"/>
      </w:pPr>
      <w:r w:rsidRPr="00931B87">
        <w:t>С целью контроля за реализацией муниципальной программы муниципальный заказчик:</w:t>
      </w:r>
    </w:p>
    <w:p w:rsidR="00084D32" w:rsidRPr="00931B87" w:rsidRDefault="00084D32" w:rsidP="00084D32">
      <w:pPr>
        <w:ind w:firstLine="708"/>
        <w:jc w:val="both"/>
      </w:pPr>
      <w:r w:rsidRPr="00931B87">
        <w:t>1) ежеквартально до 20 числа месяца, следующего за отчетным кварталом, формирует в подсистеме ГАСУ МО:</w:t>
      </w:r>
    </w:p>
    <w:p w:rsidR="00084D32" w:rsidRPr="00931B87" w:rsidRDefault="00084D32" w:rsidP="00084D32">
      <w:pPr>
        <w:ind w:firstLine="708"/>
        <w:jc w:val="both"/>
      </w:pPr>
      <w:r w:rsidRPr="00931B87">
        <w:t>- оперативный отчет о реализации мероприятий муниципальной программы;</w:t>
      </w:r>
    </w:p>
    <w:p w:rsidR="00084D32" w:rsidRPr="00931B87" w:rsidRDefault="00084D32" w:rsidP="00084D32">
      <w:pPr>
        <w:ind w:firstLine="708"/>
        <w:jc w:val="both"/>
      </w:pPr>
      <w:r w:rsidRPr="00931B87">
        <w:t>- оперативный (годовой) отчет о выполнении муниципальной программы по объектам строительства, реконструкции и капитального ремонта;</w:t>
      </w:r>
    </w:p>
    <w:p w:rsidR="00084D32" w:rsidRPr="00931B87" w:rsidRDefault="00084D32" w:rsidP="00084D32">
      <w:pPr>
        <w:ind w:firstLine="708"/>
        <w:jc w:val="both"/>
      </w:pPr>
      <w:r w:rsidRPr="00931B87">
        <w:t>2)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084D32" w:rsidRPr="00931B87" w:rsidRDefault="00084D32" w:rsidP="00084D32">
      <w:pPr>
        <w:ind w:firstLine="708"/>
        <w:jc w:val="both"/>
      </w:pPr>
      <w:r w:rsidRPr="00931B87">
        <w:t>3) раз в 3 года муниципальный заказчик формирует в подсистеме ГАСУ МО комплексный отчет о реализации мероприятий муниципальных программ не позднее 1 апреля года, следующего за отчетным.</w:t>
      </w:r>
    </w:p>
    <w:p w:rsidR="00084D32" w:rsidRPr="00931B87" w:rsidRDefault="00084D32" w:rsidP="00084D32">
      <w:pPr>
        <w:ind w:firstLine="708"/>
        <w:jc w:val="both"/>
        <w:rPr>
          <w:bCs/>
        </w:rPr>
      </w:pPr>
      <w:r w:rsidRPr="00931B87">
        <w:t>Состав,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w:t>
      </w:r>
      <w:r>
        <w:t xml:space="preserve">ектросталь Московской области, </w:t>
      </w:r>
      <w:r w:rsidRPr="00931B87">
        <w:t>утвержденным постановлением Администрации городского округа Электросталь Московской области от 27.08.2013 № 651/8 (с последующими изменениями и дополнениями).</w:t>
      </w:r>
    </w:p>
    <w:p w:rsidR="00084D32" w:rsidRPr="00955613" w:rsidRDefault="00084D32" w:rsidP="00084D32">
      <w:pPr>
        <w:ind w:firstLine="709"/>
        <w:jc w:val="both"/>
        <w:rPr>
          <w:bCs/>
        </w:rPr>
      </w:pPr>
    </w:p>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tbl>
      <w:tblPr>
        <w:tblW w:w="14677" w:type="dxa"/>
        <w:tblInd w:w="115" w:type="dxa"/>
        <w:tblLook w:val="04A0" w:firstRow="1" w:lastRow="0" w:firstColumn="1" w:lastColumn="0" w:noHBand="0" w:noVBand="1"/>
      </w:tblPr>
      <w:tblGrid>
        <w:gridCol w:w="2327"/>
        <w:gridCol w:w="1851"/>
        <w:gridCol w:w="1554"/>
        <w:gridCol w:w="1838"/>
        <w:gridCol w:w="1266"/>
        <w:gridCol w:w="1129"/>
        <w:gridCol w:w="1129"/>
        <w:gridCol w:w="1129"/>
        <w:gridCol w:w="1129"/>
        <w:gridCol w:w="1325"/>
      </w:tblGrid>
      <w:tr w:rsidR="00084D32" w:rsidRPr="00084D32" w:rsidTr="00084D32">
        <w:trPr>
          <w:trHeight w:val="675"/>
        </w:trPr>
        <w:tc>
          <w:tcPr>
            <w:tcW w:w="2327" w:type="dxa"/>
            <w:tcBorders>
              <w:top w:val="nil"/>
              <w:left w:val="nil"/>
              <w:bottom w:val="nil"/>
              <w:right w:val="nil"/>
            </w:tcBorders>
            <w:shd w:val="clear" w:color="auto" w:fill="auto"/>
            <w:vAlign w:val="bottom"/>
            <w:hideMark/>
          </w:tcPr>
          <w:p w:rsidR="00084D32" w:rsidRPr="00084D32" w:rsidRDefault="00084D32" w:rsidP="00084D32">
            <w:pPr>
              <w:rPr>
                <w:rFonts w:cs="Times New Roman"/>
                <w:sz w:val="20"/>
                <w:szCs w:val="20"/>
              </w:rPr>
            </w:pPr>
          </w:p>
        </w:tc>
        <w:tc>
          <w:tcPr>
            <w:tcW w:w="1851"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554"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838"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266"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129"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129"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129"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2454" w:type="dxa"/>
            <w:gridSpan w:val="2"/>
            <w:tcBorders>
              <w:top w:val="nil"/>
              <w:left w:val="nil"/>
              <w:bottom w:val="nil"/>
              <w:right w:val="nil"/>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Приложение №1</w:t>
            </w:r>
            <w:r w:rsidRPr="00084D32">
              <w:rPr>
                <w:rFonts w:cs="Times New Roman"/>
                <w:color w:val="000000"/>
                <w:sz w:val="20"/>
                <w:szCs w:val="20"/>
              </w:rPr>
              <w:br/>
              <w:t xml:space="preserve"> к Муниципальной программе</w:t>
            </w:r>
          </w:p>
        </w:tc>
      </w:tr>
      <w:tr w:rsidR="00084D32" w:rsidRPr="00084D32" w:rsidTr="00084D32">
        <w:trPr>
          <w:trHeight w:val="750"/>
        </w:trPr>
        <w:tc>
          <w:tcPr>
            <w:tcW w:w="14677" w:type="dxa"/>
            <w:gridSpan w:val="10"/>
            <w:tcBorders>
              <w:top w:val="nil"/>
              <w:left w:val="nil"/>
              <w:bottom w:val="nil"/>
              <w:right w:val="nil"/>
            </w:tcBorders>
            <w:shd w:val="clear" w:color="auto" w:fill="auto"/>
            <w:hideMark/>
          </w:tcPr>
          <w:p w:rsidR="00084D32" w:rsidRPr="00084D32" w:rsidRDefault="00084D32" w:rsidP="00377472">
            <w:pPr>
              <w:jc w:val="center"/>
              <w:rPr>
                <w:rFonts w:cs="Times New Roman"/>
                <w:b/>
                <w:bCs/>
                <w:color w:val="000000"/>
              </w:rPr>
            </w:pPr>
            <w:r w:rsidRPr="00084D32">
              <w:rPr>
                <w:rFonts w:cs="Times New Roman"/>
                <w:b/>
                <w:bCs/>
                <w:color w:val="000000"/>
              </w:rPr>
              <w:t xml:space="preserve">1. ПАСПОРТ ПОДПРОГРАММЫ "Чистая вода" </w:t>
            </w:r>
            <w:r w:rsidRPr="00084D32">
              <w:rPr>
                <w:rFonts w:cs="Times New Roman"/>
                <w:b/>
                <w:bCs/>
                <w:color w:val="000000"/>
              </w:rPr>
              <w:br/>
              <w:t>МУНИЦИПАЛЬНОЙ ПРОГРАММЫ "Ра</w:t>
            </w:r>
            <w:r w:rsidR="00377472">
              <w:rPr>
                <w:rFonts w:cs="Times New Roman"/>
                <w:b/>
                <w:bCs/>
                <w:color w:val="000000"/>
              </w:rPr>
              <w:t>з</w:t>
            </w:r>
            <w:r w:rsidRPr="00084D32">
              <w:rPr>
                <w:rFonts w:cs="Times New Roman"/>
                <w:b/>
                <w:bCs/>
                <w:color w:val="000000"/>
              </w:rPr>
              <w:t>витие инж</w:t>
            </w:r>
            <w:r w:rsidR="00377472">
              <w:rPr>
                <w:rFonts w:cs="Times New Roman"/>
                <w:b/>
                <w:bCs/>
                <w:color w:val="000000"/>
              </w:rPr>
              <w:t>е</w:t>
            </w:r>
            <w:r w:rsidRPr="00084D32">
              <w:rPr>
                <w:rFonts w:cs="Times New Roman"/>
                <w:b/>
                <w:bCs/>
                <w:color w:val="000000"/>
              </w:rPr>
              <w:t>нерной инфраструктуры и энергоэффективности в городском округе Электросталь Московской области" на 2018-2022 годы</w:t>
            </w:r>
          </w:p>
        </w:tc>
      </w:tr>
      <w:tr w:rsidR="00084D32" w:rsidRPr="00084D32" w:rsidTr="00084D32">
        <w:trPr>
          <w:trHeight w:val="278"/>
        </w:trPr>
        <w:tc>
          <w:tcPr>
            <w:tcW w:w="2327"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b/>
                <w:bCs/>
                <w:color w:val="000000"/>
              </w:rPr>
            </w:pPr>
          </w:p>
        </w:tc>
        <w:tc>
          <w:tcPr>
            <w:tcW w:w="1851"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554"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266"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325"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r>
      <w:tr w:rsidR="00084D32" w:rsidRPr="00084D32" w:rsidTr="00084D32">
        <w:trPr>
          <w:trHeight w:val="600"/>
        </w:trPr>
        <w:tc>
          <w:tcPr>
            <w:tcW w:w="41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Муниципальный заказчик подпрограммы</w:t>
            </w:r>
          </w:p>
        </w:tc>
        <w:tc>
          <w:tcPr>
            <w:tcW w:w="10499" w:type="dxa"/>
            <w:gridSpan w:val="8"/>
            <w:tcBorders>
              <w:top w:val="single" w:sz="4" w:space="0" w:color="auto"/>
              <w:left w:val="nil"/>
              <w:bottom w:val="single" w:sz="4" w:space="0" w:color="auto"/>
              <w:right w:val="single" w:sz="4" w:space="0" w:color="000000"/>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084D32" w:rsidRPr="00084D32" w:rsidTr="00084D32">
        <w:trPr>
          <w:trHeight w:val="315"/>
        </w:trPr>
        <w:tc>
          <w:tcPr>
            <w:tcW w:w="2327"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Наименование подпрограммы</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Источник финансирования</w:t>
            </w:r>
          </w:p>
        </w:tc>
        <w:tc>
          <w:tcPr>
            <w:tcW w:w="7107" w:type="dxa"/>
            <w:gridSpan w:val="6"/>
            <w:tcBorders>
              <w:top w:val="single" w:sz="4" w:space="0" w:color="auto"/>
              <w:left w:val="nil"/>
              <w:bottom w:val="single" w:sz="4" w:space="0" w:color="auto"/>
              <w:right w:val="single" w:sz="4" w:space="0" w:color="000000"/>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Расходы (тыс. рублей)</w:t>
            </w:r>
          </w:p>
        </w:tc>
      </w:tr>
      <w:tr w:rsidR="00084D32" w:rsidRPr="00084D32" w:rsidTr="00084D32">
        <w:trPr>
          <w:trHeight w:val="630"/>
        </w:trPr>
        <w:tc>
          <w:tcPr>
            <w:tcW w:w="2327"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rPr>
            </w:pPr>
          </w:p>
        </w:tc>
        <w:tc>
          <w:tcPr>
            <w:tcW w:w="1851"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554"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26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Итого</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2018 год</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2019 год</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2020 год</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2021 год</w:t>
            </w:r>
          </w:p>
        </w:tc>
        <w:tc>
          <w:tcPr>
            <w:tcW w:w="132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2022 год</w:t>
            </w:r>
          </w:p>
        </w:tc>
      </w:tr>
      <w:tr w:rsidR="00084D32" w:rsidRPr="00084D32" w:rsidTr="00084D32">
        <w:trPr>
          <w:trHeight w:val="720"/>
        </w:trPr>
        <w:tc>
          <w:tcPr>
            <w:tcW w:w="2327"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rPr>
            </w:pPr>
          </w:p>
        </w:tc>
        <w:tc>
          <w:tcPr>
            <w:tcW w:w="1851"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"Развитие систем коммунальной инфраструктуры"</w:t>
            </w:r>
          </w:p>
        </w:tc>
        <w:tc>
          <w:tcPr>
            <w:tcW w:w="1554" w:type="dxa"/>
            <w:tcBorders>
              <w:top w:val="nil"/>
              <w:left w:val="nil"/>
              <w:bottom w:val="single" w:sz="4" w:space="0" w:color="auto"/>
              <w:right w:val="single" w:sz="4" w:space="0" w:color="auto"/>
            </w:tcBorders>
            <w:shd w:val="clear" w:color="auto" w:fill="auto"/>
            <w:vAlign w:val="bottom"/>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proofErr w:type="gramStart"/>
            <w:r w:rsidRPr="00084D32">
              <w:rPr>
                <w:rFonts w:cs="Times New Roman"/>
                <w:color w:val="000000"/>
                <w:sz w:val="20"/>
                <w:szCs w:val="20"/>
              </w:rPr>
              <w:t>Всего:</w:t>
            </w:r>
            <w:r w:rsidRPr="00084D32">
              <w:rPr>
                <w:rFonts w:cs="Times New Roman"/>
                <w:color w:val="000000"/>
                <w:sz w:val="20"/>
                <w:szCs w:val="20"/>
              </w:rPr>
              <w:br/>
              <w:t>в</w:t>
            </w:r>
            <w:proofErr w:type="gramEnd"/>
            <w:r w:rsidRPr="00084D32">
              <w:rPr>
                <w:rFonts w:cs="Times New Roman"/>
                <w:color w:val="000000"/>
                <w:sz w:val="20"/>
                <w:szCs w:val="20"/>
              </w:rPr>
              <w:t xml:space="preserve"> том числе:</w:t>
            </w:r>
          </w:p>
        </w:tc>
        <w:tc>
          <w:tcPr>
            <w:tcW w:w="126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45 330,00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13 151,00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10 279,00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32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r>
      <w:tr w:rsidR="00084D32" w:rsidRPr="00084D32" w:rsidTr="00084D32">
        <w:trPr>
          <w:trHeight w:val="1365"/>
        </w:trPr>
        <w:tc>
          <w:tcPr>
            <w:tcW w:w="2327"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rPr>
            </w:pPr>
          </w:p>
        </w:tc>
        <w:tc>
          <w:tcPr>
            <w:tcW w:w="1851"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554"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xml:space="preserve">Средства бюджета городского округа </w:t>
            </w:r>
            <w:proofErr w:type="gramStart"/>
            <w:r w:rsidRPr="00084D32">
              <w:rPr>
                <w:rFonts w:cs="Times New Roman"/>
                <w:color w:val="000000"/>
                <w:sz w:val="20"/>
                <w:szCs w:val="20"/>
              </w:rPr>
              <w:t>Электросталь  Московской</w:t>
            </w:r>
            <w:proofErr w:type="gramEnd"/>
            <w:r w:rsidRPr="00084D32">
              <w:rPr>
                <w:rFonts w:cs="Times New Roman"/>
                <w:color w:val="000000"/>
                <w:sz w:val="20"/>
                <w:szCs w:val="20"/>
              </w:rPr>
              <w:t xml:space="preserve"> области</w:t>
            </w:r>
          </w:p>
        </w:tc>
        <w:tc>
          <w:tcPr>
            <w:tcW w:w="126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3 000,00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32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r>
      <w:tr w:rsidR="00084D32" w:rsidRPr="00084D32" w:rsidTr="00084D32">
        <w:trPr>
          <w:trHeight w:val="720"/>
        </w:trPr>
        <w:tc>
          <w:tcPr>
            <w:tcW w:w="2327"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rPr>
            </w:pPr>
          </w:p>
        </w:tc>
        <w:tc>
          <w:tcPr>
            <w:tcW w:w="1851"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554"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838" w:type="dxa"/>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Средства бюджета Московской области</w:t>
            </w:r>
          </w:p>
        </w:tc>
        <w:tc>
          <w:tcPr>
            <w:tcW w:w="126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32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r>
      <w:tr w:rsidR="00084D32" w:rsidRPr="00084D32" w:rsidTr="00084D32">
        <w:trPr>
          <w:trHeight w:val="945"/>
        </w:trPr>
        <w:tc>
          <w:tcPr>
            <w:tcW w:w="2327"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rPr>
            </w:pPr>
          </w:p>
        </w:tc>
        <w:tc>
          <w:tcPr>
            <w:tcW w:w="1851"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bottom"/>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Средства федерального бюджета</w:t>
            </w:r>
          </w:p>
        </w:tc>
        <w:tc>
          <w:tcPr>
            <w:tcW w:w="126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132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r>
      <w:tr w:rsidR="00084D32" w:rsidRPr="00084D32" w:rsidTr="00084D32">
        <w:trPr>
          <w:trHeight w:val="630"/>
        </w:trPr>
        <w:tc>
          <w:tcPr>
            <w:tcW w:w="2327"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rPr>
            </w:pPr>
          </w:p>
        </w:tc>
        <w:tc>
          <w:tcPr>
            <w:tcW w:w="1851"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554" w:type="dxa"/>
            <w:tcBorders>
              <w:top w:val="nil"/>
              <w:left w:val="nil"/>
              <w:bottom w:val="single" w:sz="4" w:space="0" w:color="auto"/>
              <w:right w:val="single" w:sz="4" w:space="0" w:color="auto"/>
            </w:tcBorders>
            <w:shd w:val="clear" w:color="auto" w:fill="auto"/>
            <w:vAlign w:val="bottom"/>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Внебюджетные источники</w:t>
            </w:r>
          </w:p>
        </w:tc>
        <w:tc>
          <w:tcPr>
            <w:tcW w:w="126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42 330,00</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10 151,00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10 279,00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7 300,00  </w:t>
            </w:r>
          </w:p>
        </w:tc>
        <w:tc>
          <w:tcPr>
            <w:tcW w:w="112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7 300,00  </w:t>
            </w:r>
          </w:p>
        </w:tc>
        <w:tc>
          <w:tcPr>
            <w:tcW w:w="132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7 300,00  </w:t>
            </w:r>
          </w:p>
        </w:tc>
      </w:tr>
    </w:tbl>
    <w:p w:rsidR="00084D32" w:rsidRDefault="00084D32"/>
    <w:p w:rsidR="00084D32" w:rsidRDefault="00084D32"/>
    <w:p w:rsidR="00084D32" w:rsidRDefault="00084D32"/>
    <w:p w:rsidR="00084D32" w:rsidRDefault="00084D32">
      <w:pPr>
        <w:sectPr w:rsidR="00084D32" w:rsidSect="00084D32">
          <w:pgSz w:w="16838" w:h="11906" w:orient="landscape"/>
          <w:pgMar w:top="1701" w:right="1134" w:bottom="851" w:left="1134" w:header="709" w:footer="709" w:gutter="0"/>
          <w:cols w:space="708"/>
          <w:docGrid w:linePitch="360"/>
        </w:sectPr>
      </w:pPr>
    </w:p>
    <w:p w:rsidR="00084D32" w:rsidRPr="002A445D" w:rsidRDefault="00084D32" w:rsidP="00084D32">
      <w:pPr>
        <w:ind w:left="-170" w:right="-113" w:firstLine="709"/>
        <w:jc w:val="both"/>
      </w:pPr>
      <w:r>
        <w:rPr>
          <w:b/>
        </w:rPr>
        <w:t xml:space="preserve">2.    </w:t>
      </w:r>
      <w:r w:rsidRPr="002A445D">
        <w:rPr>
          <w:b/>
        </w:rPr>
        <w:t>Цели и задачи муниципальной подпрограммы</w:t>
      </w:r>
      <w:r>
        <w:rPr>
          <w:b/>
        </w:rPr>
        <w:t xml:space="preserve"> «</w:t>
      </w:r>
      <w:r w:rsidRPr="000372F6">
        <w:rPr>
          <w:b/>
        </w:rPr>
        <w:t>Чистая вода</w:t>
      </w:r>
      <w:r>
        <w:rPr>
          <w:b/>
        </w:rPr>
        <w:t>»</w:t>
      </w:r>
    </w:p>
    <w:p w:rsidR="00084D32" w:rsidRPr="003A51FA" w:rsidRDefault="00084D32" w:rsidP="00084D32">
      <w:pPr>
        <w:ind w:firstLine="709"/>
        <w:jc w:val="both"/>
        <w:rPr>
          <w:color w:val="000000"/>
        </w:rPr>
      </w:pPr>
      <w:r w:rsidRPr="003A51FA">
        <w:t>В ходе выполнения подпрограммы «Чистая вода» решаются следующие задачи:</w:t>
      </w:r>
    </w:p>
    <w:p w:rsidR="00084D32" w:rsidRPr="003A51FA" w:rsidRDefault="00084D32" w:rsidP="00084D32">
      <w:pPr>
        <w:numPr>
          <w:ilvl w:val="0"/>
          <w:numId w:val="9"/>
        </w:numPr>
      </w:pPr>
      <w:r w:rsidRPr="003A51FA">
        <w:t>увеличение доли населения, обеспеченного доброкачественной питьевой водой;</w:t>
      </w:r>
    </w:p>
    <w:p w:rsidR="00084D32" w:rsidRPr="003A51FA" w:rsidRDefault="00084D32" w:rsidP="00084D32">
      <w:pPr>
        <w:numPr>
          <w:ilvl w:val="0"/>
          <w:numId w:val="9"/>
        </w:numPr>
        <w:jc w:val="both"/>
      </w:pPr>
      <w:r w:rsidRPr="003A51FA">
        <w:rPr>
          <w:color w:val="000000"/>
        </w:rPr>
        <w:t>обеспечение надежности функционирования систем коммунальной инфраструктуры за счет снижения количества технологических сбоев в системах теплоснабжения, водоснабжения, водоотведения.</w:t>
      </w:r>
    </w:p>
    <w:p w:rsidR="00084D32" w:rsidRPr="003A51FA" w:rsidRDefault="00084D32" w:rsidP="00084D32">
      <w:pPr>
        <w:pStyle w:val="a8"/>
        <w:ind w:firstLine="709"/>
        <w:jc w:val="both"/>
        <w:rPr>
          <w:sz w:val="24"/>
          <w:szCs w:val="24"/>
        </w:rPr>
      </w:pPr>
      <w:r w:rsidRPr="003A51FA">
        <w:rPr>
          <w:sz w:val="24"/>
          <w:szCs w:val="24"/>
        </w:rPr>
        <w:t>Данные задачи решаются в рамках Федерального закона от 07.12.2011 № 416-ФЗ «О водоснабжении и водоотведении</w:t>
      </w:r>
      <w:r>
        <w:rPr>
          <w:sz w:val="24"/>
          <w:szCs w:val="24"/>
        </w:rPr>
        <w:t xml:space="preserve">, </w:t>
      </w:r>
      <w:r w:rsidRPr="003A51FA">
        <w:rPr>
          <w:sz w:val="24"/>
          <w:szCs w:val="24"/>
        </w:rPr>
        <w:t xml:space="preserve">Постановления Правительства РФ от 13.05.2013  № 406 «О государственном регулировании тарифов в сфере водоснабжения и водоотведения», Постановления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 Постановления Правительства РФ от 13.05.2013 № 406 «О государственном регулировании тарифов в сфере </w:t>
      </w:r>
      <w:r>
        <w:rPr>
          <w:sz w:val="24"/>
          <w:szCs w:val="24"/>
        </w:rPr>
        <w:t>водоснабжения и водоотведения».</w:t>
      </w:r>
    </w:p>
    <w:p w:rsidR="00084D32" w:rsidRPr="003A51FA" w:rsidRDefault="00084D32" w:rsidP="00084D32">
      <w:pPr>
        <w:pStyle w:val="a8"/>
        <w:ind w:firstLine="709"/>
        <w:jc w:val="both"/>
        <w:rPr>
          <w:sz w:val="24"/>
          <w:szCs w:val="24"/>
        </w:rPr>
      </w:pPr>
      <w:r w:rsidRPr="003A51FA">
        <w:rPr>
          <w:sz w:val="24"/>
          <w:szCs w:val="24"/>
        </w:rPr>
        <w:t xml:space="preserve">Содержание, ремонт и модернизация объектов </w:t>
      </w:r>
      <w:r>
        <w:rPr>
          <w:sz w:val="24"/>
          <w:szCs w:val="24"/>
        </w:rPr>
        <w:t>водоснабжения</w:t>
      </w:r>
      <w:r w:rsidRPr="003A51FA">
        <w:rPr>
          <w:sz w:val="24"/>
          <w:szCs w:val="24"/>
        </w:rPr>
        <w:t xml:space="preserve">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организации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является УГЖКХ. Организация водоснабжения осуществляется в соответствии с Административным регламентом исполнения муниципальной функции по организации водосна</w:t>
      </w:r>
      <w:r>
        <w:rPr>
          <w:sz w:val="24"/>
          <w:szCs w:val="24"/>
        </w:rPr>
        <w:t>бжения населения</w:t>
      </w:r>
      <w:r w:rsidRPr="003A51FA">
        <w:rPr>
          <w:sz w:val="24"/>
          <w:szCs w:val="24"/>
        </w:rPr>
        <w:t xml:space="preserve"> на территории городского округа Электросталь Московской области. </w:t>
      </w:r>
    </w:p>
    <w:p w:rsidR="00084D32" w:rsidRDefault="00084D32" w:rsidP="00084D32">
      <w:pPr>
        <w:ind w:firstLine="709"/>
        <w:jc w:val="both"/>
        <w:outlineLvl w:val="0"/>
      </w:pPr>
      <w:r w:rsidRPr="003A51FA">
        <w:t>Муниципальн</w:t>
      </w:r>
      <w:r>
        <w:t xml:space="preserve">ые функции исполняются в целях </w:t>
      </w:r>
      <w:r w:rsidRPr="003A51FA">
        <w:t xml:space="preserve">выполнения комплекса организационно-правовых, организационно-технических мероприятий и распорядительных действий в соответствии с федеральным и региональным законодательством по управлению отношениями и обеспечению </w:t>
      </w:r>
      <w:proofErr w:type="spellStart"/>
      <w:r w:rsidRPr="003A51FA">
        <w:t>скоординированности</w:t>
      </w:r>
      <w:proofErr w:type="spellEnd"/>
      <w:r w:rsidRPr="003A51FA">
        <w:t xml:space="preserve"> действий (включая планирование, правовое регулирование, координацию и контроль) участников, задействованных в технологических процессах забора воды из подземных и поверхностных источников, её очистки, подачи в водопроводную сеть для транспортировки с целью подачи и реализации населению, её потребления, технологических процессах химической подготовки, </w:t>
      </w:r>
    </w:p>
    <w:p w:rsidR="00084D32" w:rsidRDefault="00084D32" w:rsidP="00084D32">
      <w:pPr>
        <w:ind w:firstLine="709"/>
        <w:jc w:val="both"/>
      </w:pPr>
    </w:p>
    <w:p w:rsidR="00084D32" w:rsidRPr="003A51FA" w:rsidRDefault="00084D32" w:rsidP="00084D32">
      <w:pPr>
        <w:ind w:firstLine="709"/>
        <w:jc w:val="both"/>
      </w:pPr>
      <w:r w:rsidRPr="003A51FA">
        <w:t>Решение данных задач основано на сборе и анализе информации:</w:t>
      </w:r>
    </w:p>
    <w:p w:rsidR="00084D32" w:rsidRPr="003A51FA" w:rsidRDefault="00084D32" w:rsidP="00084D32">
      <w:pPr>
        <w:widowControl w:val="0"/>
        <w:numPr>
          <w:ilvl w:val="0"/>
          <w:numId w:val="10"/>
        </w:numPr>
        <w:autoSpaceDE w:val="0"/>
        <w:autoSpaceDN w:val="0"/>
        <w:adjustRightInd w:val="0"/>
        <w:jc w:val="both"/>
      </w:pPr>
      <w:r w:rsidRPr="003A51FA">
        <w:t>о наличии систем</w:t>
      </w:r>
      <w:r>
        <w:t>ы</w:t>
      </w:r>
      <w:r w:rsidRPr="003A51FA">
        <w:t xml:space="preserve"> коммунальной инфрас</w:t>
      </w:r>
      <w:r>
        <w:t>труктуры</w:t>
      </w:r>
      <w:r w:rsidRPr="003A51FA">
        <w:t xml:space="preserve"> холодного</w:t>
      </w:r>
      <w:r>
        <w:t xml:space="preserve"> водоснабжения </w:t>
      </w:r>
      <w:r w:rsidRPr="003A51FA">
        <w:t>на территории городского округа, их характеристиках и их состоянии;</w:t>
      </w:r>
    </w:p>
    <w:p w:rsidR="00084D32" w:rsidRPr="003A51FA" w:rsidRDefault="00084D32" w:rsidP="00084D32">
      <w:pPr>
        <w:widowControl w:val="0"/>
        <w:numPr>
          <w:ilvl w:val="0"/>
          <w:numId w:val="10"/>
        </w:numPr>
        <w:autoSpaceDE w:val="0"/>
        <w:autoSpaceDN w:val="0"/>
        <w:adjustRightInd w:val="0"/>
        <w:jc w:val="both"/>
      </w:pPr>
      <w:r w:rsidRPr="003A51FA">
        <w:t>о собственниках объектов систем</w:t>
      </w:r>
      <w:r>
        <w:t>ы</w:t>
      </w:r>
      <w:r w:rsidRPr="003A51FA">
        <w:t xml:space="preserve"> коммун</w:t>
      </w:r>
      <w:r>
        <w:t>альной инфраструктуры холодного водоснабжения</w:t>
      </w:r>
      <w:r w:rsidRPr="003A51FA">
        <w:t xml:space="preserve"> на территории городского округа;</w:t>
      </w:r>
    </w:p>
    <w:p w:rsidR="00084D32" w:rsidRPr="003A51FA" w:rsidRDefault="00084D32" w:rsidP="00084D32">
      <w:pPr>
        <w:widowControl w:val="0"/>
        <w:numPr>
          <w:ilvl w:val="0"/>
          <w:numId w:val="10"/>
        </w:numPr>
        <w:autoSpaceDE w:val="0"/>
        <w:autoSpaceDN w:val="0"/>
        <w:adjustRightInd w:val="0"/>
        <w:jc w:val="both"/>
      </w:pPr>
      <w:r w:rsidRPr="003A51FA">
        <w:t>об организациях коммунально</w:t>
      </w:r>
      <w:r>
        <w:t xml:space="preserve">го комплекса в сфере </w:t>
      </w:r>
      <w:r w:rsidRPr="003A51FA">
        <w:t>холодн</w:t>
      </w:r>
      <w:r>
        <w:t>ого водоснабжения</w:t>
      </w:r>
      <w:r w:rsidRPr="003A51FA">
        <w:t>, действующих на территории городского округа, и их организационно-правовой форме;</w:t>
      </w:r>
    </w:p>
    <w:p w:rsidR="00084D32" w:rsidRPr="003A51FA" w:rsidRDefault="00084D32" w:rsidP="00084D32">
      <w:pPr>
        <w:widowControl w:val="0"/>
        <w:numPr>
          <w:ilvl w:val="0"/>
          <w:numId w:val="10"/>
        </w:numPr>
        <w:autoSpaceDE w:val="0"/>
        <w:autoSpaceDN w:val="0"/>
        <w:adjustRightInd w:val="0"/>
        <w:jc w:val="both"/>
      </w:pPr>
      <w:r w:rsidRPr="003A51FA">
        <w:t>об эффективности деятельности организаций коммунально</w:t>
      </w:r>
      <w:r>
        <w:t xml:space="preserve">го комплекса в сфере </w:t>
      </w:r>
      <w:r w:rsidRPr="003A51FA">
        <w:t>холодног</w:t>
      </w:r>
      <w:r>
        <w:t xml:space="preserve">о водоснабжения, </w:t>
      </w:r>
      <w:r w:rsidRPr="003A51FA">
        <w:t>действующих на территории городского округа;</w:t>
      </w:r>
    </w:p>
    <w:p w:rsidR="00084D32" w:rsidRPr="003A51FA" w:rsidRDefault="00084D32" w:rsidP="00084D32">
      <w:pPr>
        <w:widowControl w:val="0"/>
        <w:numPr>
          <w:ilvl w:val="0"/>
          <w:numId w:val="10"/>
        </w:numPr>
        <w:autoSpaceDE w:val="0"/>
        <w:autoSpaceDN w:val="0"/>
        <w:adjustRightInd w:val="0"/>
        <w:jc w:val="both"/>
      </w:pPr>
      <w:r w:rsidRPr="003A51FA">
        <w:t>о потреб</w:t>
      </w:r>
      <w:r>
        <w:t xml:space="preserve">ителях услуг в сфере </w:t>
      </w:r>
      <w:r w:rsidRPr="003A51FA">
        <w:t>хол</w:t>
      </w:r>
      <w:r>
        <w:t>одного водоснабжения</w:t>
      </w:r>
      <w:r w:rsidRPr="003A51FA">
        <w:t xml:space="preserve">; </w:t>
      </w:r>
    </w:p>
    <w:p w:rsidR="00084D32" w:rsidRPr="003A51FA" w:rsidRDefault="00084D32" w:rsidP="00084D32">
      <w:pPr>
        <w:widowControl w:val="0"/>
        <w:numPr>
          <w:ilvl w:val="0"/>
          <w:numId w:val="10"/>
        </w:numPr>
        <w:autoSpaceDE w:val="0"/>
        <w:autoSpaceDN w:val="0"/>
        <w:adjustRightInd w:val="0"/>
        <w:jc w:val="both"/>
      </w:pPr>
      <w:r w:rsidRPr="003A51FA">
        <w:t>о состоянии коммерческого учёта производимой, транспорти</w:t>
      </w:r>
      <w:r>
        <w:t xml:space="preserve">руемой и потребляемой </w:t>
      </w:r>
      <w:r w:rsidRPr="003A51FA">
        <w:t>холодной воды;</w:t>
      </w:r>
    </w:p>
    <w:p w:rsidR="00084D32" w:rsidRPr="003A51FA" w:rsidRDefault="00084D32" w:rsidP="00084D32">
      <w:pPr>
        <w:widowControl w:val="0"/>
        <w:numPr>
          <w:ilvl w:val="0"/>
          <w:numId w:val="10"/>
        </w:numPr>
        <w:autoSpaceDE w:val="0"/>
        <w:autoSpaceDN w:val="0"/>
        <w:adjustRightInd w:val="0"/>
        <w:jc w:val="both"/>
      </w:pPr>
      <w:r w:rsidRPr="003A51FA">
        <w:t>о мероприятиях, проводимых организациями коммунально</w:t>
      </w:r>
      <w:r>
        <w:t xml:space="preserve">го комплекса в сфере </w:t>
      </w:r>
      <w:r w:rsidRPr="003A51FA">
        <w:t>холодно</w:t>
      </w:r>
      <w:r>
        <w:t xml:space="preserve">го водоснабжения, </w:t>
      </w:r>
      <w:r w:rsidRPr="003A51FA">
        <w:t>по энергосбережению и повышению энергетической эффективности;</w:t>
      </w:r>
    </w:p>
    <w:p w:rsidR="00084D32" w:rsidRPr="003A51FA" w:rsidRDefault="00084D32" w:rsidP="00084D32">
      <w:pPr>
        <w:widowControl w:val="0"/>
        <w:numPr>
          <w:ilvl w:val="0"/>
          <w:numId w:val="10"/>
        </w:numPr>
        <w:autoSpaceDE w:val="0"/>
        <w:autoSpaceDN w:val="0"/>
        <w:adjustRightInd w:val="0"/>
        <w:jc w:val="both"/>
      </w:pPr>
      <w:r w:rsidRPr="003A51FA">
        <w:t>об авариях, технических инцидентах на объектах систем коммуна</w:t>
      </w:r>
      <w:r>
        <w:t xml:space="preserve">льной инфраструктуры </w:t>
      </w:r>
      <w:r w:rsidRPr="003A51FA">
        <w:t>холодно</w:t>
      </w:r>
      <w:r>
        <w:t>го водоснабжения,</w:t>
      </w:r>
      <w:r w:rsidRPr="003A51FA">
        <w:t xml:space="preserve"> причинах их наступления, а также иных случаях отклонений параметров </w:t>
      </w:r>
      <w:r>
        <w:t xml:space="preserve">режимов </w:t>
      </w:r>
      <w:r w:rsidRPr="003A51FA">
        <w:t>холодного водоснабжения пот</w:t>
      </w:r>
      <w:r>
        <w:t xml:space="preserve">ребителей </w:t>
      </w:r>
      <w:r w:rsidRPr="003A51FA">
        <w:t>на территории городского округа от установленных законодательством Российской Федерации стандартов качества;</w:t>
      </w:r>
    </w:p>
    <w:p w:rsidR="00084D32" w:rsidRPr="003A51FA" w:rsidRDefault="00084D32" w:rsidP="00084D32">
      <w:pPr>
        <w:widowControl w:val="0"/>
        <w:numPr>
          <w:ilvl w:val="0"/>
          <w:numId w:val="10"/>
        </w:numPr>
        <w:autoSpaceDE w:val="0"/>
        <w:autoSpaceDN w:val="0"/>
        <w:adjustRightInd w:val="0"/>
        <w:jc w:val="both"/>
      </w:pPr>
      <w:r w:rsidRPr="003A51FA">
        <w:t>о качестве питьевой воды, подаваемой абонентам с использованием централизованных систем холодного водоснабжения на территории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084D32" w:rsidRPr="003A51FA" w:rsidRDefault="00084D32" w:rsidP="00084D32">
      <w:pPr>
        <w:widowControl w:val="0"/>
        <w:numPr>
          <w:ilvl w:val="0"/>
          <w:numId w:val="10"/>
        </w:numPr>
        <w:autoSpaceDE w:val="0"/>
        <w:autoSpaceDN w:val="0"/>
        <w:adjustRightInd w:val="0"/>
        <w:jc w:val="both"/>
      </w:pPr>
      <w:r w:rsidRPr="003A51FA">
        <w:t>об объёмах и видах проводимых ремонтов на объектах систем коммунальной инфраст</w:t>
      </w:r>
      <w:r>
        <w:t xml:space="preserve">руктуры </w:t>
      </w:r>
      <w:r w:rsidRPr="003A51FA">
        <w:t>холодно</w:t>
      </w:r>
      <w:r>
        <w:t>го водоснабжения</w:t>
      </w:r>
      <w:r w:rsidRPr="003A51FA">
        <w:t xml:space="preserve">; </w:t>
      </w:r>
    </w:p>
    <w:p w:rsidR="00084D32" w:rsidRPr="003A51FA" w:rsidRDefault="00084D32" w:rsidP="00084D32">
      <w:pPr>
        <w:widowControl w:val="0"/>
        <w:numPr>
          <w:ilvl w:val="0"/>
          <w:numId w:val="10"/>
        </w:numPr>
        <w:autoSpaceDE w:val="0"/>
        <w:autoSpaceDN w:val="0"/>
        <w:adjustRightInd w:val="0"/>
        <w:jc w:val="both"/>
      </w:pPr>
      <w:r w:rsidRPr="003A51FA">
        <w:t>об основных параметрах производственных программ организаций коммунально</w:t>
      </w:r>
      <w:r>
        <w:t xml:space="preserve">го комплекса в сфере </w:t>
      </w:r>
      <w:r w:rsidRPr="003A51FA">
        <w:t>холодн</w:t>
      </w:r>
      <w:r>
        <w:t>ого водоснабжения</w:t>
      </w:r>
      <w:r w:rsidRPr="003A51FA">
        <w:t xml:space="preserve"> и ходе их выполнения;</w:t>
      </w:r>
    </w:p>
    <w:p w:rsidR="00084D32" w:rsidRPr="003A51FA" w:rsidRDefault="00084D32" w:rsidP="00084D32">
      <w:pPr>
        <w:widowControl w:val="0"/>
        <w:numPr>
          <w:ilvl w:val="0"/>
          <w:numId w:val="10"/>
        </w:numPr>
        <w:autoSpaceDE w:val="0"/>
        <w:autoSpaceDN w:val="0"/>
        <w:adjustRightInd w:val="0"/>
        <w:jc w:val="both"/>
      </w:pPr>
      <w:r w:rsidRPr="003A51FA">
        <w:t>об инвестиционных программах, реализуемых организациями коммунального комплекс</w:t>
      </w:r>
      <w:r>
        <w:t xml:space="preserve">а в сфере </w:t>
      </w:r>
      <w:r w:rsidRPr="003A51FA">
        <w:t xml:space="preserve">холодного </w:t>
      </w:r>
      <w:r>
        <w:t>водоснабжения</w:t>
      </w:r>
      <w:r w:rsidRPr="003A51FA">
        <w:t xml:space="preserve"> и ходе их выполнения;</w:t>
      </w:r>
    </w:p>
    <w:p w:rsidR="00084D32" w:rsidRPr="003A51FA" w:rsidRDefault="00084D32" w:rsidP="00084D32">
      <w:pPr>
        <w:widowControl w:val="0"/>
        <w:numPr>
          <w:ilvl w:val="0"/>
          <w:numId w:val="10"/>
        </w:numPr>
        <w:autoSpaceDE w:val="0"/>
        <w:autoSpaceDN w:val="0"/>
        <w:adjustRightInd w:val="0"/>
        <w:jc w:val="both"/>
      </w:pPr>
      <w:r w:rsidRPr="003A51FA">
        <w:t>о новых крупных потребителях услу</w:t>
      </w:r>
      <w:r>
        <w:t xml:space="preserve">г в сфере </w:t>
      </w:r>
      <w:r w:rsidRPr="003A51FA">
        <w:t xml:space="preserve">холодного </w:t>
      </w:r>
      <w:r>
        <w:t>водоснабжения</w:t>
      </w:r>
      <w:r w:rsidRPr="003A51FA">
        <w:t>;</w:t>
      </w:r>
    </w:p>
    <w:p w:rsidR="00084D32" w:rsidRPr="003A51FA" w:rsidRDefault="00084D32" w:rsidP="00084D32">
      <w:pPr>
        <w:widowControl w:val="0"/>
        <w:numPr>
          <w:ilvl w:val="0"/>
          <w:numId w:val="10"/>
        </w:numPr>
        <w:autoSpaceDE w:val="0"/>
        <w:autoSpaceDN w:val="0"/>
        <w:adjustRightInd w:val="0"/>
        <w:jc w:val="both"/>
      </w:pPr>
      <w:r w:rsidRPr="003A51FA">
        <w:t>о необходимости ввода новых мощносте</w:t>
      </w:r>
      <w:r>
        <w:t xml:space="preserve">й в сфере </w:t>
      </w:r>
      <w:r w:rsidRPr="003A51FA">
        <w:t xml:space="preserve">холодного </w:t>
      </w:r>
      <w:r>
        <w:t>водоснабжения</w:t>
      </w:r>
      <w:r w:rsidRPr="003A51FA">
        <w:t>;</w:t>
      </w:r>
    </w:p>
    <w:p w:rsidR="00084D32" w:rsidRPr="003A51FA" w:rsidRDefault="00084D32" w:rsidP="00084D32">
      <w:pPr>
        <w:widowControl w:val="0"/>
        <w:numPr>
          <w:ilvl w:val="0"/>
          <w:numId w:val="10"/>
        </w:numPr>
        <w:jc w:val="both"/>
      </w:pPr>
      <w:r w:rsidRPr="003A51FA">
        <w:t>о работе частных компаний, у</w:t>
      </w:r>
      <w:r>
        <w:t xml:space="preserve">правляющих системами </w:t>
      </w:r>
      <w:r w:rsidRPr="003A51FA">
        <w:t>холодн</w:t>
      </w:r>
      <w:r>
        <w:t>ого водоснабжения</w:t>
      </w:r>
      <w:r w:rsidRPr="003A51FA">
        <w:t xml:space="preserve"> на основе концессионных соглашений, договоров аренды и других договоров, </w:t>
      </w:r>
    </w:p>
    <w:p w:rsidR="00084D32" w:rsidRPr="003A51FA" w:rsidRDefault="00084D32" w:rsidP="00084D32">
      <w:pPr>
        <w:widowControl w:val="0"/>
        <w:numPr>
          <w:ilvl w:val="0"/>
          <w:numId w:val="10"/>
        </w:numPr>
        <w:jc w:val="both"/>
      </w:pPr>
      <w:r w:rsidRPr="003A51FA">
        <w:t>об объемах частных инвестиций (средств внебюджетных источников) в строительство, модернизацию, реконструкцию и капитальный ремон</w:t>
      </w:r>
      <w:r>
        <w:t xml:space="preserve">т на объектах систем </w:t>
      </w:r>
      <w:r w:rsidRPr="003A51FA">
        <w:t>холодн</w:t>
      </w:r>
      <w:r>
        <w:t>ого водоснабжения</w:t>
      </w:r>
      <w:r w:rsidRPr="003A51FA">
        <w:t xml:space="preserve"> в общем объеме инвестиций в модернизацию систем коммунальной инфраструктуры;</w:t>
      </w:r>
    </w:p>
    <w:p w:rsidR="00084D32" w:rsidRPr="004432F6" w:rsidRDefault="00084D32" w:rsidP="00084D32">
      <w:pPr>
        <w:widowControl w:val="0"/>
        <w:autoSpaceDE w:val="0"/>
        <w:autoSpaceDN w:val="0"/>
        <w:adjustRightInd w:val="0"/>
        <w:ind w:firstLine="709"/>
        <w:jc w:val="both"/>
        <w:rPr>
          <w:color w:val="000000"/>
        </w:rPr>
      </w:pPr>
      <w:r w:rsidRPr="003A51FA">
        <w:rPr>
          <w:color w:val="000000"/>
        </w:rPr>
        <w:t>Результатом выполнения административного действия является наличие у специалистов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w:t>
      </w:r>
      <w:r>
        <w:rPr>
          <w:color w:val="000000"/>
        </w:rPr>
        <w:t xml:space="preserve">дними управленческих решений по </w:t>
      </w:r>
      <w:r w:rsidRPr="003A51FA">
        <w:rPr>
          <w:color w:val="000000"/>
        </w:rPr>
        <w:t xml:space="preserve">обеспечению </w:t>
      </w:r>
      <w:r w:rsidRPr="003A51FA">
        <w:t>надлежащего технического состояния систем коммун</w:t>
      </w:r>
      <w:r>
        <w:t xml:space="preserve">альной инфраструктуры </w:t>
      </w:r>
      <w:r w:rsidRPr="003A51FA">
        <w:t>холодно</w:t>
      </w:r>
      <w:r>
        <w:t>го водоснабжения</w:t>
      </w:r>
      <w:r w:rsidRPr="003A51FA">
        <w:t xml:space="preserve"> надёжного водоснаб</w:t>
      </w:r>
      <w:r>
        <w:t xml:space="preserve">жения населения </w:t>
      </w:r>
      <w:r w:rsidRPr="003A51FA">
        <w:t>на территории городского округа в соответствии с качественными параметрами, установленными федеральными стандартами, а также по принятию мер по организации обеспечения водосна</w:t>
      </w:r>
      <w:r>
        <w:t>бжения населения</w:t>
      </w:r>
      <w:r w:rsidRPr="003A51FA">
        <w:t xml:space="preserve"> на территории городского округа в случае неисполнения организациями коммунального комплекса своих обязательств либо отказа указанных организаций от исполнения своих обязательств;</w:t>
      </w:r>
    </w:p>
    <w:p w:rsidR="00084D32" w:rsidRPr="003A51FA" w:rsidRDefault="00084D32" w:rsidP="00084D32">
      <w:pPr>
        <w:widowControl w:val="0"/>
        <w:autoSpaceDE w:val="0"/>
        <w:autoSpaceDN w:val="0"/>
        <w:adjustRightInd w:val="0"/>
        <w:ind w:firstLine="709"/>
        <w:jc w:val="both"/>
      </w:pPr>
    </w:p>
    <w:p w:rsidR="00084D32" w:rsidRPr="00FE7432" w:rsidRDefault="00084D32" w:rsidP="00084D32">
      <w:pPr>
        <w:ind w:right="-113" w:firstLine="538"/>
        <w:jc w:val="both"/>
        <w:rPr>
          <w:b/>
        </w:rPr>
      </w:pPr>
      <w:r>
        <w:rPr>
          <w:b/>
        </w:rPr>
        <w:t xml:space="preserve">3.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084D32" w:rsidRDefault="00084D32" w:rsidP="00084D32">
      <w:pPr>
        <w:ind w:firstLine="709"/>
        <w:rPr>
          <w:b/>
        </w:rPr>
      </w:pPr>
    </w:p>
    <w:p w:rsidR="00084D32" w:rsidRDefault="00084D32" w:rsidP="00084D32">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084D32" w:rsidRPr="000E07D1" w:rsidRDefault="00084D32" w:rsidP="00084D32">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084D32" w:rsidRPr="00BC1AD9" w:rsidRDefault="00084D32" w:rsidP="00084D3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084D32" w:rsidRPr="00BC1AD9" w:rsidRDefault="00084D32" w:rsidP="00084D3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084D32" w:rsidRPr="00BC1AD9" w:rsidRDefault="00084D32" w:rsidP="00084D3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084D32" w:rsidRDefault="00084D32" w:rsidP="00084D3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084D32" w:rsidRPr="00F01961" w:rsidRDefault="00084D32" w:rsidP="00084D32">
      <w:pPr>
        <w:pStyle w:val="2"/>
        <w:spacing w:after="0" w:line="240" w:lineRule="auto"/>
        <w:ind w:left="0" w:firstLine="709"/>
        <w:jc w:val="both"/>
        <w:rPr>
          <w:sz w:val="24"/>
          <w:szCs w:val="24"/>
        </w:rPr>
      </w:pPr>
    </w:p>
    <w:p w:rsidR="00084D32" w:rsidRPr="003A51FA" w:rsidRDefault="00084D32" w:rsidP="00084D32"/>
    <w:p w:rsidR="00084D32" w:rsidRDefault="00084D32"/>
    <w:p w:rsidR="00084D32" w:rsidRDefault="00084D32"/>
    <w:p w:rsidR="00084D32" w:rsidRDefault="00084D32"/>
    <w:p w:rsidR="00084D32" w:rsidRDefault="00084D32"/>
    <w:p w:rsidR="00084D32" w:rsidRDefault="00084D32"/>
    <w:p w:rsidR="00084D32" w:rsidRDefault="00084D32">
      <w:pPr>
        <w:sectPr w:rsidR="00084D32" w:rsidSect="00084D32">
          <w:pgSz w:w="11906" w:h="16838"/>
          <w:pgMar w:top="1134" w:right="850" w:bottom="1134" w:left="1701" w:header="708" w:footer="708" w:gutter="0"/>
          <w:cols w:space="708"/>
          <w:docGrid w:linePitch="360"/>
        </w:sectPr>
      </w:pPr>
    </w:p>
    <w:tbl>
      <w:tblPr>
        <w:tblW w:w="14550" w:type="dxa"/>
        <w:tblInd w:w="55" w:type="dxa"/>
        <w:tblLayout w:type="fixed"/>
        <w:tblLook w:val="04A0" w:firstRow="1" w:lastRow="0" w:firstColumn="1" w:lastColumn="0" w:noHBand="0" w:noVBand="1"/>
      </w:tblPr>
      <w:tblGrid>
        <w:gridCol w:w="610"/>
        <w:gridCol w:w="1625"/>
        <w:gridCol w:w="1157"/>
        <w:gridCol w:w="1426"/>
        <w:gridCol w:w="837"/>
        <w:gridCol w:w="1129"/>
        <w:gridCol w:w="1124"/>
        <w:gridCol w:w="1021"/>
        <w:gridCol w:w="1091"/>
        <w:gridCol w:w="982"/>
        <w:gridCol w:w="1139"/>
        <w:gridCol w:w="895"/>
        <w:gridCol w:w="1514"/>
      </w:tblGrid>
      <w:tr w:rsidR="00084D32" w:rsidRPr="00084D32" w:rsidTr="00084D32">
        <w:trPr>
          <w:trHeight w:val="315"/>
        </w:trPr>
        <w:tc>
          <w:tcPr>
            <w:tcW w:w="14550" w:type="dxa"/>
            <w:gridSpan w:val="13"/>
            <w:tcBorders>
              <w:top w:val="nil"/>
              <w:left w:val="nil"/>
              <w:bottom w:val="nil"/>
              <w:right w:val="nil"/>
            </w:tcBorders>
            <w:shd w:val="clear" w:color="000000" w:fill="FFFFFF"/>
            <w:hideMark/>
          </w:tcPr>
          <w:p w:rsidR="00084D32" w:rsidRPr="00084D32" w:rsidRDefault="00084D32" w:rsidP="00084D32">
            <w:pPr>
              <w:jc w:val="center"/>
              <w:rPr>
                <w:rFonts w:cs="Times New Roman"/>
                <w:b/>
                <w:bCs/>
                <w:sz w:val="20"/>
                <w:szCs w:val="20"/>
              </w:rPr>
            </w:pPr>
            <w:r w:rsidRPr="00084D32">
              <w:rPr>
                <w:rFonts w:cs="Times New Roman"/>
                <w:b/>
                <w:bCs/>
                <w:sz w:val="20"/>
                <w:szCs w:val="20"/>
              </w:rPr>
              <w:t>4. ПЕРЕЧЕНЬ МЕРОПРИЯТИЙ ПОДПРОГРАММЫ</w:t>
            </w:r>
          </w:p>
        </w:tc>
      </w:tr>
      <w:tr w:rsidR="00084D32" w:rsidRPr="00084D32" w:rsidTr="00084D32">
        <w:trPr>
          <w:trHeight w:val="450"/>
        </w:trPr>
        <w:tc>
          <w:tcPr>
            <w:tcW w:w="14550" w:type="dxa"/>
            <w:gridSpan w:val="13"/>
            <w:tcBorders>
              <w:top w:val="nil"/>
              <w:left w:val="nil"/>
              <w:bottom w:val="nil"/>
              <w:right w:val="nil"/>
            </w:tcBorders>
            <w:shd w:val="clear" w:color="auto" w:fill="auto"/>
            <w:hideMark/>
          </w:tcPr>
          <w:p w:rsidR="00084D32" w:rsidRPr="00084D32" w:rsidRDefault="00084D32" w:rsidP="00084D32">
            <w:pPr>
              <w:jc w:val="center"/>
              <w:rPr>
                <w:rFonts w:cs="Times New Roman"/>
                <w:b/>
                <w:bCs/>
                <w:sz w:val="20"/>
                <w:szCs w:val="20"/>
                <w:u w:val="single"/>
              </w:rPr>
            </w:pPr>
            <w:r w:rsidRPr="00084D32">
              <w:rPr>
                <w:rFonts w:cs="Times New Roman"/>
                <w:b/>
                <w:bCs/>
                <w:sz w:val="20"/>
                <w:szCs w:val="20"/>
                <w:u w:val="single"/>
              </w:rPr>
              <w:t>"Чистая вода"</w:t>
            </w:r>
          </w:p>
        </w:tc>
      </w:tr>
      <w:tr w:rsidR="00084D32" w:rsidRPr="00084D32" w:rsidTr="00084D32">
        <w:trPr>
          <w:trHeight w:val="300"/>
        </w:trPr>
        <w:tc>
          <w:tcPr>
            <w:tcW w:w="14550" w:type="dxa"/>
            <w:gridSpan w:val="13"/>
            <w:tcBorders>
              <w:top w:val="nil"/>
              <w:left w:val="nil"/>
              <w:bottom w:val="single" w:sz="4" w:space="0" w:color="auto"/>
              <w:right w:val="nil"/>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(наименование подпрограммы)</w:t>
            </w:r>
          </w:p>
        </w:tc>
      </w:tr>
      <w:tr w:rsidR="00084D32" w:rsidRPr="00084D32" w:rsidTr="00084D32">
        <w:trPr>
          <w:trHeight w:val="300"/>
        </w:trPr>
        <w:tc>
          <w:tcPr>
            <w:tcW w:w="6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4D32" w:rsidRPr="00084D32" w:rsidRDefault="00084D32" w:rsidP="00084D32">
            <w:pPr>
              <w:jc w:val="center"/>
              <w:rPr>
                <w:rFonts w:cs="Times New Roman"/>
                <w:sz w:val="20"/>
                <w:szCs w:val="20"/>
              </w:rPr>
            </w:pPr>
            <w:r w:rsidRPr="00084D32">
              <w:rPr>
                <w:rFonts w:cs="Times New Roman"/>
                <w:sz w:val="20"/>
                <w:szCs w:val="20"/>
              </w:rPr>
              <w:t>N п/п</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Мероприятия по реализации подпрограммы</w:t>
            </w: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Сроки исполнения мероприятия</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Источники финансирования</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 xml:space="preserve">Объем финансирования мероприятия в текущем финансовом году (тыс. </w:t>
            </w:r>
            <w:proofErr w:type="gramStart"/>
            <w:r w:rsidRPr="00084D32">
              <w:rPr>
                <w:rFonts w:cs="Times New Roman"/>
                <w:sz w:val="20"/>
                <w:szCs w:val="20"/>
              </w:rPr>
              <w:t>руб.)*</w:t>
            </w:r>
            <w:proofErr w:type="gramEnd"/>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Всего (тыс. руб.)</w:t>
            </w:r>
          </w:p>
        </w:tc>
        <w:tc>
          <w:tcPr>
            <w:tcW w:w="535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84D32" w:rsidRPr="00084D32" w:rsidRDefault="00084D32" w:rsidP="00084D32">
            <w:pPr>
              <w:jc w:val="center"/>
              <w:rPr>
                <w:rFonts w:cs="Times New Roman"/>
                <w:sz w:val="20"/>
                <w:szCs w:val="20"/>
              </w:rPr>
            </w:pPr>
            <w:r w:rsidRPr="00084D32">
              <w:rPr>
                <w:rFonts w:cs="Times New Roman"/>
                <w:sz w:val="20"/>
                <w:szCs w:val="20"/>
              </w:rPr>
              <w:t>Объем финансирования по годам (тыс. руб.)</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rsidR="00084D32" w:rsidRPr="00084D32" w:rsidRDefault="00084D32" w:rsidP="00084D32">
            <w:pPr>
              <w:jc w:val="center"/>
              <w:rPr>
                <w:rFonts w:cs="Times New Roman"/>
                <w:sz w:val="18"/>
                <w:szCs w:val="18"/>
              </w:rPr>
            </w:pPr>
            <w:r w:rsidRPr="00084D32">
              <w:rPr>
                <w:rFonts w:cs="Times New Roman"/>
                <w:sz w:val="18"/>
                <w:szCs w:val="18"/>
              </w:rPr>
              <w:t>Ответственный за выполнение мероприятия подпрограммы</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rsidR="00084D32" w:rsidRPr="00084D32" w:rsidRDefault="00084D32" w:rsidP="00084D32">
            <w:pPr>
              <w:jc w:val="center"/>
              <w:rPr>
                <w:rFonts w:cs="Times New Roman"/>
                <w:sz w:val="18"/>
                <w:szCs w:val="18"/>
              </w:rPr>
            </w:pPr>
            <w:r w:rsidRPr="00084D32">
              <w:rPr>
                <w:rFonts w:cs="Times New Roman"/>
                <w:sz w:val="18"/>
                <w:szCs w:val="18"/>
              </w:rPr>
              <w:t>Результаты выполнения мероприятий подпрограммы</w:t>
            </w:r>
          </w:p>
        </w:tc>
      </w:tr>
      <w:tr w:rsidR="00084D32" w:rsidRPr="00084D32" w:rsidTr="00084D32">
        <w:trPr>
          <w:trHeight w:val="2550"/>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83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2018 год</w:t>
            </w:r>
          </w:p>
        </w:tc>
        <w:tc>
          <w:tcPr>
            <w:tcW w:w="1021" w:type="dxa"/>
            <w:tcBorders>
              <w:top w:val="nil"/>
              <w:left w:val="nil"/>
              <w:bottom w:val="nil"/>
              <w:right w:val="nil"/>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2019 год</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2020 год</w:t>
            </w:r>
          </w:p>
        </w:tc>
        <w:tc>
          <w:tcPr>
            <w:tcW w:w="982"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 xml:space="preserve">2021 год </w:t>
            </w:r>
          </w:p>
        </w:tc>
        <w:tc>
          <w:tcPr>
            <w:tcW w:w="1139"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rPr>
            </w:pPr>
            <w:r w:rsidRPr="00084D32">
              <w:rPr>
                <w:rFonts w:cs="Times New Roman"/>
              </w:rPr>
              <w:t>2022 год</w:t>
            </w:r>
          </w:p>
        </w:tc>
        <w:tc>
          <w:tcPr>
            <w:tcW w:w="89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rPr>
            </w:pPr>
          </w:p>
        </w:tc>
        <w:tc>
          <w:tcPr>
            <w:tcW w:w="1514"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rPr>
            </w:pPr>
          </w:p>
        </w:tc>
      </w:tr>
      <w:tr w:rsidR="00084D32" w:rsidRPr="00084D32" w:rsidTr="00084D32">
        <w:trPr>
          <w:trHeight w:val="315"/>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1</w:t>
            </w:r>
          </w:p>
        </w:tc>
        <w:tc>
          <w:tcPr>
            <w:tcW w:w="1625"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2</w:t>
            </w:r>
          </w:p>
        </w:tc>
        <w:tc>
          <w:tcPr>
            <w:tcW w:w="1157"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3</w:t>
            </w:r>
          </w:p>
        </w:tc>
        <w:tc>
          <w:tcPr>
            <w:tcW w:w="1426"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4</w:t>
            </w:r>
          </w:p>
        </w:tc>
        <w:tc>
          <w:tcPr>
            <w:tcW w:w="837"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6</w:t>
            </w:r>
          </w:p>
        </w:tc>
        <w:tc>
          <w:tcPr>
            <w:tcW w:w="1124"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7</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8</w:t>
            </w:r>
          </w:p>
        </w:tc>
        <w:tc>
          <w:tcPr>
            <w:tcW w:w="1091"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9</w:t>
            </w:r>
          </w:p>
        </w:tc>
        <w:tc>
          <w:tcPr>
            <w:tcW w:w="982"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sz w:val="20"/>
                <w:szCs w:val="20"/>
              </w:rPr>
            </w:pPr>
            <w:r w:rsidRPr="00084D32">
              <w:rPr>
                <w:rFonts w:cs="Times New Roman"/>
                <w:sz w:val="20"/>
                <w:szCs w:val="20"/>
              </w:rPr>
              <w:t>10</w:t>
            </w:r>
          </w:p>
        </w:tc>
        <w:tc>
          <w:tcPr>
            <w:tcW w:w="1139"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rPr>
            </w:pPr>
            <w:r w:rsidRPr="00084D32">
              <w:rPr>
                <w:rFonts w:cs="Times New Roman"/>
              </w:rPr>
              <w:t>11</w:t>
            </w:r>
          </w:p>
        </w:tc>
        <w:tc>
          <w:tcPr>
            <w:tcW w:w="895"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rPr>
            </w:pPr>
            <w:r w:rsidRPr="00084D32">
              <w:rPr>
                <w:rFonts w:cs="Times New Roman"/>
              </w:rPr>
              <w:t>12</w:t>
            </w:r>
          </w:p>
        </w:tc>
        <w:tc>
          <w:tcPr>
            <w:tcW w:w="1514" w:type="dxa"/>
            <w:tcBorders>
              <w:top w:val="nil"/>
              <w:left w:val="nil"/>
              <w:bottom w:val="single" w:sz="4" w:space="0" w:color="auto"/>
              <w:right w:val="single" w:sz="4" w:space="0" w:color="auto"/>
            </w:tcBorders>
            <w:shd w:val="clear" w:color="auto" w:fill="auto"/>
            <w:vAlign w:val="center"/>
            <w:hideMark/>
          </w:tcPr>
          <w:p w:rsidR="00084D32" w:rsidRPr="00084D32" w:rsidRDefault="00084D32" w:rsidP="00084D32">
            <w:pPr>
              <w:jc w:val="center"/>
              <w:rPr>
                <w:rFonts w:cs="Times New Roman"/>
              </w:rPr>
            </w:pPr>
            <w:r w:rsidRPr="00084D32">
              <w:rPr>
                <w:rFonts w:cs="Times New Roman"/>
              </w:rPr>
              <w:t>13</w:t>
            </w:r>
          </w:p>
        </w:tc>
      </w:tr>
      <w:tr w:rsidR="00084D32" w:rsidRPr="00084D32" w:rsidTr="00084D32">
        <w:trPr>
          <w:trHeight w:val="344"/>
        </w:trPr>
        <w:tc>
          <w:tcPr>
            <w:tcW w:w="610" w:type="dxa"/>
            <w:vMerge w:val="restart"/>
            <w:tcBorders>
              <w:top w:val="nil"/>
              <w:left w:val="single" w:sz="4" w:space="0" w:color="auto"/>
              <w:bottom w:val="nil"/>
              <w:right w:val="single" w:sz="4" w:space="0" w:color="auto"/>
            </w:tcBorders>
            <w:shd w:val="clear" w:color="000000" w:fill="FFFFFF"/>
            <w:noWrap/>
            <w:hideMark/>
          </w:tcPr>
          <w:p w:rsidR="00084D32" w:rsidRPr="00084D32" w:rsidRDefault="00084D32" w:rsidP="00084D32">
            <w:pPr>
              <w:rPr>
                <w:rFonts w:cs="Times New Roman"/>
                <w:sz w:val="20"/>
                <w:szCs w:val="20"/>
              </w:rPr>
            </w:pPr>
            <w:r w:rsidRPr="00084D32">
              <w:rPr>
                <w:rFonts w:cs="Times New Roman"/>
                <w:sz w:val="20"/>
                <w:szCs w:val="20"/>
              </w:rPr>
              <w:t>1.</w:t>
            </w:r>
          </w:p>
        </w:tc>
        <w:tc>
          <w:tcPr>
            <w:tcW w:w="1625" w:type="dxa"/>
            <w:vMerge w:val="restart"/>
            <w:tcBorders>
              <w:top w:val="nil"/>
              <w:left w:val="single" w:sz="4" w:space="0" w:color="auto"/>
              <w:bottom w:val="nil"/>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b/>
                <w:bCs/>
                <w:sz w:val="20"/>
                <w:szCs w:val="20"/>
              </w:rPr>
              <w:t xml:space="preserve">Основное мероприятие 1. </w:t>
            </w:r>
            <w:r w:rsidRPr="00084D32">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157" w:type="dxa"/>
            <w:vMerge w:val="restart"/>
            <w:tcBorders>
              <w:top w:val="nil"/>
              <w:left w:val="single" w:sz="4" w:space="0" w:color="auto"/>
              <w:bottom w:val="nil"/>
              <w:right w:val="single" w:sz="4" w:space="0" w:color="auto"/>
            </w:tcBorders>
            <w:shd w:val="clear" w:color="000000" w:fill="FFFFFF"/>
            <w:hideMark/>
          </w:tcPr>
          <w:p w:rsidR="00084D32" w:rsidRPr="00084D32" w:rsidRDefault="00084D32" w:rsidP="00084D32">
            <w:pPr>
              <w:jc w:val="center"/>
              <w:rPr>
                <w:rFonts w:cs="Times New Roman"/>
                <w:sz w:val="20"/>
                <w:szCs w:val="20"/>
              </w:rPr>
            </w:pPr>
            <w:r w:rsidRPr="00084D32">
              <w:rPr>
                <w:rFonts w:cs="Times New Roman"/>
                <w:sz w:val="20"/>
                <w:szCs w:val="20"/>
              </w:rPr>
              <w:t>2018-2022 годы</w:t>
            </w:r>
          </w:p>
        </w:tc>
        <w:tc>
          <w:tcPr>
            <w:tcW w:w="1426"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sz w:val="20"/>
                <w:szCs w:val="20"/>
              </w:rPr>
            </w:pPr>
            <w:r w:rsidRPr="00084D32">
              <w:rPr>
                <w:rFonts w:cs="Times New Roman"/>
                <w:sz w:val="20"/>
                <w:szCs w:val="20"/>
              </w:rPr>
              <w:t>Итого</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39 500,00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10 300,00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643"/>
        </w:trPr>
        <w:tc>
          <w:tcPr>
            <w:tcW w:w="610"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625"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157"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sz w:val="20"/>
                <w:szCs w:val="20"/>
              </w:rPr>
            </w:pPr>
            <w:r w:rsidRPr="00084D32">
              <w:rPr>
                <w:rFonts w:cs="Times New Roman"/>
                <w:sz w:val="20"/>
                <w:szCs w:val="20"/>
              </w:rPr>
              <w:t>Средства бюджета городского округа Электросталь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3 000,00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3 000,00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r>
      <w:tr w:rsidR="00084D32" w:rsidRPr="00084D32" w:rsidTr="00084D32">
        <w:trPr>
          <w:trHeight w:val="975"/>
        </w:trPr>
        <w:tc>
          <w:tcPr>
            <w:tcW w:w="610"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625"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157"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sz w:val="20"/>
                <w:szCs w:val="20"/>
              </w:rPr>
            </w:pPr>
            <w:r w:rsidRPr="00084D32">
              <w:rPr>
                <w:rFonts w:cs="Times New Roman"/>
                <w:sz w:val="20"/>
                <w:szCs w:val="20"/>
              </w:rPr>
              <w:t>Средства бюджета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outlineLvl w:val="0"/>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outlineLvl w:val="0"/>
              <w:rPr>
                <w:rFonts w:cs="Times New Roman"/>
              </w:rPr>
            </w:pPr>
            <w:r w:rsidRPr="00084D32">
              <w:rPr>
                <w:rFonts w:cs="Times New Roman"/>
              </w:rPr>
              <w:t> </w:t>
            </w:r>
          </w:p>
        </w:tc>
      </w:tr>
      <w:tr w:rsidR="00084D32" w:rsidRPr="00084D32" w:rsidTr="00084D32">
        <w:trPr>
          <w:trHeight w:val="938"/>
        </w:trPr>
        <w:tc>
          <w:tcPr>
            <w:tcW w:w="610"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625"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157" w:type="dxa"/>
            <w:vMerge/>
            <w:tcBorders>
              <w:top w:val="nil"/>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sz w:val="20"/>
                <w:szCs w:val="20"/>
              </w:rPr>
            </w:pPr>
            <w:r w:rsidRPr="00084D32">
              <w:rPr>
                <w:rFonts w:cs="Times New Roman"/>
                <w:sz w:val="20"/>
                <w:szCs w:val="20"/>
              </w:rPr>
              <w:t>Средства федерального бюджета</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outlineLvl w:val="0"/>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outlineLvl w:val="0"/>
              <w:rPr>
                <w:rFonts w:cs="Times New Roman"/>
              </w:rPr>
            </w:pPr>
            <w:r w:rsidRPr="00084D32">
              <w:rPr>
                <w:rFonts w:cs="Times New Roman"/>
              </w:rPr>
              <w:t> </w:t>
            </w:r>
          </w:p>
        </w:tc>
      </w:tr>
      <w:tr w:rsidR="00084D32" w:rsidRPr="00084D32" w:rsidTr="00084D32">
        <w:trPr>
          <w:trHeight w:val="278"/>
        </w:trPr>
        <w:tc>
          <w:tcPr>
            <w:tcW w:w="610" w:type="dxa"/>
            <w:vMerge/>
            <w:tcBorders>
              <w:top w:val="nil"/>
              <w:left w:val="single" w:sz="4" w:space="0" w:color="auto"/>
              <w:bottom w:val="nil"/>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nil"/>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nil"/>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nil"/>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Внебюджетные источники</w:t>
            </w:r>
          </w:p>
        </w:tc>
        <w:tc>
          <w:tcPr>
            <w:tcW w:w="837" w:type="dxa"/>
            <w:tcBorders>
              <w:top w:val="nil"/>
              <w:left w:val="nil"/>
              <w:bottom w:val="nil"/>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36 500,00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895" w:type="dxa"/>
            <w:tcBorders>
              <w:top w:val="nil"/>
              <w:left w:val="nil"/>
              <w:bottom w:val="nil"/>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nil"/>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45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1.1</w:t>
            </w:r>
          </w:p>
        </w:tc>
        <w:tc>
          <w:tcPr>
            <w:tcW w:w="1625" w:type="dxa"/>
            <w:vMerge w:val="restart"/>
            <w:tcBorders>
              <w:top w:val="single" w:sz="4" w:space="0" w:color="auto"/>
              <w:left w:val="single" w:sz="4" w:space="0" w:color="auto"/>
              <w:bottom w:val="nil"/>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Мероприятие 1.</w:t>
            </w:r>
            <w:r w:rsidRPr="00084D32">
              <w:rPr>
                <w:rFonts w:cs="Times New Roman"/>
                <w:sz w:val="20"/>
                <w:szCs w:val="20"/>
              </w:rPr>
              <w:br/>
              <w:t>Актуализация схем водоснабжения и водоотведения городского округа Электросталь Московской области</w:t>
            </w:r>
          </w:p>
        </w:tc>
        <w:tc>
          <w:tcPr>
            <w:tcW w:w="1157" w:type="dxa"/>
            <w:vMerge w:val="restart"/>
            <w:tcBorders>
              <w:top w:val="single" w:sz="4" w:space="0" w:color="auto"/>
              <w:left w:val="single" w:sz="4" w:space="0" w:color="auto"/>
              <w:bottom w:val="nil"/>
              <w:right w:val="single" w:sz="4" w:space="0" w:color="auto"/>
            </w:tcBorders>
            <w:shd w:val="clear" w:color="000000" w:fill="FFFFFF"/>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426" w:type="dxa"/>
            <w:tcBorders>
              <w:top w:val="single" w:sz="4" w:space="0" w:color="auto"/>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sz w:val="20"/>
                <w:szCs w:val="20"/>
              </w:rPr>
            </w:pPr>
            <w:r w:rsidRPr="00084D32">
              <w:rPr>
                <w:rFonts w:cs="Times New Roman"/>
                <w:sz w:val="20"/>
                <w:szCs w:val="20"/>
              </w:rPr>
              <w:t>Итого</w:t>
            </w:r>
          </w:p>
        </w:tc>
        <w:tc>
          <w:tcPr>
            <w:tcW w:w="837" w:type="dxa"/>
            <w:tcBorders>
              <w:top w:val="single" w:sz="4" w:space="0" w:color="auto"/>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3 000,00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3 000,00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single" w:sz="4" w:space="0" w:color="auto"/>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single" w:sz="4" w:space="0" w:color="auto"/>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658"/>
        </w:trPr>
        <w:tc>
          <w:tcPr>
            <w:tcW w:w="610"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625"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157"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sz w:val="20"/>
                <w:szCs w:val="20"/>
              </w:rPr>
            </w:pPr>
            <w:r w:rsidRPr="00084D32">
              <w:rPr>
                <w:rFonts w:cs="Times New Roman"/>
                <w:sz w:val="20"/>
                <w:szCs w:val="20"/>
              </w:rPr>
              <w:t>Средства бюджета городского округа Электросталь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3 000,00</w:t>
            </w:r>
          </w:p>
        </w:tc>
        <w:tc>
          <w:tcPr>
            <w:tcW w:w="1021"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r>
      <w:tr w:rsidR="00084D32" w:rsidRPr="00084D32" w:rsidTr="00084D32">
        <w:trPr>
          <w:trHeight w:val="975"/>
        </w:trPr>
        <w:tc>
          <w:tcPr>
            <w:tcW w:w="610"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625"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157"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sz w:val="20"/>
                <w:szCs w:val="20"/>
              </w:rPr>
            </w:pPr>
            <w:r w:rsidRPr="00084D32">
              <w:rPr>
                <w:rFonts w:cs="Times New Roman"/>
                <w:sz w:val="20"/>
                <w:szCs w:val="20"/>
              </w:rPr>
              <w:t>Средства бюджета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r>
      <w:tr w:rsidR="00084D32" w:rsidRPr="00084D32" w:rsidTr="00084D32">
        <w:trPr>
          <w:trHeight w:val="945"/>
        </w:trPr>
        <w:tc>
          <w:tcPr>
            <w:tcW w:w="610"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625"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157"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outlineLvl w:val="0"/>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sz w:val="20"/>
                <w:szCs w:val="20"/>
              </w:rPr>
            </w:pPr>
            <w:r w:rsidRPr="00084D32">
              <w:rPr>
                <w:rFonts w:cs="Times New Roman"/>
                <w:sz w:val="20"/>
                <w:szCs w:val="20"/>
              </w:rPr>
              <w:t>Средства федерального бюджета</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outlineLvl w:val="0"/>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outlineLvl w:val="0"/>
              <w:rPr>
                <w:rFonts w:cs="Times New Roman"/>
              </w:rPr>
            </w:pPr>
            <w:r w:rsidRPr="00084D32">
              <w:rPr>
                <w:rFonts w:cs="Times New Roman"/>
              </w:rPr>
              <w:t> </w:t>
            </w:r>
          </w:p>
        </w:tc>
      </w:tr>
      <w:tr w:rsidR="00084D32" w:rsidRPr="00084D32" w:rsidTr="00084D32">
        <w:trPr>
          <w:trHeight w:val="605"/>
        </w:trPr>
        <w:tc>
          <w:tcPr>
            <w:tcW w:w="610"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single" w:sz="4" w:space="0" w:color="auto"/>
              <w:left w:val="single" w:sz="4" w:space="0" w:color="auto"/>
              <w:bottom w:val="nil"/>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nil"/>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Внебюджетные источники</w:t>
            </w:r>
          </w:p>
        </w:tc>
        <w:tc>
          <w:tcPr>
            <w:tcW w:w="837" w:type="dxa"/>
            <w:tcBorders>
              <w:top w:val="nil"/>
              <w:left w:val="nil"/>
              <w:bottom w:val="nil"/>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nil"/>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503"/>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1.2</w:t>
            </w:r>
          </w:p>
        </w:tc>
        <w:tc>
          <w:tcPr>
            <w:tcW w:w="16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Мероприятие 2.</w:t>
            </w:r>
            <w:r w:rsidRPr="00084D32">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11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426" w:type="dxa"/>
            <w:tcBorders>
              <w:top w:val="single" w:sz="4" w:space="0" w:color="auto"/>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sz w:val="20"/>
                <w:szCs w:val="20"/>
              </w:rPr>
            </w:pPr>
            <w:r w:rsidRPr="00084D32">
              <w:rPr>
                <w:rFonts w:cs="Times New Roman"/>
                <w:sz w:val="20"/>
                <w:szCs w:val="20"/>
              </w:rPr>
              <w:t>Итого</w:t>
            </w:r>
          </w:p>
        </w:tc>
        <w:tc>
          <w:tcPr>
            <w:tcW w:w="837" w:type="dxa"/>
            <w:tcBorders>
              <w:top w:val="single" w:sz="4" w:space="0" w:color="auto"/>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36 500,00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895" w:type="dxa"/>
            <w:tcBorders>
              <w:top w:val="single" w:sz="4" w:space="0" w:color="auto"/>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320"/>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городского округа Электросталь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032"/>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129"/>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федерального бюджета</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562"/>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nil"/>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Внебюджетные источники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36 500,00</w:t>
            </w:r>
          </w:p>
        </w:tc>
        <w:tc>
          <w:tcPr>
            <w:tcW w:w="1124"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021"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091"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982"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315"/>
        </w:trPr>
        <w:tc>
          <w:tcPr>
            <w:tcW w:w="610" w:type="dxa"/>
            <w:vMerge w:val="restart"/>
            <w:tcBorders>
              <w:top w:val="nil"/>
              <w:left w:val="single" w:sz="4" w:space="0" w:color="auto"/>
              <w:bottom w:val="single" w:sz="4" w:space="0" w:color="000000"/>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w:t>
            </w:r>
          </w:p>
        </w:tc>
        <w:tc>
          <w:tcPr>
            <w:tcW w:w="1625"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b/>
                <w:bCs/>
                <w:sz w:val="20"/>
                <w:szCs w:val="20"/>
              </w:rPr>
              <w:t xml:space="preserve">Основное мероприятие 2. </w:t>
            </w:r>
            <w:r w:rsidRPr="00084D32">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1157"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jc w:val="center"/>
              <w:rPr>
                <w:rFonts w:cs="Times New Roman"/>
                <w:sz w:val="20"/>
                <w:szCs w:val="20"/>
              </w:rPr>
            </w:pPr>
            <w:r w:rsidRPr="00084D32">
              <w:rPr>
                <w:rFonts w:cs="Times New Roman"/>
                <w:sz w:val="20"/>
                <w:szCs w:val="20"/>
              </w:rPr>
              <w:t>2018-2022 годы</w:t>
            </w:r>
          </w:p>
        </w:tc>
        <w:tc>
          <w:tcPr>
            <w:tcW w:w="1426" w:type="dxa"/>
            <w:tcBorders>
              <w:top w:val="single" w:sz="4" w:space="0" w:color="auto"/>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sz w:val="20"/>
                <w:szCs w:val="20"/>
              </w:rPr>
            </w:pPr>
            <w:r w:rsidRPr="00084D32">
              <w:rPr>
                <w:rFonts w:cs="Times New Roman"/>
                <w:sz w:val="20"/>
                <w:szCs w:val="20"/>
              </w:rPr>
              <w:t>Итого</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5 830,00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2 851,00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2 979,00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658"/>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 xml:space="preserve">Средства бюджета </w:t>
            </w:r>
            <w:r>
              <w:rPr>
                <w:rFonts w:cs="Times New Roman"/>
                <w:sz w:val="20"/>
                <w:szCs w:val="20"/>
              </w:rPr>
              <w:t xml:space="preserve">городского округа Электросталь </w:t>
            </w:r>
            <w:r w:rsidRPr="00084D32">
              <w:rPr>
                <w:rFonts w:cs="Times New Roman"/>
                <w:sz w:val="20"/>
                <w:szCs w:val="20"/>
              </w:rPr>
              <w:t>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998"/>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825"/>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федерального бюджета</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553"/>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Внебюджетные источники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5 830,00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2 851,00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2 979,00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443"/>
        </w:trPr>
        <w:tc>
          <w:tcPr>
            <w:tcW w:w="610" w:type="dxa"/>
            <w:vMerge w:val="restart"/>
            <w:tcBorders>
              <w:top w:val="nil"/>
              <w:left w:val="single" w:sz="4" w:space="0" w:color="auto"/>
              <w:bottom w:val="single" w:sz="4" w:space="0" w:color="000000"/>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2.1</w:t>
            </w:r>
          </w:p>
        </w:tc>
        <w:tc>
          <w:tcPr>
            <w:tcW w:w="1625"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Мероприятие 1.</w:t>
            </w:r>
            <w:r w:rsidRPr="00084D32">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157"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426"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sz w:val="20"/>
                <w:szCs w:val="20"/>
              </w:rPr>
            </w:pPr>
            <w:r w:rsidRPr="00084D32">
              <w:rPr>
                <w:rFonts w:cs="Times New Roman"/>
                <w:sz w:val="20"/>
                <w:szCs w:val="20"/>
              </w:rPr>
              <w:t>Итого</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801"/>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городского округа Электросталь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840"/>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009"/>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федерального бюджета</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561"/>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Внебюджетные источники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383"/>
        </w:trPr>
        <w:tc>
          <w:tcPr>
            <w:tcW w:w="610" w:type="dxa"/>
            <w:vMerge w:val="restart"/>
            <w:tcBorders>
              <w:top w:val="nil"/>
              <w:left w:val="single" w:sz="4" w:space="0" w:color="auto"/>
              <w:bottom w:val="single" w:sz="4" w:space="0" w:color="000000"/>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2.2</w:t>
            </w:r>
          </w:p>
        </w:tc>
        <w:tc>
          <w:tcPr>
            <w:tcW w:w="1625"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Мероприятие 2.</w:t>
            </w:r>
            <w:r w:rsidRPr="00084D32">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1157"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Итого</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5 830,00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2 851,00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2 979,00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575"/>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городского округа Электросталь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945"/>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945"/>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федерального бюджета</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630"/>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Внебюджетные источники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2 851,00</w:t>
            </w:r>
          </w:p>
        </w:tc>
        <w:tc>
          <w:tcPr>
            <w:tcW w:w="1021" w:type="dxa"/>
            <w:tcBorders>
              <w:top w:val="nil"/>
              <w:left w:val="nil"/>
              <w:bottom w:val="single" w:sz="4" w:space="0" w:color="auto"/>
              <w:right w:val="single" w:sz="4" w:space="0" w:color="auto"/>
            </w:tcBorders>
            <w:shd w:val="clear" w:color="auto" w:fill="auto"/>
            <w:noWrap/>
            <w:hideMark/>
          </w:tcPr>
          <w:p w:rsidR="00084D32" w:rsidRPr="00084D32" w:rsidRDefault="00084D32" w:rsidP="00084D32">
            <w:pPr>
              <w:jc w:val="center"/>
              <w:rPr>
                <w:rFonts w:cs="Times New Roman"/>
                <w:sz w:val="20"/>
                <w:szCs w:val="20"/>
              </w:rPr>
            </w:pPr>
            <w:r w:rsidRPr="00084D32">
              <w:rPr>
                <w:rFonts w:cs="Times New Roman"/>
                <w:sz w:val="20"/>
                <w:szCs w:val="20"/>
              </w:rPr>
              <w:t>2 979,00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315"/>
        </w:trPr>
        <w:tc>
          <w:tcPr>
            <w:tcW w:w="610" w:type="dxa"/>
            <w:vMerge w:val="restart"/>
            <w:tcBorders>
              <w:top w:val="nil"/>
              <w:left w:val="single" w:sz="4" w:space="0" w:color="auto"/>
              <w:bottom w:val="single" w:sz="4" w:space="0" w:color="000000"/>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625"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jc w:val="center"/>
              <w:rPr>
                <w:rFonts w:cs="Times New Roman"/>
                <w:b/>
                <w:bCs/>
                <w:sz w:val="20"/>
                <w:szCs w:val="20"/>
              </w:rPr>
            </w:pPr>
            <w:r w:rsidRPr="00084D32">
              <w:rPr>
                <w:rFonts w:cs="Times New Roman"/>
                <w:b/>
                <w:bCs/>
                <w:sz w:val="20"/>
                <w:szCs w:val="20"/>
              </w:rPr>
              <w:t>ИТОГО по подпрограмме</w:t>
            </w:r>
          </w:p>
        </w:tc>
        <w:tc>
          <w:tcPr>
            <w:tcW w:w="1157" w:type="dxa"/>
            <w:vMerge w:val="restart"/>
            <w:tcBorders>
              <w:top w:val="nil"/>
              <w:left w:val="single" w:sz="4" w:space="0" w:color="auto"/>
              <w:bottom w:val="single" w:sz="4" w:space="0" w:color="000000"/>
              <w:right w:val="single" w:sz="4" w:space="0" w:color="auto"/>
            </w:tcBorders>
            <w:shd w:val="clear" w:color="000000" w:fill="FFFFFF"/>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Итого</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45 330,00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13 151,00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10 279,00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1575"/>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b/>
                <w:bCs/>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городского округа Электросталь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3 000,00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3 000,00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945"/>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b/>
                <w:bCs/>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бюджета Московской области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945"/>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b/>
                <w:bCs/>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Средства федерального бюджета</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r>
      <w:tr w:rsidR="00084D32" w:rsidRPr="00084D32" w:rsidTr="00084D32">
        <w:trPr>
          <w:trHeight w:val="278"/>
        </w:trPr>
        <w:tc>
          <w:tcPr>
            <w:tcW w:w="610"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b/>
                <w:bCs/>
                <w:sz w:val="20"/>
                <w:szCs w:val="20"/>
              </w:rPr>
            </w:pPr>
          </w:p>
        </w:tc>
        <w:tc>
          <w:tcPr>
            <w:tcW w:w="1157" w:type="dxa"/>
            <w:vMerge/>
            <w:tcBorders>
              <w:top w:val="nil"/>
              <w:left w:val="single" w:sz="4" w:space="0" w:color="auto"/>
              <w:bottom w:val="single" w:sz="4" w:space="0" w:color="000000"/>
              <w:right w:val="single" w:sz="4" w:space="0" w:color="auto"/>
            </w:tcBorders>
            <w:vAlign w:val="center"/>
            <w:hideMark/>
          </w:tcPr>
          <w:p w:rsidR="00084D32" w:rsidRPr="00084D32" w:rsidRDefault="00084D32" w:rsidP="00084D32">
            <w:pPr>
              <w:rPr>
                <w:rFonts w:cs="Times New Roman"/>
                <w:sz w:val="20"/>
                <w:szCs w:val="20"/>
              </w:rPr>
            </w:pPr>
          </w:p>
        </w:tc>
        <w:tc>
          <w:tcPr>
            <w:tcW w:w="1426" w:type="dxa"/>
            <w:tcBorders>
              <w:top w:val="nil"/>
              <w:left w:val="nil"/>
              <w:bottom w:val="single" w:sz="4" w:space="0" w:color="auto"/>
              <w:right w:val="single" w:sz="4" w:space="0" w:color="auto"/>
            </w:tcBorders>
            <w:shd w:val="clear" w:color="000000" w:fill="FFFFFF"/>
            <w:hideMark/>
          </w:tcPr>
          <w:p w:rsidR="00084D32" w:rsidRPr="00084D32" w:rsidRDefault="00084D32" w:rsidP="00084D32">
            <w:pPr>
              <w:rPr>
                <w:rFonts w:cs="Times New Roman"/>
                <w:sz w:val="20"/>
                <w:szCs w:val="20"/>
              </w:rPr>
            </w:pPr>
            <w:r w:rsidRPr="00084D32">
              <w:rPr>
                <w:rFonts w:cs="Times New Roman"/>
                <w:sz w:val="20"/>
                <w:szCs w:val="20"/>
              </w:rPr>
              <w:t>Внебюджетные источники</w:t>
            </w:r>
          </w:p>
        </w:tc>
        <w:tc>
          <w:tcPr>
            <w:tcW w:w="837"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42 330,00</w:t>
            </w:r>
          </w:p>
        </w:tc>
        <w:tc>
          <w:tcPr>
            <w:tcW w:w="112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10 151,00</w:t>
            </w:r>
          </w:p>
        </w:tc>
        <w:tc>
          <w:tcPr>
            <w:tcW w:w="102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10 279,00</w:t>
            </w:r>
          </w:p>
        </w:tc>
        <w:tc>
          <w:tcPr>
            <w:tcW w:w="1091"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982"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1139"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jc w:val="center"/>
              <w:rPr>
                <w:rFonts w:cs="Times New Roman"/>
                <w:sz w:val="20"/>
                <w:szCs w:val="20"/>
              </w:rPr>
            </w:pPr>
            <w:r w:rsidRPr="00084D32">
              <w:rPr>
                <w:rFonts w:cs="Times New Roman"/>
                <w:sz w:val="20"/>
                <w:szCs w:val="20"/>
              </w:rPr>
              <w:t>7 300,00</w:t>
            </w:r>
          </w:p>
        </w:tc>
        <w:tc>
          <w:tcPr>
            <w:tcW w:w="895"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c>
          <w:tcPr>
            <w:tcW w:w="1514" w:type="dxa"/>
            <w:tcBorders>
              <w:top w:val="nil"/>
              <w:left w:val="nil"/>
              <w:bottom w:val="single" w:sz="4" w:space="0" w:color="auto"/>
              <w:right w:val="single" w:sz="4" w:space="0" w:color="auto"/>
            </w:tcBorders>
            <w:shd w:val="clear" w:color="000000" w:fill="FFFFFF"/>
            <w:noWrap/>
            <w:hideMark/>
          </w:tcPr>
          <w:p w:rsidR="00084D32" w:rsidRPr="00084D32" w:rsidRDefault="00084D32" w:rsidP="00084D32">
            <w:pPr>
              <w:rPr>
                <w:rFonts w:cs="Times New Roman"/>
              </w:rPr>
            </w:pPr>
            <w:r w:rsidRPr="00084D32">
              <w:rPr>
                <w:rFonts w:cs="Times New Roman"/>
              </w:rPr>
              <w:t> </w:t>
            </w:r>
          </w:p>
        </w:tc>
      </w:tr>
    </w:tbl>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Pr>
        <w:sectPr w:rsidR="00084D32" w:rsidSect="00084D32">
          <w:pgSz w:w="16838" w:h="11906" w:orient="landscape"/>
          <w:pgMar w:top="1701" w:right="1134" w:bottom="851" w:left="1134" w:header="709" w:footer="709" w:gutter="0"/>
          <w:cols w:space="708"/>
          <w:docGrid w:linePitch="360"/>
        </w:sectPr>
      </w:pPr>
    </w:p>
    <w:p w:rsidR="00084D32" w:rsidRPr="00F01961" w:rsidRDefault="00084D32" w:rsidP="00084D32">
      <w:pPr>
        <w:ind w:firstLine="567"/>
        <w:rPr>
          <w:b/>
        </w:rPr>
      </w:pPr>
      <w:r w:rsidRPr="00F01961">
        <w:rPr>
          <w:b/>
        </w:rPr>
        <w:t>5.    Порядок взаимодействия ответственных за выполнение мероприятий подпрограммы «Чистая вода» и муниципального заказчика подпрограммы «Чистая вода»</w:t>
      </w:r>
    </w:p>
    <w:p w:rsidR="00084D32" w:rsidRPr="003A51FA" w:rsidRDefault="00084D32" w:rsidP="00084D32">
      <w:pPr>
        <w:widowControl w:val="0"/>
        <w:tabs>
          <w:tab w:val="left" w:pos="851"/>
        </w:tabs>
        <w:autoSpaceDE w:val="0"/>
        <w:autoSpaceDN w:val="0"/>
        <w:adjustRightInd w:val="0"/>
        <w:ind w:firstLine="540"/>
        <w:jc w:val="both"/>
      </w:pPr>
      <w:r w:rsidRPr="003A51FA">
        <w:t>Муниципальный заказчик подпрограммы «</w:t>
      </w:r>
      <w:r>
        <w:t>Чистая вода</w:t>
      </w:r>
      <w:r w:rsidRPr="003A51FA">
        <w:t>»:</w:t>
      </w:r>
    </w:p>
    <w:p w:rsidR="00084D32" w:rsidRPr="003A51FA" w:rsidRDefault="00084D32" w:rsidP="00084D32">
      <w:pPr>
        <w:widowControl w:val="0"/>
        <w:tabs>
          <w:tab w:val="left" w:pos="851"/>
        </w:tabs>
        <w:autoSpaceDE w:val="0"/>
        <w:autoSpaceDN w:val="0"/>
        <w:adjustRightInd w:val="0"/>
        <w:ind w:firstLine="540"/>
        <w:jc w:val="both"/>
      </w:pPr>
      <w:r w:rsidRPr="003A51FA">
        <w:t>1) разрабатывает подпрограмму;</w:t>
      </w:r>
    </w:p>
    <w:p w:rsidR="00084D32" w:rsidRPr="003A51FA" w:rsidRDefault="00084D32" w:rsidP="00084D32">
      <w:pPr>
        <w:widowControl w:val="0"/>
        <w:tabs>
          <w:tab w:val="left" w:pos="851"/>
        </w:tabs>
        <w:autoSpaceDE w:val="0"/>
        <w:autoSpaceDN w:val="0"/>
        <w:adjustRightInd w:val="0"/>
        <w:ind w:firstLine="540"/>
        <w:jc w:val="both"/>
      </w:pPr>
      <w:r w:rsidRPr="003A51FA">
        <w:t>2) формирует прогноз расходов на реализацию мероприятий подпрограммы и готовит обоснование финансовых ресурсов;</w:t>
      </w:r>
    </w:p>
    <w:p w:rsidR="00084D32" w:rsidRPr="003A51FA" w:rsidRDefault="00084D32" w:rsidP="00084D32">
      <w:pPr>
        <w:widowControl w:val="0"/>
        <w:tabs>
          <w:tab w:val="left" w:pos="851"/>
        </w:tabs>
        <w:autoSpaceDE w:val="0"/>
        <w:autoSpaceDN w:val="0"/>
        <w:adjustRightInd w:val="0"/>
        <w:ind w:firstLine="540"/>
        <w:jc w:val="both"/>
      </w:pPr>
      <w:r w:rsidRPr="003A51FA">
        <w:t>3) взаимодействует с ответственными за выполнение мероприятий подпрограммы, а также координацию их действий по реализации подпрограммы;</w:t>
      </w:r>
    </w:p>
    <w:p w:rsidR="00084D32" w:rsidRPr="003A51FA" w:rsidRDefault="00084D32" w:rsidP="00084D32">
      <w:pPr>
        <w:widowControl w:val="0"/>
        <w:tabs>
          <w:tab w:val="left" w:pos="851"/>
        </w:tabs>
        <w:autoSpaceDE w:val="0"/>
        <w:autoSpaceDN w:val="0"/>
        <w:adjustRightInd w:val="0"/>
        <w:ind w:firstLine="540"/>
        <w:jc w:val="both"/>
      </w:pPr>
      <w:r w:rsidRPr="003A51FA">
        <w:t>4) участвует в обсуждении вопросов, связанных с реализацией и финансированием подпрограммы;</w:t>
      </w:r>
    </w:p>
    <w:p w:rsidR="00084D32" w:rsidRPr="003A51FA" w:rsidRDefault="00084D32" w:rsidP="00084D32">
      <w:pPr>
        <w:widowControl w:val="0"/>
        <w:tabs>
          <w:tab w:val="left" w:pos="851"/>
        </w:tabs>
        <w:autoSpaceDE w:val="0"/>
        <w:autoSpaceDN w:val="0"/>
        <w:adjustRightInd w:val="0"/>
        <w:ind w:firstLine="540"/>
        <w:jc w:val="both"/>
      </w:pPr>
      <w:r w:rsidRPr="003A51FA">
        <w:t>5) разрабатывает «Дорожные карты»;</w:t>
      </w:r>
    </w:p>
    <w:p w:rsidR="00084D32" w:rsidRPr="003A51FA" w:rsidRDefault="00084D32" w:rsidP="00084D32">
      <w:pPr>
        <w:widowControl w:val="0"/>
        <w:tabs>
          <w:tab w:val="left" w:pos="851"/>
        </w:tabs>
        <w:autoSpaceDE w:val="0"/>
        <w:autoSpaceDN w:val="0"/>
        <w:adjustRightInd w:val="0"/>
        <w:ind w:firstLine="540"/>
        <w:jc w:val="both"/>
      </w:pPr>
      <w:r w:rsidRPr="003A51FA">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084D32" w:rsidRPr="003A51FA" w:rsidRDefault="00084D32" w:rsidP="00084D32">
      <w:pPr>
        <w:widowControl w:val="0"/>
        <w:tabs>
          <w:tab w:val="left" w:pos="851"/>
        </w:tabs>
        <w:autoSpaceDE w:val="0"/>
        <w:autoSpaceDN w:val="0"/>
        <w:adjustRightInd w:val="0"/>
        <w:ind w:firstLine="540"/>
        <w:jc w:val="both"/>
      </w:pPr>
      <w:r w:rsidRPr="003A51FA">
        <w:t>7) вводит в подсистему ГАСУ МО информацию о реализации подпрограммы в установленные сроки.</w:t>
      </w:r>
    </w:p>
    <w:p w:rsidR="00084D32" w:rsidRPr="003A51FA" w:rsidRDefault="00084D32" w:rsidP="00084D32">
      <w:pPr>
        <w:widowControl w:val="0"/>
        <w:tabs>
          <w:tab w:val="left" w:pos="851"/>
        </w:tabs>
        <w:autoSpaceDE w:val="0"/>
        <w:autoSpaceDN w:val="0"/>
        <w:adjustRightInd w:val="0"/>
        <w:ind w:firstLine="540"/>
        <w:jc w:val="both"/>
      </w:pPr>
    </w:p>
    <w:p w:rsidR="00084D32" w:rsidRPr="003A51FA" w:rsidRDefault="00084D32" w:rsidP="00084D32">
      <w:pPr>
        <w:widowControl w:val="0"/>
        <w:tabs>
          <w:tab w:val="left" w:pos="851"/>
        </w:tabs>
        <w:autoSpaceDE w:val="0"/>
        <w:autoSpaceDN w:val="0"/>
        <w:adjustRightInd w:val="0"/>
        <w:ind w:firstLine="540"/>
        <w:jc w:val="both"/>
      </w:pPr>
      <w:r w:rsidRPr="003A51FA">
        <w:t>Ответственный за выполнение мероприятия подпрограммы «</w:t>
      </w:r>
      <w:r>
        <w:t>Чистая вода</w:t>
      </w:r>
      <w:r w:rsidRPr="003A51FA">
        <w:t>»:</w:t>
      </w:r>
    </w:p>
    <w:p w:rsidR="00084D32" w:rsidRPr="003A51FA" w:rsidRDefault="00084D32" w:rsidP="00084D32">
      <w:pPr>
        <w:widowControl w:val="0"/>
        <w:tabs>
          <w:tab w:val="left" w:pos="851"/>
        </w:tabs>
        <w:autoSpaceDE w:val="0"/>
        <w:autoSpaceDN w:val="0"/>
        <w:adjustRightInd w:val="0"/>
        <w:ind w:firstLine="540"/>
        <w:jc w:val="both"/>
      </w:pPr>
      <w:r w:rsidRPr="003A51FA">
        <w:t>1) формирует прогноз расходов на реализацию мероприятия подпрограммы и направляет его муниципальному заказчику подпрограммы;</w:t>
      </w:r>
    </w:p>
    <w:p w:rsidR="00084D32" w:rsidRPr="003A51FA" w:rsidRDefault="00084D32" w:rsidP="00084D32">
      <w:pPr>
        <w:widowControl w:val="0"/>
        <w:tabs>
          <w:tab w:val="left" w:pos="851"/>
        </w:tabs>
        <w:autoSpaceDE w:val="0"/>
        <w:autoSpaceDN w:val="0"/>
        <w:adjustRightInd w:val="0"/>
        <w:ind w:firstLine="540"/>
        <w:jc w:val="both"/>
      </w:pPr>
      <w:r w:rsidRPr="003A51FA">
        <w:t>2) определяет исполнителей мероприятия подпрограммы, в том числе путем проведения торгов, в форме конкурса или аукциона;</w:t>
      </w:r>
    </w:p>
    <w:p w:rsidR="00084D32" w:rsidRPr="003A51FA" w:rsidRDefault="00084D32" w:rsidP="00084D32">
      <w:pPr>
        <w:widowControl w:val="0"/>
        <w:tabs>
          <w:tab w:val="left" w:pos="851"/>
        </w:tabs>
        <w:autoSpaceDE w:val="0"/>
        <w:autoSpaceDN w:val="0"/>
        <w:adjustRightInd w:val="0"/>
        <w:ind w:firstLine="540"/>
        <w:jc w:val="both"/>
      </w:pPr>
      <w:r w:rsidRPr="003A51FA">
        <w:t>3) участвует в обсуждении вопросов, связанных с реализацией и финансированием подпрограммы в части соответствующего мероприятия;</w:t>
      </w:r>
    </w:p>
    <w:p w:rsidR="00084D32" w:rsidRPr="003A51FA" w:rsidRDefault="00084D32" w:rsidP="00084D32">
      <w:pPr>
        <w:widowControl w:val="0"/>
        <w:tabs>
          <w:tab w:val="left" w:pos="851"/>
        </w:tabs>
        <w:autoSpaceDE w:val="0"/>
        <w:autoSpaceDN w:val="0"/>
        <w:adjustRightInd w:val="0"/>
        <w:ind w:firstLine="540"/>
        <w:jc w:val="both"/>
      </w:pPr>
      <w:r w:rsidRPr="003A51FA">
        <w:t>4) разрабатывает «Дорожные карты» по основным мероприятиям, ответственным за выполнение которых является;</w:t>
      </w:r>
    </w:p>
    <w:p w:rsidR="00084D32" w:rsidRPr="003A51FA" w:rsidRDefault="00084D32" w:rsidP="00084D32">
      <w:pPr>
        <w:widowControl w:val="0"/>
        <w:tabs>
          <w:tab w:val="left" w:pos="851"/>
        </w:tabs>
        <w:autoSpaceDE w:val="0"/>
        <w:autoSpaceDN w:val="0"/>
        <w:adjustRightInd w:val="0"/>
        <w:ind w:firstLine="540"/>
        <w:jc w:val="both"/>
      </w:pPr>
      <w:r w:rsidRPr="003A51FA">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084D32" w:rsidRPr="003A51FA" w:rsidRDefault="00084D32" w:rsidP="00084D32">
      <w:pPr>
        <w:widowControl w:val="0"/>
        <w:tabs>
          <w:tab w:val="left" w:pos="851"/>
        </w:tabs>
        <w:autoSpaceDE w:val="0"/>
        <w:autoSpaceDN w:val="0"/>
        <w:adjustRightInd w:val="0"/>
        <w:ind w:firstLine="540"/>
        <w:jc w:val="both"/>
      </w:pPr>
      <w:r w:rsidRPr="003A51FA">
        <w:t>6) вводит в подсистему ГАСУ МО информацию о выполнении мероприятия.</w:t>
      </w:r>
    </w:p>
    <w:p w:rsidR="00084D32" w:rsidRPr="003A51FA" w:rsidRDefault="00084D32" w:rsidP="00084D32">
      <w:pPr>
        <w:autoSpaceDE w:val="0"/>
        <w:autoSpaceDN w:val="0"/>
        <w:adjustRightInd w:val="0"/>
        <w:ind w:firstLine="540"/>
        <w:jc w:val="both"/>
      </w:pPr>
      <w:r w:rsidRPr="003A51FA">
        <w:t>С целью контроля за реализацией подпрограммы «</w:t>
      </w:r>
      <w:r>
        <w:t>Чистая вода</w:t>
      </w:r>
      <w:r w:rsidRPr="003A51FA">
        <w:t xml:space="preserve">» исполнители мероприятий подпрограммы представляют муниципальному заказчику подпрограммы </w:t>
      </w:r>
      <w:hyperlink r:id="rId15" w:history="1">
        <w:r w:rsidRPr="003A51FA">
          <w:t>оперативные</w:t>
        </w:r>
      </w:hyperlink>
      <w:r w:rsidRPr="003A51FA">
        <w:t xml:space="preserve"> и </w:t>
      </w:r>
      <w:hyperlink r:id="rId16" w:history="1">
        <w:r w:rsidRPr="003A51FA">
          <w:t>итоговые</w:t>
        </w:r>
      </w:hyperlink>
      <w:r w:rsidRPr="003A51FA">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 w:rsidR="00084D32" w:rsidRDefault="00084D32">
      <w:pPr>
        <w:sectPr w:rsidR="00084D32" w:rsidSect="00084D32">
          <w:pgSz w:w="11906" w:h="16838"/>
          <w:pgMar w:top="1134" w:right="851" w:bottom="1134" w:left="1701" w:header="709" w:footer="709" w:gutter="0"/>
          <w:cols w:space="708"/>
          <w:docGrid w:linePitch="360"/>
        </w:sectPr>
      </w:pPr>
    </w:p>
    <w:tbl>
      <w:tblPr>
        <w:tblW w:w="0" w:type="auto"/>
        <w:tblInd w:w="40" w:type="dxa"/>
        <w:tblLook w:val="04A0" w:firstRow="1" w:lastRow="0" w:firstColumn="1" w:lastColumn="0" w:noHBand="0" w:noVBand="1"/>
      </w:tblPr>
      <w:tblGrid>
        <w:gridCol w:w="3193"/>
        <w:gridCol w:w="1782"/>
        <w:gridCol w:w="2290"/>
        <w:gridCol w:w="2056"/>
        <w:gridCol w:w="1111"/>
        <w:gridCol w:w="1015"/>
        <w:gridCol w:w="709"/>
        <w:gridCol w:w="696"/>
        <w:gridCol w:w="728"/>
        <w:gridCol w:w="950"/>
      </w:tblGrid>
      <w:tr w:rsidR="00084D32" w:rsidRPr="00084D32" w:rsidTr="00377472">
        <w:trPr>
          <w:trHeight w:val="675"/>
        </w:trPr>
        <w:tc>
          <w:tcPr>
            <w:tcW w:w="0" w:type="auto"/>
            <w:tcBorders>
              <w:top w:val="nil"/>
              <w:left w:val="nil"/>
              <w:bottom w:val="nil"/>
              <w:right w:val="nil"/>
            </w:tcBorders>
            <w:shd w:val="clear" w:color="auto" w:fill="auto"/>
            <w:vAlign w:val="bottom"/>
            <w:hideMark/>
          </w:tcPr>
          <w:p w:rsidR="00084D32" w:rsidRPr="00084D32" w:rsidRDefault="00084D32" w:rsidP="00084D32">
            <w:pPr>
              <w:rPr>
                <w:rFonts w:cs="Times New Roman"/>
                <w:sz w:val="20"/>
                <w:szCs w:val="20"/>
              </w:rPr>
            </w:pPr>
          </w:p>
        </w:tc>
        <w:tc>
          <w:tcPr>
            <w:tcW w:w="0" w:type="auto"/>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0" w:type="auto"/>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2056"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111"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015"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709"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696" w:type="dxa"/>
            <w:tcBorders>
              <w:top w:val="nil"/>
              <w:left w:val="nil"/>
              <w:bottom w:val="nil"/>
              <w:right w:val="nil"/>
            </w:tcBorders>
            <w:shd w:val="clear" w:color="auto" w:fill="auto"/>
            <w:hideMark/>
          </w:tcPr>
          <w:p w:rsidR="00084D32" w:rsidRPr="00084D32" w:rsidRDefault="00084D32" w:rsidP="00084D32">
            <w:pPr>
              <w:rPr>
                <w:rFonts w:cs="Times New Roman"/>
                <w:sz w:val="20"/>
                <w:szCs w:val="20"/>
              </w:rPr>
            </w:pPr>
          </w:p>
        </w:tc>
        <w:tc>
          <w:tcPr>
            <w:tcW w:w="1678" w:type="dxa"/>
            <w:gridSpan w:val="2"/>
            <w:tcBorders>
              <w:top w:val="nil"/>
              <w:left w:val="nil"/>
              <w:bottom w:val="nil"/>
              <w:right w:val="nil"/>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Приложение №2</w:t>
            </w:r>
            <w:r w:rsidRPr="00084D32">
              <w:rPr>
                <w:rFonts w:cs="Times New Roman"/>
                <w:color w:val="000000"/>
                <w:sz w:val="20"/>
                <w:szCs w:val="20"/>
              </w:rPr>
              <w:br/>
              <w:t xml:space="preserve"> к Муниципальной программе</w:t>
            </w:r>
          </w:p>
        </w:tc>
      </w:tr>
      <w:tr w:rsidR="00084D32" w:rsidRPr="00084D32" w:rsidTr="00377472">
        <w:trPr>
          <w:trHeight w:val="750"/>
        </w:trPr>
        <w:tc>
          <w:tcPr>
            <w:tcW w:w="0" w:type="auto"/>
            <w:gridSpan w:val="10"/>
            <w:tcBorders>
              <w:top w:val="nil"/>
              <w:left w:val="nil"/>
              <w:bottom w:val="nil"/>
              <w:right w:val="nil"/>
            </w:tcBorders>
            <w:shd w:val="clear" w:color="auto" w:fill="auto"/>
            <w:hideMark/>
          </w:tcPr>
          <w:p w:rsidR="00084D32" w:rsidRPr="00084D32" w:rsidRDefault="00084D32" w:rsidP="00377472">
            <w:pPr>
              <w:jc w:val="center"/>
              <w:rPr>
                <w:rFonts w:cs="Times New Roman"/>
                <w:b/>
                <w:bCs/>
                <w:color w:val="000000"/>
              </w:rPr>
            </w:pPr>
            <w:r w:rsidRPr="00084D32">
              <w:rPr>
                <w:rFonts w:cs="Times New Roman"/>
                <w:b/>
                <w:bCs/>
                <w:color w:val="000000"/>
              </w:rPr>
              <w:t xml:space="preserve">1. ПАСПОРТ ПОДПРОГРАММЫ "Очистка сточных вод" </w:t>
            </w:r>
            <w:r w:rsidRPr="00084D32">
              <w:rPr>
                <w:rFonts w:cs="Times New Roman"/>
                <w:b/>
                <w:bCs/>
                <w:color w:val="000000"/>
              </w:rPr>
              <w:br/>
              <w:t>МУНИЦИПАЛЬНОЙ ПРОГРАММЫ "Ра</w:t>
            </w:r>
            <w:r w:rsidR="00377472">
              <w:rPr>
                <w:rFonts w:cs="Times New Roman"/>
                <w:b/>
                <w:bCs/>
                <w:color w:val="000000"/>
              </w:rPr>
              <w:t>з</w:t>
            </w:r>
            <w:r w:rsidRPr="00084D32">
              <w:rPr>
                <w:rFonts w:cs="Times New Roman"/>
                <w:b/>
                <w:bCs/>
                <w:color w:val="000000"/>
              </w:rPr>
              <w:t>витие инж</w:t>
            </w:r>
            <w:r w:rsidR="00377472">
              <w:rPr>
                <w:rFonts w:cs="Times New Roman"/>
                <w:b/>
                <w:bCs/>
                <w:color w:val="000000"/>
              </w:rPr>
              <w:t>е</w:t>
            </w:r>
            <w:r w:rsidRPr="00084D32">
              <w:rPr>
                <w:rFonts w:cs="Times New Roman"/>
                <w:b/>
                <w:bCs/>
                <w:color w:val="000000"/>
              </w:rPr>
              <w:t>нерной инфраструктуры и энергоэффективности в городском округе Электросталь Московской области" на 2018-2022 годы</w:t>
            </w:r>
          </w:p>
        </w:tc>
      </w:tr>
      <w:tr w:rsidR="00084D32" w:rsidRPr="00084D32" w:rsidTr="00377472">
        <w:trPr>
          <w:trHeight w:val="278"/>
        </w:trPr>
        <w:tc>
          <w:tcPr>
            <w:tcW w:w="0" w:type="auto"/>
            <w:tcBorders>
              <w:top w:val="nil"/>
              <w:left w:val="nil"/>
              <w:bottom w:val="nil"/>
              <w:right w:val="nil"/>
            </w:tcBorders>
            <w:shd w:val="clear" w:color="auto" w:fill="auto"/>
            <w:vAlign w:val="bottom"/>
            <w:hideMark/>
          </w:tcPr>
          <w:p w:rsidR="00084D32" w:rsidRPr="00084D32" w:rsidRDefault="00084D32" w:rsidP="00084D32">
            <w:pPr>
              <w:jc w:val="center"/>
              <w:rPr>
                <w:rFonts w:cs="Times New Roman"/>
                <w:b/>
                <w:bCs/>
                <w:color w:val="000000"/>
              </w:rPr>
            </w:pPr>
          </w:p>
        </w:tc>
        <w:tc>
          <w:tcPr>
            <w:tcW w:w="0" w:type="auto"/>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2056"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111"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1015"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709"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696"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728"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r>
      <w:tr w:rsidR="00084D32" w:rsidRPr="00084D32" w:rsidTr="00377472">
        <w:trPr>
          <w:trHeight w:val="600"/>
        </w:trPr>
        <w:tc>
          <w:tcPr>
            <w:tcW w:w="497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Муниципальный заказчик подпрограммы</w:t>
            </w:r>
          </w:p>
        </w:tc>
        <w:tc>
          <w:tcPr>
            <w:tcW w:w="9555" w:type="dxa"/>
            <w:gridSpan w:val="8"/>
            <w:tcBorders>
              <w:top w:val="single" w:sz="4" w:space="0" w:color="auto"/>
              <w:left w:val="nil"/>
              <w:bottom w:val="single" w:sz="4" w:space="0" w:color="auto"/>
              <w:right w:val="single" w:sz="4" w:space="0" w:color="000000"/>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084D32" w:rsidRPr="00084D32" w:rsidTr="00377472">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82"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Наименование подпрограммы</w:t>
            </w:r>
          </w:p>
        </w:tc>
        <w:tc>
          <w:tcPr>
            <w:tcW w:w="2290"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Главный распорядитель бюджетных средств</w:t>
            </w:r>
          </w:p>
        </w:tc>
        <w:tc>
          <w:tcPr>
            <w:tcW w:w="2056"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Источник финансирования</w:t>
            </w:r>
          </w:p>
        </w:tc>
        <w:tc>
          <w:tcPr>
            <w:tcW w:w="5209" w:type="dxa"/>
            <w:gridSpan w:val="6"/>
            <w:tcBorders>
              <w:top w:val="single" w:sz="4" w:space="0" w:color="auto"/>
              <w:left w:val="nil"/>
              <w:bottom w:val="single" w:sz="4" w:space="0" w:color="auto"/>
              <w:right w:val="single" w:sz="4" w:space="0" w:color="000000"/>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Расходы (тыс. рублей)</w:t>
            </w:r>
          </w:p>
        </w:tc>
      </w:tr>
      <w:tr w:rsidR="00084D32" w:rsidRPr="00084D32" w:rsidTr="00377472">
        <w:trPr>
          <w:trHeight w:val="630"/>
        </w:trPr>
        <w:tc>
          <w:tcPr>
            <w:tcW w:w="0" w:type="auto"/>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782"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2290"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2056"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111"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Итого</w:t>
            </w:r>
          </w:p>
        </w:tc>
        <w:tc>
          <w:tcPr>
            <w:tcW w:w="101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2018 год</w:t>
            </w:r>
          </w:p>
        </w:tc>
        <w:tc>
          <w:tcPr>
            <w:tcW w:w="70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2019 год</w:t>
            </w:r>
          </w:p>
        </w:tc>
        <w:tc>
          <w:tcPr>
            <w:tcW w:w="69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2020 год</w:t>
            </w:r>
          </w:p>
        </w:tc>
        <w:tc>
          <w:tcPr>
            <w:tcW w:w="728"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2022 год</w:t>
            </w:r>
          </w:p>
        </w:tc>
      </w:tr>
      <w:tr w:rsidR="00084D32" w:rsidRPr="00084D32" w:rsidTr="00377472">
        <w:trPr>
          <w:trHeight w:val="720"/>
        </w:trPr>
        <w:tc>
          <w:tcPr>
            <w:tcW w:w="0" w:type="auto"/>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782" w:type="dxa"/>
            <w:vMerge w:val="restart"/>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"Развитие систем коммунальной инфраструктуры"</w:t>
            </w:r>
          </w:p>
        </w:tc>
        <w:tc>
          <w:tcPr>
            <w:tcW w:w="2290" w:type="dxa"/>
            <w:tcBorders>
              <w:top w:val="nil"/>
              <w:left w:val="nil"/>
              <w:bottom w:val="single" w:sz="4" w:space="0" w:color="auto"/>
              <w:right w:val="single" w:sz="4" w:space="0" w:color="auto"/>
            </w:tcBorders>
            <w:shd w:val="clear" w:color="auto" w:fill="auto"/>
            <w:vAlign w:val="bottom"/>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w:t>
            </w:r>
          </w:p>
        </w:tc>
        <w:tc>
          <w:tcPr>
            <w:tcW w:w="2056"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proofErr w:type="gramStart"/>
            <w:r w:rsidRPr="00084D32">
              <w:rPr>
                <w:rFonts w:cs="Times New Roman"/>
                <w:color w:val="000000"/>
                <w:sz w:val="20"/>
                <w:szCs w:val="20"/>
              </w:rPr>
              <w:t>Всего:</w:t>
            </w:r>
            <w:r w:rsidRPr="00084D32">
              <w:rPr>
                <w:rFonts w:cs="Times New Roman"/>
                <w:color w:val="000000"/>
                <w:sz w:val="20"/>
                <w:szCs w:val="20"/>
              </w:rPr>
              <w:br/>
              <w:t>в</w:t>
            </w:r>
            <w:proofErr w:type="gramEnd"/>
            <w:r w:rsidRPr="00084D32">
              <w:rPr>
                <w:rFonts w:cs="Times New Roman"/>
                <w:color w:val="000000"/>
                <w:sz w:val="20"/>
                <w:szCs w:val="20"/>
              </w:rPr>
              <w:t xml:space="preserve"> том числе:</w:t>
            </w:r>
          </w:p>
        </w:tc>
        <w:tc>
          <w:tcPr>
            <w:tcW w:w="1111"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2 372,73</w:t>
            </w:r>
          </w:p>
        </w:tc>
        <w:tc>
          <w:tcPr>
            <w:tcW w:w="101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2 372,73</w:t>
            </w:r>
          </w:p>
        </w:tc>
        <w:tc>
          <w:tcPr>
            <w:tcW w:w="70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69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728"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r>
      <w:tr w:rsidR="00084D32" w:rsidRPr="00084D32" w:rsidTr="00377472">
        <w:trPr>
          <w:trHeight w:val="1365"/>
        </w:trPr>
        <w:tc>
          <w:tcPr>
            <w:tcW w:w="0" w:type="auto"/>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782"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color w:val="000000"/>
                <w:sz w:val="20"/>
                <w:szCs w:val="20"/>
              </w:rPr>
            </w:pPr>
            <w:r w:rsidRPr="00084D32">
              <w:rPr>
                <w:rFonts w:cs="Times New Roman"/>
                <w:color w:val="000000"/>
                <w:sz w:val="20"/>
                <w:szCs w:val="20"/>
              </w:rPr>
              <w:t>УГЖКХ</w:t>
            </w:r>
          </w:p>
        </w:tc>
        <w:tc>
          <w:tcPr>
            <w:tcW w:w="2056"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xml:space="preserve">Средства бюджета городского округа </w:t>
            </w:r>
            <w:proofErr w:type="gramStart"/>
            <w:r w:rsidRPr="00084D32">
              <w:rPr>
                <w:rFonts w:cs="Times New Roman"/>
                <w:color w:val="000000"/>
                <w:sz w:val="20"/>
                <w:szCs w:val="20"/>
              </w:rPr>
              <w:t>Электросталь  Московской</w:t>
            </w:r>
            <w:proofErr w:type="gramEnd"/>
            <w:r w:rsidRPr="00084D32">
              <w:rPr>
                <w:rFonts w:cs="Times New Roman"/>
                <w:color w:val="000000"/>
                <w:sz w:val="20"/>
                <w:szCs w:val="20"/>
              </w:rPr>
              <w:t xml:space="preserve"> области</w:t>
            </w:r>
          </w:p>
        </w:tc>
        <w:tc>
          <w:tcPr>
            <w:tcW w:w="1111"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2 372,73</w:t>
            </w:r>
          </w:p>
        </w:tc>
        <w:tc>
          <w:tcPr>
            <w:tcW w:w="101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2 372,73  </w:t>
            </w:r>
          </w:p>
        </w:tc>
        <w:tc>
          <w:tcPr>
            <w:tcW w:w="70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69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728"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r>
      <w:tr w:rsidR="00084D32" w:rsidRPr="00084D32" w:rsidTr="00377472">
        <w:trPr>
          <w:trHeight w:val="720"/>
        </w:trPr>
        <w:tc>
          <w:tcPr>
            <w:tcW w:w="0" w:type="auto"/>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782"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2290" w:type="dxa"/>
            <w:tcBorders>
              <w:top w:val="nil"/>
              <w:left w:val="nil"/>
              <w:bottom w:val="nil"/>
              <w:right w:val="nil"/>
            </w:tcBorders>
            <w:shd w:val="clear" w:color="auto" w:fill="auto"/>
            <w:vAlign w:val="bottom"/>
            <w:hideMark/>
          </w:tcPr>
          <w:p w:rsidR="00084D32" w:rsidRPr="00084D32" w:rsidRDefault="00084D32" w:rsidP="00084D32">
            <w:pPr>
              <w:jc w:val="center"/>
              <w:rPr>
                <w:rFonts w:cs="Times New Roman"/>
                <w:sz w:val="20"/>
                <w:szCs w:val="20"/>
              </w:rPr>
            </w:pPr>
          </w:p>
        </w:tc>
        <w:tc>
          <w:tcPr>
            <w:tcW w:w="2056" w:type="dxa"/>
            <w:tcBorders>
              <w:top w:val="nil"/>
              <w:left w:val="single" w:sz="4" w:space="0" w:color="auto"/>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Средства бюджета Московской области</w:t>
            </w:r>
          </w:p>
        </w:tc>
        <w:tc>
          <w:tcPr>
            <w:tcW w:w="1111"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1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70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69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728"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r>
      <w:tr w:rsidR="00084D32" w:rsidRPr="00084D32" w:rsidTr="00377472">
        <w:trPr>
          <w:trHeight w:val="945"/>
        </w:trPr>
        <w:tc>
          <w:tcPr>
            <w:tcW w:w="0" w:type="auto"/>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782"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2290" w:type="dxa"/>
            <w:tcBorders>
              <w:top w:val="single" w:sz="4" w:space="0" w:color="auto"/>
              <w:left w:val="nil"/>
              <w:bottom w:val="single" w:sz="4" w:space="0" w:color="auto"/>
              <w:right w:val="single" w:sz="4" w:space="0" w:color="auto"/>
            </w:tcBorders>
            <w:shd w:val="clear" w:color="auto" w:fill="auto"/>
            <w:vAlign w:val="bottom"/>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w:t>
            </w:r>
          </w:p>
        </w:tc>
        <w:tc>
          <w:tcPr>
            <w:tcW w:w="2056"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Средства федерального бюджета</w:t>
            </w:r>
          </w:p>
        </w:tc>
        <w:tc>
          <w:tcPr>
            <w:tcW w:w="1111"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1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70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69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728"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r>
      <w:tr w:rsidR="00084D32" w:rsidRPr="00084D32" w:rsidTr="00377472">
        <w:trPr>
          <w:trHeight w:val="630"/>
        </w:trPr>
        <w:tc>
          <w:tcPr>
            <w:tcW w:w="0" w:type="auto"/>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1782" w:type="dxa"/>
            <w:vMerge/>
            <w:tcBorders>
              <w:top w:val="nil"/>
              <w:left w:val="single" w:sz="4" w:space="0" w:color="auto"/>
              <w:bottom w:val="single" w:sz="4" w:space="0" w:color="auto"/>
              <w:right w:val="single" w:sz="4" w:space="0" w:color="auto"/>
            </w:tcBorders>
            <w:vAlign w:val="center"/>
            <w:hideMark/>
          </w:tcPr>
          <w:p w:rsidR="00084D32" w:rsidRPr="00084D32" w:rsidRDefault="00084D32" w:rsidP="00084D32">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vAlign w:val="bottom"/>
            <w:hideMark/>
          </w:tcPr>
          <w:p w:rsidR="00084D32" w:rsidRPr="00084D32" w:rsidRDefault="00084D32" w:rsidP="00084D32">
            <w:pPr>
              <w:rPr>
                <w:rFonts w:cs="Times New Roman"/>
                <w:color w:val="000000"/>
                <w:sz w:val="20"/>
                <w:szCs w:val="20"/>
              </w:rPr>
            </w:pPr>
            <w:r w:rsidRPr="00084D32">
              <w:rPr>
                <w:rFonts w:cs="Times New Roman"/>
                <w:color w:val="000000"/>
                <w:sz w:val="20"/>
                <w:szCs w:val="20"/>
              </w:rPr>
              <w:t> </w:t>
            </w:r>
          </w:p>
        </w:tc>
        <w:tc>
          <w:tcPr>
            <w:tcW w:w="2056" w:type="dxa"/>
            <w:tcBorders>
              <w:top w:val="nil"/>
              <w:left w:val="nil"/>
              <w:bottom w:val="single" w:sz="4" w:space="0" w:color="auto"/>
              <w:right w:val="single" w:sz="4" w:space="0" w:color="auto"/>
            </w:tcBorders>
            <w:shd w:val="clear" w:color="auto" w:fill="auto"/>
            <w:hideMark/>
          </w:tcPr>
          <w:p w:rsidR="00084D32" w:rsidRPr="00084D32" w:rsidRDefault="00084D32" w:rsidP="00084D32">
            <w:pPr>
              <w:rPr>
                <w:rFonts w:cs="Times New Roman"/>
                <w:color w:val="000000"/>
                <w:sz w:val="20"/>
                <w:szCs w:val="20"/>
              </w:rPr>
            </w:pPr>
            <w:r w:rsidRPr="00084D32">
              <w:rPr>
                <w:rFonts w:cs="Times New Roman"/>
                <w:color w:val="000000"/>
                <w:sz w:val="20"/>
                <w:szCs w:val="20"/>
              </w:rPr>
              <w:t>Внебюджетные источники</w:t>
            </w:r>
          </w:p>
        </w:tc>
        <w:tc>
          <w:tcPr>
            <w:tcW w:w="1111"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0,00</w:t>
            </w:r>
          </w:p>
        </w:tc>
        <w:tc>
          <w:tcPr>
            <w:tcW w:w="1015"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709"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696"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728" w:type="dxa"/>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084D32" w:rsidRPr="00084D32" w:rsidRDefault="00084D32" w:rsidP="00084D32">
            <w:pPr>
              <w:jc w:val="center"/>
              <w:rPr>
                <w:rFonts w:cs="Times New Roman"/>
                <w:sz w:val="20"/>
                <w:szCs w:val="20"/>
              </w:rPr>
            </w:pPr>
            <w:r w:rsidRPr="00084D32">
              <w:rPr>
                <w:rFonts w:cs="Times New Roman"/>
                <w:sz w:val="20"/>
                <w:szCs w:val="20"/>
              </w:rPr>
              <w:t xml:space="preserve">0,00  </w:t>
            </w:r>
          </w:p>
        </w:tc>
      </w:tr>
    </w:tbl>
    <w:p w:rsidR="00084D32" w:rsidRDefault="00084D32"/>
    <w:p w:rsidR="00084D32" w:rsidRDefault="00084D32"/>
    <w:p w:rsidR="00084D32" w:rsidRDefault="00084D32">
      <w:pPr>
        <w:sectPr w:rsidR="00084D32" w:rsidSect="00084D32">
          <w:pgSz w:w="16838" w:h="11906" w:orient="landscape"/>
          <w:pgMar w:top="1701" w:right="1134" w:bottom="851" w:left="1134" w:header="709" w:footer="709" w:gutter="0"/>
          <w:cols w:space="708"/>
          <w:docGrid w:linePitch="360"/>
        </w:sectPr>
      </w:pPr>
    </w:p>
    <w:p w:rsidR="00377472" w:rsidRPr="002A445D" w:rsidRDefault="00377472" w:rsidP="00377472">
      <w:pPr>
        <w:ind w:left="-170" w:right="-113" w:firstLine="709"/>
        <w:jc w:val="both"/>
      </w:pPr>
      <w:r>
        <w:rPr>
          <w:b/>
        </w:rPr>
        <w:t xml:space="preserve">2.    </w:t>
      </w:r>
      <w:r w:rsidRPr="002A445D">
        <w:rPr>
          <w:b/>
        </w:rPr>
        <w:t>Цели и задачи муниципальной подпрограммы</w:t>
      </w:r>
      <w:r>
        <w:rPr>
          <w:b/>
        </w:rPr>
        <w:t xml:space="preserve"> «</w:t>
      </w:r>
      <w:r w:rsidRPr="003608E3">
        <w:rPr>
          <w:b/>
        </w:rPr>
        <w:t>Очистка сточных вод</w:t>
      </w:r>
      <w:r>
        <w:rPr>
          <w:b/>
        </w:rPr>
        <w:t>»</w:t>
      </w:r>
    </w:p>
    <w:p w:rsidR="00377472" w:rsidRDefault="00377472" w:rsidP="00377472">
      <w:pPr>
        <w:ind w:firstLine="567"/>
        <w:rPr>
          <w:b/>
        </w:rPr>
      </w:pPr>
    </w:p>
    <w:p w:rsidR="00377472" w:rsidRPr="002F28F3" w:rsidRDefault="00377472" w:rsidP="00377472">
      <w:pPr>
        <w:ind w:firstLine="709"/>
        <w:jc w:val="both"/>
        <w:rPr>
          <w:color w:val="000000"/>
        </w:rPr>
      </w:pPr>
      <w:r w:rsidRPr="003A51FA">
        <w:t>В ходе выполнения подпрограммы «</w:t>
      </w:r>
      <w:r>
        <w:t>Очистка сточных вод</w:t>
      </w:r>
      <w:r w:rsidRPr="003A51FA">
        <w:t>» решаются задачи</w:t>
      </w:r>
      <w:r>
        <w:t xml:space="preserve"> по </w:t>
      </w:r>
      <w:r w:rsidRPr="003A51FA">
        <w:rPr>
          <w:color w:val="000000"/>
        </w:rPr>
        <w:t>обеспечени</w:t>
      </w:r>
      <w:r>
        <w:rPr>
          <w:color w:val="000000"/>
        </w:rPr>
        <w:t>ю</w:t>
      </w:r>
      <w:r w:rsidRPr="003A51FA">
        <w:rPr>
          <w:color w:val="000000"/>
        </w:rPr>
        <w:t xml:space="preserve"> надежности функционирования систем коммунальной инфраструктуры за счет снижения количества технологических сбоев в системах</w:t>
      </w:r>
      <w:r>
        <w:rPr>
          <w:color w:val="000000"/>
        </w:rPr>
        <w:t xml:space="preserve"> </w:t>
      </w:r>
      <w:r w:rsidRPr="003A51FA">
        <w:rPr>
          <w:color w:val="000000"/>
        </w:rPr>
        <w:t>водоотведения.</w:t>
      </w:r>
    </w:p>
    <w:p w:rsidR="00377472" w:rsidRPr="003A51FA" w:rsidRDefault="00377472" w:rsidP="00377472">
      <w:pPr>
        <w:pStyle w:val="a8"/>
        <w:ind w:firstLine="709"/>
        <w:jc w:val="both"/>
        <w:rPr>
          <w:sz w:val="24"/>
          <w:szCs w:val="24"/>
        </w:rPr>
      </w:pPr>
      <w:r w:rsidRPr="003A51FA">
        <w:rPr>
          <w:sz w:val="24"/>
          <w:szCs w:val="24"/>
        </w:rPr>
        <w:t>Данные задачи решаются в рамках Федерального закона от 07.12.2011 № 416-ФЗ «О водоснабжении и водоотведении», Постановления Правительства РФ от 13.05.2013  № 406 «О государственном регулировании тарифов в сфере водоснабжения и водоотведения», Постановления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Постановления Правительства РФ от 13.05.2013 № 406 «О государственном регулировании тарифов в сфере</w:t>
      </w:r>
      <w:r>
        <w:rPr>
          <w:sz w:val="24"/>
          <w:szCs w:val="24"/>
        </w:rPr>
        <w:t xml:space="preserve"> водоснабжения и водоотведения»</w:t>
      </w:r>
      <w:r w:rsidRPr="003A51FA">
        <w:rPr>
          <w:sz w:val="24"/>
          <w:szCs w:val="24"/>
        </w:rPr>
        <w:t xml:space="preserve">. </w:t>
      </w:r>
    </w:p>
    <w:p w:rsidR="00377472" w:rsidRPr="003A51FA" w:rsidRDefault="00377472" w:rsidP="00377472">
      <w:pPr>
        <w:pStyle w:val="a8"/>
        <w:ind w:firstLine="709"/>
        <w:jc w:val="both"/>
        <w:rPr>
          <w:sz w:val="24"/>
          <w:szCs w:val="24"/>
        </w:rPr>
      </w:pPr>
      <w:r w:rsidRPr="003A51FA">
        <w:rPr>
          <w:sz w:val="24"/>
          <w:szCs w:val="24"/>
        </w:rPr>
        <w:t xml:space="preserve">Содержание, ремонт и модернизация объектов водоотведения и очистки сточных вод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организации исполнения муниципальной функции </w:t>
      </w:r>
      <w:r>
        <w:rPr>
          <w:sz w:val="24"/>
          <w:szCs w:val="24"/>
        </w:rPr>
        <w:t>по организации</w:t>
      </w:r>
      <w:r w:rsidRPr="003A51FA">
        <w:rPr>
          <w:sz w:val="24"/>
          <w:szCs w:val="24"/>
        </w:rPr>
        <w:t xml:space="preserve"> водоотведения на территории городского округа Электросталь Московской области является УГЖКХ. Организация водоотведения и очистки сточных вод осуществляется в соответствии с Административным регламентом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w:t>
      </w:r>
    </w:p>
    <w:p w:rsidR="00377472" w:rsidRPr="003A51FA" w:rsidRDefault="00377472" w:rsidP="00377472">
      <w:pPr>
        <w:ind w:firstLine="709"/>
        <w:jc w:val="both"/>
        <w:outlineLvl w:val="0"/>
      </w:pPr>
      <w:r w:rsidRPr="003A51FA">
        <w:t>Муниципальн</w:t>
      </w:r>
      <w:r>
        <w:t xml:space="preserve">ые функции исполняются в целях </w:t>
      </w:r>
      <w:r w:rsidRPr="003A51FA">
        <w:t xml:space="preserve">выполнения комплекса организационно-правовых, организационно-технических мероприятий и распорядительных действий в соответствии с федеральным и региональным законодательством по управлению отношениями и обеспечению </w:t>
      </w:r>
      <w:proofErr w:type="spellStart"/>
      <w:r w:rsidRPr="003A51FA">
        <w:t>скоординированности</w:t>
      </w:r>
      <w:proofErr w:type="spellEnd"/>
      <w:r w:rsidRPr="003A51FA">
        <w:t xml:space="preserve"> действий (включая планирование, правовое регулирование, координацию и контроль) участников, задействованных в технологических процессах приема от потребителей сточных вод, их транспортировки и очистки, сброса очищенных сточных вод в водный объект, обработки и утилизации осадка сточных вод с использованием централизованных систем водоотведения;</w:t>
      </w:r>
    </w:p>
    <w:p w:rsidR="00377472" w:rsidRPr="003A51FA" w:rsidRDefault="00377472" w:rsidP="00377472">
      <w:pPr>
        <w:ind w:firstLine="709"/>
        <w:jc w:val="both"/>
      </w:pPr>
      <w:r w:rsidRPr="003A51FA">
        <w:t>Решение данных задач основано на сборе и анализе информации:</w:t>
      </w:r>
    </w:p>
    <w:p w:rsidR="00377472" w:rsidRPr="003A51FA" w:rsidRDefault="00377472" w:rsidP="00377472">
      <w:pPr>
        <w:widowControl w:val="0"/>
        <w:numPr>
          <w:ilvl w:val="0"/>
          <w:numId w:val="10"/>
        </w:numPr>
        <w:autoSpaceDE w:val="0"/>
        <w:autoSpaceDN w:val="0"/>
        <w:adjustRightInd w:val="0"/>
        <w:jc w:val="both"/>
      </w:pPr>
      <w:r w:rsidRPr="003A51FA">
        <w:t>о наличии систем ком</w:t>
      </w:r>
      <w:r>
        <w:t>мунальной инфраструктуры</w:t>
      </w:r>
      <w:r w:rsidRPr="003A51FA">
        <w:t xml:space="preserve"> водоотведения на территории городского округа, их характеристиках и их состоянии;</w:t>
      </w:r>
    </w:p>
    <w:p w:rsidR="00377472" w:rsidRPr="003A51FA" w:rsidRDefault="00377472" w:rsidP="00377472">
      <w:pPr>
        <w:widowControl w:val="0"/>
        <w:numPr>
          <w:ilvl w:val="0"/>
          <w:numId w:val="10"/>
        </w:numPr>
        <w:autoSpaceDE w:val="0"/>
        <w:autoSpaceDN w:val="0"/>
        <w:adjustRightInd w:val="0"/>
        <w:jc w:val="both"/>
      </w:pPr>
      <w:r w:rsidRPr="003A51FA">
        <w:t xml:space="preserve">о собственниках объектов систем </w:t>
      </w:r>
      <w:r>
        <w:t xml:space="preserve">коммунальной </w:t>
      </w:r>
      <w:r w:rsidRPr="003A51FA">
        <w:t>водоотведения на территории городского округа;</w:t>
      </w:r>
    </w:p>
    <w:p w:rsidR="00377472" w:rsidRPr="003A51FA" w:rsidRDefault="00377472" w:rsidP="00377472">
      <w:pPr>
        <w:widowControl w:val="0"/>
        <w:numPr>
          <w:ilvl w:val="0"/>
          <w:numId w:val="10"/>
        </w:numPr>
        <w:autoSpaceDE w:val="0"/>
        <w:autoSpaceDN w:val="0"/>
        <w:adjustRightInd w:val="0"/>
        <w:jc w:val="both"/>
      </w:pPr>
      <w:r w:rsidRPr="003A51FA">
        <w:t>об организациях комму</w:t>
      </w:r>
      <w:r>
        <w:t xml:space="preserve">нального комплекса в сфере </w:t>
      </w:r>
      <w:r w:rsidRPr="003A51FA">
        <w:t>водоотведения, действующих на территории городского округа, и их организационно-правовой форме;</w:t>
      </w:r>
    </w:p>
    <w:p w:rsidR="00377472" w:rsidRPr="003A51FA" w:rsidRDefault="00377472" w:rsidP="00377472">
      <w:pPr>
        <w:widowControl w:val="0"/>
        <w:numPr>
          <w:ilvl w:val="0"/>
          <w:numId w:val="10"/>
        </w:numPr>
        <w:autoSpaceDE w:val="0"/>
        <w:autoSpaceDN w:val="0"/>
        <w:adjustRightInd w:val="0"/>
        <w:jc w:val="both"/>
      </w:pPr>
      <w:r w:rsidRPr="003A51FA">
        <w:t>об эффективности деятельности организаций комм</w:t>
      </w:r>
      <w:r>
        <w:t xml:space="preserve">унального комплекса в сфере </w:t>
      </w:r>
      <w:r w:rsidRPr="003A51FA">
        <w:t>водоотведения, действующих на территории городского округа;</w:t>
      </w:r>
    </w:p>
    <w:p w:rsidR="00377472" w:rsidRPr="003A51FA" w:rsidRDefault="00377472" w:rsidP="00377472">
      <w:pPr>
        <w:widowControl w:val="0"/>
        <w:numPr>
          <w:ilvl w:val="0"/>
          <w:numId w:val="10"/>
        </w:numPr>
        <w:autoSpaceDE w:val="0"/>
        <w:autoSpaceDN w:val="0"/>
        <w:adjustRightInd w:val="0"/>
        <w:jc w:val="both"/>
      </w:pPr>
      <w:r w:rsidRPr="003A51FA">
        <w:t xml:space="preserve">о потребителях услуг в сфере водоотведения; </w:t>
      </w:r>
    </w:p>
    <w:p w:rsidR="00377472" w:rsidRPr="003A51FA" w:rsidRDefault="00377472" w:rsidP="00377472">
      <w:pPr>
        <w:widowControl w:val="0"/>
        <w:numPr>
          <w:ilvl w:val="0"/>
          <w:numId w:val="10"/>
        </w:numPr>
        <w:autoSpaceDE w:val="0"/>
        <w:autoSpaceDN w:val="0"/>
        <w:adjustRightInd w:val="0"/>
        <w:jc w:val="both"/>
      </w:pPr>
      <w:r w:rsidRPr="003A51FA">
        <w:t>о мероприятиях, проводимых организациями комм</w:t>
      </w:r>
      <w:r>
        <w:t xml:space="preserve">унального комплекса в сфере </w:t>
      </w:r>
      <w:r w:rsidRPr="003A51FA">
        <w:t>водоотведения по энергосбережению и повышению энергетической эффективности;</w:t>
      </w:r>
    </w:p>
    <w:p w:rsidR="00377472" w:rsidRPr="003A51FA" w:rsidRDefault="00377472" w:rsidP="00377472">
      <w:pPr>
        <w:widowControl w:val="0"/>
        <w:numPr>
          <w:ilvl w:val="0"/>
          <w:numId w:val="10"/>
        </w:numPr>
        <w:autoSpaceDE w:val="0"/>
        <w:autoSpaceDN w:val="0"/>
        <w:adjustRightInd w:val="0"/>
        <w:jc w:val="both"/>
      </w:pPr>
      <w:r w:rsidRPr="003A51FA">
        <w:t xml:space="preserve">об авариях, технических инцидентах на объектах систем </w:t>
      </w:r>
      <w:r>
        <w:t xml:space="preserve">коммунальной инфраструктуры </w:t>
      </w:r>
      <w:r w:rsidRPr="003A51FA">
        <w:t xml:space="preserve">водоотведения, причинах их наступления, а также иных случаях отклонений параметров </w:t>
      </w:r>
      <w:r>
        <w:t xml:space="preserve">режимов </w:t>
      </w:r>
      <w:r w:rsidRPr="003A51FA">
        <w:t>водоотведения на территории городского округа от установленных законодательством Российской Федерации стандартов качества;</w:t>
      </w:r>
    </w:p>
    <w:p w:rsidR="00377472" w:rsidRPr="003A51FA" w:rsidRDefault="00377472" w:rsidP="00377472">
      <w:pPr>
        <w:widowControl w:val="0"/>
        <w:numPr>
          <w:ilvl w:val="0"/>
          <w:numId w:val="10"/>
        </w:numPr>
        <w:autoSpaceDE w:val="0"/>
        <w:autoSpaceDN w:val="0"/>
        <w:adjustRightInd w:val="0"/>
        <w:jc w:val="both"/>
      </w:pPr>
      <w:r w:rsidRPr="003A51FA">
        <w:t xml:space="preserve">об объёмах и видах проводимых ремонтов на объектах систем коммунальной инфраструктуры водоотведения; </w:t>
      </w:r>
    </w:p>
    <w:p w:rsidR="00377472" w:rsidRPr="003A51FA" w:rsidRDefault="00377472" w:rsidP="00377472">
      <w:pPr>
        <w:widowControl w:val="0"/>
        <w:numPr>
          <w:ilvl w:val="0"/>
          <w:numId w:val="10"/>
        </w:numPr>
        <w:autoSpaceDE w:val="0"/>
        <w:autoSpaceDN w:val="0"/>
        <w:adjustRightInd w:val="0"/>
        <w:jc w:val="both"/>
      </w:pPr>
      <w:r w:rsidRPr="003A51FA">
        <w:t>об основных параметрах производственных программ организаций коммунального комплекса в сфере водоотведения и ходе их выполнения;</w:t>
      </w:r>
    </w:p>
    <w:p w:rsidR="00377472" w:rsidRPr="003A51FA" w:rsidRDefault="00377472" w:rsidP="00377472">
      <w:pPr>
        <w:widowControl w:val="0"/>
        <w:numPr>
          <w:ilvl w:val="0"/>
          <w:numId w:val="10"/>
        </w:numPr>
        <w:autoSpaceDE w:val="0"/>
        <w:autoSpaceDN w:val="0"/>
        <w:adjustRightInd w:val="0"/>
        <w:jc w:val="both"/>
      </w:pPr>
      <w:r w:rsidRPr="003A51FA">
        <w:t>об инвестиционных программах, реализуемых организациями коммунального комплекса в сфере водоотведения, и ходе их выполнения;</w:t>
      </w:r>
    </w:p>
    <w:p w:rsidR="00377472" w:rsidRPr="003A51FA" w:rsidRDefault="00377472" w:rsidP="00377472">
      <w:pPr>
        <w:widowControl w:val="0"/>
        <w:numPr>
          <w:ilvl w:val="0"/>
          <w:numId w:val="10"/>
        </w:numPr>
        <w:autoSpaceDE w:val="0"/>
        <w:autoSpaceDN w:val="0"/>
        <w:adjustRightInd w:val="0"/>
        <w:jc w:val="both"/>
      </w:pPr>
      <w:r w:rsidRPr="003A51FA">
        <w:t>о новых крупных потребителях услу</w:t>
      </w:r>
      <w:r>
        <w:t xml:space="preserve">г в сфере </w:t>
      </w:r>
      <w:r w:rsidRPr="003A51FA">
        <w:t>водоотведения;</w:t>
      </w:r>
    </w:p>
    <w:p w:rsidR="00377472" w:rsidRPr="003A51FA" w:rsidRDefault="00377472" w:rsidP="00377472">
      <w:pPr>
        <w:widowControl w:val="0"/>
        <w:numPr>
          <w:ilvl w:val="0"/>
          <w:numId w:val="10"/>
        </w:numPr>
        <w:autoSpaceDE w:val="0"/>
        <w:autoSpaceDN w:val="0"/>
        <w:adjustRightInd w:val="0"/>
        <w:jc w:val="both"/>
      </w:pPr>
      <w:r w:rsidRPr="003A51FA">
        <w:t>о необходимости ввода новых мощностей в сфере водоотведения;</w:t>
      </w:r>
    </w:p>
    <w:p w:rsidR="00377472" w:rsidRPr="003A51FA" w:rsidRDefault="00377472" w:rsidP="00377472">
      <w:pPr>
        <w:widowControl w:val="0"/>
        <w:numPr>
          <w:ilvl w:val="0"/>
          <w:numId w:val="10"/>
        </w:numPr>
        <w:jc w:val="both"/>
      </w:pPr>
      <w:r w:rsidRPr="003A51FA">
        <w:t xml:space="preserve">о работе частных компаний, управляющих системами водоотведения на основе концессионных соглашений, договоров аренды и других договоров, </w:t>
      </w:r>
    </w:p>
    <w:p w:rsidR="00377472" w:rsidRPr="007D4575" w:rsidRDefault="00377472" w:rsidP="00377472">
      <w:pPr>
        <w:widowControl w:val="0"/>
        <w:numPr>
          <w:ilvl w:val="0"/>
          <w:numId w:val="10"/>
        </w:numPr>
        <w:jc w:val="both"/>
      </w:pPr>
      <w:r w:rsidRPr="003A51FA">
        <w:t>об объемах частных инвестиций (средств внебюджетных источников) в строительство, модернизацию, реконструкцию и капитальный ремонт на объектах систем водоотведения в общем объеме инвестиций в модернизацию систем коммунальной инфраструктуры;</w:t>
      </w:r>
    </w:p>
    <w:p w:rsidR="00377472" w:rsidRPr="007D4575" w:rsidRDefault="00377472" w:rsidP="00377472">
      <w:pPr>
        <w:widowControl w:val="0"/>
        <w:autoSpaceDE w:val="0"/>
        <w:autoSpaceDN w:val="0"/>
        <w:adjustRightInd w:val="0"/>
        <w:ind w:firstLine="709"/>
        <w:jc w:val="both"/>
        <w:rPr>
          <w:color w:val="000000"/>
        </w:rPr>
      </w:pPr>
      <w:r w:rsidRPr="003A51FA">
        <w:rPr>
          <w:color w:val="000000"/>
        </w:rPr>
        <w:t>Результатом выполнения административного действия является наличие у специалистов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w:t>
      </w:r>
      <w:r>
        <w:rPr>
          <w:color w:val="000000"/>
        </w:rPr>
        <w:t xml:space="preserve">дними управленческих решений по </w:t>
      </w:r>
      <w:r w:rsidRPr="003A51FA">
        <w:rPr>
          <w:color w:val="000000"/>
        </w:rPr>
        <w:t xml:space="preserve">обеспечению </w:t>
      </w:r>
      <w:r w:rsidRPr="003A51FA">
        <w:t>надлежащего технического состояния систем коммун</w:t>
      </w:r>
      <w:r>
        <w:t xml:space="preserve">альной инфраструктуры </w:t>
      </w:r>
      <w:r w:rsidRPr="003A51FA">
        <w:t>водоотведения, н</w:t>
      </w:r>
      <w:r>
        <w:t>адёжного</w:t>
      </w:r>
      <w:r w:rsidRPr="003A51FA">
        <w:t xml:space="preserve"> и водоотведения на территории городского округа в соответствии с качественными параметрами, установленными федеральными стандартами, а также по принятию мер по организации обеспечения водоотведения на территории городского округа в случае неисполнения организациями коммунального комплекса своих обязательств либо отказа указанных организаций от исполнения своих обязательств;</w:t>
      </w:r>
    </w:p>
    <w:p w:rsidR="00377472" w:rsidRPr="003A51FA" w:rsidRDefault="00377472" w:rsidP="00377472">
      <w:pPr>
        <w:widowControl w:val="0"/>
        <w:autoSpaceDE w:val="0"/>
        <w:autoSpaceDN w:val="0"/>
        <w:adjustRightInd w:val="0"/>
        <w:ind w:firstLine="709"/>
        <w:jc w:val="both"/>
      </w:pPr>
    </w:p>
    <w:p w:rsidR="00377472" w:rsidRPr="00FE7432" w:rsidRDefault="00377472" w:rsidP="00377472">
      <w:pPr>
        <w:ind w:right="-113" w:firstLine="538"/>
        <w:jc w:val="both"/>
        <w:rPr>
          <w:b/>
        </w:rPr>
      </w:pPr>
      <w:r>
        <w:rPr>
          <w:b/>
        </w:rPr>
        <w:t xml:space="preserve">3.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377472" w:rsidRDefault="00377472" w:rsidP="00377472">
      <w:pPr>
        <w:ind w:firstLine="709"/>
        <w:rPr>
          <w:b/>
        </w:rPr>
      </w:pPr>
    </w:p>
    <w:p w:rsidR="00377472" w:rsidRDefault="00377472" w:rsidP="0037747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77472" w:rsidRPr="00BC1AD9" w:rsidRDefault="00377472" w:rsidP="0037747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77472" w:rsidRDefault="00377472" w:rsidP="00377472">
      <w:pPr>
        <w:pStyle w:val="2"/>
        <w:spacing w:after="0" w:line="240" w:lineRule="auto"/>
        <w:ind w:left="0" w:firstLine="709"/>
        <w:jc w:val="both"/>
        <w:rPr>
          <w:sz w:val="24"/>
          <w:szCs w:val="24"/>
        </w:rPr>
      </w:pPr>
    </w:p>
    <w:p w:rsidR="00377472" w:rsidRDefault="00377472">
      <w:pPr>
        <w:sectPr w:rsidR="00377472" w:rsidSect="00377472">
          <w:pgSz w:w="11906" w:h="16838"/>
          <w:pgMar w:top="1134" w:right="850" w:bottom="1134" w:left="1701" w:header="708" w:footer="708" w:gutter="0"/>
          <w:cols w:space="708"/>
          <w:docGrid w:linePitch="360"/>
        </w:sectPr>
      </w:pPr>
    </w:p>
    <w:tbl>
      <w:tblPr>
        <w:tblW w:w="0" w:type="auto"/>
        <w:tblInd w:w="20" w:type="dxa"/>
        <w:tblLook w:val="04A0" w:firstRow="1" w:lastRow="0" w:firstColumn="1" w:lastColumn="0" w:noHBand="0" w:noVBand="1"/>
      </w:tblPr>
      <w:tblGrid>
        <w:gridCol w:w="662"/>
        <w:gridCol w:w="1675"/>
        <w:gridCol w:w="1280"/>
        <w:gridCol w:w="1584"/>
        <w:gridCol w:w="1584"/>
        <w:gridCol w:w="925"/>
        <w:gridCol w:w="1064"/>
        <w:gridCol w:w="749"/>
        <w:gridCol w:w="721"/>
        <w:gridCol w:w="700"/>
        <w:gridCol w:w="684"/>
        <w:gridCol w:w="1482"/>
        <w:gridCol w:w="1440"/>
      </w:tblGrid>
      <w:tr w:rsidR="00377472" w:rsidRPr="00377472" w:rsidTr="00377472">
        <w:trPr>
          <w:trHeight w:val="315"/>
        </w:trPr>
        <w:tc>
          <w:tcPr>
            <w:tcW w:w="0" w:type="auto"/>
            <w:gridSpan w:val="13"/>
            <w:tcBorders>
              <w:top w:val="nil"/>
              <w:left w:val="nil"/>
              <w:bottom w:val="nil"/>
              <w:right w:val="nil"/>
            </w:tcBorders>
            <w:shd w:val="clear" w:color="auto" w:fill="auto"/>
            <w:hideMark/>
          </w:tcPr>
          <w:p w:rsidR="00377472" w:rsidRPr="00377472" w:rsidRDefault="00377472" w:rsidP="00377472">
            <w:pPr>
              <w:jc w:val="center"/>
              <w:rPr>
                <w:rFonts w:cs="Times New Roman"/>
                <w:b/>
                <w:bCs/>
                <w:sz w:val="20"/>
                <w:szCs w:val="20"/>
              </w:rPr>
            </w:pPr>
            <w:r w:rsidRPr="00377472">
              <w:rPr>
                <w:rFonts w:cs="Times New Roman"/>
                <w:b/>
                <w:bCs/>
                <w:sz w:val="20"/>
                <w:szCs w:val="20"/>
              </w:rPr>
              <w:t>4. ПЕРЕЧЕНЬ МЕРОПРИЯТИЙ ПОДПРОГРАММЫ</w:t>
            </w:r>
          </w:p>
        </w:tc>
      </w:tr>
      <w:tr w:rsidR="00377472" w:rsidRPr="00377472" w:rsidTr="00377472">
        <w:trPr>
          <w:trHeight w:val="450"/>
        </w:trPr>
        <w:tc>
          <w:tcPr>
            <w:tcW w:w="0" w:type="auto"/>
            <w:gridSpan w:val="13"/>
            <w:tcBorders>
              <w:top w:val="nil"/>
              <w:left w:val="nil"/>
              <w:bottom w:val="nil"/>
              <w:right w:val="nil"/>
            </w:tcBorders>
            <w:shd w:val="clear" w:color="auto" w:fill="auto"/>
            <w:hideMark/>
          </w:tcPr>
          <w:p w:rsidR="00377472" w:rsidRPr="00377472" w:rsidRDefault="00377472" w:rsidP="00377472">
            <w:pPr>
              <w:jc w:val="center"/>
              <w:rPr>
                <w:rFonts w:cs="Times New Roman"/>
                <w:b/>
                <w:bCs/>
                <w:sz w:val="20"/>
                <w:szCs w:val="20"/>
                <w:u w:val="single"/>
              </w:rPr>
            </w:pPr>
            <w:r w:rsidRPr="00377472">
              <w:rPr>
                <w:rFonts w:cs="Times New Roman"/>
                <w:b/>
                <w:bCs/>
                <w:sz w:val="20"/>
                <w:szCs w:val="20"/>
                <w:u w:val="single"/>
              </w:rPr>
              <w:t>"Очистка сточных вод"</w:t>
            </w:r>
          </w:p>
        </w:tc>
      </w:tr>
      <w:tr w:rsidR="00377472" w:rsidRPr="00377472" w:rsidTr="00377472">
        <w:trPr>
          <w:trHeight w:val="300"/>
        </w:trPr>
        <w:tc>
          <w:tcPr>
            <w:tcW w:w="0" w:type="auto"/>
            <w:gridSpan w:val="13"/>
            <w:tcBorders>
              <w:top w:val="nil"/>
              <w:left w:val="nil"/>
              <w:bottom w:val="single" w:sz="4" w:space="0" w:color="auto"/>
              <w:right w:val="nil"/>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(наименование подпрограммы)</w:t>
            </w:r>
          </w:p>
        </w:tc>
      </w:tr>
      <w:tr w:rsidR="00377472" w:rsidRPr="00377472" w:rsidTr="0037747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77472" w:rsidRPr="00377472" w:rsidRDefault="00377472" w:rsidP="00377472">
            <w:pPr>
              <w:jc w:val="center"/>
              <w:rPr>
                <w:rFonts w:cs="Times New Roman"/>
                <w:sz w:val="20"/>
                <w:szCs w:val="20"/>
              </w:rPr>
            </w:pPr>
            <w:r w:rsidRPr="00377472">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Источники финансирования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 xml:space="preserve">Объем финансирования мероприятия в текущем финансовом году (тыс. </w:t>
            </w:r>
            <w:proofErr w:type="gramStart"/>
            <w:r w:rsidRPr="00377472">
              <w:rPr>
                <w:rFonts w:cs="Times New Roman"/>
                <w:sz w:val="20"/>
                <w:szCs w:val="20"/>
              </w:rPr>
              <w:t>руб.)*</w:t>
            </w:r>
            <w:proofErr w:type="gramEnd"/>
          </w:p>
        </w:tc>
        <w:tc>
          <w:tcPr>
            <w:tcW w:w="954" w:type="dxa"/>
            <w:vMerge w:val="restart"/>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Всего (тыс. руб.)</w:t>
            </w:r>
          </w:p>
        </w:tc>
        <w:tc>
          <w:tcPr>
            <w:tcW w:w="403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77472" w:rsidRPr="00377472" w:rsidRDefault="00377472" w:rsidP="00377472">
            <w:pPr>
              <w:jc w:val="center"/>
              <w:rPr>
                <w:rFonts w:cs="Times New Roman"/>
                <w:sz w:val="20"/>
                <w:szCs w:val="20"/>
              </w:rPr>
            </w:pPr>
            <w:r w:rsidRPr="00377472">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Результаты выполнения мероприятий подпрограммы</w:t>
            </w:r>
          </w:p>
        </w:tc>
      </w:tr>
      <w:tr w:rsidR="00377472" w:rsidRPr="00377472" w:rsidTr="00377472">
        <w:trPr>
          <w:trHeight w:val="25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954" w:type="dxa"/>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2018 год</w:t>
            </w:r>
          </w:p>
        </w:tc>
        <w:tc>
          <w:tcPr>
            <w:tcW w:w="0" w:type="auto"/>
            <w:tcBorders>
              <w:top w:val="nil"/>
              <w:left w:val="nil"/>
              <w:bottom w:val="nil"/>
              <w:right w:val="nil"/>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2019 год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2020 год</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 xml:space="preserve">2021 год </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2022 год</w:t>
            </w:r>
          </w:p>
        </w:tc>
        <w:tc>
          <w:tcPr>
            <w:tcW w:w="0" w:type="auto"/>
            <w:vMerge/>
            <w:tcBorders>
              <w:top w:val="nil"/>
              <w:left w:val="single" w:sz="4" w:space="0" w:color="auto"/>
              <w:bottom w:val="single" w:sz="4" w:space="0" w:color="000000"/>
              <w:right w:val="single" w:sz="4" w:space="0" w:color="auto"/>
            </w:tcBorders>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77472" w:rsidRPr="00377472" w:rsidRDefault="00377472" w:rsidP="00377472">
            <w:pPr>
              <w:rPr>
                <w:rFonts w:cs="Times New Roman"/>
              </w:rPr>
            </w:pPr>
          </w:p>
        </w:tc>
      </w:tr>
      <w:tr w:rsidR="00377472" w:rsidRPr="00377472" w:rsidTr="0037747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5</w:t>
            </w:r>
          </w:p>
        </w:tc>
        <w:tc>
          <w:tcPr>
            <w:tcW w:w="954" w:type="dxa"/>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6</w:t>
            </w:r>
          </w:p>
        </w:tc>
        <w:tc>
          <w:tcPr>
            <w:tcW w:w="1099" w:type="dxa"/>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sz w:val="20"/>
                <w:szCs w:val="20"/>
              </w:rPr>
            </w:pPr>
            <w:r w:rsidRPr="00377472">
              <w:rPr>
                <w:rFonts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377472" w:rsidRPr="00377472" w:rsidRDefault="00377472" w:rsidP="00377472">
            <w:pPr>
              <w:jc w:val="center"/>
              <w:rPr>
                <w:rFonts w:cs="Times New Roman"/>
              </w:rPr>
            </w:pPr>
            <w:r w:rsidRPr="00377472">
              <w:rPr>
                <w:rFonts w:cs="Times New Roman"/>
              </w:rPr>
              <w:t>13</w:t>
            </w:r>
          </w:p>
        </w:tc>
      </w:tr>
      <w:tr w:rsidR="00377472" w:rsidRPr="00377472" w:rsidTr="00377472">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2018-2022 годы</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rPr>
                <w:rFonts w:cs="Times New Roman"/>
                <w:sz w:val="20"/>
                <w:szCs w:val="20"/>
              </w:rPr>
            </w:pPr>
            <w:r w:rsidRPr="00377472">
              <w:rPr>
                <w:rFonts w:cs="Times New Roman"/>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nil"/>
              <w:right w:val="nil"/>
            </w:tcBorders>
            <w:shd w:val="clear" w:color="000000" w:fill="FFFFFF"/>
            <w:noWrap/>
            <w:vAlign w:val="bottom"/>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5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00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9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федерального бюджета</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70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Мероприятие 1.                                                                                                                                                                                       Капитальный ремонт канализационных коллекторов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rPr>
                <w:rFonts w:cs="Times New Roman"/>
                <w:sz w:val="20"/>
                <w:szCs w:val="20"/>
              </w:rPr>
            </w:pPr>
            <w:r w:rsidRPr="00377472">
              <w:rPr>
                <w:rFonts w:cs="Times New Roman"/>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5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9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9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федерального бюджета</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90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96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Мероприятие 2.                                                                                                                                                                                                                       Реконструкция существующих очистных сооружений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rPr>
                <w:rFonts w:cs="Times New Roman"/>
                <w:sz w:val="20"/>
                <w:szCs w:val="20"/>
              </w:rPr>
            </w:pPr>
            <w:r w:rsidRPr="00377472">
              <w:rPr>
                <w:rFonts w:cs="Times New Roman"/>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90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00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831"/>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федерального бюджета</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559"/>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412"/>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Мероприятие 3.</w:t>
            </w:r>
            <w:r w:rsidRPr="00377472">
              <w:rPr>
                <w:rFonts w:cs="Times New Roman"/>
                <w:sz w:val="20"/>
                <w:szCs w:val="20"/>
              </w:rPr>
              <w:br/>
              <w:t>Строительство новых очистных сооружений</w:t>
            </w:r>
          </w:p>
        </w:tc>
        <w:tc>
          <w:tcPr>
            <w:tcW w:w="0" w:type="auto"/>
            <w:tcBorders>
              <w:top w:val="nil"/>
              <w:left w:val="nil"/>
              <w:bottom w:val="nil"/>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rPr>
                <w:rFonts w:cs="Times New Roman"/>
                <w:sz w:val="20"/>
                <w:szCs w:val="20"/>
              </w:rPr>
            </w:pPr>
            <w:r w:rsidRPr="00377472">
              <w:rPr>
                <w:rFonts w:cs="Times New Roman"/>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692"/>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nil"/>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1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nil"/>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927"/>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nil"/>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федерального бюджета</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557"/>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jc w:val="center"/>
              <w:rPr>
                <w:rFonts w:cs="Times New Roman"/>
                <w:b/>
                <w:bCs/>
                <w:sz w:val="20"/>
                <w:szCs w:val="20"/>
              </w:rPr>
            </w:pPr>
            <w:r w:rsidRPr="00377472">
              <w:rPr>
                <w:rFonts w:cs="Times New Roman"/>
                <w:b/>
                <w:bCs/>
                <w:sz w:val="20"/>
                <w:szCs w:val="20"/>
              </w:rPr>
              <w:t>ИТОГО по подпрограмме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15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2 372,73</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9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9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Средства федерального бюджета</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r w:rsidR="00377472" w:rsidRPr="00377472" w:rsidTr="0037747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77472" w:rsidRPr="00377472" w:rsidRDefault="00377472" w:rsidP="00377472">
            <w:pPr>
              <w:rPr>
                <w:rFonts w:cs="Times New Roman"/>
                <w:sz w:val="20"/>
                <w:szCs w:val="20"/>
              </w:rPr>
            </w:pPr>
          </w:p>
        </w:tc>
        <w:tc>
          <w:tcPr>
            <w:tcW w:w="0" w:type="auto"/>
            <w:tcBorders>
              <w:top w:val="nil"/>
              <w:left w:val="nil"/>
              <w:bottom w:val="single" w:sz="4" w:space="0" w:color="auto"/>
              <w:right w:val="single" w:sz="4" w:space="0" w:color="auto"/>
            </w:tcBorders>
            <w:shd w:val="clear" w:color="auto" w:fill="auto"/>
            <w:hideMark/>
          </w:tcPr>
          <w:p w:rsidR="00377472" w:rsidRPr="00377472" w:rsidRDefault="00377472" w:rsidP="00377472">
            <w:pPr>
              <w:rPr>
                <w:rFonts w:cs="Times New Roman"/>
                <w:sz w:val="20"/>
                <w:szCs w:val="20"/>
              </w:rPr>
            </w:pPr>
            <w:r w:rsidRPr="00377472">
              <w:rPr>
                <w:rFonts w:cs="Times New Roman"/>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 </w:t>
            </w:r>
          </w:p>
        </w:tc>
        <w:tc>
          <w:tcPr>
            <w:tcW w:w="954"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1099" w:type="dxa"/>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jc w:val="center"/>
              <w:rPr>
                <w:rFonts w:cs="Times New Roman"/>
                <w:sz w:val="20"/>
                <w:szCs w:val="20"/>
              </w:rPr>
            </w:pPr>
            <w:r w:rsidRPr="0037747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sz w:val="20"/>
                <w:szCs w:val="20"/>
              </w:rPr>
            </w:pPr>
            <w:r w:rsidRPr="00377472">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377472" w:rsidRPr="00377472" w:rsidRDefault="00377472" w:rsidP="00377472">
            <w:pPr>
              <w:rPr>
                <w:rFonts w:cs="Times New Roman"/>
              </w:rPr>
            </w:pPr>
            <w:r w:rsidRPr="00377472">
              <w:rPr>
                <w:rFonts w:cs="Times New Roman"/>
              </w:rPr>
              <w:t> </w:t>
            </w:r>
          </w:p>
        </w:tc>
      </w:tr>
    </w:tbl>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Pr>
        <w:sectPr w:rsidR="00377472" w:rsidSect="00377472">
          <w:pgSz w:w="16838" w:h="11906" w:orient="landscape"/>
          <w:pgMar w:top="1701" w:right="1134" w:bottom="851" w:left="1134" w:header="709" w:footer="709" w:gutter="0"/>
          <w:cols w:space="708"/>
          <w:docGrid w:linePitch="360"/>
        </w:sectPr>
      </w:pPr>
    </w:p>
    <w:p w:rsidR="00377472" w:rsidRPr="002F28F3" w:rsidRDefault="00377472" w:rsidP="00377472">
      <w:pPr>
        <w:ind w:firstLine="567"/>
        <w:rPr>
          <w:b/>
        </w:rPr>
      </w:pPr>
      <w:r w:rsidRPr="002F28F3">
        <w:rPr>
          <w:b/>
        </w:rPr>
        <w:t>5.    Порядок взаимодействия ответственных за выполнение мероприятий подпрограммы «Очистка сточных вод» и муниципального заказчика подпрограммы «Очистка сточных вод»</w:t>
      </w:r>
    </w:p>
    <w:p w:rsidR="00377472" w:rsidRPr="003A51FA" w:rsidRDefault="00377472" w:rsidP="00377472">
      <w:pPr>
        <w:widowControl w:val="0"/>
        <w:tabs>
          <w:tab w:val="left" w:pos="851"/>
        </w:tabs>
        <w:autoSpaceDE w:val="0"/>
        <w:autoSpaceDN w:val="0"/>
        <w:adjustRightInd w:val="0"/>
        <w:ind w:firstLine="540"/>
        <w:jc w:val="both"/>
      </w:pPr>
      <w:r w:rsidRPr="003A51FA">
        <w:t>Муниципальный заказчик подпрограммы «</w:t>
      </w:r>
      <w:r>
        <w:t>Очистка сточных вод</w:t>
      </w:r>
      <w:r w:rsidRPr="003A51FA">
        <w:t>»:</w:t>
      </w:r>
    </w:p>
    <w:p w:rsidR="00377472" w:rsidRPr="003A51FA" w:rsidRDefault="00377472" w:rsidP="00377472">
      <w:pPr>
        <w:widowControl w:val="0"/>
        <w:tabs>
          <w:tab w:val="left" w:pos="851"/>
        </w:tabs>
        <w:autoSpaceDE w:val="0"/>
        <w:autoSpaceDN w:val="0"/>
        <w:adjustRightInd w:val="0"/>
        <w:ind w:firstLine="540"/>
        <w:jc w:val="both"/>
      </w:pPr>
      <w:r w:rsidRPr="003A51FA">
        <w:t>1) разрабатывает подпрограмму;</w:t>
      </w:r>
    </w:p>
    <w:p w:rsidR="00377472" w:rsidRPr="003A51FA" w:rsidRDefault="00377472" w:rsidP="00377472">
      <w:pPr>
        <w:widowControl w:val="0"/>
        <w:tabs>
          <w:tab w:val="left" w:pos="851"/>
        </w:tabs>
        <w:autoSpaceDE w:val="0"/>
        <w:autoSpaceDN w:val="0"/>
        <w:adjustRightInd w:val="0"/>
        <w:ind w:firstLine="540"/>
        <w:jc w:val="both"/>
      </w:pPr>
      <w:r w:rsidRPr="003A51FA">
        <w:t>2) формирует прогноз расходов на реализацию мероприятий подпрограммы и готовит обоснование финансовых ресурсов;</w:t>
      </w:r>
    </w:p>
    <w:p w:rsidR="00377472" w:rsidRPr="003A51FA" w:rsidRDefault="00377472" w:rsidP="00377472">
      <w:pPr>
        <w:widowControl w:val="0"/>
        <w:tabs>
          <w:tab w:val="left" w:pos="851"/>
        </w:tabs>
        <w:autoSpaceDE w:val="0"/>
        <w:autoSpaceDN w:val="0"/>
        <w:adjustRightInd w:val="0"/>
        <w:ind w:firstLine="540"/>
        <w:jc w:val="both"/>
      </w:pPr>
      <w:r w:rsidRPr="003A51FA">
        <w:t>3) взаимодействует с ответственными за выполнение мероприятий подпрограммы, а также координацию их действий по реализации подпрограммы;</w:t>
      </w:r>
    </w:p>
    <w:p w:rsidR="00377472" w:rsidRPr="003A51FA" w:rsidRDefault="00377472" w:rsidP="00377472">
      <w:pPr>
        <w:widowControl w:val="0"/>
        <w:tabs>
          <w:tab w:val="left" w:pos="851"/>
        </w:tabs>
        <w:autoSpaceDE w:val="0"/>
        <w:autoSpaceDN w:val="0"/>
        <w:adjustRightInd w:val="0"/>
        <w:ind w:firstLine="540"/>
        <w:jc w:val="both"/>
      </w:pPr>
      <w:r w:rsidRPr="003A51FA">
        <w:t>4) участвует в обсуждении вопросов, связанных с реализацией и финансированием подпрограммы;</w:t>
      </w:r>
    </w:p>
    <w:p w:rsidR="00377472" w:rsidRPr="003A51FA" w:rsidRDefault="00377472" w:rsidP="00377472">
      <w:pPr>
        <w:widowControl w:val="0"/>
        <w:tabs>
          <w:tab w:val="left" w:pos="851"/>
        </w:tabs>
        <w:autoSpaceDE w:val="0"/>
        <w:autoSpaceDN w:val="0"/>
        <w:adjustRightInd w:val="0"/>
        <w:ind w:firstLine="540"/>
        <w:jc w:val="both"/>
      </w:pPr>
      <w:r w:rsidRPr="003A51FA">
        <w:t>5) разрабатывает «Дорожные карты»;</w:t>
      </w:r>
    </w:p>
    <w:p w:rsidR="00377472" w:rsidRPr="003A51FA" w:rsidRDefault="00377472" w:rsidP="00377472">
      <w:pPr>
        <w:widowControl w:val="0"/>
        <w:tabs>
          <w:tab w:val="left" w:pos="851"/>
        </w:tabs>
        <w:autoSpaceDE w:val="0"/>
        <w:autoSpaceDN w:val="0"/>
        <w:adjustRightInd w:val="0"/>
        <w:ind w:firstLine="540"/>
        <w:jc w:val="both"/>
      </w:pPr>
      <w:r w:rsidRPr="003A51FA">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377472" w:rsidRPr="003A51FA" w:rsidRDefault="00377472" w:rsidP="00377472">
      <w:pPr>
        <w:widowControl w:val="0"/>
        <w:tabs>
          <w:tab w:val="left" w:pos="851"/>
        </w:tabs>
        <w:autoSpaceDE w:val="0"/>
        <w:autoSpaceDN w:val="0"/>
        <w:adjustRightInd w:val="0"/>
        <w:ind w:firstLine="540"/>
        <w:jc w:val="both"/>
      </w:pPr>
      <w:r w:rsidRPr="003A51FA">
        <w:t>7) вводит в подсистему ГАСУ МО информацию о реализации подпрограммы в установленные сроки.</w:t>
      </w:r>
    </w:p>
    <w:p w:rsidR="00377472" w:rsidRPr="003A51FA" w:rsidRDefault="00377472" w:rsidP="00377472">
      <w:pPr>
        <w:widowControl w:val="0"/>
        <w:tabs>
          <w:tab w:val="left" w:pos="851"/>
        </w:tabs>
        <w:autoSpaceDE w:val="0"/>
        <w:autoSpaceDN w:val="0"/>
        <w:adjustRightInd w:val="0"/>
        <w:ind w:firstLine="540"/>
        <w:jc w:val="both"/>
      </w:pPr>
    </w:p>
    <w:p w:rsidR="00377472" w:rsidRPr="003A51FA" w:rsidRDefault="00377472" w:rsidP="00377472">
      <w:pPr>
        <w:widowControl w:val="0"/>
        <w:tabs>
          <w:tab w:val="left" w:pos="851"/>
        </w:tabs>
        <w:autoSpaceDE w:val="0"/>
        <w:autoSpaceDN w:val="0"/>
        <w:adjustRightInd w:val="0"/>
        <w:ind w:firstLine="540"/>
        <w:jc w:val="both"/>
      </w:pPr>
      <w:r w:rsidRPr="003A51FA">
        <w:t>Ответственный за выполнение мероприятия подпрограммы «</w:t>
      </w:r>
      <w:r>
        <w:t>Очистка сточных вод</w:t>
      </w:r>
      <w:r w:rsidRPr="003A51FA">
        <w:t>»:</w:t>
      </w:r>
    </w:p>
    <w:p w:rsidR="00377472" w:rsidRPr="003A51FA" w:rsidRDefault="00377472" w:rsidP="00377472">
      <w:pPr>
        <w:widowControl w:val="0"/>
        <w:tabs>
          <w:tab w:val="left" w:pos="851"/>
        </w:tabs>
        <w:autoSpaceDE w:val="0"/>
        <w:autoSpaceDN w:val="0"/>
        <w:adjustRightInd w:val="0"/>
        <w:ind w:firstLine="540"/>
        <w:jc w:val="both"/>
      </w:pPr>
      <w:r w:rsidRPr="003A51FA">
        <w:t>1) формирует прогноз расходов на реализацию мероприятия подпрограммы и направляет его муниципальному заказчику подпрограммы;</w:t>
      </w:r>
    </w:p>
    <w:p w:rsidR="00377472" w:rsidRPr="003A51FA" w:rsidRDefault="00377472" w:rsidP="00377472">
      <w:pPr>
        <w:widowControl w:val="0"/>
        <w:tabs>
          <w:tab w:val="left" w:pos="851"/>
        </w:tabs>
        <w:autoSpaceDE w:val="0"/>
        <w:autoSpaceDN w:val="0"/>
        <w:adjustRightInd w:val="0"/>
        <w:ind w:firstLine="540"/>
        <w:jc w:val="both"/>
      </w:pPr>
      <w:r w:rsidRPr="003A51FA">
        <w:t>2) определяет исполнителей мероприятия подпрограммы, в том числе путем проведения торгов, в форме конкурса или аукциона;</w:t>
      </w:r>
    </w:p>
    <w:p w:rsidR="00377472" w:rsidRPr="003A51FA" w:rsidRDefault="00377472" w:rsidP="00377472">
      <w:pPr>
        <w:widowControl w:val="0"/>
        <w:tabs>
          <w:tab w:val="left" w:pos="851"/>
        </w:tabs>
        <w:autoSpaceDE w:val="0"/>
        <w:autoSpaceDN w:val="0"/>
        <w:adjustRightInd w:val="0"/>
        <w:ind w:firstLine="540"/>
        <w:jc w:val="both"/>
      </w:pPr>
      <w:r w:rsidRPr="003A51FA">
        <w:t>3) участвует в обсуждении вопросов, связанных с реализацией и финансированием подпрограммы в части соответствующего мероприятия;</w:t>
      </w:r>
    </w:p>
    <w:p w:rsidR="00377472" w:rsidRPr="003A51FA" w:rsidRDefault="00377472" w:rsidP="00377472">
      <w:pPr>
        <w:widowControl w:val="0"/>
        <w:tabs>
          <w:tab w:val="left" w:pos="851"/>
        </w:tabs>
        <w:autoSpaceDE w:val="0"/>
        <w:autoSpaceDN w:val="0"/>
        <w:adjustRightInd w:val="0"/>
        <w:ind w:firstLine="540"/>
        <w:jc w:val="both"/>
      </w:pPr>
      <w:r w:rsidRPr="003A51FA">
        <w:t>4) разрабатывает «Дорожные карты» по основным мероприятиям, ответственным за выполнение которых является;</w:t>
      </w:r>
    </w:p>
    <w:p w:rsidR="00377472" w:rsidRPr="003A51FA" w:rsidRDefault="00377472" w:rsidP="00377472">
      <w:pPr>
        <w:widowControl w:val="0"/>
        <w:tabs>
          <w:tab w:val="left" w:pos="851"/>
        </w:tabs>
        <w:autoSpaceDE w:val="0"/>
        <w:autoSpaceDN w:val="0"/>
        <w:adjustRightInd w:val="0"/>
        <w:ind w:firstLine="540"/>
        <w:jc w:val="both"/>
      </w:pPr>
      <w:r w:rsidRPr="003A51FA">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377472" w:rsidRPr="003A51FA" w:rsidRDefault="00377472" w:rsidP="00377472">
      <w:pPr>
        <w:widowControl w:val="0"/>
        <w:tabs>
          <w:tab w:val="left" w:pos="851"/>
        </w:tabs>
        <w:autoSpaceDE w:val="0"/>
        <w:autoSpaceDN w:val="0"/>
        <w:adjustRightInd w:val="0"/>
        <w:ind w:firstLine="540"/>
        <w:jc w:val="both"/>
      </w:pPr>
      <w:r w:rsidRPr="003A51FA">
        <w:t>6) вводит в подсистему ГАСУ МО информацию о выполнении мероприятия.</w:t>
      </w:r>
    </w:p>
    <w:p w:rsidR="00377472" w:rsidRPr="003A51FA" w:rsidRDefault="00377472" w:rsidP="00377472">
      <w:pPr>
        <w:autoSpaceDE w:val="0"/>
        <w:autoSpaceDN w:val="0"/>
        <w:adjustRightInd w:val="0"/>
        <w:ind w:firstLine="540"/>
        <w:jc w:val="both"/>
      </w:pPr>
      <w:r w:rsidRPr="003A51FA">
        <w:t>С целью контроля за реализацией подпрограммы «</w:t>
      </w:r>
      <w:r>
        <w:t>Очистка сточных вод</w:t>
      </w:r>
      <w:r w:rsidRPr="003A51FA">
        <w:t xml:space="preserve">» исполнители мероприятий подпрограммы представляют муниципальному заказчику подпрограммы </w:t>
      </w:r>
      <w:hyperlink r:id="rId17" w:history="1">
        <w:r w:rsidRPr="003A51FA">
          <w:t>оперативные</w:t>
        </w:r>
      </w:hyperlink>
      <w:r w:rsidRPr="003A51FA">
        <w:t xml:space="preserve"> и </w:t>
      </w:r>
      <w:hyperlink r:id="rId18" w:history="1">
        <w:r w:rsidRPr="003A51FA">
          <w:t>итоговые</w:t>
        </w:r>
      </w:hyperlink>
      <w:r w:rsidRPr="003A51FA">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377472" w:rsidRPr="003A51FA" w:rsidRDefault="00377472" w:rsidP="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 w:rsidR="00377472" w:rsidRDefault="00377472">
      <w:pPr>
        <w:sectPr w:rsidR="00377472" w:rsidSect="00377472">
          <w:pgSz w:w="11906" w:h="16838"/>
          <w:pgMar w:top="1134" w:right="851" w:bottom="1134" w:left="1701" w:header="709" w:footer="709" w:gutter="0"/>
          <w:cols w:space="708"/>
          <w:docGrid w:linePitch="360"/>
        </w:sectPr>
      </w:pPr>
    </w:p>
    <w:tbl>
      <w:tblPr>
        <w:tblW w:w="14689" w:type="dxa"/>
        <w:tblInd w:w="255" w:type="dxa"/>
        <w:tblLayout w:type="fixed"/>
        <w:tblLook w:val="04A0" w:firstRow="1" w:lastRow="0" w:firstColumn="1" w:lastColumn="0" w:noHBand="0" w:noVBand="1"/>
      </w:tblPr>
      <w:tblGrid>
        <w:gridCol w:w="2128"/>
        <w:gridCol w:w="1464"/>
        <w:gridCol w:w="756"/>
        <w:gridCol w:w="1857"/>
        <w:gridCol w:w="1423"/>
        <w:gridCol w:w="582"/>
        <w:gridCol w:w="754"/>
        <w:gridCol w:w="577"/>
        <w:gridCol w:w="450"/>
        <w:gridCol w:w="112"/>
        <w:gridCol w:w="124"/>
        <w:gridCol w:w="1015"/>
        <w:gridCol w:w="1174"/>
        <w:gridCol w:w="1129"/>
        <w:gridCol w:w="1144"/>
      </w:tblGrid>
      <w:tr w:rsidR="00377472" w:rsidRPr="00377472" w:rsidTr="003C483A">
        <w:trPr>
          <w:trHeight w:val="675"/>
        </w:trPr>
        <w:tc>
          <w:tcPr>
            <w:tcW w:w="3592" w:type="dxa"/>
            <w:gridSpan w:val="2"/>
            <w:tcBorders>
              <w:top w:val="nil"/>
              <w:left w:val="nil"/>
              <w:bottom w:val="nil"/>
              <w:right w:val="nil"/>
            </w:tcBorders>
            <w:shd w:val="clear" w:color="auto" w:fill="auto"/>
            <w:vAlign w:val="bottom"/>
            <w:hideMark/>
          </w:tcPr>
          <w:p w:rsidR="00377472" w:rsidRPr="00377472" w:rsidRDefault="00377472" w:rsidP="00377472">
            <w:pPr>
              <w:rPr>
                <w:rFonts w:cs="Times New Roman"/>
                <w:sz w:val="20"/>
                <w:szCs w:val="20"/>
              </w:rPr>
            </w:pPr>
          </w:p>
        </w:tc>
        <w:tc>
          <w:tcPr>
            <w:tcW w:w="4036" w:type="dxa"/>
            <w:gridSpan w:val="3"/>
            <w:tcBorders>
              <w:top w:val="nil"/>
              <w:left w:val="nil"/>
              <w:bottom w:val="nil"/>
              <w:right w:val="nil"/>
            </w:tcBorders>
            <w:shd w:val="clear" w:color="auto" w:fill="auto"/>
            <w:hideMark/>
          </w:tcPr>
          <w:p w:rsidR="00377472" w:rsidRPr="00377472" w:rsidRDefault="00377472" w:rsidP="00377472">
            <w:pPr>
              <w:rPr>
                <w:rFonts w:cs="Times New Roman"/>
                <w:sz w:val="20"/>
                <w:szCs w:val="20"/>
              </w:rPr>
            </w:pPr>
          </w:p>
        </w:tc>
        <w:tc>
          <w:tcPr>
            <w:tcW w:w="582" w:type="dxa"/>
            <w:tcBorders>
              <w:top w:val="nil"/>
              <w:left w:val="nil"/>
              <w:bottom w:val="nil"/>
              <w:right w:val="nil"/>
            </w:tcBorders>
            <w:shd w:val="clear" w:color="auto" w:fill="auto"/>
            <w:hideMark/>
          </w:tcPr>
          <w:p w:rsidR="00377472" w:rsidRPr="00377472" w:rsidRDefault="00377472" w:rsidP="00377472">
            <w:pPr>
              <w:rPr>
                <w:rFonts w:cs="Times New Roman"/>
                <w:sz w:val="20"/>
                <w:szCs w:val="20"/>
              </w:rPr>
            </w:pPr>
          </w:p>
        </w:tc>
        <w:tc>
          <w:tcPr>
            <w:tcW w:w="1331" w:type="dxa"/>
            <w:gridSpan w:val="2"/>
            <w:tcBorders>
              <w:top w:val="nil"/>
              <w:left w:val="nil"/>
              <w:bottom w:val="nil"/>
              <w:right w:val="nil"/>
            </w:tcBorders>
            <w:shd w:val="clear" w:color="auto" w:fill="auto"/>
            <w:hideMark/>
          </w:tcPr>
          <w:p w:rsidR="00377472" w:rsidRPr="00377472" w:rsidRDefault="00377472" w:rsidP="00377472">
            <w:pPr>
              <w:rPr>
                <w:rFonts w:cs="Times New Roman"/>
                <w:sz w:val="20"/>
                <w:szCs w:val="20"/>
              </w:rPr>
            </w:pPr>
          </w:p>
        </w:tc>
        <w:tc>
          <w:tcPr>
            <w:tcW w:w="450" w:type="dxa"/>
            <w:tcBorders>
              <w:top w:val="nil"/>
              <w:left w:val="nil"/>
              <w:bottom w:val="nil"/>
              <w:right w:val="nil"/>
            </w:tcBorders>
            <w:shd w:val="clear" w:color="auto" w:fill="auto"/>
            <w:hideMark/>
          </w:tcPr>
          <w:p w:rsidR="00377472" w:rsidRPr="00377472" w:rsidRDefault="00377472" w:rsidP="00377472">
            <w:pPr>
              <w:rPr>
                <w:rFonts w:cs="Times New Roman"/>
                <w:sz w:val="20"/>
                <w:szCs w:val="20"/>
              </w:rPr>
            </w:pPr>
          </w:p>
        </w:tc>
        <w:tc>
          <w:tcPr>
            <w:tcW w:w="236" w:type="dxa"/>
            <w:gridSpan w:val="2"/>
            <w:tcBorders>
              <w:top w:val="nil"/>
              <w:left w:val="nil"/>
              <w:bottom w:val="nil"/>
              <w:right w:val="nil"/>
            </w:tcBorders>
            <w:shd w:val="clear" w:color="auto" w:fill="auto"/>
            <w:hideMark/>
          </w:tcPr>
          <w:p w:rsidR="00377472" w:rsidRPr="00377472" w:rsidRDefault="00377472" w:rsidP="00377472">
            <w:pPr>
              <w:rPr>
                <w:rFonts w:cs="Times New Roman"/>
                <w:sz w:val="20"/>
                <w:szCs w:val="20"/>
              </w:rPr>
            </w:pPr>
          </w:p>
        </w:tc>
        <w:tc>
          <w:tcPr>
            <w:tcW w:w="1015" w:type="dxa"/>
            <w:tcBorders>
              <w:top w:val="nil"/>
              <w:left w:val="nil"/>
              <w:bottom w:val="nil"/>
              <w:right w:val="nil"/>
            </w:tcBorders>
            <w:shd w:val="clear" w:color="auto" w:fill="auto"/>
            <w:hideMark/>
          </w:tcPr>
          <w:p w:rsidR="00377472" w:rsidRPr="00377472" w:rsidRDefault="00377472" w:rsidP="00377472">
            <w:pPr>
              <w:rPr>
                <w:rFonts w:cs="Times New Roman"/>
                <w:sz w:val="20"/>
                <w:szCs w:val="20"/>
              </w:rPr>
            </w:pPr>
          </w:p>
        </w:tc>
        <w:tc>
          <w:tcPr>
            <w:tcW w:w="1174" w:type="dxa"/>
            <w:tcBorders>
              <w:top w:val="nil"/>
              <w:left w:val="nil"/>
              <w:bottom w:val="nil"/>
              <w:right w:val="nil"/>
            </w:tcBorders>
            <w:shd w:val="clear" w:color="auto" w:fill="auto"/>
            <w:hideMark/>
          </w:tcPr>
          <w:p w:rsidR="00377472" w:rsidRPr="00377472" w:rsidRDefault="00377472" w:rsidP="00377472">
            <w:pPr>
              <w:rPr>
                <w:rFonts w:cs="Times New Roman"/>
                <w:sz w:val="20"/>
                <w:szCs w:val="20"/>
              </w:rPr>
            </w:pPr>
          </w:p>
        </w:tc>
        <w:tc>
          <w:tcPr>
            <w:tcW w:w="2273" w:type="dxa"/>
            <w:gridSpan w:val="2"/>
            <w:tcBorders>
              <w:top w:val="nil"/>
              <w:left w:val="nil"/>
              <w:bottom w:val="nil"/>
              <w:right w:val="nil"/>
            </w:tcBorders>
            <w:shd w:val="clear" w:color="auto" w:fill="auto"/>
            <w:hideMark/>
          </w:tcPr>
          <w:p w:rsidR="00377472" w:rsidRPr="00377472" w:rsidRDefault="00377472" w:rsidP="00377472">
            <w:pPr>
              <w:rPr>
                <w:rFonts w:cs="Times New Roman"/>
                <w:color w:val="000000"/>
                <w:sz w:val="20"/>
                <w:szCs w:val="20"/>
              </w:rPr>
            </w:pPr>
            <w:r w:rsidRPr="00377472">
              <w:rPr>
                <w:rFonts w:cs="Times New Roman"/>
                <w:color w:val="000000"/>
                <w:sz w:val="20"/>
                <w:szCs w:val="20"/>
              </w:rPr>
              <w:t>Приложение №3</w:t>
            </w:r>
            <w:r w:rsidRPr="00377472">
              <w:rPr>
                <w:rFonts w:cs="Times New Roman"/>
                <w:color w:val="000000"/>
                <w:sz w:val="20"/>
                <w:szCs w:val="20"/>
              </w:rPr>
              <w:br/>
              <w:t xml:space="preserve"> к Муниципальной программе</w:t>
            </w:r>
          </w:p>
        </w:tc>
      </w:tr>
      <w:tr w:rsidR="00377472" w:rsidRPr="00377472" w:rsidTr="003C483A">
        <w:trPr>
          <w:trHeight w:val="750"/>
        </w:trPr>
        <w:tc>
          <w:tcPr>
            <w:tcW w:w="14689" w:type="dxa"/>
            <w:gridSpan w:val="15"/>
            <w:tcBorders>
              <w:top w:val="nil"/>
              <w:left w:val="nil"/>
              <w:bottom w:val="nil"/>
              <w:right w:val="nil"/>
            </w:tcBorders>
            <w:shd w:val="clear" w:color="auto" w:fill="auto"/>
            <w:hideMark/>
          </w:tcPr>
          <w:p w:rsidR="00377472" w:rsidRPr="00377472" w:rsidRDefault="00377472" w:rsidP="00377472">
            <w:pPr>
              <w:jc w:val="center"/>
              <w:rPr>
                <w:rFonts w:cs="Times New Roman"/>
                <w:b/>
                <w:bCs/>
                <w:color w:val="000000"/>
              </w:rPr>
            </w:pPr>
            <w:r w:rsidRPr="00377472">
              <w:rPr>
                <w:rFonts w:cs="Times New Roman"/>
                <w:b/>
                <w:bCs/>
                <w:color w:val="000000"/>
              </w:rPr>
              <w:t xml:space="preserve">1. ПАСПОРТ ПОДПРОГРАММЫ "Создание условий для обеспечения качественными жилищно-коммунальными услугами" </w:t>
            </w:r>
            <w:r w:rsidRPr="00377472">
              <w:rPr>
                <w:rFonts w:cs="Times New Roman"/>
                <w:b/>
                <w:bCs/>
                <w:color w:val="000000"/>
              </w:rPr>
              <w:br/>
              <w:t>МУНИЦИПАЛЬНОЙ ПРОГРАММЫ "Ра</w:t>
            </w:r>
            <w:r>
              <w:rPr>
                <w:rFonts w:cs="Times New Roman"/>
                <w:b/>
                <w:bCs/>
                <w:color w:val="000000"/>
              </w:rPr>
              <w:t>з</w:t>
            </w:r>
            <w:r w:rsidRPr="00377472">
              <w:rPr>
                <w:rFonts w:cs="Times New Roman"/>
                <w:b/>
                <w:bCs/>
                <w:color w:val="000000"/>
              </w:rPr>
              <w:t>витие инж</w:t>
            </w:r>
            <w:r>
              <w:rPr>
                <w:rFonts w:cs="Times New Roman"/>
                <w:b/>
                <w:bCs/>
                <w:color w:val="000000"/>
              </w:rPr>
              <w:t>е</w:t>
            </w:r>
            <w:r w:rsidRPr="00377472">
              <w:rPr>
                <w:rFonts w:cs="Times New Roman"/>
                <w:b/>
                <w:bCs/>
                <w:color w:val="000000"/>
              </w:rPr>
              <w:t>нерной инфраструктуры и энергоэффективности в городском округе Электросталь Московской области" на 2018-2022 годы</w:t>
            </w:r>
          </w:p>
        </w:tc>
      </w:tr>
      <w:tr w:rsidR="00377472" w:rsidRPr="00377472" w:rsidTr="003C483A">
        <w:trPr>
          <w:trHeight w:val="278"/>
        </w:trPr>
        <w:tc>
          <w:tcPr>
            <w:tcW w:w="3592" w:type="dxa"/>
            <w:gridSpan w:val="2"/>
            <w:tcBorders>
              <w:top w:val="nil"/>
              <w:left w:val="nil"/>
              <w:bottom w:val="nil"/>
              <w:right w:val="nil"/>
            </w:tcBorders>
            <w:shd w:val="clear" w:color="auto" w:fill="auto"/>
            <w:vAlign w:val="bottom"/>
            <w:hideMark/>
          </w:tcPr>
          <w:p w:rsidR="00377472" w:rsidRPr="00377472" w:rsidRDefault="00377472" w:rsidP="00377472">
            <w:pPr>
              <w:jc w:val="center"/>
              <w:rPr>
                <w:rFonts w:cs="Times New Roman"/>
                <w:b/>
                <w:bCs/>
                <w:color w:val="000000"/>
              </w:rPr>
            </w:pPr>
          </w:p>
        </w:tc>
        <w:tc>
          <w:tcPr>
            <w:tcW w:w="756" w:type="dxa"/>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3862" w:type="dxa"/>
            <w:gridSpan w:val="3"/>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1331" w:type="dxa"/>
            <w:gridSpan w:val="2"/>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450" w:type="dxa"/>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236" w:type="dxa"/>
            <w:gridSpan w:val="2"/>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1015" w:type="dxa"/>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1174" w:type="dxa"/>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c>
          <w:tcPr>
            <w:tcW w:w="1144" w:type="dxa"/>
            <w:tcBorders>
              <w:top w:val="nil"/>
              <w:left w:val="nil"/>
              <w:bottom w:val="nil"/>
              <w:right w:val="nil"/>
            </w:tcBorders>
            <w:shd w:val="clear" w:color="auto" w:fill="auto"/>
            <w:vAlign w:val="bottom"/>
            <w:hideMark/>
          </w:tcPr>
          <w:p w:rsidR="00377472" w:rsidRPr="00377472" w:rsidRDefault="00377472" w:rsidP="00377472">
            <w:pPr>
              <w:jc w:val="center"/>
              <w:rPr>
                <w:rFonts w:cs="Times New Roman"/>
                <w:sz w:val="20"/>
                <w:szCs w:val="20"/>
              </w:rPr>
            </w:pPr>
          </w:p>
        </w:tc>
      </w:tr>
      <w:tr w:rsidR="00377472" w:rsidRPr="00377472" w:rsidTr="003C483A">
        <w:trPr>
          <w:trHeight w:val="600"/>
        </w:trPr>
        <w:tc>
          <w:tcPr>
            <w:tcW w:w="4348" w:type="dxa"/>
            <w:gridSpan w:val="3"/>
            <w:tcBorders>
              <w:top w:val="single" w:sz="4" w:space="0" w:color="auto"/>
              <w:left w:val="single" w:sz="4" w:space="0" w:color="auto"/>
              <w:bottom w:val="single" w:sz="4" w:space="0" w:color="auto"/>
              <w:right w:val="single" w:sz="4" w:space="0" w:color="auto"/>
            </w:tcBorders>
            <w:shd w:val="clear" w:color="auto" w:fill="auto"/>
            <w:hideMark/>
          </w:tcPr>
          <w:p w:rsidR="00377472" w:rsidRPr="00377472" w:rsidRDefault="00377472" w:rsidP="00377472">
            <w:pPr>
              <w:rPr>
                <w:rFonts w:cs="Times New Roman"/>
                <w:color w:val="000000"/>
                <w:sz w:val="20"/>
                <w:szCs w:val="20"/>
              </w:rPr>
            </w:pPr>
            <w:r w:rsidRPr="00377472">
              <w:rPr>
                <w:rFonts w:cs="Times New Roman"/>
                <w:color w:val="000000"/>
                <w:sz w:val="20"/>
                <w:szCs w:val="20"/>
              </w:rPr>
              <w:t>Муниципальный заказчик подпрограммы</w:t>
            </w:r>
          </w:p>
        </w:tc>
        <w:tc>
          <w:tcPr>
            <w:tcW w:w="10341" w:type="dxa"/>
            <w:gridSpan w:val="12"/>
            <w:tcBorders>
              <w:top w:val="single" w:sz="4" w:space="0" w:color="auto"/>
              <w:left w:val="nil"/>
              <w:bottom w:val="single" w:sz="4" w:space="0" w:color="auto"/>
              <w:right w:val="single" w:sz="4" w:space="0" w:color="000000"/>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377472" w:rsidRPr="00377472" w:rsidTr="003C483A">
        <w:trPr>
          <w:trHeight w:val="315"/>
        </w:trPr>
        <w:tc>
          <w:tcPr>
            <w:tcW w:w="2128" w:type="dxa"/>
            <w:vMerge w:val="restart"/>
            <w:tcBorders>
              <w:top w:val="nil"/>
              <w:left w:val="single" w:sz="4" w:space="0" w:color="auto"/>
              <w:bottom w:val="single" w:sz="4" w:space="0" w:color="auto"/>
              <w:right w:val="single" w:sz="4" w:space="0" w:color="auto"/>
            </w:tcBorders>
            <w:shd w:val="clear" w:color="auto" w:fill="auto"/>
            <w:hideMark/>
          </w:tcPr>
          <w:p w:rsidR="00377472" w:rsidRPr="00377472" w:rsidRDefault="00377472" w:rsidP="00377472">
            <w:pPr>
              <w:rPr>
                <w:rFonts w:cs="Times New Roman"/>
                <w:color w:val="000000"/>
                <w:sz w:val="20"/>
                <w:szCs w:val="20"/>
              </w:rPr>
            </w:pPr>
            <w:r w:rsidRPr="0037747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gridSpan w:val="2"/>
            <w:vMerge w:val="restart"/>
            <w:tcBorders>
              <w:top w:val="nil"/>
              <w:left w:val="single" w:sz="4" w:space="0" w:color="auto"/>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Наименование подпрограммы</w:t>
            </w:r>
          </w:p>
        </w:tc>
        <w:tc>
          <w:tcPr>
            <w:tcW w:w="1857" w:type="dxa"/>
            <w:vMerge w:val="restart"/>
            <w:tcBorders>
              <w:top w:val="nil"/>
              <w:left w:val="single" w:sz="4" w:space="0" w:color="auto"/>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Главный распорядитель бюджетных средств</w:t>
            </w:r>
          </w:p>
        </w:tc>
        <w:tc>
          <w:tcPr>
            <w:tcW w:w="1423" w:type="dxa"/>
            <w:vMerge w:val="restart"/>
            <w:tcBorders>
              <w:top w:val="nil"/>
              <w:left w:val="single" w:sz="4" w:space="0" w:color="auto"/>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Источник финансирования</w:t>
            </w:r>
          </w:p>
        </w:tc>
        <w:tc>
          <w:tcPr>
            <w:tcW w:w="7061" w:type="dxa"/>
            <w:gridSpan w:val="10"/>
            <w:tcBorders>
              <w:top w:val="single" w:sz="4" w:space="0" w:color="auto"/>
              <w:left w:val="nil"/>
              <w:bottom w:val="single" w:sz="4" w:space="0" w:color="auto"/>
              <w:right w:val="single" w:sz="4" w:space="0" w:color="000000"/>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Расходы (тыс. рублей)</w:t>
            </w:r>
          </w:p>
        </w:tc>
      </w:tr>
      <w:tr w:rsidR="00377472" w:rsidRPr="00377472" w:rsidTr="003C483A">
        <w:trPr>
          <w:trHeight w:val="630"/>
        </w:trPr>
        <w:tc>
          <w:tcPr>
            <w:tcW w:w="2128" w:type="dxa"/>
            <w:vMerge/>
            <w:tcBorders>
              <w:top w:val="nil"/>
              <w:left w:val="single" w:sz="4" w:space="0" w:color="auto"/>
              <w:bottom w:val="single" w:sz="4" w:space="0" w:color="auto"/>
              <w:right w:val="single" w:sz="4" w:space="0" w:color="auto"/>
            </w:tcBorders>
            <w:vAlign w:val="center"/>
            <w:hideMark/>
          </w:tcPr>
          <w:p w:rsidR="00377472" w:rsidRPr="00377472" w:rsidRDefault="00377472" w:rsidP="00377472">
            <w:pPr>
              <w:rPr>
                <w:rFonts w:cs="Times New Roman"/>
                <w:color w:val="000000"/>
                <w:sz w:val="20"/>
                <w:szCs w:val="20"/>
              </w:rPr>
            </w:pPr>
          </w:p>
        </w:tc>
        <w:tc>
          <w:tcPr>
            <w:tcW w:w="2220" w:type="dxa"/>
            <w:gridSpan w:val="2"/>
            <w:vMerge/>
            <w:tcBorders>
              <w:top w:val="nil"/>
              <w:left w:val="single" w:sz="4" w:space="0" w:color="auto"/>
              <w:bottom w:val="single" w:sz="4" w:space="0" w:color="auto"/>
              <w:right w:val="single" w:sz="4" w:space="0" w:color="auto"/>
            </w:tcBorders>
            <w:vAlign w:val="center"/>
            <w:hideMark/>
          </w:tcPr>
          <w:p w:rsidR="00377472" w:rsidRPr="00377472" w:rsidRDefault="00377472" w:rsidP="00377472">
            <w:pPr>
              <w:rPr>
                <w:rFonts w:cs="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377472" w:rsidRPr="00377472" w:rsidRDefault="00377472" w:rsidP="00377472">
            <w:pPr>
              <w:rPr>
                <w:rFonts w:cs="Times New Roman"/>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377472" w:rsidRPr="00377472" w:rsidRDefault="00377472" w:rsidP="00377472">
            <w:pPr>
              <w:rPr>
                <w:rFonts w:cs="Times New Roman"/>
                <w:color w:val="000000"/>
                <w:sz w:val="20"/>
                <w:szCs w:val="20"/>
              </w:rPr>
            </w:pPr>
          </w:p>
        </w:tc>
        <w:tc>
          <w:tcPr>
            <w:tcW w:w="1336" w:type="dxa"/>
            <w:gridSpan w:val="2"/>
            <w:tcBorders>
              <w:top w:val="nil"/>
              <w:left w:val="nil"/>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Итого</w:t>
            </w:r>
          </w:p>
        </w:tc>
        <w:tc>
          <w:tcPr>
            <w:tcW w:w="1139" w:type="dxa"/>
            <w:gridSpan w:val="3"/>
            <w:tcBorders>
              <w:top w:val="nil"/>
              <w:left w:val="nil"/>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2018 год</w:t>
            </w:r>
          </w:p>
        </w:tc>
        <w:tc>
          <w:tcPr>
            <w:tcW w:w="1139" w:type="dxa"/>
            <w:gridSpan w:val="2"/>
            <w:tcBorders>
              <w:top w:val="nil"/>
              <w:left w:val="nil"/>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2019 год</w:t>
            </w:r>
          </w:p>
        </w:tc>
        <w:tc>
          <w:tcPr>
            <w:tcW w:w="1174" w:type="dxa"/>
            <w:tcBorders>
              <w:top w:val="nil"/>
              <w:left w:val="nil"/>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2020 год</w:t>
            </w:r>
          </w:p>
        </w:tc>
        <w:tc>
          <w:tcPr>
            <w:tcW w:w="1129" w:type="dxa"/>
            <w:tcBorders>
              <w:top w:val="nil"/>
              <w:left w:val="nil"/>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2021 год</w:t>
            </w:r>
          </w:p>
        </w:tc>
        <w:tc>
          <w:tcPr>
            <w:tcW w:w="1144" w:type="dxa"/>
            <w:tcBorders>
              <w:top w:val="nil"/>
              <w:left w:val="nil"/>
              <w:bottom w:val="single" w:sz="4" w:space="0" w:color="auto"/>
              <w:right w:val="single" w:sz="4" w:space="0" w:color="auto"/>
            </w:tcBorders>
            <w:shd w:val="clear" w:color="auto" w:fill="auto"/>
            <w:hideMark/>
          </w:tcPr>
          <w:p w:rsidR="00377472" w:rsidRPr="00377472" w:rsidRDefault="00377472" w:rsidP="00377472">
            <w:pPr>
              <w:jc w:val="center"/>
              <w:rPr>
                <w:rFonts w:cs="Times New Roman"/>
                <w:color w:val="000000"/>
                <w:sz w:val="20"/>
                <w:szCs w:val="20"/>
              </w:rPr>
            </w:pPr>
            <w:r w:rsidRPr="00377472">
              <w:rPr>
                <w:rFonts w:cs="Times New Roman"/>
                <w:color w:val="000000"/>
                <w:sz w:val="20"/>
                <w:szCs w:val="20"/>
              </w:rPr>
              <w:t>2022 год</w:t>
            </w:r>
          </w:p>
        </w:tc>
      </w:tr>
      <w:tr w:rsidR="003C483A" w:rsidRPr="00377472" w:rsidTr="003C483A">
        <w:trPr>
          <w:trHeight w:val="453"/>
        </w:trPr>
        <w:tc>
          <w:tcPr>
            <w:tcW w:w="2128" w:type="dxa"/>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2220" w:type="dxa"/>
            <w:gridSpan w:val="2"/>
            <w:vMerge w:val="restart"/>
            <w:tcBorders>
              <w:top w:val="nil"/>
              <w:left w:val="single" w:sz="4" w:space="0" w:color="auto"/>
              <w:bottom w:val="single" w:sz="4" w:space="0" w:color="auto"/>
              <w:right w:val="single" w:sz="4" w:space="0" w:color="auto"/>
            </w:tcBorders>
            <w:shd w:val="clear" w:color="auto" w:fill="auto"/>
            <w:hideMark/>
          </w:tcPr>
          <w:p w:rsidR="003C483A" w:rsidRPr="00377472" w:rsidRDefault="003C483A" w:rsidP="003C483A">
            <w:pPr>
              <w:rPr>
                <w:rFonts w:cs="Times New Roman"/>
                <w:color w:val="000000"/>
                <w:sz w:val="20"/>
                <w:szCs w:val="20"/>
              </w:rPr>
            </w:pPr>
            <w:r w:rsidRPr="00377472">
              <w:rPr>
                <w:rFonts w:cs="Times New Roman"/>
                <w:color w:val="000000"/>
                <w:sz w:val="20"/>
                <w:szCs w:val="20"/>
              </w:rPr>
              <w:t>"Развитие систем коммунальной инфраструктуры"</w:t>
            </w:r>
          </w:p>
        </w:tc>
        <w:tc>
          <w:tcPr>
            <w:tcW w:w="1857" w:type="dxa"/>
            <w:tcBorders>
              <w:top w:val="nil"/>
              <w:left w:val="nil"/>
              <w:bottom w:val="single" w:sz="4" w:space="0" w:color="auto"/>
              <w:right w:val="single" w:sz="4" w:space="0" w:color="auto"/>
            </w:tcBorders>
            <w:shd w:val="clear" w:color="auto" w:fill="auto"/>
            <w:vAlign w:val="bottom"/>
            <w:hideMark/>
          </w:tcPr>
          <w:p w:rsidR="003C483A" w:rsidRPr="00377472" w:rsidRDefault="003C483A" w:rsidP="003C483A">
            <w:pPr>
              <w:rPr>
                <w:rFonts w:cs="Times New Roman"/>
                <w:color w:val="000000"/>
                <w:sz w:val="20"/>
                <w:szCs w:val="20"/>
              </w:rPr>
            </w:pPr>
            <w:r w:rsidRPr="00377472">
              <w:rPr>
                <w:rFonts w:cs="Times New Roman"/>
                <w:color w:val="000000"/>
                <w:sz w:val="20"/>
                <w:szCs w:val="20"/>
              </w:rPr>
              <w:t> </w:t>
            </w:r>
          </w:p>
        </w:tc>
        <w:tc>
          <w:tcPr>
            <w:tcW w:w="1423" w:type="dxa"/>
            <w:tcBorders>
              <w:top w:val="nil"/>
              <w:left w:val="nil"/>
              <w:bottom w:val="single" w:sz="4" w:space="0" w:color="auto"/>
              <w:right w:val="single" w:sz="4" w:space="0" w:color="auto"/>
            </w:tcBorders>
            <w:shd w:val="clear" w:color="auto" w:fill="auto"/>
            <w:hideMark/>
          </w:tcPr>
          <w:p w:rsidR="003C483A" w:rsidRPr="00377472" w:rsidRDefault="003C483A" w:rsidP="003C483A">
            <w:pPr>
              <w:rPr>
                <w:rFonts w:cs="Times New Roman"/>
                <w:color w:val="000000"/>
                <w:sz w:val="20"/>
                <w:szCs w:val="20"/>
              </w:rPr>
            </w:pPr>
            <w:r>
              <w:rPr>
                <w:rFonts w:cs="Times New Roman"/>
                <w:color w:val="000000"/>
                <w:sz w:val="20"/>
                <w:szCs w:val="20"/>
              </w:rPr>
              <w:t xml:space="preserve">Всего: </w:t>
            </w:r>
            <w:r w:rsidRPr="00377472">
              <w:rPr>
                <w:rFonts w:cs="Times New Roman"/>
                <w:color w:val="000000"/>
                <w:sz w:val="20"/>
                <w:szCs w:val="20"/>
              </w:rPr>
              <w:t>в том числе:</w:t>
            </w:r>
          </w:p>
        </w:tc>
        <w:tc>
          <w:tcPr>
            <w:tcW w:w="1336"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rFonts w:cs="Times New Roman"/>
                <w:sz w:val="18"/>
                <w:szCs w:val="18"/>
              </w:rPr>
            </w:pPr>
            <w:r w:rsidRPr="003C483A">
              <w:rPr>
                <w:sz w:val="18"/>
                <w:szCs w:val="18"/>
              </w:rPr>
              <w:t>1 491 443,48</w:t>
            </w:r>
          </w:p>
        </w:tc>
        <w:tc>
          <w:tcPr>
            <w:tcW w:w="1139" w:type="dxa"/>
            <w:gridSpan w:val="3"/>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278 683,94</w:t>
            </w:r>
          </w:p>
        </w:tc>
        <w:tc>
          <w:tcPr>
            <w:tcW w:w="1139"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346 007,00</w:t>
            </w:r>
          </w:p>
        </w:tc>
        <w:tc>
          <w:tcPr>
            <w:tcW w:w="117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261 811,86</w:t>
            </w:r>
          </w:p>
        </w:tc>
        <w:tc>
          <w:tcPr>
            <w:tcW w:w="1129"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245 257,63</w:t>
            </w:r>
          </w:p>
        </w:tc>
        <w:tc>
          <w:tcPr>
            <w:tcW w:w="114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359 683,05</w:t>
            </w:r>
          </w:p>
        </w:tc>
      </w:tr>
      <w:tr w:rsidR="003C483A" w:rsidRPr="00377472" w:rsidTr="003C483A">
        <w:trPr>
          <w:trHeight w:val="1112"/>
        </w:trPr>
        <w:tc>
          <w:tcPr>
            <w:tcW w:w="2128" w:type="dxa"/>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2220" w:type="dxa"/>
            <w:gridSpan w:val="2"/>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1857" w:type="dxa"/>
            <w:tcBorders>
              <w:top w:val="nil"/>
              <w:left w:val="nil"/>
              <w:bottom w:val="single" w:sz="4" w:space="0" w:color="auto"/>
              <w:right w:val="single" w:sz="4" w:space="0" w:color="auto"/>
            </w:tcBorders>
            <w:shd w:val="clear" w:color="auto" w:fill="auto"/>
            <w:hideMark/>
          </w:tcPr>
          <w:p w:rsidR="003C483A" w:rsidRPr="00377472" w:rsidRDefault="003C483A" w:rsidP="003C483A">
            <w:pPr>
              <w:jc w:val="center"/>
              <w:rPr>
                <w:rFonts w:cs="Times New Roman"/>
                <w:color w:val="000000"/>
                <w:sz w:val="20"/>
                <w:szCs w:val="20"/>
              </w:rPr>
            </w:pPr>
            <w:r w:rsidRPr="00377472">
              <w:rPr>
                <w:rFonts w:cs="Times New Roman"/>
                <w:color w:val="000000"/>
                <w:sz w:val="20"/>
                <w:szCs w:val="20"/>
              </w:rPr>
              <w:t>УГЖКХ</w:t>
            </w:r>
          </w:p>
        </w:tc>
        <w:tc>
          <w:tcPr>
            <w:tcW w:w="1423" w:type="dxa"/>
            <w:tcBorders>
              <w:top w:val="nil"/>
              <w:left w:val="nil"/>
              <w:bottom w:val="single" w:sz="4" w:space="0" w:color="auto"/>
              <w:right w:val="single" w:sz="4" w:space="0" w:color="auto"/>
            </w:tcBorders>
            <w:shd w:val="clear" w:color="auto" w:fill="auto"/>
            <w:hideMark/>
          </w:tcPr>
          <w:p w:rsidR="003C483A" w:rsidRPr="00377472" w:rsidRDefault="003C483A" w:rsidP="003C483A">
            <w:pPr>
              <w:rPr>
                <w:rFonts w:cs="Times New Roman"/>
                <w:color w:val="000000"/>
                <w:sz w:val="20"/>
                <w:szCs w:val="20"/>
              </w:rPr>
            </w:pPr>
            <w:r w:rsidRPr="00377472">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377472">
              <w:rPr>
                <w:rFonts w:cs="Times New Roman"/>
                <w:color w:val="000000"/>
                <w:sz w:val="20"/>
                <w:szCs w:val="20"/>
              </w:rPr>
              <w:t>Московской области</w:t>
            </w:r>
          </w:p>
        </w:tc>
        <w:tc>
          <w:tcPr>
            <w:tcW w:w="1336"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13 497,60</w:t>
            </w:r>
          </w:p>
        </w:tc>
        <w:tc>
          <w:tcPr>
            <w:tcW w:w="1139" w:type="dxa"/>
            <w:gridSpan w:val="3"/>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3 097,60  </w:t>
            </w:r>
          </w:p>
        </w:tc>
        <w:tc>
          <w:tcPr>
            <w:tcW w:w="1139"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2 600,00  </w:t>
            </w:r>
          </w:p>
        </w:tc>
        <w:tc>
          <w:tcPr>
            <w:tcW w:w="117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2 600,00  </w:t>
            </w:r>
          </w:p>
        </w:tc>
        <w:tc>
          <w:tcPr>
            <w:tcW w:w="1129"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2 600,00  </w:t>
            </w:r>
          </w:p>
        </w:tc>
        <w:tc>
          <w:tcPr>
            <w:tcW w:w="114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2 600,00  </w:t>
            </w:r>
          </w:p>
        </w:tc>
      </w:tr>
      <w:tr w:rsidR="003C483A" w:rsidRPr="00377472" w:rsidTr="003C483A">
        <w:trPr>
          <w:trHeight w:val="575"/>
        </w:trPr>
        <w:tc>
          <w:tcPr>
            <w:tcW w:w="2128" w:type="dxa"/>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2220" w:type="dxa"/>
            <w:gridSpan w:val="2"/>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1857" w:type="dxa"/>
            <w:tcBorders>
              <w:top w:val="nil"/>
              <w:left w:val="nil"/>
              <w:bottom w:val="nil"/>
              <w:right w:val="nil"/>
            </w:tcBorders>
            <w:shd w:val="clear" w:color="auto" w:fill="auto"/>
            <w:vAlign w:val="bottom"/>
            <w:hideMark/>
          </w:tcPr>
          <w:p w:rsidR="003C483A" w:rsidRPr="00377472" w:rsidRDefault="003C483A" w:rsidP="003C483A">
            <w:pPr>
              <w:jc w:val="center"/>
              <w:rPr>
                <w:rFonts w:cs="Times New Roman"/>
                <w:sz w:val="20"/>
                <w:szCs w:val="20"/>
              </w:rPr>
            </w:pPr>
          </w:p>
        </w:tc>
        <w:tc>
          <w:tcPr>
            <w:tcW w:w="1423" w:type="dxa"/>
            <w:tcBorders>
              <w:top w:val="nil"/>
              <w:left w:val="single" w:sz="4" w:space="0" w:color="auto"/>
              <w:bottom w:val="single" w:sz="4" w:space="0" w:color="auto"/>
              <w:right w:val="single" w:sz="4" w:space="0" w:color="auto"/>
            </w:tcBorders>
            <w:shd w:val="clear" w:color="auto" w:fill="auto"/>
            <w:hideMark/>
          </w:tcPr>
          <w:p w:rsidR="003C483A" w:rsidRPr="00377472" w:rsidRDefault="003C483A" w:rsidP="003C483A">
            <w:pPr>
              <w:rPr>
                <w:rFonts w:cs="Times New Roman"/>
                <w:color w:val="000000"/>
                <w:sz w:val="20"/>
                <w:szCs w:val="20"/>
              </w:rPr>
            </w:pPr>
            <w:r w:rsidRPr="00377472">
              <w:rPr>
                <w:rFonts w:cs="Times New Roman"/>
                <w:color w:val="000000"/>
                <w:sz w:val="20"/>
                <w:szCs w:val="20"/>
              </w:rPr>
              <w:t>Средства бюджета Московской области</w:t>
            </w:r>
          </w:p>
        </w:tc>
        <w:tc>
          <w:tcPr>
            <w:tcW w:w="1336"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0,00</w:t>
            </w:r>
          </w:p>
        </w:tc>
        <w:tc>
          <w:tcPr>
            <w:tcW w:w="1139" w:type="dxa"/>
            <w:gridSpan w:val="3"/>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39"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7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29"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4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r>
      <w:tr w:rsidR="003C483A" w:rsidRPr="00377472" w:rsidTr="003C483A">
        <w:trPr>
          <w:trHeight w:val="696"/>
        </w:trPr>
        <w:tc>
          <w:tcPr>
            <w:tcW w:w="2128" w:type="dxa"/>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2220" w:type="dxa"/>
            <w:gridSpan w:val="2"/>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1857" w:type="dxa"/>
            <w:tcBorders>
              <w:top w:val="single" w:sz="4" w:space="0" w:color="auto"/>
              <w:left w:val="nil"/>
              <w:bottom w:val="single" w:sz="4" w:space="0" w:color="auto"/>
              <w:right w:val="single" w:sz="4" w:space="0" w:color="auto"/>
            </w:tcBorders>
            <w:shd w:val="clear" w:color="auto" w:fill="auto"/>
            <w:vAlign w:val="bottom"/>
            <w:hideMark/>
          </w:tcPr>
          <w:p w:rsidR="003C483A" w:rsidRPr="00377472" w:rsidRDefault="003C483A" w:rsidP="003C483A">
            <w:pPr>
              <w:rPr>
                <w:rFonts w:cs="Times New Roman"/>
                <w:color w:val="000000"/>
                <w:sz w:val="20"/>
                <w:szCs w:val="20"/>
              </w:rPr>
            </w:pPr>
            <w:r w:rsidRPr="00377472">
              <w:rPr>
                <w:rFonts w:cs="Times New Roman"/>
                <w:color w:val="000000"/>
                <w:sz w:val="20"/>
                <w:szCs w:val="20"/>
              </w:rPr>
              <w:t> </w:t>
            </w:r>
          </w:p>
        </w:tc>
        <w:tc>
          <w:tcPr>
            <w:tcW w:w="1423" w:type="dxa"/>
            <w:tcBorders>
              <w:top w:val="nil"/>
              <w:left w:val="nil"/>
              <w:bottom w:val="single" w:sz="4" w:space="0" w:color="auto"/>
              <w:right w:val="single" w:sz="4" w:space="0" w:color="auto"/>
            </w:tcBorders>
            <w:shd w:val="clear" w:color="auto" w:fill="auto"/>
            <w:hideMark/>
          </w:tcPr>
          <w:p w:rsidR="003C483A" w:rsidRPr="00377472" w:rsidRDefault="003C483A" w:rsidP="003C483A">
            <w:pPr>
              <w:rPr>
                <w:rFonts w:cs="Times New Roman"/>
                <w:color w:val="000000"/>
                <w:sz w:val="20"/>
                <w:szCs w:val="20"/>
              </w:rPr>
            </w:pPr>
            <w:r w:rsidRPr="00377472">
              <w:rPr>
                <w:rFonts w:cs="Times New Roman"/>
                <w:color w:val="000000"/>
                <w:sz w:val="20"/>
                <w:szCs w:val="20"/>
              </w:rPr>
              <w:t>Средства федерального бюджета</w:t>
            </w:r>
          </w:p>
        </w:tc>
        <w:tc>
          <w:tcPr>
            <w:tcW w:w="1336"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0,00</w:t>
            </w:r>
          </w:p>
        </w:tc>
        <w:tc>
          <w:tcPr>
            <w:tcW w:w="1139" w:type="dxa"/>
            <w:gridSpan w:val="3"/>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39"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7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29"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c>
          <w:tcPr>
            <w:tcW w:w="114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0,00  </w:t>
            </w:r>
          </w:p>
        </w:tc>
      </w:tr>
      <w:tr w:rsidR="003C483A" w:rsidRPr="00377472" w:rsidTr="003C483A">
        <w:trPr>
          <w:trHeight w:val="630"/>
        </w:trPr>
        <w:tc>
          <w:tcPr>
            <w:tcW w:w="2128" w:type="dxa"/>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2220" w:type="dxa"/>
            <w:gridSpan w:val="2"/>
            <w:vMerge/>
            <w:tcBorders>
              <w:top w:val="nil"/>
              <w:left w:val="single" w:sz="4" w:space="0" w:color="auto"/>
              <w:bottom w:val="single" w:sz="4" w:space="0" w:color="auto"/>
              <w:right w:val="single" w:sz="4" w:space="0" w:color="auto"/>
            </w:tcBorders>
            <w:vAlign w:val="center"/>
            <w:hideMark/>
          </w:tcPr>
          <w:p w:rsidR="003C483A" w:rsidRPr="00377472" w:rsidRDefault="003C483A" w:rsidP="003C483A">
            <w:pPr>
              <w:rPr>
                <w:rFonts w:cs="Times New Roman"/>
                <w:color w:val="000000"/>
                <w:sz w:val="20"/>
                <w:szCs w:val="20"/>
              </w:rPr>
            </w:pPr>
          </w:p>
        </w:tc>
        <w:tc>
          <w:tcPr>
            <w:tcW w:w="1857" w:type="dxa"/>
            <w:tcBorders>
              <w:top w:val="nil"/>
              <w:left w:val="nil"/>
              <w:bottom w:val="single" w:sz="4" w:space="0" w:color="auto"/>
              <w:right w:val="single" w:sz="4" w:space="0" w:color="auto"/>
            </w:tcBorders>
            <w:shd w:val="clear" w:color="auto" w:fill="auto"/>
            <w:vAlign w:val="bottom"/>
            <w:hideMark/>
          </w:tcPr>
          <w:p w:rsidR="003C483A" w:rsidRPr="00377472" w:rsidRDefault="003C483A" w:rsidP="003C483A">
            <w:pPr>
              <w:rPr>
                <w:rFonts w:cs="Times New Roman"/>
                <w:color w:val="000000"/>
                <w:sz w:val="20"/>
                <w:szCs w:val="20"/>
              </w:rPr>
            </w:pPr>
            <w:r w:rsidRPr="00377472">
              <w:rPr>
                <w:rFonts w:cs="Times New Roman"/>
                <w:color w:val="000000"/>
                <w:sz w:val="20"/>
                <w:szCs w:val="20"/>
              </w:rPr>
              <w:t> </w:t>
            </w:r>
          </w:p>
        </w:tc>
        <w:tc>
          <w:tcPr>
            <w:tcW w:w="1423" w:type="dxa"/>
            <w:tcBorders>
              <w:top w:val="nil"/>
              <w:left w:val="nil"/>
              <w:bottom w:val="single" w:sz="4" w:space="0" w:color="auto"/>
              <w:right w:val="single" w:sz="4" w:space="0" w:color="auto"/>
            </w:tcBorders>
            <w:shd w:val="clear" w:color="auto" w:fill="auto"/>
            <w:hideMark/>
          </w:tcPr>
          <w:p w:rsidR="003C483A" w:rsidRPr="00377472" w:rsidRDefault="003C483A" w:rsidP="003C483A">
            <w:pPr>
              <w:rPr>
                <w:rFonts w:cs="Times New Roman"/>
                <w:color w:val="000000"/>
                <w:sz w:val="20"/>
                <w:szCs w:val="20"/>
              </w:rPr>
            </w:pPr>
            <w:r w:rsidRPr="00377472">
              <w:rPr>
                <w:rFonts w:cs="Times New Roman"/>
                <w:color w:val="000000"/>
                <w:sz w:val="20"/>
                <w:szCs w:val="20"/>
              </w:rPr>
              <w:t>Внебюджетные источники</w:t>
            </w:r>
          </w:p>
        </w:tc>
        <w:tc>
          <w:tcPr>
            <w:tcW w:w="1336"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1 477 945,88</w:t>
            </w:r>
          </w:p>
        </w:tc>
        <w:tc>
          <w:tcPr>
            <w:tcW w:w="1139" w:type="dxa"/>
            <w:gridSpan w:val="3"/>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275 586,34  </w:t>
            </w:r>
          </w:p>
        </w:tc>
        <w:tc>
          <w:tcPr>
            <w:tcW w:w="1139" w:type="dxa"/>
            <w:gridSpan w:val="2"/>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343 407,00  </w:t>
            </w:r>
          </w:p>
        </w:tc>
        <w:tc>
          <w:tcPr>
            <w:tcW w:w="117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259 211,86  </w:t>
            </w:r>
          </w:p>
        </w:tc>
        <w:tc>
          <w:tcPr>
            <w:tcW w:w="1129"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242 657,63  </w:t>
            </w:r>
          </w:p>
        </w:tc>
        <w:tc>
          <w:tcPr>
            <w:tcW w:w="1144" w:type="dxa"/>
            <w:tcBorders>
              <w:top w:val="nil"/>
              <w:left w:val="nil"/>
              <w:bottom w:val="single" w:sz="4" w:space="0" w:color="auto"/>
              <w:right w:val="single" w:sz="4" w:space="0" w:color="auto"/>
            </w:tcBorders>
            <w:shd w:val="clear" w:color="auto" w:fill="auto"/>
            <w:hideMark/>
          </w:tcPr>
          <w:p w:rsidR="003C483A" w:rsidRPr="003C483A" w:rsidRDefault="003C483A" w:rsidP="003C483A">
            <w:pPr>
              <w:jc w:val="center"/>
              <w:rPr>
                <w:sz w:val="18"/>
                <w:szCs w:val="18"/>
              </w:rPr>
            </w:pPr>
            <w:r w:rsidRPr="003C483A">
              <w:rPr>
                <w:sz w:val="18"/>
                <w:szCs w:val="18"/>
              </w:rPr>
              <w:t xml:space="preserve">357 083,05  </w:t>
            </w:r>
          </w:p>
        </w:tc>
      </w:tr>
    </w:tbl>
    <w:p w:rsidR="00377472" w:rsidRDefault="00377472"/>
    <w:p w:rsidR="00377472" w:rsidRDefault="00377472"/>
    <w:p w:rsidR="00377472" w:rsidRDefault="00377472"/>
    <w:p w:rsidR="00377472" w:rsidRDefault="00377472"/>
    <w:p w:rsidR="00377472" w:rsidRDefault="00377472"/>
    <w:p w:rsidR="00377472" w:rsidRDefault="00377472">
      <w:pPr>
        <w:sectPr w:rsidR="00377472" w:rsidSect="00377472">
          <w:pgSz w:w="16838" w:h="11906" w:orient="landscape"/>
          <w:pgMar w:top="1701" w:right="1134" w:bottom="851" w:left="1134" w:header="709" w:footer="709" w:gutter="0"/>
          <w:cols w:space="708"/>
          <w:docGrid w:linePitch="360"/>
        </w:sectPr>
      </w:pPr>
    </w:p>
    <w:p w:rsidR="00377472" w:rsidRPr="002A445D" w:rsidRDefault="00377472" w:rsidP="00377472">
      <w:pPr>
        <w:ind w:left="-170" w:right="-113" w:firstLine="709"/>
        <w:jc w:val="both"/>
      </w:pPr>
      <w:r>
        <w:rPr>
          <w:b/>
        </w:rPr>
        <w:t xml:space="preserve">2.    </w:t>
      </w:r>
      <w:r w:rsidRPr="002A445D">
        <w:rPr>
          <w:b/>
        </w:rPr>
        <w:t>Цели и задачи муниципальной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377472" w:rsidRDefault="00377472" w:rsidP="00377472">
      <w:pPr>
        <w:ind w:firstLine="567"/>
        <w:rPr>
          <w:b/>
        </w:rPr>
      </w:pPr>
    </w:p>
    <w:p w:rsidR="00377472" w:rsidRPr="003C6B63" w:rsidRDefault="00377472" w:rsidP="00377472">
      <w:pPr>
        <w:ind w:firstLine="709"/>
        <w:jc w:val="both"/>
        <w:rPr>
          <w:color w:val="000000"/>
        </w:rPr>
      </w:pPr>
      <w:r w:rsidRPr="003A51FA">
        <w:t>В ходе выполнения подпрограммы «</w:t>
      </w:r>
      <w:r w:rsidRPr="003C6B63">
        <w:t>Создание условий для обеспечения качественными жилищно-коммунальными услугами</w:t>
      </w:r>
      <w:r w:rsidRPr="003A51FA">
        <w:t>» решаются следующие задачи:</w:t>
      </w:r>
    </w:p>
    <w:p w:rsidR="00377472" w:rsidRPr="003A51FA" w:rsidRDefault="00377472" w:rsidP="00377472">
      <w:pPr>
        <w:numPr>
          <w:ilvl w:val="0"/>
          <w:numId w:val="9"/>
        </w:numPr>
        <w:jc w:val="both"/>
      </w:pPr>
      <w:r w:rsidRPr="003A51FA">
        <w:rPr>
          <w:color w:val="000000"/>
        </w:rPr>
        <w:t>обеспечение надежности функционирования систем коммунальной инфраструктуры за счет снижения количества технологических сбоев в системах теплоснабжения, водоснабжения, водоотведения.</w:t>
      </w:r>
    </w:p>
    <w:p w:rsidR="00377472" w:rsidRPr="003A51FA" w:rsidRDefault="00377472" w:rsidP="00377472">
      <w:pPr>
        <w:pStyle w:val="a8"/>
        <w:ind w:firstLine="709"/>
        <w:jc w:val="both"/>
        <w:rPr>
          <w:sz w:val="24"/>
          <w:szCs w:val="24"/>
        </w:rPr>
      </w:pPr>
      <w:r w:rsidRPr="003A51FA">
        <w:rPr>
          <w:sz w:val="24"/>
          <w:szCs w:val="24"/>
        </w:rPr>
        <w:t xml:space="preserve">Данные задачи решаются в рамках Федерального закона от 07.12.2011 № 416-ФЗ «О водоснабжении и водоотведении», Федерального закона от 27.07.2010 № 190-ФЗ «О теплоснабжении», Постановления Правительства РФ от 13.05.2013  № 406 «О государственном регулировании тарифов в сфере водоснабжения и водоотведения», Постановления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Постановления Правительства РФ от 22.10.2012 N 1075 «О ценообразовании в сфере теплоснабжения», Постановления Правительства РФ от 13.05.2013 № 406 «О государственном регулировании тарифов в сфере водоснабжения и водоотведения», Постановления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w:t>
      </w:r>
    </w:p>
    <w:p w:rsidR="00377472" w:rsidRPr="003A51FA" w:rsidRDefault="00377472" w:rsidP="00377472">
      <w:pPr>
        <w:pStyle w:val="a8"/>
        <w:ind w:firstLine="709"/>
        <w:jc w:val="both"/>
        <w:rPr>
          <w:sz w:val="24"/>
          <w:szCs w:val="24"/>
        </w:rPr>
      </w:pPr>
      <w:r w:rsidRPr="003A51FA">
        <w:rPr>
          <w:sz w:val="24"/>
          <w:szCs w:val="24"/>
        </w:rPr>
        <w:t>Содержание, ремонт и модернизация объектов водоснабжения, водоотведения и очистки сточных вод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организации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является УГЖКХ. Организация водоснабжения, водоотведения и очистки сточных вод осуществляется в соответствии с Административным регламентом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Содержание, ремонт и модернизация объектов теплоснабжения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исполнению муниципальной функции по организации теплоснабжения потребителей и снабжения населения топливом на территории городского округа Электросталь Московской области</w:t>
      </w:r>
      <w:r w:rsidRPr="003A51FA">
        <w:rPr>
          <w:b/>
        </w:rPr>
        <w:t xml:space="preserve"> </w:t>
      </w:r>
      <w:r w:rsidRPr="003A51FA">
        <w:rPr>
          <w:sz w:val="24"/>
          <w:szCs w:val="24"/>
        </w:rPr>
        <w:t>является УГЖКХ. Организация теплоснабжения осуществляется в соответствии с Административным регламентом исполнения муниципальной функции по организации теплоснабжения потребителей и снабжения населения топливом на территории городского округа Электросталь Московской области.</w:t>
      </w:r>
    </w:p>
    <w:p w:rsidR="00377472" w:rsidRPr="003A51FA" w:rsidRDefault="00377472" w:rsidP="00377472">
      <w:pPr>
        <w:ind w:firstLine="709"/>
        <w:jc w:val="both"/>
        <w:outlineLvl w:val="0"/>
      </w:pPr>
      <w:r w:rsidRPr="003A51FA">
        <w:t>Муниципальные функции исполняются в целях:</w:t>
      </w:r>
    </w:p>
    <w:p w:rsidR="00377472" w:rsidRPr="003A51FA" w:rsidRDefault="00377472" w:rsidP="00377472">
      <w:pPr>
        <w:numPr>
          <w:ilvl w:val="0"/>
          <w:numId w:val="11"/>
        </w:numPr>
        <w:jc w:val="both"/>
        <w:outlineLvl w:val="0"/>
      </w:pPr>
      <w:r w:rsidRPr="003A51FA">
        <w:t xml:space="preserve">выполнения комплекса организационно-правовых, организационно-технических мероприятий и распорядительных действий в соответствии с федеральным и региональным законодательством по управлению отношениями и обеспечению </w:t>
      </w:r>
      <w:proofErr w:type="spellStart"/>
      <w:r w:rsidRPr="003A51FA">
        <w:t>скоординированности</w:t>
      </w:r>
      <w:proofErr w:type="spellEnd"/>
      <w:r w:rsidRPr="003A51FA">
        <w:t xml:space="preserve"> действий (включая планирование, правовое регулирование, координацию и контроль) участников, задействованных в технологических процессах забора воды из подземных и поверхностных источников, её очистки, подачи в водопроводную сеть для транспортировки с целью подачи и реализации населению, её потребления, технологических процессах химической подготовки, транспортировки горячей воды с целью подачи и реализации населению с использованием открытых и закрытых систем горячего водоснабжения, а также в технологических процессах приема от потребителей сточных вод, их транспортировки и очистки, сброса очищенных сточных вод в водный объект, обработки и утилизации осадка сточных вод с использованием централизованных систем водоотведения;</w:t>
      </w:r>
    </w:p>
    <w:p w:rsidR="00377472" w:rsidRPr="003A51FA" w:rsidRDefault="00377472" w:rsidP="00377472">
      <w:pPr>
        <w:numPr>
          <w:ilvl w:val="0"/>
          <w:numId w:val="11"/>
        </w:numPr>
        <w:jc w:val="both"/>
        <w:outlineLvl w:val="0"/>
      </w:pPr>
      <w:r w:rsidRPr="003A51FA">
        <w:t xml:space="preserve">выполнения комплекса организационно-правовых, организационно-технических мероприятий и распорядительных действий по управлению отношениями и обеспечению </w:t>
      </w:r>
      <w:proofErr w:type="spellStart"/>
      <w:r w:rsidRPr="003A51FA">
        <w:t>скоординированности</w:t>
      </w:r>
      <w:proofErr w:type="spellEnd"/>
      <w:r w:rsidRPr="003A51FA">
        <w:t xml:space="preserve"> действий (включая планирование, правовое регулирование, координацию и контроль) участников, задействованных в производстве, передаче и потреблении тепловой энергии, тепловой мощности, теплоносителя с использованием систем теплоснабжения, созданием, функционированием и развитием таких систем на территории городского округа Электросталь Московской области в соответствии с федеральным и региональным законодательством.</w:t>
      </w:r>
    </w:p>
    <w:p w:rsidR="00377472" w:rsidRPr="003A51FA" w:rsidRDefault="00377472" w:rsidP="00377472">
      <w:pPr>
        <w:ind w:firstLine="709"/>
        <w:jc w:val="both"/>
      </w:pPr>
      <w:r w:rsidRPr="003A51FA">
        <w:t>Решение данных задач основано на сборе и анализе информации:</w:t>
      </w:r>
    </w:p>
    <w:p w:rsidR="00377472" w:rsidRPr="003A51FA" w:rsidRDefault="00377472" w:rsidP="00377472">
      <w:pPr>
        <w:widowControl w:val="0"/>
        <w:numPr>
          <w:ilvl w:val="0"/>
          <w:numId w:val="10"/>
        </w:numPr>
        <w:autoSpaceDE w:val="0"/>
        <w:autoSpaceDN w:val="0"/>
        <w:adjustRightInd w:val="0"/>
        <w:jc w:val="both"/>
      </w:pPr>
      <w:r w:rsidRPr="003A51FA">
        <w:t>о наличии систем коммунальной инфраструктуры горячего водоснабжения, холодного водоснабжения и водоотведения на территории городского округа, их характеристиках и их состоянии;</w:t>
      </w:r>
    </w:p>
    <w:p w:rsidR="00377472" w:rsidRPr="003A51FA" w:rsidRDefault="00377472" w:rsidP="00377472">
      <w:pPr>
        <w:widowControl w:val="0"/>
        <w:numPr>
          <w:ilvl w:val="0"/>
          <w:numId w:val="10"/>
        </w:numPr>
        <w:autoSpaceDE w:val="0"/>
        <w:autoSpaceDN w:val="0"/>
        <w:adjustRightInd w:val="0"/>
        <w:jc w:val="both"/>
      </w:pPr>
      <w:r w:rsidRPr="003A51FA">
        <w:t>о собственниках объектов систем коммунальной инфраструктуры горячего и холодного водоснабжения, водоотведения на территории городского округа;</w:t>
      </w:r>
    </w:p>
    <w:p w:rsidR="00377472" w:rsidRPr="003A51FA" w:rsidRDefault="00377472" w:rsidP="00377472">
      <w:pPr>
        <w:widowControl w:val="0"/>
        <w:numPr>
          <w:ilvl w:val="0"/>
          <w:numId w:val="10"/>
        </w:numPr>
        <w:autoSpaceDE w:val="0"/>
        <w:autoSpaceDN w:val="0"/>
        <w:adjustRightInd w:val="0"/>
        <w:jc w:val="both"/>
      </w:pPr>
      <w:r w:rsidRPr="003A51FA">
        <w:t>об организациях коммунального комплекса в сфере горячего и холодного водоснабжения и водоотведения, действующих на территории городского округа, и их организационно-правовой форме;</w:t>
      </w:r>
    </w:p>
    <w:p w:rsidR="00377472" w:rsidRPr="003A51FA" w:rsidRDefault="00377472" w:rsidP="00377472">
      <w:pPr>
        <w:widowControl w:val="0"/>
        <w:numPr>
          <w:ilvl w:val="0"/>
          <w:numId w:val="10"/>
        </w:numPr>
        <w:autoSpaceDE w:val="0"/>
        <w:autoSpaceDN w:val="0"/>
        <w:adjustRightInd w:val="0"/>
        <w:jc w:val="both"/>
      </w:pPr>
      <w:r w:rsidRPr="003A51FA">
        <w:t>об эффективности деятельности организаций коммунального комплекса в сфере горячего и холодного водоснабжения, водоотведения, действующих на территории городского округа;</w:t>
      </w:r>
    </w:p>
    <w:p w:rsidR="00377472" w:rsidRPr="003A51FA" w:rsidRDefault="00377472" w:rsidP="00377472">
      <w:pPr>
        <w:widowControl w:val="0"/>
        <w:numPr>
          <w:ilvl w:val="0"/>
          <w:numId w:val="10"/>
        </w:numPr>
        <w:autoSpaceDE w:val="0"/>
        <w:autoSpaceDN w:val="0"/>
        <w:adjustRightInd w:val="0"/>
        <w:jc w:val="both"/>
      </w:pPr>
      <w:r w:rsidRPr="003A51FA">
        <w:t xml:space="preserve">о потребителях услуг в сфере горячего и холодного водоснабжения, водоотведения; </w:t>
      </w:r>
    </w:p>
    <w:p w:rsidR="00377472" w:rsidRPr="003A51FA" w:rsidRDefault="00377472" w:rsidP="00377472">
      <w:pPr>
        <w:widowControl w:val="0"/>
        <w:numPr>
          <w:ilvl w:val="0"/>
          <w:numId w:val="10"/>
        </w:numPr>
        <w:autoSpaceDE w:val="0"/>
        <w:autoSpaceDN w:val="0"/>
        <w:adjustRightInd w:val="0"/>
        <w:jc w:val="both"/>
      </w:pPr>
      <w:r w:rsidRPr="003A51FA">
        <w:t>о состоянии коммерческого учёта производимой, транспортируемой и потребляемой горячей и холодной воды;</w:t>
      </w:r>
    </w:p>
    <w:p w:rsidR="00377472" w:rsidRPr="003A51FA" w:rsidRDefault="00377472" w:rsidP="00377472">
      <w:pPr>
        <w:widowControl w:val="0"/>
        <w:numPr>
          <w:ilvl w:val="0"/>
          <w:numId w:val="10"/>
        </w:numPr>
        <w:autoSpaceDE w:val="0"/>
        <w:autoSpaceDN w:val="0"/>
        <w:adjustRightInd w:val="0"/>
        <w:jc w:val="both"/>
      </w:pPr>
      <w:r w:rsidRPr="003A51FA">
        <w:t>о мероприятиях, проводимых организациями коммунального комплекса в сфере горячего и холодного водоснабжения, водоотведения по энергосбережению и повышению энергетической эффективности;</w:t>
      </w:r>
    </w:p>
    <w:p w:rsidR="00377472" w:rsidRPr="003A51FA" w:rsidRDefault="00377472" w:rsidP="00377472">
      <w:pPr>
        <w:widowControl w:val="0"/>
        <w:numPr>
          <w:ilvl w:val="0"/>
          <w:numId w:val="10"/>
        </w:numPr>
        <w:autoSpaceDE w:val="0"/>
        <w:autoSpaceDN w:val="0"/>
        <w:adjustRightInd w:val="0"/>
        <w:jc w:val="both"/>
      </w:pPr>
      <w:r w:rsidRPr="003A51FA">
        <w:t>об авариях, технических инцидентах на объектах систем коммунальной инфраструктуры горячего и холодного водоснабжения, водоотведения, причинах их наступления, а также иных случаях отклонений параметров режимов горячего водоснабжения, холодного водоснабжения потребителей и водоотведения на территории городского округа от установленных законодательством Российской Федерации стандартов качества;</w:t>
      </w:r>
    </w:p>
    <w:p w:rsidR="00377472" w:rsidRPr="003A51FA" w:rsidRDefault="00377472" w:rsidP="00377472">
      <w:pPr>
        <w:widowControl w:val="0"/>
        <w:numPr>
          <w:ilvl w:val="0"/>
          <w:numId w:val="10"/>
        </w:numPr>
        <w:autoSpaceDE w:val="0"/>
        <w:autoSpaceDN w:val="0"/>
        <w:adjustRightInd w:val="0"/>
        <w:jc w:val="both"/>
      </w:pPr>
      <w:r w:rsidRPr="003A51FA">
        <w:t>о качестве питьевой воды, подаваемой абонентам с использованием централизованных систем холодного водоснабжения на территории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377472" w:rsidRPr="003A51FA" w:rsidRDefault="00377472" w:rsidP="00377472">
      <w:pPr>
        <w:widowControl w:val="0"/>
        <w:numPr>
          <w:ilvl w:val="0"/>
          <w:numId w:val="10"/>
        </w:numPr>
        <w:autoSpaceDE w:val="0"/>
        <w:autoSpaceDN w:val="0"/>
        <w:adjustRightInd w:val="0"/>
        <w:jc w:val="both"/>
      </w:pPr>
      <w:r w:rsidRPr="003A51FA">
        <w:t>о качестве горячей воды, подаваемой абонентам с использованием централизованных систем горячего водоснабжения на территории городского округа, о планах мероприятий по приведению качества горячей воды в соответствие с установленными требованиями и об итогах исполнения этих планов;</w:t>
      </w:r>
    </w:p>
    <w:p w:rsidR="00377472" w:rsidRPr="003A51FA" w:rsidRDefault="00377472" w:rsidP="00377472">
      <w:pPr>
        <w:widowControl w:val="0"/>
        <w:numPr>
          <w:ilvl w:val="0"/>
          <w:numId w:val="10"/>
        </w:numPr>
        <w:autoSpaceDE w:val="0"/>
        <w:autoSpaceDN w:val="0"/>
        <w:adjustRightInd w:val="0"/>
        <w:jc w:val="both"/>
      </w:pPr>
      <w:r w:rsidRPr="003A51FA">
        <w:t xml:space="preserve">об объёмах и видах проводимых ремонтов на объектах систем коммунальной инфраструктуры горячего водоснабжения, холодного водоснабжения и водоотведения; </w:t>
      </w:r>
    </w:p>
    <w:p w:rsidR="00377472" w:rsidRPr="003A51FA" w:rsidRDefault="00377472" w:rsidP="00377472">
      <w:pPr>
        <w:widowControl w:val="0"/>
        <w:numPr>
          <w:ilvl w:val="0"/>
          <w:numId w:val="10"/>
        </w:numPr>
        <w:autoSpaceDE w:val="0"/>
        <w:autoSpaceDN w:val="0"/>
        <w:adjustRightInd w:val="0"/>
        <w:jc w:val="both"/>
      </w:pPr>
      <w:r w:rsidRPr="003A51FA">
        <w:t>об основных параметрах производственных программ организаций коммунального комплекса в сфере горячего и холодного водоснабжения, водоотведения и ходе их выполнения;</w:t>
      </w:r>
    </w:p>
    <w:p w:rsidR="00377472" w:rsidRPr="003A51FA" w:rsidRDefault="00377472" w:rsidP="00377472">
      <w:pPr>
        <w:widowControl w:val="0"/>
        <w:numPr>
          <w:ilvl w:val="0"/>
          <w:numId w:val="10"/>
        </w:numPr>
        <w:autoSpaceDE w:val="0"/>
        <w:autoSpaceDN w:val="0"/>
        <w:adjustRightInd w:val="0"/>
        <w:jc w:val="both"/>
      </w:pPr>
      <w:r w:rsidRPr="003A51FA">
        <w:t>об инвестиционных программах, реализуемых организациями коммунального комплекса в сфере горячего и холодного водоснабжения, водоотведения, и ходе их выполнения;</w:t>
      </w:r>
    </w:p>
    <w:p w:rsidR="00377472" w:rsidRPr="003A51FA" w:rsidRDefault="00377472" w:rsidP="00377472">
      <w:pPr>
        <w:widowControl w:val="0"/>
        <w:numPr>
          <w:ilvl w:val="0"/>
          <w:numId w:val="10"/>
        </w:numPr>
        <w:autoSpaceDE w:val="0"/>
        <w:autoSpaceDN w:val="0"/>
        <w:adjustRightInd w:val="0"/>
        <w:jc w:val="both"/>
      </w:pPr>
      <w:r w:rsidRPr="003A51FA">
        <w:t>о новых крупных потребителях услуг в сфере горячего и холодного водоснабжения, водоотведения;</w:t>
      </w:r>
    </w:p>
    <w:p w:rsidR="00377472" w:rsidRPr="003A51FA" w:rsidRDefault="00377472" w:rsidP="00377472">
      <w:pPr>
        <w:widowControl w:val="0"/>
        <w:numPr>
          <w:ilvl w:val="0"/>
          <w:numId w:val="10"/>
        </w:numPr>
        <w:autoSpaceDE w:val="0"/>
        <w:autoSpaceDN w:val="0"/>
        <w:adjustRightInd w:val="0"/>
        <w:jc w:val="both"/>
      </w:pPr>
      <w:r w:rsidRPr="003A51FA">
        <w:t>о необходимости ввода новых мощностей в сфере горячего и холодного водоснабжения, водоотведения;</w:t>
      </w:r>
    </w:p>
    <w:p w:rsidR="00377472" w:rsidRPr="003A51FA" w:rsidRDefault="00377472" w:rsidP="00377472">
      <w:pPr>
        <w:widowControl w:val="0"/>
        <w:numPr>
          <w:ilvl w:val="0"/>
          <w:numId w:val="10"/>
        </w:numPr>
        <w:jc w:val="both"/>
      </w:pPr>
      <w:r w:rsidRPr="003A51FA">
        <w:t xml:space="preserve">о работе частных компаний, управляющих системами горячего и холодного водоснабжения, водоотведения на основе концессионных соглашений, договоров аренды и других договоров, </w:t>
      </w:r>
    </w:p>
    <w:p w:rsidR="00377472" w:rsidRPr="003A51FA" w:rsidRDefault="00377472" w:rsidP="00377472">
      <w:pPr>
        <w:widowControl w:val="0"/>
        <w:numPr>
          <w:ilvl w:val="0"/>
          <w:numId w:val="10"/>
        </w:numPr>
        <w:jc w:val="both"/>
      </w:pPr>
      <w:r w:rsidRPr="003A51FA">
        <w:t>об объемах частных инвестиций (средств внебюджетных источников) в строительство, модернизацию, реконструкцию и капитальный ремонт на объектах систем горячего и холодного водоснабжения, водоотведения в общем объеме инвестиций в модернизацию систем коммунальной инфраструктуры;</w:t>
      </w:r>
    </w:p>
    <w:p w:rsidR="00377472" w:rsidRPr="003A51FA" w:rsidRDefault="00377472" w:rsidP="00377472">
      <w:pPr>
        <w:numPr>
          <w:ilvl w:val="0"/>
          <w:numId w:val="10"/>
        </w:numPr>
        <w:autoSpaceDE w:val="0"/>
        <w:autoSpaceDN w:val="0"/>
        <w:adjustRightInd w:val="0"/>
        <w:jc w:val="both"/>
      </w:pPr>
      <w:r w:rsidRPr="003A51FA">
        <w:t>о наличии источников генерации тепловой энергии и систем теплоснабжения на территории городского округа, их характеристиках и их состоянии;</w:t>
      </w:r>
    </w:p>
    <w:p w:rsidR="00377472" w:rsidRPr="003A51FA" w:rsidRDefault="00377472" w:rsidP="00377472">
      <w:pPr>
        <w:widowControl w:val="0"/>
        <w:numPr>
          <w:ilvl w:val="0"/>
          <w:numId w:val="10"/>
        </w:numPr>
        <w:autoSpaceDE w:val="0"/>
        <w:autoSpaceDN w:val="0"/>
        <w:adjustRightInd w:val="0"/>
        <w:jc w:val="both"/>
      </w:pPr>
      <w:r w:rsidRPr="003A51FA">
        <w:t>о доступности тепловой энергии (мощности), теплоносителя для потребителей;</w:t>
      </w:r>
    </w:p>
    <w:p w:rsidR="00377472" w:rsidRPr="003A51FA" w:rsidRDefault="00377472" w:rsidP="00377472">
      <w:pPr>
        <w:widowControl w:val="0"/>
        <w:numPr>
          <w:ilvl w:val="0"/>
          <w:numId w:val="10"/>
        </w:numPr>
        <w:autoSpaceDE w:val="0"/>
        <w:autoSpaceDN w:val="0"/>
        <w:adjustRightInd w:val="0"/>
        <w:jc w:val="both"/>
      </w:pPr>
      <w:r w:rsidRPr="003A51FA">
        <w:t xml:space="preserve">об экономической обоснованности расходов теплоснабжающих организаций, </w:t>
      </w:r>
      <w:proofErr w:type="spellStart"/>
      <w:r w:rsidRPr="003A51FA">
        <w:t>теплосетевых</w:t>
      </w:r>
      <w:proofErr w:type="spellEnd"/>
      <w:r w:rsidRPr="003A51FA">
        <w:t xml:space="preserve"> организаций на производство, передачу и сбыт тепловой энергии (мощности), теплоносителя;</w:t>
      </w:r>
    </w:p>
    <w:p w:rsidR="00377472" w:rsidRPr="003A51FA" w:rsidRDefault="00377472" w:rsidP="00377472">
      <w:pPr>
        <w:widowControl w:val="0"/>
        <w:numPr>
          <w:ilvl w:val="0"/>
          <w:numId w:val="10"/>
        </w:numPr>
        <w:autoSpaceDE w:val="0"/>
        <w:autoSpaceDN w:val="0"/>
        <w:adjustRightInd w:val="0"/>
        <w:jc w:val="both"/>
      </w:pPr>
      <w:r w:rsidRPr="003A51FA">
        <w:t>о достаточности средств для финансирования мероприятий по надежному функционированию и развитию систем теплоснабжения;</w:t>
      </w:r>
    </w:p>
    <w:p w:rsidR="00377472" w:rsidRPr="003A51FA" w:rsidRDefault="00377472" w:rsidP="00377472">
      <w:pPr>
        <w:numPr>
          <w:ilvl w:val="0"/>
          <w:numId w:val="10"/>
        </w:numPr>
        <w:autoSpaceDE w:val="0"/>
        <w:autoSpaceDN w:val="0"/>
        <w:adjustRightInd w:val="0"/>
        <w:jc w:val="both"/>
      </w:pPr>
      <w:r w:rsidRPr="003A51FA">
        <w:t>о технических характеристиках объектов систем теплоснабжения;</w:t>
      </w:r>
    </w:p>
    <w:p w:rsidR="00377472" w:rsidRPr="003A51FA" w:rsidRDefault="00377472" w:rsidP="00377472">
      <w:pPr>
        <w:numPr>
          <w:ilvl w:val="0"/>
          <w:numId w:val="10"/>
        </w:numPr>
        <w:autoSpaceDE w:val="0"/>
        <w:autoSpaceDN w:val="0"/>
        <w:adjustRightInd w:val="0"/>
        <w:jc w:val="both"/>
      </w:pPr>
      <w:r w:rsidRPr="003A51FA">
        <w:t>о собственниках объектов систем теплоснабжения;</w:t>
      </w:r>
    </w:p>
    <w:p w:rsidR="00377472" w:rsidRPr="003A51FA" w:rsidRDefault="00377472" w:rsidP="00377472">
      <w:pPr>
        <w:numPr>
          <w:ilvl w:val="0"/>
          <w:numId w:val="10"/>
        </w:numPr>
        <w:autoSpaceDE w:val="0"/>
        <w:autoSpaceDN w:val="0"/>
        <w:adjustRightInd w:val="0"/>
        <w:jc w:val="both"/>
      </w:pPr>
      <w:r w:rsidRPr="003A51FA">
        <w:t xml:space="preserve">о теплоснабжающих и </w:t>
      </w:r>
      <w:proofErr w:type="spellStart"/>
      <w:r w:rsidRPr="003A51FA">
        <w:t>теплосетевых</w:t>
      </w:r>
      <w:proofErr w:type="spellEnd"/>
      <w:r w:rsidRPr="003A51FA">
        <w:t xml:space="preserve"> организациях, их организационно-правовой форме;</w:t>
      </w:r>
    </w:p>
    <w:p w:rsidR="00377472" w:rsidRPr="003A51FA" w:rsidRDefault="00377472" w:rsidP="00377472">
      <w:pPr>
        <w:numPr>
          <w:ilvl w:val="0"/>
          <w:numId w:val="10"/>
        </w:numPr>
        <w:autoSpaceDE w:val="0"/>
        <w:autoSpaceDN w:val="0"/>
        <w:adjustRightInd w:val="0"/>
        <w:jc w:val="both"/>
      </w:pPr>
      <w:r w:rsidRPr="003A51FA">
        <w:t xml:space="preserve">об эффективности деятельности теплоснабжающих и </w:t>
      </w:r>
      <w:proofErr w:type="spellStart"/>
      <w:r w:rsidRPr="003A51FA">
        <w:t>теплосетевых</w:t>
      </w:r>
      <w:proofErr w:type="spellEnd"/>
      <w:r w:rsidRPr="003A51FA">
        <w:t xml:space="preserve"> организаций;</w:t>
      </w:r>
    </w:p>
    <w:p w:rsidR="00377472" w:rsidRPr="003A51FA" w:rsidRDefault="00377472" w:rsidP="00377472">
      <w:pPr>
        <w:numPr>
          <w:ilvl w:val="0"/>
          <w:numId w:val="10"/>
        </w:numPr>
        <w:autoSpaceDE w:val="0"/>
        <w:autoSpaceDN w:val="0"/>
        <w:adjustRightInd w:val="0"/>
        <w:jc w:val="both"/>
      </w:pPr>
      <w:r w:rsidRPr="003A51FA">
        <w:t>о надёжности систем теплоснабжения городского округа;</w:t>
      </w:r>
    </w:p>
    <w:p w:rsidR="00377472" w:rsidRPr="003A51FA" w:rsidRDefault="00377472" w:rsidP="00377472">
      <w:pPr>
        <w:numPr>
          <w:ilvl w:val="0"/>
          <w:numId w:val="10"/>
        </w:numPr>
        <w:autoSpaceDE w:val="0"/>
        <w:autoSpaceDN w:val="0"/>
        <w:adjustRightInd w:val="0"/>
        <w:jc w:val="both"/>
      </w:pPr>
      <w:r w:rsidRPr="003A51FA">
        <w:t>о потребителях тепловой энергии;</w:t>
      </w:r>
    </w:p>
    <w:p w:rsidR="00377472" w:rsidRPr="003A51FA" w:rsidRDefault="00377472" w:rsidP="00377472">
      <w:pPr>
        <w:numPr>
          <w:ilvl w:val="0"/>
          <w:numId w:val="10"/>
        </w:numPr>
        <w:autoSpaceDE w:val="0"/>
        <w:autoSpaceDN w:val="0"/>
        <w:adjustRightInd w:val="0"/>
        <w:jc w:val="both"/>
      </w:pPr>
      <w:r w:rsidRPr="003A51FA">
        <w:t>о состоянии коммерческого учёта производимой, транспортируемой и потребляемой тепловой энергии;</w:t>
      </w:r>
    </w:p>
    <w:p w:rsidR="00377472" w:rsidRPr="003A51FA" w:rsidRDefault="00377472" w:rsidP="00377472">
      <w:pPr>
        <w:numPr>
          <w:ilvl w:val="0"/>
          <w:numId w:val="10"/>
        </w:numPr>
        <w:autoSpaceDE w:val="0"/>
        <w:autoSpaceDN w:val="0"/>
        <w:adjustRightInd w:val="0"/>
        <w:jc w:val="both"/>
      </w:pPr>
      <w:r w:rsidRPr="003A51FA">
        <w:t xml:space="preserve">о мероприятиях, проводимых теплоснабжающими и </w:t>
      </w:r>
      <w:proofErr w:type="spellStart"/>
      <w:r w:rsidRPr="003A51FA">
        <w:t>теплосетевыми</w:t>
      </w:r>
      <w:proofErr w:type="spellEnd"/>
      <w:r w:rsidRPr="003A51FA">
        <w:t xml:space="preserve"> организациями и направленных на энергосбережение при производстве, передаче, распределении и потреблении тепловой энергии;</w:t>
      </w:r>
    </w:p>
    <w:p w:rsidR="00377472" w:rsidRPr="003A51FA" w:rsidRDefault="00377472" w:rsidP="00377472">
      <w:pPr>
        <w:numPr>
          <w:ilvl w:val="0"/>
          <w:numId w:val="10"/>
        </w:numPr>
        <w:autoSpaceDE w:val="0"/>
        <w:autoSpaceDN w:val="0"/>
        <w:adjustRightInd w:val="0"/>
        <w:jc w:val="both"/>
      </w:pPr>
      <w:r w:rsidRPr="003A51FA">
        <w:t>об авариях, технологических инцидентах на объектах систем теплоснабжения и причинах их наступления, а также иных случаях отклонения параметров режима теплоснабжения потребителей от установленных законодательством Российской Федерации;</w:t>
      </w:r>
    </w:p>
    <w:p w:rsidR="00377472" w:rsidRPr="003A51FA" w:rsidRDefault="00377472" w:rsidP="00377472">
      <w:pPr>
        <w:numPr>
          <w:ilvl w:val="0"/>
          <w:numId w:val="10"/>
        </w:numPr>
        <w:autoSpaceDE w:val="0"/>
        <w:autoSpaceDN w:val="0"/>
        <w:adjustRightInd w:val="0"/>
        <w:jc w:val="both"/>
      </w:pPr>
      <w:r w:rsidRPr="003A51FA">
        <w:t>об объёмах и видах проводимых ремонтов объектов систем теплоснабжения;</w:t>
      </w:r>
    </w:p>
    <w:p w:rsidR="00377472" w:rsidRPr="003A51FA" w:rsidRDefault="00377472" w:rsidP="00377472">
      <w:pPr>
        <w:numPr>
          <w:ilvl w:val="0"/>
          <w:numId w:val="10"/>
        </w:numPr>
        <w:autoSpaceDE w:val="0"/>
        <w:autoSpaceDN w:val="0"/>
        <w:adjustRightInd w:val="0"/>
        <w:jc w:val="both"/>
      </w:pPr>
      <w:r w:rsidRPr="003A51FA">
        <w:t xml:space="preserve">об основных параметрах производственных программ теплоснабжающих и </w:t>
      </w:r>
      <w:proofErr w:type="spellStart"/>
      <w:r w:rsidRPr="003A51FA">
        <w:t>теплосетевых</w:t>
      </w:r>
      <w:proofErr w:type="spellEnd"/>
      <w:r w:rsidRPr="003A51FA">
        <w:t xml:space="preserve"> организаций и ходе их выполнения;</w:t>
      </w:r>
    </w:p>
    <w:p w:rsidR="00377472" w:rsidRPr="003A51FA" w:rsidRDefault="00377472" w:rsidP="00377472">
      <w:pPr>
        <w:numPr>
          <w:ilvl w:val="0"/>
          <w:numId w:val="10"/>
        </w:numPr>
        <w:autoSpaceDE w:val="0"/>
        <w:autoSpaceDN w:val="0"/>
        <w:adjustRightInd w:val="0"/>
        <w:jc w:val="both"/>
      </w:pPr>
      <w:r w:rsidRPr="003A51FA">
        <w:t xml:space="preserve">об инвестиционных программах, реализуемых теплоснабжающими и </w:t>
      </w:r>
      <w:proofErr w:type="spellStart"/>
      <w:r w:rsidRPr="003A51FA">
        <w:t>теплосетевыми</w:t>
      </w:r>
      <w:proofErr w:type="spellEnd"/>
      <w:r w:rsidRPr="003A51FA">
        <w:t xml:space="preserve"> организациями, и ходе их выполнения;</w:t>
      </w:r>
    </w:p>
    <w:p w:rsidR="00377472" w:rsidRPr="003A51FA" w:rsidRDefault="00377472" w:rsidP="00377472">
      <w:pPr>
        <w:numPr>
          <w:ilvl w:val="0"/>
          <w:numId w:val="10"/>
        </w:numPr>
        <w:autoSpaceDE w:val="0"/>
        <w:autoSpaceDN w:val="0"/>
        <w:adjustRightInd w:val="0"/>
        <w:jc w:val="both"/>
      </w:pPr>
      <w:r w:rsidRPr="003A51FA">
        <w:t>о новых крупных потребителях тепловой энергии;</w:t>
      </w:r>
    </w:p>
    <w:p w:rsidR="00377472" w:rsidRPr="003A51FA" w:rsidRDefault="00377472" w:rsidP="00377472">
      <w:pPr>
        <w:numPr>
          <w:ilvl w:val="0"/>
          <w:numId w:val="10"/>
        </w:numPr>
        <w:autoSpaceDE w:val="0"/>
        <w:autoSpaceDN w:val="0"/>
        <w:adjustRightInd w:val="0"/>
        <w:jc w:val="both"/>
      </w:pPr>
      <w:r w:rsidRPr="003A51FA">
        <w:t>о необходимости увеличения мощности теплоисточников;</w:t>
      </w:r>
    </w:p>
    <w:p w:rsidR="00377472" w:rsidRPr="003A51FA" w:rsidRDefault="00377472" w:rsidP="00377472">
      <w:pPr>
        <w:numPr>
          <w:ilvl w:val="0"/>
          <w:numId w:val="10"/>
        </w:numPr>
        <w:jc w:val="both"/>
      </w:pPr>
      <w:r w:rsidRPr="003A51FA">
        <w:t xml:space="preserve">о работе частных компаний, управляющих системами теплоснабжения на основе концессионных соглашений, договоров аренды и других договоров; </w:t>
      </w:r>
    </w:p>
    <w:p w:rsidR="00377472" w:rsidRPr="003A51FA" w:rsidRDefault="00377472" w:rsidP="00377472">
      <w:pPr>
        <w:numPr>
          <w:ilvl w:val="0"/>
          <w:numId w:val="10"/>
        </w:numPr>
        <w:jc w:val="both"/>
      </w:pPr>
      <w:r w:rsidRPr="003A51FA">
        <w:t>об объемах частных инвестиций (средств внебюджетных источников) в системы теплоснабжения в общем объеме инвестиций в модернизацию коммунальной инфраструктуры;</w:t>
      </w:r>
    </w:p>
    <w:p w:rsidR="00377472" w:rsidRPr="003A51FA" w:rsidRDefault="00377472" w:rsidP="00377472">
      <w:pPr>
        <w:numPr>
          <w:ilvl w:val="0"/>
          <w:numId w:val="10"/>
        </w:numPr>
        <w:jc w:val="both"/>
      </w:pPr>
      <w:r w:rsidRPr="003A51FA">
        <w:t xml:space="preserve">о размерах средств, направляемых на оплату труда в теплоснабжающих и </w:t>
      </w:r>
      <w:proofErr w:type="spellStart"/>
      <w:r w:rsidRPr="003A51FA">
        <w:t>теплосетевых</w:t>
      </w:r>
      <w:proofErr w:type="spellEnd"/>
      <w:r w:rsidRPr="003A51FA">
        <w:t xml:space="preserve"> организациях, в соответствии с отраслевыми тарифными соглашениями;</w:t>
      </w:r>
    </w:p>
    <w:p w:rsidR="00377472" w:rsidRPr="003A51FA" w:rsidRDefault="00377472" w:rsidP="00377472">
      <w:pPr>
        <w:numPr>
          <w:ilvl w:val="0"/>
          <w:numId w:val="10"/>
        </w:numPr>
        <w:jc w:val="both"/>
      </w:pPr>
      <w:r w:rsidRPr="003A51FA">
        <w:t>об иных показателях, способствующих развитию, оптимизации и актуализации схемы теплоснабжения городского округа.</w:t>
      </w:r>
    </w:p>
    <w:p w:rsidR="00377472" w:rsidRPr="003A51FA" w:rsidRDefault="00377472" w:rsidP="00377472">
      <w:pPr>
        <w:widowControl w:val="0"/>
        <w:autoSpaceDE w:val="0"/>
        <w:autoSpaceDN w:val="0"/>
        <w:adjustRightInd w:val="0"/>
        <w:ind w:firstLine="709"/>
        <w:jc w:val="both"/>
        <w:rPr>
          <w:color w:val="000000"/>
        </w:rPr>
      </w:pPr>
      <w:r w:rsidRPr="003A51FA">
        <w:rPr>
          <w:color w:val="000000"/>
        </w:rPr>
        <w:t>Результатом выполнения административного действия является наличие у специалистов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последними управленческих решений по:</w:t>
      </w:r>
    </w:p>
    <w:p w:rsidR="00377472" w:rsidRPr="003A51FA" w:rsidRDefault="00377472" w:rsidP="00377472">
      <w:pPr>
        <w:widowControl w:val="0"/>
        <w:numPr>
          <w:ilvl w:val="0"/>
          <w:numId w:val="12"/>
        </w:numPr>
        <w:autoSpaceDE w:val="0"/>
        <w:autoSpaceDN w:val="0"/>
        <w:adjustRightInd w:val="0"/>
        <w:jc w:val="both"/>
        <w:rPr>
          <w:color w:val="000000"/>
        </w:rPr>
      </w:pPr>
      <w:r w:rsidRPr="003A51FA">
        <w:rPr>
          <w:color w:val="000000"/>
        </w:rPr>
        <w:t xml:space="preserve">обеспечению </w:t>
      </w:r>
      <w:r w:rsidRPr="003A51FA">
        <w:t>надлежащего технического состояния систем коммунальной инфраструктуры горячего и холодного водоснабжения, водоотведения, надёжного водоснабжения населения и водоотведения на территории городского округа в соответствии с качественными параметрами, установленными федеральными стандартами, а также по принятию мер по организации обеспечения водоснабжения населения и водоотведения на территории городского округа в случае неисполнения организациями коммунального комплекса своих обязательств либо отказа указанных организаций от исполнения своих обязательств;</w:t>
      </w:r>
    </w:p>
    <w:p w:rsidR="00377472" w:rsidRPr="003A51FA" w:rsidRDefault="00377472" w:rsidP="00377472">
      <w:pPr>
        <w:numPr>
          <w:ilvl w:val="0"/>
          <w:numId w:val="12"/>
        </w:numPr>
        <w:autoSpaceDE w:val="0"/>
        <w:autoSpaceDN w:val="0"/>
        <w:adjustRightInd w:val="0"/>
        <w:jc w:val="both"/>
        <w:rPr>
          <w:color w:val="000000"/>
        </w:rPr>
      </w:pPr>
      <w:r w:rsidRPr="003A51FA">
        <w:rPr>
          <w:color w:val="000000"/>
        </w:rPr>
        <w:t xml:space="preserve">обеспечению </w:t>
      </w:r>
      <w:r w:rsidRPr="003A51FA">
        <w:t xml:space="preserve">надлежащего технического состояния систем теплоснабжения и надёжного теплоснабжения потребителей округа в соответствии с качественными параметрами, установленными федеральными стандартами, а также по принятию мер по организации обеспечения теплоснабжения потребителей в случае неисполнения теплоснабжающими организациями или </w:t>
      </w:r>
      <w:proofErr w:type="spellStart"/>
      <w:r w:rsidRPr="003A51FA">
        <w:t>теплосетевыми</w:t>
      </w:r>
      <w:proofErr w:type="spellEnd"/>
      <w:r w:rsidRPr="003A51FA">
        <w:t xml:space="preserve"> организациями своих обязательств либо отказа указанных организаций от исполнения своих обязательств.</w:t>
      </w:r>
      <w:r w:rsidRPr="003A51FA">
        <w:rPr>
          <w:color w:val="000000"/>
        </w:rPr>
        <w:t xml:space="preserve"> </w:t>
      </w:r>
    </w:p>
    <w:p w:rsidR="00377472" w:rsidRPr="003A51FA" w:rsidRDefault="00377472" w:rsidP="00377472">
      <w:pPr>
        <w:widowControl w:val="0"/>
        <w:autoSpaceDE w:val="0"/>
        <w:autoSpaceDN w:val="0"/>
        <w:adjustRightInd w:val="0"/>
        <w:ind w:firstLine="709"/>
        <w:jc w:val="both"/>
      </w:pPr>
    </w:p>
    <w:p w:rsidR="00377472" w:rsidRPr="00FE7432" w:rsidRDefault="00377472" w:rsidP="00377472">
      <w:pPr>
        <w:ind w:right="-113" w:firstLine="538"/>
        <w:jc w:val="both"/>
        <w:rPr>
          <w:b/>
        </w:rPr>
      </w:pPr>
      <w:r>
        <w:rPr>
          <w:b/>
        </w:rPr>
        <w:t xml:space="preserve">3.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377472" w:rsidRDefault="00377472" w:rsidP="00377472">
      <w:pPr>
        <w:ind w:firstLine="709"/>
        <w:rPr>
          <w:b/>
        </w:rPr>
      </w:pPr>
    </w:p>
    <w:p w:rsidR="00377472" w:rsidRDefault="00377472" w:rsidP="0037747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377472" w:rsidRDefault="00377472" w:rsidP="0037747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377472" w:rsidRPr="000E07D1" w:rsidRDefault="00377472" w:rsidP="00377472">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77472" w:rsidRPr="00BC1AD9" w:rsidRDefault="00377472" w:rsidP="0037747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77472" w:rsidRPr="00BC1AD9" w:rsidRDefault="00377472" w:rsidP="0037747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77472" w:rsidRPr="00BC1AD9" w:rsidRDefault="00377472" w:rsidP="00377472">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77472" w:rsidRDefault="00377472" w:rsidP="00377472">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r w:rsidRPr="00BC1AD9">
        <w:rPr>
          <w:sz w:val="24"/>
          <w:szCs w:val="24"/>
        </w:rPr>
        <w:t xml:space="preserve"> </w:t>
      </w:r>
    </w:p>
    <w:p w:rsidR="00377472" w:rsidRPr="00BC1AD9" w:rsidRDefault="00377472" w:rsidP="00377472">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377472" w:rsidRPr="00BC1AD9" w:rsidRDefault="00377472" w:rsidP="00377472">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377472" w:rsidRDefault="00377472" w:rsidP="00377472">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377472" w:rsidRDefault="00377472" w:rsidP="00377472">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377472" w:rsidRDefault="00377472" w:rsidP="00377472">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377472" w:rsidRDefault="00377472" w:rsidP="00377472">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377472" w:rsidRPr="000E07D1" w:rsidRDefault="00377472" w:rsidP="00377472">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377472" w:rsidRDefault="00377472" w:rsidP="00377472">
      <w:pPr>
        <w:pStyle w:val="2"/>
        <w:spacing w:after="0" w:line="240" w:lineRule="auto"/>
        <w:ind w:left="0" w:firstLine="709"/>
        <w:jc w:val="both"/>
        <w:rPr>
          <w:sz w:val="24"/>
          <w:szCs w:val="24"/>
        </w:rPr>
      </w:pPr>
    </w:p>
    <w:p w:rsidR="00377472" w:rsidRDefault="00377472" w:rsidP="00377472">
      <w:pPr>
        <w:pStyle w:val="2"/>
        <w:spacing w:after="0" w:line="240" w:lineRule="auto"/>
        <w:ind w:left="0" w:firstLine="709"/>
        <w:jc w:val="both"/>
        <w:rPr>
          <w:sz w:val="24"/>
          <w:szCs w:val="24"/>
        </w:rPr>
      </w:pPr>
    </w:p>
    <w:p w:rsidR="00377472" w:rsidRPr="003A51FA" w:rsidRDefault="00377472" w:rsidP="00377472"/>
    <w:p w:rsidR="00377472" w:rsidRDefault="00377472" w:rsidP="00377472"/>
    <w:p w:rsidR="00377472" w:rsidRDefault="00377472" w:rsidP="00377472"/>
    <w:p w:rsidR="00377472" w:rsidRDefault="00377472">
      <w:pPr>
        <w:sectPr w:rsidR="00377472" w:rsidSect="00377472">
          <w:pgSz w:w="11906" w:h="16838"/>
          <w:pgMar w:top="1134" w:right="850" w:bottom="1134" w:left="1701" w:header="708" w:footer="708" w:gutter="0"/>
          <w:cols w:space="708"/>
          <w:docGrid w:linePitch="360"/>
        </w:sectPr>
      </w:pPr>
    </w:p>
    <w:tbl>
      <w:tblPr>
        <w:tblW w:w="0" w:type="auto"/>
        <w:tblLayout w:type="fixed"/>
        <w:tblLook w:val="04A0" w:firstRow="1" w:lastRow="0" w:firstColumn="1" w:lastColumn="0" w:noHBand="0" w:noVBand="1"/>
      </w:tblPr>
      <w:tblGrid>
        <w:gridCol w:w="584"/>
        <w:gridCol w:w="1590"/>
        <w:gridCol w:w="1090"/>
        <w:gridCol w:w="1131"/>
        <w:gridCol w:w="708"/>
        <w:gridCol w:w="1418"/>
        <w:gridCol w:w="1134"/>
        <w:gridCol w:w="1252"/>
        <w:gridCol w:w="1299"/>
        <w:gridCol w:w="1134"/>
        <w:gridCol w:w="1418"/>
        <w:gridCol w:w="709"/>
        <w:gridCol w:w="1103"/>
      </w:tblGrid>
      <w:tr w:rsidR="003C483A" w:rsidRPr="003C483A" w:rsidTr="003C483A">
        <w:trPr>
          <w:trHeight w:val="315"/>
        </w:trPr>
        <w:tc>
          <w:tcPr>
            <w:tcW w:w="14570" w:type="dxa"/>
            <w:gridSpan w:val="13"/>
            <w:tcBorders>
              <w:top w:val="nil"/>
              <w:left w:val="nil"/>
              <w:bottom w:val="nil"/>
              <w:right w:val="nil"/>
            </w:tcBorders>
            <w:shd w:val="clear" w:color="auto" w:fill="auto"/>
            <w:hideMark/>
          </w:tcPr>
          <w:p w:rsidR="003C483A" w:rsidRPr="003C483A" w:rsidRDefault="003C483A" w:rsidP="003C483A">
            <w:pPr>
              <w:jc w:val="center"/>
              <w:rPr>
                <w:rFonts w:cs="Times New Roman"/>
                <w:b/>
                <w:bCs/>
                <w:sz w:val="20"/>
                <w:szCs w:val="20"/>
              </w:rPr>
            </w:pPr>
            <w:r w:rsidRPr="003C483A">
              <w:rPr>
                <w:rFonts w:cs="Times New Roman"/>
                <w:b/>
                <w:bCs/>
                <w:sz w:val="20"/>
                <w:szCs w:val="20"/>
              </w:rPr>
              <w:t>4. ПЕРЕЧЕНЬ МЕРОПРИЯТИЙ ПОДПРОГРАММЫ</w:t>
            </w:r>
          </w:p>
        </w:tc>
      </w:tr>
      <w:tr w:rsidR="003C483A" w:rsidRPr="003C483A" w:rsidTr="003C483A">
        <w:trPr>
          <w:trHeight w:val="450"/>
        </w:trPr>
        <w:tc>
          <w:tcPr>
            <w:tcW w:w="14570" w:type="dxa"/>
            <w:gridSpan w:val="13"/>
            <w:tcBorders>
              <w:top w:val="nil"/>
              <w:left w:val="nil"/>
              <w:bottom w:val="nil"/>
              <w:right w:val="nil"/>
            </w:tcBorders>
            <w:shd w:val="clear" w:color="auto" w:fill="auto"/>
            <w:hideMark/>
          </w:tcPr>
          <w:p w:rsidR="003C483A" w:rsidRPr="003C483A" w:rsidRDefault="003C483A" w:rsidP="003C483A">
            <w:pPr>
              <w:jc w:val="center"/>
              <w:rPr>
                <w:rFonts w:cs="Times New Roman"/>
                <w:b/>
                <w:bCs/>
                <w:sz w:val="20"/>
                <w:szCs w:val="20"/>
                <w:u w:val="single"/>
              </w:rPr>
            </w:pPr>
            <w:r w:rsidRPr="003C483A">
              <w:rPr>
                <w:rFonts w:cs="Times New Roman"/>
                <w:b/>
                <w:bCs/>
                <w:sz w:val="20"/>
                <w:szCs w:val="20"/>
                <w:u w:val="single"/>
              </w:rPr>
              <w:t>"Создание условий для обеспечения качественными жилищно-коммунальными услугами"</w:t>
            </w:r>
          </w:p>
        </w:tc>
      </w:tr>
      <w:tr w:rsidR="003C483A" w:rsidRPr="003C483A" w:rsidTr="003C483A">
        <w:trPr>
          <w:trHeight w:val="300"/>
        </w:trPr>
        <w:tc>
          <w:tcPr>
            <w:tcW w:w="14570" w:type="dxa"/>
            <w:gridSpan w:val="13"/>
            <w:tcBorders>
              <w:top w:val="nil"/>
              <w:left w:val="nil"/>
              <w:bottom w:val="single" w:sz="4" w:space="0" w:color="auto"/>
              <w:right w:val="nil"/>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(наименование подпрограммы)</w:t>
            </w:r>
          </w:p>
        </w:tc>
      </w:tr>
      <w:tr w:rsidR="003C483A" w:rsidRPr="003C483A" w:rsidTr="003C483A">
        <w:trPr>
          <w:trHeight w:val="300"/>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483A" w:rsidRPr="003C483A" w:rsidRDefault="003C483A" w:rsidP="003C483A">
            <w:pPr>
              <w:jc w:val="center"/>
              <w:rPr>
                <w:rFonts w:cs="Times New Roman"/>
                <w:sz w:val="20"/>
                <w:szCs w:val="20"/>
              </w:rPr>
            </w:pPr>
            <w:r w:rsidRPr="003C483A">
              <w:rPr>
                <w:rFonts w:cs="Times New Roman"/>
                <w:sz w:val="20"/>
                <w:szCs w:val="20"/>
              </w:rPr>
              <w:t>N п/п</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Мероприятия по реализации подпрограммы</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Сроки исполнения мероприятия</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Источники финансирования</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 xml:space="preserve">Объем финансирования мероприятия в текущем финансовом году (тыс. </w:t>
            </w:r>
            <w:proofErr w:type="gramStart"/>
            <w:r w:rsidRPr="003C483A">
              <w:rPr>
                <w:rFonts w:cs="Times New Roman"/>
                <w:sz w:val="20"/>
                <w:szCs w:val="20"/>
              </w:rPr>
              <w:t>руб.)*</w:t>
            </w:r>
            <w:proofErr w:type="gramEnd"/>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Всего (тыс. руб.)</w:t>
            </w:r>
          </w:p>
        </w:tc>
        <w:tc>
          <w:tcPr>
            <w:tcW w:w="623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C483A" w:rsidRPr="003C483A" w:rsidRDefault="003C483A" w:rsidP="003C483A">
            <w:pPr>
              <w:jc w:val="center"/>
              <w:rPr>
                <w:rFonts w:cs="Times New Roman"/>
                <w:sz w:val="20"/>
                <w:szCs w:val="20"/>
              </w:rPr>
            </w:pPr>
            <w:r w:rsidRPr="003C483A">
              <w:rPr>
                <w:rFonts w:cs="Times New Roman"/>
                <w:sz w:val="20"/>
                <w:szCs w:val="20"/>
              </w:rPr>
              <w:t>Объем финансирования по годам (тыс. руб.)</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jc w:val="center"/>
              <w:rPr>
                <w:rFonts w:cs="Times New Roman"/>
              </w:rPr>
            </w:pPr>
            <w:r w:rsidRPr="003C483A">
              <w:rPr>
                <w:rFonts w:cs="Times New Roman"/>
              </w:rPr>
              <w:t>Ответственный за выполнение мероприятия подпрограммы</w:t>
            </w: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jc w:val="center"/>
              <w:rPr>
                <w:rFonts w:cs="Times New Roman"/>
              </w:rPr>
            </w:pPr>
            <w:r w:rsidRPr="003C483A">
              <w:rPr>
                <w:rFonts w:cs="Times New Roman"/>
              </w:rPr>
              <w:t>Результаты выполнения мероприятий подпрограммы</w:t>
            </w:r>
          </w:p>
        </w:tc>
      </w:tr>
      <w:tr w:rsidR="003C483A" w:rsidRPr="003C483A" w:rsidTr="003C483A">
        <w:trPr>
          <w:trHeight w:val="255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2018 год</w:t>
            </w:r>
          </w:p>
        </w:tc>
        <w:tc>
          <w:tcPr>
            <w:tcW w:w="1252" w:type="dxa"/>
            <w:tcBorders>
              <w:top w:val="nil"/>
              <w:left w:val="nil"/>
              <w:bottom w:val="nil"/>
              <w:right w:val="nil"/>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2019 год</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 xml:space="preserve">2021 год </w:t>
            </w:r>
          </w:p>
        </w:tc>
        <w:tc>
          <w:tcPr>
            <w:tcW w:w="1418"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2022 год</w:t>
            </w:r>
          </w:p>
        </w:tc>
        <w:tc>
          <w:tcPr>
            <w:tcW w:w="709" w:type="dxa"/>
            <w:vMerge/>
            <w:tcBorders>
              <w:top w:val="nil"/>
              <w:left w:val="single" w:sz="4" w:space="0" w:color="auto"/>
              <w:bottom w:val="single" w:sz="4" w:space="0" w:color="000000"/>
              <w:right w:val="single" w:sz="4" w:space="0" w:color="auto"/>
            </w:tcBorders>
            <w:vAlign w:val="center"/>
            <w:hideMark/>
          </w:tcPr>
          <w:p w:rsidR="003C483A" w:rsidRPr="003C483A" w:rsidRDefault="003C483A" w:rsidP="003C483A">
            <w:pPr>
              <w:rPr>
                <w:rFonts w:cs="Times New Roman"/>
                <w:sz w:val="20"/>
                <w:szCs w:val="20"/>
              </w:rPr>
            </w:pPr>
          </w:p>
        </w:tc>
        <w:tc>
          <w:tcPr>
            <w:tcW w:w="1103" w:type="dxa"/>
            <w:vMerge/>
            <w:tcBorders>
              <w:top w:val="nil"/>
              <w:left w:val="single" w:sz="4" w:space="0" w:color="auto"/>
              <w:bottom w:val="single" w:sz="4" w:space="0" w:color="000000"/>
              <w:right w:val="single" w:sz="4" w:space="0" w:color="auto"/>
            </w:tcBorders>
            <w:vAlign w:val="center"/>
            <w:hideMark/>
          </w:tcPr>
          <w:p w:rsidR="003C483A" w:rsidRPr="003C483A" w:rsidRDefault="003C483A" w:rsidP="003C483A">
            <w:pPr>
              <w:rPr>
                <w:rFonts w:cs="Times New Roman"/>
                <w:sz w:val="20"/>
                <w:szCs w:val="20"/>
              </w:rPr>
            </w:pPr>
          </w:p>
        </w:tc>
      </w:tr>
      <w:tr w:rsidR="003C483A" w:rsidRPr="003C483A" w:rsidTr="003C483A">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1</w:t>
            </w:r>
          </w:p>
        </w:tc>
        <w:tc>
          <w:tcPr>
            <w:tcW w:w="1590"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2</w:t>
            </w:r>
          </w:p>
        </w:tc>
        <w:tc>
          <w:tcPr>
            <w:tcW w:w="1090"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3</w:t>
            </w:r>
          </w:p>
        </w:tc>
        <w:tc>
          <w:tcPr>
            <w:tcW w:w="1131"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7</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8</w:t>
            </w:r>
          </w:p>
        </w:tc>
        <w:tc>
          <w:tcPr>
            <w:tcW w:w="1299"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12</w:t>
            </w:r>
          </w:p>
        </w:tc>
        <w:tc>
          <w:tcPr>
            <w:tcW w:w="1103" w:type="dxa"/>
            <w:tcBorders>
              <w:top w:val="nil"/>
              <w:left w:val="nil"/>
              <w:bottom w:val="single" w:sz="4" w:space="0" w:color="auto"/>
              <w:right w:val="single" w:sz="4" w:space="0" w:color="auto"/>
            </w:tcBorders>
            <w:shd w:val="clear" w:color="auto" w:fill="auto"/>
            <w:vAlign w:val="center"/>
            <w:hideMark/>
          </w:tcPr>
          <w:p w:rsidR="003C483A" w:rsidRPr="003C483A" w:rsidRDefault="003C483A" w:rsidP="003C483A">
            <w:pPr>
              <w:jc w:val="center"/>
              <w:rPr>
                <w:rFonts w:cs="Times New Roman"/>
                <w:sz w:val="20"/>
                <w:szCs w:val="20"/>
              </w:rPr>
            </w:pPr>
            <w:r w:rsidRPr="003C483A">
              <w:rPr>
                <w:rFonts w:cs="Times New Roman"/>
                <w:sz w:val="20"/>
                <w:szCs w:val="20"/>
              </w:rPr>
              <w:t>13</w:t>
            </w:r>
          </w:p>
        </w:tc>
      </w:tr>
      <w:tr w:rsidR="003C483A" w:rsidRPr="003C483A" w:rsidTr="003C483A">
        <w:trPr>
          <w:trHeight w:val="420"/>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2018-2022</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1 490 945,88</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278 186,34</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346 007,00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261 811,86</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245 257,63</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359 683,05</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217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13 000,00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1 477 945,88</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275 586,34</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343 407,00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259 211,86</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242 657,63</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357 083,05</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510"/>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1.1</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 xml:space="preserve">Мероприятие 1.                                                                                                                                                                                             Обследование инженерных систем </w:t>
            </w:r>
            <w:proofErr w:type="spellStart"/>
            <w:r w:rsidRPr="003C483A">
              <w:rPr>
                <w:rFonts w:cs="Times New Roman"/>
                <w:sz w:val="20"/>
                <w:szCs w:val="20"/>
              </w:rPr>
              <w:t>г.о</w:t>
            </w:r>
            <w:proofErr w:type="spellEnd"/>
            <w:r w:rsidRPr="003C483A">
              <w:rPr>
                <w:rFonts w:cs="Times New Roman"/>
                <w:sz w:val="20"/>
                <w:szCs w:val="20"/>
              </w:rPr>
              <w:t>. Электросталь Московской области с разработкой соответствующей документации</w:t>
            </w:r>
          </w:p>
        </w:tc>
        <w:tc>
          <w:tcPr>
            <w:tcW w:w="1090" w:type="dxa"/>
            <w:tcBorders>
              <w:top w:val="nil"/>
              <w:left w:val="nil"/>
              <w:bottom w:val="nil"/>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13 000,00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66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tcBorders>
              <w:top w:val="nil"/>
              <w:left w:val="nil"/>
              <w:bottom w:val="nil"/>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13 000,00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tcBorders>
              <w:top w:val="nil"/>
              <w:left w:val="nil"/>
              <w:bottom w:val="nil"/>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tcBorders>
              <w:top w:val="nil"/>
              <w:left w:val="nil"/>
              <w:bottom w:val="nil"/>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585"/>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1.2</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Мероприятие 2.</w:t>
            </w:r>
            <w:r w:rsidRPr="003C483A">
              <w:rPr>
                <w:rFonts w:cs="Times New Roman"/>
                <w:sz w:val="20"/>
                <w:szCs w:val="20"/>
              </w:rPr>
              <w:br/>
              <w:t>Подготовка объектов жилищно-коммунального хозяйства городского округа к осенне-зимнему периоду</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45 740,00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9 940,00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8 400,00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8 800,00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9 100,00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9 500,00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201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45 740,00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9 940,00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8 400,00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8 800,00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9 100,00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9 500,00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600"/>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1.3</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Мероприятие 3.</w:t>
            </w:r>
            <w:r w:rsidRPr="003C483A">
              <w:rPr>
                <w:rFonts w:cs="Times New Roman"/>
                <w:sz w:val="20"/>
                <w:szCs w:val="20"/>
              </w:rPr>
              <w:br/>
              <w:t>Модернизация оборудования котельных, тепловых сетей</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1 296 155,88</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240 186,34</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308 817,00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223 211,86</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205 457,63</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318 483,05</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66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1 296 155,88</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240 186,34</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308 817,00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223 211,86</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205 457,63</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318 483,05</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540"/>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1.4</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Мероприятие 4.</w:t>
            </w:r>
            <w:r w:rsidRPr="003C483A">
              <w:rPr>
                <w:rFonts w:cs="Times New Roman"/>
                <w:sz w:val="20"/>
                <w:szCs w:val="20"/>
              </w:rPr>
              <w:br/>
              <w:t>Капитальный ремонт оборудования котельных, тепловых сетей</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136 050,00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25 460,00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26 190,00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27 200,00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28 100,00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29 100,00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60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136 050,00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25 460,00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26 190,00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27 200,00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28 100,00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29 100,00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690"/>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1.5</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3C483A">
              <w:rPr>
                <w:rFonts w:cs="Times New Roman"/>
                <w:sz w:val="20"/>
                <w:szCs w:val="20"/>
              </w:rPr>
              <w:t>теплосетевыми</w:t>
            </w:r>
            <w:proofErr w:type="spellEnd"/>
            <w:r w:rsidRPr="003C483A">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3C483A">
              <w:rPr>
                <w:rFonts w:cs="Times New Roman"/>
                <w:sz w:val="20"/>
                <w:szCs w:val="20"/>
              </w:rPr>
              <w:t>задолжености</w:t>
            </w:r>
            <w:proofErr w:type="spellEnd"/>
            <w:r w:rsidRPr="003C483A">
              <w:rPr>
                <w:rFonts w:cs="Times New Roman"/>
                <w:sz w:val="20"/>
                <w:szCs w:val="20"/>
              </w:rPr>
              <w:t>, приводящей к снижению надежности теплоснабжения, водоснабжения, водоотведения</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60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630"/>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1.6</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Мероприятие 6.</w:t>
            </w:r>
            <w:r w:rsidRPr="003C483A">
              <w:rPr>
                <w:rFonts w:cs="Times New Roman"/>
                <w:sz w:val="20"/>
                <w:szCs w:val="20"/>
              </w:rPr>
              <w:br/>
              <w:t>Интеграция лицевых счетов через базу Единого областного расчетного центра</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60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5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96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390"/>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2018-2022</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204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72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578"/>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2.1</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Мероприятие 1.</w:t>
            </w:r>
            <w:r w:rsidRPr="003C483A">
              <w:rPr>
                <w:rFonts w:cs="Times New Roman"/>
                <w:sz w:val="20"/>
                <w:szCs w:val="20"/>
              </w:rPr>
              <w:br/>
              <w:t>Капитальный ремонт объектов водоснабжения военных городков</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20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497,60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092"/>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78"/>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72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2.2</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Мероприятие 2.</w:t>
            </w:r>
            <w:r w:rsidRPr="003C483A">
              <w:rPr>
                <w:rFonts w:cs="Times New Roman"/>
                <w:sz w:val="20"/>
                <w:szCs w:val="20"/>
              </w:rPr>
              <w:br/>
              <w:t>Капитальный ремонт объектов водоотведения военных городков</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208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26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09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63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315"/>
        </w:trPr>
        <w:tc>
          <w:tcPr>
            <w:tcW w:w="584" w:type="dxa"/>
            <w:vMerge w:val="restart"/>
            <w:tcBorders>
              <w:top w:val="nil"/>
              <w:left w:val="single" w:sz="4" w:space="0" w:color="auto"/>
              <w:bottom w:val="single" w:sz="4" w:space="0" w:color="000000"/>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2.3</w:t>
            </w:r>
          </w:p>
        </w:tc>
        <w:tc>
          <w:tcPr>
            <w:tcW w:w="15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Мероприятие 3.</w:t>
            </w:r>
            <w:r w:rsidRPr="003C483A">
              <w:rPr>
                <w:rFonts w:cs="Times New Roman"/>
                <w:sz w:val="20"/>
                <w:szCs w:val="20"/>
              </w:rPr>
              <w:br/>
              <w:t>Капитальный ремонт объектов теплоснабжения военных городков</w:t>
            </w:r>
          </w:p>
        </w:tc>
        <w:tc>
          <w:tcPr>
            <w:tcW w:w="1090" w:type="dxa"/>
            <w:vMerge w:val="restart"/>
            <w:tcBorders>
              <w:top w:val="nil"/>
              <w:left w:val="single" w:sz="4" w:space="0" w:color="auto"/>
              <w:bottom w:val="single" w:sz="4" w:space="0" w:color="000000"/>
              <w:right w:val="single" w:sz="4" w:space="0" w:color="auto"/>
            </w:tcBorders>
            <w:shd w:val="clear" w:color="auto" w:fill="auto"/>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131"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216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102"/>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945"/>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630"/>
        </w:trPr>
        <w:tc>
          <w:tcPr>
            <w:tcW w:w="584"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shd w:val="clear" w:color="auto" w:fill="auto"/>
            <w:vAlign w:val="center"/>
            <w:hideMark/>
          </w:tcPr>
          <w:p w:rsidR="003C483A" w:rsidRPr="003C483A" w:rsidRDefault="003C483A" w:rsidP="003C483A">
            <w:pPr>
              <w:rPr>
                <w:rFonts w:cs="Times New Roman"/>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315"/>
        </w:trPr>
        <w:tc>
          <w:tcPr>
            <w:tcW w:w="3264" w:type="dxa"/>
            <w:gridSpan w:val="3"/>
            <w:vMerge w:val="restart"/>
            <w:tcBorders>
              <w:top w:val="single" w:sz="4" w:space="0" w:color="auto"/>
              <w:left w:val="nil"/>
              <w:bottom w:val="single" w:sz="4" w:space="0" w:color="000000"/>
              <w:right w:val="single" w:sz="4" w:space="0" w:color="000000"/>
            </w:tcBorders>
            <w:shd w:val="clear" w:color="auto" w:fill="auto"/>
            <w:noWrap/>
            <w:vAlign w:val="bottom"/>
            <w:hideMark/>
          </w:tcPr>
          <w:p w:rsidR="003C483A" w:rsidRPr="003C483A" w:rsidRDefault="003C483A" w:rsidP="003C483A">
            <w:pPr>
              <w:jc w:val="center"/>
              <w:rPr>
                <w:rFonts w:cs="Times New Roman"/>
                <w:b/>
                <w:bCs/>
                <w:sz w:val="20"/>
                <w:szCs w:val="20"/>
              </w:rPr>
            </w:pPr>
            <w:r w:rsidRPr="003C483A">
              <w:rPr>
                <w:rFonts w:cs="Times New Roman"/>
                <w:b/>
                <w:bCs/>
                <w:sz w:val="20"/>
                <w:szCs w:val="20"/>
              </w:rPr>
              <w:t>Итого по подпрограмме</w:t>
            </w: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Итого</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1 491 443,48</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278 683,94</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346 007,00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261 811,86</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245 257,63</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359 683,05</w:t>
            </w:r>
          </w:p>
        </w:tc>
        <w:tc>
          <w:tcPr>
            <w:tcW w:w="709"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890"/>
        </w:trPr>
        <w:tc>
          <w:tcPr>
            <w:tcW w:w="3264" w:type="dxa"/>
            <w:gridSpan w:val="3"/>
            <w:vMerge/>
            <w:tcBorders>
              <w:top w:val="single" w:sz="4" w:space="0" w:color="auto"/>
              <w:left w:val="nil"/>
              <w:bottom w:val="single" w:sz="4" w:space="0" w:color="000000"/>
              <w:right w:val="single" w:sz="4" w:space="0" w:color="000000"/>
            </w:tcBorders>
            <w:shd w:val="clear" w:color="auto" w:fill="auto"/>
            <w:vAlign w:val="center"/>
            <w:hideMark/>
          </w:tcPr>
          <w:p w:rsidR="003C483A" w:rsidRPr="003C483A" w:rsidRDefault="003C483A" w:rsidP="003C483A">
            <w:pPr>
              <w:rPr>
                <w:rFonts w:cs="Times New Roman"/>
                <w:b/>
                <w:bCs/>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городского округа Электросталь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13 497,60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3 097,60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2 600,00</w:t>
            </w:r>
          </w:p>
        </w:tc>
        <w:tc>
          <w:tcPr>
            <w:tcW w:w="709"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1260"/>
        </w:trPr>
        <w:tc>
          <w:tcPr>
            <w:tcW w:w="3264" w:type="dxa"/>
            <w:gridSpan w:val="3"/>
            <w:vMerge/>
            <w:tcBorders>
              <w:top w:val="single" w:sz="4" w:space="0" w:color="auto"/>
              <w:left w:val="nil"/>
              <w:bottom w:val="single" w:sz="4" w:space="0" w:color="000000"/>
              <w:right w:val="single" w:sz="4" w:space="0" w:color="000000"/>
            </w:tcBorders>
            <w:shd w:val="clear" w:color="auto" w:fill="auto"/>
            <w:vAlign w:val="center"/>
            <w:hideMark/>
          </w:tcPr>
          <w:p w:rsidR="003C483A" w:rsidRPr="003C483A" w:rsidRDefault="003C483A" w:rsidP="003C483A">
            <w:pPr>
              <w:rPr>
                <w:rFonts w:cs="Times New Roman"/>
                <w:b/>
                <w:bCs/>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945"/>
        </w:trPr>
        <w:tc>
          <w:tcPr>
            <w:tcW w:w="3264" w:type="dxa"/>
            <w:gridSpan w:val="3"/>
            <w:vMerge/>
            <w:tcBorders>
              <w:top w:val="single" w:sz="4" w:space="0" w:color="auto"/>
              <w:left w:val="nil"/>
              <w:bottom w:val="single" w:sz="4" w:space="0" w:color="000000"/>
              <w:right w:val="single" w:sz="4" w:space="0" w:color="000000"/>
            </w:tcBorders>
            <w:shd w:val="clear" w:color="auto" w:fill="auto"/>
            <w:vAlign w:val="center"/>
            <w:hideMark/>
          </w:tcPr>
          <w:p w:rsidR="003C483A" w:rsidRPr="003C483A" w:rsidRDefault="003C483A" w:rsidP="003C483A">
            <w:pPr>
              <w:rPr>
                <w:rFonts w:cs="Times New Roman"/>
                <w:b/>
                <w:bCs/>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Средства федерального бюджета</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0,00</w:t>
            </w:r>
          </w:p>
        </w:tc>
        <w:tc>
          <w:tcPr>
            <w:tcW w:w="709"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r>
      <w:tr w:rsidR="003C483A" w:rsidRPr="003C483A" w:rsidTr="003C483A">
        <w:trPr>
          <w:trHeight w:val="630"/>
        </w:trPr>
        <w:tc>
          <w:tcPr>
            <w:tcW w:w="3264" w:type="dxa"/>
            <w:gridSpan w:val="3"/>
            <w:vMerge/>
            <w:tcBorders>
              <w:top w:val="single" w:sz="4" w:space="0" w:color="auto"/>
              <w:left w:val="nil"/>
              <w:bottom w:val="single" w:sz="4" w:space="0" w:color="000000"/>
              <w:right w:val="single" w:sz="4" w:space="0" w:color="000000"/>
            </w:tcBorders>
            <w:shd w:val="clear" w:color="auto" w:fill="auto"/>
            <w:vAlign w:val="center"/>
            <w:hideMark/>
          </w:tcPr>
          <w:p w:rsidR="003C483A" w:rsidRPr="003C483A" w:rsidRDefault="003C483A" w:rsidP="003C483A">
            <w:pPr>
              <w:rPr>
                <w:rFonts w:cs="Times New Roman"/>
                <w:b/>
                <w:bCs/>
                <w:sz w:val="20"/>
                <w:szCs w:val="20"/>
              </w:rPr>
            </w:pPr>
          </w:p>
        </w:tc>
        <w:tc>
          <w:tcPr>
            <w:tcW w:w="1131" w:type="dxa"/>
            <w:tcBorders>
              <w:top w:val="nil"/>
              <w:left w:val="nil"/>
              <w:bottom w:val="single" w:sz="4" w:space="0" w:color="auto"/>
              <w:right w:val="single" w:sz="4" w:space="0" w:color="auto"/>
            </w:tcBorders>
            <w:shd w:val="clear" w:color="auto" w:fill="auto"/>
            <w:hideMark/>
          </w:tcPr>
          <w:p w:rsidR="003C483A" w:rsidRPr="003C483A" w:rsidRDefault="003C483A" w:rsidP="003C483A">
            <w:pPr>
              <w:rPr>
                <w:rFonts w:cs="Times New Roman"/>
                <w:sz w:val="20"/>
                <w:szCs w:val="20"/>
              </w:rPr>
            </w:pPr>
            <w:r w:rsidRPr="003C483A">
              <w:rPr>
                <w:rFonts w:cs="Times New Roman"/>
                <w:sz w:val="20"/>
                <w:szCs w:val="20"/>
              </w:rPr>
              <w:t>Внебюджетные источники</w:t>
            </w:r>
          </w:p>
        </w:tc>
        <w:tc>
          <w:tcPr>
            <w:tcW w:w="70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1 477 945,88</w:t>
            </w:r>
          </w:p>
        </w:tc>
        <w:tc>
          <w:tcPr>
            <w:tcW w:w="1134"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275 586,34</w:t>
            </w:r>
          </w:p>
        </w:tc>
        <w:tc>
          <w:tcPr>
            <w:tcW w:w="1252"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343 407,00</w:t>
            </w:r>
          </w:p>
        </w:tc>
        <w:tc>
          <w:tcPr>
            <w:tcW w:w="1299" w:type="dxa"/>
            <w:tcBorders>
              <w:top w:val="nil"/>
              <w:left w:val="nil"/>
              <w:bottom w:val="single" w:sz="4" w:space="0" w:color="auto"/>
              <w:right w:val="single" w:sz="4" w:space="0" w:color="auto"/>
            </w:tcBorders>
            <w:shd w:val="clear" w:color="auto" w:fill="auto"/>
            <w:noWrap/>
            <w:hideMark/>
          </w:tcPr>
          <w:p w:rsidR="003C483A" w:rsidRPr="003C483A" w:rsidRDefault="003C483A" w:rsidP="003C483A">
            <w:pPr>
              <w:jc w:val="center"/>
              <w:rPr>
                <w:rFonts w:cs="Times New Roman"/>
                <w:sz w:val="20"/>
                <w:szCs w:val="20"/>
              </w:rPr>
            </w:pPr>
            <w:r w:rsidRPr="003C483A">
              <w:rPr>
                <w:rFonts w:cs="Times New Roman"/>
                <w:sz w:val="20"/>
                <w:szCs w:val="20"/>
              </w:rPr>
              <w:t>259 211,86</w:t>
            </w:r>
          </w:p>
        </w:tc>
        <w:tc>
          <w:tcPr>
            <w:tcW w:w="1134"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242 657,63</w:t>
            </w:r>
          </w:p>
        </w:tc>
        <w:tc>
          <w:tcPr>
            <w:tcW w:w="1418" w:type="dxa"/>
            <w:tcBorders>
              <w:top w:val="nil"/>
              <w:left w:val="nil"/>
              <w:bottom w:val="single" w:sz="4" w:space="0" w:color="auto"/>
              <w:right w:val="single" w:sz="4" w:space="0" w:color="auto"/>
            </w:tcBorders>
            <w:shd w:val="clear" w:color="000000" w:fill="FFFFFF"/>
            <w:noWrap/>
            <w:hideMark/>
          </w:tcPr>
          <w:p w:rsidR="003C483A" w:rsidRPr="003C483A" w:rsidRDefault="003C483A" w:rsidP="003C483A">
            <w:pPr>
              <w:jc w:val="center"/>
              <w:rPr>
                <w:rFonts w:cs="Times New Roman"/>
                <w:sz w:val="20"/>
                <w:szCs w:val="20"/>
              </w:rPr>
            </w:pPr>
            <w:r w:rsidRPr="003C483A">
              <w:rPr>
                <w:rFonts w:cs="Times New Roman"/>
                <w:sz w:val="20"/>
                <w:szCs w:val="20"/>
              </w:rPr>
              <w:t>357 083,05</w:t>
            </w:r>
          </w:p>
        </w:tc>
        <w:tc>
          <w:tcPr>
            <w:tcW w:w="709"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c>
          <w:tcPr>
            <w:tcW w:w="1103" w:type="dxa"/>
            <w:tcBorders>
              <w:top w:val="nil"/>
              <w:left w:val="nil"/>
              <w:bottom w:val="nil"/>
              <w:right w:val="nil"/>
            </w:tcBorders>
            <w:shd w:val="clear" w:color="000000" w:fill="FFFFFF"/>
            <w:noWrap/>
            <w:vAlign w:val="bottom"/>
            <w:hideMark/>
          </w:tcPr>
          <w:p w:rsidR="003C483A" w:rsidRPr="003C483A" w:rsidRDefault="003C483A" w:rsidP="003C483A">
            <w:pPr>
              <w:rPr>
                <w:rFonts w:cs="Times New Roman"/>
                <w:sz w:val="20"/>
                <w:szCs w:val="20"/>
              </w:rPr>
            </w:pPr>
            <w:r w:rsidRPr="003C483A">
              <w:rPr>
                <w:rFonts w:cs="Times New Roman"/>
                <w:sz w:val="20"/>
                <w:szCs w:val="20"/>
              </w:rPr>
              <w:t> </w:t>
            </w:r>
          </w:p>
        </w:tc>
      </w:tr>
    </w:tbl>
    <w:p w:rsidR="009E6676" w:rsidRPr="003C483A" w:rsidRDefault="009E6676" w:rsidP="003C483A">
      <w:pPr>
        <w:rPr>
          <w:rFonts w:cs="Times New Roman"/>
          <w:sz w:val="20"/>
          <w:szCs w:val="20"/>
        </w:rPr>
      </w:pPr>
    </w:p>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Pr>
        <w:sectPr w:rsidR="009E6676" w:rsidSect="00377472">
          <w:pgSz w:w="16838" w:h="11906" w:orient="landscape"/>
          <w:pgMar w:top="1701" w:right="1134" w:bottom="851" w:left="1134" w:header="709" w:footer="709" w:gutter="0"/>
          <w:cols w:space="708"/>
          <w:docGrid w:linePitch="360"/>
        </w:sectPr>
      </w:pPr>
    </w:p>
    <w:p w:rsidR="009E6676" w:rsidRPr="003C6B63" w:rsidRDefault="009E6676" w:rsidP="009E6676">
      <w:pPr>
        <w:ind w:firstLine="567"/>
        <w:jc w:val="both"/>
        <w:rPr>
          <w:b/>
        </w:rPr>
      </w:pPr>
      <w:r w:rsidRPr="003C6B63">
        <w:rPr>
          <w:b/>
        </w:rPr>
        <w:t>5.    Порядок взаимодействия ответственных за выполнение мероприятий подпрограммы «Создание условий для обеспечения качественными жилищно-коммунальными услугами» и муниципального заказчика подпрограммы «Создание условий для обеспечения качественными жилищно-коммунальными услугами»</w:t>
      </w:r>
    </w:p>
    <w:p w:rsidR="009E6676" w:rsidRPr="003A51FA" w:rsidRDefault="009E6676" w:rsidP="009E6676">
      <w:pPr>
        <w:widowControl w:val="0"/>
        <w:tabs>
          <w:tab w:val="left" w:pos="851"/>
        </w:tabs>
        <w:autoSpaceDE w:val="0"/>
        <w:autoSpaceDN w:val="0"/>
        <w:adjustRightInd w:val="0"/>
        <w:ind w:firstLine="540"/>
        <w:jc w:val="both"/>
      </w:pPr>
      <w:r w:rsidRPr="003A51FA">
        <w:t>Муниципальный заказчик подпрограммы «</w:t>
      </w:r>
      <w:r w:rsidRPr="00940251">
        <w:t>Создание условий для обеспечения качественными жилищно-коммунальными услугами</w:t>
      </w:r>
      <w:r w:rsidRPr="003A51FA">
        <w:t>»:</w:t>
      </w:r>
    </w:p>
    <w:p w:rsidR="009E6676" w:rsidRPr="003A51FA" w:rsidRDefault="009E6676" w:rsidP="009E6676">
      <w:pPr>
        <w:widowControl w:val="0"/>
        <w:tabs>
          <w:tab w:val="left" w:pos="851"/>
        </w:tabs>
        <w:autoSpaceDE w:val="0"/>
        <w:autoSpaceDN w:val="0"/>
        <w:adjustRightInd w:val="0"/>
        <w:ind w:firstLine="540"/>
        <w:jc w:val="both"/>
      </w:pPr>
      <w:r w:rsidRPr="003A51FA">
        <w:t>1) разрабатывает подпрограмму;</w:t>
      </w:r>
    </w:p>
    <w:p w:rsidR="009E6676" w:rsidRPr="003A51FA" w:rsidRDefault="009E6676" w:rsidP="009E6676">
      <w:pPr>
        <w:widowControl w:val="0"/>
        <w:tabs>
          <w:tab w:val="left" w:pos="851"/>
        </w:tabs>
        <w:autoSpaceDE w:val="0"/>
        <w:autoSpaceDN w:val="0"/>
        <w:adjustRightInd w:val="0"/>
        <w:ind w:firstLine="540"/>
        <w:jc w:val="both"/>
      </w:pPr>
      <w:r w:rsidRPr="003A51FA">
        <w:t>2) формирует прогноз расходов на реализацию мероприятий подпрограммы и готовит обоснование финансовых ресурсов;</w:t>
      </w:r>
    </w:p>
    <w:p w:rsidR="009E6676" w:rsidRPr="003A51FA" w:rsidRDefault="009E6676" w:rsidP="009E6676">
      <w:pPr>
        <w:widowControl w:val="0"/>
        <w:tabs>
          <w:tab w:val="left" w:pos="851"/>
        </w:tabs>
        <w:autoSpaceDE w:val="0"/>
        <w:autoSpaceDN w:val="0"/>
        <w:adjustRightInd w:val="0"/>
        <w:ind w:firstLine="540"/>
        <w:jc w:val="both"/>
      </w:pPr>
      <w:r w:rsidRPr="003A51FA">
        <w:t>3) взаимодействует с ответственными за выполнение мероприятий подпрограммы, а также координацию их действий по реализации подпрограммы;</w:t>
      </w:r>
    </w:p>
    <w:p w:rsidR="009E6676" w:rsidRPr="003A51FA" w:rsidRDefault="009E6676" w:rsidP="009E6676">
      <w:pPr>
        <w:widowControl w:val="0"/>
        <w:tabs>
          <w:tab w:val="left" w:pos="851"/>
        </w:tabs>
        <w:autoSpaceDE w:val="0"/>
        <w:autoSpaceDN w:val="0"/>
        <w:adjustRightInd w:val="0"/>
        <w:ind w:firstLine="540"/>
        <w:jc w:val="both"/>
      </w:pPr>
      <w:r w:rsidRPr="003A51FA">
        <w:t>4) участвует в обсуждении вопросов, связанных с реализацией и финансированием подпрограммы;</w:t>
      </w:r>
    </w:p>
    <w:p w:rsidR="009E6676" w:rsidRPr="003A51FA" w:rsidRDefault="009E6676" w:rsidP="009E6676">
      <w:pPr>
        <w:widowControl w:val="0"/>
        <w:tabs>
          <w:tab w:val="left" w:pos="851"/>
        </w:tabs>
        <w:autoSpaceDE w:val="0"/>
        <w:autoSpaceDN w:val="0"/>
        <w:adjustRightInd w:val="0"/>
        <w:ind w:firstLine="540"/>
        <w:jc w:val="both"/>
      </w:pPr>
      <w:r w:rsidRPr="003A51FA">
        <w:t>5) разрабатывает «Дорожные карты»;</w:t>
      </w:r>
    </w:p>
    <w:p w:rsidR="009E6676" w:rsidRPr="003A51FA" w:rsidRDefault="009E6676" w:rsidP="009E6676">
      <w:pPr>
        <w:widowControl w:val="0"/>
        <w:tabs>
          <w:tab w:val="left" w:pos="851"/>
        </w:tabs>
        <w:autoSpaceDE w:val="0"/>
        <w:autoSpaceDN w:val="0"/>
        <w:adjustRightInd w:val="0"/>
        <w:ind w:firstLine="540"/>
        <w:jc w:val="both"/>
      </w:pPr>
      <w:r w:rsidRPr="003A51FA">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9E6676" w:rsidRPr="003A51FA" w:rsidRDefault="009E6676" w:rsidP="009E6676">
      <w:pPr>
        <w:widowControl w:val="0"/>
        <w:tabs>
          <w:tab w:val="left" w:pos="851"/>
        </w:tabs>
        <w:autoSpaceDE w:val="0"/>
        <w:autoSpaceDN w:val="0"/>
        <w:adjustRightInd w:val="0"/>
        <w:ind w:firstLine="540"/>
        <w:jc w:val="both"/>
      </w:pPr>
      <w:r w:rsidRPr="003A51FA">
        <w:t>7) вводит в подсистему ГАСУ МО информацию о реализации подпрограммы в установленные сроки.</w:t>
      </w:r>
    </w:p>
    <w:p w:rsidR="009E6676" w:rsidRPr="003A51FA" w:rsidRDefault="009E6676" w:rsidP="009E6676">
      <w:pPr>
        <w:widowControl w:val="0"/>
        <w:tabs>
          <w:tab w:val="left" w:pos="851"/>
        </w:tabs>
        <w:autoSpaceDE w:val="0"/>
        <w:autoSpaceDN w:val="0"/>
        <w:adjustRightInd w:val="0"/>
        <w:ind w:firstLine="540"/>
        <w:jc w:val="both"/>
      </w:pPr>
    </w:p>
    <w:p w:rsidR="009E6676" w:rsidRPr="003A51FA" w:rsidRDefault="009E6676" w:rsidP="009E6676">
      <w:pPr>
        <w:widowControl w:val="0"/>
        <w:tabs>
          <w:tab w:val="left" w:pos="851"/>
        </w:tabs>
        <w:autoSpaceDE w:val="0"/>
        <w:autoSpaceDN w:val="0"/>
        <w:adjustRightInd w:val="0"/>
        <w:ind w:firstLine="540"/>
        <w:jc w:val="both"/>
      </w:pPr>
      <w:r w:rsidRPr="003A51FA">
        <w:t>Ответственный за выполнение мероприятия подпрограммы «</w:t>
      </w:r>
      <w:r w:rsidRPr="00940251">
        <w:t>Создание условий для обеспечения качественными жилищно-коммунальными услугами</w:t>
      </w:r>
      <w:r w:rsidRPr="003A51FA">
        <w:t>»:</w:t>
      </w:r>
    </w:p>
    <w:p w:rsidR="009E6676" w:rsidRPr="003A51FA" w:rsidRDefault="009E6676" w:rsidP="009E6676">
      <w:pPr>
        <w:widowControl w:val="0"/>
        <w:tabs>
          <w:tab w:val="left" w:pos="851"/>
        </w:tabs>
        <w:autoSpaceDE w:val="0"/>
        <w:autoSpaceDN w:val="0"/>
        <w:adjustRightInd w:val="0"/>
        <w:ind w:firstLine="540"/>
        <w:jc w:val="both"/>
      </w:pPr>
      <w:r w:rsidRPr="003A51FA">
        <w:t>1) формирует прогноз расходов на реализацию мероприятия подпрограммы и направляет его муниципальному заказчику подпрограммы;</w:t>
      </w:r>
    </w:p>
    <w:p w:rsidR="009E6676" w:rsidRPr="003A51FA" w:rsidRDefault="009E6676" w:rsidP="009E6676">
      <w:pPr>
        <w:widowControl w:val="0"/>
        <w:tabs>
          <w:tab w:val="left" w:pos="851"/>
        </w:tabs>
        <w:autoSpaceDE w:val="0"/>
        <w:autoSpaceDN w:val="0"/>
        <w:adjustRightInd w:val="0"/>
        <w:ind w:firstLine="540"/>
        <w:jc w:val="both"/>
      </w:pPr>
      <w:r w:rsidRPr="003A51FA">
        <w:t>2) определяет исполнителей мероприятия подпрограммы, в том числе путем проведения торгов, в форме конкурса или аукциона;</w:t>
      </w:r>
    </w:p>
    <w:p w:rsidR="009E6676" w:rsidRPr="003A51FA" w:rsidRDefault="009E6676" w:rsidP="009E6676">
      <w:pPr>
        <w:widowControl w:val="0"/>
        <w:tabs>
          <w:tab w:val="left" w:pos="851"/>
        </w:tabs>
        <w:autoSpaceDE w:val="0"/>
        <w:autoSpaceDN w:val="0"/>
        <w:adjustRightInd w:val="0"/>
        <w:ind w:firstLine="540"/>
        <w:jc w:val="both"/>
      </w:pPr>
      <w:r w:rsidRPr="003A51FA">
        <w:t>3) участвует в обсуждении вопросов, связанных с реализацией и финансированием подпрограммы в части соответствующего мероприятия;</w:t>
      </w:r>
    </w:p>
    <w:p w:rsidR="009E6676" w:rsidRPr="003A51FA" w:rsidRDefault="009E6676" w:rsidP="009E6676">
      <w:pPr>
        <w:widowControl w:val="0"/>
        <w:tabs>
          <w:tab w:val="left" w:pos="851"/>
        </w:tabs>
        <w:autoSpaceDE w:val="0"/>
        <w:autoSpaceDN w:val="0"/>
        <w:adjustRightInd w:val="0"/>
        <w:ind w:firstLine="540"/>
        <w:jc w:val="both"/>
      </w:pPr>
      <w:r w:rsidRPr="003A51FA">
        <w:t>4) разрабатывает «Дорожные карты» по основным мероприятиям, ответственным за выполнение которых является;</w:t>
      </w:r>
    </w:p>
    <w:p w:rsidR="009E6676" w:rsidRPr="003A51FA" w:rsidRDefault="009E6676" w:rsidP="009E6676">
      <w:pPr>
        <w:widowControl w:val="0"/>
        <w:tabs>
          <w:tab w:val="left" w:pos="851"/>
        </w:tabs>
        <w:autoSpaceDE w:val="0"/>
        <w:autoSpaceDN w:val="0"/>
        <w:adjustRightInd w:val="0"/>
        <w:ind w:firstLine="540"/>
        <w:jc w:val="both"/>
      </w:pPr>
      <w:r w:rsidRPr="003A51FA">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9E6676" w:rsidRPr="003A51FA" w:rsidRDefault="009E6676" w:rsidP="009E6676">
      <w:pPr>
        <w:widowControl w:val="0"/>
        <w:tabs>
          <w:tab w:val="left" w:pos="851"/>
        </w:tabs>
        <w:autoSpaceDE w:val="0"/>
        <w:autoSpaceDN w:val="0"/>
        <w:adjustRightInd w:val="0"/>
        <w:ind w:firstLine="540"/>
        <w:jc w:val="both"/>
      </w:pPr>
      <w:r w:rsidRPr="003A51FA">
        <w:t>6) вводит в подсистему ГАСУ МО информацию о выполнении мероприятия.</w:t>
      </w:r>
    </w:p>
    <w:p w:rsidR="009E6676" w:rsidRPr="003A51FA" w:rsidRDefault="009E6676" w:rsidP="009E6676">
      <w:pPr>
        <w:autoSpaceDE w:val="0"/>
        <w:autoSpaceDN w:val="0"/>
        <w:adjustRightInd w:val="0"/>
        <w:ind w:firstLine="540"/>
        <w:jc w:val="both"/>
      </w:pPr>
      <w:r w:rsidRPr="003A51FA">
        <w:t>С целью контроля за реализацией подпрограммы «</w:t>
      </w:r>
      <w:r w:rsidRPr="00940251">
        <w:t>Создание условий для обеспечения качественными жилищно-коммунальными услугами</w:t>
      </w:r>
      <w:r w:rsidRPr="003A51FA">
        <w:t xml:space="preserve">» исполнители мероприятий подпрограммы представляют муниципальному заказчику подпрограммы </w:t>
      </w:r>
      <w:hyperlink r:id="rId19" w:history="1">
        <w:r w:rsidRPr="003A51FA">
          <w:t>оперативные</w:t>
        </w:r>
      </w:hyperlink>
      <w:r w:rsidRPr="003A51FA">
        <w:t xml:space="preserve"> и </w:t>
      </w:r>
      <w:hyperlink r:id="rId20" w:history="1">
        <w:r w:rsidRPr="003A51FA">
          <w:t>итоговые</w:t>
        </w:r>
      </w:hyperlink>
      <w:r w:rsidRPr="003A51FA">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 w:rsidR="009E6676" w:rsidRDefault="009E6676">
      <w:pPr>
        <w:sectPr w:rsidR="009E6676" w:rsidSect="009E6676">
          <w:pgSz w:w="11906" w:h="16838"/>
          <w:pgMar w:top="1134" w:right="851" w:bottom="1134" w:left="1701" w:header="709" w:footer="709" w:gutter="0"/>
          <w:cols w:space="708"/>
          <w:docGrid w:linePitch="360"/>
        </w:sectPr>
      </w:pPr>
    </w:p>
    <w:tbl>
      <w:tblPr>
        <w:tblW w:w="0" w:type="auto"/>
        <w:tblInd w:w="10" w:type="dxa"/>
        <w:tblLook w:val="04A0" w:firstRow="1" w:lastRow="0" w:firstColumn="1" w:lastColumn="0" w:noHBand="0" w:noVBand="1"/>
      </w:tblPr>
      <w:tblGrid>
        <w:gridCol w:w="2303"/>
        <w:gridCol w:w="2265"/>
        <w:gridCol w:w="1634"/>
        <w:gridCol w:w="1953"/>
        <w:gridCol w:w="1016"/>
        <w:gridCol w:w="1016"/>
        <w:gridCol w:w="1016"/>
        <w:gridCol w:w="1016"/>
        <w:gridCol w:w="1018"/>
        <w:gridCol w:w="1323"/>
      </w:tblGrid>
      <w:tr w:rsidR="009E6676" w:rsidRPr="009E6676" w:rsidTr="009E6676">
        <w:trPr>
          <w:trHeight w:val="405"/>
        </w:trPr>
        <w:tc>
          <w:tcPr>
            <w:tcW w:w="0" w:type="auto"/>
            <w:gridSpan w:val="10"/>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2"/>
                <w:szCs w:val="22"/>
              </w:rPr>
            </w:pPr>
            <w:r w:rsidRPr="009E6676">
              <w:rPr>
                <w:rFonts w:cs="Times New Roman"/>
                <w:color w:val="000000"/>
                <w:sz w:val="22"/>
                <w:szCs w:val="22"/>
              </w:rPr>
              <w:t> </w:t>
            </w:r>
          </w:p>
        </w:tc>
      </w:tr>
      <w:tr w:rsidR="009E6676" w:rsidRPr="009E6676" w:rsidTr="009E6676">
        <w:trPr>
          <w:trHeight w:val="255"/>
        </w:trPr>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hideMark/>
          </w:tcPr>
          <w:p w:rsidR="009E6676" w:rsidRPr="009E6676" w:rsidRDefault="009E6676" w:rsidP="003C483A">
            <w:pPr>
              <w:jc w:val="right"/>
              <w:rPr>
                <w:rFonts w:cs="Times New Roman"/>
                <w:color w:val="000000"/>
                <w:sz w:val="20"/>
                <w:szCs w:val="20"/>
              </w:rPr>
            </w:pPr>
            <w:r w:rsidRPr="009E6676">
              <w:rPr>
                <w:rFonts w:cs="Times New Roman"/>
                <w:color w:val="000000"/>
                <w:sz w:val="20"/>
                <w:szCs w:val="20"/>
              </w:rPr>
              <w:t>Приложение №</w:t>
            </w:r>
            <w:r w:rsidR="003C483A">
              <w:rPr>
                <w:rFonts w:cs="Times New Roman"/>
                <w:color w:val="000000"/>
                <w:sz w:val="20"/>
                <w:szCs w:val="20"/>
              </w:rPr>
              <w:t>4</w:t>
            </w:r>
          </w:p>
        </w:tc>
      </w:tr>
      <w:tr w:rsidR="009E6676" w:rsidRPr="009E6676" w:rsidTr="009E6676">
        <w:trPr>
          <w:trHeight w:val="255"/>
        </w:trPr>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к Муниципальной программе</w:t>
            </w:r>
          </w:p>
        </w:tc>
      </w:tr>
      <w:tr w:rsidR="009E6676" w:rsidRPr="009E6676" w:rsidTr="009E6676">
        <w:trPr>
          <w:trHeight w:val="1125"/>
        </w:trPr>
        <w:tc>
          <w:tcPr>
            <w:tcW w:w="0" w:type="auto"/>
            <w:gridSpan w:val="10"/>
            <w:tcBorders>
              <w:top w:val="nil"/>
              <w:left w:val="nil"/>
              <w:bottom w:val="nil"/>
              <w:right w:val="nil"/>
            </w:tcBorders>
            <w:shd w:val="clear" w:color="000000" w:fill="FFFFFF"/>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9E6676">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9E6676" w:rsidRPr="009E6676" w:rsidTr="009E6676">
        <w:trPr>
          <w:trHeight w:val="300"/>
        </w:trPr>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2"/>
                <w:szCs w:val="22"/>
              </w:rPr>
            </w:pPr>
            <w:r w:rsidRPr="009E6676">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9E6676" w:rsidRPr="009E6676" w:rsidRDefault="009E6676" w:rsidP="009E6676">
            <w:pPr>
              <w:jc w:val="center"/>
              <w:rPr>
                <w:rFonts w:cs="Times New Roman"/>
                <w:color w:val="000000"/>
                <w:sz w:val="22"/>
                <w:szCs w:val="22"/>
              </w:rPr>
            </w:pPr>
            <w:r w:rsidRPr="009E6676">
              <w:rPr>
                <w:rFonts w:cs="Times New Roman"/>
                <w:color w:val="000000"/>
                <w:sz w:val="22"/>
                <w:szCs w:val="22"/>
              </w:rPr>
              <w:t> </w:t>
            </w:r>
          </w:p>
        </w:tc>
      </w:tr>
      <w:tr w:rsidR="009E6676" w:rsidRPr="009E6676" w:rsidTr="009E6676">
        <w:trPr>
          <w:trHeight w:val="657"/>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9E6676" w:rsidRPr="009E6676" w:rsidTr="009E6676">
        <w:trPr>
          <w:trHeight w:val="681"/>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Отчетный (базовый период)</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2022</w:t>
            </w:r>
          </w:p>
        </w:tc>
      </w:tr>
      <w:tr w:rsidR="009E6676" w:rsidRPr="009E6676" w:rsidTr="009E6676">
        <w:trPr>
          <w:trHeight w:val="422"/>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Наименование подпрограммы</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Расходы (тыс. рублей)</w:t>
            </w:r>
          </w:p>
        </w:tc>
      </w:tr>
      <w:tr w:rsidR="009E6676" w:rsidRPr="009E6676" w:rsidTr="009E6676">
        <w:trPr>
          <w:trHeight w:val="315"/>
        </w:trPr>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w:t>
            </w:r>
          </w:p>
        </w:tc>
        <w:tc>
          <w:tcPr>
            <w:tcW w:w="0" w:type="auto"/>
            <w:tcBorders>
              <w:top w:val="nil"/>
              <w:left w:val="nil"/>
              <w:bottom w:val="nil"/>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2019</w:t>
            </w:r>
          </w:p>
        </w:tc>
        <w:tc>
          <w:tcPr>
            <w:tcW w:w="0" w:type="auto"/>
            <w:tcBorders>
              <w:top w:val="nil"/>
              <w:left w:val="nil"/>
              <w:bottom w:val="nil"/>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2020</w:t>
            </w:r>
          </w:p>
        </w:tc>
        <w:tc>
          <w:tcPr>
            <w:tcW w:w="0" w:type="auto"/>
            <w:tcBorders>
              <w:top w:val="nil"/>
              <w:left w:val="nil"/>
              <w:bottom w:val="nil"/>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2022</w:t>
            </w:r>
          </w:p>
        </w:tc>
      </w:tr>
      <w:tr w:rsidR="009E6676" w:rsidRPr="009E6676" w:rsidTr="009E6676">
        <w:trPr>
          <w:trHeight w:val="385"/>
        </w:trPr>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Энергосбережение и повышение энергетической эффективности на территории городского округа</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rPr>
                <w:rFonts w:cs="Times New Roman"/>
                <w:color w:val="000000"/>
                <w:sz w:val="20"/>
                <w:szCs w:val="20"/>
              </w:rPr>
            </w:pPr>
            <w:proofErr w:type="gramStart"/>
            <w:r w:rsidRPr="009E6676">
              <w:rPr>
                <w:rFonts w:cs="Times New Roman"/>
                <w:color w:val="000000"/>
                <w:sz w:val="20"/>
                <w:szCs w:val="20"/>
              </w:rPr>
              <w:t>Всего:</w:t>
            </w:r>
            <w:r w:rsidRPr="009E6676">
              <w:rPr>
                <w:rFonts w:cs="Times New Roman"/>
                <w:color w:val="000000"/>
                <w:sz w:val="20"/>
                <w:szCs w:val="20"/>
              </w:rPr>
              <w:br/>
              <w:t>в</w:t>
            </w:r>
            <w:proofErr w:type="gramEnd"/>
            <w:r w:rsidRPr="009E6676">
              <w:rPr>
                <w:rFonts w:cs="Times New Roman"/>
                <w:color w:val="000000"/>
                <w:sz w:val="20"/>
                <w:szCs w:val="20"/>
              </w:rPr>
              <w:t xml:space="preserve">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70 524,52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13 526,50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12 203,90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12 457,60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21 591,70</w:t>
            </w:r>
          </w:p>
        </w:tc>
      </w:tr>
      <w:tr w:rsidR="009E6676" w:rsidRPr="009E6676" w:rsidTr="009E6676">
        <w:trPr>
          <w:trHeight w:val="1575"/>
        </w:trPr>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r>
      <w:tr w:rsidR="009E6676" w:rsidRPr="009E6676" w:rsidTr="009E6676">
        <w:trPr>
          <w:trHeight w:val="975"/>
        </w:trPr>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r>
      <w:tr w:rsidR="009E6676" w:rsidRPr="009E6676" w:rsidTr="009E6676">
        <w:trPr>
          <w:trHeight w:val="720"/>
        </w:trPr>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70 524,52</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13 526,50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12 203,90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10 744,82</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12 457,60</w:t>
            </w:r>
          </w:p>
        </w:tc>
        <w:tc>
          <w:tcPr>
            <w:tcW w:w="0" w:type="auto"/>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21 591,70</w:t>
            </w:r>
          </w:p>
        </w:tc>
      </w:tr>
    </w:tbl>
    <w:p w:rsidR="009E6676" w:rsidRDefault="009E6676"/>
    <w:p w:rsidR="009E6676" w:rsidRDefault="009E6676">
      <w:pPr>
        <w:sectPr w:rsidR="009E6676" w:rsidSect="009E6676">
          <w:pgSz w:w="16838" w:h="11906" w:orient="landscape"/>
          <w:pgMar w:top="1701" w:right="1134" w:bottom="851" w:left="1134" w:header="709" w:footer="709" w:gutter="0"/>
          <w:cols w:space="708"/>
          <w:docGrid w:linePitch="360"/>
        </w:sectPr>
      </w:pPr>
    </w:p>
    <w:p w:rsidR="009E6676" w:rsidRPr="00955F82" w:rsidRDefault="009E6676" w:rsidP="009E6676">
      <w:pPr>
        <w:ind w:firstLine="709"/>
        <w:jc w:val="both"/>
        <w:rPr>
          <w:b/>
        </w:rPr>
      </w:pPr>
      <w:r w:rsidRPr="00955F82">
        <w:rPr>
          <w:b/>
        </w:rPr>
        <w:t>2 Задача подпрограммы</w:t>
      </w:r>
    </w:p>
    <w:p w:rsidR="009E6676" w:rsidRPr="00955F82" w:rsidRDefault="009E6676" w:rsidP="009E6676">
      <w:pPr>
        <w:ind w:firstLine="709"/>
        <w:jc w:val="both"/>
      </w:pPr>
      <w:r w:rsidRPr="00955F82">
        <w:t>В ходе выполнения подпрограммы «Энергосбережение и повышение энергетической эффективности на территории городского округа Электросталь Московской области» решается следующая задача:</w:t>
      </w:r>
    </w:p>
    <w:p w:rsidR="009E6676" w:rsidRPr="00955F82" w:rsidRDefault="009E6676" w:rsidP="009E6676">
      <w:pPr>
        <w:ind w:firstLine="709"/>
        <w:jc w:val="both"/>
        <w:rPr>
          <w:color w:val="000000"/>
        </w:rPr>
      </w:pPr>
      <w:r w:rsidRPr="00955F82">
        <w:rPr>
          <w:color w:val="000000"/>
        </w:rPr>
        <w:t>- Эффективное и рациональное использование энергетических ресурсов в бюджетной сфере и жилищном фонде городского округа Электросталь Московской области за счёт реализации энергосберегающих мероприятий.</w:t>
      </w:r>
    </w:p>
    <w:p w:rsidR="009E6676" w:rsidRPr="00955F82" w:rsidRDefault="009E6676" w:rsidP="009E6676">
      <w:pPr>
        <w:jc w:val="both"/>
        <w:rPr>
          <w:b/>
        </w:rPr>
      </w:pPr>
    </w:p>
    <w:p w:rsidR="009E6676" w:rsidRPr="00955F82" w:rsidRDefault="009E6676" w:rsidP="009E6676">
      <w:pPr>
        <w:ind w:firstLine="709"/>
        <w:jc w:val="both"/>
        <w:rPr>
          <w:b/>
        </w:rPr>
      </w:pPr>
      <w:r w:rsidRPr="00955F82">
        <w:rPr>
          <w:b/>
        </w:rPr>
        <w:t>3 Характеристика проблем и мероприятий подпрограммы</w:t>
      </w:r>
    </w:p>
    <w:p w:rsidR="009E6676" w:rsidRPr="00955F82" w:rsidRDefault="009E6676" w:rsidP="009E6676">
      <w:pPr>
        <w:widowControl w:val="0"/>
        <w:autoSpaceDE w:val="0"/>
        <w:autoSpaceDN w:val="0"/>
        <w:adjustRightInd w:val="0"/>
        <w:jc w:val="both"/>
      </w:pPr>
    </w:p>
    <w:p w:rsidR="009E6676" w:rsidRPr="00955F82" w:rsidRDefault="009E6676" w:rsidP="009E6676">
      <w:pPr>
        <w:widowControl w:val="0"/>
        <w:autoSpaceDE w:val="0"/>
        <w:autoSpaceDN w:val="0"/>
        <w:adjustRightInd w:val="0"/>
        <w:ind w:firstLine="709"/>
        <w:jc w:val="both"/>
      </w:pPr>
      <w:r w:rsidRPr="00955F82">
        <w:t xml:space="preserve">В Энергетической </w:t>
      </w:r>
      <w:hyperlink r:id="rId2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9E6676" w:rsidRPr="00955F82" w:rsidRDefault="009E6676" w:rsidP="009E6676">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9E6676" w:rsidRPr="00955F82" w:rsidRDefault="009E6676" w:rsidP="009E6676">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9E6676" w:rsidRPr="00955F82" w:rsidRDefault="009E6676" w:rsidP="009E6676">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9E6676" w:rsidRPr="00955F82" w:rsidRDefault="009E6676" w:rsidP="009E6676">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9E6676" w:rsidRPr="00955F82" w:rsidRDefault="009E6676" w:rsidP="009E6676">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9E6676" w:rsidRPr="00955F82" w:rsidRDefault="009E6676" w:rsidP="009E6676">
      <w:pPr>
        <w:pStyle w:val="1"/>
        <w:numPr>
          <w:ilvl w:val="0"/>
          <w:numId w:val="15"/>
        </w:numPr>
        <w:jc w:val="both"/>
        <w:rPr>
          <w:sz w:val="24"/>
          <w:szCs w:val="24"/>
        </w:rPr>
      </w:pPr>
      <w:r w:rsidRPr="00955F82">
        <w:rPr>
          <w:sz w:val="24"/>
          <w:szCs w:val="24"/>
        </w:rPr>
        <w:t>выявления потенциала энергосбережения;</w:t>
      </w:r>
    </w:p>
    <w:p w:rsidR="009E6676" w:rsidRPr="00955F82" w:rsidRDefault="009E6676" w:rsidP="009E6676">
      <w:pPr>
        <w:pStyle w:val="1"/>
        <w:numPr>
          <w:ilvl w:val="0"/>
          <w:numId w:val="15"/>
        </w:numPr>
        <w:jc w:val="both"/>
        <w:rPr>
          <w:sz w:val="24"/>
          <w:szCs w:val="24"/>
        </w:rPr>
      </w:pPr>
      <w:r w:rsidRPr="00955F82">
        <w:rPr>
          <w:sz w:val="24"/>
          <w:szCs w:val="24"/>
        </w:rPr>
        <w:t>определения основных энергосберегающих мероприятий;</w:t>
      </w:r>
    </w:p>
    <w:p w:rsidR="009E6676" w:rsidRPr="00955F82" w:rsidRDefault="009E6676" w:rsidP="009E6676">
      <w:pPr>
        <w:pStyle w:val="1"/>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9E6676" w:rsidRPr="00955F82" w:rsidRDefault="009E6676" w:rsidP="009E6676">
      <w:pPr>
        <w:pStyle w:val="1"/>
        <w:numPr>
          <w:ilvl w:val="0"/>
          <w:numId w:val="15"/>
        </w:numPr>
        <w:jc w:val="both"/>
        <w:rPr>
          <w:sz w:val="24"/>
          <w:szCs w:val="24"/>
        </w:rPr>
      </w:pPr>
      <w:r w:rsidRPr="00955F82">
        <w:rPr>
          <w:sz w:val="24"/>
          <w:szCs w:val="24"/>
        </w:rPr>
        <w:t>установления    нормативных    показателей    энергопотребления.</w:t>
      </w:r>
    </w:p>
    <w:p w:rsidR="009E6676" w:rsidRPr="00955F82" w:rsidRDefault="009E6676" w:rsidP="009E6676">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9E6676" w:rsidRPr="00955F82" w:rsidRDefault="009E6676" w:rsidP="009E6676">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9E6676" w:rsidRPr="00955F82" w:rsidRDefault="009E6676" w:rsidP="009E6676">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9E6676" w:rsidRPr="00955F82" w:rsidRDefault="009E6676" w:rsidP="009E6676">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9E6676" w:rsidRPr="00955F82" w:rsidRDefault="009E6676" w:rsidP="009E6676">
      <w:pPr>
        <w:ind w:firstLine="709"/>
        <w:jc w:val="both"/>
      </w:pPr>
      <w:r w:rsidRPr="00955F82">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9E6676" w:rsidRPr="00955F82" w:rsidRDefault="009E6676" w:rsidP="009E6676">
      <w:pPr>
        <w:ind w:firstLine="708"/>
        <w:jc w:val="both"/>
      </w:pPr>
      <w:r w:rsidRPr="00955F82">
        <w:t xml:space="preserve">Наружное освещение городского округа Электросталь Московской области, включающее в себя освещение улиц, </w:t>
      </w:r>
      <w:proofErr w:type="spellStart"/>
      <w:r w:rsidRPr="00955F82">
        <w:t>внутридворовых</w:t>
      </w:r>
      <w:proofErr w:type="spellEnd"/>
      <w:r w:rsidRPr="00955F82">
        <w:t xml:space="preserve">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9E6676" w:rsidRPr="00955F82" w:rsidRDefault="009E6676" w:rsidP="009E6676">
      <w:pPr>
        <w:ind w:left="360" w:firstLine="348"/>
        <w:jc w:val="both"/>
      </w:pPr>
      <w:r w:rsidRPr="00955F82">
        <w:t>Объекты наружного освещения строились в различные годы по мере застройки городских территорий на основании проектов тех лет.</w:t>
      </w:r>
    </w:p>
    <w:p w:rsidR="009E6676" w:rsidRPr="00955F82" w:rsidRDefault="009E6676" w:rsidP="009E6676">
      <w:pPr>
        <w:ind w:firstLine="709"/>
        <w:jc w:val="both"/>
      </w:pPr>
      <w:r w:rsidRPr="00955F82">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955F82">
          <w:t>50 километров</w:t>
        </w:r>
      </w:smartTag>
      <w:r w:rsidRPr="00955F82">
        <w:t xml:space="preserve"> и воздушными проводами протяжённостью более </w:t>
      </w:r>
      <w:smartTag w:uri="urn:schemas-microsoft-com:office:smarttags" w:element="metricconverter">
        <w:smartTagPr>
          <w:attr w:name="ProductID" w:val="95 километров"/>
        </w:smartTagPr>
        <w:r w:rsidRPr="00955F82">
          <w:t>95 километров</w:t>
        </w:r>
      </w:smartTag>
      <w:r w:rsidRPr="00955F82">
        <w:t xml:space="preserve">.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w:t>
      </w:r>
      <w:proofErr w:type="spellStart"/>
      <w:r w:rsidRPr="00955F82">
        <w:t>внутридворовых</w:t>
      </w:r>
      <w:proofErr w:type="spellEnd"/>
      <w:r w:rsidRPr="00955F82">
        <w:t xml:space="preserve">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9E6676" w:rsidRPr="00955F82" w:rsidRDefault="009E6676" w:rsidP="009E6676">
      <w:pPr>
        <w:jc w:val="both"/>
        <w:rPr>
          <w:color w:val="000000"/>
        </w:rPr>
      </w:pPr>
      <w:r w:rsidRPr="00955F82">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1-я Поселковая, ул. Пушкина, ул. </w:t>
      </w:r>
      <w:proofErr w:type="spellStart"/>
      <w:r w:rsidRPr="00955F82">
        <w:t>Тевосяна</w:t>
      </w:r>
      <w:proofErr w:type="spellEnd"/>
      <w:r w:rsidRPr="00955F82">
        <w:t>, ул. Островского, ул. Западная</w:t>
      </w:r>
      <w:r w:rsidRPr="00955F82">
        <w:rPr>
          <w:color w:val="000000"/>
        </w:rPr>
        <w:t xml:space="preserve"> </w:t>
      </w:r>
      <w:r w:rsidRPr="00955F82">
        <w:t xml:space="preserve">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9E6676" w:rsidRPr="00955F82" w:rsidRDefault="009E6676" w:rsidP="009E6676">
      <w:pPr>
        <w:ind w:firstLine="709"/>
        <w:jc w:val="both"/>
      </w:pPr>
      <w:r w:rsidRPr="00955F82">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9E6676" w:rsidRPr="00955F82" w:rsidRDefault="009E6676" w:rsidP="009E6676">
      <w:pPr>
        <w:ind w:firstLine="709"/>
        <w:jc w:val="both"/>
      </w:pPr>
      <w:r w:rsidRPr="00955F82">
        <w:t xml:space="preserve">Предлагаемые мероприятия </w:t>
      </w:r>
      <w:r>
        <w:t xml:space="preserve">по </w:t>
      </w:r>
      <w:r w:rsidRPr="00955F82">
        <w:t>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E6676" w:rsidRPr="00955F82" w:rsidRDefault="009E6676" w:rsidP="009E6676">
      <w:pPr>
        <w:ind w:firstLine="720"/>
        <w:jc w:val="both"/>
      </w:pPr>
      <w:r w:rsidRPr="00955F82">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9E6676" w:rsidRPr="00955F82" w:rsidRDefault="009E6676" w:rsidP="009E6676">
      <w:pPr>
        <w:ind w:firstLine="720"/>
        <w:jc w:val="both"/>
      </w:pPr>
      <w:r w:rsidRPr="00955F82">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9E6676" w:rsidRPr="00955F82" w:rsidRDefault="009E6676" w:rsidP="009E6676">
      <w:pPr>
        <w:tabs>
          <w:tab w:val="num" w:pos="0"/>
        </w:tabs>
        <w:ind w:firstLine="591"/>
        <w:jc w:val="both"/>
      </w:pPr>
      <w:r w:rsidRPr="00955F82">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w:t>
      </w:r>
      <w:r>
        <w:t xml:space="preserve">и и о повышении энергетической </w:t>
      </w:r>
      <w:r w:rsidRPr="00955F82">
        <w:t>эффективности</w:t>
      </w:r>
      <w:r>
        <w:t>,</w:t>
      </w:r>
      <w:r w:rsidRPr="00955F82">
        <w:t xml:space="preserve">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9E6676" w:rsidRPr="00955F82" w:rsidRDefault="009E6676" w:rsidP="009E6676">
      <w:pPr>
        <w:tabs>
          <w:tab w:val="num" w:pos="0"/>
        </w:tabs>
        <w:ind w:firstLine="591"/>
        <w:jc w:val="both"/>
      </w:pPr>
      <w:r w:rsidRPr="00955F82">
        <w:t>Необходимость решения проблемы энергосбережения программно-целевым методом обусловлена следующими причинами:</w:t>
      </w:r>
    </w:p>
    <w:p w:rsidR="009E6676" w:rsidRPr="00955F82" w:rsidRDefault="009E6676" w:rsidP="009E6676">
      <w:pPr>
        <w:pStyle w:val="10"/>
        <w:numPr>
          <w:ilvl w:val="0"/>
          <w:numId w:val="16"/>
        </w:numPr>
        <w:jc w:val="both"/>
        <w:rPr>
          <w:sz w:val="24"/>
          <w:szCs w:val="24"/>
        </w:rPr>
      </w:pPr>
      <w:r w:rsidRPr="00955F82">
        <w:rPr>
          <w:sz w:val="24"/>
          <w:szCs w:val="24"/>
        </w:rPr>
        <w:t>невозможностью комплексного решения проблемы в требуемые сроки за счет использования действующего рыночного механизма;</w:t>
      </w:r>
    </w:p>
    <w:p w:rsidR="009E6676" w:rsidRPr="00955F82" w:rsidRDefault="009E6676" w:rsidP="009E6676">
      <w:pPr>
        <w:pStyle w:val="10"/>
        <w:numPr>
          <w:ilvl w:val="0"/>
          <w:numId w:val="16"/>
        </w:numPr>
        <w:jc w:val="both"/>
        <w:rPr>
          <w:sz w:val="24"/>
          <w:szCs w:val="24"/>
        </w:rPr>
      </w:pPr>
      <w:r w:rsidRPr="00955F82">
        <w:rPr>
          <w:sz w:val="24"/>
          <w:szCs w:val="24"/>
        </w:rPr>
        <w:t>комплексным характером проблемы и необходимостью координации действий по ее решению;</w:t>
      </w:r>
    </w:p>
    <w:p w:rsidR="009E6676" w:rsidRPr="00955F82" w:rsidRDefault="009E6676" w:rsidP="009E6676">
      <w:pPr>
        <w:pStyle w:val="10"/>
        <w:numPr>
          <w:ilvl w:val="0"/>
          <w:numId w:val="16"/>
        </w:numPr>
        <w:jc w:val="both"/>
        <w:rPr>
          <w:sz w:val="24"/>
          <w:szCs w:val="24"/>
        </w:rPr>
      </w:pPr>
      <w:r w:rsidRPr="00955F82">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9E6676" w:rsidRPr="00955F82" w:rsidRDefault="009E6676" w:rsidP="009E6676">
      <w:pPr>
        <w:pStyle w:val="10"/>
        <w:numPr>
          <w:ilvl w:val="0"/>
          <w:numId w:val="16"/>
        </w:numPr>
        <w:jc w:val="both"/>
        <w:rPr>
          <w:sz w:val="24"/>
          <w:szCs w:val="24"/>
        </w:rPr>
      </w:pPr>
      <w:r w:rsidRPr="00955F82">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9E6676" w:rsidRPr="00955F82" w:rsidRDefault="009E6676" w:rsidP="009E6676">
      <w:pPr>
        <w:pStyle w:val="1"/>
        <w:jc w:val="both"/>
        <w:rPr>
          <w:sz w:val="24"/>
          <w:szCs w:val="24"/>
        </w:rPr>
      </w:pPr>
    </w:p>
    <w:p w:rsidR="009E6676" w:rsidRDefault="009E6676" w:rsidP="009E6676">
      <w:pPr>
        <w:pStyle w:val="1"/>
        <w:ind w:left="720"/>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pPr>
    </w:p>
    <w:p w:rsidR="009E6676" w:rsidRDefault="009E6676" w:rsidP="009E6676">
      <w:pPr>
        <w:pStyle w:val="1"/>
        <w:jc w:val="both"/>
        <w:rPr>
          <w:sz w:val="24"/>
          <w:szCs w:val="24"/>
        </w:rPr>
        <w:sectPr w:rsidR="009E6676" w:rsidSect="00F35072">
          <w:headerReference w:type="even" r:id="rId22"/>
          <w:headerReference w:type="default" r:id="rId23"/>
          <w:footerReference w:type="even" r:id="rId24"/>
          <w:footerReference w:type="default" r:id="rId25"/>
          <w:headerReference w:type="first" r:id="rId26"/>
          <w:footerReference w:type="first" r:id="rId27"/>
          <w:pgSz w:w="11906" w:h="16838"/>
          <w:pgMar w:top="567" w:right="567" w:bottom="567" w:left="567" w:header="709" w:footer="227" w:gutter="0"/>
          <w:pgNumType w:start="2"/>
          <w:cols w:space="708"/>
          <w:docGrid w:linePitch="360"/>
        </w:sectPr>
      </w:pPr>
    </w:p>
    <w:tbl>
      <w:tblPr>
        <w:tblW w:w="15684" w:type="dxa"/>
        <w:tblInd w:w="50" w:type="dxa"/>
        <w:tblLayout w:type="fixed"/>
        <w:tblLook w:val="04A0" w:firstRow="1" w:lastRow="0" w:firstColumn="1" w:lastColumn="0" w:noHBand="0" w:noVBand="1"/>
      </w:tblPr>
      <w:tblGrid>
        <w:gridCol w:w="451"/>
        <w:gridCol w:w="2147"/>
        <w:gridCol w:w="1273"/>
        <w:gridCol w:w="1559"/>
        <w:gridCol w:w="1218"/>
        <w:gridCol w:w="1240"/>
        <w:gridCol w:w="1041"/>
        <w:gridCol w:w="1232"/>
        <w:gridCol w:w="1139"/>
        <w:gridCol w:w="1139"/>
        <w:gridCol w:w="1139"/>
        <w:gridCol w:w="689"/>
        <w:gridCol w:w="1417"/>
      </w:tblGrid>
      <w:tr w:rsidR="009E6676" w:rsidRPr="009E6676" w:rsidTr="009E6676">
        <w:trPr>
          <w:trHeight w:val="315"/>
        </w:trPr>
        <w:tc>
          <w:tcPr>
            <w:tcW w:w="15684" w:type="dxa"/>
            <w:gridSpan w:val="13"/>
            <w:tcBorders>
              <w:top w:val="nil"/>
              <w:left w:val="nil"/>
              <w:bottom w:val="nil"/>
              <w:right w:val="nil"/>
            </w:tcBorders>
            <w:shd w:val="clear" w:color="000000" w:fill="FFFFFF"/>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4. ПЕРЕЧЕНЬ МЕРОПРИЯТИЙ ПОДПРОГРАММЫ</w:t>
            </w:r>
          </w:p>
        </w:tc>
      </w:tr>
      <w:tr w:rsidR="009E6676" w:rsidRPr="009E6676" w:rsidTr="009E6676">
        <w:trPr>
          <w:trHeight w:val="315"/>
        </w:trPr>
        <w:tc>
          <w:tcPr>
            <w:tcW w:w="15684" w:type="dxa"/>
            <w:gridSpan w:val="13"/>
            <w:tcBorders>
              <w:top w:val="nil"/>
              <w:left w:val="nil"/>
              <w:bottom w:val="nil"/>
              <w:right w:val="nil"/>
            </w:tcBorders>
            <w:shd w:val="clear" w:color="000000" w:fill="FFFFFF"/>
            <w:hideMark/>
          </w:tcPr>
          <w:p w:rsidR="009E6676" w:rsidRPr="009E6676" w:rsidRDefault="009E6676" w:rsidP="009E6676">
            <w:pPr>
              <w:jc w:val="center"/>
              <w:rPr>
                <w:rFonts w:cs="Times New Roman"/>
                <w:b/>
                <w:bCs/>
                <w:color w:val="000000"/>
                <w:sz w:val="20"/>
                <w:szCs w:val="20"/>
                <w:u w:val="single"/>
              </w:rPr>
            </w:pPr>
            <w:r w:rsidRPr="009E6676">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9E6676" w:rsidRPr="009E6676" w:rsidTr="009E6676">
        <w:trPr>
          <w:trHeight w:val="300"/>
        </w:trPr>
        <w:tc>
          <w:tcPr>
            <w:tcW w:w="451"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2147"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273"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559"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218"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041"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232"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689"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417" w:type="dxa"/>
            <w:tcBorders>
              <w:top w:val="nil"/>
              <w:left w:val="nil"/>
              <w:bottom w:val="nil"/>
              <w:right w:val="nil"/>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r>
      <w:tr w:rsidR="009E6676" w:rsidRPr="009E6676" w:rsidTr="009E6676">
        <w:trPr>
          <w:trHeight w:val="315"/>
        </w:trPr>
        <w:tc>
          <w:tcPr>
            <w:tcW w:w="4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w:t>
            </w:r>
          </w:p>
        </w:tc>
        <w:tc>
          <w:tcPr>
            <w:tcW w:w="21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Мероприятия по реализации муниципальной программы </w:t>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Источники финансирования</w:t>
            </w:r>
          </w:p>
        </w:tc>
        <w:tc>
          <w:tcPr>
            <w:tcW w:w="12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Объём финансирования мероприятия в текущем финансовом году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Всего, </w:t>
            </w:r>
            <w:r w:rsidRPr="009E6676">
              <w:rPr>
                <w:rFonts w:cs="Times New Roman"/>
                <w:color w:val="000000"/>
                <w:sz w:val="20"/>
                <w:szCs w:val="20"/>
              </w:rPr>
              <w:br/>
              <w:t>(тыс. руб.)</w:t>
            </w:r>
          </w:p>
        </w:tc>
        <w:tc>
          <w:tcPr>
            <w:tcW w:w="5690" w:type="dxa"/>
            <w:gridSpan w:val="5"/>
            <w:tcBorders>
              <w:top w:val="single" w:sz="4" w:space="0" w:color="auto"/>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Объем финансирования по годам (тыс. руб.)</w:t>
            </w:r>
          </w:p>
        </w:tc>
        <w:tc>
          <w:tcPr>
            <w:tcW w:w="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Ответственный за выполнение мероприятия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Результаты выполнения мероприятий подпрограммы</w:t>
            </w:r>
          </w:p>
        </w:tc>
      </w:tr>
      <w:tr w:rsidR="009E6676" w:rsidRPr="009E6676" w:rsidTr="009E6676">
        <w:trPr>
          <w:trHeight w:val="1440"/>
        </w:trPr>
        <w:tc>
          <w:tcPr>
            <w:tcW w:w="451"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 год</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2019 год</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2020 год</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2022 год</w:t>
            </w: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55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1</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Pr>
                <w:rFonts w:cs="Times New Roman"/>
                <w:color w:val="000000"/>
                <w:sz w:val="20"/>
                <w:szCs w:val="20"/>
              </w:rPr>
              <w:t xml:space="preserve">ОСНОВНОЕ МЕРОПРИЯТИЕ </w:t>
            </w:r>
            <w:r w:rsidRPr="009E6676">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21 839,00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5 600,00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4 189,00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3 850,00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3 700,00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035"/>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21 839,00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5 600,00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4 189,00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3 850,00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3 700,00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67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1.1</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2 378,00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140,00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714,00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894,00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390,00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240,00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103"/>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2 378,00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140,00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714,00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894,00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390,00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240,00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1.2</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Мероприятие 2. Замена деревянных оконных б</w:t>
            </w:r>
            <w:r>
              <w:rPr>
                <w:rFonts w:cs="Times New Roman"/>
                <w:color w:val="000000"/>
                <w:sz w:val="20"/>
                <w:szCs w:val="20"/>
              </w:rPr>
              <w:t xml:space="preserve">локов на пластиковые в зданиях </w:t>
            </w:r>
            <w:r w:rsidRPr="009E6676">
              <w:rPr>
                <w:rFonts w:cs="Times New Roman"/>
                <w:color w:val="000000"/>
                <w:sz w:val="20"/>
                <w:szCs w:val="20"/>
              </w:rPr>
              <w:t>муниципальных бюджетных учреждений городского округа Электросталь</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3 560,00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815,00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715,00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29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3 560,00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815,00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715,00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1.3</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Pr>
                <w:rFonts w:cs="Times New Roman"/>
                <w:color w:val="000000"/>
                <w:sz w:val="20"/>
                <w:szCs w:val="20"/>
              </w:rPr>
              <w:t xml:space="preserve">Мероприятие 3. Замена </w:t>
            </w:r>
            <w:r w:rsidRPr="009E6676">
              <w:rPr>
                <w:rFonts w:cs="Times New Roman"/>
                <w:color w:val="000000"/>
                <w:sz w:val="20"/>
                <w:szCs w:val="20"/>
              </w:rPr>
              <w:t>светильников на энергосберегающие в зданиях муниципальных бюджетных учреждений городского округа Электросталь</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2 590,00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610,00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20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2 590,00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610,00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495,00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1.4</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1 311,00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250,00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265,00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296,00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250,00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250,00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74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1 311,00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250,00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265,00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296,00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250,00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250,00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1.5</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12 000,00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4 000,00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29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12 000,00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4 000,00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2 000,00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2</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ОСНОВНОЕ МЕРОПРИЯТИЕ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20 300,00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6 275,00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3 510,00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3 515,00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65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20 300,00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6 275,00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3 510,00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3 515,00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2.1</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w:t>
            </w:r>
            <w:r>
              <w:rPr>
                <w:rFonts w:cs="Times New Roman"/>
                <w:color w:val="000000"/>
                <w:sz w:val="20"/>
                <w:szCs w:val="20"/>
              </w:rPr>
              <w:t xml:space="preserve">роприятие 1.Установка приборов учета </w:t>
            </w:r>
            <w:r w:rsidRPr="009E6676">
              <w:rPr>
                <w:rFonts w:cs="Times New Roman"/>
                <w:color w:val="000000"/>
                <w:sz w:val="20"/>
                <w:szCs w:val="20"/>
              </w:rPr>
              <w:t>ХВС в муниципальной бюджетной сфере городского округа Электр</w:t>
            </w:r>
            <w:r>
              <w:rPr>
                <w:rFonts w:cs="Times New Roman"/>
                <w:color w:val="000000"/>
                <w:sz w:val="20"/>
                <w:szCs w:val="20"/>
              </w:rPr>
              <w:t>о</w:t>
            </w:r>
            <w:r w:rsidRPr="009E6676">
              <w:rPr>
                <w:rFonts w:cs="Times New Roman"/>
                <w:color w:val="000000"/>
                <w:sz w:val="20"/>
                <w:szCs w:val="20"/>
              </w:rPr>
              <w:t>сталь Московской области</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150,00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150,00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945"/>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150,00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150,00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2.2</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w:t>
            </w:r>
            <w:r>
              <w:rPr>
                <w:rFonts w:cs="Times New Roman"/>
                <w:color w:val="000000"/>
                <w:sz w:val="20"/>
                <w:szCs w:val="20"/>
              </w:rPr>
              <w:t>роприятие 2.Установка приборов учета</w:t>
            </w:r>
            <w:r w:rsidRPr="009E6676">
              <w:rPr>
                <w:rFonts w:cs="Times New Roman"/>
                <w:color w:val="000000"/>
                <w:sz w:val="20"/>
                <w:szCs w:val="20"/>
              </w:rPr>
              <w:t xml:space="preserve"> ГВС в муниципальной бюджетной сфере городского округа Электр</w:t>
            </w:r>
            <w:r>
              <w:rPr>
                <w:rFonts w:cs="Times New Roman"/>
                <w:color w:val="000000"/>
                <w:sz w:val="20"/>
                <w:szCs w:val="20"/>
              </w:rPr>
              <w:t>о</w:t>
            </w:r>
            <w:r w:rsidRPr="009E6676">
              <w:rPr>
                <w:rFonts w:cs="Times New Roman"/>
                <w:color w:val="000000"/>
                <w:sz w:val="20"/>
                <w:szCs w:val="20"/>
              </w:rPr>
              <w:t>сталь Московской области</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r>
      <w:tr w:rsidR="009E6676" w:rsidRPr="009E6676" w:rsidTr="009E6676">
        <w:trPr>
          <w:trHeight w:val="975"/>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200,00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2.3</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sz w:val="20"/>
                <w:szCs w:val="20"/>
              </w:rPr>
            </w:pPr>
            <w:r w:rsidRPr="009E6676">
              <w:rPr>
                <w:rFonts w:cs="Times New Roman"/>
                <w:sz w:val="20"/>
                <w:szCs w:val="20"/>
              </w:rPr>
              <w:t>Меро</w:t>
            </w:r>
            <w:r>
              <w:rPr>
                <w:rFonts w:cs="Times New Roman"/>
                <w:sz w:val="20"/>
                <w:szCs w:val="20"/>
              </w:rPr>
              <w:t xml:space="preserve">приятие 3.  Установка приборов учета </w:t>
            </w:r>
            <w:r w:rsidRPr="009E6676">
              <w:rPr>
                <w:rFonts w:cs="Times New Roman"/>
                <w:sz w:val="20"/>
                <w:szCs w:val="20"/>
              </w:rPr>
              <w:t>ТЭ в муниципальной бюджетной сфере городского округа Электр</w:t>
            </w:r>
            <w:r>
              <w:rPr>
                <w:rFonts w:cs="Times New Roman"/>
                <w:sz w:val="20"/>
                <w:szCs w:val="20"/>
              </w:rPr>
              <w:t>о</w:t>
            </w:r>
            <w:r w:rsidRPr="009E6676">
              <w:rPr>
                <w:rFonts w:cs="Times New Roman"/>
                <w:sz w:val="20"/>
                <w:szCs w:val="20"/>
              </w:rPr>
              <w:t>сталь Московской области</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sz w:val="20"/>
                <w:szCs w:val="20"/>
              </w:rPr>
            </w:pPr>
            <w:r w:rsidRPr="009E6676">
              <w:rPr>
                <w:rFonts w:cs="Times New Roman"/>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19 945,00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5 920,00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3 510,00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3 515,00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r>
      <w:tr w:rsidR="009E6676" w:rsidRPr="009E6676" w:rsidTr="009E6676">
        <w:trPr>
          <w:trHeight w:val="1215"/>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sz w:val="20"/>
                <w:szCs w:val="20"/>
              </w:rPr>
            </w:pPr>
            <w:r w:rsidRPr="009E6676">
              <w:rPr>
                <w:rFonts w:cs="Times New Roman"/>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19 945,00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5 920,00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3 510,00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3 515,00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2.4</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w:t>
            </w:r>
            <w:r>
              <w:rPr>
                <w:rFonts w:cs="Times New Roman"/>
                <w:color w:val="000000"/>
                <w:sz w:val="20"/>
                <w:szCs w:val="20"/>
              </w:rPr>
              <w:t xml:space="preserve">роприятие 4.Установка приборов учета </w:t>
            </w:r>
            <w:r w:rsidRPr="009E6676">
              <w:rPr>
                <w:rFonts w:cs="Times New Roman"/>
                <w:color w:val="000000"/>
                <w:sz w:val="20"/>
                <w:szCs w:val="20"/>
              </w:rPr>
              <w:t>ЭЭ в муниципальной бюджетной сфере городского округа Электр</w:t>
            </w:r>
            <w:r>
              <w:rPr>
                <w:rFonts w:cs="Times New Roman"/>
                <w:color w:val="000000"/>
                <w:sz w:val="20"/>
                <w:szCs w:val="20"/>
              </w:rPr>
              <w:t>о</w:t>
            </w:r>
            <w:r w:rsidRPr="009E6676">
              <w:rPr>
                <w:rFonts w:cs="Times New Roman"/>
                <w:color w:val="000000"/>
                <w:sz w:val="20"/>
                <w:szCs w:val="20"/>
              </w:rPr>
              <w:t>сталь Московской области</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125"/>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5,00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5,00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0,00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3</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Pr>
                <w:rFonts w:cs="Times New Roman"/>
                <w:color w:val="000000"/>
                <w:sz w:val="20"/>
                <w:szCs w:val="20"/>
              </w:rPr>
              <w:t>ОСНОВНОЕ МЕРОПРИЯТИЕ</w:t>
            </w:r>
            <w:r w:rsidRPr="009E6676">
              <w:rPr>
                <w:rFonts w:cs="Times New Roman"/>
                <w:color w:val="000000"/>
                <w:sz w:val="20"/>
                <w:szCs w:val="20"/>
              </w:rPr>
              <w:t xml:space="preserve"> 3.  Организация учета используемых энергетических ресурсов в жилищном фонде</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28 385,52</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1 651,50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4 504,90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2 744,82</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14 376,70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29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28 385,52</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1 651,50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4 504,90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2 744,82</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14 376,70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3.1</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sz w:val="20"/>
                <w:szCs w:val="20"/>
              </w:rPr>
            </w:pPr>
            <w:r w:rsidRPr="009E6676">
              <w:rPr>
                <w:rFonts w:cs="Times New Roman"/>
                <w:sz w:val="20"/>
                <w:szCs w:val="20"/>
              </w:rPr>
              <w:t>Мероприятие 1. Устано</w:t>
            </w:r>
            <w:r>
              <w:rPr>
                <w:rFonts w:cs="Times New Roman"/>
                <w:sz w:val="20"/>
                <w:szCs w:val="20"/>
              </w:rPr>
              <w:t xml:space="preserve">вка общедомовых приборов учета </w:t>
            </w:r>
            <w:r w:rsidRPr="009E6676">
              <w:rPr>
                <w:rFonts w:cs="Times New Roman"/>
                <w:sz w:val="20"/>
                <w:szCs w:val="20"/>
              </w:rPr>
              <w:t>ХВС в многоквартир</w:t>
            </w:r>
            <w:r>
              <w:rPr>
                <w:rFonts w:cs="Times New Roman"/>
                <w:sz w:val="20"/>
                <w:szCs w:val="20"/>
              </w:rPr>
              <w:t>н</w:t>
            </w:r>
            <w:r w:rsidRPr="009E6676">
              <w:rPr>
                <w:rFonts w:cs="Times New Roman"/>
                <w:sz w:val="20"/>
                <w:szCs w:val="20"/>
              </w:rPr>
              <w:t>ых домах городского округа Электросталь</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sz w:val="20"/>
                <w:szCs w:val="20"/>
              </w:rPr>
            </w:pPr>
            <w:r w:rsidRPr="009E6676">
              <w:rPr>
                <w:rFonts w:cs="Times New Roman"/>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14 568,50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1 044,70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1 207,80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1 084,60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8 395,20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945"/>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sz w:val="20"/>
                <w:szCs w:val="20"/>
              </w:rPr>
            </w:pPr>
            <w:r w:rsidRPr="009E6676">
              <w:rPr>
                <w:rFonts w:cs="Times New Roman"/>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14 568,50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1 044,70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1 207,80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1 084,60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8 395,20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tcBorders>
              <w:top w:val="nil"/>
              <w:left w:val="single" w:sz="4" w:space="0" w:color="auto"/>
              <w:bottom w:val="nil"/>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3.2</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Мероприятие 2. Устано</w:t>
            </w:r>
            <w:r>
              <w:rPr>
                <w:rFonts w:cs="Times New Roman"/>
                <w:color w:val="000000"/>
                <w:sz w:val="20"/>
                <w:szCs w:val="20"/>
              </w:rPr>
              <w:t xml:space="preserve">вка общедомовых приборов учета </w:t>
            </w:r>
            <w:r w:rsidRPr="009E6676">
              <w:rPr>
                <w:rFonts w:cs="Times New Roman"/>
                <w:color w:val="000000"/>
                <w:sz w:val="20"/>
                <w:szCs w:val="20"/>
              </w:rPr>
              <w:t>ГВС в многоквартир</w:t>
            </w:r>
            <w:r>
              <w:rPr>
                <w:rFonts w:cs="Times New Roman"/>
                <w:color w:val="000000"/>
                <w:sz w:val="20"/>
                <w:szCs w:val="20"/>
              </w:rPr>
              <w:t>ны</w:t>
            </w:r>
            <w:r w:rsidRPr="009E6676">
              <w:rPr>
                <w:rFonts w:cs="Times New Roman"/>
                <w:color w:val="000000"/>
                <w:sz w:val="20"/>
                <w:szCs w:val="20"/>
              </w:rPr>
              <w:t>х домах городского округа Электросталь</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4 262,40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51,40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272,20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835,00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2 711,00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005"/>
        </w:trPr>
        <w:tc>
          <w:tcPr>
            <w:tcW w:w="451" w:type="dxa"/>
            <w:tcBorders>
              <w:top w:val="nil"/>
              <w:left w:val="single" w:sz="4" w:space="0" w:color="auto"/>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4 262,40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51,40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272,20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835,00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2 711,00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3.3</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Мероприятие 3.   Устано</w:t>
            </w:r>
            <w:r>
              <w:rPr>
                <w:rFonts w:cs="Times New Roman"/>
                <w:color w:val="000000"/>
                <w:sz w:val="20"/>
                <w:szCs w:val="20"/>
              </w:rPr>
              <w:t xml:space="preserve">вка общедомовых приборов учета </w:t>
            </w:r>
            <w:r w:rsidRPr="009E6676">
              <w:rPr>
                <w:rFonts w:cs="Times New Roman"/>
                <w:color w:val="000000"/>
                <w:sz w:val="20"/>
                <w:szCs w:val="20"/>
              </w:rPr>
              <w:t>ТЭ в многоквартирных домах городского округа Электросталь</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3 702,80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207,60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247,20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347,20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1 836,30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r>
      <w:tr w:rsidR="009E6676" w:rsidRPr="009E6676" w:rsidTr="009E6676">
        <w:trPr>
          <w:trHeight w:val="102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3 702,80</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207,60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247,20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347,20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1 836,30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r>
      <w:tr w:rsidR="009E6676" w:rsidRPr="009E6676" w:rsidTr="009E6676">
        <w:trPr>
          <w:trHeight w:val="315"/>
        </w:trPr>
        <w:tc>
          <w:tcPr>
            <w:tcW w:w="451" w:type="dxa"/>
            <w:vMerge w:val="restart"/>
            <w:tcBorders>
              <w:top w:val="nil"/>
              <w:left w:val="single" w:sz="4" w:space="0" w:color="auto"/>
              <w:bottom w:val="single" w:sz="4" w:space="0" w:color="000000"/>
              <w:right w:val="single" w:sz="4" w:space="0" w:color="auto"/>
            </w:tcBorders>
            <w:shd w:val="clear" w:color="000000" w:fill="FFFFFF"/>
            <w:noWrap/>
            <w:hideMark/>
          </w:tcPr>
          <w:p w:rsidR="009E6676" w:rsidRPr="009E6676" w:rsidRDefault="009E6676" w:rsidP="009E6676">
            <w:pPr>
              <w:rPr>
                <w:rFonts w:cs="Times New Roman"/>
                <w:sz w:val="20"/>
                <w:szCs w:val="20"/>
              </w:rPr>
            </w:pPr>
            <w:r w:rsidRPr="009E6676">
              <w:rPr>
                <w:rFonts w:cs="Times New Roman"/>
                <w:sz w:val="20"/>
                <w:szCs w:val="20"/>
              </w:rPr>
              <w:t>3.4</w:t>
            </w:r>
          </w:p>
        </w:tc>
        <w:tc>
          <w:tcPr>
            <w:tcW w:w="2147" w:type="dxa"/>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rPr>
                <w:rFonts w:cs="Times New Roman"/>
                <w:sz w:val="20"/>
                <w:szCs w:val="20"/>
              </w:rPr>
            </w:pPr>
            <w:r w:rsidRPr="009E6676">
              <w:rPr>
                <w:rFonts w:cs="Times New Roman"/>
                <w:sz w:val="20"/>
                <w:szCs w:val="20"/>
              </w:rPr>
              <w:t xml:space="preserve">Мероприятие 4.Установка общедомовых приборов </w:t>
            </w:r>
            <w:proofErr w:type="gramStart"/>
            <w:r w:rsidRPr="009E6676">
              <w:rPr>
                <w:rFonts w:cs="Times New Roman"/>
                <w:sz w:val="20"/>
                <w:szCs w:val="20"/>
              </w:rPr>
              <w:t>учета  ЭЭ</w:t>
            </w:r>
            <w:proofErr w:type="gramEnd"/>
            <w:r w:rsidRPr="009E6676">
              <w:rPr>
                <w:rFonts w:cs="Times New Roman"/>
                <w:sz w:val="20"/>
                <w:szCs w:val="20"/>
              </w:rPr>
              <w:t xml:space="preserve"> в многоквартир</w:t>
            </w:r>
            <w:r>
              <w:rPr>
                <w:rFonts w:cs="Times New Roman"/>
                <w:sz w:val="20"/>
                <w:szCs w:val="20"/>
              </w:rPr>
              <w:t>ны</w:t>
            </w:r>
            <w:r w:rsidRPr="009E6676">
              <w:rPr>
                <w:rFonts w:cs="Times New Roman"/>
                <w:sz w:val="20"/>
                <w:szCs w:val="20"/>
              </w:rPr>
              <w:t>х домах  городского округа Электросталь</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155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rPr>
                <w:rFonts w:cs="Times New Roman"/>
                <w:sz w:val="20"/>
                <w:szCs w:val="20"/>
              </w:rPr>
            </w:pPr>
            <w:r w:rsidRPr="009E6676">
              <w:rPr>
                <w:rFonts w:cs="Times New Roman"/>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5 851,82</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347,80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2 777,70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478,02</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1 434,20</w:t>
            </w:r>
          </w:p>
        </w:tc>
        <w:tc>
          <w:tcPr>
            <w:tcW w:w="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r>
      <w:tr w:rsidR="009E6676" w:rsidRPr="009E6676" w:rsidTr="009E6676">
        <w:trPr>
          <w:trHeight w:val="1005"/>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sz w:val="20"/>
                <w:szCs w:val="20"/>
              </w:rPr>
            </w:pPr>
            <w:r w:rsidRPr="009E6676">
              <w:rPr>
                <w:rFonts w:cs="Times New Roman"/>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5 851,82</w:t>
            </w:r>
          </w:p>
        </w:tc>
        <w:tc>
          <w:tcPr>
            <w:tcW w:w="1041"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347,80</w:t>
            </w:r>
          </w:p>
        </w:tc>
        <w:tc>
          <w:tcPr>
            <w:tcW w:w="1232"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2 777,70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478,02</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9E6676" w:rsidRPr="009E6676" w:rsidRDefault="009E6676" w:rsidP="009E6676">
            <w:pPr>
              <w:jc w:val="center"/>
              <w:rPr>
                <w:rFonts w:cs="Times New Roman"/>
                <w:sz w:val="20"/>
                <w:szCs w:val="20"/>
              </w:rPr>
            </w:pPr>
            <w:r w:rsidRPr="009E6676">
              <w:rPr>
                <w:rFonts w:cs="Times New Roman"/>
                <w:sz w:val="20"/>
                <w:szCs w:val="20"/>
              </w:rPr>
              <w:t>1 434,20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sz w:val="20"/>
                <w:szCs w:val="20"/>
              </w:rPr>
            </w:pPr>
          </w:p>
        </w:tc>
      </w:tr>
      <w:tr w:rsidR="009E6676" w:rsidRPr="009E6676" w:rsidTr="009E6676">
        <w:trPr>
          <w:trHeight w:val="345"/>
        </w:trPr>
        <w:tc>
          <w:tcPr>
            <w:tcW w:w="45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214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Итого по под</w:t>
            </w:r>
            <w:r>
              <w:rPr>
                <w:rFonts w:cs="Times New Roman"/>
                <w:b/>
                <w:bCs/>
                <w:color w:val="000000"/>
                <w:sz w:val="20"/>
                <w:szCs w:val="20"/>
              </w:rPr>
              <w:t>п</w:t>
            </w:r>
            <w:r w:rsidRPr="009E6676">
              <w:rPr>
                <w:rFonts w:cs="Times New Roman"/>
                <w:b/>
                <w:bCs/>
                <w:color w:val="000000"/>
                <w:sz w:val="20"/>
                <w:szCs w:val="20"/>
              </w:rPr>
              <w:t>рограмме</w:t>
            </w:r>
          </w:p>
        </w:tc>
        <w:tc>
          <w:tcPr>
            <w:tcW w:w="127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Итого </w:t>
            </w:r>
          </w:p>
        </w:tc>
        <w:tc>
          <w:tcPr>
            <w:tcW w:w="1218"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70 524,52</w:t>
            </w:r>
          </w:p>
        </w:tc>
        <w:tc>
          <w:tcPr>
            <w:tcW w:w="1041"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13 526,50</w:t>
            </w:r>
          </w:p>
        </w:tc>
        <w:tc>
          <w:tcPr>
            <w:tcW w:w="1232"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12 203,90</w:t>
            </w:r>
          </w:p>
        </w:tc>
        <w:tc>
          <w:tcPr>
            <w:tcW w:w="1139"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10 744,82</w:t>
            </w:r>
          </w:p>
        </w:tc>
        <w:tc>
          <w:tcPr>
            <w:tcW w:w="1139"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12 457,60</w:t>
            </w:r>
          </w:p>
        </w:tc>
        <w:tc>
          <w:tcPr>
            <w:tcW w:w="1139"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21 591,70</w:t>
            </w:r>
          </w:p>
        </w:tc>
        <w:tc>
          <w:tcPr>
            <w:tcW w:w="68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540"/>
        </w:trPr>
        <w:tc>
          <w:tcPr>
            <w:tcW w:w="451"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b/>
                <w:bCs/>
                <w:color w:val="000000"/>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rPr>
                <w:rFonts w:cs="Times New Roman"/>
                <w:sz w:val="20"/>
                <w:szCs w:val="20"/>
              </w:rPr>
            </w:pPr>
            <w:r w:rsidRPr="009E6676">
              <w:rPr>
                <w:rFonts w:cs="Times New Roman"/>
                <w:sz w:val="20"/>
                <w:szCs w:val="20"/>
              </w:rPr>
              <w:t xml:space="preserve">Внебюджетные источники </w:t>
            </w:r>
          </w:p>
        </w:tc>
        <w:tc>
          <w:tcPr>
            <w:tcW w:w="1218"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70 524,52</w:t>
            </w:r>
          </w:p>
        </w:tc>
        <w:tc>
          <w:tcPr>
            <w:tcW w:w="1041"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13 526,50</w:t>
            </w:r>
          </w:p>
        </w:tc>
        <w:tc>
          <w:tcPr>
            <w:tcW w:w="1232"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12 203,90</w:t>
            </w:r>
          </w:p>
        </w:tc>
        <w:tc>
          <w:tcPr>
            <w:tcW w:w="1139"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10 744,82</w:t>
            </w:r>
          </w:p>
        </w:tc>
        <w:tc>
          <w:tcPr>
            <w:tcW w:w="1139"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12 457,60</w:t>
            </w:r>
          </w:p>
        </w:tc>
        <w:tc>
          <w:tcPr>
            <w:tcW w:w="1139" w:type="dxa"/>
            <w:tcBorders>
              <w:top w:val="nil"/>
              <w:left w:val="nil"/>
              <w:bottom w:val="single" w:sz="4" w:space="0" w:color="auto"/>
              <w:right w:val="single" w:sz="4" w:space="0" w:color="auto"/>
            </w:tcBorders>
            <w:shd w:val="clear" w:color="000000" w:fill="FFFFFF"/>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21 591,70</w:t>
            </w:r>
          </w:p>
        </w:tc>
        <w:tc>
          <w:tcPr>
            <w:tcW w:w="689"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bl>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sectPr w:rsidR="009E6676" w:rsidSect="009E6676">
          <w:pgSz w:w="16838" w:h="11906" w:orient="landscape"/>
          <w:pgMar w:top="567" w:right="567" w:bottom="567" w:left="567" w:header="709" w:footer="227" w:gutter="0"/>
          <w:pgNumType w:start="2"/>
          <w:cols w:space="708"/>
          <w:docGrid w:linePitch="360"/>
        </w:sectPr>
      </w:pPr>
    </w:p>
    <w:p w:rsidR="009E6676" w:rsidRPr="00955F82" w:rsidRDefault="009E6676" w:rsidP="009E6676">
      <w:pPr>
        <w:autoSpaceDE w:val="0"/>
        <w:autoSpaceDN w:val="0"/>
        <w:adjustRightInd w:val="0"/>
        <w:jc w:val="both"/>
        <w:outlineLvl w:val="0"/>
        <w:rPr>
          <w:b/>
        </w:rPr>
      </w:pPr>
      <w:r w:rsidRPr="00955F82">
        <w:rPr>
          <w:b/>
        </w:rPr>
        <w:t>5. Порядок взаимодействия ответственных за выполнение мероприятий подпрограммы «Энергосбережение и повышение энергетической эффективности»</w:t>
      </w:r>
    </w:p>
    <w:p w:rsidR="009E6676" w:rsidRPr="00955F82" w:rsidRDefault="009E6676" w:rsidP="009E6676">
      <w:pPr>
        <w:ind w:firstLine="709"/>
        <w:jc w:val="both"/>
        <w:rPr>
          <w:b/>
        </w:rPr>
      </w:pPr>
    </w:p>
    <w:p w:rsidR="009E6676" w:rsidRPr="00955F82" w:rsidRDefault="009E6676" w:rsidP="009E6676">
      <w:pPr>
        <w:autoSpaceDE w:val="0"/>
        <w:autoSpaceDN w:val="0"/>
        <w:adjustRightInd w:val="0"/>
        <w:jc w:val="both"/>
        <w:rPr>
          <w:b/>
        </w:rPr>
      </w:pPr>
    </w:p>
    <w:p w:rsidR="009E6676" w:rsidRPr="00955F82" w:rsidRDefault="009E6676" w:rsidP="009E6676">
      <w:pPr>
        <w:widowControl w:val="0"/>
        <w:tabs>
          <w:tab w:val="left" w:pos="851"/>
        </w:tabs>
        <w:autoSpaceDE w:val="0"/>
        <w:autoSpaceDN w:val="0"/>
        <w:adjustRightInd w:val="0"/>
        <w:ind w:firstLine="540"/>
        <w:jc w:val="both"/>
      </w:pPr>
      <w:r w:rsidRPr="00955F82">
        <w:t>Муниципальный заказчик подпрограммы «Энергосбережение и повышение энергетической эффективности»:</w:t>
      </w:r>
    </w:p>
    <w:p w:rsidR="009E6676" w:rsidRPr="00955F82" w:rsidRDefault="009E6676" w:rsidP="009E6676">
      <w:pPr>
        <w:widowControl w:val="0"/>
        <w:tabs>
          <w:tab w:val="left" w:pos="851"/>
        </w:tabs>
        <w:autoSpaceDE w:val="0"/>
        <w:autoSpaceDN w:val="0"/>
        <w:adjustRightInd w:val="0"/>
        <w:ind w:firstLine="540"/>
        <w:jc w:val="both"/>
      </w:pPr>
      <w:r w:rsidRPr="00955F82">
        <w:t>1) разрабатывает подпрограмму;</w:t>
      </w:r>
    </w:p>
    <w:p w:rsidR="009E6676" w:rsidRPr="00955F82" w:rsidRDefault="009E6676" w:rsidP="009E6676">
      <w:pPr>
        <w:widowControl w:val="0"/>
        <w:tabs>
          <w:tab w:val="left" w:pos="851"/>
        </w:tabs>
        <w:autoSpaceDE w:val="0"/>
        <w:autoSpaceDN w:val="0"/>
        <w:adjustRightInd w:val="0"/>
        <w:ind w:firstLine="540"/>
        <w:jc w:val="both"/>
      </w:pPr>
      <w:r w:rsidRPr="00955F82">
        <w:t>2) формирует прогноз расходов на реализацию мероприятий подпрограммы и готовит обоснование финансовых ресурсов;</w:t>
      </w:r>
    </w:p>
    <w:p w:rsidR="009E6676" w:rsidRPr="00955F82" w:rsidRDefault="009E6676" w:rsidP="009E6676">
      <w:pPr>
        <w:widowControl w:val="0"/>
        <w:tabs>
          <w:tab w:val="left" w:pos="851"/>
        </w:tabs>
        <w:autoSpaceDE w:val="0"/>
        <w:autoSpaceDN w:val="0"/>
        <w:adjustRightInd w:val="0"/>
        <w:ind w:firstLine="540"/>
        <w:jc w:val="both"/>
      </w:pPr>
      <w:r w:rsidRPr="00955F82">
        <w:t>3) взаимодействует с ответственными за выполнение мероприятий подпрограммы, а также координацию их действий по реализации подпрограммы;</w:t>
      </w:r>
    </w:p>
    <w:p w:rsidR="009E6676" w:rsidRPr="00955F82" w:rsidRDefault="009E6676" w:rsidP="009E6676">
      <w:pPr>
        <w:widowControl w:val="0"/>
        <w:tabs>
          <w:tab w:val="left" w:pos="851"/>
        </w:tabs>
        <w:autoSpaceDE w:val="0"/>
        <w:autoSpaceDN w:val="0"/>
        <w:adjustRightInd w:val="0"/>
        <w:ind w:firstLine="540"/>
        <w:jc w:val="both"/>
      </w:pPr>
      <w:r w:rsidRPr="00955F82">
        <w:t>4) участвует в обсуждении вопросов, связанных с реализацией и финансированием подпрограммы;</w:t>
      </w:r>
    </w:p>
    <w:p w:rsidR="009E6676" w:rsidRPr="00955F82" w:rsidRDefault="009E6676" w:rsidP="009E6676">
      <w:pPr>
        <w:widowControl w:val="0"/>
        <w:tabs>
          <w:tab w:val="left" w:pos="851"/>
        </w:tabs>
        <w:autoSpaceDE w:val="0"/>
        <w:autoSpaceDN w:val="0"/>
        <w:adjustRightInd w:val="0"/>
        <w:ind w:firstLine="540"/>
        <w:jc w:val="both"/>
      </w:pPr>
      <w:r w:rsidRPr="00955F82">
        <w:t>5) разрабатывает «Дорожные карты»;</w:t>
      </w:r>
    </w:p>
    <w:p w:rsidR="009E6676" w:rsidRPr="00955F82" w:rsidRDefault="009E6676" w:rsidP="009E6676">
      <w:pPr>
        <w:widowControl w:val="0"/>
        <w:tabs>
          <w:tab w:val="left" w:pos="851"/>
        </w:tabs>
        <w:autoSpaceDE w:val="0"/>
        <w:autoSpaceDN w:val="0"/>
        <w:adjustRightInd w:val="0"/>
        <w:ind w:firstLine="540"/>
        <w:jc w:val="both"/>
      </w:pPr>
      <w:r w:rsidRPr="00955F82">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9E6676" w:rsidRPr="00955F82" w:rsidRDefault="009E6676" w:rsidP="009E6676">
      <w:pPr>
        <w:widowControl w:val="0"/>
        <w:tabs>
          <w:tab w:val="left" w:pos="851"/>
        </w:tabs>
        <w:autoSpaceDE w:val="0"/>
        <w:autoSpaceDN w:val="0"/>
        <w:adjustRightInd w:val="0"/>
        <w:ind w:firstLine="540"/>
        <w:jc w:val="both"/>
      </w:pPr>
      <w:r w:rsidRPr="00955F82">
        <w:t>7) вводит в подсистему ГАСУ МО информацию о реализации подпрограммы в установленные сроки.</w:t>
      </w:r>
    </w:p>
    <w:p w:rsidR="009E6676" w:rsidRPr="00955F82" w:rsidRDefault="009E6676" w:rsidP="009E6676">
      <w:pPr>
        <w:widowControl w:val="0"/>
        <w:tabs>
          <w:tab w:val="left" w:pos="851"/>
        </w:tabs>
        <w:autoSpaceDE w:val="0"/>
        <w:autoSpaceDN w:val="0"/>
        <w:adjustRightInd w:val="0"/>
        <w:ind w:firstLine="540"/>
        <w:jc w:val="both"/>
      </w:pPr>
    </w:p>
    <w:p w:rsidR="009E6676" w:rsidRPr="00955F82" w:rsidRDefault="009E6676" w:rsidP="009E6676">
      <w:pPr>
        <w:widowControl w:val="0"/>
        <w:tabs>
          <w:tab w:val="left" w:pos="851"/>
        </w:tabs>
        <w:autoSpaceDE w:val="0"/>
        <w:autoSpaceDN w:val="0"/>
        <w:adjustRightInd w:val="0"/>
        <w:ind w:firstLine="540"/>
        <w:jc w:val="both"/>
      </w:pPr>
      <w:r w:rsidRPr="00955F82">
        <w:t>Ответственный за выполнение мероприятия подпрограммы «Энергосбережение и повышение энергетической эффективности»:</w:t>
      </w:r>
    </w:p>
    <w:p w:rsidR="009E6676" w:rsidRPr="00955F82" w:rsidRDefault="009E6676" w:rsidP="009E6676">
      <w:pPr>
        <w:widowControl w:val="0"/>
        <w:tabs>
          <w:tab w:val="left" w:pos="851"/>
        </w:tabs>
        <w:autoSpaceDE w:val="0"/>
        <w:autoSpaceDN w:val="0"/>
        <w:adjustRightInd w:val="0"/>
        <w:ind w:firstLine="540"/>
        <w:jc w:val="both"/>
      </w:pPr>
      <w:r w:rsidRPr="00955F82">
        <w:t>1) формирует прогноз расходов на реализацию мероприятия подпрограммы и направляет его муниципальному заказчику подпрограммы;</w:t>
      </w:r>
    </w:p>
    <w:p w:rsidR="009E6676" w:rsidRPr="00955F82" w:rsidRDefault="009E6676" w:rsidP="009E6676">
      <w:pPr>
        <w:widowControl w:val="0"/>
        <w:tabs>
          <w:tab w:val="left" w:pos="851"/>
        </w:tabs>
        <w:autoSpaceDE w:val="0"/>
        <w:autoSpaceDN w:val="0"/>
        <w:adjustRightInd w:val="0"/>
        <w:ind w:firstLine="540"/>
        <w:jc w:val="both"/>
      </w:pPr>
      <w:r w:rsidRPr="00955F82">
        <w:t>2) определяет исполнителей мероприятия подпрограммы, в том числе путем проведения торгов, в форме конкурса или аукциона;</w:t>
      </w:r>
    </w:p>
    <w:p w:rsidR="009E6676" w:rsidRPr="00955F82" w:rsidRDefault="009E6676" w:rsidP="009E6676">
      <w:pPr>
        <w:widowControl w:val="0"/>
        <w:tabs>
          <w:tab w:val="left" w:pos="851"/>
        </w:tabs>
        <w:autoSpaceDE w:val="0"/>
        <w:autoSpaceDN w:val="0"/>
        <w:adjustRightInd w:val="0"/>
        <w:ind w:firstLine="540"/>
        <w:jc w:val="both"/>
      </w:pPr>
      <w:r w:rsidRPr="00955F82">
        <w:t>3) участвует в обсуждении вопросов, связанных с реализацией и финансированием подпрограммы в части соответствующего мероприятия;</w:t>
      </w:r>
    </w:p>
    <w:p w:rsidR="009E6676" w:rsidRPr="00955F82" w:rsidRDefault="009E6676" w:rsidP="009E6676">
      <w:pPr>
        <w:widowControl w:val="0"/>
        <w:tabs>
          <w:tab w:val="left" w:pos="851"/>
        </w:tabs>
        <w:autoSpaceDE w:val="0"/>
        <w:autoSpaceDN w:val="0"/>
        <w:adjustRightInd w:val="0"/>
        <w:ind w:firstLine="540"/>
        <w:jc w:val="both"/>
      </w:pPr>
      <w:r w:rsidRPr="00955F82">
        <w:t>4) разрабатывает «Дорожные карты» по основным мероприятиям, ответственным за выполнение которых является;</w:t>
      </w:r>
    </w:p>
    <w:p w:rsidR="009E6676" w:rsidRPr="00955F82" w:rsidRDefault="009E6676" w:rsidP="009E6676">
      <w:pPr>
        <w:widowControl w:val="0"/>
        <w:tabs>
          <w:tab w:val="left" w:pos="851"/>
        </w:tabs>
        <w:autoSpaceDE w:val="0"/>
        <w:autoSpaceDN w:val="0"/>
        <w:adjustRightInd w:val="0"/>
        <w:ind w:firstLine="540"/>
        <w:jc w:val="both"/>
      </w:pPr>
      <w:r w:rsidRPr="00955F82">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9E6676" w:rsidRPr="00955F82" w:rsidRDefault="009E6676" w:rsidP="009E6676">
      <w:pPr>
        <w:widowControl w:val="0"/>
        <w:tabs>
          <w:tab w:val="left" w:pos="851"/>
        </w:tabs>
        <w:autoSpaceDE w:val="0"/>
        <w:autoSpaceDN w:val="0"/>
        <w:adjustRightInd w:val="0"/>
        <w:ind w:firstLine="540"/>
        <w:jc w:val="both"/>
      </w:pPr>
      <w:r w:rsidRPr="00955F82">
        <w:t>6) вводит в подсистему ГАСУ МО информацию о выполнении мероприятия.</w:t>
      </w:r>
    </w:p>
    <w:p w:rsidR="009E6676" w:rsidRPr="00955F82" w:rsidRDefault="009E6676" w:rsidP="009E6676">
      <w:pPr>
        <w:widowControl w:val="0"/>
        <w:autoSpaceDE w:val="0"/>
        <w:autoSpaceDN w:val="0"/>
        <w:adjustRightInd w:val="0"/>
        <w:ind w:firstLine="540"/>
        <w:jc w:val="both"/>
      </w:pPr>
      <w:r w:rsidRPr="00955F82">
        <w:t xml:space="preserve">С целью контроля за реализацией подпрограммы «Энергосбережение и повышение энергетической эффективности» исполнители мероприятий подпрограммы представляют муниципальному заказчику подпрограммы </w:t>
      </w:r>
      <w:hyperlink r:id="rId28" w:history="1">
        <w:r w:rsidRPr="00955F82">
          <w:t>оперативные</w:t>
        </w:r>
      </w:hyperlink>
      <w:r w:rsidRPr="00955F82">
        <w:t xml:space="preserve"> и </w:t>
      </w:r>
      <w:hyperlink r:id="rId29" w:history="1">
        <w:r w:rsidRPr="00955F82">
          <w:t>итоговые</w:t>
        </w:r>
      </w:hyperlink>
      <w:r w:rsidRPr="00955F82">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sectPr w:rsidR="009E6676" w:rsidSect="009E6676">
          <w:pgSz w:w="11906" w:h="16838"/>
          <w:pgMar w:top="567" w:right="567" w:bottom="567" w:left="567" w:header="709" w:footer="227" w:gutter="0"/>
          <w:pgNumType w:start="2"/>
          <w:cols w:space="708"/>
          <w:docGrid w:linePitch="360"/>
        </w:sectPr>
      </w:pPr>
    </w:p>
    <w:tbl>
      <w:tblPr>
        <w:tblW w:w="15826" w:type="dxa"/>
        <w:tblInd w:w="90" w:type="dxa"/>
        <w:tblLook w:val="04A0" w:firstRow="1" w:lastRow="0" w:firstColumn="1" w:lastColumn="0" w:noHBand="0" w:noVBand="1"/>
      </w:tblPr>
      <w:tblGrid>
        <w:gridCol w:w="2933"/>
        <w:gridCol w:w="2039"/>
        <w:gridCol w:w="1469"/>
        <w:gridCol w:w="1711"/>
        <w:gridCol w:w="1271"/>
        <w:gridCol w:w="1270"/>
        <w:gridCol w:w="1271"/>
        <w:gridCol w:w="1271"/>
        <w:gridCol w:w="1180"/>
        <w:gridCol w:w="1411"/>
      </w:tblGrid>
      <w:tr w:rsidR="009E6676" w:rsidRPr="009E6676" w:rsidTr="009E6676">
        <w:trPr>
          <w:trHeight w:val="563"/>
        </w:trPr>
        <w:tc>
          <w:tcPr>
            <w:tcW w:w="0" w:type="auto"/>
            <w:tcBorders>
              <w:top w:val="nil"/>
              <w:left w:val="nil"/>
              <w:bottom w:val="nil"/>
              <w:right w:val="nil"/>
            </w:tcBorders>
            <w:shd w:val="clear" w:color="auto" w:fill="auto"/>
            <w:vAlign w:val="bottom"/>
            <w:hideMark/>
          </w:tcPr>
          <w:p w:rsidR="009E6676" w:rsidRPr="009E6676" w:rsidRDefault="009E6676" w:rsidP="009E6676">
            <w:pPr>
              <w:rPr>
                <w:rFonts w:cs="Times New Roman"/>
                <w:sz w:val="20"/>
                <w:szCs w:val="20"/>
              </w:rPr>
            </w:pPr>
          </w:p>
        </w:tc>
        <w:tc>
          <w:tcPr>
            <w:tcW w:w="0" w:type="auto"/>
            <w:tcBorders>
              <w:top w:val="nil"/>
              <w:left w:val="nil"/>
              <w:bottom w:val="nil"/>
              <w:right w:val="nil"/>
            </w:tcBorders>
            <w:shd w:val="clear" w:color="auto" w:fill="auto"/>
            <w:vAlign w:val="bottom"/>
            <w:hideMark/>
          </w:tcPr>
          <w:p w:rsidR="009E6676" w:rsidRPr="009E6676" w:rsidRDefault="009E6676" w:rsidP="009E6676">
            <w:pPr>
              <w:rPr>
                <w:rFonts w:cs="Times New Roman"/>
                <w:sz w:val="20"/>
                <w:szCs w:val="20"/>
              </w:rPr>
            </w:pPr>
          </w:p>
        </w:tc>
        <w:tc>
          <w:tcPr>
            <w:tcW w:w="0" w:type="auto"/>
            <w:tcBorders>
              <w:top w:val="nil"/>
              <w:left w:val="nil"/>
              <w:bottom w:val="nil"/>
              <w:right w:val="nil"/>
            </w:tcBorders>
            <w:shd w:val="clear" w:color="auto" w:fill="auto"/>
            <w:vAlign w:val="bottom"/>
            <w:hideMark/>
          </w:tcPr>
          <w:p w:rsidR="009E6676" w:rsidRPr="009E6676" w:rsidRDefault="009E6676" w:rsidP="009E6676">
            <w:pPr>
              <w:rPr>
                <w:rFonts w:cs="Times New Roman"/>
                <w:sz w:val="20"/>
                <w:szCs w:val="20"/>
              </w:rPr>
            </w:pPr>
          </w:p>
        </w:tc>
        <w:tc>
          <w:tcPr>
            <w:tcW w:w="1711" w:type="dxa"/>
            <w:tcBorders>
              <w:top w:val="nil"/>
              <w:left w:val="nil"/>
              <w:bottom w:val="nil"/>
              <w:right w:val="nil"/>
            </w:tcBorders>
            <w:shd w:val="clear" w:color="auto" w:fill="auto"/>
            <w:vAlign w:val="bottom"/>
            <w:hideMark/>
          </w:tcPr>
          <w:p w:rsidR="009E6676" w:rsidRPr="009E6676" w:rsidRDefault="009E6676" w:rsidP="009E6676">
            <w:pPr>
              <w:rPr>
                <w:rFonts w:cs="Times New Roman"/>
                <w:sz w:val="20"/>
                <w:szCs w:val="20"/>
              </w:rPr>
            </w:pPr>
          </w:p>
        </w:tc>
        <w:tc>
          <w:tcPr>
            <w:tcW w:w="1271" w:type="dxa"/>
            <w:tcBorders>
              <w:top w:val="nil"/>
              <w:left w:val="nil"/>
              <w:bottom w:val="nil"/>
              <w:right w:val="nil"/>
            </w:tcBorders>
            <w:shd w:val="clear" w:color="auto" w:fill="auto"/>
            <w:vAlign w:val="bottom"/>
            <w:hideMark/>
          </w:tcPr>
          <w:p w:rsidR="009E6676" w:rsidRPr="009E6676" w:rsidRDefault="009E6676" w:rsidP="009E6676">
            <w:pPr>
              <w:rPr>
                <w:rFonts w:cs="Times New Roman"/>
                <w:sz w:val="20"/>
                <w:szCs w:val="20"/>
              </w:rPr>
            </w:pPr>
          </w:p>
        </w:tc>
        <w:tc>
          <w:tcPr>
            <w:tcW w:w="1270" w:type="dxa"/>
            <w:tcBorders>
              <w:top w:val="nil"/>
              <w:left w:val="nil"/>
              <w:bottom w:val="nil"/>
              <w:right w:val="nil"/>
            </w:tcBorders>
            <w:shd w:val="clear" w:color="auto" w:fill="auto"/>
            <w:vAlign w:val="bottom"/>
            <w:hideMark/>
          </w:tcPr>
          <w:p w:rsidR="009E6676" w:rsidRPr="009E6676" w:rsidRDefault="009E6676" w:rsidP="009E6676">
            <w:pPr>
              <w:rPr>
                <w:rFonts w:cs="Times New Roman"/>
                <w:sz w:val="20"/>
                <w:szCs w:val="20"/>
              </w:rPr>
            </w:pPr>
          </w:p>
        </w:tc>
        <w:tc>
          <w:tcPr>
            <w:tcW w:w="1271" w:type="dxa"/>
            <w:tcBorders>
              <w:top w:val="nil"/>
              <w:left w:val="nil"/>
              <w:bottom w:val="nil"/>
              <w:right w:val="nil"/>
            </w:tcBorders>
            <w:shd w:val="clear" w:color="auto" w:fill="auto"/>
            <w:vAlign w:val="bottom"/>
            <w:hideMark/>
          </w:tcPr>
          <w:p w:rsidR="009E6676" w:rsidRPr="009E6676" w:rsidRDefault="009E6676" w:rsidP="009E6676">
            <w:pPr>
              <w:rPr>
                <w:rFonts w:cs="Times New Roman"/>
                <w:sz w:val="20"/>
                <w:szCs w:val="20"/>
              </w:rPr>
            </w:pPr>
          </w:p>
        </w:tc>
        <w:tc>
          <w:tcPr>
            <w:tcW w:w="3862" w:type="dxa"/>
            <w:gridSpan w:val="3"/>
            <w:tcBorders>
              <w:top w:val="nil"/>
              <w:left w:val="nil"/>
              <w:bottom w:val="nil"/>
              <w:right w:val="nil"/>
            </w:tcBorders>
            <w:shd w:val="clear" w:color="auto" w:fill="auto"/>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Приложение №5</w:t>
            </w:r>
            <w:r w:rsidRPr="009E6676">
              <w:rPr>
                <w:rFonts w:cs="Times New Roman"/>
                <w:color w:val="000000"/>
                <w:sz w:val="20"/>
                <w:szCs w:val="20"/>
              </w:rPr>
              <w:br/>
              <w:t>к Муниципальной программе</w:t>
            </w:r>
          </w:p>
        </w:tc>
      </w:tr>
      <w:tr w:rsidR="009E6676" w:rsidRPr="009E6676" w:rsidTr="009E6676">
        <w:trPr>
          <w:trHeight w:val="990"/>
        </w:trPr>
        <w:tc>
          <w:tcPr>
            <w:tcW w:w="15826" w:type="dxa"/>
            <w:gridSpan w:val="10"/>
            <w:tcBorders>
              <w:top w:val="nil"/>
              <w:left w:val="nil"/>
              <w:bottom w:val="nil"/>
              <w:right w:val="nil"/>
            </w:tcBorders>
            <w:shd w:val="clear" w:color="auto" w:fill="auto"/>
            <w:hideMark/>
          </w:tcPr>
          <w:p w:rsidR="009E6676" w:rsidRPr="009E6676" w:rsidRDefault="009E6676" w:rsidP="009E6676">
            <w:pPr>
              <w:jc w:val="center"/>
              <w:rPr>
                <w:rFonts w:cs="Times New Roman"/>
                <w:b/>
                <w:bCs/>
                <w:color w:val="000000"/>
              </w:rPr>
            </w:pPr>
            <w:r w:rsidRPr="009E6676">
              <w:rPr>
                <w:rFonts w:cs="Times New Roman"/>
                <w:b/>
                <w:bCs/>
                <w:color w:val="000000"/>
              </w:rPr>
              <w:t>1 ПАСПОРТ ПОДПРОГРАММЫ "Обеспечивающая подпрограмма"</w:t>
            </w:r>
            <w:r w:rsidRPr="009E6676">
              <w:rPr>
                <w:rFonts w:cs="Times New Roman"/>
                <w:b/>
                <w:bCs/>
                <w:color w:val="00000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9E6676" w:rsidRPr="009E6676" w:rsidTr="009E6676">
        <w:trPr>
          <w:trHeight w:val="300"/>
        </w:trPr>
        <w:tc>
          <w:tcPr>
            <w:tcW w:w="0" w:type="auto"/>
            <w:tcBorders>
              <w:top w:val="nil"/>
              <w:left w:val="nil"/>
              <w:bottom w:val="nil"/>
              <w:right w:val="nil"/>
            </w:tcBorders>
            <w:shd w:val="clear" w:color="auto" w:fill="auto"/>
            <w:vAlign w:val="bottom"/>
            <w:hideMark/>
          </w:tcPr>
          <w:p w:rsidR="009E6676" w:rsidRPr="009E6676" w:rsidRDefault="009E6676" w:rsidP="009E6676">
            <w:pPr>
              <w:jc w:val="center"/>
              <w:rPr>
                <w:rFonts w:cs="Times New Roman"/>
                <w:b/>
                <w:bCs/>
                <w:color w:val="000000"/>
              </w:rPr>
            </w:pPr>
          </w:p>
        </w:tc>
        <w:tc>
          <w:tcPr>
            <w:tcW w:w="0" w:type="auto"/>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1711" w:type="dxa"/>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1271" w:type="dxa"/>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1270" w:type="dxa"/>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1271" w:type="dxa"/>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1271" w:type="dxa"/>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1180" w:type="dxa"/>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9E6676" w:rsidRPr="009E6676" w:rsidRDefault="009E6676" w:rsidP="009E6676">
            <w:pPr>
              <w:jc w:val="center"/>
              <w:rPr>
                <w:rFonts w:cs="Times New Roman"/>
                <w:sz w:val="20"/>
                <w:szCs w:val="20"/>
              </w:rPr>
            </w:pPr>
          </w:p>
        </w:tc>
      </w:tr>
      <w:tr w:rsidR="009E6676" w:rsidRPr="009E6676" w:rsidTr="009E6676">
        <w:trPr>
          <w:trHeight w:val="539"/>
        </w:trPr>
        <w:tc>
          <w:tcPr>
            <w:tcW w:w="4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Наименование подпрограммы</w:t>
            </w:r>
          </w:p>
        </w:tc>
        <w:tc>
          <w:tcPr>
            <w:tcW w:w="10854" w:type="dxa"/>
            <w:gridSpan w:val="8"/>
            <w:tcBorders>
              <w:top w:val="single" w:sz="4" w:space="0" w:color="auto"/>
              <w:left w:val="nil"/>
              <w:bottom w:val="single" w:sz="4" w:space="0" w:color="auto"/>
              <w:right w:val="single" w:sz="4" w:space="0" w:color="000000"/>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«Обеспечивающая подпрограмма» муниципальной программы «Содержание и развитие жилищно-коммунального хозяйства городского округа Электросталь Московской области на 2015-2019 годы» </w:t>
            </w:r>
          </w:p>
        </w:tc>
      </w:tr>
      <w:tr w:rsidR="009E6676" w:rsidRPr="009E6676" w:rsidTr="009E6676">
        <w:trPr>
          <w:trHeight w:val="432"/>
        </w:trPr>
        <w:tc>
          <w:tcPr>
            <w:tcW w:w="4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Заказчик подпрограммы</w:t>
            </w:r>
          </w:p>
        </w:tc>
        <w:tc>
          <w:tcPr>
            <w:tcW w:w="10854" w:type="dxa"/>
            <w:gridSpan w:val="8"/>
            <w:tcBorders>
              <w:top w:val="single" w:sz="4" w:space="0" w:color="auto"/>
              <w:left w:val="nil"/>
              <w:bottom w:val="single" w:sz="4" w:space="0" w:color="auto"/>
              <w:right w:val="single" w:sz="4" w:space="0" w:color="000000"/>
            </w:tcBorders>
            <w:shd w:val="clear" w:color="auto" w:fill="auto"/>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УГЖКХ</w:t>
            </w:r>
          </w:p>
        </w:tc>
      </w:tr>
      <w:tr w:rsidR="009E6676" w:rsidRPr="009E6676" w:rsidTr="009E6676">
        <w:trPr>
          <w:trHeight w:val="315"/>
        </w:trPr>
        <w:tc>
          <w:tcPr>
            <w:tcW w:w="4972" w:type="dxa"/>
            <w:gridSpan w:val="2"/>
            <w:tcBorders>
              <w:top w:val="single" w:sz="4" w:space="0" w:color="auto"/>
              <w:left w:val="single" w:sz="4" w:space="0" w:color="auto"/>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Сроки реализации подпрограммы</w:t>
            </w:r>
          </w:p>
        </w:tc>
        <w:tc>
          <w:tcPr>
            <w:tcW w:w="10854" w:type="dxa"/>
            <w:gridSpan w:val="8"/>
            <w:tcBorders>
              <w:top w:val="single" w:sz="4" w:space="0" w:color="auto"/>
              <w:left w:val="nil"/>
              <w:bottom w:val="single" w:sz="4" w:space="0" w:color="auto"/>
              <w:right w:val="single" w:sz="4" w:space="0" w:color="000000"/>
            </w:tcBorders>
            <w:shd w:val="clear" w:color="auto" w:fill="auto"/>
            <w:vAlign w:val="center"/>
            <w:hideMark/>
          </w:tcPr>
          <w:p w:rsidR="009E6676" w:rsidRPr="009E6676" w:rsidRDefault="009E6676" w:rsidP="009E6676">
            <w:pPr>
              <w:rPr>
                <w:rFonts w:cs="Times New Roman"/>
                <w:color w:val="000000"/>
                <w:sz w:val="20"/>
                <w:szCs w:val="20"/>
              </w:rPr>
            </w:pPr>
            <w:r w:rsidRPr="009E6676">
              <w:rPr>
                <w:rFonts w:cs="Times New Roman"/>
                <w:color w:val="000000"/>
                <w:sz w:val="20"/>
                <w:szCs w:val="20"/>
              </w:rPr>
              <w:t>2017-2021 годы</w:t>
            </w:r>
          </w:p>
        </w:tc>
      </w:tr>
      <w:tr w:rsidR="009E6676" w:rsidRPr="009E6676" w:rsidTr="009E6676">
        <w:trPr>
          <w:trHeight w:val="315"/>
        </w:trPr>
        <w:tc>
          <w:tcPr>
            <w:tcW w:w="2933" w:type="dxa"/>
            <w:vMerge w:val="restart"/>
            <w:tcBorders>
              <w:top w:val="nil"/>
              <w:left w:val="single" w:sz="4" w:space="0" w:color="auto"/>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39" w:type="dxa"/>
            <w:vMerge w:val="restart"/>
            <w:tcBorders>
              <w:top w:val="nil"/>
              <w:left w:val="single" w:sz="4" w:space="0" w:color="auto"/>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Наименование подпрограммы</w:t>
            </w:r>
          </w:p>
        </w:tc>
        <w:tc>
          <w:tcPr>
            <w:tcW w:w="1469" w:type="dxa"/>
            <w:vMerge w:val="restart"/>
            <w:tcBorders>
              <w:top w:val="nil"/>
              <w:left w:val="single" w:sz="4" w:space="0" w:color="auto"/>
              <w:bottom w:val="single" w:sz="4" w:space="0" w:color="auto"/>
              <w:right w:val="single" w:sz="4" w:space="0" w:color="auto"/>
            </w:tcBorders>
            <w:shd w:val="clear" w:color="auto" w:fill="auto"/>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Главный распорядитель бюджетных средств</w:t>
            </w:r>
          </w:p>
        </w:tc>
        <w:tc>
          <w:tcPr>
            <w:tcW w:w="1711" w:type="dxa"/>
            <w:vMerge w:val="restart"/>
            <w:tcBorders>
              <w:top w:val="nil"/>
              <w:left w:val="single" w:sz="4" w:space="0" w:color="auto"/>
              <w:bottom w:val="single" w:sz="4" w:space="0" w:color="auto"/>
              <w:right w:val="single" w:sz="4" w:space="0" w:color="auto"/>
            </w:tcBorders>
            <w:shd w:val="clear" w:color="auto" w:fill="auto"/>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Источник финансирования</w:t>
            </w:r>
          </w:p>
        </w:tc>
        <w:tc>
          <w:tcPr>
            <w:tcW w:w="7674" w:type="dxa"/>
            <w:gridSpan w:val="6"/>
            <w:tcBorders>
              <w:top w:val="single" w:sz="4" w:space="0" w:color="auto"/>
              <w:left w:val="nil"/>
              <w:bottom w:val="single" w:sz="4" w:space="0" w:color="auto"/>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Расходы (тыс. рублей)</w:t>
            </w:r>
          </w:p>
        </w:tc>
      </w:tr>
      <w:tr w:rsidR="009E6676" w:rsidRPr="009E6676" w:rsidTr="009E6676">
        <w:trPr>
          <w:trHeight w:val="612"/>
        </w:trPr>
        <w:tc>
          <w:tcPr>
            <w:tcW w:w="2933"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2039"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469"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711"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2018г.</w:t>
            </w:r>
          </w:p>
        </w:tc>
        <w:tc>
          <w:tcPr>
            <w:tcW w:w="1270"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2019г.</w:t>
            </w:r>
          </w:p>
        </w:tc>
        <w:tc>
          <w:tcPr>
            <w:tcW w:w="1271"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2020г.</w:t>
            </w:r>
          </w:p>
        </w:tc>
        <w:tc>
          <w:tcPr>
            <w:tcW w:w="1271"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2021г.</w:t>
            </w:r>
          </w:p>
        </w:tc>
        <w:tc>
          <w:tcPr>
            <w:tcW w:w="1180"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2022г.</w:t>
            </w:r>
          </w:p>
        </w:tc>
        <w:tc>
          <w:tcPr>
            <w:tcW w:w="1411"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Итого, (тыс. рублей)</w:t>
            </w:r>
          </w:p>
        </w:tc>
      </w:tr>
      <w:tr w:rsidR="009E6676" w:rsidRPr="009E6676" w:rsidTr="009E6676">
        <w:trPr>
          <w:trHeight w:val="529"/>
        </w:trPr>
        <w:tc>
          <w:tcPr>
            <w:tcW w:w="2933"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2039" w:type="dxa"/>
            <w:vMerge w:val="restart"/>
            <w:tcBorders>
              <w:top w:val="nil"/>
              <w:left w:val="single" w:sz="4" w:space="0" w:color="auto"/>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«Обеспечивающая подпрограмма»</w:t>
            </w:r>
          </w:p>
        </w:tc>
        <w:tc>
          <w:tcPr>
            <w:tcW w:w="146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УГЖКХ</w:t>
            </w:r>
          </w:p>
        </w:tc>
        <w:tc>
          <w:tcPr>
            <w:tcW w:w="1711" w:type="dxa"/>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proofErr w:type="gramStart"/>
            <w:r w:rsidRPr="009E6676">
              <w:rPr>
                <w:rFonts w:cs="Times New Roman"/>
                <w:color w:val="000000"/>
                <w:sz w:val="20"/>
                <w:szCs w:val="20"/>
              </w:rPr>
              <w:t>Всего:</w:t>
            </w:r>
            <w:r w:rsidRPr="009E6676">
              <w:rPr>
                <w:rFonts w:cs="Times New Roman"/>
                <w:color w:val="000000"/>
                <w:sz w:val="20"/>
                <w:szCs w:val="20"/>
              </w:rPr>
              <w:br/>
              <w:t>в</w:t>
            </w:r>
            <w:proofErr w:type="gramEnd"/>
            <w:r w:rsidRPr="009E6676">
              <w:rPr>
                <w:rFonts w:cs="Times New Roman"/>
                <w:color w:val="000000"/>
                <w:sz w:val="20"/>
                <w:szCs w:val="20"/>
              </w:rPr>
              <w:t xml:space="preserve"> том числе:</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150 742,60</w:t>
            </w:r>
          </w:p>
        </w:tc>
        <w:tc>
          <w:tcPr>
            <w:tcW w:w="1270"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150 551,0  </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154 443,0  </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158 335,0  </w:t>
            </w:r>
          </w:p>
        </w:tc>
        <w:tc>
          <w:tcPr>
            <w:tcW w:w="1180"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162 227,0  </w:t>
            </w:r>
          </w:p>
        </w:tc>
        <w:tc>
          <w:tcPr>
            <w:tcW w:w="141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776 298,60</w:t>
            </w:r>
          </w:p>
        </w:tc>
      </w:tr>
      <w:tr w:rsidR="009E6676" w:rsidRPr="009E6676" w:rsidTr="009E6676">
        <w:trPr>
          <w:trHeight w:val="1575"/>
        </w:trPr>
        <w:tc>
          <w:tcPr>
            <w:tcW w:w="2933"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2039"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46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УГЖКХ</w:t>
            </w:r>
          </w:p>
        </w:tc>
        <w:tc>
          <w:tcPr>
            <w:tcW w:w="1711" w:type="dxa"/>
            <w:tcBorders>
              <w:top w:val="nil"/>
              <w:left w:val="nil"/>
              <w:bottom w:val="single" w:sz="4" w:space="0" w:color="auto"/>
              <w:right w:val="nil"/>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Средства бюджета городского округа </w:t>
            </w:r>
            <w:proofErr w:type="gramStart"/>
            <w:r w:rsidRPr="009E6676">
              <w:rPr>
                <w:rFonts w:cs="Times New Roman"/>
                <w:color w:val="000000"/>
                <w:sz w:val="20"/>
                <w:szCs w:val="20"/>
              </w:rPr>
              <w:t>Электросталь  Московской</w:t>
            </w:r>
            <w:proofErr w:type="gramEnd"/>
            <w:r w:rsidRPr="009E6676">
              <w:rPr>
                <w:rFonts w:cs="Times New Roman"/>
                <w:color w:val="000000"/>
                <w:sz w:val="20"/>
                <w:szCs w:val="20"/>
              </w:rPr>
              <w:t xml:space="preserve"> области</w:t>
            </w:r>
          </w:p>
        </w:tc>
        <w:tc>
          <w:tcPr>
            <w:tcW w:w="1271" w:type="dxa"/>
            <w:tcBorders>
              <w:top w:val="nil"/>
              <w:left w:val="single" w:sz="4" w:space="0" w:color="auto"/>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81 788,30</w:t>
            </w:r>
          </w:p>
        </w:tc>
        <w:tc>
          <w:tcPr>
            <w:tcW w:w="1270"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78 470,50</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78 749,30</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79 028,10</w:t>
            </w:r>
          </w:p>
        </w:tc>
        <w:tc>
          <w:tcPr>
            <w:tcW w:w="1180"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79 306,90</w:t>
            </w:r>
          </w:p>
        </w:tc>
        <w:tc>
          <w:tcPr>
            <w:tcW w:w="141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397 343,10</w:t>
            </w:r>
          </w:p>
        </w:tc>
      </w:tr>
      <w:tr w:rsidR="009E6676" w:rsidRPr="009E6676" w:rsidTr="009E6676">
        <w:trPr>
          <w:trHeight w:val="945"/>
        </w:trPr>
        <w:tc>
          <w:tcPr>
            <w:tcW w:w="2933"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2039"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46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УГЖКХ</w:t>
            </w:r>
          </w:p>
        </w:tc>
        <w:tc>
          <w:tcPr>
            <w:tcW w:w="1711" w:type="dxa"/>
            <w:tcBorders>
              <w:top w:val="nil"/>
              <w:left w:val="nil"/>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68 954,30</w:t>
            </w:r>
          </w:p>
        </w:tc>
        <w:tc>
          <w:tcPr>
            <w:tcW w:w="1270"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72 080,50</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75 693,70</w:t>
            </w:r>
          </w:p>
        </w:tc>
        <w:tc>
          <w:tcPr>
            <w:tcW w:w="127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79 306,90</w:t>
            </w:r>
          </w:p>
        </w:tc>
        <w:tc>
          <w:tcPr>
            <w:tcW w:w="1180"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sz w:val="20"/>
                <w:szCs w:val="20"/>
              </w:rPr>
            </w:pPr>
            <w:r w:rsidRPr="009E6676">
              <w:rPr>
                <w:rFonts w:cs="Times New Roman"/>
                <w:sz w:val="20"/>
                <w:szCs w:val="20"/>
              </w:rPr>
              <w:t>82 920,10</w:t>
            </w:r>
          </w:p>
        </w:tc>
        <w:tc>
          <w:tcPr>
            <w:tcW w:w="1411" w:type="dxa"/>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378 955,50</w:t>
            </w:r>
          </w:p>
        </w:tc>
      </w:tr>
    </w:tbl>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pPr>
    </w:p>
    <w:p w:rsidR="009E6676" w:rsidRDefault="009E6676" w:rsidP="009E6676">
      <w:pPr>
        <w:pStyle w:val="1"/>
        <w:jc w:val="both"/>
        <w:sectPr w:rsidR="009E6676" w:rsidSect="009E6676">
          <w:pgSz w:w="16838" w:h="11906" w:orient="landscape"/>
          <w:pgMar w:top="567" w:right="567" w:bottom="567" w:left="567" w:header="709" w:footer="227" w:gutter="0"/>
          <w:pgNumType w:start="2"/>
          <w:cols w:space="708"/>
          <w:docGrid w:linePitch="360"/>
        </w:sectPr>
      </w:pPr>
    </w:p>
    <w:p w:rsidR="009E6676" w:rsidRPr="007A65D4" w:rsidRDefault="009E6676" w:rsidP="009E6676">
      <w:pPr>
        <w:ind w:firstLine="709"/>
        <w:rPr>
          <w:b/>
        </w:rPr>
      </w:pPr>
      <w:r w:rsidRPr="007A65D4">
        <w:rPr>
          <w:b/>
        </w:rPr>
        <w:t>2 Задача</w:t>
      </w:r>
      <w:r>
        <w:rPr>
          <w:b/>
        </w:rPr>
        <w:t xml:space="preserve"> подпрограммы</w:t>
      </w:r>
    </w:p>
    <w:p w:rsidR="009E6676" w:rsidRDefault="009E6676" w:rsidP="009E6676">
      <w:pPr>
        <w:tabs>
          <w:tab w:val="left" w:pos="567"/>
        </w:tabs>
        <w:ind w:firstLine="567"/>
        <w:jc w:val="both"/>
      </w:pPr>
      <w:r w:rsidRPr="007A65D4">
        <w:t xml:space="preserve">2.1 Основной задачей подпрограммы является обеспечение выполнения полномочий главного распорядителя средств бюджета городского округа, обеспечение выполнения функций подведомственного казенного учреждения, оказание дополнительных мер социальной поддержки и социальной помощи отдельным категориям граждан и создание условий для реализации полномочий органов местного самоуправления в сфере жилищно-коммунального хозяйства,  таким образом,  выполнение подпрограммы непосредственно влияет на выполнение муниципальных программ, заказчиком которых является УГЖКХ. </w:t>
      </w:r>
    </w:p>
    <w:p w:rsidR="009E6676" w:rsidRPr="007A65D4" w:rsidRDefault="009E6676" w:rsidP="009E6676">
      <w:pPr>
        <w:tabs>
          <w:tab w:val="left" w:pos="567"/>
        </w:tabs>
        <w:ind w:firstLine="567"/>
        <w:jc w:val="both"/>
      </w:pPr>
      <w:r>
        <w:t xml:space="preserve"> </w:t>
      </w:r>
      <w:r w:rsidRPr="007A65D4">
        <w:t xml:space="preserve">2.2 Для достижения поставленной задачи в ходе выполнения подпрограммы решаются следующие направления:                                         </w:t>
      </w:r>
    </w:p>
    <w:p w:rsidR="009E6676" w:rsidRPr="007A65D4" w:rsidRDefault="009E6676" w:rsidP="009E6676">
      <w:pPr>
        <w:numPr>
          <w:ilvl w:val="0"/>
          <w:numId w:val="17"/>
        </w:numPr>
        <w:jc w:val="both"/>
      </w:pPr>
      <w:r w:rsidRPr="007A65D4">
        <w:t>выполнение полномочий главного распорядителя средств бюджета городского округа;</w:t>
      </w:r>
    </w:p>
    <w:p w:rsidR="009E6676" w:rsidRPr="007A65D4" w:rsidRDefault="009E6676" w:rsidP="009E6676">
      <w:pPr>
        <w:numPr>
          <w:ilvl w:val="0"/>
          <w:numId w:val="17"/>
        </w:numPr>
        <w:jc w:val="both"/>
      </w:pPr>
      <w:r w:rsidRPr="007A65D4">
        <w:t>обеспечение финансово-хозяйственной деятельности УГЖКХ;</w:t>
      </w:r>
    </w:p>
    <w:p w:rsidR="009E6676" w:rsidRPr="007A65D4" w:rsidRDefault="009E6676" w:rsidP="009E6676">
      <w:pPr>
        <w:numPr>
          <w:ilvl w:val="0"/>
          <w:numId w:val="17"/>
        </w:numPr>
        <w:jc w:val="both"/>
      </w:pPr>
      <w:r w:rsidRPr="007A65D4">
        <w:t>обеспечение выполнения функций подведомственного казенного учреждения;</w:t>
      </w:r>
    </w:p>
    <w:p w:rsidR="009E6676" w:rsidRPr="007A65D4" w:rsidRDefault="009E6676" w:rsidP="009E6676">
      <w:pPr>
        <w:numPr>
          <w:ilvl w:val="0"/>
          <w:numId w:val="17"/>
        </w:numPr>
        <w:jc w:val="both"/>
      </w:pPr>
      <w:r w:rsidRPr="007A65D4">
        <w:t>осуществление контроля за деятельностью подведомственного казённого учреждения;</w:t>
      </w:r>
    </w:p>
    <w:p w:rsidR="009E6676" w:rsidRPr="007A65D4" w:rsidRDefault="009E6676" w:rsidP="009E6676">
      <w:pPr>
        <w:numPr>
          <w:ilvl w:val="0"/>
          <w:numId w:val="17"/>
        </w:numPr>
        <w:jc w:val="both"/>
      </w:pPr>
      <w:r w:rsidRPr="007A65D4">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9E6676" w:rsidRPr="007A65D4" w:rsidRDefault="009E6676" w:rsidP="009E6676">
      <w:pPr>
        <w:ind w:firstLine="709"/>
        <w:jc w:val="both"/>
      </w:pPr>
      <w:r w:rsidRPr="007A65D4">
        <w:t>2.2.1 Выполнение полномочий главного распорядителя средств бюджета городского округа.</w:t>
      </w:r>
    </w:p>
    <w:p w:rsidR="009E6676" w:rsidRPr="007A65D4" w:rsidRDefault="009E6676" w:rsidP="009E6676">
      <w:pPr>
        <w:ind w:firstLine="709"/>
        <w:jc w:val="both"/>
      </w:pPr>
      <w:r w:rsidRPr="007A65D4">
        <w:t>На УГЖКХ возложены обязанности главного распорядителя средств бюджета городского округа в подведомственной сфере. Выполняя порученную задачу УГЖКХ:</w:t>
      </w:r>
    </w:p>
    <w:p w:rsidR="009E6676" w:rsidRPr="007A65D4" w:rsidRDefault="009E6676" w:rsidP="009E6676">
      <w:pPr>
        <w:numPr>
          <w:ilvl w:val="0"/>
          <w:numId w:val="18"/>
        </w:numPr>
        <w:jc w:val="both"/>
      </w:pPr>
      <w:r w:rsidRPr="007A65D4">
        <w:t>обеспечивает результативность, адресность, эффективность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9E6676" w:rsidRPr="007A65D4" w:rsidRDefault="009E6676" w:rsidP="009E6676">
      <w:pPr>
        <w:numPr>
          <w:ilvl w:val="0"/>
          <w:numId w:val="18"/>
        </w:numPr>
        <w:jc w:val="both"/>
      </w:pPr>
      <w:r w:rsidRPr="007A65D4">
        <w:t xml:space="preserve">формирует перечень подведомственных ему распорядителей и получателей бюджетных средств; </w:t>
      </w:r>
    </w:p>
    <w:p w:rsidR="009E6676" w:rsidRPr="007A65D4" w:rsidRDefault="009E6676" w:rsidP="009E6676">
      <w:pPr>
        <w:numPr>
          <w:ilvl w:val="0"/>
          <w:numId w:val="18"/>
        </w:numPr>
        <w:jc w:val="both"/>
      </w:pPr>
      <w:r w:rsidRPr="007A65D4">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9E6676" w:rsidRPr="007A65D4" w:rsidRDefault="009E6676" w:rsidP="009E6676">
      <w:pPr>
        <w:numPr>
          <w:ilvl w:val="0"/>
          <w:numId w:val="18"/>
        </w:numPr>
        <w:jc w:val="both"/>
      </w:pPr>
      <w:r w:rsidRPr="007A65D4">
        <w:t>составляет, утверждает и ведёт бюджетную роспись, рас</w:t>
      </w:r>
      <w:r>
        <w:t xml:space="preserve">пределяет </w:t>
      </w:r>
      <w:r w:rsidRPr="007A65D4">
        <w:t>бюджетные ассигнования, лимиты бюджетных обязательств для МУ «УМЗ» и исполняет соответствующую часть бюджета городского округа;</w:t>
      </w:r>
    </w:p>
    <w:p w:rsidR="009E6676" w:rsidRPr="007A65D4" w:rsidRDefault="009E6676" w:rsidP="009E6676">
      <w:pPr>
        <w:numPr>
          <w:ilvl w:val="0"/>
          <w:numId w:val="18"/>
        </w:numPr>
        <w:jc w:val="both"/>
      </w:pPr>
      <w:r w:rsidRPr="007A65D4">
        <w:t>вносит предложения по формированию и изменению сводной бюджетной росписи;</w:t>
      </w:r>
    </w:p>
    <w:p w:rsidR="009E6676" w:rsidRPr="007A65D4" w:rsidRDefault="009E6676" w:rsidP="009E6676">
      <w:pPr>
        <w:numPr>
          <w:ilvl w:val="0"/>
          <w:numId w:val="18"/>
        </w:numPr>
        <w:jc w:val="both"/>
      </w:pPr>
      <w:r w:rsidRPr="007A65D4">
        <w:t>определяет порядок утверждения бюджетных сметы МУ «УМЗ»;</w:t>
      </w:r>
    </w:p>
    <w:p w:rsidR="009E6676" w:rsidRPr="007A65D4" w:rsidRDefault="009E6676" w:rsidP="009E6676">
      <w:pPr>
        <w:numPr>
          <w:ilvl w:val="0"/>
          <w:numId w:val="18"/>
        </w:numPr>
        <w:jc w:val="both"/>
      </w:pPr>
      <w:r w:rsidRPr="007A65D4">
        <w:t>формирует и утверждает муниципальные задания для МУ «УМЗ»;</w:t>
      </w:r>
    </w:p>
    <w:p w:rsidR="009E6676" w:rsidRPr="007A65D4" w:rsidRDefault="009E6676" w:rsidP="009E6676">
      <w:pPr>
        <w:numPr>
          <w:ilvl w:val="0"/>
          <w:numId w:val="19"/>
        </w:numPr>
        <w:jc w:val="both"/>
      </w:pPr>
      <w:r w:rsidRPr="007A65D4">
        <w:t>обеспечивает контроль за соблюдением получателями субвенций и иных межбюджетных трансфертов условий, установленных при их предоставлении;</w:t>
      </w:r>
    </w:p>
    <w:p w:rsidR="009E6676" w:rsidRPr="007A65D4" w:rsidRDefault="009E6676" w:rsidP="009E6676">
      <w:pPr>
        <w:numPr>
          <w:ilvl w:val="0"/>
          <w:numId w:val="19"/>
        </w:numPr>
        <w:jc w:val="both"/>
      </w:pPr>
      <w:r w:rsidRPr="007A65D4">
        <w:t>организует и осуществляет ведомственный финансовый контроль в своей деятельности;</w:t>
      </w:r>
    </w:p>
    <w:p w:rsidR="009E6676" w:rsidRPr="007A65D4" w:rsidRDefault="009E6676" w:rsidP="009E6676">
      <w:pPr>
        <w:numPr>
          <w:ilvl w:val="0"/>
          <w:numId w:val="19"/>
        </w:numPr>
        <w:jc w:val="both"/>
      </w:pPr>
      <w:r w:rsidRPr="007A65D4">
        <w:t>формирует бюджетную отчётность главного распорядителя бюджетных средств;</w:t>
      </w:r>
    </w:p>
    <w:p w:rsidR="009E6676" w:rsidRPr="007A65D4" w:rsidRDefault="009E6676" w:rsidP="009E6676">
      <w:pPr>
        <w:numPr>
          <w:ilvl w:val="0"/>
          <w:numId w:val="19"/>
        </w:numPr>
        <w:jc w:val="both"/>
      </w:pPr>
      <w:r w:rsidRPr="007A65D4">
        <w:t>отвечает от имени городского округа по денежным обязательствам подведомственного МУ «УМЗ»;</w:t>
      </w:r>
    </w:p>
    <w:p w:rsidR="009E6676" w:rsidRPr="007A65D4" w:rsidRDefault="009E6676" w:rsidP="009E6676">
      <w:pPr>
        <w:numPr>
          <w:ilvl w:val="0"/>
          <w:numId w:val="19"/>
        </w:numPr>
        <w:jc w:val="both"/>
      </w:pPr>
      <w:r w:rsidRPr="007A65D4">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E6676" w:rsidRPr="007A65D4" w:rsidRDefault="009E6676" w:rsidP="009E6676">
      <w:pPr>
        <w:ind w:firstLine="851"/>
        <w:jc w:val="both"/>
      </w:pPr>
      <w:r w:rsidRPr="007A65D4">
        <w:t>2.2.2. Обеспечение финансово-хозяйственной деятельности УГЖКХ.</w:t>
      </w:r>
    </w:p>
    <w:p w:rsidR="009E6676" w:rsidRPr="007A65D4" w:rsidRDefault="009E6676" w:rsidP="009E6676">
      <w:pPr>
        <w:ind w:firstLine="851"/>
        <w:jc w:val="both"/>
      </w:pPr>
      <w:r w:rsidRPr="007A65D4">
        <w:t>Данная задача решается отделом экономического анализа и планирования УГЖКХ, который осуществляет:</w:t>
      </w:r>
    </w:p>
    <w:p w:rsidR="009E6676" w:rsidRPr="007A65D4" w:rsidRDefault="009E6676" w:rsidP="009E6676">
      <w:pPr>
        <w:widowControl w:val="0"/>
        <w:numPr>
          <w:ilvl w:val="0"/>
          <w:numId w:val="20"/>
        </w:numPr>
        <w:autoSpaceDE w:val="0"/>
        <w:autoSpaceDN w:val="0"/>
        <w:adjustRightInd w:val="0"/>
        <w:jc w:val="both"/>
      </w:pPr>
      <w:r w:rsidRPr="007A65D4">
        <w:t>денежное содержание (денежное вознаграждение, денежное довольствие, заработную плату) работников УГЖКХ, муниципальных служащих,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Московской области и муниципальными правовыми актами;</w:t>
      </w:r>
    </w:p>
    <w:p w:rsidR="009E6676" w:rsidRPr="007A65D4" w:rsidRDefault="009E6676" w:rsidP="009E6676">
      <w:pPr>
        <w:widowControl w:val="0"/>
        <w:numPr>
          <w:ilvl w:val="0"/>
          <w:numId w:val="20"/>
        </w:numPr>
        <w:autoSpaceDE w:val="0"/>
        <w:autoSpaceDN w:val="0"/>
        <w:adjustRightInd w:val="0"/>
        <w:jc w:val="both"/>
      </w:pPr>
      <w:r w:rsidRPr="007A65D4">
        <w:t>закупки товаров, работ, услуг для обеспечения муниципальных нужд;</w:t>
      </w:r>
    </w:p>
    <w:p w:rsidR="009E6676" w:rsidRPr="007A65D4" w:rsidRDefault="009E6676" w:rsidP="009E6676">
      <w:pPr>
        <w:widowControl w:val="0"/>
        <w:numPr>
          <w:ilvl w:val="0"/>
          <w:numId w:val="20"/>
        </w:numPr>
        <w:autoSpaceDE w:val="0"/>
        <w:autoSpaceDN w:val="0"/>
        <w:adjustRightInd w:val="0"/>
        <w:jc w:val="both"/>
      </w:pPr>
      <w:r w:rsidRPr="007A65D4">
        <w:t>уплату налогов, сборов и иных обязательных платежей в бюджетную систему Российской Федерации;</w:t>
      </w:r>
    </w:p>
    <w:p w:rsidR="009E6676" w:rsidRDefault="009E6676" w:rsidP="009E6676">
      <w:pPr>
        <w:widowControl w:val="0"/>
        <w:numPr>
          <w:ilvl w:val="0"/>
          <w:numId w:val="20"/>
        </w:numPr>
        <w:autoSpaceDE w:val="0"/>
        <w:autoSpaceDN w:val="0"/>
        <w:adjustRightInd w:val="0"/>
        <w:jc w:val="both"/>
      </w:pPr>
      <w:r w:rsidRPr="007A65D4">
        <w:t>возмещение вреда, причиненного УГЖКХ при осуществлении его деятельности.</w:t>
      </w:r>
    </w:p>
    <w:p w:rsidR="009E6676" w:rsidRPr="007A65D4" w:rsidRDefault="009E6676" w:rsidP="009E6676">
      <w:pPr>
        <w:widowControl w:val="0"/>
        <w:autoSpaceDE w:val="0"/>
        <w:autoSpaceDN w:val="0"/>
        <w:adjustRightInd w:val="0"/>
        <w:ind w:left="720"/>
        <w:jc w:val="both"/>
      </w:pPr>
    </w:p>
    <w:p w:rsidR="009E6676" w:rsidRPr="007A65D4" w:rsidRDefault="009E6676" w:rsidP="009E6676">
      <w:pPr>
        <w:widowControl w:val="0"/>
        <w:autoSpaceDE w:val="0"/>
        <w:autoSpaceDN w:val="0"/>
        <w:adjustRightInd w:val="0"/>
        <w:ind w:firstLine="540"/>
        <w:jc w:val="both"/>
      </w:pPr>
      <w:r w:rsidRPr="007A65D4">
        <w:t>2.2.3. Обеспечение выполнения функций подведомственного казенного учреждения.</w:t>
      </w:r>
    </w:p>
    <w:p w:rsidR="009E6676" w:rsidRPr="007A65D4" w:rsidRDefault="009E6676" w:rsidP="009E6676">
      <w:pPr>
        <w:widowControl w:val="0"/>
        <w:autoSpaceDE w:val="0"/>
        <w:autoSpaceDN w:val="0"/>
        <w:adjustRightInd w:val="0"/>
        <w:ind w:firstLine="540"/>
        <w:jc w:val="both"/>
      </w:pPr>
      <w:r w:rsidRPr="007A65D4">
        <w:t>Решение данной задачи включает в себя:</w:t>
      </w:r>
    </w:p>
    <w:p w:rsidR="009E6676" w:rsidRPr="007A65D4" w:rsidRDefault="009E6676" w:rsidP="009E6676">
      <w:pPr>
        <w:widowControl w:val="0"/>
        <w:numPr>
          <w:ilvl w:val="0"/>
          <w:numId w:val="21"/>
        </w:numPr>
        <w:autoSpaceDE w:val="0"/>
        <w:autoSpaceDN w:val="0"/>
        <w:adjustRightInd w:val="0"/>
        <w:jc w:val="both"/>
      </w:pPr>
      <w:r w:rsidRPr="007A65D4">
        <w:t>оплату труда работников МУ «УМЗ»,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Московской области и муниципальными правовыми актами;</w:t>
      </w:r>
    </w:p>
    <w:p w:rsidR="009E6676" w:rsidRPr="007A65D4" w:rsidRDefault="009E6676" w:rsidP="009E6676">
      <w:pPr>
        <w:widowControl w:val="0"/>
        <w:numPr>
          <w:ilvl w:val="0"/>
          <w:numId w:val="21"/>
        </w:numPr>
        <w:autoSpaceDE w:val="0"/>
        <w:autoSpaceDN w:val="0"/>
        <w:adjustRightInd w:val="0"/>
        <w:jc w:val="both"/>
      </w:pPr>
      <w:r w:rsidRPr="007A65D4">
        <w:t>закупки товаров, работ, услуг для обеспечения муниципальных нужд;</w:t>
      </w:r>
    </w:p>
    <w:p w:rsidR="009E6676" w:rsidRPr="007A65D4" w:rsidRDefault="009E6676" w:rsidP="009E6676">
      <w:pPr>
        <w:widowControl w:val="0"/>
        <w:numPr>
          <w:ilvl w:val="0"/>
          <w:numId w:val="21"/>
        </w:numPr>
        <w:autoSpaceDE w:val="0"/>
        <w:autoSpaceDN w:val="0"/>
        <w:adjustRightInd w:val="0"/>
        <w:jc w:val="both"/>
      </w:pPr>
      <w:r w:rsidRPr="007A65D4">
        <w:t>уплату налогов, сборов и иных обязательных платежей в бюджетную систему Российской Федерации;</w:t>
      </w:r>
    </w:p>
    <w:p w:rsidR="009E6676" w:rsidRPr="007A65D4" w:rsidRDefault="009E6676" w:rsidP="009E6676">
      <w:pPr>
        <w:widowControl w:val="0"/>
        <w:numPr>
          <w:ilvl w:val="0"/>
          <w:numId w:val="21"/>
        </w:numPr>
        <w:autoSpaceDE w:val="0"/>
        <w:autoSpaceDN w:val="0"/>
        <w:adjustRightInd w:val="0"/>
        <w:jc w:val="both"/>
      </w:pPr>
      <w:r w:rsidRPr="007A65D4">
        <w:t>возмещение вреда, причиненного МУ «УМЗ» при осуществлении его деятельности.</w:t>
      </w:r>
    </w:p>
    <w:p w:rsidR="009E6676" w:rsidRPr="007A65D4" w:rsidRDefault="009E6676" w:rsidP="009E6676">
      <w:pPr>
        <w:ind w:firstLine="709"/>
        <w:jc w:val="both"/>
      </w:pPr>
      <w:r w:rsidRPr="007A65D4">
        <w:t>2.2.4. Осуществление контроля за деятельностью подведомственного казённого учреждения.</w:t>
      </w:r>
    </w:p>
    <w:p w:rsidR="009E6676" w:rsidRPr="007A65D4" w:rsidRDefault="009E6676" w:rsidP="009E6676">
      <w:pPr>
        <w:tabs>
          <w:tab w:val="left" w:pos="945"/>
        </w:tabs>
        <w:ind w:firstLine="709"/>
        <w:jc w:val="both"/>
      </w:pPr>
      <w:r w:rsidRPr="007A65D4">
        <w:t xml:space="preserve">Решение указанной задачи осуществляется в соответствии с </w:t>
      </w:r>
      <w:r w:rsidRPr="007A65D4">
        <w:rPr>
          <w:color w:val="000000"/>
        </w:rPr>
        <w:t>Порядком осуществления контроля за деят</w:t>
      </w:r>
      <w:r>
        <w:rPr>
          <w:color w:val="000000"/>
        </w:rPr>
        <w:t xml:space="preserve">ельностью бюджетных и казенных </w:t>
      </w:r>
      <w:r w:rsidRPr="007A65D4">
        <w:rPr>
          <w:color w:val="000000"/>
        </w:rPr>
        <w:t>учреждений   городского округа</w:t>
      </w:r>
      <w:r w:rsidRPr="007A65D4">
        <w:rPr>
          <w:bCs/>
        </w:rPr>
        <w:t xml:space="preserve">   и </w:t>
      </w:r>
      <w:r w:rsidRPr="007A65D4">
        <w:t>административным регламентом по исполнению муниципальной функции по осуществлению контроля за деятельностью казённого муниципального учреждения МУ «УМЗ». Основными целями контроля за деятельностью бюджетных и казенных учреждений  является выявление и предотвращение фактов нарушений порядка оказания муниципальных услуг (выполнения работ) и осуществления муниципальных</w:t>
      </w:r>
      <w:r w:rsidRPr="007A65D4">
        <w:rPr>
          <w:color w:val="FF0000"/>
        </w:rPr>
        <w:t xml:space="preserve"> </w:t>
      </w:r>
      <w:r w:rsidRPr="007A65D4">
        <w:t>функций, нарушений законодательства Российской Федерации, Московской области и муниципальных  нормативных правовых  актов городского округа при осуществлении финансовых и хозяйственных операций, использовании имущества, трудовых и иных ресурсов учреждений, а также обеспечение эффективности использования бюджетных средств в соответствии с бюджетным законодательством Российской Федерации. МУ «УМЗ» предоставляет информацию о своей деятельности органам государственной статистики и налоговым органам, УГЖКХ и иным заинтересованным лицам в соответствии с законодательством Российской Федераци</w:t>
      </w:r>
      <w:r>
        <w:t xml:space="preserve">и и учредительными документами </w:t>
      </w:r>
      <w:r w:rsidRPr="007A65D4">
        <w:t>бюджетного или казенного учреждения.</w:t>
      </w:r>
    </w:p>
    <w:p w:rsidR="009E6676" w:rsidRPr="007A65D4" w:rsidRDefault="009E6676" w:rsidP="009E6676">
      <w:pPr>
        <w:tabs>
          <w:tab w:val="left" w:pos="945"/>
        </w:tabs>
        <w:ind w:firstLine="709"/>
        <w:jc w:val="both"/>
      </w:pPr>
      <w:r w:rsidRPr="007A65D4">
        <w:t>Контроль за деятельностью МУ «УМЗ» осуществляется отделами УГЖКХ, а также главным специалистом-главным бухгалтером по направлениям в соответствии с задачами и функциями, указанными в положениях об отделах УГЖКХ и должностными обязанностями.</w:t>
      </w:r>
    </w:p>
    <w:p w:rsidR="009E6676" w:rsidRPr="007A65D4" w:rsidRDefault="009E6676" w:rsidP="009E6676">
      <w:pPr>
        <w:ind w:firstLine="709"/>
        <w:jc w:val="both"/>
      </w:pPr>
      <w:r w:rsidRPr="007A65D4">
        <w:t>2.2.5. В соответствии с приказом УГЖКХ от 31.01.2011г. №1-Н «Об утверждении ведомственного перечня муниципальных услуг (работ), оказываемых (выполняемых) муниципальным учреждением «Управление муниципального заказа» в качестве основных видов деятельности» осуществление отдельных государственных полномочий</w:t>
      </w:r>
      <w:r>
        <w:t>, возложенных на УГЖКХ</w:t>
      </w:r>
      <w:r w:rsidRPr="007A65D4">
        <w:t xml:space="preserve"> и оказание дополнительных мер социальной поддержки и социальной помощи отдельным категориям граждан осуществляется МУ «УМЗ». Практическое оказание муниципальной услуги по предоставлению жителям городского округа субсидий на оплату жилого помещения и коммунальных услуг исполняется отделом жилищных субсидий МУ «УМЗ», который осуществляет:</w:t>
      </w:r>
    </w:p>
    <w:p w:rsidR="009E6676" w:rsidRPr="007A65D4" w:rsidRDefault="009E6676" w:rsidP="009E6676">
      <w:pPr>
        <w:numPr>
          <w:ilvl w:val="0"/>
          <w:numId w:val="22"/>
        </w:numPr>
        <w:jc w:val="both"/>
      </w:pPr>
      <w:r w:rsidRPr="007A65D4">
        <w:t>определение права граждан (семей) на получение субсидий на оплату жилого помещения и коммунальных услуг;</w:t>
      </w:r>
    </w:p>
    <w:p w:rsidR="009E6676" w:rsidRPr="007A65D4" w:rsidRDefault="009E6676" w:rsidP="009E6676">
      <w:pPr>
        <w:numPr>
          <w:ilvl w:val="0"/>
          <w:numId w:val="22"/>
        </w:numPr>
        <w:jc w:val="both"/>
      </w:pPr>
      <w:r w:rsidRPr="007A65D4">
        <w:t>прием документов от граждан (семей), обратившихся за получением субсидии на оплату жилого помещения и коммунальных услуг в соответствии с законодательством Российской Федерации;</w:t>
      </w:r>
    </w:p>
    <w:p w:rsidR="009E6676" w:rsidRPr="007A65D4" w:rsidRDefault="009E6676" w:rsidP="009E6676">
      <w:pPr>
        <w:numPr>
          <w:ilvl w:val="0"/>
          <w:numId w:val="22"/>
        </w:numPr>
        <w:jc w:val="both"/>
      </w:pPr>
      <w:r w:rsidRPr="007A65D4">
        <w:t>решение о предоставлении (отказе в предоставлении) субсидий на оплату жилого помещения и коммунальных услуг с учетом постоянно проживающих с ними членов их семей, зарегистрированных по месту жительства на территории городского округа;</w:t>
      </w:r>
    </w:p>
    <w:p w:rsidR="009E6676" w:rsidRPr="007A65D4" w:rsidRDefault="009E6676" w:rsidP="009E6676">
      <w:pPr>
        <w:numPr>
          <w:ilvl w:val="0"/>
          <w:numId w:val="22"/>
        </w:numPr>
        <w:jc w:val="both"/>
      </w:pPr>
      <w:r w:rsidRPr="007A65D4">
        <w:t>определение размера субсидий на оплату жилого помещения и коммунальных услуг в соответствии с законодательством Российской Федерации, законодательством Московской области;</w:t>
      </w:r>
    </w:p>
    <w:p w:rsidR="009E6676" w:rsidRPr="007A65D4" w:rsidRDefault="009E6676" w:rsidP="009E6676">
      <w:pPr>
        <w:numPr>
          <w:ilvl w:val="0"/>
          <w:numId w:val="22"/>
        </w:numPr>
        <w:jc w:val="both"/>
      </w:pPr>
      <w:r w:rsidRPr="007A65D4">
        <w:t>ведение учета граждан (семей), получающих субсидии на оплату жилого помещения и коммунальных услуг;</w:t>
      </w:r>
    </w:p>
    <w:p w:rsidR="009E6676" w:rsidRPr="007A65D4" w:rsidRDefault="009E6676" w:rsidP="009E6676">
      <w:pPr>
        <w:numPr>
          <w:ilvl w:val="0"/>
          <w:numId w:val="22"/>
        </w:numPr>
        <w:jc w:val="both"/>
      </w:pPr>
      <w:r w:rsidRPr="007A65D4">
        <w:t>ведение учета объема средств, выделенных из бюджетов всех уровней на предоставление субсидий на оплату жилого помещения и коммунальных услуг;</w:t>
      </w:r>
    </w:p>
    <w:p w:rsidR="009E6676" w:rsidRPr="007A65D4" w:rsidRDefault="009E6676" w:rsidP="009E6676">
      <w:pPr>
        <w:numPr>
          <w:ilvl w:val="0"/>
          <w:numId w:val="22"/>
        </w:numPr>
        <w:jc w:val="both"/>
      </w:pPr>
      <w:r w:rsidRPr="007A65D4">
        <w:t>рассмотрение, в установленном законом порядке, обращения граждан, жалобы граждан по вопросам предоставления субсидий на оплату жилого помещения и коммунальных услуг;</w:t>
      </w:r>
    </w:p>
    <w:p w:rsidR="009E6676" w:rsidRDefault="009E6676" w:rsidP="009E6676">
      <w:pPr>
        <w:numPr>
          <w:ilvl w:val="0"/>
          <w:numId w:val="22"/>
        </w:numPr>
        <w:jc w:val="both"/>
      </w:pPr>
      <w:r w:rsidRPr="007A65D4">
        <w:t>предоставление в УГЖКХ текущие и итоговые отчеты по вопросам предоставления субсидий на оплату жилого помещения и коммунальных услуг.</w:t>
      </w:r>
    </w:p>
    <w:p w:rsidR="009E6676" w:rsidRPr="007A65D4" w:rsidRDefault="009E6676" w:rsidP="009E6676">
      <w:pPr>
        <w:ind w:left="720"/>
        <w:jc w:val="both"/>
      </w:pPr>
    </w:p>
    <w:p w:rsidR="009E6676" w:rsidRPr="007A65D4" w:rsidRDefault="009E6676" w:rsidP="009E6676">
      <w:pPr>
        <w:ind w:firstLine="709"/>
        <w:rPr>
          <w:b/>
        </w:rPr>
      </w:pPr>
      <w:r w:rsidRPr="007A65D4">
        <w:rPr>
          <w:b/>
        </w:rPr>
        <w:t>3 Характеристика про</w:t>
      </w:r>
      <w:r>
        <w:rPr>
          <w:b/>
        </w:rPr>
        <w:t>блем и мероприятий подпрограммы</w:t>
      </w:r>
    </w:p>
    <w:p w:rsidR="009E6676" w:rsidRPr="007A65D4" w:rsidRDefault="009E6676" w:rsidP="009E667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w:t>
      </w:r>
      <w:proofErr w:type="spellStart"/>
      <w:r w:rsidRPr="007A65D4">
        <w:t>скоординированность</w:t>
      </w:r>
      <w:proofErr w:type="spellEnd"/>
      <w:r w:rsidRPr="007A65D4">
        <w:t xml:space="preserve">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9E6676" w:rsidRPr="007A65D4" w:rsidRDefault="009E6676" w:rsidP="009E6676">
      <w:pPr>
        <w:tabs>
          <w:tab w:val="left" w:pos="1035"/>
        </w:tabs>
        <w:ind w:firstLine="709"/>
        <w:jc w:val="both"/>
      </w:pPr>
      <w:r w:rsidRPr="007A65D4">
        <w:t xml:space="preserve">Финансирование деятельности УГЖКХ и МУ «УМЗ» производится за счёт средств, предусмотренных в бюджете городского округа.  </w:t>
      </w:r>
    </w:p>
    <w:p w:rsidR="009E6676" w:rsidRPr="007A65D4" w:rsidRDefault="009E6676" w:rsidP="009E667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МУ «УМЗ»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9E6676" w:rsidRPr="007A65D4" w:rsidRDefault="009E6676" w:rsidP="009E6676">
      <w:pPr>
        <w:tabs>
          <w:tab w:val="left" w:pos="1035"/>
        </w:tabs>
        <w:ind w:firstLine="709"/>
        <w:jc w:val="both"/>
      </w:pPr>
      <w:r w:rsidRPr="007A65D4">
        <w:t>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МУ «УМЗ», вследствие чего обеспечит эффективность деятельности УГЖКХ и МУ «УМЗ» по исполнению возложенных на них задач и функций.</w:t>
      </w:r>
    </w:p>
    <w:p w:rsidR="009E6676" w:rsidRDefault="009E6676" w:rsidP="009E6676">
      <w:pPr>
        <w:autoSpaceDE w:val="0"/>
        <w:autoSpaceDN w:val="0"/>
        <w:adjustRightInd w:val="0"/>
        <w:outlineLvl w:val="0"/>
        <w:rPr>
          <w:b/>
        </w:rPr>
      </w:pPr>
    </w:p>
    <w:p w:rsidR="009E6676" w:rsidRDefault="009E6676" w:rsidP="009E6676">
      <w:pPr>
        <w:autoSpaceDE w:val="0"/>
        <w:autoSpaceDN w:val="0"/>
        <w:adjustRightInd w:val="0"/>
        <w:outlineLvl w:val="0"/>
        <w:sectPr w:rsidR="009E6676">
          <w:pgSz w:w="11906" w:h="16838"/>
          <w:pgMar w:top="1134" w:right="850" w:bottom="1134" w:left="1701" w:header="708" w:footer="708" w:gutter="0"/>
          <w:cols w:space="708"/>
          <w:docGrid w:linePitch="360"/>
        </w:sectPr>
      </w:pPr>
    </w:p>
    <w:tbl>
      <w:tblPr>
        <w:tblW w:w="14530" w:type="dxa"/>
        <w:tblInd w:w="70" w:type="dxa"/>
        <w:tblLayout w:type="fixed"/>
        <w:tblLook w:val="04A0" w:firstRow="1" w:lastRow="0" w:firstColumn="1" w:lastColumn="0" w:noHBand="0" w:noVBand="1"/>
      </w:tblPr>
      <w:tblGrid>
        <w:gridCol w:w="617"/>
        <w:gridCol w:w="1414"/>
        <w:gridCol w:w="1301"/>
        <w:gridCol w:w="744"/>
        <w:gridCol w:w="846"/>
        <w:gridCol w:w="1129"/>
        <w:gridCol w:w="1270"/>
        <w:gridCol w:w="1129"/>
        <w:gridCol w:w="1429"/>
        <w:gridCol w:w="1255"/>
        <w:gridCol w:w="1139"/>
        <w:gridCol w:w="942"/>
        <w:gridCol w:w="1315"/>
      </w:tblGrid>
      <w:tr w:rsidR="009E6676" w:rsidRPr="009E6676" w:rsidTr="009E6676">
        <w:trPr>
          <w:trHeight w:val="315"/>
        </w:trPr>
        <w:tc>
          <w:tcPr>
            <w:tcW w:w="14530" w:type="dxa"/>
            <w:gridSpan w:val="13"/>
            <w:tcBorders>
              <w:top w:val="nil"/>
              <w:left w:val="nil"/>
              <w:bottom w:val="nil"/>
              <w:right w:val="nil"/>
            </w:tcBorders>
            <w:shd w:val="clear" w:color="auto" w:fill="auto"/>
            <w:hideMark/>
          </w:tcPr>
          <w:p w:rsidR="009E6676" w:rsidRPr="009E6676" w:rsidRDefault="009E6676" w:rsidP="009E6676">
            <w:pPr>
              <w:jc w:val="center"/>
              <w:rPr>
                <w:rFonts w:cs="Times New Roman"/>
                <w:b/>
                <w:bCs/>
                <w:color w:val="000000"/>
                <w:sz w:val="20"/>
                <w:szCs w:val="20"/>
              </w:rPr>
            </w:pPr>
            <w:bookmarkStart w:id="4" w:name="RANGE!A1:M28"/>
            <w:r w:rsidRPr="009E6676">
              <w:rPr>
                <w:rFonts w:cs="Times New Roman"/>
                <w:b/>
                <w:bCs/>
                <w:color w:val="000000"/>
                <w:sz w:val="20"/>
                <w:szCs w:val="20"/>
              </w:rPr>
              <w:t>4 ПЕРЕЧЕНЬ МЕРОПРИЯТИЙ ПОДПРОГРАММЫ</w:t>
            </w:r>
            <w:bookmarkEnd w:id="4"/>
          </w:p>
        </w:tc>
      </w:tr>
      <w:tr w:rsidR="009E6676" w:rsidRPr="009E6676" w:rsidTr="009E6676">
        <w:trPr>
          <w:trHeight w:val="315"/>
        </w:trPr>
        <w:tc>
          <w:tcPr>
            <w:tcW w:w="14530" w:type="dxa"/>
            <w:gridSpan w:val="13"/>
            <w:tcBorders>
              <w:top w:val="nil"/>
              <w:left w:val="nil"/>
              <w:bottom w:val="nil"/>
              <w:right w:val="nil"/>
            </w:tcBorders>
            <w:shd w:val="clear" w:color="auto" w:fill="auto"/>
            <w:hideMark/>
          </w:tcPr>
          <w:p w:rsidR="009E6676" w:rsidRPr="009E6676" w:rsidRDefault="009E6676" w:rsidP="009E6676">
            <w:pPr>
              <w:jc w:val="center"/>
              <w:rPr>
                <w:rFonts w:cs="Times New Roman"/>
                <w:b/>
                <w:bCs/>
                <w:color w:val="000000"/>
                <w:sz w:val="20"/>
                <w:szCs w:val="20"/>
                <w:u w:val="single"/>
              </w:rPr>
            </w:pPr>
            <w:r w:rsidRPr="009E6676">
              <w:rPr>
                <w:rFonts w:cs="Times New Roman"/>
                <w:b/>
                <w:bCs/>
                <w:color w:val="000000"/>
                <w:sz w:val="20"/>
                <w:szCs w:val="20"/>
                <w:u w:val="single"/>
              </w:rPr>
              <w:t>Обеспечивающая подпрограмма</w:t>
            </w:r>
          </w:p>
        </w:tc>
      </w:tr>
      <w:tr w:rsidR="009E6676" w:rsidRPr="009E6676" w:rsidTr="009E6676">
        <w:trPr>
          <w:trHeight w:val="360"/>
        </w:trPr>
        <w:tc>
          <w:tcPr>
            <w:tcW w:w="14530" w:type="dxa"/>
            <w:gridSpan w:val="13"/>
            <w:tcBorders>
              <w:top w:val="nil"/>
              <w:left w:val="nil"/>
              <w:bottom w:val="nil"/>
              <w:right w:val="nil"/>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(наименование подпрограммы)</w:t>
            </w:r>
          </w:p>
        </w:tc>
      </w:tr>
      <w:tr w:rsidR="009E6676" w:rsidRPr="009E6676" w:rsidTr="009E6676">
        <w:trPr>
          <w:trHeight w:val="30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N п/п</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Мероприятия по реализации подпрограммы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Источники финансирования</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Срок исполнения мероприятия</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Объем финансирования мероприятия в текущем финансовом году (тыс. </w:t>
            </w:r>
            <w:proofErr w:type="gramStart"/>
            <w:r w:rsidRPr="009E6676">
              <w:rPr>
                <w:rFonts w:cs="Times New Roman"/>
                <w:color w:val="000000"/>
                <w:sz w:val="20"/>
                <w:szCs w:val="20"/>
              </w:rPr>
              <w:t>руб.)*</w:t>
            </w:r>
            <w:proofErr w:type="gramEnd"/>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Всего (тыс. руб.)</w:t>
            </w:r>
          </w:p>
        </w:tc>
        <w:tc>
          <w:tcPr>
            <w:tcW w:w="622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Ответственный за выполнение мероприятия подпрограммы</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Результаты выполнения мероприятий подпрограммы</w:t>
            </w:r>
          </w:p>
        </w:tc>
      </w:tr>
      <w:tr w:rsidR="009E6676" w:rsidRPr="009E6676" w:rsidTr="009E6676">
        <w:trPr>
          <w:trHeight w:val="2940"/>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w:t>
            </w:r>
          </w:p>
        </w:tc>
        <w:tc>
          <w:tcPr>
            <w:tcW w:w="112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2019</w:t>
            </w:r>
          </w:p>
        </w:tc>
        <w:tc>
          <w:tcPr>
            <w:tcW w:w="142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2020</w:t>
            </w:r>
          </w:p>
        </w:tc>
        <w:tc>
          <w:tcPr>
            <w:tcW w:w="1255"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2022</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1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w:t>
            </w:r>
          </w:p>
        </w:tc>
        <w:tc>
          <w:tcPr>
            <w:tcW w:w="1301"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w:t>
            </w:r>
          </w:p>
        </w:tc>
        <w:tc>
          <w:tcPr>
            <w:tcW w:w="744"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5</w:t>
            </w:r>
          </w:p>
        </w:tc>
        <w:tc>
          <w:tcPr>
            <w:tcW w:w="846"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w:t>
            </w:r>
          </w:p>
        </w:tc>
        <w:tc>
          <w:tcPr>
            <w:tcW w:w="1270"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8</w:t>
            </w:r>
          </w:p>
        </w:tc>
        <w:tc>
          <w:tcPr>
            <w:tcW w:w="112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9</w:t>
            </w:r>
          </w:p>
        </w:tc>
        <w:tc>
          <w:tcPr>
            <w:tcW w:w="142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w:t>
            </w:r>
          </w:p>
        </w:tc>
        <w:tc>
          <w:tcPr>
            <w:tcW w:w="1255"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12</w:t>
            </w:r>
          </w:p>
        </w:tc>
        <w:tc>
          <w:tcPr>
            <w:tcW w:w="942"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13</w:t>
            </w:r>
          </w:p>
        </w:tc>
        <w:tc>
          <w:tcPr>
            <w:tcW w:w="1315" w:type="dxa"/>
            <w:tcBorders>
              <w:top w:val="nil"/>
              <w:left w:val="nil"/>
              <w:bottom w:val="single" w:sz="4" w:space="0" w:color="auto"/>
              <w:right w:val="single" w:sz="4" w:space="0" w:color="auto"/>
            </w:tcBorders>
            <w:shd w:val="clear" w:color="auto" w:fill="auto"/>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14</w:t>
            </w:r>
          </w:p>
        </w:tc>
      </w:tr>
      <w:tr w:rsidR="009E6676" w:rsidRPr="009E6676" w:rsidTr="009E6676">
        <w:trPr>
          <w:trHeight w:val="390"/>
        </w:trPr>
        <w:tc>
          <w:tcPr>
            <w:tcW w:w="617" w:type="dxa"/>
            <w:vMerge w:val="restart"/>
            <w:tcBorders>
              <w:top w:val="single" w:sz="4" w:space="0" w:color="auto"/>
              <w:left w:val="single" w:sz="4" w:space="0" w:color="auto"/>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w:t>
            </w:r>
          </w:p>
        </w:tc>
        <w:tc>
          <w:tcPr>
            <w:tcW w:w="1414" w:type="dxa"/>
            <w:vMerge w:val="restart"/>
            <w:tcBorders>
              <w:top w:val="single" w:sz="4" w:space="0" w:color="auto"/>
              <w:left w:val="single" w:sz="4" w:space="0" w:color="auto"/>
              <w:bottom w:val="nil"/>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301"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Итого</w:t>
            </w:r>
          </w:p>
        </w:tc>
        <w:tc>
          <w:tcPr>
            <w:tcW w:w="744" w:type="dxa"/>
            <w:vMerge w:val="restart"/>
            <w:tcBorders>
              <w:top w:val="single" w:sz="4" w:space="0" w:color="auto"/>
              <w:left w:val="single" w:sz="4" w:space="0" w:color="auto"/>
              <w:bottom w:val="nil"/>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846"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776 298,60  </w:t>
            </w:r>
          </w:p>
        </w:tc>
        <w:tc>
          <w:tcPr>
            <w:tcW w:w="1270"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150 742,60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150 551,00  </w:t>
            </w:r>
          </w:p>
        </w:tc>
        <w:tc>
          <w:tcPr>
            <w:tcW w:w="14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154 443,00  </w:t>
            </w:r>
          </w:p>
        </w:tc>
        <w:tc>
          <w:tcPr>
            <w:tcW w:w="1255"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158 335,00  </w:t>
            </w:r>
          </w:p>
        </w:tc>
        <w:tc>
          <w:tcPr>
            <w:tcW w:w="1139"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162 227,00  </w:t>
            </w:r>
          </w:p>
        </w:tc>
        <w:tc>
          <w:tcPr>
            <w:tcW w:w="942" w:type="dxa"/>
            <w:vMerge w:val="restart"/>
            <w:tcBorders>
              <w:top w:val="nil"/>
              <w:left w:val="single" w:sz="4" w:space="0" w:color="auto"/>
              <w:bottom w:val="nil"/>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УГЖКХ</w:t>
            </w:r>
          </w:p>
        </w:tc>
        <w:tc>
          <w:tcPr>
            <w:tcW w:w="1315" w:type="dxa"/>
            <w:vMerge w:val="restart"/>
            <w:tcBorders>
              <w:top w:val="nil"/>
              <w:left w:val="single" w:sz="4" w:space="0" w:color="auto"/>
              <w:bottom w:val="nil"/>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Выделение средств в бюджете городского округа на обеспечение деятельности УГЖКХ</w:t>
            </w:r>
          </w:p>
        </w:tc>
      </w:tr>
      <w:tr w:rsidR="009E6676" w:rsidRPr="009E6676" w:rsidTr="009E6676">
        <w:trPr>
          <w:trHeight w:val="1500"/>
        </w:trPr>
        <w:tc>
          <w:tcPr>
            <w:tcW w:w="617" w:type="dxa"/>
            <w:vMerge/>
            <w:tcBorders>
              <w:top w:val="single" w:sz="4" w:space="0" w:color="auto"/>
              <w:left w:val="single" w:sz="4" w:space="0" w:color="auto"/>
              <w:bottom w:val="nil"/>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414" w:type="dxa"/>
            <w:vMerge/>
            <w:tcBorders>
              <w:top w:val="single" w:sz="4" w:space="0" w:color="auto"/>
              <w:left w:val="single" w:sz="4" w:space="0" w:color="auto"/>
              <w:bottom w:val="nil"/>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Средства бюджета городского округа </w:t>
            </w:r>
            <w:proofErr w:type="gramStart"/>
            <w:r w:rsidRPr="009E6676">
              <w:rPr>
                <w:rFonts w:cs="Times New Roman"/>
                <w:color w:val="000000"/>
                <w:sz w:val="20"/>
                <w:szCs w:val="20"/>
              </w:rPr>
              <w:t>Электросталь  Московской</w:t>
            </w:r>
            <w:proofErr w:type="gramEnd"/>
            <w:r w:rsidRPr="009E6676">
              <w:rPr>
                <w:rFonts w:cs="Times New Roman"/>
                <w:color w:val="000000"/>
                <w:sz w:val="20"/>
                <w:szCs w:val="20"/>
              </w:rPr>
              <w:t xml:space="preserve"> области</w:t>
            </w:r>
          </w:p>
        </w:tc>
        <w:tc>
          <w:tcPr>
            <w:tcW w:w="744" w:type="dxa"/>
            <w:vMerge/>
            <w:tcBorders>
              <w:top w:val="single" w:sz="4" w:space="0" w:color="auto"/>
              <w:left w:val="single" w:sz="4" w:space="0" w:color="auto"/>
              <w:bottom w:val="nil"/>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397 343,10  </w:t>
            </w:r>
          </w:p>
        </w:tc>
        <w:tc>
          <w:tcPr>
            <w:tcW w:w="1270"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81 788,30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78 470,50  </w:t>
            </w:r>
          </w:p>
        </w:tc>
        <w:tc>
          <w:tcPr>
            <w:tcW w:w="14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78 749,30  </w:t>
            </w:r>
          </w:p>
        </w:tc>
        <w:tc>
          <w:tcPr>
            <w:tcW w:w="1255"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79 028,10  </w:t>
            </w:r>
          </w:p>
        </w:tc>
        <w:tc>
          <w:tcPr>
            <w:tcW w:w="1139"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79 306,90  </w:t>
            </w:r>
          </w:p>
        </w:tc>
        <w:tc>
          <w:tcPr>
            <w:tcW w:w="942" w:type="dxa"/>
            <w:vMerge/>
            <w:tcBorders>
              <w:top w:val="nil"/>
              <w:left w:val="single" w:sz="4" w:space="0" w:color="auto"/>
              <w:bottom w:val="nil"/>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nil"/>
              <w:left w:val="single" w:sz="4" w:space="0" w:color="auto"/>
              <w:bottom w:val="nil"/>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855"/>
        </w:trPr>
        <w:tc>
          <w:tcPr>
            <w:tcW w:w="617" w:type="dxa"/>
            <w:vMerge/>
            <w:tcBorders>
              <w:top w:val="single" w:sz="4" w:space="0" w:color="auto"/>
              <w:left w:val="single" w:sz="4" w:space="0" w:color="auto"/>
              <w:bottom w:val="nil"/>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414" w:type="dxa"/>
            <w:vMerge/>
            <w:tcBorders>
              <w:top w:val="single" w:sz="4" w:space="0" w:color="auto"/>
              <w:left w:val="single" w:sz="4" w:space="0" w:color="auto"/>
              <w:bottom w:val="nil"/>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Средства бюджета Московской области</w:t>
            </w:r>
          </w:p>
        </w:tc>
        <w:tc>
          <w:tcPr>
            <w:tcW w:w="744" w:type="dxa"/>
            <w:vMerge/>
            <w:tcBorders>
              <w:top w:val="single" w:sz="4" w:space="0" w:color="auto"/>
              <w:left w:val="single" w:sz="4" w:space="0" w:color="auto"/>
              <w:bottom w:val="nil"/>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846" w:type="dxa"/>
            <w:tcBorders>
              <w:top w:val="nil"/>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378 955,50  </w:t>
            </w:r>
          </w:p>
        </w:tc>
        <w:tc>
          <w:tcPr>
            <w:tcW w:w="1270" w:type="dxa"/>
            <w:tcBorders>
              <w:top w:val="nil"/>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68 954,30  </w:t>
            </w:r>
          </w:p>
        </w:tc>
        <w:tc>
          <w:tcPr>
            <w:tcW w:w="1129" w:type="dxa"/>
            <w:tcBorders>
              <w:top w:val="nil"/>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72 080,50  </w:t>
            </w:r>
          </w:p>
        </w:tc>
        <w:tc>
          <w:tcPr>
            <w:tcW w:w="1429" w:type="dxa"/>
            <w:tcBorders>
              <w:top w:val="nil"/>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75 693,70  </w:t>
            </w:r>
          </w:p>
        </w:tc>
        <w:tc>
          <w:tcPr>
            <w:tcW w:w="1255" w:type="dxa"/>
            <w:tcBorders>
              <w:top w:val="nil"/>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79 306,90  </w:t>
            </w:r>
          </w:p>
        </w:tc>
        <w:tc>
          <w:tcPr>
            <w:tcW w:w="1139" w:type="dxa"/>
            <w:tcBorders>
              <w:top w:val="nil"/>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82 920,10  </w:t>
            </w:r>
          </w:p>
        </w:tc>
        <w:tc>
          <w:tcPr>
            <w:tcW w:w="942" w:type="dxa"/>
            <w:vMerge/>
            <w:tcBorders>
              <w:top w:val="nil"/>
              <w:left w:val="single" w:sz="4" w:space="0" w:color="auto"/>
              <w:bottom w:val="nil"/>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nil"/>
              <w:left w:val="single" w:sz="4" w:space="0" w:color="auto"/>
              <w:bottom w:val="nil"/>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450"/>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1.1</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301"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Итого</w:t>
            </w:r>
          </w:p>
        </w:tc>
        <w:tc>
          <w:tcPr>
            <w:tcW w:w="744"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846" w:type="dxa"/>
            <w:tcBorders>
              <w:top w:val="single" w:sz="4" w:space="0" w:color="auto"/>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142 416,60  </w:t>
            </w:r>
          </w:p>
        </w:tc>
        <w:tc>
          <w:tcPr>
            <w:tcW w:w="1270" w:type="dxa"/>
            <w:tcBorders>
              <w:top w:val="single" w:sz="4" w:space="0" w:color="auto"/>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28 208,60  </w:t>
            </w:r>
          </w:p>
        </w:tc>
        <w:tc>
          <w:tcPr>
            <w:tcW w:w="1129" w:type="dxa"/>
            <w:tcBorders>
              <w:top w:val="single" w:sz="4" w:space="0" w:color="auto"/>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28 339,00  </w:t>
            </w:r>
          </w:p>
        </w:tc>
        <w:tc>
          <w:tcPr>
            <w:tcW w:w="1429" w:type="dxa"/>
            <w:tcBorders>
              <w:top w:val="single" w:sz="4" w:space="0" w:color="auto"/>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28 481,00  </w:t>
            </w:r>
          </w:p>
        </w:tc>
        <w:tc>
          <w:tcPr>
            <w:tcW w:w="1255" w:type="dxa"/>
            <w:tcBorders>
              <w:top w:val="single" w:sz="4" w:space="0" w:color="auto"/>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28 623,00  </w:t>
            </w:r>
          </w:p>
        </w:tc>
        <w:tc>
          <w:tcPr>
            <w:tcW w:w="1139" w:type="dxa"/>
            <w:tcBorders>
              <w:top w:val="single" w:sz="4" w:space="0" w:color="auto"/>
              <w:left w:val="nil"/>
              <w:bottom w:val="nil"/>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28 765,00  </w:t>
            </w:r>
          </w:p>
        </w:tc>
        <w:tc>
          <w:tcPr>
            <w:tcW w:w="942" w:type="dxa"/>
            <w:vMerge w:val="restart"/>
            <w:tcBorders>
              <w:top w:val="nil"/>
              <w:left w:val="single" w:sz="4" w:space="0" w:color="auto"/>
              <w:bottom w:val="single" w:sz="4" w:space="0" w:color="auto"/>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УГЖКХ</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570"/>
        </w:trPr>
        <w:tc>
          <w:tcPr>
            <w:tcW w:w="6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1301"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Средства бюдже</w:t>
            </w:r>
            <w:r>
              <w:rPr>
                <w:rFonts w:cs="Times New Roman"/>
                <w:color w:val="000000"/>
                <w:sz w:val="20"/>
                <w:szCs w:val="20"/>
              </w:rPr>
              <w:t xml:space="preserve">та городского округа </w:t>
            </w:r>
            <w:proofErr w:type="gramStart"/>
            <w:r>
              <w:rPr>
                <w:rFonts w:cs="Times New Roman"/>
                <w:color w:val="000000"/>
                <w:sz w:val="20"/>
                <w:szCs w:val="20"/>
              </w:rPr>
              <w:t>Электростал</w:t>
            </w:r>
            <w:r w:rsidRPr="009E6676">
              <w:rPr>
                <w:rFonts w:cs="Times New Roman"/>
                <w:color w:val="000000"/>
                <w:sz w:val="20"/>
                <w:szCs w:val="20"/>
              </w:rPr>
              <w:t>ь  Московской</w:t>
            </w:r>
            <w:proofErr w:type="gramEnd"/>
            <w:r w:rsidRPr="009E6676">
              <w:rPr>
                <w:rFonts w:cs="Times New Roman"/>
                <w:color w:val="000000"/>
                <w:sz w:val="20"/>
                <w:szCs w:val="20"/>
              </w:rPr>
              <w:t xml:space="preserve"> области</w:t>
            </w:r>
          </w:p>
        </w:tc>
        <w:tc>
          <w:tcPr>
            <w:tcW w:w="74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rPr>
                <w:rFonts w:cs="Times New Roman"/>
                <w:color w:val="000000"/>
                <w:sz w:val="20"/>
                <w:szCs w:val="20"/>
              </w:rPr>
            </w:pP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118 415,10  </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23 496,30  </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23 584,50  </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23 681,30  </w:t>
            </w:r>
          </w:p>
        </w:tc>
        <w:tc>
          <w:tcPr>
            <w:tcW w:w="125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23 778,10  </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23 874,90  </w:t>
            </w:r>
          </w:p>
        </w:tc>
        <w:tc>
          <w:tcPr>
            <w:tcW w:w="942"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840"/>
        </w:trPr>
        <w:tc>
          <w:tcPr>
            <w:tcW w:w="6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301"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74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8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4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2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942"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outlineLvl w:val="0"/>
              <w:rPr>
                <w:rFonts w:cs="Times New Roman"/>
                <w:color w:val="000000"/>
                <w:sz w:val="20"/>
                <w:szCs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outlineLvl w:val="0"/>
              <w:rPr>
                <w:rFonts w:cs="Times New Roman"/>
                <w:color w:val="000000"/>
                <w:sz w:val="20"/>
                <w:szCs w:val="20"/>
              </w:rPr>
            </w:pPr>
          </w:p>
        </w:tc>
      </w:tr>
      <w:tr w:rsidR="009E6676" w:rsidRPr="009E6676" w:rsidTr="009E6676">
        <w:trPr>
          <w:trHeight w:val="810"/>
        </w:trPr>
        <w:tc>
          <w:tcPr>
            <w:tcW w:w="6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4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Средства бюджета Московской области</w:t>
            </w:r>
          </w:p>
        </w:tc>
        <w:tc>
          <w:tcPr>
            <w:tcW w:w="74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24 001,50  </w:t>
            </w:r>
          </w:p>
        </w:tc>
        <w:tc>
          <w:tcPr>
            <w:tcW w:w="1270"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4 712,30</w:t>
            </w:r>
          </w:p>
        </w:tc>
        <w:tc>
          <w:tcPr>
            <w:tcW w:w="11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4 754,50</w:t>
            </w:r>
          </w:p>
        </w:tc>
        <w:tc>
          <w:tcPr>
            <w:tcW w:w="14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4 799,70</w:t>
            </w:r>
          </w:p>
        </w:tc>
        <w:tc>
          <w:tcPr>
            <w:tcW w:w="1255" w:type="dxa"/>
            <w:tcBorders>
              <w:top w:val="nil"/>
              <w:left w:val="nil"/>
              <w:bottom w:val="nil"/>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4 844,90</w:t>
            </w:r>
          </w:p>
        </w:tc>
        <w:tc>
          <w:tcPr>
            <w:tcW w:w="1139" w:type="dxa"/>
            <w:tcBorders>
              <w:top w:val="nil"/>
              <w:left w:val="nil"/>
              <w:bottom w:val="nil"/>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4 890,10</w:t>
            </w:r>
          </w:p>
        </w:tc>
        <w:tc>
          <w:tcPr>
            <w:tcW w:w="942" w:type="dxa"/>
            <w:vMerge/>
            <w:tcBorders>
              <w:top w:val="nil"/>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420"/>
        </w:trPr>
        <w:tc>
          <w:tcPr>
            <w:tcW w:w="617"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Мероприятие 2. Общий объем расходов бюджета городского округа на обеспечение деятельности МУ «УМЗ»</w:t>
            </w:r>
          </w:p>
        </w:tc>
        <w:tc>
          <w:tcPr>
            <w:tcW w:w="1301"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Итого</w:t>
            </w:r>
          </w:p>
        </w:tc>
        <w:tc>
          <w:tcPr>
            <w:tcW w:w="744"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2018-2022</w:t>
            </w:r>
          </w:p>
        </w:tc>
        <w:tc>
          <w:tcPr>
            <w:tcW w:w="846"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264 318,00  </w:t>
            </w:r>
          </w:p>
        </w:tc>
        <w:tc>
          <w:tcPr>
            <w:tcW w:w="1270"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55 370,00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51 964,00  </w:t>
            </w:r>
          </w:p>
        </w:tc>
        <w:tc>
          <w:tcPr>
            <w:tcW w:w="14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52 146,00  </w:t>
            </w:r>
          </w:p>
        </w:tc>
        <w:tc>
          <w:tcPr>
            <w:tcW w:w="1255"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52 328,00  </w:t>
            </w:r>
          </w:p>
        </w:tc>
        <w:tc>
          <w:tcPr>
            <w:tcW w:w="1139"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52 510,00  </w:t>
            </w:r>
          </w:p>
        </w:tc>
        <w:tc>
          <w:tcPr>
            <w:tcW w:w="942"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УГЖКХ</w:t>
            </w:r>
          </w:p>
        </w:tc>
        <w:tc>
          <w:tcPr>
            <w:tcW w:w="1315"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r>
      <w:tr w:rsidR="009E6676" w:rsidRPr="009E6676" w:rsidTr="009E6676">
        <w:trPr>
          <w:trHeight w:val="1500"/>
        </w:trPr>
        <w:tc>
          <w:tcPr>
            <w:tcW w:w="617"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 xml:space="preserve">Средства бюджета городского округа </w:t>
            </w:r>
            <w:proofErr w:type="gramStart"/>
            <w:r w:rsidRPr="009E6676">
              <w:rPr>
                <w:rFonts w:cs="Times New Roman"/>
                <w:color w:val="000000"/>
                <w:sz w:val="20"/>
                <w:szCs w:val="20"/>
              </w:rPr>
              <w:t>Электросталь  Московской</w:t>
            </w:r>
            <w:proofErr w:type="gramEnd"/>
            <w:r w:rsidRPr="009E6676">
              <w:rPr>
                <w:rFonts w:cs="Times New Roman"/>
                <w:color w:val="000000"/>
                <w:sz w:val="20"/>
                <w:szCs w:val="20"/>
              </w:rPr>
              <w:t xml:space="preserve"> области</w:t>
            </w:r>
          </w:p>
        </w:tc>
        <w:tc>
          <w:tcPr>
            <w:tcW w:w="74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264 318,00  </w:t>
            </w:r>
          </w:p>
        </w:tc>
        <w:tc>
          <w:tcPr>
            <w:tcW w:w="1270"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55 370,00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51 964,00  </w:t>
            </w:r>
          </w:p>
        </w:tc>
        <w:tc>
          <w:tcPr>
            <w:tcW w:w="14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52 146,00  </w:t>
            </w:r>
          </w:p>
        </w:tc>
        <w:tc>
          <w:tcPr>
            <w:tcW w:w="1255"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52 328,00  </w:t>
            </w:r>
          </w:p>
        </w:tc>
        <w:tc>
          <w:tcPr>
            <w:tcW w:w="113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52 510,00  </w:t>
            </w:r>
          </w:p>
        </w:tc>
        <w:tc>
          <w:tcPr>
            <w:tcW w:w="942"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1020"/>
        </w:trPr>
        <w:tc>
          <w:tcPr>
            <w:tcW w:w="617"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Средства бюджета Московской области</w:t>
            </w:r>
          </w:p>
        </w:tc>
        <w:tc>
          <w:tcPr>
            <w:tcW w:w="74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846" w:type="dxa"/>
            <w:tcBorders>
              <w:top w:val="nil"/>
              <w:left w:val="nil"/>
              <w:bottom w:val="nil"/>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0,00  </w:t>
            </w:r>
          </w:p>
        </w:tc>
        <w:tc>
          <w:tcPr>
            <w:tcW w:w="1270"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sz w:val="20"/>
                <w:szCs w:val="20"/>
              </w:rPr>
            </w:pPr>
            <w:r w:rsidRPr="009E6676">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sz w:val="20"/>
                <w:szCs w:val="20"/>
              </w:rPr>
            </w:pPr>
            <w:r w:rsidRPr="009E6676">
              <w:rPr>
                <w:rFonts w:cs="Times New Roman"/>
                <w:sz w:val="20"/>
                <w:szCs w:val="20"/>
              </w:rPr>
              <w:t xml:space="preserve">0,00  </w:t>
            </w:r>
          </w:p>
        </w:tc>
        <w:tc>
          <w:tcPr>
            <w:tcW w:w="14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sz w:val="20"/>
                <w:szCs w:val="20"/>
              </w:rPr>
            </w:pPr>
            <w:r w:rsidRPr="009E6676">
              <w:rPr>
                <w:rFonts w:cs="Times New Roman"/>
                <w:sz w:val="20"/>
                <w:szCs w:val="20"/>
              </w:rPr>
              <w:t xml:space="preserve">0,00  </w:t>
            </w:r>
          </w:p>
        </w:tc>
        <w:tc>
          <w:tcPr>
            <w:tcW w:w="1255"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sz w:val="20"/>
                <w:szCs w:val="20"/>
              </w:rPr>
            </w:pPr>
            <w:r w:rsidRPr="009E6676">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sz w:val="20"/>
                <w:szCs w:val="20"/>
              </w:rPr>
            </w:pPr>
            <w:r w:rsidRPr="009E6676">
              <w:rPr>
                <w:rFonts w:cs="Times New Roman"/>
                <w:sz w:val="20"/>
                <w:szCs w:val="20"/>
              </w:rPr>
              <w:t xml:space="preserve">0,00  </w:t>
            </w:r>
          </w:p>
        </w:tc>
        <w:tc>
          <w:tcPr>
            <w:tcW w:w="942"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345"/>
        </w:trPr>
        <w:tc>
          <w:tcPr>
            <w:tcW w:w="617" w:type="dxa"/>
            <w:vMerge w:val="restart"/>
            <w:tcBorders>
              <w:top w:val="nil"/>
              <w:left w:val="single" w:sz="4" w:space="0" w:color="auto"/>
              <w:bottom w:val="nil"/>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1.3</w:t>
            </w:r>
          </w:p>
        </w:tc>
        <w:tc>
          <w:tcPr>
            <w:tcW w:w="1414" w:type="dxa"/>
            <w:vMerge w:val="restart"/>
            <w:tcBorders>
              <w:top w:val="nil"/>
              <w:left w:val="single" w:sz="4" w:space="0" w:color="auto"/>
              <w:bottom w:val="nil"/>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 xml:space="preserve"> Мероприятие 3.  </w:t>
            </w:r>
            <w:proofErr w:type="gramStart"/>
            <w:r w:rsidRPr="009E6676">
              <w:rPr>
                <w:rFonts w:cs="Times New Roman"/>
                <w:color w:val="000000"/>
                <w:sz w:val="20"/>
                <w:szCs w:val="20"/>
              </w:rPr>
              <w:t>Оказание  социальной</w:t>
            </w:r>
            <w:proofErr w:type="gramEnd"/>
            <w:r w:rsidRPr="009E6676">
              <w:rPr>
                <w:rFonts w:cs="Times New Roman"/>
                <w:color w:val="000000"/>
                <w:sz w:val="20"/>
                <w:szCs w:val="20"/>
              </w:rPr>
              <w:t xml:space="preserve"> поддержки отдельным категориям граждан  на оплату жилищно-коммунальных услуг за счёт средств бюджета городского округа.</w:t>
            </w:r>
          </w:p>
        </w:tc>
        <w:tc>
          <w:tcPr>
            <w:tcW w:w="1301"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Итого</w:t>
            </w:r>
          </w:p>
        </w:tc>
        <w:tc>
          <w:tcPr>
            <w:tcW w:w="744"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2018-2022</w:t>
            </w:r>
          </w:p>
        </w:tc>
        <w:tc>
          <w:tcPr>
            <w:tcW w:w="846"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14 610,00  </w:t>
            </w:r>
          </w:p>
        </w:tc>
        <w:tc>
          <w:tcPr>
            <w:tcW w:w="1270"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2 922,00  </w:t>
            </w:r>
          </w:p>
        </w:tc>
        <w:tc>
          <w:tcPr>
            <w:tcW w:w="14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2 922,00  </w:t>
            </w:r>
          </w:p>
        </w:tc>
        <w:tc>
          <w:tcPr>
            <w:tcW w:w="1255"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2 922,00  </w:t>
            </w:r>
          </w:p>
        </w:tc>
        <w:tc>
          <w:tcPr>
            <w:tcW w:w="113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2 922,00  </w:t>
            </w:r>
          </w:p>
        </w:tc>
        <w:tc>
          <w:tcPr>
            <w:tcW w:w="942"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315"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r>
      <w:tr w:rsidR="009E6676" w:rsidRPr="009E6676" w:rsidTr="009E6676">
        <w:trPr>
          <w:trHeight w:val="2730"/>
        </w:trPr>
        <w:tc>
          <w:tcPr>
            <w:tcW w:w="617" w:type="dxa"/>
            <w:vMerge/>
            <w:tcBorders>
              <w:top w:val="nil"/>
              <w:left w:val="single" w:sz="4" w:space="0" w:color="auto"/>
              <w:bottom w:val="nil"/>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414" w:type="dxa"/>
            <w:vMerge/>
            <w:tcBorders>
              <w:top w:val="nil"/>
              <w:left w:val="single" w:sz="4" w:space="0" w:color="auto"/>
              <w:bottom w:val="nil"/>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Средства</w:t>
            </w:r>
            <w:r w:rsidRPr="009E6676">
              <w:rPr>
                <w:rFonts w:cs="Times New Roman"/>
                <w:color w:val="000000"/>
                <w:sz w:val="20"/>
                <w:szCs w:val="20"/>
              </w:rPr>
              <w:br/>
              <w:t xml:space="preserve">бюджета городского округа </w:t>
            </w:r>
            <w:proofErr w:type="gramStart"/>
            <w:r w:rsidRPr="009E6676">
              <w:rPr>
                <w:rFonts w:cs="Times New Roman"/>
                <w:color w:val="000000"/>
                <w:sz w:val="20"/>
                <w:szCs w:val="20"/>
              </w:rPr>
              <w:t>Электросталь  Московской</w:t>
            </w:r>
            <w:proofErr w:type="gramEnd"/>
            <w:r w:rsidRPr="009E6676">
              <w:rPr>
                <w:rFonts w:cs="Times New Roman"/>
                <w:color w:val="000000"/>
                <w:sz w:val="20"/>
                <w:szCs w:val="20"/>
              </w:rPr>
              <w:t xml:space="preserve"> области</w:t>
            </w:r>
          </w:p>
        </w:tc>
        <w:tc>
          <w:tcPr>
            <w:tcW w:w="744" w:type="dxa"/>
            <w:vMerge/>
            <w:tcBorders>
              <w:top w:val="nil"/>
              <w:left w:val="single" w:sz="4" w:space="0" w:color="auto"/>
              <w:bottom w:val="single" w:sz="4" w:space="0" w:color="000000"/>
              <w:right w:val="single" w:sz="4" w:space="0" w:color="auto"/>
            </w:tcBorders>
            <w:shd w:val="clear" w:color="auto" w:fill="auto"/>
            <w:vAlign w:val="center"/>
            <w:hideMark/>
          </w:tcPr>
          <w:p w:rsidR="009E6676" w:rsidRPr="009E6676" w:rsidRDefault="009E6676" w:rsidP="009E6676">
            <w:pPr>
              <w:outlineLvl w:val="0"/>
              <w:rPr>
                <w:rFonts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14 610,00  </w:t>
            </w:r>
          </w:p>
        </w:tc>
        <w:tc>
          <w:tcPr>
            <w:tcW w:w="1270"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2 922,00</w:t>
            </w:r>
          </w:p>
        </w:tc>
        <w:tc>
          <w:tcPr>
            <w:tcW w:w="11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2 922,00</w:t>
            </w:r>
          </w:p>
        </w:tc>
        <w:tc>
          <w:tcPr>
            <w:tcW w:w="14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2 922,00</w:t>
            </w:r>
          </w:p>
        </w:tc>
        <w:tc>
          <w:tcPr>
            <w:tcW w:w="1255" w:type="dxa"/>
            <w:tcBorders>
              <w:top w:val="nil"/>
              <w:left w:val="nil"/>
              <w:bottom w:val="nil"/>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2 922,00</w:t>
            </w:r>
          </w:p>
        </w:tc>
        <w:tc>
          <w:tcPr>
            <w:tcW w:w="1139" w:type="dxa"/>
            <w:tcBorders>
              <w:top w:val="nil"/>
              <w:left w:val="nil"/>
              <w:bottom w:val="nil"/>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2 922,00</w:t>
            </w:r>
          </w:p>
        </w:tc>
        <w:tc>
          <w:tcPr>
            <w:tcW w:w="942" w:type="dxa"/>
            <w:tcBorders>
              <w:top w:val="nil"/>
              <w:left w:val="nil"/>
              <w:bottom w:val="nil"/>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УГЖКХ</w:t>
            </w:r>
          </w:p>
        </w:tc>
        <w:tc>
          <w:tcPr>
            <w:tcW w:w="1315" w:type="dxa"/>
            <w:tcBorders>
              <w:top w:val="nil"/>
              <w:left w:val="nil"/>
              <w:bottom w:val="nil"/>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r>
      <w:tr w:rsidR="009E6676" w:rsidRPr="009E6676" w:rsidTr="009E6676">
        <w:trPr>
          <w:trHeight w:val="360"/>
        </w:trPr>
        <w:tc>
          <w:tcPr>
            <w:tcW w:w="617" w:type="dxa"/>
            <w:vMerge w:val="restart"/>
            <w:tcBorders>
              <w:top w:val="single" w:sz="4" w:space="0" w:color="auto"/>
              <w:left w:val="single" w:sz="4" w:space="0" w:color="auto"/>
              <w:bottom w:val="nil"/>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1.4</w:t>
            </w:r>
          </w:p>
        </w:tc>
        <w:tc>
          <w:tcPr>
            <w:tcW w:w="1414" w:type="dxa"/>
            <w:vMerge w:val="restart"/>
            <w:tcBorders>
              <w:top w:val="single" w:sz="4" w:space="0" w:color="auto"/>
              <w:left w:val="single" w:sz="4" w:space="0" w:color="auto"/>
              <w:bottom w:val="nil"/>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Мероприятие 4.    </w:t>
            </w:r>
            <w:proofErr w:type="gramStart"/>
            <w:r w:rsidRPr="009E6676">
              <w:rPr>
                <w:rFonts w:cs="Times New Roman"/>
                <w:color w:val="000000"/>
                <w:sz w:val="20"/>
                <w:szCs w:val="20"/>
              </w:rPr>
              <w:t>Предоставление  субсидии</w:t>
            </w:r>
            <w:proofErr w:type="gramEnd"/>
            <w:r w:rsidRPr="009E6676">
              <w:rPr>
                <w:rFonts w:cs="Times New Roman"/>
                <w:color w:val="000000"/>
                <w:sz w:val="20"/>
                <w:szCs w:val="20"/>
              </w:rPr>
              <w:t xml:space="preserve"> на оплату жилого помещения и коммунальных услуг.</w:t>
            </w:r>
          </w:p>
        </w:tc>
        <w:tc>
          <w:tcPr>
            <w:tcW w:w="1301"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Итого</w:t>
            </w:r>
          </w:p>
        </w:tc>
        <w:tc>
          <w:tcPr>
            <w:tcW w:w="744"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2018-2022</w:t>
            </w:r>
          </w:p>
        </w:tc>
        <w:tc>
          <w:tcPr>
            <w:tcW w:w="846"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354 954,00  </w:t>
            </w:r>
          </w:p>
        </w:tc>
        <w:tc>
          <w:tcPr>
            <w:tcW w:w="1270"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64 242,00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67 326,00  </w:t>
            </w:r>
          </w:p>
        </w:tc>
        <w:tc>
          <w:tcPr>
            <w:tcW w:w="14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70 894,00  </w:t>
            </w:r>
          </w:p>
        </w:tc>
        <w:tc>
          <w:tcPr>
            <w:tcW w:w="1255"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74 462,00  </w:t>
            </w:r>
          </w:p>
        </w:tc>
        <w:tc>
          <w:tcPr>
            <w:tcW w:w="1139" w:type="dxa"/>
            <w:tcBorders>
              <w:top w:val="single" w:sz="4" w:space="0" w:color="auto"/>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78 030,00  </w:t>
            </w:r>
          </w:p>
        </w:tc>
        <w:tc>
          <w:tcPr>
            <w:tcW w:w="942" w:type="dxa"/>
            <w:vMerge w:val="restart"/>
            <w:tcBorders>
              <w:top w:val="single" w:sz="4" w:space="0" w:color="auto"/>
              <w:left w:val="single" w:sz="4" w:space="0" w:color="auto"/>
              <w:bottom w:val="nil"/>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УГЖКХ</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r>
      <w:tr w:rsidR="009E6676" w:rsidRPr="009E6676" w:rsidTr="009E6676">
        <w:trPr>
          <w:trHeight w:val="1853"/>
        </w:trPr>
        <w:tc>
          <w:tcPr>
            <w:tcW w:w="617" w:type="dxa"/>
            <w:vMerge/>
            <w:tcBorders>
              <w:top w:val="single" w:sz="4" w:space="0" w:color="auto"/>
              <w:left w:val="single" w:sz="4" w:space="0" w:color="auto"/>
              <w:bottom w:val="nil"/>
              <w:right w:val="single" w:sz="4" w:space="0" w:color="auto"/>
            </w:tcBorders>
            <w:vAlign w:val="center"/>
            <w:hideMark/>
          </w:tcPr>
          <w:p w:rsidR="009E6676" w:rsidRPr="009E6676" w:rsidRDefault="009E6676" w:rsidP="009E6676">
            <w:pPr>
              <w:rPr>
                <w:rFonts w:cs="Times New Roman"/>
                <w:color w:val="000000"/>
                <w:sz w:val="20"/>
                <w:szCs w:val="20"/>
              </w:rPr>
            </w:pPr>
          </w:p>
        </w:tc>
        <w:tc>
          <w:tcPr>
            <w:tcW w:w="1414" w:type="dxa"/>
            <w:vMerge/>
            <w:tcBorders>
              <w:top w:val="single" w:sz="4" w:space="0" w:color="auto"/>
              <w:left w:val="single" w:sz="4" w:space="0" w:color="auto"/>
              <w:bottom w:val="nil"/>
              <w:right w:val="single" w:sz="4" w:space="0" w:color="auto"/>
            </w:tcBorders>
            <w:vAlign w:val="center"/>
            <w:hideMark/>
          </w:tcPr>
          <w:p w:rsidR="009E6676" w:rsidRPr="009E6676" w:rsidRDefault="009E6676" w:rsidP="009E6676">
            <w:pPr>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rPr>
                <w:rFonts w:cs="Times New Roman"/>
                <w:color w:val="000000"/>
                <w:sz w:val="20"/>
                <w:szCs w:val="20"/>
              </w:rPr>
            </w:pPr>
            <w:r w:rsidRPr="009E6676">
              <w:rPr>
                <w:rFonts w:cs="Times New Roman"/>
                <w:color w:val="000000"/>
                <w:sz w:val="20"/>
                <w:szCs w:val="20"/>
              </w:rPr>
              <w:t>Средства бюджета Московской области</w:t>
            </w:r>
          </w:p>
        </w:tc>
        <w:tc>
          <w:tcPr>
            <w:tcW w:w="744"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354 954,00  </w:t>
            </w:r>
          </w:p>
        </w:tc>
        <w:tc>
          <w:tcPr>
            <w:tcW w:w="1270" w:type="dxa"/>
            <w:tcBorders>
              <w:top w:val="nil"/>
              <w:left w:val="nil"/>
              <w:bottom w:val="single" w:sz="4" w:space="0" w:color="auto"/>
              <w:right w:val="nil"/>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64 242,00  </w:t>
            </w:r>
          </w:p>
        </w:tc>
        <w:tc>
          <w:tcPr>
            <w:tcW w:w="1129" w:type="dxa"/>
            <w:tcBorders>
              <w:top w:val="nil"/>
              <w:left w:val="single" w:sz="4" w:space="0" w:color="auto"/>
              <w:bottom w:val="single" w:sz="4" w:space="0" w:color="auto"/>
              <w:right w:val="nil"/>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67 326,00  </w:t>
            </w:r>
          </w:p>
        </w:tc>
        <w:tc>
          <w:tcPr>
            <w:tcW w:w="1429" w:type="dxa"/>
            <w:tcBorders>
              <w:top w:val="nil"/>
              <w:left w:val="single" w:sz="4" w:space="0" w:color="auto"/>
              <w:bottom w:val="single" w:sz="4" w:space="0" w:color="auto"/>
              <w:right w:val="nil"/>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70 894,00  </w:t>
            </w:r>
          </w:p>
        </w:tc>
        <w:tc>
          <w:tcPr>
            <w:tcW w:w="1255" w:type="dxa"/>
            <w:tcBorders>
              <w:top w:val="nil"/>
              <w:left w:val="single" w:sz="4" w:space="0" w:color="auto"/>
              <w:bottom w:val="single" w:sz="4" w:space="0" w:color="auto"/>
              <w:right w:val="nil"/>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74 462,00  </w:t>
            </w:r>
          </w:p>
        </w:tc>
        <w:tc>
          <w:tcPr>
            <w:tcW w:w="1139" w:type="dxa"/>
            <w:tcBorders>
              <w:top w:val="nil"/>
              <w:left w:val="single" w:sz="4" w:space="0" w:color="auto"/>
              <w:bottom w:val="single" w:sz="4" w:space="0" w:color="auto"/>
              <w:right w:val="nil"/>
            </w:tcBorders>
            <w:shd w:val="clear" w:color="auto" w:fill="auto"/>
            <w:noWrap/>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 xml:space="preserve">78 030,00  </w:t>
            </w:r>
          </w:p>
        </w:tc>
        <w:tc>
          <w:tcPr>
            <w:tcW w:w="942" w:type="dxa"/>
            <w:vMerge/>
            <w:tcBorders>
              <w:top w:val="single" w:sz="4" w:space="0" w:color="auto"/>
              <w:left w:val="single" w:sz="4" w:space="0" w:color="auto"/>
              <w:bottom w:val="nil"/>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570"/>
        </w:trPr>
        <w:tc>
          <w:tcPr>
            <w:tcW w:w="203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Итого по подпрограмме</w:t>
            </w:r>
          </w:p>
        </w:tc>
        <w:tc>
          <w:tcPr>
            <w:tcW w:w="1301" w:type="dxa"/>
            <w:tcBorders>
              <w:top w:val="nil"/>
              <w:left w:val="nil"/>
              <w:bottom w:val="nil"/>
              <w:right w:val="single" w:sz="4" w:space="0" w:color="auto"/>
            </w:tcBorders>
            <w:shd w:val="clear" w:color="auto" w:fill="auto"/>
            <w:noWrap/>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Итого</w:t>
            </w:r>
          </w:p>
        </w:tc>
        <w:tc>
          <w:tcPr>
            <w:tcW w:w="744"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846" w:type="dxa"/>
            <w:tcBorders>
              <w:top w:val="nil"/>
              <w:left w:val="nil"/>
              <w:bottom w:val="single" w:sz="4" w:space="0" w:color="auto"/>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776 298,60  </w:t>
            </w:r>
          </w:p>
        </w:tc>
        <w:tc>
          <w:tcPr>
            <w:tcW w:w="1270"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150 742,60  </w:t>
            </w:r>
          </w:p>
        </w:tc>
        <w:tc>
          <w:tcPr>
            <w:tcW w:w="11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150 551,00  </w:t>
            </w:r>
          </w:p>
        </w:tc>
        <w:tc>
          <w:tcPr>
            <w:tcW w:w="142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154 443,00  </w:t>
            </w:r>
          </w:p>
        </w:tc>
        <w:tc>
          <w:tcPr>
            <w:tcW w:w="1255"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158 335,00  </w:t>
            </w:r>
          </w:p>
        </w:tc>
        <w:tc>
          <w:tcPr>
            <w:tcW w:w="1139" w:type="dxa"/>
            <w:tcBorders>
              <w:top w:val="nil"/>
              <w:left w:val="nil"/>
              <w:bottom w:val="single" w:sz="4" w:space="0" w:color="auto"/>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xml:space="preserve">162 227,00  </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c>
          <w:tcPr>
            <w:tcW w:w="1315" w:type="dxa"/>
            <w:vMerge w:val="restart"/>
            <w:tcBorders>
              <w:top w:val="nil"/>
              <w:left w:val="single" w:sz="4" w:space="0" w:color="auto"/>
              <w:bottom w:val="single" w:sz="4" w:space="0" w:color="000000"/>
              <w:right w:val="single" w:sz="4" w:space="0" w:color="auto"/>
            </w:tcBorders>
            <w:shd w:val="clear" w:color="auto" w:fill="auto"/>
            <w:hideMark/>
          </w:tcPr>
          <w:p w:rsidR="009E6676" w:rsidRPr="009E6676" w:rsidRDefault="009E6676" w:rsidP="009E6676">
            <w:pPr>
              <w:jc w:val="center"/>
              <w:outlineLvl w:val="0"/>
              <w:rPr>
                <w:rFonts w:cs="Times New Roman"/>
                <w:color w:val="000000"/>
                <w:sz w:val="20"/>
                <w:szCs w:val="20"/>
              </w:rPr>
            </w:pPr>
            <w:r w:rsidRPr="009E6676">
              <w:rPr>
                <w:rFonts w:cs="Times New Roman"/>
                <w:color w:val="000000"/>
                <w:sz w:val="20"/>
                <w:szCs w:val="20"/>
              </w:rPr>
              <w:t> </w:t>
            </w:r>
          </w:p>
        </w:tc>
      </w:tr>
      <w:tr w:rsidR="009E6676" w:rsidRPr="009E6676" w:rsidTr="009E6676">
        <w:trPr>
          <w:trHeight w:val="1485"/>
        </w:trPr>
        <w:tc>
          <w:tcPr>
            <w:tcW w:w="2031" w:type="dxa"/>
            <w:gridSpan w:val="2"/>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outlineLvl w:val="0"/>
              <w:rPr>
                <w:rFonts w:cs="Times New Roman"/>
                <w:color w:val="000000"/>
                <w:sz w:val="20"/>
                <w:szCs w:val="20"/>
              </w:rPr>
            </w:pPr>
          </w:p>
        </w:tc>
        <w:tc>
          <w:tcPr>
            <w:tcW w:w="1301" w:type="dxa"/>
            <w:tcBorders>
              <w:top w:val="single" w:sz="4" w:space="0" w:color="auto"/>
              <w:left w:val="nil"/>
              <w:bottom w:val="single" w:sz="4" w:space="0" w:color="auto"/>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 xml:space="preserve">Средства бюджета городского округа </w:t>
            </w:r>
            <w:proofErr w:type="gramStart"/>
            <w:r w:rsidRPr="009E6676">
              <w:rPr>
                <w:rFonts w:cs="Times New Roman"/>
                <w:color w:val="000000"/>
                <w:sz w:val="20"/>
                <w:szCs w:val="20"/>
              </w:rPr>
              <w:t>Электросталь  Московской</w:t>
            </w:r>
            <w:proofErr w:type="gramEnd"/>
            <w:r w:rsidRPr="009E6676">
              <w:rPr>
                <w:rFonts w:cs="Times New Roman"/>
                <w:color w:val="000000"/>
                <w:sz w:val="20"/>
                <w:szCs w:val="20"/>
              </w:rPr>
              <w:t xml:space="preserve"> области</w:t>
            </w:r>
          </w:p>
        </w:tc>
        <w:tc>
          <w:tcPr>
            <w:tcW w:w="744"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outlineLvl w:val="0"/>
              <w:rPr>
                <w:rFonts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outlineLvl w:val="0"/>
              <w:rPr>
                <w:rFonts w:ascii="Calibri" w:hAnsi="Calibri" w:cs="Times New Roman"/>
                <w:color w:val="000000"/>
                <w:sz w:val="20"/>
                <w:szCs w:val="20"/>
              </w:rPr>
            </w:pPr>
            <w:r w:rsidRPr="009E6676">
              <w:rPr>
                <w:rFonts w:ascii="Calibri" w:hAnsi="Calibri"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397 343,10  </w:t>
            </w:r>
          </w:p>
        </w:tc>
        <w:tc>
          <w:tcPr>
            <w:tcW w:w="1270"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81 788,30  </w:t>
            </w:r>
          </w:p>
        </w:tc>
        <w:tc>
          <w:tcPr>
            <w:tcW w:w="112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78 470,50  </w:t>
            </w:r>
          </w:p>
        </w:tc>
        <w:tc>
          <w:tcPr>
            <w:tcW w:w="142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78 749,30  </w:t>
            </w:r>
          </w:p>
        </w:tc>
        <w:tc>
          <w:tcPr>
            <w:tcW w:w="1255"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79 028,10  </w:t>
            </w:r>
          </w:p>
        </w:tc>
        <w:tc>
          <w:tcPr>
            <w:tcW w:w="113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79 306,90  </w:t>
            </w: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r w:rsidR="009E6676" w:rsidRPr="009E6676" w:rsidTr="009E6676">
        <w:trPr>
          <w:trHeight w:val="1230"/>
        </w:trPr>
        <w:tc>
          <w:tcPr>
            <w:tcW w:w="2031" w:type="dxa"/>
            <w:gridSpan w:val="2"/>
            <w:vMerge/>
            <w:tcBorders>
              <w:top w:val="single" w:sz="4" w:space="0" w:color="auto"/>
              <w:left w:val="single" w:sz="4" w:space="0" w:color="auto"/>
              <w:bottom w:val="single" w:sz="4" w:space="0" w:color="auto"/>
              <w:right w:val="single" w:sz="4" w:space="0" w:color="auto"/>
            </w:tcBorders>
            <w:vAlign w:val="center"/>
            <w:hideMark/>
          </w:tcPr>
          <w:p w:rsidR="009E6676" w:rsidRPr="009E6676" w:rsidRDefault="009E6676" w:rsidP="009E6676">
            <w:pPr>
              <w:outlineLvl w:val="0"/>
              <w:rPr>
                <w:rFonts w:cs="Times New Roman"/>
                <w:color w:val="000000"/>
                <w:sz w:val="20"/>
                <w:szCs w:val="20"/>
              </w:rPr>
            </w:pPr>
          </w:p>
        </w:tc>
        <w:tc>
          <w:tcPr>
            <w:tcW w:w="1301" w:type="dxa"/>
            <w:tcBorders>
              <w:top w:val="nil"/>
              <w:left w:val="nil"/>
              <w:bottom w:val="single" w:sz="4" w:space="0" w:color="auto"/>
              <w:right w:val="single" w:sz="4" w:space="0" w:color="auto"/>
            </w:tcBorders>
            <w:shd w:val="clear" w:color="auto" w:fill="auto"/>
            <w:hideMark/>
          </w:tcPr>
          <w:p w:rsidR="009E6676" w:rsidRPr="009E6676" w:rsidRDefault="009E6676" w:rsidP="009E6676">
            <w:pPr>
              <w:outlineLvl w:val="0"/>
              <w:rPr>
                <w:rFonts w:cs="Times New Roman"/>
                <w:color w:val="000000"/>
                <w:sz w:val="20"/>
                <w:szCs w:val="20"/>
              </w:rPr>
            </w:pPr>
            <w:r w:rsidRPr="009E6676">
              <w:rPr>
                <w:rFonts w:cs="Times New Roman"/>
                <w:color w:val="000000"/>
                <w:sz w:val="20"/>
                <w:szCs w:val="20"/>
              </w:rPr>
              <w:t>Средства бюджета Московской области</w:t>
            </w:r>
          </w:p>
        </w:tc>
        <w:tc>
          <w:tcPr>
            <w:tcW w:w="744"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outlineLvl w:val="0"/>
              <w:rPr>
                <w:rFonts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outlineLvl w:val="0"/>
              <w:rPr>
                <w:rFonts w:ascii="Calibri" w:hAnsi="Calibri" w:cs="Times New Roman"/>
                <w:color w:val="000000"/>
                <w:sz w:val="20"/>
                <w:szCs w:val="20"/>
              </w:rPr>
            </w:pPr>
            <w:r w:rsidRPr="009E6676">
              <w:rPr>
                <w:rFonts w:ascii="Calibri" w:hAnsi="Calibri"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378 955,50  </w:t>
            </w:r>
          </w:p>
        </w:tc>
        <w:tc>
          <w:tcPr>
            <w:tcW w:w="1270"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68 954,30  </w:t>
            </w:r>
          </w:p>
        </w:tc>
        <w:tc>
          <w:tcPr>
            <w:tcW w:w="112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72 080,50  </w:t>
            </w:r>
          </w:p>
        </w:tc>
        <w:tc>
          <w:tcPr>
            <w:tcW w:w="142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75 693,70  </w:t>
            </w:r>
          </w:p>
        </w:tc>
        <w:tc>
          <w:tcPr>
            <w:tcW w:w="1255"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79 306,90  </w:t>
            </w:r>
          </w:p>
        </w:tc>
        <w:tc>
          <w:tcPr>
            <w:tcW w:w="1139" w:type="dxa"/>
            <w:tcBorders>
              <w:top w:val="nil"/>
              <w:left w:val="nil"/>
              <w:bottom w:val="single" w:sz="4" w:space="0" w:color="auto"/>
              <w:right w:val="single" w:sz="4" w:space="0" w:color="auto"/>
            </w:tcBorders>
            <w:shd w:val="clear" w:color="auto" w:fill="auto"/>
            <w:noWrap/>
            <w:vAlign w:val="bottom"/>
            <w:hideMark/>
          </w:tcPr>
          <w:p w:rsidR="009E6676" w:rsidRPr="009E6676" w:rsidRDefault="009E6676" w:rsidP="009E6676">
            <w:pPr>
              <w:jc w:val="right"/>
              <w:outlineLvl w:val="0"/>
              <w:rPr>
                <w:rFonts w:cs="Times New Roman"/>
                <w:color w:val="000000"/>
                <w:sz w:val="20"/>
                <w:szCs w:val="20"/>
              </w:rPr>
            </w:pPr>
            <w:r w:rsidRPr="009E6676">
              <w:rPr>
                <w:rFonts w:cs="Times New Roman"/>
                <w:color w:val="000000"/>
                <w:sz w:val="20"/>
                <w:szCs w:val="20"/>
              </w:rPr>
              <w:t xml:space="preserve">82 920,10  </w:t>
            </w: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1315" w:type="dxa"/>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r>
    </w:tbl>
    <w:p w:rsidR="009E6676" w:rsidRPr="009E6676" w:rsidRDefault="009E6676" w:rsidP="009E6676">
      <w:pPr>
        <w:autoSpaceDE w:val="0"/>
        <w:autoSpaceDN w:val="0"/>
        <w:adjustRightInd w:val="0"/>
        <w:outlineLvl w:val="0"/>
        <w:rPr>
          <w:sz w:val="20"/>
          <w:szCs w:val="20"/>
        </w:rPr>
      </w:pPr>
    </w:p>
    <w:p w:rsidR="009E6676" w:rsidRDefault="009E6676" w:rsidP="009E6676">
      <w:pPr>
        <w:ind w:left="-170" w:right="-113" w:firstLine="709"/>
        <w:jc w:val="both"/>
        <w:rPr>
          <w:sz w:val="20"/>
          <w:szCs w:val="20"/>
        </w:rPr>
        <w:sectPr w:rsidR="009E6676" w:rsidSect="009E6676">
          <w:pgSz w:w="16838" w:h="11906" w:orient="landscape"/>
          <w:pgMar w:top="1701" w:right="1134" w:bottom="851" w:left="1134" w:header="709" w:footer="709" w:gutter="0"/>
          <w:cols w:space="708"/>
          <w:docGrid w:linePitch="360"/>
        </w:sectPr>
      </w:pPr>
    </w:p>
    <w:p w:rsidR="009E6676" w:rsidRPr="007A65D4" w:rsidRDefault="009E6676" w:rsidP="009E6676">
      <w:pPr>
        <w:ind w:firstLine="720"/>
        <w:jc w:val="center"/>
        <w:rPr>
          <w:b/>
        </w:rPr>
      </w:pPr>
    </w:p>
    <w:p w:rsidR="009E6676" w:rsidRPr="007A65D4" w:rsidRDefault="009E6676" w:rsidP="009E6676">
      <w:pPr>
        <w:autoSpaceDE w:val="0"/>
        <w:autoSpaceDN w:val="0"/>
        <w:adjustRightInd w:val="0"/>
        <w:jc w:val="center"/>
        <w:outlineLvl w:val="0"/>
        <w:rPr>
          <w:b/>
        </w:rPr>
      </w:pPr>
      <w:r w:rsidRPr="007A65D4">
        <w:rPr>
          <w:b/>
        </w:rPr>
        <w:t>5. Порядок взаимодействия ответственных за выполнение</w:t>
      </w:r>
    </w:p>
    <w:p w:rsidR="009E6676" w:rsidRDefault="009E6676" w:rsidP="009E6676">
      <w:pPr>
        <w:autoSpaceDE w:val="0"/>
        <w:autoSpaceDN w:val="0"/>
        <w:adjustRightInd w:val="0"/>
        <w:jc w:val="center"/>
        <w:rPr>
          <w:b/>
        </w:rPr>
      </w:pPr>
      <w:r w:rsidRPr="007A65D4">
        <w:rPr>
          <w:b/>
        </w:rPr>
        <w:t>мероприятий подпрограм</w:t>
      </w:r>
      <w:r>
        <w:rPr>
          <w:b/>
        </w:rPr>
        <w:t>мы</w:t>
      </w:r>
      <w:r w:rsidRPr="007A65D4">
        <w:rPr>
          <w:b/>
        </w:rPr>
        <w:t xml:space="preserve"> и муниципального заказчика п</w:t>
      </w:r>
      <w:r>
        <w:rPr>
          <w:b/>
        </w:rPr>
        <w:t xml:space="preserve">одпрограммы </w:t>
      </w:r>
    </w:p>
    <w:p w:rsidR="009E6676" w:rsidRPr="007A65D4" w:rsidRDefault="009E6676" w:rsidP="009E6676">
      <w:pPr>
        <w:autoSpaceDE w:val="0"/>
        <w:autoSpaceDN w:val="0"/>
        <w:adjustRightInd w:val="0"/>
        <w:jc w:val="center"/>
        <w:rPr>
          <w:b/>
        </w:rPr>
      </w:pPr>
    </w:p>
    <w:p w:rsidR="009E6676" w:rsidRPr="007A65D4" w:rsidRDefault="009E6676" w:rsidP="009E6676">
      <w:pPr>
        <w:widowControl w:val="0"/>
        <w:tabs>
          <w:tab w:val="left" w:pos="851"/>
        </w:tabs>
        <w:autoSpaceDE w:val="0"/>
        <w:autoSpaceDN w:val="0"/>
        <w:adjustRightInd w:val="0"/>
        <w:ind w:firstLine="540"/>
        <w:jc w:val="both"/>
      </w:pPr>
      <w:r w:rsidRPr="007A65D4">
        <w:t>Муниципальный заказчик подпрограммы:</w:t>
      </w:r>
    </w:p>
    <w:p w:rsidR="009E6676" w:rsidRPr="007A65D4" w:rsidRDefault="009E6676" w:rsidP="009E6676">
      <w:pPr>
        <w:widowControl w:val="0"/>
        <w:tabs>
          <w:tab w:val="left" w:pos="851"/>
        </w:tabs>
        <w:autoSpaceDE w:val="0"/>
        <w:autoSpaceDN w:val="0"/>
        <w:adjustRightInd w:val="0"/>
        <w:ind w:firstLine="540"/>
        <w:jc w:val="both"/>
      </w:pPr>
      <w:r w:rsidRPr="007A65D4">
        <w:t>1) разрабатывает подпрограмму;</w:t>
      </w:r>
    </w:p>
    <w:p w:rsidR="009E6676" w:rsidRPr="007A65D4" w:rsidRDefault="009E6676" w:rsidP="009E6676">
      <w:pPr>
        <w:widowControl w:val="0"/>
        <w:tabs>
          <w:tab w:val="left" w:pos="851"/>
        </w:tabs>
        <w:autoSpaceDE w:val="0"/>
        <w:autoSpaceDN w:val="0"/>
        <w:adjustRightInd w:val="0"/>
        <w:ind w:firstLine="540"/>
        <w:jc w:val="both"/>
      </w:pPr>
      <w:r w:rsidRPr="007A65D4">
        <w:t>2) формирует прогноз расходов на реализацию мероприятий подпрограммы и готовит обоснование финансовых ресурсов;</w:t>
      </w:r>
    </w:p>
    <w:p w:rsidR="009E6676" w:rsidRPr="007A65D4" w:rsidRDefault="009E6676" w:rsidP="009E6676">
      <w:pPr>
        <w:widowControl w:val="0"/>
        <w:tabs>
          <w:tab w:val="left" w:pos="851"/>
        </w:tabs>
        <w:autoSpaceDE w:val="0"/>
        <w:autoSpaceDN w:val="0"/>
        <w:adjustRightInd w:val="0"/>
        <w:ind w:firstLine="540"/>
        <w:jc w:val="both"/>
      </w:pPr>
      <w:r w:rsidRPr="007A65D4">
        <w:t>3) взаимодействует с ответственными за выполнение мероприятий подпрограммы, а также координацию их действий по реализации подпрограммы;</w:t>
      </w:r>
    </w:p>
    <w:p w:rsidR="009E6676" w:rsidRPr="007A65D4" w:rsidRDefault="009E6676" w:rsidP="009E6676">
      <w:pPr>
        <w:widowControl w:val="0"/>
        <w:tabs>
          <w:tab w:val="left" w:pos="851"/>
        </w:tabs>
        <w:autoSpaceDE w:val="0"/>
        <w:autoSpaceDN w:val="0"/>
        <w:adjustRightInd w:val="0"/>
        <w:ind w:firstLine="540"/>
        <w:jc w:val="both"/>
      </w:pPr>
      <w:r w:rsidRPr="007A65D4">
        <w:t>4) участвует в обсуждении вопросов, связанных с реализацией и финансированием подпрограммы;</w:t>
      </w:r>
    </w:p>
    <w:p w:rsidR="009E6676" w:rsidRPr="007A65D4" w:rsidRDefault="009E6676" w:rsidP="009E6676">
      <w:pPr>
        <w:widowControl w:val="0"/>
        <w:tabs>
          <w:tab w:val="left" w:pos="851"/>
        </w:tabs>
        <w:autoSpaceDE w:val="0"/>
        <w:autoSpaceDN w:val="0"/>
        <w:adjustRightInd w:val="0"/>
        <w:ind w:firstLine="540"/>
        <w:jc w:val="both"/>
      </w:pPr>
      <w:r w:rsidRPr="007A65D4">
        <w:t>5) разрабатывает «Дорожные карты»;</w:t>
      </w:r>
    </w:p>
    <w:p w:rsidR="009E6676" w:rsidRPr="007A65D4" w:rsidRDefault="009E6676" w:rsidP="009E6676">
      <w:pPr>
        <w:widowControl w:val="0"/>
        <w:tabs>
          <w:tab w:val="left" w:pos="851"/>
        </w:tabs>
        <w:autoSpaceDE w:val="0"/>
        <w:autoSpaceDN w:val="0"/>
        <w:adjustRightInd w:val="0"/>
        <w:ind w:firstLine="540"/>
        <w:jc w:val="both"/>
      </w:pPr>
      <w:r w:rsidRPr="007A65D4">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w:t>
      </w:r>
    </w:p>
    <w:p w:rsidR="009E6676" w:rsidRPr="007A65D4" w:rsidRDefault="009E6676" w:rsidP="009E6676">
      <w:pPr>
        <w:widowControl w:val="0"/>
        <w:tabs>
          <w:tab w:val="left" w:pos="851"/>
        </w:tabs>
        <w:autoSpaceDE w:val="0"/>
        <w:autoSpaceDN w:val="0"/>
        <w:adjustRightInd w:val="0"/>
        <w:ind w:firstLine="540"/>
        <w:jc w:val="both"/>
      </w:pPr>
      <w:r w:rsidRPr="007A65D4">
        <w:t>7) вводит в подсистему ГАСУ МО информацию о реализации подпрограммы в установленные сроки.</w:t>
      </w:r>
    </w:p>
    <w:p w:rsidR="009E6676" w:rsidRPr="007A65D4" w:rsidRDefault="009E6676" w:rsidP="009E6676">
      <w:pPr>
        <w:widowControl w:val="0"/>
        <w:tabs>
          <w:tab w:val="left" w:pos="851"/>
        </w:tabs>
        <w:autoSpaceDE w:val="0"/>
        <w:autoSpaceDN w:val="0"/>
        <w:adjustRightInd w:val="0"/>
        <w:ind w:firstLine="540"/>
        <w:jc w:val="both"/>
      </w:pPr>
      <w:r w:rsidRPr="007A65D4">
        <w:t>Ответственный за выполнение мероприятия муниципальной программы (подпрограммы):</w:t>
      </w:r>
    </w:p>
    <w:p w:rsidR="009E6676" w:rsidRPr="007A65D4" w:rsidRDefault="009E6676" w:rsidP="009E6676">
      <w:pPr>
        <w:widowControl w:val="0"/>
        <w:tabs>
          <w:tab w:val="left" w:pos="851"/>
        </w:tabs>
        <w:autoSpaceDE w:val="0"/>
        <w:autoSpaceDN w:val="0"/>
        <w:adjustRightInd w:val="0"/>
        <w:ind w:firstLine="540"/>
        <w:jc w:val="both"/>
      </w:pPr>
      <w:r w:rsidRPr="007A65D4">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9E6676" w:rsidRPr="007A65D4" w:rsidRDefault="009E6676" w:rsidP="009E6676">
      <w:pPr>
        <w:widowControl w:val="0"/>
        <w:tabs>
          <w:tab w:val="left" w:pos="851"/>
        </w:tabs>
        <w:autoSpaceDE w:val="0"/>
        <w:autoSpaceDN w:val="0"/>
        <w:adjustRightInd w:val="0"/>
        <w:ind w:firstLine="540"/>
        <w:jc w:val="both"/>
      </w:pPr>
      <w:r w:rsidRPr="007A65D4">
        <w:t>2) определяет исполнителей мероприятия муниципальной программы (подпрограммы), в том числе путем проведения торгов, в форме конкурса или аукциона;</w:t>
      </w:r>
    </w:p>
    <w:p w:rsidR="009E6676" w:rsidRPr="007A65D4" w:rsidRDefault="009E6676" w:rsidP="009E6676">
      <w:pPr>
        <w:widowControl w:val="0"/>
        <w:tabs>
          <w:tab w:val="left" w:pos="851"/>
        </w:tabs>
        <w:autoSpaceDE w:val="0"/>
        <w:autoSpaceDN w:val="0"/>
        <w:adjustRightInd w:val="0"/>
        <w:ind w:firstLine="540"/>
        <w:jc w:val="both"/>
      </w:pPr>
      <w:r w:rsidRPr="007A65D4">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9E6676" w:rsidRPr="007A65D4" w:rsidRDefault="009E6676" w:rsidP="009E6676">
      <w:pPr>
        <w:widowControl w:val="0"/>
        <w:tabs>
          <w:tab w:val="left" w:pos="851"/>
        </w:tabs>
        <w:autoSpaceDE w:val="0"/>
        <w:autoSpaceDN w:val="0"/>
        <w:adjustRightInd w:val="0"/>
        <w:ind w:firstLine="540"/>
        <w:jc w:val="both"/>
      </w:pPr>
      <w:r w:rsidRPr="007A65D4">
        <w:t>4) разрабатывает «Дорожные карты» по основным мероприятиям, ответственным за выполнение которых является;</w:t>
      </w:r>
    </w:p>
    <w:p w:rsidR="009E6676" w:rsidRPr="007A65D4" w:rsidRDefault="009E6676" w:rsidP="009E6676">
      <w:pPr>
        <w:widowControl w:val="0"/>
        <w:tabs>
          <w:tab w:val="left" w:pos="851"/>
        </w:tabs>
        <w:autoSpaceDE w:val="0"/>
        <w:autoSpaceDN w:val="0"/>
        <w:adjustRightInd w:val="0"/>
        <w:ind w:firstLine="540"/>
        <w:jc w:val="both"/>
      </w:pPr>
      <w:r w:rsidRPr="007A65D4">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w:t>
      </w:r>
    </w:p>
    <w:p w:rsidR="009E6676" w:rsidRPr="007A65D4" w:rsidRDefault="009E6676" w:rsidP="009E6676">
      <w:pPr>
        <w:widowControl w:val="0"/>
        <w:tabs>
          <w:tab w:val="left" w:pos="851"/>
        </w:tabs>
        <w:autoSpaceDE w:val="0"/>
        <w:autoSpaceDN w:val="0"/>
        <w:adjustRightInd w:val="0"/>
        <w:ind w:firstLine="540"/>
        <w:jc w:val="both"/>
      </w:pPr>
      <w:r w:rsidRPr="007A65D4">
        <w:t>6) вводит в подсистему ГАСУ МО информацию о выполнении мероприятия.</w:t>
      </w:r>
    </w:p>
    <w:p w:rsidR="009E6676" w:rsidRPr="007A65D4" w:rsidRDefault="009E6676" w:rsidP="009E6676">
      <w:pPr>
        <w:autoSpaceDE w:val="0"/>
        <w:autoSpaceDN w:val="0"/>
        <w:adjustRightInd w:val="0"/>
        <w:ind w:firstLine="540"/>
        <w:jc w:val="both"/>
      </w:pPr>
      <w:r w:rsidRPr="007A65D4">
        <w:t xml:space="preserve">С целью контроля за реализацией Подпрограммы исполнители мероприятий подпрограммы представляют муниципальному заказчику подпрограммы </w:t>
      </w:r>
      <w:hyperlink r:id="rId30" w:history="1">
        <w:r w:rsidRPr="007A65D4">
          <w:t>оперативные</w:t>
        </w:r>
      </w:hyperlink>
      <w:r w:rsidRPr="007A65D4">
        <w:t xml:space="preserve"> и </w:t>
      </w:r>
      <w:hyperlink r:id="rId31" w:history="1">
        <w:r w:rsidRPr="007A65D4">
          <w:t>итоговые</w:t>
        </w:r>
      </w:hyperlink>
      <w:r w:rsidRPr="007A65D4">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p w:rsidR="009E6676" w:rsidRDefault="009E6676" w:rsidP="009E6676">
      <w:pPr>
        <w:ind w:left="-170" w:right="-113" w:firstLine="709"/>
        <w:jc w:val="both"/>
        <w:rPr>
          <w:sz w:val="20"/>
          <w:szCs w:val="20"/>
        </w:rPr>
      </w:pPr>
    </w:p>
    <w:tbl>
      <w:tblPr>
        <w:tblW w:w="9624" w:type="dxa"/>
        <w:tblInd w:w="15" w:type="dxa"/>
        <w:tblLook w:val="04A0" w:firstRow="1" w:lastRow="0" w:firstColumn="1" w:lastColumn="0" w:noHBand="0" w:noVBand="1"/>
      </w:tblPr>
      <w:tblGrid>
        <w:gridCol w:w="486"/>
        <w:gridCol w:w="2154"/>
        <w:gridCol w:w="2018"/>
        <w:gridCol w:w="1557"/>
        <w:gridCol w:w="616"/>
        <w:gridCol w:w="616"/>
        <w:gridCol w:w="616"/>
        <w:gridCol w:w="696"/>
        <w:gridCol w:w="971"/>
      </w:tblGrid>
      <w:tr w:rsidR="009E6676" w:rsidRPr="009E6676" w:rsidTr="009E6676">
        <w:trPr>
          <w:trHeight w:val="600"/>
        </w:trPr>
        <w:tc>
          <w:tcPr>
            <w:tcW w:w="9624" w:type="dxa"/>
            <w:gridSpan w:val="9"/>
            <w:tcBorders>
              <w:top w:val="nil"/>
              <w:left w:val="nil"/>
              <w:bottom w:val="nil"/>
              <w:right w:val="nil"/>
            </w:tcBorders>
            <w:shd w:val="clear" w:color="000000" w:fill="FFFFFF"/>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"Приложение №6</w:t>
            </w:r>
            <w:r w:rsidRPr="009E6676">
              <w:rPr>
                <w:rFonts w:cs="Times New Roman"/>
                <w:color w:val="000000"/>
                <w:sz w:val="20"/>
                <w:szCs w:val="20"/>
              </w:rPr>
              <w:br/>
              <w:t xml:space="preserve">к Муниципальной программе </w:t>
            </w:r>
          </w:p>
        </w:tc>
      </w:tr>
      <w:tr w:rsidR="009E6676" w:rsidRPr="009E6676" w:rsidTr="009E6676">
        <w:trPr>
          <w:trHeight w:val="960"/>
        </w:trPr>
        <w:tc>
          <w:tcPr>
            <w:tcW w:w="9624" w:type="dxa"/>
            <w:gridSpan w:val="9"/>
            <w:tcBorders>
              <w:top w:val="nil"/>
              <w:left w:val="nil"/>
              <w:bottom w:val="single" w:sz="4" w:space="0" w:color="auto"/>
              <w:right w:val="nil"/>
            </w:tcBorders>
            <w:shd w:val="clear" w:color="000000" w:fill="FFFFFF"/>
            <w:vAlign w:val="center"/>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 xml:space="preserve">ПЛАНИРУЕМЫЕ РЕЗУЛЬТАТЫ РЕАЛИЗАЦИИ МУНИЦИПАЛЬНОЙ ПРОГРАММЫ </w:t>
            </w:r>
            <w:r w:rsidRPr="009E6676">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9E6676" w:rsidRPr="009E6676" w:rsidTr="009E6676">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Показатель реализации мероприятий муниципальной программы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Отчетный базовый период/Базовое значение показателя (на начало реализации подпрограммы)</w:t>
            </w:r>
          </w:p>
        </w:tc>
        <w:tc>
          <w:tcPr>
            <w:tcW w:w="3481" w:type="dxa"/>
            <w:gridSpan w:val="5"/>
            <w:tcBorders>
              <w:top w:val="single" w:sz="4" w:space="0" w:color="auto"/>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Планируемое значение показателя по годам реализации</w:t>
            </w:r>
          </w:p>
        </w:tc>
      </w:tr>
      <w:tr w:rsidR="009E6676" w:rsidRPr="009E6676" w:rsidTr="009E6676">
        <w:trPr>
          <w:trHeight w:val="870"/>
        </w:trPr>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E6676" w:rsidRPr="009E6676" w:rsidRDefault="009E6676" w:rsidP="009E667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rPr>
            </w:pPr>
            <w:r w:rsidRPr="009E6676">
              <w:rPr>
                <w:rFonts w:cs="Times New Roman"/>
                <w:color w:val="000000"/>
              </w:rPr>
              <w:t>2021</w:t>
            </w:r>
          </w:p>
        </w:tc>
        <w:tc>
          <w:tcPr>
            <w:tcW w:w="971" w:type="dxa"/>
            <w:tcBorders>
              <w:top w:val="single" w:sz="4" w:space="0" w:color="auto"/>
              <w:left w:val="nil"/>
              <w:bottom w:val="single" w:sz="4" w:space="0" w:color="auto"/>
              <w:right w:val="single" w:sz="4" w:space="0" w:color="auto"/>
            </w:tcBorders>
            <w:shd w:val="clear" w:color="000000" w:fill="FFFFFF"/>
            <w:vAlign w:val="center"/>
            <w:hideMark/>
          </w:tcPr>
          <w:p w:rsidR="009E6676" w:rsidRPr="009E6676" w:rsidRDefault="009E6676" w:rsidP="009E6676">
            <w:pPr>
              <w:jc w:val="center"/>
              <w:rPr>
                <w:rFonts w:cs="Times New Roman"/>
                <w:color w:val="000000"/>
              </w:rPr>
            </w:pPr>
            <w:r w:rsidRPr="009E6676">
              <w:rPr>
                <w:rFonts w:cs="Times New Roman"/>
                <w:color w:val="000000"/>
              </w:rPr>
              <w:t>2022</w:t>
            </w:r>
          </w:p>
        </w:tc>
      </w:tr>
      <w:tr w:rsidR="009E6676" w:rsidRPr="009E6676" w:rsidTr="009E6676">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rPr>
            </w:pPr>
            <w:r w:rsidRPr="009E6676">
              <w:rPr>
                <w:rFonts w:cs="Times New Roman"/>
                <w:color w:val="000000"/>
              </w:rPr>
              <w:t>8</w:t>
            </w:r>
          </w:p>
        </w:tc>
        <w:tc>
          <w:tcPr>
            <w:tcW w:w="971" w:type="dxa"/>
            <w:tcBorders>
              <w:top w:val="single" w:sz="4" w:space="0" w:color="auto"/>
              <w:left w:val="nil"/>
              <w:bottom w:val="single" w:sz="4" w:space="0" w:color="auto"/>
              <w:right w:val="single" w:sz="4" w:space="0" w:color="auto"/>
            </w:tcBorders>
            <w:shd w:val="clear" w:color="000000" w:fill="FFFFFF"/>
            <w:hideMark/>
          </w:tcPr>
          <w:p w:rsidR="009E6676" w:rsidRPr="009E6676" w:rsidRDefault="009E6676" w:rsidP="009E6676">
            <w:pPr>
              <w:jc w:val="center"/>
              <w:rPr>
                <w:rFonts w:cs="Times New Roman"/>
                <w:color w:val="000000"/>
              </w:rPr>
            </w:pPr>
            <w:r w:rsidRPr="009E6676">
              <w:rPr>
                <w:rFonts w:cs="Times New Roman"/>
                <w:color w:val="000000"/>
              </w:rPr>
              <w:t>9</w:t>
            </w:r>
          </w:p>
        </w:tc>
      </w:tr>
      <w:tr w:rsidR="009E6676" w:rsidRPr="009E6676" w:rsidTr="009E6676">
        <w:trPr>
          <w:trHeight w:val="300"/>
        </w:trPr>
        <w:tc>
          <w:tcPr>
            <w:tcW w:w="9624" w:type="dxa"/>
            <w:gridSpan w:val="9"/>
            <w:tcBorders>
              <w:top w:val="single" w:sz="4" w:space="0" w:color="auto"/>
              <w:left w:val="nil"/>
              <w:bottom w:val="single" w:sz="4" w:space="0" w:color="auto"/>
              <w:right w:val="nil"/>
            </w:tcBorders>
            <w:shd w:val="clear" w:color="auto" w:fill="auto"/>
            <w:noWrap/>
            <w:vAlign w:val="bottom"/>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Подпрограмма 1 " "Чистая вода""</w:t>
            </w:r>
          </w:p>
        </w:tc>
      </w:tr>
      <w:tr w:rsidR="009E6676" w:rsidRPr="009E6676" w:rsidTr="009E6676">
        <w:trPr>
          <w:trHeight w:val="1889"/>
        </w:trPr>
        <w:tc>
          <w:tcPr>
            <w:tcW w:w="0" w:type="auto"/>
            <w:tcBorders>
              <w:top w:val="nil"/>
              <w:left w:val="single" w:sz="4" w:space="0" w:color="auto"/>
              <w:bottom w:val="single" w:sz="4" w:space="0" w:color="auto"/>
              <w:right w:val="single" w:sz="4" w:space="0" w:color="auto"/>
            </w:tcBorders>
            <w:shd w:val="clear" w:color="auto" w:fill="auto"/>
            <w:noWrap/>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100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100</w:t>
            </w:r>
          </w:p>
        </w:tc>
      </w:tr>
      <w:tr w:rsidR="009E6676" w:rsidRPr="009E6676" w:rsidTr="009E6676">
        <w:trPr>
          <w:trHeight w:val="1200"/>
        </w:trPr>
        <w:tc>
          <w:tcPr>
            <w:tcW w:w="0" w:type="auto"/>
            <w:tcBorders>
              <w:top w:val="nil"/>
              <w:left w:val="single" w:sz="4" w:space="0" w:color="auto"/>
              <w:bottom w:val="single" w:sz="4" w:space="0" w:color="auto"/>
              <w:right w:val="single" w:sz="4" w:space="0" w:color="auto"/>
            </w:tcBorders>
            <w:shd w:val="clear" w:color="auto" w:fill="auto"/>
            <w:noWrap/>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(ед./</w:t>
            </w:r>
            <w:proofErr w:type="spellStart"/>
            <w:r w:rsidRPr="009E6676">
              <w:rPr>
                <w:rFonts w:cs="Times New Roman"/>
                <w:color w:val="000000"/>
                <w:sz w:val="20"/>
                <w:szCs w:val="20"/>
              </w:rPr>
              <w:t>тыс.куб.м</w:t>
            </w:r>
            <w:proofErr w:type="spellEnd"/>
            <w:r w:rsidRPr="009E6676">
              <w:rPr>
                <w:rFonts w:cs="Times New Roman"/>
                <w:color w:val="000000"/>
                <w:sz w:val="20"/>
                <w:szCs w:val="20"/>
              </w:rPr>
              <w:t>/сутки)</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r>
      <w:tr w:rsidR="009E6676" w:rsidRPr="009E6676" w:rsidTr="009E6676">
        <w:trPr>
          <w:trHeight w:val="300"/>
        </w:trPr>
        <w:tc>
          <w:tcPr>
            <w:tcW w:w="962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Подпрограмма 2 "Очистка сточных вод"</w:t>
            </w:r>
          </w:p>
        </w:tc>
      </w:tr>
      <w:tr w:rsidR="009E6676" w:rsidRPr="009E6676" w:rsidTr="009E6676">
        <w:trPr>
          <w:trHeight w:val="18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100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100</w:t>
            </w:r>
          </w:p>
        </w:tc>
      </w:tr>
      <w:tr w:rsidR="009E6676" w:rsidRPr="009E6676" w:rsidTr="009E6676">
        <w:trPr>
          <w:trHeight w:val="16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(ед./</w:t>
            </w:r>
            <w:proofErr w:type="spellStart"/>
            <w:r w:rsidRPr="009E6676">
              <w:rPr>
                <w:rFonts w:cs="Times New Roman"/>
                <w:color w:val="000000"/>
                <w:sz w:val="20"/>
                <w:szCs w:val="20"/>
              </w:rPr>
              <w:t>тыс.куб.м</w:t>
            </w:r>
            <w:proofErr w:type="spellEnd"/>
            <w:r w:rsidRPr="009E6676">
              <w:rPr>
                <w:rFonts w:cs="Times New Roman"/>
                <w:color w:val="000000"/>
                <w:sz w:val="20"/>
                <w:szCs w:val="20"/>
              </w:rPr>
              <w:t>/сутки)</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r>
      <w:tr w:rsidR="009E6676" w:rsidRPr="009E6676" w:rsidTr="009E6676">
        <w:trPr>
          <w:trHeight w:val="21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(ед./</w:t>
            </w:r>
            <w:proofErr w:type="spellStart"/>
            <w:r w:rsidRPr="009E6676">
              <w:rPr>
                <w:rFonts w:cs="Times New Roman"/>
                <w:color w:val="000000"/>
                <w:sz w:val="20"/>
                <w:szCs w:val="20"/>
              </w:rPr>
              <w:t>тыс.куб.м</w:t>
            </w:r>
            <w:proofErr w:type="spellEnd"/>
            <w:r w:rsidRPr="009E6676">
              <w:rPr>
                <w:rFonts w:cs="Times New Roman"/>
                <w:color w:val="000000"/>
                <w:sz w:val="20"/>
                <w:szCs w:val="20"/>
              </w:rPr>
              <w:t>/сутки)</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r>
      <w:tr w:rsidR="009E6676" w:rsidRPr="009E6676" w:rsidTr="009E6676">
        <w:trPr>
          <w:trHeight w:val="300"/>
        </w:trPr>
        <w:tc>
          <w:tcPr>
            <w:tcW w:w="962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9E6676" w:rsidRPr="009E6676" w:rsidTr="009E6676">
        <w:trPr>
          <w:trHeight w:val="15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r>
      <w:tr w:rsidR="009E6676" w:rsidRPr="009E6676" w:rsidTr="009E6676">
        <w:trPr>
          <w:trHeight w:val="18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0</w:t>
            </w:r>
          </w:p>
        </w:tc>
      </w:tr>
      <w:tr w:rsidR="009E6676" w:rsidRPr="009E6676" w:rsidTr="009E6676">
        <w:trPr>
          <w:trHeight w:val="630"/>
        </w:trPr>
        <w:tc>
          <w:tcPr>
            <w:tcW w:w="962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E6676" w:rsidRPr="009E6676" w:rsidRDefault="009E6676" w:rsidP="009E6676">
            <w:pPr>
              <w:jc w:val="center"/>
              <w:rPr>
                <w:rFonts w:cs="Times New Roman"/>
                <w:b/>
                <w:bCs/>
                <w:color w:val="000000"/>
                <w:sz w:val="20"/>
                <w:szCs w:val="20"/>
              </w:rPr>
            </w:pPr>
            <w:r w:rsidRPr="009E6676">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9E6676" w:rsidRPr="009E6676" w:rsidTr="009E6676">
        <w:trPr>
          <w:trHeight w:val="25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100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100</w:t>
            </w:r>
          </w:p>
        </w:tc>
      </w:tr>
      <w:tr w:rsidR="009E6676" w:rsidRPr="009E6676" w:rsidTr="009E6676">
        <w:trPr>
          <w:trHeight w:val="18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Доля многоквартирных домов, оснащенных общедомовыми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74,1</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82,7</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91,3</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99,9</w:t>
            </w:r>
          </w:p>
        </w:tc>
      </w:tr>
      <w:tr w:rsidR="009E6676" w:rsidRPr="009E6676" w:rsidTr="009E6676">
        <w:trPr>
          <w:trHeight w:val="21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676" w:rsidRPr="009E6676" w:rsidRDefault="009E6676" w:rsidP="009E6676">
            <w:pPr>
              <w:jc w:val="right"/>
              <w:rPr>
                <w:rFonts w:cs="Times New Roman"/>
                <w:color w:val="000000"/>
                <w:sz w:val="20"/>
                <w:szCs w:val="20"/>
              </w:rPr>
            </w:pPr>
            <w:r w:rsidRPr="009E6676">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9E6676" w:rsidRPr="009E6676" w:rsidRDefault="009E6676" w:rsidP="009E6676">
            <w:pPr>
              <w:rPr>
                <w:rFonts w:cs="Times New Roman"/>
                <w:color w:val="000000"/>
                <w:sz w:val="20"/>
                <w:szCs w:val="20"/>
              </w:rPr>
            </w:pPr>
            <w:r w:rsidRPr="009E6676">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19,6</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cs="Times New Roman"/>
                <w:color w:val="000000"/>
                <w:sz w:val="20"/>
                <w:szCs w:val="20"/>
              </w:rPr>
            </w:pPr>
            <w:r w:rsidRPr="009E6676">
              <w:rPr>
                <w:rFonts w:cs="Times New Roman"/>
                <w:color w:val="000000"/>
                <w:sz w:val="20"/>
                <w:szCs w:val="20"/>
              </w:rPr>
              <w:t>23,2</w:t>
            </w:r>
          </w:p>
        </w:tc>
        <w:tc>
          <w:tcPr>
            <w:tcW w:w="0" w:type="auto"/>
            <w:tcBorders>
              <w:top w:val="nil"/>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26,8</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9E6676" w:rsidRPr="009E6676" w:rsidRDefault="009E6676" w:rsidP="009E6676">
            <w:pPr>
              <w:jc w:val="center"/>
              <w:rPr>
                <w:rFonts w:ascii="Calibri" w:hAnsi="Calibri" w:cs="Times New Roman"/>
                <w:color w:val="000000"/>
                <w:sz w:val="22"/>
                <w:szCs w:val="22"/>
              </w:rPr>
            </w:pPr>
            <w:r w:rsidRPr="009E6676">
              <w:rPr>
                <w:rFonts w:ascii="Calibri" w:hAnsi="Calibri" w:cs="Times New Roman"/>
                <w:color w:val="000000"/>
                <w:sz w:val="22"/>
                <w:szCs w:val="22"/>
              </w:rPr>
              <w:t>30,4</w:t>
            </w:r>
          </w:p>
        </w:tc>
      </w:tr>
    </w:tbl>
    <w:p w:rsidR="009E6676" w:rsidRPr="009E6676" w:rsidRDefault="009E6676" w:rsidP="009E6676">
      <w:pPr>
        <w:ind w:left="-170" w:right="-113" w:firstLine="709"/>
        <w:jc w:val="both"/>
        <w:rPr>
          <w:sz w:val="20"/>
          <w:szCs w:val="20"/>
        </w:rPr>
      </w:pPr>
    </w:p>
    <w:p w:rsidR="009E6676" w:rsidRPr="009E6676" w:rsidRDefault="009E6676" w:rsidP="009E6676">
      <w:pPr>
        <w:pStyle w:val="1"/>
        <w:jc w:val="both"/>
      </w:pPr>
    </w:p>
    <w:sectPr w:rsidR="009E6676" w:rsidRPr="009E6676" w:rsidSect="009E667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06" w:rsidRDefault="00A50606" w:rsidP="006E0EF0">
      <w:r>
        <w:separator/>
      </w:r>
    </w:p>
  </w:endnote>
  <w:endnote w:type="continuationSeparator" w:id="0">
    <w:p w:rsidR="00A50606" w:rsidRDefault="00A5060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C" w:rsidRDefault="00735E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C" w:rsidRDefault="00735EA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C" w:rsidRDefault="00735EA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EB" w:rsidRDefault="003B1E7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EB" w:rsidRPr="001A61F9" w:rsidRDefault="003B1E76">
    <w:pPr>
      <w:pStyle w:val="a6"/>
      <w:jc w:val="center"/>
      <w:rPr>
        <w:sz w:val="22"/>
        <w:szCs w:val="22"/>
      </w:rPr>
    </w:pPr>
  </w:p>
  <w:p w:rsidR="00CB31EB" w:rsidRDefault="003B1E7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EB" w:rsidRDefault="003B1E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06" w:rsidRDefault="00A50606" w:rsidP="006E0EF0">
      <w:r>
        <w:separator/>
      </w:r>
    </w:p>
  </w:footnote>
  <w:footnote w:type="continuationSeparator" w:id="0">
    <w:p w:rsidR="00A50606" w:rsidRDefault="00A5060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AC" w:rsidRDefault="00735E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221843"/>
      <w:docPartObj>
        <w:docPartGallery w:val="Page Numbers (Top of Page)"/>
        <w:docPartUnique/>
      </w:docPartObj>
    </w:sdtPr>
    <w:sdtEndPr/>
    <w:sdtContent>
      <w:p w:rsidR="00735EAC" w:rsidRDefault="00735EAC">
        <w:pPr>
          <w:pStyle w:val="a4"/>
          <w:jc w:val="center"/>
        </w:pPr>
        <w:r>
          <w:fldChar w:fldCharType="begin"/>
        </w:r>
        <w:r>
          <w:instrText>PAGE   \* MERGEFORMAT</w:instrText>
        </w:r>
        <w:r>
          <w:fldChar w:fldCharType="separate"/>
        </w:r>
        <w:r w:rsidR="003B1E76">
          <w:rPr>
            <w:noProof/>
          </w:rPr>
          <w:t>21</w:t>
        </w:r>
        <w:r>
          <w:fldChar w:fldCharType="end"/>
        </w:r>
      </w:p>
    </w:sdtContent>
  </w:sdt>
  <w:p w:rsidR="00377472" w:rsidRDefault="00377472" w:rsidP="00084D32">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2" w:rsidRDefault="00377472" w:rsidP="00084D32">
    <w:pPr>
      <w:pStyle w:val="a4"/>
      <w:tabs>
        <w:tab w:val="center" w:pos="7285"/>
        <w:tab w:val="left" w:pos="7920"/>
      </w:tabs>
    </w:pPr>
    <w:r>
      <w:tab/>
    </w:r>
    <w:r>
      <w:tab/>
    </w:r>
    <w:r>
      <w:tab/>
    </w:r>
  </w:p>
  <w:p w:rsidR="00377472" w:rsidRDefault="0037747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EB" w:rsidRDefault="003B1E7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EB" w:rsidRDefault="003B1E7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EB" w:rsidRDefault="003B1E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84D32"/>
    <w:rsid w:val="001625F8"/>
    <w:rsid w:val="00377472"/>
    <w:rsid w:val="003B1E76"/>
    <w:rsid w:val="003C483A"/>
    <w:rsid w:val="00422FF9"/>
    <w:rsid w:val="006702A7"/>
    <w:rsid w:val="006E0EF0"/>
    <w:rsid w:val="00735EAC"/>
    <w:rsid w:val="008A0B86"/>
    <w:rsid w:val="008F2BB2"/>
    <w:rsid w:val="009409FF"/>
    <w:rsid w:val="009A2D08"/>
    <w:rsid w:val="009E6676"/>
    <w:rsid w:val="00A50606"/>
    <w:rsid w:val="00A741F0"/>
    <w:rsid w:val="00BC2486"/>
    <w:rsid w:val="00E7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BE96E96B261DFD710C836D4108F385995FF6FE43481B94860804444DDB17F99642E2D9BE560B1777KFK3J"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consultantplus://offline/ref=C22F758C533BF3F733FDC2D33289A7A07FCCD5B2118CD8D9BFA0026357FBEBC6F1B6904C97FA3FU1l0E"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consultantplus://offline/ref=BE96E96B261DFD710C836D4108F385995FF6FE43481B94860804444DDB17F99642E2D9BE560B1775KFK1J"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E96E96B261DFD710C836D4108F385995FF6FE43481B94860804444DDB17F99642E2D9BE560B1777KFK3J" TargetMode="External"/><Relationship Id="rId20" Type="http://schemas.openxmlformats.org/officeDocument/2006/relationships/hyperlink" Target="consultantplus://offline/ref=BE96E96B261DFD710C836D4108F385995FF6FE43481B94860804444DDB17F99642E2D9BE560B1777KFK3J" TargetMode="External"/><Relationship Id="rId29" Type="http://schemas.openxmlformats.org/officeDocument/2006/relationships/hyperlink" Target="consultantplus://offline/ref=BE96E96B261DFD710C836D4108F385995FF6FE43481B94860804444DDB17F99642E2D9BE560B1777KFK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E96E96B261DFD710C836D4108F385995FF6FE43481B94860804444DDB17F99642E2D9BE560B1775KFK1J" TargetMode="External"/><Relationship Id="rId23" Type="http://schemas.openxmlformats.org/officeDocument/2006/relationships/header" Target="header5.xml"/><Relationship Id="rId28" Type="http://schemas.openxmlformats.org/officeDocument/2006/relationships/hyperlink" Target="consultantplus://offline/ref=BE96E96B261DFD710C836D4108F385995FF6FE43481B94860804444DDB17F99642E2D9BE560B1775KFK1J" TargetMode="External"/><Relationship Id="rId10" Type="http://schemas.openxmlformats.org/officeDocument/2006/relationships/header" Target="header2.xml"/><Relationship Id="rId19" Type="http://schemas.openxmlformats.org/officeDocument/2006/relationships/hyperlink" Target="consultantplus://offline/ref=BE96E96B261DFD710C836D4108F385995FF6FE43481B94860804444DDB17F99642E2D9BE560B1775KFK1J" TargetMode="External"/><Relationship Id="rId31" Type="http://schemas.openxmlformats.org/officeDocument/2006/relationships/hyperlink" Target="consultantplus://offline/ref=BE96E96B261DFD710C836D4108F385995FF6FE43481B94860804444DDB17F99642E2D9BE560B1777KFK3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consultantplus://offline/ref=BE96E96B261DFD710C836D4108F385995FF6FE43481B94860804444DDB17F99642E2D9BE560B1775KFK1J" TargetMode="External"/><Relationship Id="rId8"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69</Pages>
  <Words>18682</Words>
  <Characters>106490</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A. Побежимова</cp:lastModifiedBy>
  <cp:revision>6</cp:revision>
  <dcterms:created xsi:type="dcterms:W3CDTF">2017-11-29T13:38:00Z</dcterms:created>
  <dcterms:modified xsi:type="dcterms:W3CDTF">2017-11-30T09:27:00Z</dcterms:modified>
</cp:coreProperties>
</file>