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BE2" w:rsidRDefault="002E3BE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E3BE2" w:rsidRDefault="002E3BE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E3BE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E3BE2" w:rsidRDefault="002E3BE2">
            <w:pPr>
              <w:pStyle w:val="ConsPlusNormal"/>
              <w:outlineLvl w:val="0"/>
            </w:pPr>
            <w: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E3BE2" w:rsidRDefault="002E3BE2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:rsidR="002E3BE2" w:rsidRDefault="002E3B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3BE2" w:rsidRDefault="002E3BE2">
      <w:pPr>
        <w:pStyle w:val="ConsPlusNormal"/>
        <w:jc w:val="center"/>
      </w:pPr>
    </w:p>
    <w:p w:rsidR="002E3BE2" w:rsidRDefault="002E3BE2">
      <w:pPr>
        <w:pStyle w:val="ConsPlusTitle"/>
        <w:jc w:val="center"/>
      </w:pPr>
      <w:r>
        <w:t>УКАЗ</w:t>
      </w:r>
    </w:p>
    <w:p w:rsidR="002E3BE2" w:rsidRDefault="002E3BE2">
      <w:pPr>
        <w:pStyle w:val="ConsPlusTitle"/>
        <w:jc w:val="center"/>
      </w:pPr>
    </w:p>
    <w:p w:rsidR="002E3BE2" w:rsidRDefault="002E3BE2">
      <w:pPr>
        <w:pStyle w:val="ConsPlusTitle"/>
        <w:jc w:val="center"/>
      </w:pPr>
      <w:r>
        <w:t>ПРЕЗИДЕНТА РОССИЙСКОЙ ФЕДЕРАЦИИ</w:t>
      </w:r>
    </w:p>
    <w:p w:rsidR="002E3BE2" w:rsidRDefault="002E3BE2">
      <w:pPr>
        <w:pStyle w:val="ConsPlusTitle"/>
        <w:jc w:val="center"/>
      </w:pPr>
    </w:p>
    <w:p w:rsidR="002E3BE2" w:rsidRDefault="002E3BE2">
      <w:pPr>
        <w:pStyle w:val="ConsPlusTitle"/>
        <w:jc w:val="center"/>
      </w:pPr>
      <w:r>
        <w:t>О НАЦИОНАЛЬНОМ ПЛАНЕ</w:t>
      </w:r>
    </w:p>
    <w:p w:rsidR="002E3BE2" w:rsidRDefault="002E3BE2">
      <w:pPr>
        <w:pStyle w:val="ConsPlusTitle"/>
        <w:jc w:val="center"/>
      </w:pPr>
      <w:r>
        <w:t>ПРОТИВОДЕЙСТВИЯ КОРРУПЦИИ НА 2018 - 2020 ГОДЫ</w:t>
      </w:r>
    </w:p>
    <w:p w:rsidR="002E3BE2" w:rsidRDefault="002E3BE2">
      <w:pPr>
        <w:pStyle w:val="ConsPlusNormal"/>
        <w:ind w:firstLine="540"/>
        <w:jc w:val="both"/>
      </w:pPr>
    </w:p>
    <w:p w:rsidR="002E3BE2" w:rsidRDefault="002E3BE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 xml:space="preserve">1. Утвердить прилагаемый Национальный </w:t>
      </w:r>
      <w:hyperlink w:anchor="P49" w:history="1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 xml:space="preserve">2. 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</w:p>
    <w:p w:rsidR="002E3BE2" w:rsidRDefault="002E3BE2">
      <w:pPr>
        <w:pStyle w:val="ConsPlusNormal"/>
        <w:spacing w:before="220"/>
        <w:ind w:firstLine="540"/>
        <w:jc w:val="both"/>
      </w:pPr>
      <w:bookmarkStart w:id="0" w:name="P14"/>
      <w:bookmarkEnd w:id="0"/>
      <w:r>
        <w:t>3. Рекомендовать: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 xml:space="preserve">4. Доклады о результатах исполнения </w:t>
      </w:r>
      <w:hyperlink w:anchor="P14" w:history="1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49" w:history="1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</w:t>
      </w:r>
      <w:r>
        <w:lastRenderedPageBreak/>
        <w:t xml:space="preserve">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2E3BE2" w:rsidRDefault="002E3BE2">
      <w:pPr>
        <w:pStyle w:val="ConsPlusNormal"/>
        <w:spacing w:before="220"/>
        <w:ind w:firstLine="540"/>
        <w:jc w:val="both"/>
      </w:pPr>
      <w:bookmarkStart w:id="1" w:name="P28"/>
      <w:bookmarkEnd w:id="1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28" w:history="1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28" w:history="1">
        <w:r>
          <w:rPr>
            <w:color w:val="0000FF"/>
          </w:rPr>
          <w:t>планом</w:t>
        </w:r>
      </w:hyperlink>
      <w:r>
        <w:t>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lastRenderedPageBreak/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подписания.</w:t>
      </w:r>
    </w:p>
    <w:p w:rsidR="002E3BE2" w:rsidRDefault="002E3BE2">
      <w:pPr>
        <w:pStyle w:val="ConsPlusNormal"/>
        <w:ind w:firstLine="540"/>
        <w:jc w:val="both"/>
      </w:pPr>
    </w:p>
    <w:p w:rsidR="002E3BE2" w:rsidRDefault="002E3BE2">
      <w:pPr>
        <w:pStyle w:val="ConsPlusNormal"/>
        <w:jc w:val="right"/>
      </w:pPr>
      <w:r>
        <w:t>Президент</w:t>
      </w:r>
    </w:p>
    <w:p w:rsidR="002E3BE2" w:rsidRDefault="002E3BE2">
      <w:pPr>
        <w:pStyle w:val="ConsPlusNormal"/>
        <w:jc w:val="right"/>
      </w:pPr>
      <w:r>
        <w:t>Российской Федерации</w:t>
      </w:r>
    </w:p>
    <w:p w:rsidR="002E3BE2" w:rsidRDefault="002E3BE2">
      <w:pPr>
        <w:pStyle w:val="ConsPlusNormal"/>
        <w:jc w:val="right"/>
      </w:pPr>
      <w:r>
        <w:t>В.ПУТИН</w:t>
      </w:r>
    </w:p>
    <w:p w:rsidR="002E3BE2" w:rsidRDefault="002E3BE2">
      <w:pPr>
        <w:pStyle w:val="ConsPlusNormal"/>
      </w:pPr>
      <w:r>
        <w:t>Москва, Кремль</w:t>
      </w:r>
    </w:p>
    <w:p w:rsidR="002E3BE2" w:rsidRDefault="002E3BE2">
      <w:pPr>
        <w:pStyle w:val="ConsPlusNormal"/>
        <w:spacing w:before="220"/>
      </w:pPr>
      <w:r>
        <w:t>29 июня 2018 года</w:t>
      </w:r>
    </w:p>
    <w:p w:rsidR="002E3BE2" w:rsidRDefault="002E3BE2">
      <w:pPr>
        <w:pStyle w:val="ConsPlusNormal"/>
        <w:spacing w:before="220"/>
      </w:pPr>
      <w:r>
        <w:t>N 378</w:t>
      </w:r>
    </w:p>
    <w:p w:rsidR="002E3BE2" w:rsidRDefault="002E3BE2">
      <w:pPr>
        <w:pStyle w:val="ConsPlusNormal"/>
        <w:ind w:firstLine="540"/>
        <w:jc w:val="both"/>
      </w:pPr>
    </w:p>
    <w:p w:rsidR="002E3BE2" w:rsidRDefault="002E3BE2">
      <w:pPr>
        <w:pStyle w:val="ConsPlusNormal"/>
        <w:ind w:firstLine="540"/>
        <w:jc w:val="both"/>
      </w:pPr>
    </w:p>
    <w:p w:rsidR="002E3BE2" w:rsidRDefault="002E3BE2">
      <w:pPr>
        <w:pStyle w:val="ConsPlusNormal"/>
        <w:ind w:firstLine="540"/>
        <w:jc w:val="both"/>
      </w:pPr>
    </w:p>
    <w:p w:rsidR="002E3BE2" w:rsidRDefault="002E3BE2">
      <w:pPr>
        <w:pStyle w:val="ConsPlusNormal"/>
        <w:ind w:firstLine="540"/>
        <w:jc w:val="both"/>
      </w:pPr>
    </w:p>
    <w:p w:rsidR="002E3BE2" w:rsidRDefault="002E3BE2">
      <w:pPr>
        <w:pStyle w:val="ConsPlusNormal"/>
        <w:ind w:firstLine="540"/>
        <w:jc w:val="both"/>
      </w:pPr>
    </w:p>
    <w:p w:rsidR="002E3BE2" w:rsidRDefault="002E3BE2">
      <w:pPr>
        <w:pStyle w:val="ConsPlusNormal"/>
        <w:jc w:val="right"/>
        <w:outlineLvl w:val="0"/>
      </w:pPr>
      <w:r>
        <w:t>Утвержден</w:t>
      </w:r>
    </w:p>
    <w:p w:rsidR="002E3BE2" w:rsidRDefault="002E3BE2">
      <w:pPr>
        <w:pStyle w:val="ConsPlusNormal"/>
        <w:jc w:val="right"/>
      </w:pPr>
      <w:r>
        <w:t>Указом Президента</w:t>
      </w:r>
    </w:p>
    <w:p w:rsidR="002E3BE2" w:rsidRDefault="002E3BE2">
      <w:pPr>
        <w:pStyle w:val="ConsPlusNormal"/>
        <w:jc w:val="right"/>
      </w:pPr>
      <w:r>
        <w:t>Российской Федерации</w:t>
      </w:r>
    </w:p>
    <w:p w:rsidR="002E3BE2" w:rsidRDefault="002E3BE2">
      <w:pPr>
        <w:pStyle w:val="ConsPlusNormal"/>
        <w:jc w:val="right"/>
      </w:pPr>
      <w:r>
        <w:t>от 29 июня 2018 г. N 378</w:t>
      </w:r>
    </w:p>
    <w:p w:rsidR="002E3BE2" w:rsidRDefault="002E3BE2">
      <w:pPr>
        <w:pStyle w:val="ConsPlusNormal"/>
        <w:ind w:firstLine="540"/>
        <w:jc w:val="both"/>
      </w:pPr>
    </w:p>
    <w:p w:rsidR="002E3BE2" w:rsidRDefault="002E3BE2">
      <w:pPr>
        <w:pStyle w:val="ConsPlusTitle"/>
        <w:jc w:val="center"/>
      </w:pPr>
      <w:bookmarkStart w:id="2" w:name="P49"/>
      <w:bookmarkEnd w:id="2"/>
      <w:r>
        <w:t>НАЦИОНАЛЬНЫЙ ПЛАН</w:t>
      </w:r>
    </w:p>
    <w:p w:rsidR="002E3BE2" w:rsidRDefault="002E3BE2">
      <w:pPr>
        <w:pStyle w:val="ConsPlusTitle"/>
        <w:jc w:val="center"/>
      </w:pPr>
      <w:r>
        <w:t>ПРОТИВОДЕЙСТВИЯ КОРРУПЦИИ НА 2018 - 2020 ГОДЫ</w:t>
      </w:r>
    </w:p>
    <w:p w:rsidR="002E3BE2" w:rsidRDefault="002E3BE2">
      <w:pPr>
        <w:pStyle w:val="ConsPlusNormal"/>
        <w:ind w:firstLine="540"/>
        <w:jc w:val="both"/>
      </w:pPr>
    </w:p>
    <w:p w:rsidR="002E3BE2" w:rsidRDefault="002E3BE2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 xml:space="preserve">совершенствование предусмотренных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lastRenderedPageBreak/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2E3BE2" w:rsidRDefault="002E3BE2">
      <w:pPr>
        <w:pStyle w:val="ConsPlusNormal"/>
        <w:jc w:val="center"/>
      </w:pPr>
    </w:p>
    <w:p w:rsidR="002E3BE2" w:rsidRDefault="002E3BE2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2E3BE2" w:rsidRDefault="002E3BE2">
      <w:pPr>
        <w:pStyle w:val="ConsPlusTitle"/>
        <w:jc w:val="center"/>
      </w:pPr>
      <w:r>
        <w:t>ограничений и требований, установленных в целях</w:t>
      </w:r>
    </w:p>
    <w:p w:rsidR="002E3BE2" w:rsidRDefault="002E3BE2">
      <w:pPr>
        <w:pStyle w:val="ConsPlusTitle"/>
        <w:jc w:val="center"/>
      </w:pPr>
      <w:r>
        <w:t>противодействия коррупции</w:t>
      </w:r>
    </w:p>
    <w:p w:rsidR="002E3BE2" w:rsidRDefault="002E3BE2">
      <w:pPr>
        <w:pStyle w:val="ConsPlusNormal"/>
        <w:jc w:val="center"/>
      </w:pPr>
    </w:p>
    <w:p w:rsidR="002E3BE2" w:rsidRDefault="002E3BE2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а) до 1 октября 2018 г. разработать и утвердить: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методику оценки планов противодействия коррупции федеральных государственных органов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2E3BE2" w:rsidRDefault="002E3BE2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методику</w:t>
        </w:r>
      </w:hyperlink>
      <w:r>
        <w:t xml:space="preserve"> проведения социологических исследований в целях оценки уровня коррупции в субъектах Российской Федерации;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совершенствование в целях противодействия коррупции порядка получения подарков отдельными категориями лиц;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 xml:space="preserve">г) до 1 марта 2019 г. разработать критерии, согласно которым несоблюдение запретов, </w:t>
      </w:r>
      <w:r>
        <w:lastRenderedPageBreak/>
        <w:t>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 при применении взыскания.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 xml:space="preserve">а) ежегодное проведение социологических исследований на основании </w:t>
      </w:r>
      <w:hyperlink r:id="rId8" w:history="1">
        <w:r>
          <w:rPr>
            <w:color w:val="0000FF"/>
          </w:rPr>
          <w:t>методики</w:t>
        </w:r>
      </w:hyperlink>
      <w:r>
        <w:t>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б) повышение эффективности деятельности органов субъектов Российской Федерации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Федерации. Доклад о результатах исполнения настоящего подпункта представить до 1 декабря 2018 г.;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2E3BE2" w:rsidRDefault="002E3BE2">
      <w:pPr>
        <w:pStyle w:val="ConsPlusNormal"/>
        <w:ind w:firstLine="540"/>
        <w:jc w:val="both"/>
      </w:pPr>
    </w:p>
    <w:p w:rsidR="002E3BE2" w:rsidRDefault="002E3BE2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2E3BE2" w:rsidRDefault="002E3BE2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2E3BE2" w:rsidRDefault="002E3BE2">
      <w:pPr>
        <w:pStyle w:val="ConsPlusTitle"/>
        <w:jc w:val="center"/>
      </w:pPr>
      <w:r>
        <w:t>повышения эффективности механизмов предотвращения</w:t>
      </w:r>
    </w:p>
    <w:p w:rsidR="002E3BE2" w:rsidRDefault="002E3BE2">
      <w:pPr>
        <w:pStyle w:val="ConsPlusTitle"/>
        <w:jc w:val="center"/>
      </w:pPr>
      <w:r>
        <w:t>и урегулирования конфликта интересов</w:t>
      </w:r>
    </w:p>
    <w:p w:rsidR="002E3BE2" w:rsidRDefault="002E3BE2">
      <w:pPr>
        <w:pStyle w:val="ConsPlusNormal"/>
        <w:jc w:val="center"/>
      </w:pPr>
    </w:p>
    <w:p w:rsidR="002E3BE2" w:rsidRDefault="002E3BE2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lastRenderedPageBreak/>
        <w:t>5. 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Доклад о результатах исполнения настоящего подпункта представить до 1 ноября 2019 г.;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7. 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 xml:space="preserve">10. Министерству труда и социальной защиты Российской Федерации до 1 августа 2018 г. разработать </w:t>
      </w:r>
      <w:hyperlink r:id="rId9" w:history="1">
        <w:r>
          <w:rPr>
            <w:color w:val="0000FF"/>
          </w:rPr>
          <w:t>методические рекомендации</w:t>
        </w:r>
      </w:hyperlink>
      <w: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 xml:space="preserve">11. 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</w:t>
      </w:r>
      <w:r>
        <w:lastRenderedPageBreak/>
        <w:t>государственной и иной охраняемой законом тайне (в том числе размещение в федеральной государственной информационной системе в области государственной службы) среди заинтересованных федеральных государственных органов и организаций.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15 марта.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государственных служащих, в том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 xml:space="preserve">б) кадровой работы в части, касающейся ведения личных дел лиц, замещающих </w:t>
      </w:r>
      <w:r>
        <w:lastRenderedPageBreak/>
        <w:t>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2E3BE2" w:rsidRDefault="002E3BE2">
      <w:pPr>
        <w:pStyle w:val="ConsPlusNormal"/>
        <w:ind w:firstLine="540"/>
        <w:jc w:val="both"/>
      </w:pPr>
    </w:p>
    <w:p w:rsidR="002E3BE2" w:rsidRDefault="002E3BE2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2E3BE2" w:rsidRDefault="002E3BE2">
      <w:pPr>
        <w:pStyle w:val="ConsPlusTitle"/>
        <w:jc w:val="center"/>
      </w:pPr>
      <w:r>
        <w:t>в сфере закупок товаров, работ, услуг для обеспечения</w:t>
      </w:r>
    </w:p>
    <w:p w:rsidR="002E3BE2" w:rsidRDefault="002E3BE2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2E3BE2" w:rsidRDefault="002E3BE2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2E3BE2" w:rsidRDefault="002E3BE2">
      <w:pPr>
        <w:pStyle w:val="ConsPlusNormal"/>
        <w:jc w:val="center"/>
      </w:pPr>
    </w:p>
    <w:p w:rsidR="002E3BE2" w:rsidRDefault="002E3BE2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2E3BE2" w:rsidRDefault="002E3BE2">
      <w:pPr>
        <w:pStyle w:val="ConsPlusNormal"/>
        <w:spacing w:before="220"/>
        <w:ind w:firstLine="540"/>
        <w:jc w:val="both"/>
      </w:pPr>
      <w:bookmarkStart w:id="3" w:name="P124"/>
      <w:bookmarkEnd w:id="3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2E3BE2" w:rsidRDefault="002E3BE2">
      <w:pPr>
        <w:pStyle w:val="ConsPlusNormal"/>
        <w:spacing w:before="220"/>
        <w:ind w:firstLine="540"/>
        <w:jc w:val="both"/>
      </w:pPr>
      <w:bookmarkStart w:id="4" w:name="P128"/>
      <w:bookmarkEnd w:id="4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11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 xml:space="preserve">Доклад о результатах исполнения </w:t>
      </w:r>
      <w:hyperlink w:anchor="P124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128" w:history="1">
        <w:r>
          <w:rPr>
            <w:color w:val="0000FF"/>
          </w:rPr>
          <w:t>"д"</w:t>
        </w:r>
      </w:hyperlink>
      <w:r>
        <w:t xml:space="preserve"> настоящего пункта представить до 1 июля 2019 г.;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lastRenderedPageBreak/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2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м) установления административной ответственности: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4" w:history="1">
        <w:r>
          <w:rPr>
            <w:color w:val="0000FF"/>
          </w:rPr>
          <w:t>пунктами 7.1</w:t>
        </w:r>
      </w:hyperlink>
      <w:r>
        <w:t xml:space="preserve"> и </w:t>
      </w:r>
      <w:hyperlink r:id="rId15" w:history="1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 xml:space="preserve">юридического лица - за предоставление заведомо ложных сведений о непривлечении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6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н) усиления контроля за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7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обеспечения государственных и муниципальных нужд" и "</w:t>
      </w:r>
      <w:hyperlink r:id="rId18" w:history="1">
        <w:r>
          <w:rPr>
            <w:color w:val="0000FF"/>
          </w:rPr>
          <w:t>О закупках</w:t>
        </w:r>
      </w:hyperlink>
      <w:r>
        <w:t xml:space="preserve"> товаров, работ, услуг отдельными видами юридических лиц",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интересов. Доклад о результатах </w:t>
      </w:r>
      <w:r>
        <w:lastRenderedPageBreak/>
        <w:t>исполнения настоящего подпункта представить до 1 апреля 2019 г.;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2E3BE2" w:rsidRDefault="002E3BE2">
      <w:pPr>
        <w:pStyle w:val="ConsPlusNormal"/>
        <w:jc w:val="center"/>
      </w:pPr>
    </w:p>
    <w:p w:rsidR="002E3BE2" w:rsidRDefault="002E3BE2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:rsidR="002E3BE2" w:rsidRDefault="002E3BE2">
      <w:pPr>
        <w:pStyle w:val="ConsPlusTitle"/>
        <w:jc w:val="center"/>
      </w:pPr>
      <w:r>
        <w:t>за расходами и механизма обращения в доход Российской</w:t>
      </w:r>
    </w:p>
    <w:p w:rsidR="002E3BE2" w:rsidRDefault="002E3BE2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2E3BE2" w:rsidRDefault="002E3BE2">
      <w:pPr>
        <w:pStyle w:val="ConsPlusTitle"/>
        <w:jc w:val="center"/>
      </w:pPr>
      <w:r>
        <w:t>сведений, подтверждающих его приобретение на законные</w:t>
      </w:r>
    </w:p>
    <w:p w:rsidR="002E3BE2" w:rsidRDefault="002E3BE2">
      <w:pPr>
        <w:pStyle w:val="ConsPlusTitle"/>
        <w:jc w:val="center"/>
      </w:pPr>
      <w:r>
        <w:t>доходы. Обеспечение полноты и прозрачности представляемых</w:t>
      </w:r>
    </w:p>
    <w:p w:rsidR="002E3BE2" w:rsidRDefault="002E3BE2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2E3BE2" w:rsidRDefault="002E3BE2">
      <w:pPr>
        <w:pStyle w:val="ConsPlusTitle"/>
        <w:jc w:val="center"/>
      </w:pPr>
      <w:r>
        <w:t>имущественного характера</w:t>
      </w:r>
    </w:p>
    <w:p w:rsidR="002E3BE2" w:rsidRDefault="002E3BE2">
      <w:pPr>
        <w:pStyle w:val="ConsPlusNormal"/>
        <w:jc w:val="center"/>
      </w:pPr>
    </w:p>
    <w:p w:rsidR="002E3BE2" w:rsidRDefault="002E3BE2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контроля за расходами, предусмотренного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подпункта представить до 1 декабря 2018 г.;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lastRenderedPageBreak/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контроля за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19. 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2E3BE2" w:rsidRDefault="002E3BE2">
      <w:pPr>
        <w:pStyle w:val="ConsPlusNormal"/>
        <w:ind w:firstLine="540"/>
        <w:jc w:val="both"/>
      </w:pPr>
    </w:p>
    <w:p w:rsidR="002E3BE2" w:rsidRDefault="002E3BE2">
      <w:pPr>
        <w:pStyle w:val="ConsPlusTitle"/>
        <w:jc w:val="center"/>
        <w:outlineLvl w:val="1"/>
      </w:pPr>
      <w:r>
        <w:t>V. Повышение эффективности просветительских,</w:t>
      </w:r>
    </w:p>
    <w:p w:rsidR="002E3BE2" w:rsidRDefault="002E3BE2">
      <w:pPr>
        <w:pStyle w:val="ConsPlusTitle"/>
        <w:jc w:val="center"/>
      </w:pPr>
      <w:r>
        <w:t>образовательных и иных мероприятий, направленных</w:t>
      </w:r>
    </w:p>
    <w:p w:rsidR="002E3BE2" w:rsidRDefault="002E3BE2">
      <w:pPr>
        <w:pStyle w:val="ConsPlusTitle"/>
        <w:jc w:val="center"/>
      </w:pPr>
      <w:r>
        <w:t>на формирование антикоррупционного поведения</w:t>
      </w:r>
    </w:p>
    <w:p w:rsidR="002E3BE2" w:rsidRDefault="002E3BE2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2E3BE2" w:rsidRDefault="002E3BE2">
      <w:pPr>
        <w:pStyle w:val="ConsPlusTitle"/>
        <w:jc w:val="center"/>
      </w:pPr>
      <w:r>
        <w:t>в обществе антикоррупционных стандартов и развитие</w:t>
      </w:r>
    </w:p>
    <w:p w:rsidR="002E3BE2" w:rsidRDefault="002E3BE2">
      <w:pPr>
        <w:pStyle w:val="ConsPlusTitle"/>
        <w:jc w:val="center"/>
      </w:pPr>
      <w:r>
        <w:t>общественного правосознания</w:t>
      </w:r>
    </w:p>
    <w:p w:rsidR="002E3BE2" w:rsidRDefault="002E3BE2">
      <w:pPr>
        <w:pStyle w:val="ConsPlusNormal"/>
        <w:jc w:val="center"/>
      </w:pPr>
    </w:p>
    <w:p w:rsidR="002E3BE2" w:rsidRDefault="002E3BE2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 Доклад о результатах исполнения настоящего подпункта представить до 1 июля 2019 г.;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lastRenderedPageBreak/>
        <w:t xml:space="preserve">г) обеспечить утверждение и реализацию </w:t>
      </w:r>
      <w:hyperlink r:id="rId20" w:history="1">
        <w:r>
          <w:rPr>
            <w:color w:val="0000FF"/>
          </w:rPr>
          <w:t>программы</w:t>
        </w:r>
      </w:hyperlink>
      <w:r>
        <w:t xml:space="preserve"> по антикоррупционному просвещению обучающихся на 2018 - 2019 годы. Доклад о результатах исполнения настоящего подпункта представить до 1 марта 2020 г.;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а) выявления личной заинтересованности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г) совершенствования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д) использования современных технологий в работе по противодействию коррупции;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lastRenderedPageBreak/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26. 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явлению.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lastRenderedPageBreak/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2E3BE2" w:rsidRDefault="002E3BE2">
      <w:pPr>
        <w:pStyle w:val="ConsPlusNormal"/>
        <w:jc w:val="center"/>
      </w:pPr>
    </w:p>
    <w:p w:rsidR="002E3BE2" w:rsidRDefault="002E3BE2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2E3BE2" w:rsidRDefault="002E3BE2">
      <w:pPr>
        <w:pStyle w:val="ConsPlusTitle"/>
        <w:jc w:val="center"/>
      </w:pPr>
      <w:r>
        <w:t>в сфере бизнеса, в том числе по защите субъектов</w:t>
      </w:r>
    </w:p>
    <w:p w:rsidR="002E3BE2" w:rsidRDefault="002E3BE2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2E3BE2" w:rsidRDefault="002E3BE2">
      <w:pPr>
        <w:pStyle w:val="ConsPlusTitle"/>
        <w:jc w:val="center"/>
      </w:pPr>
      <w:r>
        <w:t>служебным положением со стороны должностных лиц</w:t>
      </w:r>
    </w:p>
    <w:p w:rsidR="002E3BE2" w:rsidRDefault="002E3BE2">
      <w:pPr>
        <w:pStyle w:val="ConsPlusNormal"/>
        <w:jc w:val="center"/>
      </w:pPr>
    </w:p>
    <w:p w:rsidR="002E3BE2" w:rsidRDefault="002E3BE2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</w:t>
      </w:r>
      <w:hyperlink r:id="rId21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 xml:space="preserve">б) рассмотреть вопрос о совершенствовании порядка и механизма привлечения иностранных </w:t>
      </w:r>
      <w:r>
        <w:lastRenderedPageBreak/>
        <w:t>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35. Генеральной прокуратуре Российской Федерации: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1 ноября 2019 г.;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 преступлений. Доклад о результатах исполнения настоящего подпункта представить до 1 сентября 2019 г.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 xml:space="preserve"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</w:t>
      </w:r>
      <w:r>
        <w:lastRenderedPageBreak/>
        <w:t>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 акций, направленных на внедрение в 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 декабря.</w:t>
      </w:r>
    </w:p>
    <w:p w:rsidR="002E3BE2" w:rsidRDefault="002E3BE2">
      <w:pPr>
        <w:pStyle w:val="ConsPlusNormal"/>
        <w:jc w:val="center"/>
      </w:pPr>
    </w:p>
    <w:p w:rsidR="002E3BE2" w:rsidRDefault="002E3BE2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:rsidR="002E3BE2" w:rsidRDefault="002E3BE2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2E3BE2" w:rsidRDefault="002E3BE2">
      <w:pPr>
        <w:pStyle w:val="ConsPlusTitle"/>
        <w:jc w:val="center"/>
      </w:pPr>
      <w:r>
        <w:t>и противоречий в правовом регулировании в области</w:t>
      </w:r>
    </w:p>
    <w:p w:rsidR="002E3BE2" w:rsidRDefault="002E3BE2">
      <w:pPr>
        <w:pStyle w:val="ConsPlusTitle"/>
        <w:jc w:val="center"/>
      </w:pPr>
      <w:r>
        <w:t>противодействия коррупции</w:t>
      </w:r>
    </w:p>
    <w:p w:rsidR="002E3BE2" w:rsidRDefault="002E3BE2">
      <w:pPr>
        <w:pStyle w:val="ConsPlusNormal"/>
        <w:jc w:val="center"/>
      </w:pPr>
    </w:p>
    <w:p w:rsidR="002E3BE2" w:rsidRDefault="002E3BE2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22" w:history="1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3" w:history="1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4" w:history="1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39. Генеральной прокуратуре Российской Федерации: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5" w:history="1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2E3BE2" w:rsidRDefault="002E3BE2">
      <w:pPr>
        <w:pStyle w:val="ConsPlusNormal"/>
        <w:jc w:val="center"/>
      </w:pPr>
    </w:p>
    <w:p w:rsidR="002E3BE2" w:rsidRDefault="002E3BE2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:rsidR="002E3BE2" w:rsidRDefault="002E3BE2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2E3BE2" w:rsidRDefault="002E3BE2">
      <w:pPr>
        <w:pStyle w:val="ConsPlusTitle"/>
        <w:jc w:val="center"/>
      </w:pPr>
      <w:r>
        <w:t>Укрепление международного авторитета России</w:t>
      </w:r>
    </w:p>
    <w:p w:rsidR="002E3BE2" w:rsidRDefault="002E3BE2">
      <w:pPr>
        <w:pStyle w:val="ConsPlusNormal"/>
        <w:jc w:val="center"/>
      </w:pPr>
    </w:p>
    <w:p w:rsidR="002E3BE2" w:rsidRDefault="002E3BE2">
      <w:pPr>
        <w:pStyle w:val="ConsPlusNormal"/>
        <w:ind w:firstLine="540"/>
        <w:jc w:val="both"/>
      </w:pPr>
      <w:r>
        <w:t xml:space="preserve"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</w:t>
      </w:r>
      <w:hyperlink r:id="rId26" w:history="1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41.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43.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</w:p>
    <w:p w:rsidR="002E3BE2" w:rsidRDefault="002E3BE2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2E3BE2" w:rsidRDefault="002E3BE2">
      <w:pPr>
        <w:pStyle w:val="ConsPlusNormal"/>
        <w:ind w:firstLine="540"/>
        <w:jc w:val="both"/>
      </w:pPr>
    </w:p>
    <w:p w:rsidR="002E3BE2" w:rsidRDefault="002E3BE2">
      <w:pPr>
        <w:pStyle w:val="ConsPlusNormal"/>
        <w:ind w:firstLine="540"/>
        <w:jc w:val="both"/>
      </w:pPr>
    </w:p>
    <w:p w:rsidR="002E3BE2" w:rsidRDefault="002E3B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100F" w:rsidRDefault="0075100F">
      <w:bookmarkStart w:id="5" w:name="_GoBack"/>
      <w:bookmarkEnd w:id="5"/>
    </w:p>
    <w:sectPr w:rsidR="0075100F" w:rsidSect="00775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E2"/>
    <w:rsid w:val="002E3BE2"/>
    <w:rsid w:val="00364519"/>
    <w:rsid w:val="003957CB"/>
    <w:rsid w:val="0075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347D3-1EDD-43A5-AF17-84200E31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3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3B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37B8D5008A8017F62DB3529820A429EB721F15A01EC1F11A92B410258789723286A94FAF21D976CD269C6123105EB73AE3E3FD5FA0C96BT4c0M" TargetMode="External"/><Relationship Id="rId13" Type="http://schemas.openxmlformats.org/officeDocument/2006/relationships/hyperlink" Target="consultantplus://offline/ref=8837B8D5008A8017F62DB3529820A429EB731A15AD1AC1F11A92B410258789722086F143AF24C776C733CA3065T4c5M" TargetMode="External"/><Relationship Id="rId18" Type="http://schemas.openxmlformats.org/officeDocument/2006/relationships/hyperlink" Target="consultantplus://offline/ref=8837B8D5008A8017F62DB3529820A429EB731A15AD1AC1F11A92B410258789722086F143AF24C776C733CA3065T4c5M" TargetMode="External"/><Relationship Id="rId26" Type="http://schemas.openxmlformats.org/officeDocument/2006/relationships/hyperlink" Target="consultantplus://offline/ref=8837B8D5008A8017F62DB3529820A429E9721B13A11FC1F11A92B410258789722086F143AF24C776C733CA3065T4c5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837B8D5008A8017F62DB3529820A429EB741A15A11AC1F11A92B410258789723286A94CA923D97D917C8C656A4556A93FFFFDFD41A0TCc9M" TargetMode="External"/><Relationship Id="rId7" Type="http://schemas.openxmlformats.org/officeDocument/2006/relationships/hyperlink" Target="consultantplus://offline/ref=8837B8D5008A8017F62DB3529820A429EB721F15A01EC1F11A92B410258789723286A94FAF21D976CD269C6123105EB73AE3E3FD5FA0C96BT4c0M" TargetMode="External"/><Relationship Id="rId12" Type="http://schemas.openxmlformats.org/officeDocument/2006/relationships/hyperlink" Target="consultantplus://offline/ref=8837B8D5008A8017F62DB3529820A429EB741A15A11AC1F11A92B410258789723286A94CA923D97D917C8C656A4556A93FFFFDFD41A0TCc9M" TargetMode="External"/><Relationship Id="rId17" Type="http://schemas.openxmlformats.org/officeDocument/2006/relationships/hyperlink" Target="consultantplus://offline/ref=8837B8D5008A8017F62DB3529820A429EB741811AD1FC1F11A92B410258789722086F143AF24C776C733CA3065T4c5M" TargetMode="External"/><Relationship Id="rId25" Type="http://schemas.openxmlformats.org/officeDocument/2006/relationships/hyperlink" Target="consultantplus://offline/ref=8837B8D5008A8017F62DB3529820A429EB741B1BA41CC1F11A92B410258789722086F143AF24C776C733CA3065T4c5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837B8D5008A8017F62DB3529820A429EB741A15A11AC1F11A92B410258789723286A94CA923D97D917C8C656A4556A93FFFFDFD41A0TCc9M" TargetMode="External"/><Relationship Id="rId20" Type="http://schemas.openxmlformats.org/officeDocument/2006/relationships/hyperlink" Target="consultantplus://offline/ref=8837B8D5008A8017F62DB3529820A429EB711D12A41AC1F11A92B410258789723286A94FAF21D976CD269C6123105EB73AE3E3FD5FA0C96BT4c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37B8D5008A8017F62DB3529820A429EA791317A118C1F11A92B410258789722086F143AF24C776C733CA3065T4c5M" TargetMode="External"/><Relationship Id="rId11" Type="http://schemas.openxmlformats.org/officeDocument/2006/relationships/hyperlink" Target="consultantplus://offline/ref=8837B8D5008A8017F62DB3529820A429EB741A15A11AC1F11A92B410258789723286A94CA923D97D917C8C656A4556A93FFFFDFD41A0TCc9M" TargetMode="External"/><Relationship Id="rId24" Type="http://schemas.openxmlformats.org/officeDocument/2006/relationships/hyperlink" Target="consultantplus://offline/ref=8837B8D5008A8017F62DB3529820A429EB741B1BA71DC1F11A92B410258789723286A94FAA20DE7D917C8C656A4556A93FFFFDFD41A0TCc9M" TargetMode="External"/><Relationship Id="rId5" Type="http://schemas.openxmlformats.org/officeDocument/2006/relationships/hyperlink" Target="consultantplus://offline/ref=8837B8D5008A8017F62DB3529820A429EB741A11A21BC1F11A92B410258789723286A94FAF21D975CC269C6123105EB73AE3E3FD5FA0C96BT4c0M" TargetMode="External"/><Relationship Id="rId15" Type="http://schemas.openxmlformats.org/officeDocument/2006/relationships/hyperlink" Target="consultantplus://offline/ref=8837B8D5008A8017F62DB3529820A429EB741811AD1FC1F11A92B410258789723286A94FAF20DE76CC269C6123105EB73AE3E3FD5FA0C96BT4c0M" TargetMode="External"/><Relationship Id="rId23" Type="http://schemas.openxmlformats.org/officeDocument/2006/relationships/hyperlink" Target="consultantplus://offline/ref=8837B8D5008A8017F62DB3529820A429EB741A11A318C1F11A92B410258789723286A94BA62A8D278178C530625B53B521FFE3FDT4c1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837B8D5008A8017F62DB3529820A429EB731A15AD1AC1F11A92B410258789722086F143AF24C776C733CA3065T4c5M" TargetMode="External"/><Relationship Id="rId19" Type="http://schemas.openxmlformats.org/officeDocument/2006/relationships/hyperlink" Target="consultantplus://offline/ref=8837B8D5008A8017F62DB3529820A429EA791317A118C1F11A92B410258789722086F143AF24C776C733CA3065T4c5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837B8D5008A8017F62DB3529820A429EB70191AA619C1F11A92B410258789723286A94FAF21D976C4269C6123105EB73AE3E3FD5FA0C96BT4c0M" TargetMode="External"/><Relationship Id="rId14" Type="http://schemas.openxmlformats.org/officeDocument/2006/relationships/hyperlink" Target="consultantplus://offline/ref=8837B8D5008A8017F62DB3529820A429EB741811AD1FC1F11A92B410258789723286A94CA626D22294699D3D67404DB73DE3E1FF43TAc2M" TargetMode="External"/><Relationship Id="rId22" Type="http://schemas.openxmlformats.org/officeDocument/2006/relationships/hyperlink" Target="consultantplus://offline/ref=8837B8D5008A8017F62DB3529820A429EB741B1BA41CC1F11A92B410258789723286A94FA727DE7D917C8C656A4556A93FFFFDFD41A0TCc9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8666</Words>
  <Characters>49397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Константинова</dc:creator>
  <cp:keywords/>
  <dc:description/>
  <cp:lastModifiedBy>Елена Константинова</cp:lastModifiedBy>
  <cp:revision>1</cp:revision>
  <dcterms:created xsi:type="dcterms:W3CDTF">2020-02-05T12:28:00Z</dcterms:created>
  <dcterms:modified xsi:type="dcterms:W3CDTF">2020-02-05T12:28:00Z</dcterms:modified>
</cp:coreProperties>
</file>