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28 апреля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6" w:history="1">
        <w:r>
          <w:rPr>
            <w:rFonts w:ascii="Tahoma" w:hAnsi="Tahoma" w:cs="Tahoma"/>
            <w:color w:val="B10004"/>
            <w:lang w:val="en-US"/>
          </w:rPr>
          <w:t>Изменения в извещение о проведении аукциона № АЗ-ЭС/16-642 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10 апреля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информирует о том, что аукцион на право заключения договора аренды земельного участка, государственная собственность на который не разграничена, площадью 7000 кв.м, с кадастровым номером 50:46:0010101:38, расположенного по адресу: Московская область, г. Электросталь, ул. Красная, с западной стороны от котельной «Северная». Категория земель – «земли населенных пунктов». Разрешенный вид использования – «для размещения промышленных объектов, объектов коммунального хозяйства, материально-технического снабжения, сбыта и заготовок, транспорта», назначенный на 07.04.2017, признан не состоявшимся из-за наличия единственного участника, предложено единственному участнику аукциона ООО «РЕАЛ-ЭСТЕЙТ» заключить договор аренды земельного участка по начальной цене предмета аукциона: 427 992 (четыреста двадцать семь тысяч девятьсот девяносто два) рубля.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28 марта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7" w:history="1">
        <w:r>
          <w:rPr>
            <w:rFonts w:ascii="Tahoma" w:hAnsi="Tahoma" w:cs="Tahoma"/>
            <w:color w:val="B10004"/>
            <w:lang w:val="en-US"/>
          </w:rPr>
          <w:t>Изменения в извещение о проведении аукциона № АЗ-ЭС/16-642 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22 февраля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8" w:history="1">
        <w:r>
          <w:rPr>
            <w:rFonts w:ascii="Tahoma" w:hAnsi="Tahoma" w:cs="Tahoma"/>
            <w:color w:val="B10004"/>
            <w:lang w:val="en-US"/>
          </w:rPr>
          <w:t>Изменения в извещение о проведении аукциона № АЗ-ЭС/16-699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Электросталь Московской области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01 февраля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9" w:history="1">
        <w:r>
          <w:rPr>
            <w:rFonts w:ascii="Tahoma" w:hAnsi="Tahoma" w:cs="Tahoma"/>
            <w:color w:val="B10004"/>
            <w:lang w:val="en-US"/>
          </w:rPr>
          <w:t>Изменения в извещение о проведении аукциона № АЗ-ЭС/16-642 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12 января 2017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0" w:history="1">
        <w:r>
          <w:rPr>
            <w:rFonts w:ascii="Tahoma" w:hAnsi="Tahoma" w:cs="Tahoma"/>
            <w:color w:val="B10004"/>
            <w:lang w:val="en-US"/>
          </w:rPr>
          <w:t>Протокол рассмотрения заявок № АЗ-ЭС/16-591 на участие в аукционе 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области, автомобильный транспорт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23 декабря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1" w:history="1">
        <w:r>
          <w:rPr>
            <w:rFonts w:ascii="Tahoma" w:hAnsi="Tahoma" w:cs="Tahoma"/>
            <w:color w:val="B10004"/>
            <w:lang w:val="en-US"/>
          </w:rPr>
          <w:t>Извещение о проведении аукциона № АЗ-ЭС/16-699 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23 декабря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сообщает: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Победителем аукционов, состоявшихся 19.12.2016, на право заключения договоров аренды земельных участков: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- площадью 2047кв.м, с кадастровым номером 50:46:0060605:18, расположенного </w:t>
      </w:r>
      <w:r>
        <w:rPr>
          <w:rFonts w:ascii="Tahoma" w:hAnsi="Tahoma" w:cs="Tahoma"/>
          <w:color w:val="535353"/>
          <w:lang w:val="en-US"/>
        </w:rPr>
        <w:lastRenderedPageBreak/>
        <w:t>по адресу: Московская область, г. Электросталь, Криулинский пр-д. Категория земель – «земли населенных пунктов». Разрешенный вид использования – «обслуживание автотранспорта», признан Кузьмин Михаил Юрьевич.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Цена продажи права (размер годовой арендной платы) – 330 039 (триста тридцать тысяч тридцать девять) рублей 31 копейка;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- площадью 1177кв.м, с кадастровым номером 50:46:0060605:139, расположенного по адресу: Московская область, г. Электросталь, Криулинский пр-д, д. 4.  Категория земель – «земли населенных пунктов». Разрешенный вид использования – «объекты придорожного сервиса», признан Кузьмин Михаил Юрьевич.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Цена продажи права (размер годовой арендной платы) – 196 896 (сто девяносто шесть тысяч восемьсот девяносто шесть) рублей 20 копеек.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08 декабря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2" w:history="1">
        <w:r>
          <w:rPr>
            <w:rFonts w:ascii="Tahoma" w:hAnsi="Tahoma" w:cs="Tahoma"/>
            <w:color w:val="B10004"/>
            <w:lang w:val="en-US"/>
          </w:rPr>
          <w:t>Извещение о проведении аукциона № АЗ-ЭС/16-642 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24 ноября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3" w:history="1">
        <w:r>
          <w:rPr>
            <w:rFonts w:ascii="Tahoma" w:hAnsi="Tahoma" w:cs="Tahoma"/>
            <w:color w:val="B10004"/>
            <w:lang w:val="en-US"/>
          </w:rPr>
          <w:t>на право заключения договора аренды земельного участка, государственная собственность на который не разграничена, расположенный на территории городского округа Электросталь Московской области 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8 ноября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4" w:history="1">
        <w:r>
          <w:rPr>
            <w:rFonts w:ascii="Tahoma" w:hAnsi="Tahoma" w:cs="Tahoma"/>
            <w:color w:val="B10004"/>
            <w:lang w:val="en-US"/>
          </w:rPr>
          <w:t>Извещение о проведении аукциона № АЗ-ЭС/16-509 на право заключения договоров аренды земельных участков, государственная собственность на которые не разграничена, расположенных на территории городского округа Электросталь Московской области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04 октября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Аукцион, назначенный на 03.10.2016, на право заключения договора аренды земельного участка, государственная собственность на который не разграничена, расположенный по адресу: Московская область, г. Электросталь, ул. Николаева, с восточной стороны от дома № 9, общей площадью 2210 кв.м, с кадастровым номером 50:46:0020202:412, категория земель – «земли населенных пунктов», разрешенный вид использования – «для размещения офисного здания», признан не состоявшимся в соответствии с подпунктом 1 пункта 8 статьи 39.12 Земельного кодекса Российской Федерации.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18 августа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5" w:history="1">
        <w:r>
          <w:rPr>
            <w:rFonts w:ascii="Tahoma" w:hAnsi="Tahoma" w:cs="Tahoma"/>
            <w:color w:val="B10004"/>
            <w:lang w:val="en-US"/>
          </w:rPr>
          <w:t>Извещение о проведении аукциона № АЗ-ЭС/16-258 на право заключения договора аренды земельного участка, образованного из земель населенных пунктов, государственная собственность на который не разграничена, расположенного по адресу: Московская область, г. Электросталь, ул. Николаева, с восточной стороны от дома № 9, вид разрешенного использования: для размещения офисного здания (1 лот)</w:t>
        </w:r>
      </w:hyperlink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01 августа 2016 года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сообщает.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Победителем аукциона, состоявшегося 21.07.2016 года, на право заключения договора аренды земельного участка с кадастровым номером 50:46:0030202:1607, площадью 1768 кв. м, разрешенное использование: «производственная деятельность», местоположение: г. Электросталь, ул. Пионерская, д. 27А, признан ИП Середнева Марина Владимировна.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Цена продажи права (размер годовой арендной платы) – 1 119 147 (один миллион сто девятнадцать тысяч сто сорок семь) рублей 20 копеек.</w:t>
      </w:r>
    </w:p>
    <w:p w:rsidR="00D52474" w:rsidRDefault="00D52474" w:rsidP="00D52474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27 мая 2016 года</w:t>
      </w:r>
    </w:p>
    <w:p w:rsidR="00F1094E" w:rsidRPr="00585CDA" w:rsidRDefault="00D52474" w:rsidP="00D52474">
      <w:pPr>
        <w:tabs>
          <w:tab w:val="left" w:pos="8374"/>
        </w:tabs>
      </w:pPr>
      <w:hyperlink r:id="rId16" w:history="1">
        <w:r>
          <w:rPr>
            <w:rFonts w:ascii="Tahoma" w:hAnsi="Tahoma" w:cs="Tahoma"/>
            <w:color w:val="B10004"/>
            <w:lang w:val="en-US"/>
          </w:rPr>
          <w:t>ИЗМЕНЕНИЯ В ИЗВЕЩЕНИЕ О ПРОВЕДЕНИИ АУКЦИОНА № АЗ-ЭС/16-100 на право заключения договора аренды земельного участка, образованного из земель населенных пунктов, государственная собственностьна который не разграничена, расположенного по адресу: Московская область, г. Электросталь, ул. Пионерская, д. 27а, вид разрешенного использования: «производственная деятельность» (1 лот)</w:t>
        </w:r>
      </w:hyperlink>
      <w:bookmarkStart w:id="0" w:name="_GoBack"/>
      <w:bookmarkEnd w:id="0"/>
    </w:p>
    <w:sectPr w:rsidR="00F1094E" w:rsidRPr="00585CDA" w:rsidSect="00F3396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8E"/>
    <w:rsid w:val="00585CDA"/>
    <w:rsid w:val="0077718E"/>
    <w:rsid w:val="00D52474"/>
    <w:rsid w:val="00F1094E"/>
    <w:rsid w:val="00F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579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ld.electrostal.ru/images/stories/kio/aukcion/16-699.docx" TargetMode="External"/><Relationship Id="rId12" Type="http://schemas.openxmlformats.org/officeDocument/2006/relationships/hyperlink" Target="http://www.old.electrostal.ru/images/stories/kio/aukcion/08.12.2016.docx" TargetMode="External"/><Relationship Id="rId13" Type="http://schemas.openxmlformats.org/officeDocument/2006/relationships/hyperlink" Target="http://www.old.electrostal.ru/images/stories/kio/aukcion/rent-right-sale-24-11.docx" TargetMode="External"/><Relationship Id="rId14" Type="http://schemas.openxmlformats.org/officeDocument/2006/relationships/hyperlink" Target="http://www.old.electrostal.ru/images/stories/kio/aukcion/izveshenie%20az-es16-509.docx" TargetMode="External"/><Relationship Id="rId15" Type="http://schemas.openxmlformats.org/officeDocument/2006/relationships/hyperlink" Target="http://www.old.electrostal.ru/images/stories/kio/aukcion/arenda/az-es_16-258.pdf" TargetMode="External"/><Relationship Id="rId16" Type="http://schemas.openxmlformats.org/officeDocument/2006/relationships/hyperlink" Target="https://yadi.sk/i/AydqAIBysMBE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ld.electrostal.ru/images/stories/kio/16-642.doc" TargetMode="External"/><Relationship Id="rId7" Type="http://schemas.openxmlformats.org/officeDocument/2006/relationships/hyperlink" Target="http://www.old.electrostal.ru/images/stories/kio/28.03.2017.doc" TargetMode="External"/><Relationship Id="rId8" Type="http://schemas.openxmlformats.org/officeDocument/2006/relationships/hyperlink" Target="http://www.old.electrostal.ru/images/stories/kio/16-699.doc" TargetMode="External"/><Relationship Id="rId9" Type="http://schemas.openxmlformats.org/officeDocument/2006/relationships/hyperlink" Target="http://www.old.electrostal.ru/images/stories/kio/16-642.doc" TargetMode="External"/><Relationship Id="rId10" Type="http://schemas.openxmlformats.org/officeDocument/2006/relationships/hyperlink" Target="http://www.old.electrostal.ru/images/stories/kio/aukcion/arenda/az-es-16-591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6223</Characters>
  <Application>Microsoft Macintosh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Трубкина</dc:creator>
  <cp:keywords/>
  <dc:description/>
  <cp:lastModifiedBy>Ирина Трубкина</cp:lastModifiedBy>
  <cp:revision>2</cp:revision>
  <dcterms:created xsi:type="dcterms:W3CDTF">2017-05-18T08:21:00Z</dcterms:created>
  <dcterms:modified xsi:type="dcterms:W3CDTF">2017-05-18T08:21:00Z</dcterms:modified>
</cp:coreProperties>
</file>