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18" w:rsidRDefault="00F90E18" w:rsidP="00F90E18">
      <w:pPr>
        <w:ind w:left="-1560" w:right="-567"/>
        <w:jc w:val="center"/>
      </w:pPr>
      <w:r>
        <w:rPr>
          <w:noProof/>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21690" cy="844550"/>
                    </a:xfrm>
                    <a:prstGeom prst="rect">
                      <a:avLst/>
                    </a:prstGeom>
                    <a:noFill/>
                    <a:ln w="9525">
                      <a:noFill/>
                      <a:miter lim="800000"/>
                      <a:headEnd/>
                      <a:tailEnd/>
                    </a:ln>
                  </pic:spPr>
                </pic:pic>
              </a:graphicData>
            </a:graphic>
          </wp:inline>
        </w:drawing>
      </w:r>
    </w:p>
    <w:p w:rsidR="00F90E18" w:rsidRPr="00537687" w:rsidRDefault="00F90E18" w:rsidP="00F90E18">
      <w:pPr>
        <w:ind w:left="-1560" w:right="-567" w:firstLine="1701"/>
        <w:rPr>
          <w:b/>
        </w:rPr>
      </w:pPr>
      <w:r w:rsidRPr="00537687">
        <w:tab/>
      </w:r>
      <w:r w:rsidRPr="00537687">
        <w:tab/>
      </w:r>
    </w:p>
    <w:p w:rsidR="00F90E18" w:rsidRDefault="00F90E18" w:rsidP="00F90E18">
      <w:pPr>
        <w:ind w:left="-1560" w:right="-567"/>
        <w:contextualSpacing/>
        <w:jc w:val="center"/>
        <w:rPr>
          <w:b/>
        </w:rPr>
      </w:pPr>
      <w:r>
        <w:rPr>
          <w:b/>
        </w:rPr>
        <w:t>АДМИНИСТРАЦИЯ  ГОРОДСКОГО ОКРУГА ЭЛЕКТРОСТАЛЬ</w:t>
      </w:r>
    </w:p>
    <w:p w:rsidR="00F90E18" w:rsidRPr="00FC1C14" w:rsidRDefault="00F90E18" w:rsidP="00F90E18">
      <w:pPr>
        <w:ind w:left="-1560" w:right="-567"/>
        <w:contextualSpacing/>
        <w:jc w:val="center"/>
        <w:rPr>
          <w:b/>
          <w:sz w:val="12"/>
          <w:szCs w:val="12"/>
        </w:rPr>
      </w:pPr>
    </w:p>
    <w:p w:rsidR="00F90E18" w:rsidRDefault="00F90E18" w:rsidP="00F90E18">
      <w:pPr>
        <w:ind w:left="-1560" w:right="-567"/>
        <w:contextualSpacing/>
        <w:jc w:val="center"/>
        <w:rPr>
          <w:b/>
        </w:rPr>
      </w:pPr>
      <w:r>
        <w:rPr>
          <w:b/>
        </w:rPr>
        <w:t>МОСКОВСКОЙ   ОБЛАСТИ</w:t>
      </w:r>
    </w:p>
    <w:p w:rsidR="00F90E18" w:rsidRPr="0058294C" w:rsidRDefault="00F90E18" w:rsidP="00F90E18">
      <w:pPr>
        <w:ind w:left="-1560" w:right="-567" w:firstLine="1701"/>
        <w:contextualSpacing/>
        <w:jc w:val="center"/>
        <w:rPr>
          <w:sz w:val="16"/>
          <w:szCs w:val="16"/>
        </w:rPr>
      </w:pPr>
    </w:p>
    <w:p w:rsidR="00F90E18" w:rsidRDefault="00F90E18" w:rsidP="00F90E18">
      <w:pPr>
        <w:ind w:left="-1560" w:right="-567"/>
        <w:contextualSpacing/>
        <w:jc w:val="center"/>
        <w:rPr>
          <w:b/>
          <w:sz w:val="44"/>
        </w:rPr>
      </w:pPr>
      <w:r>
        <w:rPr>
          <w:b/>
          <w:sz w:val="44"/>
        </w:rPr>
        <w:t>ПОСТАНОВЛЕНИЕ</w:t>
      </w:r>
    </w:p>
    <w:p w:rsidR="00F90E18" w:rsidRPr="00537687" w:rsidRDefault="00F90E18" w:rsidP="00F90E18">
      <w:pPr>
        <w:ind w:left="-1560" w:right="-567"/>
        <w:jc w:val="center"/>
        <w:rPr>
          <w:b/>
        </w:rPr>
      </w:pPr>
    </w:p>
    <w:p w:rsidR="00F90E18" w:rsidRDefault="00F90E18" w:rsidP="00F90E18">
      <w:pPr>
        <w:ind w:left="-1560" w:right="-567"/>
        <w:jc w:val="center"/>
        <w:outlineLvl w:val="0"/>
      </w:pPr>
      <w:r w:rsidRPr="00537687">
        <w:t xml:space="preserve"> _</w:t>
      </w:r>
      <w:r>
        <w:t>_______________ № ___________</w:t>
      </w:r>
    </w:p>
    <w:p w:rsidR="00BD58E6" w:rsidRDefault="00BD58E6" w:rsidP="00036915">
      <w:pPr>
        <w:ind w:right="-567"/>
        <w:outlineLvl w:val="0"/>
        <w:rPr>
          <w:sz w:val="10"/>
          <w:szCs w:val="10"/>
        </w:rPr>
      </w:pPr>
    </w:p>
    <w:p w:rsidR="00BD58E6" w:rsidRDefault="00BD58E6" w:rsidP="00036915">
      <w:pPr>
        <w:ind w:right="-567"/>
        <w:outlineLvl w:val="0"/>
        <w:rPr>
          <w:sz w:val="10"/>
          <w:szCs w:val="10"/>
        </w:rPr>
      </w:pPr>
    </w:p>
    <w:p w:rsidR="00F90E18" w:rsidRDefault="00F90E18" w:rsidP="00036915">
      <w:pPr>
        <w:ind w:right="-567"/>
        <w:outlineLvl w:val="0"/>
        <w:rPr>
          <w:sz w:val="10"/>
          <w:szCs w:val="10"/>
        </w:rPr>
      </w:pPr>
    </w:p>
    <w:p w:rsidR="00F90E18" w:rsidRDefault="00F90E18" w:rsidP="00036915">
      <w:pPr>
        <w:ind w:right="-567"/>
        <w:outlineLvl w:val="0"/>
        <w:rPr>
          <w:sz w:val="10"/>
          <w:szCs w:val="10"/>
        </w:rPr>
      </w:pPr>
    </w:p>
    <w:p w:rsidR="00F90E18" w:rsidRPr="00E729DB" w:rsidRDefault="00F90E18" w:rsidP="00036915">
      <w:pPr>
        <w:ind w:right="-567"/>
        <w:outlineLvl w:val="0"/>
        <w:rPr>
          <w:sz w:val="10"/>
          <w:szCs w:val="10"/>
        </w:rPr>
      </w:pPr>
    </w:p>
    <w:p w:rsidR="00221C0C" w:rsidRDefault="00221C0C" w:rsidP="00B453FC">
      <w:pPr>
        <w:spacing w:line="240" w:lineRule="exact"/>
        <w:ind w:right="140"/>
        <w:jc w:val="center"/>
        <w:rPr>
          <w:rFonts w:cs="Times New Roman"/>
        </w:rPr>
      </w:pPr>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Московской области «Жилище» </w:t>
      </w:r>
    </w:p>
    <w:p w:rsidR="00074AF0" w:rsidRDefault="00074AF0" w:rsidP="00B453FC">
      <w:pPr>
        <w:autoSpaceDE w:val="0"/>
        <w:autoSpaceDN w:val="0"/>
        <w:adjustRightInd w:val="0"/>
        <w:ind w:right="140"/>
        <w:jc w:val="center"/>
        <w:rPr>
          <w:rFonts w:cs="Times New Roman"/>
          <w:bCs/>
          <w:sz w:val="10"/>
          <w:szCs w:val="10"/>
        </w:rPr>
      </w:pPr>
    </w:p>
    <w:p w:rsidR="00E642E3" w:rsidRDefault="00E642E3" w:rsidP="00CD02A7">
      <w:pPr>
        <w:autoSpaceDE w:val="0"/>
        <w:autoSpaceDN w:val="0"/>
        <w:adjustRightInd w:val="0"/>
        <w:ind w:right="140"/>
        <w:rPr>
          <w:rFonts w:cs="Times New Roman"/>
          <w:bCs/>
          <w:sz w:val="10"/>
          <w:szCs w:val="10"/>
        </w:rPr>
      </w:pPr>
    </w:p>
    <w:p w:rsidR="00E642E3" w:rsidRDefault="00E642E3" w:rsidP="005A64F8">
      <w:pPr>
        <w:autoSpaceDE w:val="0"/>
        <w:autoSpaceDN w:val="0"/>
        <w:adjustRightInd w:val="0"/>
        <w:ind w:right="140"/>
        <w:rPr>
          <w:rFonts w:cs="Times New Roman"/>
          <w:bCs/>
          <w:sz w:val="10"/>
          <w:szCs w:val="10"/>
        </w:rPr>
      </w:pPr>
    </w:p>
    <w:p w:rsidR="00E642E3" w:rsidRDefault="00E642E3" w:rsidP="00B453FC">
      <w:pPr>
        <w:autoSpaceDE w:val="0"/>
        <w:autoSpaceDN w:val="0"/>
        <w:adjustRightInd w:val="0"/>
        <w:ind w:right="140"/>
        <w:jc w:val="center"/>
        <w:rPr>
          <w:rFonts w:cs="Times New Roman"/>
          <w:bCs/>
          <w:sz w:val="10"/>
          <w:szCs w:val="10"/>
        </w:rPr>
      </w:pPr>
    </w:p>
    <w:p w:rsidR="00B47D84" w:rsidRDefault="00B47D84" w:rsidP="00B453FC">
      <w:pPr>
        <w:autoSpaceDE w:val="0"/>
        <w:autoSpaceDN w:val="0"/>
        <w:adjustRightInd w:val="0"/>
        <w:ind w:right="140"/>
        <w:jc w:val="center"/>
        <w:rPr>
          <w:rFonts w:cs="Times New Roman"/>
          <w:bCs/>
          <w:sz w:val="10"/>
          <w:szCs w:val="10"/>
        </w:rPr>
      </w:pPr>
    </w:p>
    <w:p w:rsidR="00B47D84" w:rsidRDefault="00B47D84" w:rsidP="00F90E18">
      <w:pPr>
        <w:autoSpaceDE w:val="0"/>
        <w:autoSpaceDN w:val="0"/>
        <w:adjustRightInd w:val="0"/>
        <w:ind w:right="140"/>
        <w:rPr>
          <w:rFonts w:cs="Times New Roman"/>
          <w:bCs/>
          <w:sz w:val="10"/>
          <w:szCs w:val="10"/>
        </w:rPr>
      </w:pPr>
    </w:p>
    <w:p w:rsidR="00CD02A7" w:rsidRDefault="00BD58E6" w:rsidP="00CD02A7">
      <w:pPr>
        <w:autoSpaceDE w:val="0"/>
        <w:autoSpaceDN w:val="0"/>
        <w:adjustRightInd w:val="0"/>
        <w:ind w:firstLine="709"/>
        <w:jc w:val="both"/>
        <w:rPr>
          <w:color w:val="000000"/>
        </w:rPr>
      </w:pPr>
      <w:r w:rsidRPr="00060BDE">
        <w:rPr>
          <w:rFonts w:cs="Times New Roman"/>
        </w:rPr>
        <w:t>В</w:t>
      </w:r>
      <w:r w:rsidR="007909D9">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00B47D84" w:rsidRPr="00D74E4C">
        <w:t>Федеральным законом от 06.10.2003 № 131-ФЗ «Об общих принципах организации местного самоуправления в Российской Федерации»</w:t>
      </w:r>
      <w:r w:rsidR="00026124">
        <w:t xml:space="preserve">, </w:t>
      </w:r>
      <w:r w:rsidR="00B47D84" w:rsidRPr="00941051">
        <w:t>государственной программ</w:t>
      </w:r>
      <w:r w:rsidR="00B47D84">
        <w:t>ой</w:t>
      </w:r>
      <w:r w:rsidR="00B47D84" w:rsidRPr="00941051">
        <w:t xml:space="preserve"> Российской Федерации «Обеспечение доступным и комфортным жильем и коммунальными услугами граждан Российской Федерации»</w:t>
      </w:r>
      <w:r w:rsidR="00B47D84">
        <w:t>, утвержденной постановлением Правительства Российской Федерации от 30.12.2017 №1710</w:t>
      </w:r>
      <w:r w:rsidR="00B47D84">
        <w:rPr>
          <w:rFonts w:cs="Times New Roman"/>
        </w:rPr>
        <w:t>,</w:t>
      </w:r>
      <w:r w:rsidR="00AB49C6">
        <w:rPr>
          <w:rFonts w:cs="Times New Roman"/>
        </w:rPr>
        <w:t xml:space="preserve"> </w:t>
      </w:r>
      <w:r w:rsidR="00B47D84">
        <w:t>государственной</w:t>
      </w:r>
      <w:r w:rsidR="00AB49C6">
        <w:t xml:space="preserve"> </w:t>
      </w:r>
      <w:r w:rsidR="00B47D84">
        <w:t>программой Московской области «Жилище» на 2017-2027 годы, утвержденной постановлением Правительства Московской области от 25.10.2016 №790/39,</w:t>
      </w:r>
      <w:r w:rsidR="00AB49C6">
        <w:t xml:space="preserve"> </w:t>
      </w:r>
      <w:r w:rsidR="00B47D84"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E5465D">
        <w:t xml:space="preserve"> </w:t>
      </w:r>
      <w:r w:rsidR="00B47D84" w:rsidRPr="009120FA">
        <w:t>651/8</w:t>
      </w:r>
      <w:r w:rsidR="00B47D84">
        <w:t>,</w:t>
      </w:r>
      <w:r w:rsidR="007909D9" w:rsidRPr="0032735B">
        <w:rPr>
          <w:rFonts w:cs="Times New Roman"/>
          <w:color w:val="000000" w:themeColor="text1"/>
        </w:rPr>
        <w:t xml:space="preserve">  решением Совета депутатов городского округа Электросталь Московской области от </w:t>
      </w:r>
      <w:r w:rsidR="002314B6">
        <w:rPr>
          <w:rFonts w:cs="Times New Roman"/>
          <w:color w:val="000000" w:themeColor="text1"/>
        </w:rPr>
        <w:t>11.09</w:t>
      </w:r>
      <w:r w:rsidR="007909D9">
        <w:rPr>
          <w:rFonts w:cs="Times New Roman"/>
          <w:color w:val="000000" w:themeColor="text1"/>
        </w:rPr>
        <w:t>.2020</w:t>
      </w:r>
      <w:r w:rsidR="007909D9" w:rsidRPr="0032735B">
        <w:rPr>
          <w:rFonts w:cs="Times New Roman"/>
          <w:color w:val="000000" w:themeColor="text1"/>
        </w:rPr>
        <w:t xml:space="preserve"> № </w:t>
      </w:r>
      <w:r w:rsidR="002314B6">
        <w:rPr>
          <w:rFonts w:cs="Times New Roman"/>
          <w:color w:val="000000" w:themeColor="text1"/>
        </w:rPr>
        <w:t>448/76</w:t>
      </w:r>
      <w:r w:rsidR="007909D9">
        <w:rPr>
          <w:rFonts w:cs="Times New Roman"/>
          <w:color w:val="000000" w:themeColor="text1"/>
        </w:rPr>
        <w:t xml:space="preserve"> </w:t>
      </w:r>
      <w:r w:rsidR="007909D9" w:rsidRPr="0032735B">
        <w:rPr>
          <w:rFonts w:cs="Times New Roman"/>
          <w:color w:val="000000" w:themeColor="text1"/>
        </w:rPr>
        <w:t>«</w:t>
      </w:r>
      <w:r w:rsidR="007909D9" w:rsidRPr="0032735B">
        <w:rPr>
          <w:rFonts w:cs="Times New Roman"/>
        </w:rPr>
        <w:t xml:space="preserve">О внесении изменений в решение Совета депутатов городского округа Электросталь Московской области  от 18.12.2019  №  400/65   </w:t>
      </w:r>
      <w:r w:rsidR="007909D9" w:rsidRPr="0032735B">
        <w:rPr>
          <w:rFonts w:cs="Times New Roman"/>
          <w:kern w:val="16"/>
        </w:rPr>
        <w:t>«О бюджете городского округа  Электросталь</w:t>
      </w:r>
      <w:r w:rsidR="007909D9">
        <w:rPr>
          <w:rFonts w:cs="Times New Roman"/>
          <w:kern w:val="16"/>
        </w:rPr>
        <w:t xml:space="preserve"> </w:t>
      </w:r>
      <w:r w:rsidR="007909D9" w:rsidRPr="0032735B">
        <w:rPr>
          <w:rFonts w:cs="Times New Roman"/>
          <w:kern w:val="16"/>
        </w:rPr>
        <w:t>Московской области на 2020 год  и на плановый период 2021 и 2022 годов» и приложения к нему</w:t>
      </w:r>
      <w:r w:rsidR="007909D9" w:rsidRPr="0032735B">
        <w:rPr>
          <w:rFonts w:cs="Times New Roman"/>
        </w:rPr>
        <w:t>»</w:t>
      </w:r>
      <w:r w:rsidR="00CD02A7">
        <w:t xml:space="preserve"> Адм</w:t>
      </w:r>
      <w:r w:rsidR="00CD02A7" w:rsidRPr="007974C7">
        <w:rPr>
          <w:color w:val="000000"/>
        </w:rPr>
        <w:t>инистрация городского округа Электросталь Московской</w:t>
      </w:r>
      <w:r w:rsidR="00CD02A7" w:rsidRPr="00D72271">
        <w:rPr>
          <w:color w:val="000000"/>
        </w:rPr>
        <w:t xml:space="preserve"> области ПОСТАНОВЛЯЕТ:</w:t>
      </w:r>
    </w:p>
    <w:p w:rsidR="000E7741" w:rsidRDefault="000E7741" w:rsidP="00B453FC">
      <w:pPr>
        <w:autoSpaceDE w:val="0"/>
        <w:autoSpaceDN w:val="0"/>
        <w:adjustRightInd w:val="0"/>
        <w:ind w:right="140"/>
        <w:jc w:val="center"/>
        <w:rPr>
          <w:rFonts w:cs="Times New Roman"/>
          <w:bCs/>
          <w:sz w:val="2"/>
          <w:szCs w:val="2"/>
        </w:rPr>
      </w:pPr>
    </w:p>
    <w:p w:rsidR="00FA5D76" w:rsidRPr="00FA5D76" w:rsidRDefault="00FA5D76" w:rsidP="00B453FC">
      <w:pPr>
        <w:autoSpaceDE w:val="0"/>
        <w:autoSpaceDN w:val="0"/>
        <w:adjustRightInd w:val="0"/>
        <w:ind w:right="140"/>
        <w:jc w:val="center"/>
        <w:rPr>
          <w:rFonts w:cs="Times New Roman"/>
          <w:bCs/>
          <w:sz w:val="2"/>
          <w:szCs w:val="2"/>
        </w:rPr>
      </w:pPr>
    </w:p>
    <w:p w:rsidR="00142282" w:rsidRDefault="00142282" w:rsidP="003B4492">
      <w:pPr>
        <w:pStyle w:val="a3"/>
        <w:ind w:right="-1" w:firstLine="709"/>
        <w:rPr>
          <w:rFonts w:ascii="Times New Roman" w:hAnsi="Times New Roman"/>
        </w:rPr>
      </w:pPr>
      <w:r>
        <w:rPr>
          <w:rFonts w:ascii="Times New Roman" w:hAnsi="Times New Roman"/>
          <w:szCs w:val="24"/>
        </w:rPr>
        <w:t>1. Внести</w:t>
      </w:r>
      <w:r w:rsidR="007909D9">
        <w:rPr>
          <w:rFonts w:ascii="Times New Roman" w:hAnsi="Times New Roman"/>
          <w:szCs w:val="24"/>
        </w:rPr>
        <w:t xml:space="preserve">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Pr>
          <w:rFonts w:ascii="Times New Roman" w:hAnsi="Times New Roman"/>
        </w:rPr>
        <w:t>2</w:t>
      </w:r>
      <w:r w:rsidR="00B76130">
        <w:rPr>
          <w:rFonts w:ascii="Times New Roman" w:hAnsi="Times New Roman"/>
        </w:rPr>
        <w:t xml:space="preserve">                                (с изменениями, внесенными постановлениями Администрации от 14.02.2020 № 85/2,</w:t>
      </w:r>
      <w:r w:rsidR="00AB49C6">
        <w:rPr>
          <w:rFonts w:ascii="Times New Roman" w:hAnsi="Times New Roman"/>
        </w:rPr>
        <w:t xml:space="preserve">                </w:t>
      </w:r>
      <w:r w:rsidR="00B76130">
        <w:rPr>
          <w:rFonts w:ascii="Times New Roman" w:hAnsi="Times New Roman"/>
        </w:rPr>
        <w:t>от 14.02.2020 № 90/2</w:t>
      </w:r>
      <w:r w:rsidR="00E5465D">
        <w:rPr>
          <w:rFonts w:ascii="Times New Roman" w:hAnsi="Times New Roman"/>
        </w:rPr>
        <w:t>, от 28.09.2020 № 620/9</w:t>
      </w:r>
      <w:r w:rsidR="00B76130">
        <w:rPr>
          <w:rFonts w:ascii="Times New Roman" w:hAnsi="Times New Roman"/>
        </w:rPr>
        <w:t>)</w:t>
      </w:r>
      <w:r>
        <w:rPr>
          <w:rFonts w:ascii="Times New Roman" w:hAnsi="Times New Roman"/>
        </w:rPr>
        <w:t xml:space="preserve">, изложив ее в </w:t>
      </w:r>
      <w:r w:rsidR="00E2040C">
        <w:rPr>
          <w:rFonts w:ascii="Times New Roman" w:hAnsi="Times New Roman"/>
        </w:rPr>
        <w:t xml:space="preserve">новой </w:t>
      </w:r>
      <w:r>
        <w:rPr>
          <w:rFonts w:ascii="Times New Roman" w:hAnsi="Times New Roman"/>
        </w:rPr>
        <w:t xml:space="preserve">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142282" w:rsidRDefault="00142282" w:rsidP="003B4492">
      <w:pPr>
        <w:pStyle w:val="a3"/>
        <w:ind w:right="-1" w:firstLine="709"/>
        <w:rPr>
          <w:rFonts w:ascii="Times New Roman" w:hAnsi="Times New Roman"/>
          <w:szCs w:val="24"/>
        </w:rPr>
      </w:pPr>
      <w:r w:rsidRPr="00D72271">
        <w:rPr>
          <w:rFonts w:ascii="Times New Roman" w:hAnsi="Times New Roman"/>
          <w:szCs w:val="24"/>
        </w:rPr>
        <w:t xml:space="preserve">2. Опубликовать настоящее постановление  в газете  «Официальный вестник» и разместить на сайте городского округа Электросталь Московской области  </w:t>
      </w:r>
      <w:hyperlink r:id="rId10" w:history="1">
        <w:r w:rsidRPr="00087946">
          <w:rPr>
            <w:rStyle w:val="a8"/>
            <w:rFonts w:ascii="Times New Roman" w:eastAsia="Calibri" w:hAnsi="Times New Roman"/>
            <w:color w:val="auto"/>
            <w:u w:val="none"/>
            <w:lang w:val="en-US"/>
          </w:rPr>
          <w:t>www</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electrostal</w:t>
        </w:r>
        <w:r w:rsidRPr="00087946">
          <w:rPr>
            <w:rStyle w:val="a8"/>
            <w:rFonts w:ascii="Times New Roman" w:eastAsia="Calibri" w:hAnsi="Times New Roman"/>
            <w:color w:val="auto"/>
            <w:u w:val="none"/>
          </w:rPr>
          <w:t>.</w:t>
        </w:r>
        <w:r w:rsidRPr="00087946">
          <w:rPr>
            <w:rStyle w:val="a8"/>
            <w:rFonts w:ascii="Times New Roman" w:eastAsia="Calibri" w:hAnsi="Times New Roman"/>
            <w:color w:val="auto"/>
            <w:u w:val="none"/>
            <w:lang w:val="en-US"/>
          </w:rPr>
          <w:t>ru</w:t>
        </w:r>
      </w:hyperlink>
      <w:r w:rsidRPr="00A34BCB">
        <w:rPr>
          <w:rFonts w:ascii="Times New Roman" w:hAnsi="Times New Roman"/>
          <w:szCs w:val="24"/>
        </w:rPr>
        <w:t>.</w:t>
      </w:r>
    </w:p>
    <w:p w:rsidR="00142282" w:rsidRDefault="00142282" w:rsidP="003B4492">
      <w:pPr>
        <w:pStyle w:val="a3"/>
        <w:ind w:right="-1"/>
        <w:rPr>
          <w:rFonts w:ascii="Times New Roman" w:hAnsi="Times New Roman"/>
          <w:szCs w:val="24"/>
        </w:rPr>
      </w:pPr>
      <w:r>
        <w:rPr>
          <w:rFonts w:ascii="Times New Roman" w:hAnsi="Times New Roman"/>
          <w:szCs w:val="24"/>
        </w:rPr>
        <w:tab/>
      </w:r>
      <w:r w:rsidRPr="00D72271">
        <w:rPr>
          <w:rFonts w:ascii="Times New Roman" w:hAnsi="Times New Roman"/>
          <w:szCs w:val="24"/>
        </w:rPr>
        <w:t xml:space="preserve"> 3. Принять источником финансирования  расходов размещения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B4492" w:rsidRDefault="00142282" w:rsidP="008E1629">
      <w:pPr>
        <w:tabs>
          <w:tab w:val="center" w:pos="4677"/>
        </w:tabs>
        <w:ind w:right="-1" w:firstLine="709"/>
        <w:jc w:val="both"/>
      </w:pPr>
      <w:r>
        <w:t>4. Настоящее постановление вступает в силу после его официального опубликования</w:t>
      </w:r>
      <w:r w:rsidRPr="008A100B">
        <w:t>.</w:t>
      </w:r>
    </w:p>
    <w:p w:rsidR="007F26DE" w:rsidRDefault="007F26DE" w:rsidP="008E1629">
      <w:pPr>
        <w:tabs>
          <w:tab w:val="center" w:pos="4677"/>
        </w:tabs>
        <w:ind w:right="-1" w:firstLine="709"/>
        <w:jc w:val="both"/>
      </w:pPr>
    </w:p>
    <w:p w:rsidR="00D70BEC" w:rsidRDefault="00142282" w:rsidP="00D70BEC">
      <w:pPr>
        <w:ind w:right="-1" w:firstLine="709"/>
        <w:jc w:val="both"/>
      </w:pPr>
      <w:r>
        <w:lastRenderedPageBreak/>
        <w:t>5</w:t>
      </w:r>
      <w:r w:rsidRPr="00D14228">
        <w:t xml:space="preserve">. Контроль за исполнением настоящего постановления возложить на  </w:t>
      </w:r>
      <w:r>
        <w:t xml:space="preserve">заместителя </w:t>
      </w:r>
    </w:p>
    <w:p w:rsidR="00142282" w:rsidRDefault="00142282" w:rsidP="00D70BEC">
      <w:pPr>
        <w:ind w:right="-1"/>
        <w:jc w:val="both"/>
      </w:pPr>
      <w:r>
        <w:t>Главы Администрации городского округа Электросталь Московской области  Борисова А.Ю.</w:t>
      </w:r>
    </w:p>
    <w:p w:rsidR="006A2619" w:rsidRDefault="006A2619" w:rsidP="003B4492">
      <w:pPr>
        <w:ind w:right="-1" w:firstLine="624"/>
        <w:jc w:val="both"/>
        <w:rPr>
          <w:rFonts w:cs="Times New Roman"/>
        </w:rPr>
      </w:pPr>
    </w:p>
    <w:p w:rsidR="00647BFC" w:rsidRDefault="00647BFC" w:rsidP="00E130B2">
      <w:pPr>
        <w:ind w:right="140"/>
        <w:jc w:val="both"/>
        <w:rPr>
          <w:rFonts w:cs="Times New Roman"/>
        </w:rPr>
      </w:pPr>
    </w:p>
    <w:p w:rsidR="00E642E3" w:rsidRDefault="00E642E3" w:rsidP="00B453FC">
      <w:pPr>
        <w:ind w:right="140" w:firstLine="624"/>
        <w:jc w:val="both"/>
        <w:rPr>
          <w:rFonts w:cs="Times New Roman"/>
        </w:rPr>
      </w:pPr>
    </w:p>
    <w:p w:rsidR="00D7282B" w:rsidRPr="00F9568E" w:rsidRDefault="00D7282B" w:rsidP="00D7282B">
      <w:pPr>
        <w:spacing w:line="240" w:lineRule="exact"/>
      </w:pPr>
      <w:r w:rsidRPr="00F9568E">
        <w:t xml:space="preserve">Временно исполняющий полномочия </w:t>
      </w:r>
    </w:p>
    <w:p w:rsidR="00D7282B" w:rsidRPr="00F9568E" w:rsidRDefault="00D7282B" w:rsidP="00D7282B">
      <w:pPr>
        <w:spacing w:line="240" w:lineRule="exact"/>
      </w:pPr>
      <w:r w:rsidRPr="00F9568E">
        <w:t xml:space="preserve">Главы городского округа                                                           </w:t>
      </w:r>
      <w:r w:rsidR="00D70BEC">
        <w:tab/>
      </w:r>
      <w:r w:rsidR="00D70BEC">
        <w:tab/>
      </w:r>
      <w:r w:rsidR="00D70BEC">
        <w:tab/>
      </w:r>
      <w:r w:rsidR="00E5465D">
        <w:t xml:space="preserve">        </w:t>
      </w:r>
      <w:r w:rsidRPr="00F9568E">
        <w:t xml:space="preserve"> И.Ю. Волкова</w:t>
      </w:r>
    </w:p>
    <w:p w:rsidR="006A2619" w:rsidRDefault="006A2619" w:rsidP="00B453FC">
      <w:pPr>
        <w:ind w:left="-142" w:right="140"/>
        <w:jc w:val="both"/>
      </w:pPr>
    </w:p>
    <w:p w:rsidR="00647BFC" w:rsidRPr="009120FA" w:rsidRDefault="00647BFC" w:rsidP="00E130B2">
      <w:pPr>
        <w:ind w:right="140"/>
        <w:jc w:val="both"/>
      </w:pPr>
    </w:p>
    <w:p w:rsidR="006A2619" w:rsidRDefault="006A2619" w:rsidP="006A2619">
      <w:pPr>
        <w:jc w:val="both"/>
        <w:rPr>
          <w:sz w:val="36"/>
          <w:szCs w:val="36"/>
        </w:rPr>
      </w:pPr>
      <w:bookmarkStart w:id="0" w:name="_GoBack"/>
      <w:bookmarkEnd w:id="0"/>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6A2619" w:rsidRDefault="006A2619" w:rsidP="006A2619">
      <w:pPr>
        <w:jc w:val="both"/>
        <w:rPr>
          <w:sz w:val="36"/>
          <w:szCs w:val="36"/>
        </w:rPr>
      </w:pPr>
    </w:p>
    <w:p w:rsidR="00E130B2" w:rsidRDefault="00E130B2" w:rsidP="006A2619">
      <w:pPr>
        <w:jc w:val="both"/>
        <w:rPr>
          <w:sz w:val="36"/>
          <w:szCs w:val="36"/>
        </w:rPr>
      </w:pPr>
    </w:p>
    <w:p w:rsidR="004946CC" w:rsidRDefault="004946CC" w:rsidP="006A2619">
      <w:pPr>
        <w:jc w:val="both"/>
        <w:rPr>
          <w:sz w:val="36"/>
          <w:szCs w:val="36"/>
        </w:rPr>
      </w:pPr>
    </w:p>
    <w:p w:rsidR="004946CC" w:rsidRDefault="004946CC" w:rsidP="006A2619">
      <w:pPr>
        <w:jc w:val="both"/>
        <w:rPr>
          <w:sz w:val="36"/>
          <w:szCs w:val="36"/>
        </w:rPr>
      </w:pPr>
    </w:p>
    <w:p w:rsidR="004946CC" w:rsidRDefault="004946CC" w:rsidP="006A2619">
      <w:pPr>
        <w:jc w:val="both"/>
        <w:rPr>
          <w:sz w:val="36"/>
          <w:szCs w:val="36"/>
        </w:rPr>
      </w:pPr>
    </w:p>
    <w:p w:rsidR="004946CC" w:rsidRDefault="004946CC" w:rsidP="006A2619">
      <w:pPr>
        <w:jc w:val="both"/>
        <w:rPr>
          <w:sz w:val="36"/>
          <w:szCs w:val="36"/>
        </w:rPr>
      </w:pPr>
    </w:p>
    <w:p w:rsidR="004946CC" w:rsidRDefault="004946CC" w:rsidP="006A2619">
      <w:pPr>
        <w:jc w:val="both"/>
        <w:rPr>
          <w:sz w:val="36"/>
          <w:szCs w:val="36"/>
        </w:rPr>
      </w:pPr>
    </w:p>
    <w:p w:rsidR="004946CC" w:rsidRDefault="004946CC" w:rsidP="006A2619">
      <w:pPr>
        <w:jc w:val="both"/>
        <w:rPr>
          <w:sz w:val="36"/>
          <w:szCs w:val="36"/>
        </w:rPr>
      </w:pPr>
    </w:p>
    <w:p w:rsidR="00E130B2" w:rsidRDefault="00E130B2" w:rsidP="006A2619">
      <w:pPr>
        <w:jc w:val="both"/>
        <w:rPr>
          <w:sz w:val="36"/>
          <w:szCs w:val="36"/>
        </w:rPr>
      </w:pPr>
    </w:p>
    <w:p w:rsidR="00974962" w:rsidRDefault="00974962" w:rsidP="006A2619">
      <w:pPr>
        <w:jc w:val="both"/>
        <w:rPr>
          <w:sz w:val="36"/>
          <w:szCs w:val="36"/>
        </w:rPr>
      </w:pPr>
    </w:p>
    <w:p w:rsidR="00F46770" w:rsidRDefault="00F46770" w:rsidP="00142282">
      <w:pPr>
        <w:autoSpaceDE w:val="0"/>
        <w:autoSpaceDN w:val="0"/>
        <w:adjustRightInd w:val="0"/>
        <w:spacing w:line="240" w:lineRule="exact"/>
        <w:ind w:left="4820"/>
        <w:rPr>
          <w:sz w:val="36"/>
          <w:szCs w:val="36"/>
        </w:rPr>
      </w:pP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 xml:space="preserve">Приложение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 xml:space="preserve">городского округа Электросталь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142282" w:rsidP="00142282">
      <w:pPr>
        <w:autoSpaceDE w:val="0"/>
        <w:autoSpaceDN w:val="0"/>
        <w:adjustRightInd w:val="0"/>
        <w:spacing w:line="240" w:lineRule="exact"/>
        <w:ind w:left="4820"/>
        <w:rPr>
          <w:rFonts w:cs="Times New Roman"/>
          <w:color w:val="000000" w:themeColor="text1"/>
        </w:rPr>
      </w:pPr>
      <w:r w:rsidRPr="002C2554">
        <w:rPr>
          <w:rFonts w:cs="Times New Roman"/>
          <w:color w:val="000000" w:themeColor="text1"/>
        </w:rPr>
        <w:t>от _____________ № ______</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4C68C6" w:rsidRDefault="00142282" w:rsidP="00142282">
      <w:pPr>
        <w:widowControl w:val="0"/>
        <w:tabs>
          <w:tab w:val="left" w:pos="4536"/>
        </w:tabs>
        <w:autoSpaceDE w:val="0"/>
        <w:autoSpaceDN w:val="0"/>
        <w:adjustRightInd w:val="0"/>
        <w:spacing w:line="240" w:lineRule="exact"/>
        <w:ind w:left="4820"/>
        <w:jc w:val="both"/>
        <w:rPr>
          <w:rFonts w:cs="Times New Roman"/>
          <w:bCs/>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8162D8">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8162D8">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5F3A65" w:rsidRPr="00484537" w:rsidRDefault="00B62B52" w:rsidP="009A2F92">
      <w:pPr>
        <w:jc w:val="center"/>
        <w:rPr>
          <w:rFonts w:cs="Times New Roman"/>
          <w:color w:val="000000" w:themeColor="text1"/>
        </w:rPr>
      </w:pPr>
      <w:r w:rsidRPr="00484537">
        <w:rPr>
          <w:rFonts w:cs="Times New Roman"/>
          <w:color w:val="000000" w:themeColor="text1"/>
        </w:rPr>
        <w:t>«Жилище» на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A3770C" w:rsidRDefault="00A3770C" w:rsidP="00A3770C">
      <w:pPr>
        <w:widowControl w:val="0"/>
        <w:autoSpaceDE w:val="0"/>
        <w:autoSpaceDN w:val="0"/>
        <w:adjustRightInd w:val="0"/>
        <w:jc w:val="center"/>
        <w:rPr>
          <w:rFonts w:cs="Times New Roman"/>
          <w:bCs/>
          <w:color w:val="000000" w:themeColor="text1"/>
        </w:rPr>
      </w:pPr>
    </w:p>
    <w:p w:rsidR="001434FF" w:rsidRPr="00484537" w:rsidRDefault="001434FF" w:rsidP="00A3770C">
      <w:pPr>
        <w:widowControl w:val="0"/>
        <w:autoSpaceDE w:val="0"/>
        <w:autoSpaceDN w:val="0"/>
        <w:adjustRightInd w:val="0"/>
        <w:jc w:val="center"/>
        <w:rPr>
          <w:rFonts w:cs="Times New Roman"/>
          <w:bCs/>
          <w:color w:val="000000" w:themeColor="text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1134"/>
        <w:gridCol w:w="992"/>
        <w:gridCol w:w="1059"/>
        <w:gridCol w:w="926"/>
        <w:gridCol w:w="992"/>
        <w:gridCol w:w="992"/>
      </w:tblGrid>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Координатор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Муниципальный заказчик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9A2F92">
        <w:trPr>
          <w:trHeight w:val="28"/>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Цели  программы</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9A2F92">
        <w:trPr>
          <w:trHeight w:val="73"/>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640EEB">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640EEB">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7163C3" w:rsidRPr="006137BE"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tc>
      </w:tr>
      <w:tr w:rsidR="009A2F92" w:rsidRPr="00484537" w:rsidTr="009A2F92">
        <w:trPr>
          <w:trHeight w:val="266"/>
        </w:trPr>
        <w:tc>
          <w:tcPr>
            <w:tcW w:w="3256"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095"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F46770">
        <w:trPr>
          <w:trHeight w:val="102"/>
        </w:trPr>
        <w:tc>
          <w:tcPr>
            <w:tcW w:w="3256"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1059"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26"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3F3CFA" w:rsidRPr="00484537" w:rsidTr="00F46770">
        <w:trPr>
          <w:trHeight w:val="229"/>
        </w:trPr>
        <w:tc>
          <w:tcPr>
            <w:tcW w:w="3256" w:type="dxa"/>
          </w:tcPr>
          <w:p w:rsidR="003F3CFA" w:rsidRPr="00484537" w:rsidRDefault="003F3CFA" w:rsidP="00C407FE">
            <w:pPr>
              <w:tabs>
                <w:tab w:val="center" w:pos="4677"/>
                <w:tab w:val="right" w:pos="9355"/>
              </w:tabs>
              <w:autoSpaceDE w:val="0"/>
              <w:autoSpaceDN w:val="0"/>
              <w:adjustRightInd w:val="0"/>
              <w:rPr>
                <w:rFonts w:cs="Times New Roman"/>
              </w:rPr>
            </w:pPr>
            <w:r w:rsidRPr="00484537">
              <w:rPr>
                <w:rFonts w:cs="Times New Roman"/>
              </w:rPr>
              <w:t>Средства бюджета Московской области</w:t>
            </w:r>
          </w:p>
        </w:tc>
        <w:tc>
          <w:tcPr>
            <w:tcW w:w="1134" w:type="dxa"/>
          </w:tcPr>
          <w:p w:rsidR="003F3CFA" w:rsidRPr="00D734B8" w:rsidRDefault="00A2318D" w:rsidP="00D13329">
            <w:pPr>
              <w:pStyle w:val="ConsPlusNormal"/>
              <w:jc w:val="center"/>
              <w:rPr>
                <w:rFonts w:ascii="Times New Roman" w:hAnsi="Times New Roman" w:cs="Times New Roman"/>
                <w:sz w:val="24"/>
                <w:szCs w:val="24"/>
              </w:rPr>
            </w:pPr>
            <w:r>
              <w:rPr>
                <w:rFonts w:ascii="Times New Roman" w:hAnsi="Times New Roman" w:cs="Times New Roman"/>
                <w:sz w:val="24"/>
                <w:szCs w:val="24"/>
              </w:rPr>
              <w:t>96831,8</w:t>
            </w:r>
          </w:p>
        </w:tc>
        <w:tc>
          <w:tcPr>
            <w:tcW w:w="992" w:type="dxa"/>
          </w:tcPr>
          <w:p w:rsidR="003F3CFA" w:rsidRPr="00484537" w:rsidRDefault="00A2318D"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12208,8</w:t>
            </w:r>
          </w:p>
        </w:tc>
        <w:tc>
          <w:tcPr>
            <w:tcW w:w="1059" w:type="dxa"/>
          </w:tcPr>
          <w:p w:rsidR="003F3CFA" w:rsidRPr="00E2365D" w:rsidRDefault="00CE1D96" w:rsidP="00D13329">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E2365D">
              <w:rPr>
                <w:rFonts w:ascii="Times New Roman" w:eastAsia="Calibri" w:hAnsi="Times New Roman" w:cs="Times New Roman"/>
                <w:sz w:val="24"/>
                <w:szCs w:val="24"/>
              </w:rPr>
              <w:t>23</w:t>
            </w:r>
            <w:r w:rsidR="00D13329">
              <w:rPr>
                <w:rFonts w:ascii="Times New Roman" w:eastAsia="Calibri" w:hAnsi="Times New Roman" w:cs="Times New Roman"/>
                <w:sz w:val="24"/>
                <w:szCs w:val="24"/>
              </w:rPr>
              <w:t>340,9</w:t>
            </w:r>
          </w:p>
        </w:tc>
        <w:tc>
          <w:tcPr>
            <w:tcW w:w="926"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3</w:t>
            </w:r>
            <w:r>
              <w:rPr>
                <w:rFonts w:ascii="Times New Roman" w:eastAsia="Calibri" w:hAnsi="Times New Roman" w:cs="Times New Roman"/>
                <w:sz w:val="24"/>
                <w:szCs w:val="24"/>
              </w:rPr>
              <w:t>755,7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0</w:t>
            </w:r>
            <w:r>
              <w:rPr>
                <w:rFonts w:ascii="Times New Roman" w:eastAsia="Calibri" w:hAnsi="Times New Roman" w:cs="Times New Roman"/>
                <w:sz w:val="24"/>
                <w:szCs w:val="24"/>
              </w:rPr>
              <w:t>636,7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6</w:t>
            </w:r>
            <w:r>
              <w:rPr>
                <w:rFonts w:ascii="Times New Roman" w:eastAsia="Calibri" w:hAnsi="Times New Roman" w:cs="Times New Roman"/>
                <w:sz w:val="24"/>
                <w:szCs w:val="24"/>
              </w:rPr>
              <w:t>889,7</w:t>
            </w:r>
          </w:p>
        </w:tc>
      </w:tr>
      <w:tr w:rsidR="003F3CFA" w:rsidRPr="00484537" w:rsidTr="00F46770">
        <w:trPr>
          <w:trHeight w:val="229"/>
        </w:trPr>
        <w:tc>
          <w:tcPr>
            <w:tcW w:w="3256" w:type="dxa"/>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Средства федерального бюджета</w:t>
            </w:r>
          </w:p>
        </w:tc>
        <w:tc>
          <w:tcPr>
            <w:tcW w:w="1134" w:type="dxa"/>
          </w:tcPr>
          <w:p w:rsidR="003F3CFA" w:rsidRPr="00484537" w:rsidRDefault="00553D4B" w:rsidP="00B7675A">
            <w:pPr>
              <w:jc w:val="center"/>
              <w:rPr>
                <w:rFonts w:cs="Times New Roman"/>
              </w:rPr>
            </w:pPr>
            <w:r>
              <w:rPr>
                <w:rFonts w:cs="Times New Roman"/>
              </w:rPr>
              <w:t>2695,3</w:t>
            </w:r>
          </w:p>
        </w:tc>
        <w:tc>
          <w:tcPr>
            <w:tcW w:w="992" w:type="dxa"/>
          </w:tcPr>
          <w:p w:rsidR="003F3CFA" w:rsidRPr="00484537" w:rsidRDefault="00553D4B" w:rsidP="00B7675A">
            <w:pPr>
              <w:jc w:val="center"/>
              <w:rPr>
                <w:rFonts w:cs="Times New Roman"/>
              </w:rPr>
            </w:pPr>
            <w:r>
              <w:rPr>
                <w:rFonts w:cs="Times New Roman"/>
              </w:rPr>
              <w:t>613,3</w:t>
            </w:r>
          </w:p>
        </w:tc>
        <w:tc>
          <w:tcPr>
            <w:tcW w:w="1059" w:type="dxa"/>
          </w:tcPr>
          <w:p w:rsidR="003F3CFA" w:rsidRPr="00484537" w:rsidRDefault="003F3CFA" w:rsidP="00B7675A">
            <w:pPr>
              <w:jc w:val="center"/>
              <w:rPr>
                <w:rFonts w:cs="Times New Roman"/>
              </w:rPr>
            </w:pPr>
            <w:r>
              <w:rPr>
                <w:rFonts w:cs="Times New Roman"/>
              </w:rPr>
              <w:t>520,5</w:t>
            </w:r>
          </w:p>
        </w:tc>
        <w:tc>
          <w:tcPr>
            <w:tcW w:w="926"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r>
      <w:tr w:rsidR="003F3CFA" w:rsidRPr="00484537" w:rsidTr="00F46770">
        <w:trPr>
          <w:trHeight w:val="928"/>
        </w:trPr>
        <w:tc>
          <w:tcPr>
            <w:tcW w:w="3256" w:type="dxa"/>
          </w:tcPr>
          <w:p w:rsidR="003F3CFA" w:rsidRPr="00484537" w:rsidRDefault="003F3CFA" w:rsidP="00C407FE">
            <w:pPr>
              <w:rPr>
                <w:rFonts w:cs="Times New Roman"/>
              </w:rPr>
            </w:pPr>
            <w:r w:rsidRPr="00484537">
              <w:rPr>
                <w:rFonts w:cs="Times New Roman"/>
              </w:rPr>
              <w:t>Средства бюджета городского округа Электросталь Московской области</w:t>
            </w:r>
          </w:p>
        </w:tc>
        <w:tc>
          <w:tcPr>
            <w:tcW w:w="1134" w:type="dxa"/>
          </w:tcPr>
          <w:p w:rsidR="003F3CFA" w:rsidRPr="00484537" w:rsidRDefault="000B3BB6" w:rsidP="00FF2AC8">
            <w:pPr>
              <w:jc w:val="center"/>
              <w:rPr>
                <w:rFonts w:cs="Times New Roman"/>
              </w:rPr>
            </w:pPr>
            <w:r>
              <w:rPr>
                <w:rFonts w:cs="Times New Roman"/>
              </w:rPr>
              <w:t>16054,3</w:t>
            </w:r>
          </w:p>
        </w:tc>
        <w:tc>
          <w:tcPr>
            <w:tcW w:w="992" w:type="dxa"/>
          </w:tcPr>
          <w:p w:rsidR="003F3CFA" w:rsidRPr="00484537" w:rsidRDefault="000B3BB6" w:rsidP="00B7675A">
            <w:pPr>
              <w:pStyle w:val="ConsPlusNormal"/>
              <w:jc w:val="center"/>
              <w:rPr>
                <w:rFonts w:ascii="Times New Roman" w:hAnsi="Times New Roman" w:cs="Times New Roman"/>
                <w:sz w:val="24"/>
                <w:szCs w:val="24"/>
              </w:rPr>
            </w:pPr>
            <w:r>
              <w:rPr>
                <w:rFonts w:ascii="Times New Roman" w:hAnsi="Times New Roman" w:cs="Times New Roman"/>
                <w:sz w:val="24"/>
                <w:szCs w:val="24"/>
              </w:rPr>
              <w:t>2636,3</w:t>
            </w:r>
          </w:p>
        </w:tc>
        <w:tc>
          <w:tcPr>
            <w:tcW w:w="1059" w:type="dxa"/>
          </w:tcPr>
          <w:p w:rsidR="003F3CFA" w:rsidRPr="00E2365D" w:rsidRDefault="00B4696D" w:rsidP="00FF2AC8">
            <w:pPr>
              <w:pStyle w:val="ConsPlusNormal"/>
              <w:jc w:val="center"/>
              <w:rPr>
                <w:rFonts w:ascii="Times New Roman" w:hAnsi="Times New Roman" w:cs="Times New Roman"/>
                <w:sz w:val="24"/>
                <w:szCs w:val="24"/>
              </w:rPr>
            </w:pPr>
            <w:r w:rsidRPr="00E2365D">
              <w:rPr>
                <w:rFonts w:ascii="Times New Roman" w:hAnsi="Times New Roman" w:cs="Times New Roman"/>
                <w:sz w:val="24"/>
                <w:szCs w:val="24"/>
              </w:rPr>
              <w:t>3354,5</w:t>
            </w:r>
          </w:p>
        </w:tc>
        <w:tc>
          <w:tcPr>
            <w:tcW w:w="926"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r>
      <w:tr w:rsidR="003F3CFA" w:rsidRPr="00484537" w:rsidTr="00F46770">
        <w:trPr>
          <w:trHeight w:val="31"/>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Внебюджетные </w:t>
            </w:r>
          </w:p>
          <w:p w:rsidR="003F3CFA" w:rsidRPr="00AD403C" w:rsidRDefault="003F3CFA" w:rsidP="009A2F92">
            <w:pPr>
              <w:pStyle w:val="ConsPlusNormal"/>
            </w:pPr>
            <w:r w:rsidRPr="00484537">
              <w:rPr>
                <w:rFonts w:ascii="Times New Roman" w:hAnsi="Times New Roman" w:cs="Times New Roman"/>
                <w:sz w:val="24"/>
                <w:szCs w:val="24"/>
              </w:rPr>
              <w:t>источники</w:t>
            </w:r>
          </w:p>
        </w:tc>
        <w:tc>
          <w:tcPr>
            <w:tcW w:w="1134" w:type="dxa"/>
          </w:tcPr>
          <w:p w:rsidR="00D047E2" w:rsidRPr="00D734B8" w:rsidRDefault="001A0DE9" w:rsidP="00D047E2">
            <w:pPr>
              <w:tabs>
                <w:tab w:val="center" w:pos="4677"/>
                <w:tab w:val="right" w:pos="9355"/>
              </w:tabs>
              <w:autoSpaceDE w:val="0"/>
              <w:autoSpaceDN w:val="0"/>
              <w:adjustRightInd w:val="0"/>
              <w:jc w:val="center"/>
              <w:rPr>
                <w:rFonts w:cs="Times New Roman"/>
              </w:rPr>
            </w:pPr>
            <w:r>
              <w:rPr>
                <w:rFonts w:cs="Times New Roman"/>
              </w:rPr>
              <w:t>29903,9</w:t>
            </w:r>
          </w:p>
        </w:tc>
        <w:tc>
          <w:tcPr>
            <w:tcW w:w="992" w:type="dxa"/>
          </w:tcPr>
          <w:p w:rsidR="003F3CFA" w:rsidRPr="00484537" w:rsidRDefault="00D047E2" w:rsidP="000B3BB6">
            <w:pPr>
              <w:tabs>
                <w:tab w:val="center" w:pos="4677"/>
                <w:tab w:val="right" w:pos="9355"/>
              </w:tabs>
              <w:autoSpaceDE w:val="0"/>
              <w:autoSpaceDN w:val="0"/>
              <w:adjustRightInd w:val="0"/>
              <w:jc w:val="center"/>
              <w:rPr>
                <w:rFonts w:cs="Times New Roman"/>
              </w:rPr>
            </w:pPr>
            <w:r>
              <w:rPr>
                <w:rFonts w:cs="Times New Roman"/>
              </w:rPr>
              <w:t>31</w:t>
            </w:r>
            <w:r w:rsidR="000B3BB6">
              <w:rPr>
                <w:rFonts w:cs="Times New Roman"/>
              </w:rPr>
              <w:t>39</w:t>
            </w:r>
            <w:r>
              <w:rPr>
                <w:rFonts w:cs="Times New Roman"/>
              </w:rPr>
              <w:t>,1</w:t>
            </w:r>
          </w:p>
        </w:tc>
        <w:tc>
          <w:tcPr>
            <w:tcW w:w="1059"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26" w:type="dxa"/>
          </w:tcPr>
          <w:p w:rsidR="003F3CFA" w:rsidRPr="00D734B8" w:rsidRDefault="003F3CFA" w:rsidP="00B7675A">
            <w:pPr>
              <w:tabs>
                <w:tab w:val="center" w:pos="4677"/>
                <w:tab w:val="right" w:pos="9355"/>
              </w:tabs>
              <w:autoSpaceDE w:val="0"/>
              <w:autoSpaceDN w:val="0"/>
              <w:adjustRightInd w:val="0"/>
              <w:jc w:val="center"/>
              <w:rPr>
                <w:rFonts w:cs="Times New Roman"/>
              </w:rPr>
            </w:pPr>
            <w:r w:rsidRPr="00D734B8">
              <w:rPr>
                <w:rFonts w:cs="Times New Roman"/>
              </w:rPr>
              <w:t>6691,2</w:t>
            </w:r>
          </w:p>
        </w:tc>
        <w:tc>
          <w:tcPr>
            <w:tcW w:w="992"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92" w:type="dxa"/>
          </w:tcPr>
          <w:p w:rsidR="003F3CFA" w:rsidRPr="00AD403C"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r>
      <w:tr w:rsidR="003F3CFA" w:rsidRPr="00484537" w:rsidTr="00F46770">
        <w:trPr>
          <w:trHeight w:val="229"/>
        </w:trPr>
        <w:tc>
          <w:tcPr>
            <w:tcW w:w="3256" w:type="dxa"/>
          </w:tcPr>
          <w:p w:rsidR="003F3CFA" w:rsidRPr="00484537" w:rsidRDefault="003F3CFA" w:rsidP="00C407FE">
            <w:pPr>
              <w:rPr>
                <w:rFonts w:cs="Times New Roman"/>
              </w:rPr>
            </w:pPr>
            <w:r w:rsidRPr="00484537">
              <w:rPr>
                <w:rFonts w:cs="Times New Roman"/>
              </w:rPr>
              <w:t>Всего, в том числе по годам:</w:t>
            </w:r>
          </w:p>
        </w:tc>
        <w:tc>
          <w:tcPr>
            <w:tcW w:w="1134" w:type="dxa"/>
          </w:tcPr>
          <w:p w:rsidR="003F3CFA" w:rsidRPr="00CB61B6" w:rsidRDefault="00A2318D" w:rsidP="000B3BB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145485,3</w:t>
            </w:r>
          </w:p>
        </w:tc>
        <w:tc>
          <w:tcPr>
            <w:tcW w:w="992" w:type="dxa"/>
          </w:tcPr>
          <w:p w:rsidR="003F3CFA" w:rsidRPr="00484537" w:rsidRDefault="00A2318D" w:rsidP="001A0DE9">
            <w:pPr>
              <w:tabs>
                <w:tab w:val="center" w:pos="4677"/>
                <w:tab w:val="right" w:pos="9355"/>
              </w:tabs>
              <w:autoSpaceDE w:val="0"/>
              <w:autoSpaceDN w:val="0"/>
              <w:adjustRightInd w:val="0"/>
              <w:jc w:val="center"/>
              <w:rPr>
                <w:rFonts w:cs="Times New Roman"/>
              </w:rPr>
            </w:pPr>
            <w:r>
              <w:rPr>
                <w:rFonts w:cs="Times New Roman"/>
              </w:rPr>
              <w:t>18597,5</w:t>
            </w:r>
          </w:p>
        </w:tc>
        <w:tc>
          <w:tcPr>
            <w:tcW w:w="1059" w:type="dxa"/>
          </w:tcPr>
          <w:p w:rsidR="003F3CFA" w:rsidRPr="00E2365D" w:rsidRDefault="001A0DE9" w:rsidP="003F474F">
            <w:pPr>
              <w:tabs>
                <w:tab w:val="center" w:pos="4677"/>
                <w:tab w:val="right" w:pos="9355"/>
              </w:tabs>
              <w:autoSpaceDE w:val="0"/>
              <w:autoSpaceDN w:val="0"/>
              <w:adjustRightInd w:val="0"/>
              <w:jc w:val="center"/>
              <w:rPr>
                <w:rFonts w:cs="Times New Roman"/>
              </w:rPr>
            </w:pPr>
            <w:r>
              <w:rPr>
                <w:rFonts w:cs="Times New Roman"/>
              </w:rPr>
              <w:t>33907,1</w:t>
            </w:r>
          </w:p>
        </w:tc>
        <w:tc>
          <w:tcPr>
            <w:tcW w:w="926" w:type="dxa"/>
          </w:tcPr>
          <w:p w:rsidR="003F3CFA" w:rsidRPr="00D734B8" w:rsidRDefault="00551E84" w:rsidP="003F474F">
            <w:pPr>
              <w:tabs>
                <w:tab w:val="center" w:pos="4677"/>
                <w:tab w:val="right" w:pos="9355"/>
              </w:tabs>
              <w:autoSpaceDE w:val="0"/>
              <w:autoSpaceDN w:val="0"/>
              <w:adjustRightInd w:val="0"/>
              <w:jc w:val="center"/>
              <w:rPr>
                <w:rFonts w:cs="Times New Roman"/>
              </w:rPr>
            </w:pPr>
            <w:r>
              <w:rPr>
                <w:rFonts w:cs="Times New Roman"/>
              </w:rPr>
              <w:t>2</w:t>
            </w:r>
            <w:r w:rsidR="003F474F">
              <w:rPr>
                <w:rFonts w:cs="Times New Roman"/>
              </w:rPr>
              <w:t>4</w:t>
            </w:r>
            <w:r>
              <w:rPr>
                <w:rFonts w:cs="Times New Roman"/>
              </w:rPr>
              <w:t>321,9</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1</w:t>
            </w:r>
            <w:r>
              <w:rPr>
                <w:rFonts w:cs="Times New Roman"/>
              </w:rPr>
              <w:t>202,9</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7</w:t>
            </w:r>
            <w:r>
              <w:rPr>
                <w:rFonts w:cs="Times New Roman"/>
              </w:rPr>
              <w:t>455,9</w:t>
            </w:r>
          </w:p>
        </w:tc>
      </w:tr>
    </w:tbl>
    <w:p w:rsidR="001772E7" w:rsidRDefault="001772E7" w:rsidP="009A2F92">
      <w:pPr>
        <w:widowControl w:val="0"/>
        <w:autoSpaceDE w:val="0"/>
        <w:autoSpaceDN w:val="0"/>
        <w:adjustRightInd w:val="0"/>
        <w:jc w:val="center"/>
        <w:outlineLvl w:val="1"/>
        <w:rPr>
          <w:rFonts w:cs="Times New Roman"/>
          <w:color w:val="000000" w:themeColor="text1"/>
        </w:rPr>
      </w:pPr>
    </w:p>
    <w:p w:rsidR="009A2F92" w:rsidRDefault="00992E4D" w:rsidP="009A2F92">
      <w:pPr>
        <w:widowControl w:val="0"/>
        <w:autoSpaceDE w:val="0"/>
        <w:autoSpaceDN w:val="0"/>
        <w:adjustRightInd w:val="0"/>
        <w:jc w:val="center"/>
        <w:outlineLvl w:val="1"/>
        <w:rPr>
          <w:rFonts w:cs="Times New Roman"/>
          <w:color w:val="000000" w:themeColor="text1"/>
        </w:rPr>
      </w:pPr>
      <w:r>
        <w:rPr>
          <w:rFonts w:cs="Times New Roman"/>
          <w:color w:val="000000" w:themeColor="text1"/>
        </w:rPr>
        <w:t>2</w:t>
      </w:r>
      <w:r w:rsidR="00381F3E" w:rsidRPr="00064476">
        <w:rPr>
          <w:rFonts w:cs="Times New Roman"/>
          <w:color w:val="000000" w:themeColor="text1"/>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 xml:space="preserve">городского округа Электросталь </w:t>
      </w:r>
      <w:r w:rsidR="009A2F92" w:rsidRPr="00064476">
        <w:rPr>
          <w:rFonts w:cs="Times New Roman"/>
          <w:color w:val="000000" w:themeColor="text1"/>
        </w:rPr>
        <w:t>Московской области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00AB6608">
        <w:rPr>
          <w:rFonts w:cs="Times New Roman"/>
          <w:color w:val="000000" w:themeColor="text1"/>
        </w:rPr>
        <w:t xml:space="preserve"> </w:t>
      </w:r>
      <w:r w:rsidRPr="00064476">
        <w:rPr>
          <w:rFonts w:cs="Times New Roman"/>
          <w:color w:val="000000" w:themeColor="text1"/>
        </w:rPr>
        <w:t xml:space="preserve">«Комплексное освоение земельных участков в целях жилищного строительства и развитие застроенных территорий»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A1078C">
        <w:rPr>
          <w:rFonts w:cs="Times New Roman"/>
        </w:rPr>
        <w:t xml:space="preserve"> </w:t>
      </w:r>
      <w:r w:rsidRPr="006D2467">
        <w:rPr>
          <w:rFonts w:cs="Times New Roman"/>
        </w:rPr>
        <w:t>«Комплексное освоение земельных участков в целях жилищного строительства и развитие застроенных территорий» (далее–Подпрограмма</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A1078C">
        <w:rPr>
          <w:rFonts w:cs="Times New Roman"/>
        </w:rPr>
        <w:t xml:space="preserve"> </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AB6608">
        <w:rPr>
          <w:rFonts w:cs="Times New Roman"/>
          <w:color w:val="000000" w:themeColor="text1"/>
        </w:rPr>
        <w:t xml:space="preserve"> </w:t>
      </w:r>
      <w:r w:rsidR="009A2F92">
        <w:rPr>
          <w:rFonts w:cs="Times New Roman"/>
          <w:color w:val="000000" w:themeColor="text1"/>
          <w:lang w:val="en-US"/>
        </w:rPr>
        <w:t>I</w:t>
      </w:r>
      <w:r w:rsidR="00AB6608">
        <w:rPr>
          <w:rFonts w:cs="Times New Roman"/>
          <w:color w:val="000000" w:themeColor="text1"/>
        </w:rPr>
        <w:t xml:space="preserve"> </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A1078C">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00A1078C">
        <w:rPr>
          <w:rFonts w:cs="Times New Roman"/>
          <w:color w:val="000000" w:themeColor="text1"/>
        </w:rPr>
        <w:t xml:space="preserve"> </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A1078C">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00A1078C">
        <w:rPr>
          <w:rFonts w:cs="Times New Roman"/>
          <w:color w:val="000000" w:themeColor="text1"/>
        </w:rPr>
        <w:t xml:space="preserve"> </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w:t>
      </w:r>
      <w:r w:rsidR="00A1078C">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одпрограмма</w:t>
      </w:r>
      <w:r w:rsidR="00A1078C">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A1078C">
        <w:rPr>
          <w:rFonts w:cs="Times New Roman"/>
        </w:rPr>
        <w:t xml:space="preserve"> </w:t>
      </w:r>
      <w:r w:rsidR="004D6B49">
        <w:rPr>
          <w:rFonts w:cs="Times New Roman"/>
          <w:lang w:val="en-US"/>
        </w:rPr>
        <w:t>III</w:t>
      </w:r>
      <w:r w:rsidR="00A1078C">
        <w:rPr>
          <w:rFonts w:cs="Times New Roman"/>
        </w:rPr>
        <w:t xml:space="preserve"> </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00AB6608">
        <w:rPr>
          <w:rFonts w:cs="Times New Roman"/>
          <w:color w:val="000000" w:themeColor="text1"/>
        </w:rPr>
        <w:t xml:space="preserve"> </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A1078C">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00F46770">
        <w:rPr>
          <w:rFonts w:cs="Times New Roman"/>
        </w:rPr>
        <w:t xml:space="preserve"> </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FA4158">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(приложение № 5 к  Муниципальной  программе)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3B3A60">
          <w:headerReference w:type="even" r:id="rId11"/>
          <w:headerReference w:type="default" r:id="rId12"/>
          <w:footerReference w:type="even" r:id="rId13"/>
          <w:footerReference w:type="default" r:id="rId14"/>
          <w:headerReference w:type="first" r:id="rId15"/>
          <w:footerReference w:type="first" r:id="rId16"/>
          <w:pgSz w:w="11906" w:h="16838"/>
          <w:pgMar w:top="1134" w:right="707" w:bottom="1134"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6</w:t>
      </w:r>
      <w:r w:rsidR="00E0692F" w:rsidRPr="001B00B4">
        <w:rPr>
          <w:rFonts w:cs="Times New Roman"/>
          <w:color w:val="000000" w:themeColor="text1"/>
        </w:rPr>
        <w:t xml:space="preserve">. Планируемые результаты 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Планируемые результаты 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и название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Pr="001772E7">
              <w:rPr>
                <w:rFonts w:cs="Times New Roman"/>
                <w:sz w:val="20"/>
                <w:szCs w:val="20"/>
              </w:rPr>
              <w:t>«Комплексное освоение земельных участков в целях жилищного строительства и развитие застроенных территорий»</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1F6CF8"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4D6B49"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4C7A20" w:rsidRDefault="004C7A20"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8,9</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Pr>
          <w:p w:rsidR="00933301"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2</w:t>
            </w:r>
          </w:p>
          <w:p w:rsidR="004D6B49"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Pr="001772E7">
              <w:rPr>
                <w:rFonts w:cs="Times New Roman"/>
                <w:sz w:val="20"/>
                <w:szCs w:val="20"/>
              </w:rPr>
              <w:t>»</w:t>
            </w:r>
          </w:p>
        </w:tc>
        <w:tc>
          <w:tcPr>
            <w:tcW w:w="1754" w:type="dxa"/>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tc>
        <w:tc>
          <w:tcPr>
            <w:tcW w:w="1336" w:type="dxa"/>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4D6B49"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6C4A6B" w:rsidRPr="001772E7" w:rsidTr="00C31ECC">
        <w:tc>
          <w:tcPr>
            <w:tcW w:w="748" w:type="dxa"/>
          </w:tcPr>
          <w:p w:rsidR="006C4A6B" w:rsidRPr="001E22B1" w:rsidRDefault="006C4A6B" w:rsidP="00E45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E458C1">
              <w:rPr>
                <w:rFonts w:cs="Times New Roman"/>
                <w:sz w:val="20"/>
                <w:szCs w:val="20"/>
              </w:rPr>
              <w:t>3</w:t>
            </w:r>
          </w:p>
        </w:tc>
        <w:tc>
          <w:tcPr>
            <w:tcW w:w="4355" w:type="dxa"/>
          </w:tcPr>
          <w:p w:rsidR="006C4A6B" w:rsidRPr="001E22B1" w:rsidRDefault="00E458C1" w:rsidP="000C310A">
            <w:pPr>
              <w:tabs>
                <w:tab w:val="center" w:pos="4677"/>
                <w:tab w:val="right" w:pos="9355"/>
              </w:tabs>
              <w:autoSpaceDE w:val="0"/>
              <w:autoSpaceDN w:val="0"/>
              <w:adjustRightInd w:val="0"/>
              <w:rPr>
                <w:rFonts w:cs="Times New Roman"/>
                <w:sz w:val="20"/>
                <w:szCs w:val="20"/>
              </w:rPr>
            </w:pPr>
            <w:r>
              <w:rPr>
                <w:rFonts w:cs="Times New Roman"/>
                <w:sz w:val="20"/>
                <w:szCs w:val="20"/>
              </w:rPr>
              <w:t>Показатель 3</w:t>
            </w:r>
          </w:p>
          <w:p w:rsidR="00B3422E" w:rsidRPr="001E22B1" w:rsidRDefault="006C4A6B"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w:t>
            </w:r>
            <w:r w:rsidR="00B3422E" w:rsidRPr="001E22B1">
              <w:rPr>
                <w:rFonts w:cs="Times New Roman"/>
                <w:sz w:val="20"/>
                <w:szCs w:val="20"/>
              </w:rPr>
              <w:t>ми.</w:t>
            </w:r>
          </w:p>
          <w:p w:rsidR="006C4A6B" w:rsidRPr="001E22B1" w:rsidRDefault="00B3422E"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r w:rsidR="006C4A6B" w:rsidRPr="001E22B1">
              <w:rPr>
                <w:rFonts w:cs="Times New Roman"/>
                <w:sz w:val="20"/>
                <w:szCs w:val="20"/>
              </w:rPr>
              <w:t>»</w:t>
            </w:r>
          </w:p>
        </w:tc>
        <w:tc>
          <w:tcPr>
            <w:tcW w:w="1754"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B3422E"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6C4A6B" w:rsidRPr="001E22B1" w:rsidRDefault="00B3422E"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B3422E" w:rsidRPr="001E22B1" w:rsidRDefault="00B3422E"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6C4A6B" w:rsidRPr="001E22B1" w:rsidRDefault="00B3422E" w:rsidP="00B3422E">
            <w:pPr>
              <w:rPr>
                <w:rFonts w:cs="Times New Roman"/>
                <w:sz w:val="20"/>
                <w:szCs w:val="20"/>
              </w:rPr>
            </w:pPr>
            <w:r w:rsidRPr="001E22B1">
              <w:rPr>
                <w:rFonts w:cs="Times New Roman"/>
                <w:sz w:val="20"/>
                <w:szCs w:val="20"/>
              </w:rPr>
              <w:t>Обеспечение прав пострадавших граждан-соинвесторов</w:t>
            </w:r>
          </w:p>
        </w:tc>
      </w:tr>
      <w:tr w:rsidR="00E560DF" w:rsidRPr="001772E7" w:rsidTr="00C31ECC">
        <w:tc>
          <w:tcPr>
            <w:tcW w:w="748" w:type="dxa"/>
          </w:tcPr>
          <w:p w:rsidR="00E560DF" w:rsidRPr="001E22B1" w:rsidRDefault="00E560DF" w:rsidP="00E45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sidR="00E458C1">
              <w:rPr>
                <w:rFonts w:cs="Times New Roman"/>
                <w:sz w:val="20"/>
                <w:szCs w:val="20"/>
              </w:rPr>
              <w:t>4</w:t>
            </w:r>
          </w:p>
        </w:tc>
        <w:tc>
          <w:tcPr>
            <w:tcW w:w="4355" w:type="dxa"/>
          </w:tcPr>
          <w:p w:rsidR="00E560DF" w:rsidRPr="001E22B1" w:rsidRDefault="00E560DF"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 xml:space="preserve">Показатель </w:t>
            </w:r>
            <w:r w:rsidR="00E458C1">
              <w:rPr>
                <w:rFonts w:cs="Times New Roman"/>
                <w:sz w:val="20"/>
                <w:szCs w:val="20"/>
              </w:rPr>
              <w:t>4</w:t>
            </w:r>
          </w:p>
          <w:p w:rsidR="00E560DF" w:rsidRPr="001E22B1" w:rsidRDefault="00E560DF" w:rsidP="00E560DF">
            <w:pPr>
              <w:tabs>
                <w:tab w:val="center" w:pos="4677"/>
                <w:tab w:val="right" w:pos="9355"/>
              </w:tabs>
              <w:autoSpaceDE w:val="0"/>
              <w:autoSpaceDN w:val="0"/>
              <w:adjustRightInd w:val="0"/>
              <w:rPr>
                <w:rFonts w:cs="Times New Roman"/>
                <w:sz w:val="20"/>
                <w:szCs w:val="20"/>
              </w:rPr>
            </w:pPr>
            <w:r w:rsidRPr="001E22B1">
              <w:rPr>
                <w:rFonts w:cs="Times New Roman"/>
                <w:sz w:val="20"/>
                <w:szCs w:val="20"/>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tc>
        <w:tc>
          <w:tcPr>
            <w:tcW w:w="1336"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1275"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0"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E560DF" w:rsidRPr="001E22B1" w:rsidRDefault="00E560DF"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E560DF" w:rsidRPr="001E22B1" w:rsidRDefault="00E560DF"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граждан-соинвесторов</w:t>
            </w:r>
          </w:p>
        </w:tc>
      </w:tr>
      <w:tr w:rsidR="00554C29" w:rsidRPr="001772E7" w:rsidTr="00C31ECC">
        <w:tc>
          <w:tcPr>
            <w:tcW w:w="748" w:type="dxa"/>
          </w:tcPr>
          <w:p w:rsidR="00554C29" w:rsidRPr="001772E7" w:rsidRDefault="00554C29" w:rsidP="00E458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E458C1">
              <w:rPr>
                <w:rFonts w:cs="Times New Roman"/>
                <w:sz w:val="20"/>
                <w:szCs w:val="20"/>
              </w:rPr>
              <w:t>5</w:t>
            </w:r>
          </w:p>
        </w:tc>
        <w:tc>
          <w:tcPr>
            <w:tcW w:w="4355" w:type="dxa"/>
          </w:tcPr>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eastAsia="Calibri" w:cs="Times New Roman"/>
                <w:sz w:val="20"/>
                <w:szCs w:val="20"/>
              </w:rPr>
            </w:pPr>
            <w:r w:rsidRPr="001772E7">
              <w:rPr>
                <w:rFonts w:eastAsia="Calibri" w:cs="Times New Roman"/>
                <w:sz w:val="20"/>
                <w:szCs w:val="20"/>
              </w:rPr>
              <w:t xml:space="preserve">Показатель </w:t>
            </w:r>
            <w:r w:rsidR="00E458C1">
              <w:rPr>
                <w:rFonts w:eastAsia="Calibri" w:cs="Times New Roman"/>
                <w:sz w:val="20"/>
                <w:szCs w:val="20"/>
              </w:rPr>
              <w:t>5</w:t>
            </w:r>
          </w:p>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76004D" w:rsidRPr="006137BE" w:rsidRDefault="0076004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170</w:t>
            </w:r>
          </w:p>
        </w:tc>
        <w:tc>
          <w:tcPr>
            <w:tcW w:w="850"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19</w:t>
            </w:r>
            <w:r w:rsidR="00554C29" w:rsidRPr="001772E7">
              <w:rPr>
                <w:rFonts w:cs="Times New Roman"/>
                <w:color w:val="000000" w:themeColor="text1"/>
                <w:sz w:val="20"/>
                <w:szCs w:val="20"/>
              </w:rPr>
              <w:t>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160</w:t>
            </w:r>
          </w:p>
        </w:tc>
        <w:tc>
          <w:tcPr>
            <w:tcW w:w="851"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18</w:t>
            </w:r>
            <w:r w:rsidR="00554C29" w:rsidRPr="001772E7">
              <w:rPr>
                <w:rFonts w:cs="Times New Roman"/>
                <w:color w:val="000000" w:themeColor="text1"/>
                <w:sz w:val="20"/>
                <w:szCs w:val="20"/>
              </w:rPr>
              <w:t>0</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0E3264" w:rsidRPr="006137BE" w:rsidRDefault="000E3264"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6137BE">
              <w:rPr>
                <w:rFonts w:cs="Times New Roman"/>
                <w:sz w:val="20"/>
                <w:szCs w:val="20"/>
              </w:rPr>
              <w:t>Показатель 1</w:t>
            </w:r>
          </w:p>
          <w:p w:rsidR="00554C29" w:rsidRPr="001772E7" w:rsidRDefault="000E3264"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00554C29"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95254" w:rsidRDefault="00EA4F0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95254">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Pr="001772E7">
              <w:rPr>
                <w:rFonts w:cs="Times New Roman"/>
                <w:sz w:val="20"/>
                <w:szCs w:val="20"/>
                <w:lang w:val="en-US"/>
              </w:rPr>
              <w:t>III</w:t>
            </w:r>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1</w:t>
            </w:r>
          </w:p>
        </w:tc>
        <w:tc>
          <w:tcPr>
            <w:tcW w:w="4355" w:type="dxa"/>
            <w:tcBorders>
              <w:bottom w:val="single" w:sz="4" w:space="0" w:color="auto"/>
            </w:tcBorders>
          </w:tcPr>
          <w:p w:rsidR="00EB2E8B"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AF45F3"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2</w:t>
            </w:r>
          </w:p>
        </w:tc>
        <w:tc>
          <w:tcPr>
            <w:tcW w:w="4355" w:type="dxa"/>
            <w:tcBorders>
              <w:bottom w:val="single" w:sz="4" w:space="0" w:color="auto"/>
            </w:tcBorders>
          </w:tcPr>
          <w:p w:rsidR="00041EBF"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2</w:t>
            </w:r>
          </w:p>
          <w:p w:rsidR="00554C29"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02009B"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w:t>
            </w:r>
          </w:p>
        </w:tc>
        <w:tc>
          <w:tcPr>
            <w:tcW w:w="850"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E57523"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Компенсация оплаты основного долга по ипотечному жилищному кредиту</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w:t>
            </w:r>
          </w:p>
        </w:tc>
        <w:tc>
          <w:tcPr>
            <w:tcW w:w="14420" w:type="dxa"/>
            <w:gridSpan w:val="10"/>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7A3D61" w:rsidRPr="001772E7" w:rsidTr="007A3D61">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Показатель 1</w:t>
            </w:r>
          </w:p>
          <w:p w:rsidR="007A3D61" w:rsidRPr="001E22B1" w:rsidRDefault="007A3D61"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446787" w:rsidRPr="001E22B1">
              <w:rPr>
                <w:rFonts w:cs="Times New Roman"/>
                <w:sz w:val="20"/>
                <w:szCs w:val="20"/>
              </w:rPr>
              <w:t>многодетным семьям</w:t>
            </w:r>
            <w:r w:rsidRPr="001E22B1">
              <w:rPr>
                <w:rFonts w:cs="Times New Roman"/>
                <w:sz w:val="20"/>
                <w:szCs w:val="20"/>
              </w:rPr>
              <w:t>»</w:t>
            </w:r>
          </w:p>
        </w:tc>
        <w:tc>
          <w:tcPr>
            <w:tcW w:w="1754"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1275"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851" w:type="dxa"/>
          </w:tcPr>
          <w:p w:rsidR="007A3D61" w:rsidRPr="001E22B1" w:rsidRDefault="00493B59"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1872"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7A3D61" w:rsidRPr="001E22B1" w:rsidRDefault="00E2046E"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Предоставление </w:t>
            </w:r>
            <w:r w:rsidR="00446787" w:rsidRPr="001E22B1">
              <w:rPr>
                <w:rFonts w:cs="Times New Roman"/>
                <w:sz w:val="20"/>
                <w:szCs w:val="20"/>
              </w:rPr>
              <w:t xml:space="preserve">многодетным семьям </w:t>
            </w:r>
            <w:r w:rsidRPr="001E22B1">
              <w:rPr>
                <w:rFonts w:cs="Times New Roman"/>
                <w:sz w:val="20"/>
                <w:szCs w:val="20"/>
              </w:rPr>
              <w:t>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745D62">
          <w:pgSz w:w="16838" w:h="11906" w:orient="landscape"/>
          <w:pgMar w:top="1701" w:right="1134" w:bottom="992" w:left="743" w:header="567" w:footer="567" w:gutter="0"/>
          <w:pgNumType w:start="9"/>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t>7</w:t>
      </w:r>
      <w:r w:rsidR="005F3A65" w:rsidRPr="006540A4">
        <w:rPr>
          <w:rFonts w:cs="Times New Roman"/>
          <w:bCs/>
          <w:color w:val="000000" w:themeColor="text1"/>
        </w:rPr>
        <w:t xml:space="preserve">. </w:t>
      </w:r>
      <w:r w:rsidR="008D60EB" w:rsidRPr="006540A4">
        <w:rPr>
          <w:rFonts w:cs="Times New Roman"/>
          <w:color w:val="000000" w:themeColor="text1"/>
        </w:rPr>
        <w:t>Методика расчета значений пла</w:t>
      </w:r>
      <w:r w:rsidR="008D60EB">
        <w:rPr>
          <w:rFonts w:cs="Times New Roman"/>
          <w:color w:val="000000" w:themeColor="text1"/>
        </w:rPr>
        <w:t xml:space="preserve">нируемых результатов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127"/>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3E3DA8">
              <w:rPr>
                <w:rFonts w:cs="Times New Roman"/>
                <w:color w:val="000000" w:themeColor="text1"/>
              </w:rPr>
              <w:t>«</w:t>
            </w:r>
            <w:r w:rsidRPr="006540A4">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r w:rsidR="003E3DA8">
              <w:rPr>
                <w:rFonts w:cs="Times New Roman"/>
                <w:color w:val="000000" w:themeColor="text1"/>
              </w:rPr>
              <w:t>»</w:t>
            </w:r>
          </w:p>
        </w:tc>
      </w:tr>
      <w:tr w:rsidR="00A600EB" w:rsidRPr="00DE7FFB" w:rsidTr="00A60137">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6945" w:type="dxa"/>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sidR="00841939">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2127"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A60137">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6945" w:type="dxa"/>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2127"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t>Квартал</w:t>
            </w:r>
          </w:p>
        </w:tc>
      </w:tr>
      <w:tr w:rsidR="003C69E6" w:rsidRPr="00DE7FFB" w:rsidTr="00A60137">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6945" w:type="dxa"/>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m:r>
                    <m:rPr>
                      <m:nor/>
                    </m:rPr>
                    <w:rPr>
                      <w:rFonts w:cs="Times New Roman"/>
                      <w:i/>
                    </w:rPr>
                    <m:t>Ккв*(1+Квс)</m:t>
                  </m:r>
                </m:den>
              </m:f>
              <m:r>
                <m:rPr>
                  <m:nor/>
                </m:rPr>
                <w:rPr>
                  <w:rFonts w:cs="Times New Roman"/>
                  <w:i/>
                </w:rPr>
                <m:t>*Пкд*100%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Ккв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Квс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Кпр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Пкд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100%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2127"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A60137">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4</w:t>
            </w:r>
          </w:p>
        </w:tc>
        <w:tc>
          <w:tcPr>
            <w:tcW w:w="3286" w:type="dxa"/>
          </w:tcPr>
          <w:p w:rsidR="00063973" w:rsidRPr="001E22B1" w:rsidRDefault="00063973" w:rsidP="00F63870">
            <w:pPr>
              <w:rPr>
                <w:rFonts w:cs="Times New Roman"/>
              </w:rPr>
            </w:pPr>
            <w:r w:rsidRPr="001E22B1">
              <w:rPr>
                <w:rFonts w:cs="Times New Roman"/>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t>%</w:t>
            </w:r>
          </w:p>
        </w:tc>
        <w:tc>
          <w:tcPr>
            <w:tcW w:w="6945" w:type="dxa"/>
          </w:tcPr>
          <w:p w:rsidR="00063973" w:rsidRPr="001E22B1" w:rsidRDefault="00063973" w:rsidP="00F63870">
            <w:pPr>
              <w:widowControl w:val="0"/>
              <w:autoSpaceDE w:val="0"/>
              <w:autoSpaceDN w:val="0"/>
              <w:adjustRightInd w:val="0"/>
              <w:rPr>
                <w:rFonts w:cs="Times New Roman"/>
              </w:rPr>
            </w:pPr>
            <w:r w:rsidRPr="001E22B1">
              <w:rPr>
                <w:rFonts w:cs="Times New Roman"/>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МКДкнм/МКДк*100%*Кобщ,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 – </w:t>
            </w:r>
            <w:r w:rsidRPr="001E22B1">
              <w:rPr>
                <w:rFonts w:cs="Times New Roman"/>
              </w:rPr>
              <w:t>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МКДкнм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изменение (отказ, замена) имущественной доли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Администрации городского округа Электросталь Московской области</w:t>
            </w:r>
            <w:r w:rsidRPr="001E22B1">
              <w:rPr>
                <w:rFonts w:cs="Times New Roman"/>
              </w:rPr>
              <w:t xml:space="preserve">  по выполнению ресурсоснабжающими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ресурсоснабжающими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присоединения к инженерным сетям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и т.п.)для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w:t>
            </w:r>
            <w:r w:rsidR="0085302F">
              <w:rPr>
                <w:rFonts w:cs="Times New Roman"/>
              </w:rPr>
              <w:t xml:space="preserve"> </w:t>
            </w:r>
            <w:r w:rsidRPr="001E22B1">
              <w:rPr>
                <w:rFonts w:cs="Times New Roman"/>
              </w:rPr>
              <w:t xml:space="preserve">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положительного заключения 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ресурсоснабжающих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ресурсоснабжающими организациями, привлеченными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подбор квартирографии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r w:rsidRPr="001E22B1">
              <w:rPr>
                <w:rFonts w:cs="Times New Roman"/>
                <w:i/>
              </w:rPr>
              <w:t>Кобщ = К1*К2*К3*К4*К5</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Кобщ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 xml:space="preserve">отсутствие контроля за мероприятиями, проводимыми после ввода объекта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эксплуатацию, в том числе передачей квартир гражданам (выдачей ключей) </w:t>
            </w:r>
          </w:p>
          <w:p w:rsidR="00063973" w:rsidRPr="001E22B1" w:rsidRDefault="00063973" w:rsidP="00F63870">
            <w:pPr>
              <w:widowControl w:val="0"/>
              <w:autoSpaceDE w:val="0"/>
              <w:autoSpaceDN w:val="0"/>
              <w:adjustRightInd w:val="0"/>
              <w:rPr>
                <w:rFonts w:cs="Times New Roman"/>
              </w:rPr>
            </w:pPr>
            <w:r w:rsidRPr="001E22B1">
              <w:rPr>
                <w:rFonts w:cs="Times New Roman"/>
              </w:rPr>
              <w:t>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w:t>
            </w:r>
            <w:r w:rsidRPr="001E22B1">
              <w:rPr>
                <w:rFonts w:cs="Times New Roman"/>
                <w:i/>
              </w:rPr>
              <w:t xml:space="preserve">МКД </w:t>
            </w:r>
            <w:r w:rsidRPr="001E22B1">
              <w:rPr>
                <w:rFonts w:cs="Times New Roman"/>
              </w:rPr>
              <w:t>аннулируются.</w:t>
            </w:r>
          </w:p>
        </w:tc>
        <w:tc>
          <w:tcPr>
            <w:tcW w:w="2127"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A600EB" w:rsidRPr="00834D4A" w:rsidTr="00A60137">
        <w:tc>
          <w:tcPr>
            <w:tcW w:w="462" w:type="dxa"/>
          </w:tcPr>
          <w:p w:rsidR="00A115CB" w:rsidRPr="001E22B1" w:rsidRDefault="005A378E"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5</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t>Шт.</w:t>
            </w:r>
          </w:p>
        </w:tc>
        <w:tc>
          <w:tcPr>
            <w:tcW w:w="6945" w:type="dxa"/>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2127" w:type="dxa"/>
          </w:tcPr>
          <w:p w:rsidR="00A115CB" w:rsidRPr="00187CFD" w:rsidRDefault="00A115CB" w:rsidP="0039527C">
            <w:pPr>
              <w:autoSpaceDE w:val="0"/>
              <w:autoSpaceDN w:val="0"/>
              <w:adjustRightInd w:val="0"/>
              <w:jc w:val="both"/>
              <w:rPr>
                <w:rFonts w:cs="Times New Roman"/>
              </w:rPr>
            </w:pPr>
            <w:r>
              <w:rPr>
                <w:rFonts w:cs="Times New Roman"/>
              </w:rPr>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5133" w:type="dxa"/>
            <w:gridSpan w:val="5"/>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CB61B6">
              <w:rPr>
                <w:rFonts w:cs="Times New Roman"/>
                <w:color w:val="000000" w:themeColor="text1"/>
              </w:rPr>
              <w:t xml:space="preserve"> </w:t>
            </w:r>
            <w:r w:rsidR="00F834A3">
              <w:rPr>
                <w:rFonts w:cs="Times New Roman"/>
                <w:color w:val="000000" w:themeColor="text1"/>
                <w:lang w:val="en-US"/>
              </w:rPr>
              <w:t>II</w:t>
            </w:r>
            <w:r w:rsidR="00CB61B6">
              <w:rPr>
                <w:rFonts w:cs="Times New Roman"/>
                <w:color w:val="000000" w:themeColor="text1"/>
              </w:rPr>
              <w:t xml:space="preserve"> </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Д= Чобесп/Чобщ*100%.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00F33756">
              <w:rPr>
                <w:rFonts w:cs="Times New Roman"/>
                <w:color w:val="000000" w:themeColor="text1"/>
              </w:rPr>
              <w:t xml:space="preserve"> </w:t>
            </w:r>
            <w:r w:rsidR="003A31FA">
              <w:rPr>
                <w:rFonts w:cs="Times New Roman"/>
                <w:color w:val="000000" w:themeColor="text1"/>
              </w:rPr>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Чобесп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 xml:space="preserve">Чобщ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00F46770">
              <w:rPr>
                <w:rFonts w:cs="Times New Roman"/>
                <w:color w:val="000000" w:themeColor="text1"/>
              </w:rPr>
              <w:t xml:space="preserve"> </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00F33756">
              <w:rPr>
                <w:rFonts w:cs="Times New Roman"/>
                <w:bCs/>
                <w:color w:val="000000" w:themeColor="text1"/>
              </w:rPr>
              <w:t xml:space="preserve"> </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5"/>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1E22B1">
              <w:rPr>
                <w:rFonts w:ascii="Times New Roman" w:hAnsi="Times New Roman" w:cs="Times New Roman"/>
                <w:sz w:val="24"/>
                <w:szCs w:val="24"/>
              </w:rPr>
              <w:t>«</w:t>
            </w:r>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F01867">
          <w:headerReference w:type="even" r:id="rId17"/>
          <w:headerReference w:type="default" r:id="rId18"/>
          <w:pgSz w:w="16838" w:h="11906" w:orient="landscape"/>
          <w:pgMar w:top="1701" w:right="794" w:bottom="567" w:left="794" w:header="709" w:footer="709"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CF4B65">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5553F1" w:rsidRDefault="005553F1" w:rsidP="008F18EF">
      <w:pPr>
        <w:spacing w:after="160" w:line="259" w:lineRule="auto"/>
        <w:rPr>
          <w:rFonts w:cs="Times New Roman"/>
        </w:rPr>
        <w:sectPr w:rsidR="005553F1"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AF2C0E" w:rsidRPr="00C97316"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 xml:space="preserve"> «Комплексное освоение земельных участков в целях жилищного строительства и развития застроенных территорий»</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2"/>
        <w:gridCol w:w="1717"/>
        <w:gridCol w:w="1717"/>
        <w:gridCol w:w="1749"/>
        <w:gridCol w:w="1467"/>
        <w:gridCol w:w="1418"/>
        <w:gridCol w:w="1417"/>
        <w:gridCol w:w="1418"/>
        <w:gridCol w:w="1331"/>
      </w:tblGrid>
      <w:tr w:rsidR="008D60EB" w:rsidRPr="005553F1" w:rsidTr="00C407FE">
        <w:trPr>
          <w:jc w:val="center"/>
        </w:trPr>
        <w:tc>
          <w:tcPr>
            <w:tcW w:w="2792"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Муниципальный заказчик подпрограммы</w:t>
            </w:r>
          </w:p>
        </w:tc>
        <w:tc>
          <w:tcPr>
            <w:tcW w:w="12234" w:type="dxa"/>
            <w:gridSpan w:val="8"/>
            <w:tcBorders>
              <w:top w:val="single" w:sz="4" w:space="0" w:color="auto"/>
              <w:left w:val="single" w:sz="4" w:space="0" w:color="auto"/>
              <w:bottom w:val="single" w:sz="4" w:space="0" w:color="auto"/>
              <w:right w:val="single" w:sz="4" w:space="0" w:color="auto"/>
            </w:tcBorders>
            <w:hideMark/>
          </w:tcPr>
          <w:p w:rsidR="005553F1" w:rsidRDefault="008D60EB" w:rsidP="005553F1">
            <w:pPr>
              <w:rPr>
                <w:rFonts w:cs="Times New Roman"/>
                <w:sz w:val="22"/>
                <w:szCs w:val="22"/>
              </w:rPr>
            </w:pPr>
            <w:r w:rsidRPr="005553F1">
              <w:rPr>
                <w:rFonts w:cs="Times New Roman"/>
                <w:sz w:val="22"/>
                <w:szCs w:val="22"/>
              </w:rPr>
              <w:t xml:space="preserve">Комитет по строительству, дорожной деятельности и </w:t>
            </w:r>
            <w:r w:rsidR="005553F1" w:rsidRPr="005553F1">
              <w:rPr>
                <w:rFonts w:cs="Times New Roman"/>
                <w:sz w:val="22"/>
                <w:szCs w:val="22"/>
              </w:rPr>
              <w:t>благоустройства Администрации</w:t>
            </w:r>
            <w:r w:rsidRPr="005553F1">
              <w:rPr>
                <w:rFonts w:cs="Times New Roman"/>
                <w:sz w:val="22"/>
                <w:szCs w:val="22"/>
              </w:rPr>
              <w:t xml:space="preserve"> городского округа Электросталь Московской области, </w:t>
            </w:r>
          </w:p>
          <w:p w:rsidR="008D60EB" w:rsidRPr="005553F1" w:rsidRDefault="008D60EB"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8D60EB" w:rsidRPr="005553F1" w:rsidTr="00C407FE">
        <w:trPr>
          <w:jc w:val="center"/>
        </w:trPr>
        <w:tc>
          <w:tcPr>
            <w:tcW w:w="2792" w:type="dxa"/>
            <w:vMerge w:val="restart"/>
            <w:tcBorders>
              <w:top w:val="single" w:sz="4" w:space="0" w:color="auto"/>
              <w:left w:val="single" w:sz="4" w:space="0" w:color="auto"/>
              <w:bottom w:val="single" w:sz="4" w:space="0" w:color="auto"/>
              <w:right w:val="single" w:sz="4" w:space="0" w:color="auto"/>
            </w:tcBorders>
          </w:tcPr>
          <w:p w:rsidR="00EC739A" w:rsidRDefault="008D60EB" w:rsidP="005553F1">
            <w:pPr>
              <w:rPr>
                <w:rFonts w:cs="Times New Roman"/>
                <w:sz w:val="22"/>
                <w:szCs w:val="22"/>
              </w:rPr>
            </w:pPr>
            <w:r w:rsidRPr="005553F1">
              <w:rPr>
                <w:rFonts w:cs="Times New Roman"/>
                <w:sz w:val="22"/>
                <w:szCs w:val="22"/>
              </w:rPr>
              <w:t xml:space="preserve">Источники финансирования подпрограммы по годам реализации и главным распорядителям бюджетных средств, </w:t>
            </w:r>
          </w:p>
          <w:p w:rsidR="008D60EB" w:rsidRPr="005553F1" w:rsidRDefault="008D60EB" w:rsidP="005553F1">
            <w:pPr>
              <w:rPr>
                <w:rFonts w:cs="Times New Roman"/>
                <w:sz w:val="22"/>
                <w:szCs w:val="22"/>
              </w:rPr>
            </w:pPr>
            <w:r w:rsidRPr="005553F1">
              <w:rPr>
                <w:rFonts w:cs="Times New Roman"/>
                <w:sz w:val="22"/>
                <w:szCs w:val="22"/>
              </w:rPr>
              <w:t>в том числе по годам:</w:t>
            </w: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Главный распорядитель бюджетных средств</w:t>
            </w: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Источник финансирования</w:t>
            </w:r>
          </w:p>
        </w:tc>
        <w:tc>
          <w:tcPr>
            <w:tcW w:w="8800" w:type="dxa"/>
            <w:gridSpan w:val="6"/>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ind w:firstLine="709"/>
              <w:jc w:val="center"/>
              <w:rPr>
                <w:rFonts w:cs="Times New Roman"/>
                <w:sz w:val="22"/>
                <w:szCs w:val="22"/>
              </w:rPr>
            </w:pPr>
            <w:r w:rsidRPr="005553F1">
              <w:rPr>
                <w:rFonts w:cs="Times New Roman"/>
                <w:sz w:val="22"/>
                <w:szCs w:val="22"/>
              </w:rPr>
              <w:t>Расходы (тыс. рублей)</w:t>
            </w:r>
          </w:p>
        </w:tc>
      </w:tr>
      <w:tr w:rsidR="008D60EB" w:rsidRPr="005553F1" w:rsidTr="00C407FE">
        <w:trPr>
          <w:trHeight w:val="28"/>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49"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jc w:val="center"/>
              <w:rPr>
                <w:rFonts w:cs="Times New Roman"/>
                <w:sz w:val="22"/>
                <w:szCs w:val="22"/>
              </w:rPr>
            </w:pPr>
            <w:r w:rsidRPr="005553F1">
              <w:rPr>
                <w:rFonts w:cs="Times New Roman"/>
                <w:sz w:val="22"/>
                <w:szCs w:val="22"/>
              </w:rPr>
              <w:t>Итого</w:t>
            </w:r>
          </w:p>
        </w:tc>
        <w:tc>
          <w:tcPr>
            <w:tcW w:w="146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2020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2021 год</w:t>
            </w:r>
          </w:p>
        </w:tc>
        <w:tc>
          <w:tcPr>
            <w:tcW w:w="141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2022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2023 год</w:t>
            </w:r>
          </w:p>
        </w:tc>
        <w:tc>
          <w:tcPr>
            <w:tcW w:w="1331"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2024 год</w:t>
            </w:r>
          </w:p>
        </w:tc>
      </w:tr>
      <w:tr w:rsidR="008D60EB"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tcPr>
          <w:p w:rsidR="008D60EB" w:rsidRPr="005553F1" w:rsidRDefault="005553F1" w:rsidP="005553F1">
            <w:pPr>
              <w:rPr>
                <w:rFonts w:cs="Times New Roman"/>
                <w:color w:val="FF0000"/>
                <w:sz w:val="22"/>
                <w:szCs w:val="22"/>
              </w:rPr>
            </w:pPr>
            <w:r>
              <w:rPr>
                <w:rFonts w:cs="Times New Roman"/>
                <w:sz w:val="22"/>
                <w:szCs w:val="22"/>
              </w:rPr>
              <w:t>Администрация</w:t>
            </w:r>
            <w:r w:rsidR="008D60EB" w:rsidRPr="005553F1">
              <w:rPr>
                <w:rFonts w:cs="Times New Roman"/>
                <w:sz w:val="22"/>
                <w:szCs w:val="22"/>
              </w:rPr>
              <w:t xml:space="preserve"> городского округа Электросталь Московской области</w:t>
            </w:r>
          </w:p>
        </w:tc>
        <w:tc>
          <w:tcPr>
            <w:tcW w:w="1717" w:type="dxa"/>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r w:rsidRPr="005553F1">
              <w:rPr>
                <w:rFonts w:cs="Times New Roman"/>
                <w:sz w:val="22"/>
                <w:szCs w:val="22"/>
              </w:rPr>
              <w:t>Всего: в том числе:</w:t>
            </w:r>
          </w:p>
        </w:tc>
        <w:tc>
          <w:tcPr>
            <w:tcW w:w="1749" w:type="dxa"/>
            <w:tcBorders>
              <w:top w:val="single" w:sz="4" w:space="0" w:color="auto"/>
              <w:left w:val="single" w:sz="4" w:space="0" w:color="auto"/>
              <w:bottom w:val="single" w:sz="4" w:space="0" w:color="auto"/>
              <w:right w:val="single" w:sz="4" w:space="0" w:color="auto"/>
            </w:tcBorders>
          </w:tcPr>
          <w:p w:rsidR="008D60EB" w:rsidRPr="005553F1" w:rsidRDefault="008D60EB" w:rsidP="00245396">
            <w:pPr>
              <w:jc w:val="center"/>
              <w:rPr>
                <w:rFonts w:cs="Times New Roman"/>
                <w:color w:val="FF0000"/>
                <w:sz w:val="22"/>
                <w:szCs w:val="22"/>
              </w:rPr>
            </w:pPr>
            <w:r w:rsidRPr="005553F1">
              <w:rPr>
                <w:rFonts w:cs="Times New Roman"/>
                <w:sz w:val="22"/>
                <w:szCs w:val="22"/>
              </w:rPr>
              <w:t>11</w:t>
            </w:r>
            <w:r w:rsidR="00245396">
              <w:rPr>
                <w:rFonts w:cs="Times New Roman"/>
                <w:sz w:val="22"/>
                <w:szCs w:val="22"/>
              </w:rPr>
              <w:t>90</w:t>
            </w:r>
            <w:r w:rsidRPr="005553F1">
              <w:rPr>
                <w:rFonts w:cs="Times New Roman"/>
                <w:sz w:val="22"/>
                <w:szCs w:val="22"/>
              </w:rPr>
              <w:t>,0</w:t>
            </w:r>
          </w:p>
        </w:tc>
        <w:tc>
          <w:tcPr>
            <w:tcW w:w="146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color w:val="FF0000"/>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color w:val="FF0000"/>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331"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r>
      <w:tr w:rsidR="008D60EB"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p>
        </w:tc>
        <w:tc>
          <w:tcPr>
            <w:tcW w:w="1717" w:type="dxa"/>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r w:rsidRPr="005553F1">
              <w:rPr>
                <w:rFonts w:cs="Times New Roman"/>
                <w:sz w:val="22"/>
                <w:szCs w:val="22"/>
              </w:rPr>
              <w:t>Средства бюджета Московской области</w:t>
            </w:r>
          </w:p>
        </w:tc>
        <w:tc>
          <w:tcPr>
            <w:tcW w:w="1749" w:type="dxa"/>
            <w:tcBorders>
              <w:top w:val="single" w:sz="4" w:space="0" w:color="auto"/>
              <w:left w:val="single" w:sz="4" w:space="0" w:color="auto"/>
              <w:bottom w:val="single" w:sz="4" w:space="0" w:color="auto"/>
              <w:right w:val="single" w:sz="4" w:space="0" w:color="auto"/>
            </w:tcBorders>
          </w:tcPr>
          <w:p w:rsidR="008D60EB" w:rsidRPr="005553F1" w:rsidRDefault="008D60EB" w:rsidP="00245396">
            <w:pPr>
              <w:jc w:val="center"/>
              <w:rPr>
                <w:rFonts w:cs="Times New Roman"/>
                <w:sz w:val="22"/>
                <w:szCs w:val="22"/>
              </w:rPr>
            </w:pPr>
            <w:r w:rsidRPr="005553F1">
              <w:rPr>
                <w:rFonts w:cs="Times New Roman"/>
                <w:sz w:val="22"/>
                <w:szCs w:val="22"/>
              </w:rPr>
              <w:t>11</w:t>
            </w:r>
            <w:r w:rsidR="00245396">
              <w:rPr>
                <w:rFonts w:cs="Times New Roman"/>
                <w:sz w:val="22"/>
                <w:szCs w:val="22"/>
              </w:rPr>
              <w:t>9</w:t>
            </w:r>
            <w:r w:rsidRPr="005553F1">
              <w:rPr>
                <w:rFonts w:cs="Times New Roman"/>
                <w:sz w:val="22"/>
                <w:szCs w:val="22"/>
              </w:rPr>
              <w:t>0,0</w:t>
            </w:r>
          </w:p>
        </w:tc>
        <w:tc>
          <w:tcPr>
            <w:tcW w:w="146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331"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r>
    </w:tbl>
    <w:p w:rsidR="00AF2C0E"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C70377">
          <w:headerReference w:type="even" r:id="rId19"/>
          <w:headerReference w:type="default" r:id="rId20"/>
          <w:headerReference w:type="first" r:id="rId21"/>
          <w:pgSz w:w="16838" w:h="11906" w:orient="landscape"/>
          <w:pgMar w:top="1701" w:right="1134" w:bottom="1701" w:left="743"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t xml:space="preserve">2. Характеристика проблем, решаемых </w:t>
      </w:r>
      <w:r w:rsidR="0034294C" w:rsidRPr="00587225">
        <w:rPr>
          <w:rFonts w:cs="Times New Roman"/>
        </w:rPr>
        <w:t>посредством мероприятий</w:t>
      </w:r>
      <w:r w:rsidR="000A4B3E">
        <w:rPr>
          <w:rFonts w:cs="Times New Roman"/>
        </w:rPr>
        <w:t xml:space="preserve"> </w:t>
      </w:r>
      <w:r w:rsidRPr="00587225">
        <w:rPr>
          <w:rFonts w:cs="Times New Roman"/>
          <w:bCs/>
        </w:rPr>
        <w:t>Подпрограммы</w:t>
      </w:r>
      <w:r w:rsidR="000A4B3E">
        <w:rPr>
          <w:rFonts w:cs="Times New Roman"/>
          <w:bCs/>
        </w:rPr>
        <w:t xml:space="preserve"> </w:t>
      </w:r>
      <w:r w:rsidR="007E1C94">
        <w:rPr>
          <w:rFonts w:cs="Times New Roman"/>
          <w:bCs/>
          <w:lang w:val="en-US"/>
        </w:rPr>
        <w:t>I</w:t>
      </w:r>
    </w:p>
    <w:p w:rsidR="0034294C" w:rsidRPr="00C97316" w:rsidRDefault="0034294C" w:rsidP="0034294C">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«Комплексное освоение земельных участков в целях жилищного строительства и развития застроенных территорий»</w:t>
      </w:r>
    </w:p>
    <w:p w:rsidR="00AF2C0E" w:rsidRPr="00587225" w:rsidRDefault="00AF2C0E" w:rsidP="00AF2C0E">
      <w:pPr>
        <w:pStyle w:val="a7"/>
        <w:spacing w:after="0"/>
        <w:ind w:left="1069"/>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5553F1">
        <w:rPr>
          <w:rFonts w:cs="Times New Roman"/>
          <w:lang w:val="en-US"/>
        </w:rPr>
        <w:t>I</w:t>
      </w:r>
      <w:r w:rsidRPr="00587225">
        <w:rPr>
          <w:rFonts w:cs="Times New Roman"/>
        </w:rPr>
        <w:t xml:space="preserve"> «Комплексное освоение земельных участков в целях жилищного строительства и развитие застроенных территорий»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r w:rsidRPr="00587225">
        <w:rPr>
          <w:rFonts w:cs="Times New Roman"/>
        </w:rPr>
        <w:t>соинвесторов</w:t>
      </w:r>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r w:rsidRPr="00587225">
        <w:rPr>
          <w:rFonts w:cs="Times New Roman"/>
        </w:rPr>
        <w:t>соинвесторов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гражданам-соинвесторам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гражданам-соинвесторам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граждан-соинвесторов в рамках процедуры банкротства.</w:t>
      </w:r>
    </w:p>
    <w:p w:rsidR="00AF2C0E" w:rsidRPr="00587225" w:rsidRDefault="00AF2C0E" w:rsidP="00AF2C0E">
      <w:pPr>
        <w:ind w:firstLine="709"/>
        <w:jc w:val="both"/>
        <w:rPr>
          <w:rFonts w:cs="Times New Roman"/>
        </w:rPr>
      </w:pPr>
      <w:r w:rsidRPr="00587225">
        <w:rPr>
          <w:rFonts w:cs="Times New Roman"/>
        </w:rPr>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граждан-соинвесторов;</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22"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4946CC" w:rsidP="00956091">
      <w:pPr>
        <w:autoSpaceDE w:val="0"/>
        <w:autoSpaceDN w:val="0"/>
        <w:adjustRightInd w:val="0"/>
        <w:ind w:firstLine="709"/>
        <w:jc w:val="both"/>
        <w:rPr>
          <w:rFonts w:cs="Times New Roman"/>
        </w:rPr>
      </w:pPr>
      <w:hyperlink r:id="rId23"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BA0EB5">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последствиях недостижения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24"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C70377">
          <w:pgSz w:w="11906" w:h="16838"/>
          <w:pgMar w:top="743" w:right="567"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t>3. Перечень мероприятий подпрограммы</w:t>
      </w:r>
      <w:r w:rsidR="00AD5584">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44B84"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F2C0E">
        <w:rPr>
          <w:rFonts w:ascii="Times New Roman" w:hAnsi="Times New Roman" w:cs="Times New Roman"/>
          <w:color w:val="000000" w:themeColor="text1"/>
          <w:sz w:val="24"/>
          <w:szCs w:val="24"/>
        </w:rPr>
        <w:t xml:space="preserve">Комплексное освоение земельных участков в целях жилищного строительства и развитие застроенных территории» </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3"/>
        <w:gridCol w:w="2917"/>
        <w:gridCol w:w="1128"/>
        <w:gridCol w:w="1215"/>
        <w:gridCol w:w="1389"/>
        <w:gridCol w:w="66"/>
        <w:gridCol w:w="901"/>
        <w:gridCol w:w="67"/>
        <w:gridCol w:w="625"/>
        <w:gridCol w:w="66"/>
        <w:gridCol w:w="760"/>
        <w:gridCol w:w="70"/>
        <w:gridCol w:w="762"/>
        <w:gridCol w:w="67"/>
        <w:gridCol w:w="760"/>
        <w:gridCol w:w="69"/>
        <w:gridCol w:w="763"/>
        <w:gridCol w:w="1602"/>
        <w:gridCol w:w="1569"/>
      </w:tblGrid>
      <w:tr w:rsidR="004926DC" w:rsidRPr="004D1154" w:rsidTr="00C5308B">
        <w:trPr>
          <w:trHeight w:val="20"/>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п/п</w:t>
            </w:r>
          </w:p>
        </w:tc>
        <w:tc>
          <w:tcPr>
            <w:tcW w:w="2917"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Мероприятия подпрограммы</w:t>
            </w:r>
          </w:p>
        </w:tc>
        <w:tc>
          <w:tcPr>
            <w:tcW w:w="1128" w:type="dxa"/>
            <w:vMerge w:val="restart"/>
            <w:shd w:val="clear" w:color="auto" w:fill="auto"/>
          </w:tcPr>
          <w:p w:rsidR="004926DC" w:rsidRPr="004D1154" w:rsidRDefault="004926DC"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215" w:type="dxa"/>
            <w:vMerge w:val="restart"/>
            <w:shd w:val="clear" w:color="auto" w:fill="auto"/>
          </w:tcPr>
          <w:p w:rsidR="004926DC" w:rsidRPr="004D1154" w:rsidRDefault="004926DC"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138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Объем финансирования мероприятия в году, предшествующему году начала реализации муниципальной подпрограммы (тыс. руб.)</w:t>
            </w:r>
          </w:p>
        </w:tc>
        <w:tc>
          <w:tcPr>
            <w:tcW w:w="967" w:type="dxa"/>
            <w:gridSpan w:val="2"/>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Всего</w:t>
            </w:r>
          </w:p>
          <w:p w:rsidR="004926DC" w:rsidRPr="004D1154" w:rsidRDefault="004926DC" w:rsidP="006C4A6B">
            <w:pPr>
              <w:jc w:val="center"/>
              <w:rPr>
                <w:rFonts w:cs="Times New Roman"/>
                <w:sz w:val="20"/>
                <w:szCs w:val="20"/>
              </w:rPr>
            </w:pPr>
            <w:r w:rsidRPr="004D1154">
              <w:rPr>
                <w:rFonts w:cs="Times New Roman"/>
                <w:sz w:val="20"/>
                <w:szCs w:val="20"/>
              </w:rPr>
              <w:t>(тыс. руб.)</w:t>
            </w:r>
          </w:p>
        </w:tc>
        <w:tc>
          <w:tcPr>
            <w:tcW w:w="4009" w:type="dxa"/>
            <w:gridSpan w:val="10"/>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xml:space="preserve">Ответственный за выполнение мероприятия </w:t>
            </w:r>
            <w:r w:rsidR="004D1154" w:rsidRPr="004D1154">
              <w:rPr>
                <w:rFonts w:cs="Times New Roman"/>
                <w:sz w:val="20"/>
                <w:szCs w:val="20"/>
              </w:rPr>
              <w:t>Подпрограммы</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sz w:val="20"/>
                <w:szCs w:val="20"/>
              </w:rPr>
            </w:pPr>
          </w:p>
        </w:tc>
        <w:tc>
          <w:tcPr>
            <w:tcW w:w="2917" w:type="dxa"/>
            <w:vMerge/>
            <w:shd w:val="clear" w:color="auto" w:fill="auto"/>
          </w:tcPr>
          <w:p w:rsidR="004926DC" w:rsidRPr="004D1154" w:rsidRDefault="004926DC" w:rsidP="006C4A6B">
            <w:pPr>
              <w:jc w:val="center"/>
              <w:rPr>
                <w:rFonts w:cs="Times New Roman"/>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vMerge/>
            <w:shd w:val="clear" w:color="auto" w:fill="auto"/>
          </w:tcPr>
          <w:p w:rsidR="004926DC" w:rsidRPr="004D1154" w:rsidRDefault="004926DC" w:rsidP="006C4A6B">
            <w:pPr>
              <w:jc w:val="center"/>
              <w:rPr>
                <w:rFonts w:cs="Times New Roman"/>
                <w:color w:val="FF0000"/>
                <w:sz w:val="20"/>
                <w:szCs w:val="20"/>
              </w:rPr>
            </w:pPr>
          </w:p>
        </w:tc>
        <w:tc>
          <w:tcPr>
            <w:tcW w:w="1389" w:type="dxa"/>
            <w:vMerge/>
            <w:shd w:val="clear" w:color="auto" w:fill="auto"/>
          </w:tcPr>
          <w:p w:rsidR="004926DC" w:rsidRPr="004D1154" w:rsidRDefault="004926DC" w:rsidP="006C4A6B">
            <w:pPr>
              <w:jc w:val="center"/>
              <w:rPr>
                <w:rFonts w:cs="Times New Roman"/>
                <w:sz w:val="20"/>
                <w:szCs w:val="20"/>
              </w:rPr>
            </w:pPr>
          </w:p>
        </w:tc>
        <w:tc>
          <w:tcPr>
            <w:tcW w:w="967" w:type="dxa"/>
            <w:gridSpan w:val="2"/>
            <w:vMerge/>
            <w:shd w:val="clear" w:color="auto" w:fill="auto"/>
          </w:tcPr>
          <w:p w:rsidR="004926DC" w:rsidRPr="004D1154" w:rsidRDefault="004926DC" w:rsidP="006C4A6B">
            <w:pPr>
              <w:jc w:val="center"/>
              <w:rPr>
                <w:rFonts w:cs="Times New Roman"/>
                <w:sz w:val="20"/>
                <w:szCs w:val="20"/>
              </w:rPr>
            </w:pP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2020 год</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2021 год</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2022 год</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2023 год</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2024 год</w:t>
            </w:r>
          </w:p>
        </w:tc>
        <w:tc>
          <w:tcPr>
            <w:tcW w:w="1602" w:type="dxa"/>
            <w:vMerge/>
            <w:shd w:val="clear" w:color="auto" w:fill="auto"/>
          </w:tcPr>
          <w:p w:rsidR="004926DC" w:rsidRPr="004D1154" w:rsidRDefault="004926DC" w:rsidP="006C4A6B">
            <w:pPr>
              <w:jc w:val="center"/>
              <w:rPr>
                <w:rFonts w:cs="Times New Roman"/>
                <w:color w:val="FF0000"/>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4926DC" w:rsidRPr="004D1154" w:rsidTr="00C5308B">
        <w:trPr>
          <w:trHeight w:val="20"/>
        </w:trPr>
        <w:tc>
          <w:tcPr>
            <w:tcW w:w="513"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w:t>
            </w:r>
          </w:p>
        </w:tc>
        <w:tc>
          <w:tcPr>
            <w:tcW w:w="2917"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w:t>
            </w:r>
          </w:p>
        </w:tc>
        <w:tc>
          <w:tcPr>
            <w:tcW w:w="1128"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3</w:t>
            </w:r>
          </w:p>
        </w:tc>
        <w:tc>
          <w:tcPr>
            <w:tcW w:w="1215"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4</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5</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6</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7</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8</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9</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w:t>
            </w:r>
          </w:p>
        </w:tc>
        <w:tc>
          <w:tcPr>
            <w:tcW w:w="1602"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w:t>
            </w:r>
          </w:p>
        </w:tc>
        <w:tc>
          <w:tcPr>
            <w:tcW w:w="156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13</w:t>
            </w:r>
          </w:p>
        </w:tc>
      </w:tr>
      <w:tr w:rsidR="004926DC" w:rsidRPr="004D1154" w:rsidTr="00C5308B">
        <w:trPr>
          <w:trHeight w:val="98"/>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01.</w:t>
            </w:r>
          </w:p>
          <w:p w:rsidR="004926DC" w:rsidRPr="004D1154" w:rsidRDefault="004926DC" w:rsidP="006C4A6B">
            <w:pPr>
              <w:rPr>
                <w:rFonts w:cs="Times New Roman"/>
                <w:sz w:val="20"/>
                <w:szCs w:val="20"/>
              </w:rPr>
            </w:pPr>
            <w:r w:rsidRPr="004D1154">
              <w:rPr>
                <w:rFonts w:cs="Times New Roman"/>
                <w:sz w:val="20"/>
                <w:szCs w:val="20"/>
              </w:rPr>
              <w:t xml:space="preserve">Создание условий для развития рынка доступного жилья, развития </w:t>
            </w:r>
          </w:p>
          <w:p w:rsidR="004926DC" w:rsidRPr="004D1154" w:rsidRDefault="004926DC" w:rsidP="006C4A6B">
            <w:pPr>
              <w:rPr>
                <w:rFonts w:cs="Times New Roman"/>
                <w:sz w:val="20"/>
                <w:szCs w:val="20"/>
              </w:rPr>
            </w:pPr>
            <w:r w:rsidRPr="004D1154">
              <w:rPr>
                <w:rFonts w:cs="Times New Roman"/>
                <w:sz w:val="20"/>
                <w:szCs w:val="20"/>
              </w:rPr>
              <w:t>жилищного строительства</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4926DC" w:rsidRPr="004D1154" w:rsidRDefault="004926DC"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Х</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B15C0E" w:rsidRPr="004D1154" w:rsidTr="00C5308B">
        <w:trPr>
          <w:trHeight w:val="20"/>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1.1.</w:t>
            </w:r>
          </w:p>
        </w:tc>
        <w:tc>
          <w:tcPr>
            <w:tcW w:w="2917" w:type="dxa"/>
            <w:vMerge w:val="restart"/>
            <w:shd w:val="clear" w:color="auto" w:fill="auto"/>
          </w:tcPr>
          <w:p w:rsidR="00B15C0E" w:rsidRPr="004D1154" w:rsidRDefault="00B15C0E" w:rsidP="006C4A6B">
            <w:pPr>
              <w:rPr>
                <w:rFonts w:cs="Times New Roman"/>
                <w:sz w:val="20"/>
                <w:szCs w:val="20"/>
              </w:rPr>
            </w:pPr>
            <w:r w:rsidRPr="004D1154">
              <w:rPr>
                <w:rFonts w:cs="Times New Roman"/>
                <w:sz w:val="20"/>
                <w:szCs w:val="20"/>
              </w:rPr>
              <w:t>Мероприятие</w:t>
            </w:r>
            <w:r w:rsidR="009B4D65">
              <w:rPr>
                <w:rFonts w:cs="Times New Roman"/>
                <w:sz w:val="20"/>
                <w:szCs w:val="20"/>
              </w:rPr>
              <w:t xml:space="preserve"> 01</w:t>
            </w:r>
            <w:r w:rsidRPr="004D1154">
              <w:rPr>
                <w:rFonts w:cs="Times New Roman"/>
                <w:sz w:val="20"/>
                <w:szCs w:val="20"/>
              </w:rPr>
              <w:t>.</w:t>
            </w:r>
            <w:r w:rsidR="009B4D65">
              <w:rPr>
                <w:rFonts w:cs="Times New Roman"/>
                <w:sz w:val="20"/>
                <w:szCs w:val="20"/>
              </w:rPr>
              <w:t>01.</w:t>
            </w:r>
          </w:p>
          <w:p w:rsidR="00B15C0E" w:rsidRPr="004D1154" w:rsidRDefault="00B15C0E" w:rsidP="006C4A6B">
            <w:pPr>
              <w:rPr>
                <w:rFonts w:cs="Times New Roman"/>
                <w:sz w:val="20"/>
                <w:szCs w:val="20"/>
              </w:rPr>
            </w:pPr>
            <w:r w:rsidRPr="004D1154">
              <w:rPr>
                <w:rFonts w:cs="Times New Roman"/>
                <w:sz w:val="20"/>
                <w:szCs w:val="20"/>
              </w:rPr>
              <w:t>Организация строительства</w:t>
            </w:r>
          </w:p>
        </w:tc>
        <w:tc>
          <w:tcPr>
            <w:tcW w:w="1128" w:type="dxa"/>
            <w:vMerge w:val="restart"/>
            <w:shd w:val="clear" w:color="auto" w:fill="auto"/>
          </w:tcPr>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Итого</w:t>
            </w:r>
          </w:p>
        </w:tc>
        <w:tc>
          <w:tcPr>
            <w:tcW w:w="6365" w:type="dxa"/>
            <w:gridSpan w:val="13"/>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602"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569"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Развитие рынка жилья</w:t>
            </w:r>
          </w:p>
        </w:tc>
      </w:tr>
      <w:tr w:rsidR="00B15C0E" w:rsidRPr="004D1154" w:rsidTr="00C5308B">
        <w:trPr>
          <w:trHeight w:val="20"/>
        </w:trPr>
        <w:tc>
          <w:tcPr>
            <w:tcW w:w="513" w:type="dxa"/>
            <w:vMerge/>
            <w:shd w:val="clear" w:color="auto" w:fill="auto"/>
          </w:tcPr>
          <w:p w:rsidR="00B15C0E" w:rsidRPr="004D1154" w:rsidRDefault="00B15C0E" w:rsidP="006C4A6B">
            <w:pPr>
              <w:jc w:val="center"/>
              <w:rPr>
                <w:rFonts w:cs="Times New Roman"/>
                <w:sz w:val="20"/>
                <w:szCs w:val="20"/>
              </w:rPr>
            </w:pPr>
          </w:p>
        </w:tc>
        <w:tc>
          <w:tcPr>
            <w:tcW w:w="2917" w:type="dxa"/>
            <w:vMerge/>
            <w:shd w:val="clear" w:color="auto" w:fill="auto"/>
          </w:tcPr>
          <w:p w:rsidR="00B15C0E" w:rsidRPr="004D1154" w:rsidRDefault="00B15C0E" w:rsidP="006C4A6B">
            <w:pPr>
              <w:jc w:val="center"/>
              <w:rPr>
                <w:rFonts w:cs="Times New Roman"/>
                <w:sz w:val="20"/>
                <w:szCs w:val="20"/>
              </w:rPr>
            </w:pPr>
          </w:p>
        </w:tc>
        <w:tc>
          <w:tcPr>
            <w:tcW w:w="1128" w:type="dxa"/>
            <w:vMerge/>
            <w:shd w:val="clear" w:color="auto" w:fill="auto"/>
          </w:tcPr>
          <w:p w:rsidR="00B15C0E" w:rsidRPr="004D1154" w:rsidRDefault="00B15C0E" w:rsidP="006C4A6B">
            <w:pPr>
              <w:jc w:val="center"/>
              <w:rPr>
                <w:rFonts w:cs="Times New Roman"/>
                <w:sz w:val="20"/>
                <w:szCs w:val="20"/>
              </w:rPr>
            </w:pP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B15C0E" w:rsidRPr="004D1154" w:rsidRDefault="00B15C0E" w:rsidP="006C4A6B">
            <w:pPr>
              <w:jc w:val="center"/>
              <w:rPr>
                <w:rFonts w:cs="Times New Roman"/>
                <w:sz w:val="20"/>
                <w:szCs w:val="20"/>
              </w:rPr>
            </w:pPr>
          </w:p>
        </w:tc>
        <w:tc>
          <w:tcPr>
            <w:tcW w:w="1602" w:type="dxa"/>
            <w:vMerge/>
            <w:shd w:val="clear" w:color="auto" w:fill="auto"/>
          </w:tcPr>
          <w:p w:rsidR="00B15C0E" w:rsidRPr="004D1154" w:rsidRDefault="00B15C0E" w:rsidP="006C4A6B">
            <w:pPr>
              <w:jc w:val="center"/>
              <w:rPr>
                <w:rFonts w:cs="Times New Roman"/>
                <w:sz w:val="20"/>
                <w:szCs w:val="20"/>
              </w:rPr>
            </w:pPr>
          </w:p>
        </w:tc>
        <w:tc>
          <w:tcPr>
            <w:tcW w:w="1569" w:type="dxa"/>
            <w:vMerge/>
            <w:shd w:val="clear" w:color="auto" w:fill="auto"/>
          </w:tcPr>
          <w:p w:rsidR="00B15C0E" w:rsidRPr="004D1154" w:rsidRDefault="00B15C0E" w:rsidP="006C4A6B">
            <w:pPr>
              <w:jc w:val="center"/>
              <w:rPr>
                <w:rFonts w:cs="Times New Roman"/>
                <w:sz w:val="20"/>
                <w:szCs w:val="20"/>
              </w:rPr>
            </w:pPr>
          </w:p>
        </w:tc>
      </w:tr>
      <w:tr w:rsidR="004926DC" w:rsidRPr="004D1154" w:rsidTr="00C5308B">
        <w:trPr>
          <w:trHeight w:val="793"/>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 xml:space="preserve">Мероприятие </w:t>
            </w:r>
            <w:r w:rsidR="009B4D65">
              <w:rPr>
                <w:rFonts w:cs="Times New Roman"/>
                <w:sz w:val="20"/>
                <w:szCs w:val="20"/>
              </w:rPr>
              <w:t>01.0</w:t>
            </w:r>
            <w:r w:rsidRPr="004D1154">
              <w:rPr>
                <w:rFonts w:cs="Times New Roman"/>
                <w:sz w:val="20"/>
                <w:szCs w:val="20"/>
              </w:rPr>
              <w:t xml:space="preserve">2. </w:t>
            </w:r>
          </w:p>
          <w:p w:rsidR="004926DC" w:rsidRPr="004D1154" w:rsidRDefault="004926DC" w:rsidP="006C4A6B">
            <w:pPr>
              <w:rPr>
                <w:rFonts w:cs="Times New Roman"/>
                <w:sz w:val="20"/>
                <w:szCs w:val="20"/>
              </w:rPr>
            </w:pPr>
            <w:r w:rsidRPr="004D1154">
              <w:rPr>
                <w:rFonts w:cs="Times New Roman"/>
                <w:sz w:val="20"/>
                <w:szCs w:val="20"/>
              </w:rPr>
              <w:t>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455" w:type="dxa"/>
            <w:gridSpan w:val="2"/>
            <w:shd w:val="clear" w:color="auto" w:fill="auto"/>
          </w:tcPr>
          <w:p w:rsidR="004926DC" w:rsidRPr="004D1154" w:rsidRDefault="004926DC" w:rsidP="006C4A6B">
            <w:pPr>
              <w:rPr>
                <w:sz w:val="20"/>
                <w:szCs w:val="20"/>
              </w:rPr>
            </w:pPr>
            <w:r w:rsidRPr="004D1154">
              <w:rPr>
                <w:sz w:val="20"/>
                <w:szCs w:val="20"/>
              </w:rPr>
              <w:t>0</w:t>
            </w:r>
          </w:p>
        </w:tc>
        <w:tc>
          <w:tcPr>
            <w:tcW w:w="968" w:type="dxa"/>
            <w:gridSpan w:val="2"/>
            <w:shd w:val="clear" w:color="auto" w:fill="auto"/>
          </w:tcPr>
          <w:p w:rsidR="004926DC" w:rsidRPr="004D1154" w:rsidRDefault="004926DC" w:rsidP="006C4A6B">
            <w:pPr>
              <w:rPr>
                <w:sz w:val="20"/>
                <w:szCs w:val="20"/>
              </w:rPr>
            </w:pPr>
            <w:r w:rsidRPr="004D1154">
              <w:rPr>
                <w:sz w:val="20"/>
                <w:szCs w:val="20"/>
              </w:rPr>
              <w:t>0</w:t>
            </w:r>
          </w:p>
        </w:tc>
        <w:tc>
          <w:tcPr>
            <w:tcW w:w="691" w:type="dxa"/>
            <w:gridSpan w:val="2"/>
            <w:shd w:val="clear" w:color="auto" w:fill="auto"/>
          </w:tcPr>
          <w:p w:rsidR="004926DC" w:rsidRPr="004D1154" w:rsidRDefault="004926DC" w:rsidP="006C4A6B">
            <w:pPr>
              <w:rPr>
                <w:sz w:val="20"/>
                <w:szCs w:val="20"/>
              </w:rPr>
            </w:pPr>
            <w:r w:rsidRPr="004D1154">
              <w:rPr>
                <w:sz w:val="20"/>
                <w:szCs w:val="20"/>
              </w:rPr>
              <w:t>0</w:t>
            </w:r>
          </w:p>
        </w:tc>
        <w:tc>
          <w:tcPr>
            <w:tcW w:w="830"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763" w:type="dxa"/>
            <w:shd w:val="clear" w:color="auto" w:fill="auto"/>
          </w:tcPr>
          <w:p w:rsidR="004926DC" w:rsidRPr="004D1154" w:rsidRDefault="004926DC" w:rsidP="006C4A6B">
            <w:pPr>
              <w:rPr>
                <w:sz w:val="20"/>
                <w:szCs w:val="20"/>
              </w:rPr>
            </w:pPr>
            <w:r w:rsidRPr="004D1154">
              <w:rPr>
                <w:sz w:val="20"/>
                <w:szCs w:val="20"/>
              </w:rPr>
              <w:t>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Обеспечение проживающих в городском округе и нуждающихся в жилых помещениях малоимущих граждан жилыми помещениями</w:t>
            </w:r>
          </w:p>
        </w:tc>
      </w:tr>
      <w:tr w:rsidR="004926DC" w:rsidRPr="004D1154" w:rsidTr="00C5308B">
        <w:trPr>
          <w:trHeight w:val="1879"/>
        </w:trPr>
        <w:tc>
          <w:tcPr>
            <w:tcW w:w="513" w:type="dxa"/>
            <w:vMerge/>
            <w:shd w:val="clear" w:color="auto" w:fill="auto"/>
          </w:tcPr>
          <w:p w:rsidR="004926DC" w:rsidRPr="004D1154" w:rsidRDefault="004926DC" w:rsidP="006C4A6B">
            <w:pPr>
              <w:jc w:val="cente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pStyle w:val="ConsPlusNormal"/>
              <w:jc w:val="center"/>
              <w:rPr>
                <w:rFonts w:ascii="Times New Roman" w:hAnsi="Times New Roman"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455" w:type="dxa"/>
            <w:gridSpan w:val="2"/>
            <w:shd w:val="clear" w:color="auto" w:fill="auto"/>
          </w:tcPr>
          <w:p w:rsidR="004926DC" w:rsidRPr="004D1154" w:rsidRDefault="004926DC" w:rsidP="006C4A6B">
            <w:pPr>
              <w:rPr>
                <w:sz w:val="20"/>
                <w:szCs w:val="20"/>
              </w:rPr>
            </w:pPr>
            <w:r w:rsidRPr="004D1154">
              <w:rPr>
                <w:sz w:val="20"/>
                <w:szCs w:val="20"/>
              </w:rPr>
              <w:t>0</w:t>
            </w:r>
          </w:p>
        </w:tc>
        <w:tc>
          <w:tcPr>
            <w:tcW w:w="968" w:type="dxa"/>
            <w:gridSpan w:val="2"/>
            <w:shd w:val="clear" w:color="auto" w:fill="auto"/>
          </w:tcPr>
          <w:p w:rsidR="004926DC" w:rsidRPr="004D1154" w:rsidRDefault="004926DC" w:rsidP="006C4A6B">
            <w:pPr>
              <w:rPr>
                <w:sz w:val="20"/>
                <w:szCs w:val="20"/>
              </w:rPr>
            </w:pPr>
            <w:r w:rsidRPr="004D1154">
              <w:rPr>
                <w:sz w:val="20"/>
                <w:szCs w:val="20"/>
              </w:rPr>
              <w:t>0</w:t>
            </w:r>
          </w:p>
        </w:tc>
        <w:tc>
          <w:tcPr>
            <w:tcW w:w="691" w:type="dxa"/>
            <w:gridSpan w:val="2"/>
            <w:shd w:val="clear" w:color="auto" w:fill="auto"/>
          </w:tcPr>
          <w:p w:rsidR="004926DC" w:rsidRPr="004D1154" w:rsidRDefault="004926DC" w:rsidP="006C4A6B">
            <w:pPr>
              <w:rPr>
                <w:sz w:val="20"/>
                <w:szCs w:val="20"/>
              </w:rPr>
            </w:pPr>
            <w:r w:rsidRPr="004D1154">
              <w:rPr>
                <w:sz w:val="20"/>
                <w:szCs w:val="20"/>
              </w:rPr>
              <w:t>0</w:t>
            </w:r>
          </w:p>
        </w:tc>
        <w:tc>
          <w:tcPr>
            <w:tcW w:w="830"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829" w:type="dxa"/>
            <w:gridSpan w:val="2"/>
            <w:shd w:val="clear" w:color="auto" w:fill="auto"/>
          </w:tcPr>
          <w:p w:rsidR="004926DC" w:rsidRPr="004D1154" w:rsidRDefault="004926DC" w:rsidP="006C4A6B">
            <w:pPr>
              <w:rPr>
                <w:sz w:val="20"/>
                <w:szCs w:val="20"/>
              </w:rPr>
            </w:pPr>
            <w:r w:rsidRPr="004D1154">
              <w:rPr>
                <w:sz w:val="20"/>
                <w:szCs w:val="20"/>
              </w:rPr>
              <w:t>0</w:t>
            </w:r>
          </w:p>
        </w:tc>
        <w:tc>
          <w:tcPr>
            <w:tcW w:w="763" w:type="dxa"/>
            <w:shd w:val="clear" w:color="auto" w:fill="auto"/>
          </w:tcPr>
          <w:p w:rsidR="004926DC" w:rsidRPr="004D1154" w:rsidRDefault="004926DC" w:rsidP="006C4A6B">
            <w:pPr>
              <w:rPr>
                <w:sz w:val="20"/>
                <w:szCs w:val="20"/>
              </w:rPr>
            </w:pPr>
            <w:r w:rsidRPr="004D1154">
              <w:rPr>
                <w:sz w:val="20"/>
                <w:szCs w:val="20"/>
              </w:rPr>
              <w:t>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B15C0E" w:rsidRPr="004D1154" w:rsidTr="00C5308B">
        <w:trPr>
          <w:trHeight w:val="20"/>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1.3.</w:t>
            </w:r>
          </w:p>
        </w:tc>
        <w:tc>
          <w:tcPr>
            <w:tcW w:w="2917" w:type="dxa"/>
            <w:vMerge w:val="restart"/>
            <w:shd w:val="clear" w:color="auto" w:fill="auto"/>
          </w:tcPr>
          <w:p w:rsidR="00B15C0E" w:rsidRPr="004D1154" w:rsidRDefault="00B15C0E" w:rsidP="006C4A6B">
            <w:pPr>
              <w:rPr>
                <w:rFonts w:cs="Times New Roman"/>
                <w:sz w:val="20"/>
                <w:szCs w:val="20"/>
              </w:rPr>
            </w:pPr>
            <w:r w:rsidRPr="004D1154">
              <w:rPr>
                <w:rFonts w:cs="Times New Roman"/>
                <w:sz w:val="20"/>
                <w:szCs w:val="20"/>
              </w:rPr>
              <w:t>Мероприятие</w:t>
            </w:r>
            <w:r w:rsidR="009B4D65">
              <w:rPr>
                <w:rFonts w:cs="Times New Roman"/>
                <w:sz w:val="20"/>
                <w:szCs w:val="20"/>
              </w:rPr>
              <w:t xml:space="preserve"> 01.0</w:t>
            </w:r>
            <w:r w:rsidRPr="004D1154">
              <w:rPr>
                <w:rFonts w:cs="Times New Roman"/>
                <w:sz w:val="20"/>
                <w:szCs w:val="20"/>
              </w:rPr>
              <w:t xml:space="preserve"> 3. Обеспечение проживающих в городском округе и нуждающихся в жилых помещениях малоимущих граждан жилыми помещениями</w:t>
            </w:r>
          </w:p>
        </w:tc>
        <w:tc>
          <w:tcPr>
            <w:tcW w:w="1128" w:type="dxa"/>
            <w:vMerge w:val="restart"/>
            <w:shd w:val="clear" w:color="auto" w:fill="auto"/>
          </w:tcPr>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B15C0E" w:rsidRPr="004D1154" w:rsidRDefault="00B15C0E"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Итого</w:t>
            </w:r>
          </w:p>
        </w:tc>
        <w:tc>
          <w:tcPr>
            <w:tcW w:w="6365" w:type="dxa"/>
            <w:gridSpan w:val="13"/>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B15C0E" w:rsidRPr="004D1154" w:rsidRDefault="00B15C0E" w:rsidP="006C4A6B">
            <w:pPr>
              <w:jc w:val="center"/>
              <w:rPr>
                <w:rFonts w:cs="Times New Roman"/>
                <w:sz w:val="20"/>
                <w:szCs w:val="20"/>
              </w:rPr>
            </w:pPr>
          </w:p>
        </w:tc>
        <w:tc>
          <w:tcPr>
            <w:tcW w:w="1602"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569"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B15C0E" w:rsidRPr="004D1154" w:rsidTr="00C5308B">
        <w:trPr>
          <w:trHeight w:val="20"/>
        </w:trPr>
        <w:tc>
          <w:tcPr>
            <w:tcW w:w="513" w:type="dxa"/>
            <w:vMerge/>
            <w:shd w:val="clear" w:color="auto" w:fill="auto"/>
          </w:tcPr>
          <w:p w:rsidR="00B15C0E" w:rsidRPr="004D1154" w:rsidRDefault="00B15C0E" w:rsidP="006C4A6B">
            <w:pPr>
              <w:jc w:val="center"/>
              <w:rPr>
                <w:rFonts w:cs="Times New Roman"/>
                <w:color w:val="FF0000"/>
                <w:sz w:val="20"/>
                <w:szCs w:val="20"/>
              </w:rPr>
            </w:pPr>
          </w:p>
        </w:tc>
        <w:tc>
          <w:tcPr>
            <w:tcW w:w="2917" w:type="dxa"/>
            <w:vMerge/>
            <w:shd w:val="clear" w:color="auto" w:fill="auto"/>
          </w:tcPr>
          <w:p w:rsidR="00B15C0E" w:rsidRPr="004D1154" w:rsidRDefault="00B15C0E" w:rsidP="006C4A6B">
            <w:pPr>
              <w:jc w:val="center"/>
              <w:rPr>
                <w:rFonts w:cs="Times New Roman"/>
                <w:color w:val="FF0000"/>
                <w:sz w:val="20"/>
                <w:szCs w:val="20"/>
              </w:rPr>
            </w:pPr>
          </w:p>
        </w:tc>
        <w:tc>
          <w:tcPr>
            <w:tcW w:w="1128" w:type="dxa"/>
            <w:vMerge/>
            <w:shd w:val="clear" w:color="auto" w:fill="auto"/>
          </w:tcPr>
          <w:p w:rsidR="00B15C0E" w:rsidRPr="004D1154" w:rsidRDefault="00B15C0E" w:rsidP="006C4A6B">
            <w:pPr>
              <w:jc w:val="center"/>
              <w:rPr>
                <w:rFonts w:cs="Times New Roman"/>
                <w:color w:val="FF0000"/>
                <w:sz w:val="20"/>
                <w:szCs w:val="20"/>
              </w:rPr>
            </w:pPr>
          </w:p>
        </w:tc>
        <w:tc>
          <w:tcPr>
            <w:tcW w:w="1215" w:type="dxa"/>
            <w:shd w:val="clear" w:color="auto" w:fill="auto"/>
          </w:tcPr>
          <w:p w:rsidR="00B15C0E" w:rsidRPr="004D1154" w:rsidRDefault="00B15C0E"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B15C0E" w:rsidRPr="004D1154" w:rsidRDefault="00B15C0E" w:rsidP="006C4A6B">
            <w:pPr>
              <w:jc w:val="center"/>
              <w:rPr>
                <w:rFonts w:cs="Times New Roman"/>
                <w:sz w:val="20"/>
                <w:szCs w:val="20"/>
              </w:rPr>
            </w:pPr>
          </w:p>
        </w:tc>
        <w:tc>
          <w:tcPr>
            <w:tcW w:w="1602" w:type="dxa"/>
            <w:vMerge/>
            <w:shd w:val="clear" w:color="auto" w:fill="auto"/>
          </w:tcPr>
          <w:p w:rsidR="00B15C0E" w:rsidRPr="004D1154" w:rsidRDefault="00B15C0E" w:rsidP="006C4A6B">
            <w:pPr>
              <w:jc w:val="center"/>
              <w:rPr>
                <w:rFonts w:cs="Times New Roman"/>
                <w:sz w:val="20"/>
                <w:szCs w:val="20"/>
              </w:rPr>
            </w:pPr>
          </w:p>
        </w:tc>
        <w:tc>
          <w:tcPr>
            <w:tcW w:w="1569" w:type="dxa"/>
            <w:vMerge/>
            <w:shd w:val="clear" w:color="auto" w:fill="auto"/>
          </w:tcPr>
          <w:p w:rsidR="00B15C0E" w:rsidRPr="004D1154" w:rsidRDefault="00B15C0E" w:rsidP="006C4A6B">
            <w:pPr>
              <w:jc w:val="center"/>
              <w:rPr>
                <w:rFonts w:cs="Times New Roman"/>
                <w:color w:val="FF0000"/>
                <w:sz w:val="20"/>
                <w:szCs w:val="20"/>
              </w:rPr>
            </w:pPr>
          </w:p>
        </w:tc>
      </w:tr>
      <w:tr w:rsidR="004926DC" w:rsidRPr="004D1154" w:rsidTr="00C5308B">
        <w:trPr>
          <w:trHeight w:val="98"/>
        </w:trPr>
        <w:tc>
          <w:tcPr>
            <w:tcW w:w="513"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граждан-соинвесторов</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 xml:space="preserve">Комитет по строительств, дорожной деятельности и благоустройства </w:t>
            </w:r>
            <w:r w:rsidR="00C5308B" w:rsidRPr="004D1154">
              <w:rPr>
                <w:rFonts w:cs="Times New Roman"/>
                <w:sz w:val="20"/>
                <w:szCs w:val="20"/>
              </w:rPr>
              <w:t>Администрации городского округа Электросталь Московской области</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Х</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B15C0E" w:rsidRPr="004D1154" w:rsidTr="00C5308B">
        <w:trPr>
          <w:trHeight w:val="567"/>
        </w:trPr>
        <w:tc>
          <w:tcPr>
            <w:tcW w:w="513" w:type="dxa"/>
            <w:vMerge w:val="restart"/>
            <w:shd w:val="clear" w:color="auto" w:fill="auto"/>
          </w:tcPr>
          <w:p w:rsidR="00B15C0E" w:rsidRPr="004D1154" w:rsidRDefault="00B15C0E"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17" w:type="dxa"/>
            <w:vMerge w:val="restart"/>
            <w:shd w:val="clear" w:color="auto" w:fill="auto"/>
          </w:tcPr>
          <w:p w:rsidR="00B15C0E" w:rsidRPr="001E22B1" w:rsidRDefault="00B15C0E" w:rsidP="006C4A6B">
            <w:pPr>
              <w:rPr>
                <w:rFonts w:cs="Times New Roman"/>
                <w:sz w:val="20"/>
                <w:szCs w:val="20"/>
              </w:rPr>
            </w:pPr>
            <w:r w:rsidRPr="001E22B1">
              <w:rPr>
                <w:rFonts w:cs="Times New Roman"/>
                <w:sz w:val="20"/>
                <w:szCs w:val="20"/>
              </w:rPr>
              <w:t>Мероприятие 04.01</w:t>
            </w:r>
            <w:r w:rsidR="009B4D65">
              <w:rPr>
                <w:rFonts w:cs="Times New Roman"/>
                <w:sz w:val="20"/>
                <w:szCs w:val="20"/>
              </w:rPr>
              <w:t>Мероприятия, н</w:t>
            </w:r>
            <w:r w:rsidRPr="001E22B1">
              <w:rPr>
                <w:rFonts w:cs="Times New Roman"/>
                <w:sz w:val="20"/>
                <w:szCs w:val="20"/>
              </w:rPr>
              <w:t>аправленные на достижение показателей (без финансирования)</w:t>
            </w:r>
          </w:p>
          <w:p w:rsidR="00B15C0E" w:rsidRPr="001E22B1" w:rsidRDefault="00B15C0E" w:rsidP="006C4A6B">
            <w:pPr>
              <w:rPr>
                <w:rFonts w:cs="Times New Roman"/>
                <w:sz w:val="20"/>
                <w:szCs w:val="20"/>
              </w:rPr>
            </w:pPr>
          </w:p>
        </w:tc>
        <w:tc>
          <w:tcPr>
            <w:tcW w:w="1128" w:type="dxa"/>
            <w:vMerge w:val="restart"/>
            <w:shd w:val="clear" w:color="auto" w:fill="auto"/>
          </w:tcPr>
          <w:p w:rsidR="00B15C0E" w:rsidRPr="001E22B1" w:rsidRDefault="00B15C0E" w:rsidP="006C4A6B">
            <w:pPr>
              <w:pStyle w:val="ConsPlusNormal"/>
              <w:jc w:val="center"/>
              <w:rPr>
                <w:rFonts w:ascii="Times New Roman" w:hAnsi="Times New Roman" w:cs="Times New Roman"/>
                <w:sz w:val="20"/>
                <w:szCs w:val="20"/>
              </w:rPr>
            </w:pPr>
          </w:p>
          <w:p w:rsidR="00B15C0E" w:rsidRPr="001E22B1" w:rsidRDefault="00B15C0E"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2020-2024</w:t>
            </w:r>
          </w:p>
          <w:p w:rsidR="00B15C0E" w:rsidRPr="001E22B1" w:rsidRDefault="00B15C0E"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годы</w:t>
            </w:r>
          </w:p>
        </w:tc>
        <w:tc>
          <w:tcPr>
            <w:tcW w:w="1215" w:type="dxa"/>
            <w:tcBorders>
              <w:top w:val="single" w:sz="4" w:space="0" w:color="auto"/>
            </w:tcBorders>
            <w:shd w:val="clear" w:color="auto" w:fill="auto"/>
          </w:tcPr>
          <w:p w:rsidR="00B15C0E" w:rsidRPr="001E22B1" w:rsidRDefault="00B15C0E" w:rsidP="006C4A6B">
            <w:pPr>
              <w:rPr>
                <w:rFonts w:cs="Times New Roman"/>
                <w:sz w:val="20"/>
                <w:szCs w:val="20"/>
              </w:rPr>
            </w:pPr>
          </w:p>
          <w:p w:rsidR="00B15C0E" w:rsidRPr="001E22B1" w:rsidRDefault="00B15C0E" w:rsidP="006C4A6B">
            <w:pPr>
              <w:rPr>
                <w:rFonts w:cs="Times New Roman"/>
                <w:sz w:val="20"/>
                <w:szCs w:val="20"/>
              </w:rPr>
            </w:pPr>
            <w:r w:rsidRPr="001E22B1">
              <w:rPr>
                <w:rFonts w:cs="Times New Roman"/>
                <w:sz w:val="20"/>
                <w:szCs w:val="20"/>
              </w:rPr>
              <w:t>Итого</w:t>
            </w:r>
          </w:p>
        </w:tc>
        <w:tc>
          <w:tcPr>
            <w:tcW w:w="6365" w:type="dxa"/>
            <w:gridSpan w:val="13"/>
            <w:vMerge w:val="restart"/>
            <w:shd w:val="clear" w:color="auto" w:fill="auto"/>
          </w:tcPr>
          <w:p w:rsidR="00B15C0E" w:rsidRPr="001E22B1" w:rsidRDefault="00B15C0E" w:rsidP="006C4A6B">
            <w:pPr>
              <w:jc w:val="center"/>
              <w:rPr>
                <w:rFonts w:cs="Times New Roman"/>
                <w:sz w:val="20"/>
                <w:szCs w:val="20"/>
              </w:rPr>
            </w:pPr>
          </w:p>
          <w:p w:rsidR="00B15C0E" w:rsidRPr="001E22B1" w:rsidRDefault="00B15C0E" w:rsidP="006C4A6B">
            <w:pPr>
              <w:jc w:val="center"/>
              <w:rPr>
                <w:rFonts w:cs="Times New Roman"/>
                <w:sz w:val="20"/>
                <w:szCs w:val="20"/>
              </w:rPr>
            </w:pPr>
            <w:r w:rsidRPr="001E22B1">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602" w:type="dxa"/>
            <w:vMerge w:val="restart"/>
            <w:shd w:val="clear" w:color="auto" w:fill="auto"/>
          </w:tcPr>
          <w:p w:rsidR="00B15C0E" w:rsidRPr="001E22B1" w:rsidRDefault="00B15C0E" w:rsidP="00C5308B">
            <w:pPr>
              <w:jc w:val="center"/>
              <w:rPr>
                <w:rFonts w:cs="Times New Roman"/>
                <w:sz w:val="20"/>
                <w:szCs w:val="20"/>
              </w:rPr>
            </w:pPr>
            <w:r w:rsidRPr="001E22B1">
              <w:rPr>
                <w:rFonts w:cs="Times New Roman"/>
                <w:sz w:val="20"/>
                <w:szCs w:val="20"/>
              </w:rPr>
              <w:t>Комитет по строительству, дорожной деятельности и благоустройства</w:t>
            </w:r>
          </w:p>
        </w:tc>
        <w:tc>
          <w:tcPr>
            <w:tcW w:w="1569" w:type="dxa"/>
            <w:vMerge w:val="restart"/>
            <w:shd w:val="clear" w:color="auto" w:fill="auto"/>
          </w:tcPr>
          <w:p w:rsidR="00B15C0E" w:rsidRPr="00C5308B" w:rsidRDefault="00B15C0E" w:rsidP="006C4A6B">
            <w:pPr>
              <w:jc w:val="center"/>
              <w:rPr>
                <w:rFonts w:cs="Times New Roman"/>
                <w:sz w:val="20"/>
                <w:szCs w:val="20"/>
              </w:rPr>
            </w:pPr>
            <w:r w:rsidRPr="00C5308B">
              <w:rPr>
                <w:rFonts w:cs="Times New Roman"/>
                <w:sz w:val="20"/>
                <w:szCs w:val="20"/>
              </w:rPr>
              <w:t>Решение организационных вопросов по обеспечению прав пострадавших граждан -соинвесторов</w:t>
            </w:r>
          </w:p>
          <w:p w:rsidR="00B15C0E" w:rsidRPr="004D1154" w:rsidRDefault="00B15C0E" w:rsidP="006C4A6B">
            <w:pPr>
              <w:jc w:val="center"/>
              <w:rPr>
                <w:rFonts w:cs="Times New Roman"/>
                <w:color w:val="FF0000"/>
                <w:sz w:val="20"/>
                <w:szCs w:val="20"/>
              </w:rPr>
            </w:pPr>
          </w:p>
        </w:tc>
      </w:tr>
      <w:tr w:rsidR="00C5308B" w:rsidRPr="004D1154" w:rsidTr="00C5308B">
        <w:trPr>
          <w:trHeight w:val="1106"/>
        </w:trPr>
        <w:tc>
          <w:tcPr>
            <w:tcW w:w="513" w:type="dxa"/>
            <w:vMerge/>
            <w:shd w:val="clear" w:color="auto" w:fill="auto"/>
          </w:tcPr>
          <w:p w:rsidR="00C5308B" w:rsidRPr="004D1154" w:rsidRDefault="00C5308B" w:rsidP="006C4A6B">
            <w:pPr>
              <w:jc w:val="center"/>
              <w:rPr>
                <w:rFonts w:cs="Times New Roman"/>
                <w:sz w:val="20"/>
                <w:szCs w:val="20"/>
              </w:rPr>
            </w:pPr>
          </w:p>
        </w:tc>
        <w:tc>
          <w:tcPr>
            <w:tcW w:w="2917" w:type="dxa"/>
            <w:vMerge/>
            <w:shd w:val="clear" w:color="auto" w:fill="auto"/>
          </w:tcPr>
          <w:p w:rsidR="00C5308B" w:rsidRPr="004D1154" w:rsidRDefault="00C5308B" w:rsidP="006C4A6B">
            <w:pPr>
              <w:rPr>
                <w:rFonts w:cs="Times New Roman"/>
                <w:sz w:val="20"/>
                <w:szCs w:val="20"/>
              </w:rPr>
            </w:pPr>
          </w:p>
        </w:tc>
        <w:tc>
          <w:tcPr>
            <w:tcW w:w="1128" w:type="dxa"/>
            <w:vMerge/>
            <w:shd w:val="clear" w:color="auto" w:fill="auto"/>
          </w:tcPr>
          <w:p w:rsidR="00C5308B" w:rsidRPr="004D1154" w:rsidRDefault="00C5308B" w:rsidP="006C4A6B">
            <w:pPr>
              <w:pStyle w:val="ConsPlusNormal"/>
              <w:jc w:val="center"/>
              <w:rPr>
                <w:rFonts w:ascii="Times New Roman" w:hAnsi="Times New Roman" w:cs="Times New Roman"/>
                <w:sz w:val="20"/>
                <w:szCs w:val="20"/>
              </w:rPr>
            </w:pPr>
          </w:p>
        </w:tc>
        <w:tc>
          <w:tcPr>
            <w:tcW w:w="1215" w:type="dxa"/>
            <w:tcBorders>
              <w:top w:val="single" w:sz="4" w:space="0" w:color="auto"/>
            </w:tcBorders>
            <w:shd w:val="clear" w:color="auto" w:fill="auto"/>
          </w:tcPr>
          <w:p w:rsidR="00C5308B" w:rsidRPr="001E22B1" w:rsidRDefault="00C5308B"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6365" w:type="dxa"/>
            <w:gridSpan w:val="13"/>
            <w:vMerge/>
            <w:shd w:val="clear" w:color="auto" w:fill="auto"/>
          </w:tcPr>
          <w:p w:rsidR="00C5308B" w:rsidRPr="004D1154" w:rsidRDefault="00C5308B" w:rsidP="006C4A6B">
            <w:pPr>
              <w:jc w:val="center"/>
              <w:rPr>
                <w:rFonts w:cs="Times New Roman"/>
                <w:sz w:val="20"/>
                <w:szCs w:val="20"/>
              </w:rPr>
            </w:pPr>
          </w:p>
        </w:tc>
        <w:tc>
          <w:tcPr>
            <w:tcW w:w="1602" w:type="dxa"/>
            <w:vMerge/>
            <w:shd w:val="clear" w:color="auto" w:fill="auto"/>
          </w:tcPr>
          <w:p w:rsidR="00C5308B" w:rsidRPr="004D1154" w:rsidRDefault="00C5308B" w:rsidP="005D62F6">
            <w:pPr>
              <w:jc w:val="center"/>
              <w:rPr>
                <w:rFonts w:cs="Times New Roman"/>
                <w:sz w:val="20"/>
                <w:szCs w:val="20"/>
              </w:rPr>
            </w:pPr>
          </w:p>
        </w:tc>
        <w:tc>
          <w:tcPr>
            <w:tcW w:w="1569" w:type="dxa"/>
            <w:vMerge/>
            <w:shd w:val="clear" w:color="auto" w:fill="auto"/>
          </w:tcPr>
          <w:p w:rsidR="00C5308B" w:rsidRPr="004D1154" w:rsidRDefault="00C5308B" w:rsidP="006C4A6B">
            <w:pPr>
              <w:jc w:val="center"/>
              <w:rPr>
                <w:rFonts w:cs="Times New Roman"/>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3.</w:t>
            </w:r>
          </w:p>
        </w:tc>
        <w:tc>
          <w:tcPr>
            <w:tcW w:w="2917"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Основное мероприятие 07.</w:t>
            </w:r>
          </w:p>
          <w:p w:rsidR="004926DC" w:rsidRPr="004D1154" w:rsidRDefault="004926DC"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569" w:type="dxa"/>
            <w:vMerge w:val="restart"/>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4926DC" w:rsidRPr="004D1154" w:rsidTr="00C5308B">
        <w:trPr>
          <w:trHeight w:val="20"/>
        </w:trPr>
        <w:tc>
          <w:tcPr>
            <w:tcW w:w="513" w:type="dxa"/>
            <w:vMerge/>
            <w:shd w:val="clear" w:color="auto" w:fill="auto"/>
          </w:tcPr>
          <w:p w:rsidR="004926DC" w:rsidRPr="004D1154" w:rsidRDefault="004926DC" w:rsidP="006C4A6B">
            <w:pPr>
              <w:jc w:val="center"/>
              <w:rPr>
                <w:rFonts w:cs="Times New Roman"/>
                <w:color w:val="FF0000"/>
                <w:sz w:val="20"/>
                <w:szCs w:val="20"/>
              </w:rPr>
            </w:pPr>
          </w:p>
        </w:tc>
        <w:tc>
          <w:tcPr>
            <w:tcW w:w="2917" w:type="dxa"/>
            <w:vMerge/>
            <w:shd w:val="clear" w:color="auto" w:fill="auto"/>
          </w:tcPr>
          <w:p w:rsidR="004926DC" w:rsidRPr="004D1154" w:rsidRDefault="004926DC" w:rsidP="006C4A6B">
            <w:pPr>
              <w:jc w:val="center"/>
              <w:rPr>
                <w:rFonts w:cs="Times New Roman"/>
                <w:color w:val="FF0000"/>
                <w:sz w:val="20"/>
                <w:szCs w:val="20"/>
              </w:rPr>
            </w:pPr>
          </w:p>
        </w:tc>
        <w:tc>
          <w:tcPr>
            <w:tcW w:w="1128" w:type="dxa"/>
            <w:vMerge/>
            <w:shd w:val="clear" w:color="auto" w:fill="auto"/>
          </w:tcPr>
          <w:p w:rsidR="004926DC" w:rsidRPr="004D1154" w:rsidRDefault="004926DC" w:rsidP="006C4A6B">
            <w:pPr>
              <w:jc w:val="center"/>
              <w:rPr>
                <w:rFonts w:cs="Times New Roman"/>
                <w:color w:val="FF0000"/>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color w:val="FF0000"/>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r w:rsidRPr="004D1154">
              <w:rPr>
                <w:rFonts w:cs="Times New Roman"/>
                <w:sz w:val="20"/>
                <w:szCs w:val="20"/>
              </w:rPr>
              <w:t>3.1</w:t>
            </w:r>
          </w:p>
        </w:tc>
        <w:tc>
          <w:tcPr>
            <w:tcW w:w="2917" w:type="dxa"/>
            <w:vMerge w:val="restart"/>
            <w:shd w:val="clear" w:color="auto" w:fill="auto"/>
          </w:tcPr>
          <w:p w:rsidR="004926DC" w:rsidRPr="004D1154" w:rsidRDefault="005A46AE" w:rsidP="006C4A6B">
            <w:pPr>
              <w:rPr>
                <w:rFonts w:cs="Times New Roman"/>
                <w:sz w:val="20"/>
                <w:szCs w:val="20"/>
              </w:rPr>
            </w:pPr>
            <w:r>
              <w:rPr>
                <w:rFonts w:cs="Times New Roman"/>
                <w:sz w:val="20"/>
                <w:szCs w:val="20"/>
              </w:rPr>
              <w:t>Мероприятие 07.01.</w:t>
            </w:r>
          </w:p>
          <w:p w:rsidR="004926DC" w:rsidRPr="004D1154" w:rsidRDefault="004926DC"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tc>
        <w:tc>
          <w:tcPr>
            <w:tcW w:w="1128" w:type="dxa"/>
            <w:vMerge w:val="restart"/>
            <w:shd w:val="clear" w:color="auto" w:fill="auto"/>
          </w:tcPr>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926DC" w:rsidRPr="004D1154" w:rsidRDefault="004926DC"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p w:rsidR="004926DC" w:rsidRPr="004D1154" w:rsidRDefault="004926DC" w:rsidP="006C4A6B">
            <w:pPr>
              <w:rPr>
                <w:rFonts w:cs="Times New Roman"/>
                <w:sz w:val="20"/>
                <w:szCs w:val="20"/>
              </w:rPr>
            </w:pP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val="restart"/>
            <w:shd w:val="clear" w:color="auto" w:fill="auto"/>
          </w:tcPr>
          <w:p w:rsidR="004926DC" w:rsidRPr="004D1154" w:rsidRDefault="004926DC" w:rsidP="006C4A6B">
            <w:pPr>
              <w:rPr>
                <w:rFonts w:cs="Times New Roman"/>
                <w:sz w:val="20"/>
                <w:szCs w:val="20"/>
              </w:rPr>
            </w:pPr>
          </w:p>
        </w:tc>
        <w:tc>
          <w:tcPr>
            <w:tcW w:w="2917" w:type="dxa"/>
            <w:vMerge w:val="restart"/>
            <w:shd w:val="clear" w:color="auto" w:fill="auto"/>
          </w:tcPr>
          <w:p w:rsidR="004926DC" w:rsidRPr="004D1154" w:rsidRDefault="004926DC" w:rsidP="006C4A6B">
            <w:pPr>
              <w:rPr>
                <w:rFonts w:cs="Times New Roman"/>
                <w:i/>
                <w:sz w:val="20"/>
                <w:szCs w:val="20"/>
                <w:lang w:val="en-US"/>
              </w:rPr>
            </w:pPr>
            <w:r w:rsidRPr="004D1154">
              <w:rPr>
                <w:rFonts w:cs="Times New Roman"/>
                <w:sz w:val="20"/>
                <w:szCs w:val="20"/>
              </w:rPr>
              <w:t>Всего по Подпрограмме</w:t>
            </w:r>
            <w:r w:rsidRPr="004D1154">
              <w:rPr>
                <w:rFonts w:cs="Times New Roman"/>
                <w:sz w:val="20"/>
                <w:szCs w:val="20"/>
                <w:lang w:val="en-US"/>
              </w:rPr>
              <w:t>I</w:t>
            </w:r>
          </w:p>
        </w:tc>
        <w:tc>
          <w:tcPr>
            <w:tcW w:w="1128" w:type="dxa"/>
            <w:vMerge w:val="restart"/>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Итого</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val="restart"/>
            <w:shd w:val="clear" w:color="auto" w:fill="auto"/>
          </w:tcPr>
          <w:p w:rsidR="004926DC" w:rsidRPr="004D1154" w:rsidRDefault="004926DC" w:rsidP="006C4A6B">
            <w:pPr>
              <w:jc w:val="center"/>
              <w:rPr>
                <w:rFonts w:cs="Times New Roman"/>
                <w:sz w:val="20"/>
                <w:szCs w:val="20"/>
              </w:rPr>
            </w:pPr>
          </w:p>
        </w:tc>
        <w:tc>
          <w:tcPr>
            <w:tcW w:w="1569" w:type="dxa"/>
            <w:vMerge w:val="restart"/>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0,0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r w:rsidR="004926DC" w:rsidRPr="004D1154" w:rsidTr="00C5308B">
        <w:trPr>
          <w:trHeight w:val="20"/>
        </w:trPr>
        <w:tc>
          <w:tcPr>
            <w:tcW w:w="513" w:type="dxa"/>
            <w:vMerge/>
            <w:shd w:val="clear" w:color="auto" w:fill="auto"/>
          </w:tcPr>
          <w:p w:rsidR="004926DC" w:rsidRPr="004D1154" w:rsidRDefault="004926DC" w:rsidP="006C4A6B">
            <w:pPr>
              <w:rPr>
                <w:rFonts w:cs="Times New Roman"/>
                <w:sz w:val="20"/>
                <w:szCs w:val="20"/>
              </w:rPr>
            </w:pPr>
          </w:p>
        </w:tc>
        <w:tc>
          <w:tcPr>
            <w:tcW w:w="2917" w:type="dxa"/>
            <w:vMerge/>
            <w:shd w:val="clear" w:color="auto" w:fill="auto"/>
          </w:tcPr>
          <w:p w:rsidR="004926DC" w:rsidRPr="004D1154" w:rsidRDefault="004926DC" w:rsidP="006C4A6B">
            <w:pPr>
              <w:rPr>
                <w:rFonts w:cs="Times New Roman"/>
                <w:sz w:val="20"/>
                <w:szCs w:val="20"/>
              </w:rPr>
            </w:pPr>
          </w:p>
        </w:tc>
        <w:tc>
          <w:tcPr>
            <w:tcW w:w="1128" w:type="dxa"/>
            <w:vMerge/>
            <w:shd w:val="clear" w:color="auto" w:fill="auto"/>
          </w:tcPr>
          <w:p w:rsidR="004926DC" w:rsidRPr="004D1154" w:rsidRDefault="004926DC" w:rsidP="006C4A6B">
            <w:pPr>
              <w:rPr>
                <w:rFonts w:cs="Times New Roman"/>
                <w:sz w:val="20"/>
                <w:szCs w:val="20"/>
              </w:rPr>
            </w:pPr>
          </w:p>
        </w:tc>
        <w:tc>
          <w:tcPr>
            <w:tcW w:w="1215" w:type="dxa"/>
            <w:shd w:val="clear" w:color="auto" w:fill="auto"/>
          </w:tcPr>
          <w:p w:rsidR="004926DC" w:rsidRPr="004D1154" w:rsidRDefault="004926DC" w:rsidP="006C4A6B">
            <w:pPr>
              <w:rPr>
                <w:rFonts w:cs="Times New Roman"/>
                <w:sz w:val="20"/>
                <w:szCs w:val="20"/>
              </w:rPr>
            </w:pPr>
            <w:r w:rsidRPr="004D1154">
              <w:rPr>
                <w:rFonts w:cs="Times New Roman"/>
                <w:sz w:val="20"/>
                <w:szCs w:val="20"/>
              </w:rPr>
              <w:t>Средства бюджета Московской области</w:t>
            </w:r>
          </w:p>
        </w:tc>
        <w:tc>
          <w:tcPr>
            <w:tcW w:w="1389" w:type="dxa"/>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127,1</w:t>
            </w:r>
          </w:p>
        </w:tc>
        <w:tc>
          <w:tcPr>
            <w:tcW w:w="96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1190,0</w:t>
            </w:r>
          </w:p>
        </w:tc>
        <w:tc>
          <w:tcPr>
            <w:tcW w:w="69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6"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27"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832" w:type="dxa"/>
            <w:gridSpan w:val="2"/>
            <w:shd w:val="clear" w:color="auto" w:fill="auto"/>
          </w:tcPr>
          <w:p w:rsidR="004926DC" w:rsidRPr="004D1154" w:rsidRDefault="004926DC" w:rsidP="006C4A6B">
            <w:pPr>
              <w:jc w:val="center"/>
              <w:rPr>
                <w:rFonts w:cs="Times New Roman"/>
                <w:sz w:val="20"/>
                <w:szCs w:val="20"/>
              </w:rPr>
            </w:pPr>
            <w:r w:rsidRPr="004D1154">
              <w:rPr>
                <w:rFonts w:cs="Times New Roman"/>
                <w:sz w:val="20"/>
                <w:szCs w:val="20"/>
              </w:rPr>
              <w:t>238,0</w:t>
            </w:r>
          </w:p>
        </w:tc>
        <w:tc>
          <w:tcPr>
            <w:tcW w:w="1602" w:type="dxa"/>
            <w:vMerge/>
            <w:shd w:val="clear" w:color="auto" w:fill="auto"/>
          </w:tcPr>
          <w:p w:rsidR="004926DC" w:rsidRPr="004D1154" w:rsidRDefault="004926DC" w:rsidP="006C4A6B">
            <w:pPr>
              <w:jc w:val="center"/>
              <w:rPr>
                <w:rFonts w:cs="Times New Roman"/>
                <w:sz w:val="20"/>
                <w:szCs w:val="20"/>
              </w:rPr>
            </w:pPr>
          </w:p>
        </w:tc>
        <w:tc>
          <w:tcPr>
            <w:tcW w:w="1569" w:type="dxa"/>
            <w:vMerge/>
            <w:shd w:val="clear" w:color="auto" w:fill="auto"/>
          </w:tcPr>
          <w:p w:rsidR="004926DC" w:rsidRPr="004D1154" w:rsidRDefault="004926DC"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21712D" w:rsidRDefault="0021712D" w:rsidP="00773682">
      <w:pPr>
        <w:autoSpaceDE w:val="0"/>
        <w:autoSpaceDN w:val="0"/>
        <w:adjustRightInd w:val="0"/>
        <w:ind w:left="9923"/>
        <w:outlineLvl w:val="3"/>
        <w:rPr>
          <w:rFonts w:cs="Times New Roman"/>
        </w:rPr>
      </w:pPr>
    </w:p>
    <w:p w:rsidR="0021712D" w:rsidRDefault="0021712D" w:rsidP="006D0C2F">
      <w:pPr>
        <w:autoSpaceDE w:val="0"/>
        <w:autoSpaceDN w:val="0"/>
        <w:adjustRightInd w:val="0"/>
        <w:outlineLvl w:val="3"/>
        <w:rPr>
          <w:rFonts w:cs="Times New Roman"/>
        </w:rPr>
      </w:pPr>
    </w:p>
    <w:p w:rsidR="006D0C2F" w:rsidRDefault="006D0C2F"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FB478B" w:rsidRDefault="00FB478B" w:rsidP="006D0C2F">
      <w:pPr>
        <w:autoSpaceDE w:val="0"/>
        <w:autoSpaceDN w:val="0"/>
        <w:adjustRightInd w:val="0"/>
        <w:outlineLvl w:val="3"/>
        <w:rPr>
          <w:rFonts w:cs="Times New Roman"/>
        </w:rPr>
      </w:pPr>
    </w:p>
    <w:p w:rsidR="00503237" w:rsidRDefault="00503237" w:rsidP="006D0C2F">
      <w:pPr>
        <w:autoSpaceDE w:val="0"/>
        <w:autoSpaceDN w:val="0"/>
        <w:adjustRightInd w:val="0"/>
        <w:outlineLvl w:val="3"/>
        <w:rPr>
          <w:rFonts w:cs="Times New Roman"/>
        </w:rPr>
      </w:pPr>
    </w:p>
    <w:p w:rsidR="0096713D" w:rsidRDefault="0096713D" w:rsidP="006D0C2F">
      <w:pPr>
        <w:autoSpaceDE w:val="0"/>
        <w:autoSpaceDN w:val="0"/>
        <w:adjustRightInd w:val="0"/>
        <w:outlineLvl w:val="3"/>
        <w:rPr>
          <w:rFonts w:cs="Times New Roman"/>
        </w:rPr>
      </w:pPr>
    </w:p>
    <w:p w:rsidR="005F3A65" w:rsidRPr="004B191F" w:rsidRDefault="005F3A65" w:rsidP="00773682">
      <w:pPr>
        <w:autoSpaceDE w:val="0"/>
        <w:autoSpaceDN w:val="0"/>
        <w:adjustRightInd w:val="0"/>
        <w:ind w:left="9923"/>
        <w:outlineLvl w:val="3"/>
        <w:rPr>
          <w:rFonts w:cs="Times New Roman"/>
        </w:rPr>
      </w:pPr>
      <w:r w:rsidRPr="004B191F">
        <w:rPr>
          <w:rFonts w:cs="Times New Roman"/>
        </w:rPr>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027CCF">
        <w:rPr>
          <w:rFonts w:cs="Times New Roman"/>
        </w:rPr>
        <w:t xml:space="preserve"> </w:t>
      </w:r>
      <w:r w:rsidR="007E1C94" w:rsidRPr="004B191F">
        <w:rPr>
          <w:rFonts w:cs="Times New Roman"/>
        </w:rPr>
        <w:t>П</w:t>
      </w:r>
      <w:r w:rsidR="005F3A65" w:rsidRPr="004B191F">
        <w:rPr>
          <w:rFonts w:cs="Times New Roman"/>
        </w:rPr>
        <w:t>одпрограммы</w:t>
      </w:r>
      <w:r w:rsidR="006104B4">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Pr="004B191F" w:rsidRDefault="005F3A65" w:rsidP="005F3A65">
      <w:pPr>
        <w:widowControl w:val="0"/>
        <w:autoSpaceDE w:val="0"/>
        <w:autoSpaceDN w:val="0"/>
        <w:adjustRightInd w:val="0"/>
        <w:jc w:val="center"/>
        <w:rPr>
          <w:rFonts w:cs="Times New Roman"/>
        </w:rPr>
      </w:pPr>
      <w:r w:rsidRPr="004B191F">
        <w:rPr>
          <w:rFonts w:cs="Times New Roman"/>
        </w:rPr>
        <w:t xml:space="preserve">на </w:t>
      </w:r>
      <w:r w:rsidR="003F413C" w:rsidRPr="004B191F">
        <w:rPr>
          <w:rFonts w:cs="Times New Roman"/>
        </w:rPr>
        <w:t xml:space="preserve">2020-2024 </w:t>
      </w:r>
      <w:r w:rsidRPr="004B191F">
        <w:rPr>
          <w:rFonts w:cs="Times New Roman"/>
        </w:rPr>
        <w:t>годы</w:t>
      </w:r>
    </w:p>
    <w:p w:rsidR="00B02919" w:rsidRPr="004B191F" w:rsidRDefault="00B02919" w:rsidP="00A3770C">
      <w:pPr>
        <w:jc w:val="center"/>
        <w:rPr>
          <w:rFonts w:cs="Times New Roman"/>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701"/>
        <w:gridCol w:w="2127"/>
        <w:gridCol w:w="2410"/>
        <w:gridCol w:w="1134"/>
        <w:gridCol w:w="1134"/>
        <w:gridCol w:w="1134"/>
        <w:gridCol w:w="1134"/>
        <w:gridCol w:w="1134"/>
        <w:gridCol w:w="1134"/>
      </w:tblGrid>
      <w:tr w:rsidR="00381051" w:rsidRPr="00C1015D" w:rsidTr="007E1C94">
        <w:tc>
          <w:tcPr>
            <w:tcW w:w="2263" w:type="dxa"/>
          </w:tcPr>
          <w:p w:rsidR="00381051" w:rsidRPr="00C1015D" w:rsidRDefault="00381051" w:rsidP="007E1C94">
            <w:pPr>
              <w:widowControl w:val="0"/>
              <w:autoSpaceDE w:val="0"/>
              <w:autoSpaceDN w:val="0"/>
              <w:adjustRightInd w:val="0"/>
              <w:rPr>
                <w:rFonts w:cs="Times New Roman"/>
                <w:sz w:val="20"/>
                <w:szCs w:val="20"/>
              </w:rPr>
            </w:pPr>
            <w:bookmarkStart w:id="12" w:name="Par598"/>
            <w:bookmarkEnd w:id="12"/>
            <w:r w:rsidRPr="00C1015D">
              <w:rPr>
                <w:rFonts w:cs="Times New Roman"/>
                <w:sz w:val="20"/>
                <w:szCs w:val="20"/>
              </w:rPr>
              <w:t>Муниципальный заказчик подпрограммы</w:t>
            </w:r>
          </w:p>
        </w:tc>
        <w:tc>
          <w:tcPr>
            <w:tcW w:w="13042" w:type="dxa"/>
            <w:gridSpan w:val="9"/>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Управление городского жилищного и коммунального хозяйства Администрации</w:t>
            </w:r>
            <w:r w:rsidR="00027CCF">
              <w:rPr>
                <w:rFonts w:cs="Times New Roman"/>
                <w:sz w:val="20"/>
                <w:szCs w:val="20"/>
              </w:rPr>
              <w:t xml:space="preserve"> </w:t>
            </w:r>
            <w:r w:rsidRPr="00C1015D">
              <w:rPr>
                <w:rFonts w:cs="Times New Roman"/>
                <w:sz w:val="20"/>
                <w:szCs w:val="20"/>
              </w:rPr>
              <w:t xml:space="preserve">городского округа Электросталь Московской области  </w:t>
            </w:r>
          </w:p>
        </w:tc>
      </w:tr>
      <w:tr w:rsidR="007E1C94" w:rsidRPr="00C1015D" w:rsidTr="007E1C94">
        <w:trPr>
          <w:trHeight w:val="490"/>
        </w:trPr>
        <w:tc>
          <w:tcPr>
            <w:tcW w:w="2263" w:type="dxa"/>
            <w:vMerge w:val="restart"/>
          </w:tcPr>
          <w:p w:rsidR="008D7258" w:rsidRPr="00C1015D" w:rsidRDefault="007E1C94" w:rsidP="007E1C94">
            <w:pPr>
              <w:widowControl w:val="0"/>
              <w:autoSpaceDE w:val="0"/>
              <w:autoSpaceDN w:val="0"/>
              <w:adjustRightInd w:val="0"/>
              <w:rPr>
                <w:rFonts w:cs="Times New Roman"/>
                <w:sz w:val="20"/>
                <w:szCs w:val="20"/>
              </w:rPr>
            </w:pPr>
            <w:r w:rsidRPr="00C1015D">
              <w:rPr>
                <w:rFonts w:cs="Times New Roman"/>
                <w:sz w:val="20"/>
                <w:szCs w:val="20"/>
              </w:rPr>
              <w:t xml:space="preserve">Источники финансирования подпрограммы по годам реализации и главным распорядителям бюджетных средств, </w:t>
            </w:r>
          </w:p>
          <w:p w:rsidR="007E1C94" w:rsidRPr="00C1015D" w:rsidRDefault="007E1C94" w:rsidP="007E1C94">
            <w:pPr>
              <w:widowControl w:val="0"/>
              <w:autoSpaceDE w:val="0"/>
              <w:autoSpaceDN w:val="0"/>
              <w:adjustRightInd w:val="0"/>
              <w:rPr>
                <w:rFonts w:cs="Times New Roman"/>
                <w:sz w:val="20"/>
                <w:szCs w:val="20"/>
              </w:rPr>
            </w:pPr>
            <w:r w:rsidRPr="00C1015D">
              <w:rPr>
                <w:rFonts w:cs="Times New Roman"/>
                <w:sz w:val="20"/>
                <w:szCs w:val="20"/>
              </w:rPr>
              <w:t>в том числе по годам:</w:t>
            </w:r>
          </w:p>
        </w:tc>
        <w:tc>
          <w:tcPr>
            <w:tcW w:w="1701" w:type="dxa"/>
            <w:vMerge w:val="restart"/>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Главный распорядитель бюджетных средств</w:t>
            </w:r>
          </w:p>
        </w:tc>
        <w:tc>
          <w:tcPr>
            <w:tcW w:w="4537" w:type="dxa"/>
            <w:gridSpan w:val="2"/>
            <w:vMerge w:val="restart"/>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Источник финансирования</w:t>
            </w:r>
          </w:p>
        </w:tc>
        <w:tc>
          <w:tcPr>
            <w:tcW w:w="6804" w:type="dxa"/>
            <w:gridSpan w:val="6"/>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Расходы (тыс. рублей)</w:t>
            </w:r>
          </w:p>
        </w:tc>
      </w:tr>
      <w:tr w:rsidR="00381051" w:rsidRPr="00C1015D" w:rsidTr="007E1C94">
        <w:trPr>
          <w:trHeight w:val="42"/>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vMerge/>
          </w:tcPr>
          <w:p w:rsidR="00381051" w:rsidRPr="00C1015D" w:rsidRDefault="00381051" w:rsidP="007E1C94">
            <w:pPr>
              <w:rPr>
                <w:rFonts w:cs="Times New Roman"/>
                <w:sz w:val="20"/>
                <w:szCs w:val="20"/>
              </w:rPr>
            </w:pP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Итого</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2020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2021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2022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2023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2024 год</w:t>
            </w:r>
          </w:p>
        </w:tc>
      </w:tr>
      <w:tr w:rsidR="00381051" w:rsidRPr="00C1015D" w:rsidTr="007E1C94">
        <w:trPr>
          <w:trHeight w:val="283"/>
        </w:trPr>
        <w:tc>
          <w:tcPr>
            <w:tcW w:w="2263" w:type="dxa"/>
            <w:vMerge/>
          </w:tcPr>
          <w:p w:rsidR="00381051" w:rsidRPr="00C1015D" w:rsidRDefault="00381051" w:rsidP="007E1C94">
            <w:pPr>
              <w:rPr>
                <w:rFonts w:cs="Times New Roman"/>
                <w:sz w:val="20"/>
                <w:szCs w:val="20"/>
              </w:rPr>
            </w:pPr>
          </w:p>
        </w:tc>
        <w:tc>
          <w:tcPr>
            <w:tcW w:w="1701" w:type="dxa"/>
            <w:vMerge w:val="restart"/>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 xml:space="preserve">Администрация городского округа Электросталь Московской области </w:t>
            </w: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Всего:</w:t>
            </w:r>
          </w:p>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 том числе:</w:t>
            </w:r>
          </w:p>
        </w:tc>
        <w:tc>
          <w:tcPr>
            <w:tcW w:w="1134" w:type="dxa"/>
          </w:tcPr>
          <w:p w:rsidR="00381051" w:rsidRPr="00CB61B6" w:rsidRDefault="00F07920" w:rsidP="00DE3B31">
            <w:pPr>
              <w:widowControl w:val="0"/>
              <w:tabs>
                <w:tab w:val="center" w:pos="4677"/>
                <w:tab w:val="right" w:pos="9355"/>
              </w:tabs>
              <w:autoSpaceDE w:val="0"/>
              <w:autoSpaceDN w:val="0"/>
              <w:adjustRightInd w:val="0"/>
              <w:jc w:val="center"/>
              <w:rPr>
                <w:rFonts w:eastAsia="Calibri" w:cs="Times New Roman"/>
                <w:color w:val="000000" w:themeColor="text1"/>
                <w:sz w:val="20"/>
                <w:szCs w:val="20"/>
              </w:rPr>
            </w:pPr>
            <w:r w:rsidRPr="00CB61B6">
              <w:rPr>
                <w:rFonts w:eastAsia="Calibri" w:cs="Times New Roman"/>
                <w:color w:val="000000" w:themeColor="text1"/>
                <w:sz w:val="20"/>
                <w:szCs w:val="20"/>
              </w:rPr>
              <w:t>5203</w:t>
            </w:r>
            <w:r w:rsidR="00DE3B31" w:rsidRPr="00CB61B6">
              <w:rPr>
                <w:rFonts w:eastAsia="Calibri" w:cs="Times New Roman"/>
                <w:color w:val="000000" w:themeColor="text1"/>
                <w:sz w:val="20"/>
                <w:szCs w:val="20"/>
              </w:rPr>
              <w:t>3,6</w:t>
            </w:r>
          </w:p>
        </w:tc>
        <w:tc>
          <w:tcPr>
            <w:tcW w:w="1134" w:type="dxa"/>
          </w:tcPr>
          <w:p w:rsidR="00381051" w:rsidRPr="00CB61B6" w:rsidRDefault="00D2060B" w:rsidP="00E30D5D">
            <w:pPr>
              <w:widowControl w:val="0"/>
              <w:tabs>
                <w:tab w:val="center" w:pos="4677"/>
                <w:tab w:val="right" w:pos="9355"/>
              </w:tabs>
              <w:autoSpaceDE w:val="0"/>
              <w:autoSpaceDN w:val="0"/>
              <w:adjustRightInd w:val="0"/>
              <w:jc w:val="center"/>
              <w:rPr>
                <w:rFonts w:eastAsia="Calibri" w:cs="Times New Roman"/>
                <w:color w:val="000000" w:themeColor="text1"/>
                <w:sz w:val="20"/>
                <w:szCs w:val="20"/>
              </w:rPr>
            </w:pPr>
            <w:r w:rsidRPr="00CB61B6">
              <w:rPr>
                <w:rFonts w:eastAsia="Calibri" w:cs="Times New Roman"/>
                <w:color w:val="000000" w:themeColor="text1"/>
                <w:sz w:val="20"/>
                <w:szCs w:val="20"/>
              </w:rPr>
              <w:t>6601,</w:t>
            </w:r>
            <w:r w:rsidR="00E30D5D" w:rsidRPr="00CB61B6">
              <w:rPr>
                <w:rFonts w:eastAsia="Calibri" w:cs="Times New Roman"/>
                <w:color w:val="000000" w:themeColor="text1"/>
                <w:sz w:val="20"/>
                <w:szCs w:val="20"/>
              </w:rPr>
              <w:t>2</w:t>
            </w:r>
          </w:p>
        </w:tc>
        <w:tc>
          <w:tcPr>
            <w:tcW w:w="1134" w:type="dxa"/>
          </w:tcPr>
          <w:p w:rsidR="00381051" w:rsidRPr="00CB61B6" w:rsidRDefault="00F07920" w:rsidP="00DE3B31">
            <w:pPr>
              <w:widowControl w:val="0"/>
              <w:tabs>
                <w:tab w:val="center" w:pos="4677"/>
                <w:tab w:val="right" w:pos="9355"/>
              </w:tabs>
              <w:autoSpaceDE w:val="0"/>
              <w:autoSpaceDN w:val="0"/>
              <w:adjustRightInd w:val="0"/>
              <w:jc w:val="center"/>
              <w:rPr>
                <w:rFonts w:eastAsia="Calibri" w:cs="Times New Roman"/>
                <w:color w:val="000000" w:themeColor="text1"/>
                <w:sz w:val="20"/>
                <w:szCs w:val="20"/>
              </w:rPr>
            </w:pPr>
            <w:r w:rsidRPr="00CB61B6">
              <w:rPr>
                <w:rFonts w:eastAsia="Calibri" w:cs="Times New Roman"/>
                <w:color w:val="000000" w:themeColor="text1"/>
                <w:sz w:val="20"/>
                <w:szCs w:val="20"/>
              </w:rPr>
              <w:t>1124</w:t>
            </w:r>
            <w:r w:rsidR="00DE3B31" w:rsidRPr="00CB61B6">
              <w:rPr>
                <w:rFonts w:eastAsia="Calibri" w:cs="Times New Roman"/>
                <w:color w:val="000000" w:themeColor="text1"/>
                <w:sz w:val="20"/>
                <w:szCs w:val="20"/>
              </w:rPr>
              <w:t>5,6</w:t>
            </w:r>
          </w:p>
        </w:tc>
        <w:tc>
          <w:tcPr>
            <w:tcW w:w="1134" w:type="dxa"/>
          </w:tcPr>
          <w:p w:rsidR="00381051" w:rsidRPr="00CB61B6" w:rsidRDefault="00381051" w:rsidP="007E1C94">
            <w:pPr>
              <w:widowControl w:val="0"/>
              <w:tabs>
                <w:tab w:val="center" w:pos="4677"/>
                <w:tab w:val="right" w:pos="9355"/>
              </w:tabs>
              <w:autoSpaceDE w:val="0"/>
              <w:autoSpaceDN w:val="0"/>
              <w:adjustRightInd w:val="0"/>
              <w:jc w:val="center"/>
              <w:rPr>
                <w:rFonts w:eastAsia="Calibri" w:cs="Times New Roman"/>
                <w:color w:val="000000" w:themeColor="text1"/>
                <w:sz w:val="20"/>
                <w:szCs w:val="20"/>
              </w:rPr>
            </w:pPr>
            <w:r w:rsidRPr="00CB61B6">
              <w:rPr>
                <w:rFonts w:eastAsia="Calibri" w:cs="Times New Roman"/>
                <w:color w:val="000000" w:themeColor="text1"/>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r>
      <w:tr w:rsidR="00381051" w:rsidRPr="00C1015D" w:rsidTr="007E1C94">
        <w:trPr>
          <w:trHeight w:val="265"/>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4537" w:type="dxa"/>
            <w:gridSpan w:val="2"/>
          </w:tcPr>
          <w:p w:rsidR="00381051" w:rsidRPr="00C1015D" w:rsidRDefault="00381051" w:rsidP="007E1C94">
            <w:pPr>
              <w:rPr>
                <w:rFonts w:cs="Times New Roman"/>
                <w:sz w:val="20"/>
                <w:szCs w:val="20"/>
              </w:rPr>
            </w:pPr>
            <w:r w:rsidRPr="00C1015D">
              <w:rPr>
                <w:rFonts w:cs="Times New Roman"/>
                <w:sz w:val="20"/>
                <w:szCs w:val="20"/>
              </w:rPr>
              <w:t>Средства бюджета Московской области</w:t>
            </w:r>
          </w:p>
        </w:tc>
        <w:tc>
          <w:tcPr>
            <w:tcW w:w="1134" w:type="dxa"/>
          </w:tcPr>
          <w:p w:rsidR="00381051" w:rsidRPr="00CB61B6" w:rsidRDefault="00F07920" w:rsidP="007E1C94">
            <w:pPr>
              <w:jc w:val="center"/>
              <w:rPr>
                <w:rFonts w:cs="Times New Roman"/>
                <w:color w:val="000000" w:themeColor="text1"/>
                <w:sz w:val="20"/>
                <w:szCs w:val="20"/>
              </w:rPr>
            </w:pPr>
            <w:r w:rsidRPr="00CB61B6">
              <w:rPr>
                <w:rFonts w:cs="Times New Roman"/>
                <w:color w:val="000000" w:themeColor="text1"/>
                <w:sz w:val="20"/>
                <w:szCs w:val="20"/>
              </w:rPr>
              <w:t>867</w:t>
            </w:r>
            <w:r w:rsidR="00DE3B31" w:rsidRPr="00CB61B6">
              <w:rPr>
                <w:rFonts w:cs="Times New Roman"/>
                <w:color w:val="000000" w:themeColor="text1"/>
                <w:sz w:val="20"/>
                <w:szCs w:val="20"/>
              </w:rPr>
              <w:t>6,6</w:t>
            </w:r>
          </w:p>
        </w:tc>
        <w:tc>
          <w:tcPr>
            <w:tcW w:w="1134" w:type="dxa"/>
          </w:tcPr>
          <w:p w:rsidR="00381051" w:rsidRPr="00CB61B6" w:rsidRDefault="00543D73" w:rsidP="007E1C94">
            <w:pPr>
              <w:tabs>
                <w:tab w:val="center" w:pos="4677"/>
                <w:tab w:val="right" w:pos="9355"/>
              </w:tabs>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1424,8</w:t>
            </w:r>
          </w:p>
        </w:tc>
        <w:tc>
          <w:tcPr>
            <w:tcW w:w="1134" w:type="dxa"/>
          </w:tcPr>
          <w:p w:rsidR="00381051" w:rsidRPr="00CB61B6" w:rsidRDefault="000572C2" w:rsidP="007E1C94">
            <w:pPr>
              <w:tabs>
                <w:tab w:val="center" w:pos="4677"/>
                <w:tab w:val="right" w:pos="9355"/>
              </w:tabs>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1756,7</w:t>
            </w:r>
          </w:p>
        </w:tc>
        <w:tc>
          <w:tcPr>
            <w:tcW w:w="1134" w:type="dxa"/>
          </w:tcPr>
          <w:p w:rsidR="00381051" w:rsidRPr="00CB61B6" w:rsidRDefault="00381051" w:rsidP="007E1C94">
            <w:pPr>
              <w:tabs>
                <w:tab w:val="center" w:pos="4677"/>
                <w:tab w:val="right" w:pos="9355"/>
              </w:tabs>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r>
      <w:tr w:rsidR="00381051" w:rsidRPr="00C1015D" w:rsidTr="007E1C94">
        <w:trPr>
          <w:trHeight w:val="20"/>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Средства федерального бюджета</w:t>
            </w:r>
          </w:p>
        </w:tc>
        <w:tc>
          <w:tcPr>
            <w:tcW w:w="1134" w:type="dxa"/>
          </w:tcPr>
          <w:p w:rsidR="00381051" w:rsidRPr="00CB61B6" w:rsidRDefault="006A4F4F" w:rsidP="007E1C94">
            <w:pPr>
              <w:tabs>
                <w:tab w:val="center" w:pos="4677"/>
                <w:tab w:val="right" w:pos="9355"/>
              </w:tabs>
              <w:autoSpaceDE w:val="0"/>
              <w:autoSpaceDN w:val="0"/>
              <w:adjustRightInd w:val="0"/>
              <w:jc w:val="center"/>
              <w:rPr>
                <w:rFonts w:cs="Times New Roman"/>
                <w:b/>
                <w:color w:val="000000" w:themeColor="text1"/>
                <w:sz w:val="20"/>
                <w:szCs w:val="20"/>
              </w:rPr>
            </w:pPr>
            <w:r w:rsidRPr="00CB61B6">
              <w:rPr>
                <w:rFonts w:cs="Times New Roman"/>
                <w:color w:val="000000" w:themeColor="text1"/>
                <w:sz w:val="20"/>
                <w:szCs w:val="20"/>
              </w:rPr>
              <w:t>2695,3</w:t>
            </w:r>
          </w:p>
        </w:tc>
        <w:tc>
          <w:tcPr>
            <w:tcW w:w="1134" w:type="dxa"/>
          </w:tcPr>
          <w:p w:rsidR="00381051" w:rsidRPr="00CB61B6" w:rsidRDefault="006A4F4F" w:rsidP="007E1C94">
            <w:pPr>
              <w:jc w:val="center"/>
              <w:rPr>
                <w:rFonts w:cs="Times New Roman"/>
                <w:color w:val="000000" w:themeColor="text1"/>
                <w:sz w:val="20"/>
                <w:szCs w:val="20"/>
              </w:rPr>
            </w:pPr>
            <w:r w:rsidRPr="00CB61B6">
              <w:rPr>
                <w:rFonts w:cs="Times New Roman"/>
                <w:color w:val="000000" w:themeColor="text1"/>
                <w:sz w:val="20"/>
                <w:szCs w:val="20"/>
              </w:rPr>
              <w:t>613,3</w:t>
            </w:r>
          </w:p>
        </w:tc>
        <w:tc>
          <w:tcPr>
            <w:tcW w:w="1134" w:type="dxa"/>
          </w:tcPr>
          <w:p w:rsidR="00381051" w:rsidRPr="00CB61B6" w:rsidRDefault="00381051" w:rsidP="007E1C94">
            <w:pPr>
              <w:jc w:val="center"/>
              <w:rPr>
                <w:rFonts w:cs="Times New Roman"/>
                <w:color w:val="000000" w:themeColor="text1"/>
                <w:sz w:val="20"/>
                <w:szCs w:val="20"/>
              </w:rPr>
            </w:pPr>
            <w:r w:rsidRPr="00CB61B6">
              <w:rPr>
                <w:rFonts w:cs="Times New Roman"/>
                <w:color w:val="000000" w:themeColor="text1"/>
                <w:sz w:val="20"/>
                <w:szCs w:val="20"/>
              </w:rPr>
              <w:t>520,5</w:t>
            </w:r>
          </w:p>
        </w:tc>
        <w:tc>
          <w:tcPr>
            <w:tcW w:w="1134" w:type="dxa"/>
          </w:tcPr>
          <w:p w:rsidR="00381051" w:rsidRPr="00CB61B6" w:rsidRDefault="00381051" w:rsidP="007E1C94">
            <w:pPr>
              <w:jc w:val="center"/>
              <w:rPr>
                <w:rFonts w:cs="Times New Roman"/>
                <w:color w:val="000000" w:themeColor="text1"/>
                <w:sz w:val="20"/>
                <w:szCs w:val="20"/>
              </w:rPr>
            </w:pPr>
            <w:r w:rsidRPr="00CB61B6">
              <w:rPr>
                <w:rFonts w:cs="Times New Roman"/>
                <w:color w:val="000000" w:themeColor="text1"/>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val="restart"/>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Средства бюджета городского округа Электросталь Московской области</w:t>
            </w:r>
          </w:p>
        </w:tc>
        <w:tc>
          <w:tcPr>
            <w:tcW w:w="2410" w:type="dxa"/>
          </w:tcPr>
          <w:p w:rsidR="00381051" w:rsidRPr="00C1015D" w:rsidRDefault="00381051" w:rsidP="007E1C94">
            <w:pPr>
              <w:rPr>
                <w:rFonts w:cs="Times New Roman"/>
                <w:sz w:val="20"/>
                <w:szCs w:val="20"/>
              </w:rPr>
            </w:pPr>
            <w:r w:rsidRPr="00C1015D">
              <w:rPr>
                <w:rFonts w:cs="Times New Roman"/>
                <w:sz w:val="20"/>
                <w:szCs w:val="20"/>
              </w:rPr>
              <w:t>Всего: в том числе:</w:t>
            </w:r>
          </w:p>
        </w:tc>
        <w:tc>
          <w:tcPr>
            <w:tcW w:w="1134" w:type="dxa"/>
          </w:tcPr>
          <w:p w:rsidR="00381051" w:rsidRPr="00CB61B6" w:rsidRDefault="00F07920" w:rsidP="00DE3B31">
            <w:pPr>
              <w:jc w:val="center"/>
              <w:rPr>
                <w:rFonts w:cs="Times New Roman"/>
                <w:strike/>
                <w:color w:val="000000" w:themeColor="text1"/>
                <w:sz w:val="20"/>
                <w:szCs w:val="20"/>
              </w:rPr>
            </w:pPr>
            <w:r w:rsidRPr="00CB61B6">
              <w:rPr>
                <w:rFonts w:cs="Times New Roman"/>
                <w:color w:val="000000" w:themeColor="text1"/>
                <w:sz w:val="20"/>
                <w:szCs w:val="20"/>
              </w:rPr>
              <w:t>1075</w:t>
            </w:r>
            <w:r w:rsidR="00DE3B31" w:rsidRPr="00CB61B6">
              <w:rPr>
                <w:rFonts w:cs="Times New Roman"/>
                <w:color w:val="000000" w:themeColor="text1"/>
                <w:sz w:val="20"/>
                <w:szCs w:val="20"/>
              </w:rPr>
              <w:t>7,8</w:t>
            </w:r>
          </w:p>
        </w:tc>
        <w:tc>
          <w:tcPr>
            <w:tcW w:w="1134" w:type="dxa"/>
          </w:tcPr>
          <w:p w:rsidR="00381051" w:rsidRPr="00CB61B6" w:rsidRDefault="00FD37A5" w:rsidP="007E1C94">
            <w:pPr>
              <w:jc w:val="center"/>
              <w:rPr>
                <w:rFonts w:cs="Times New Roman"/>
                <w:color w:val="000000" w:themeColor="text1"/>
                <w:sz w:val="20"/>
                <w:szCs w:val="20"/>
              </w:rPr>
            </w:pPr>
            <w:r w:rsidRPr="00CB61B6">
              <w:rPr>
                <w:rFonts w:cs="Times New Roman"/>
                <w:color w:val="000000" w:themeColor="text1"/>
                <w:sz w:val="20"/>
                <w:szCs w:val="20"/>
              </w:rPr>
              <w:t>1424,0</w:t>
            </w:r>
          </w:p>
        </w:tc>
        <w:tc>
          <w:tcPr>
            <w:tcW w:w="1134" w:type="dxa"/>
          </w:tcPr>
          <w:p w:rsidR="00381051" w:rsidRPr="00CB61B6" w:rsidRDefault="00F07920" w:rsidP="00DE3B31">
            <w:pPr>
              <w:jc w:val="center"/>
              <w:rPr>
                <w:rFonts w:cs="Times New Roman"/>
                <w:color w:val="000000" w:themeColor="text1"/>
                <w:sz w:val="20"/>
                <w:szCs w:val="20"/>
              </w:rPr>
            </w:pPr>
            <w:r w:rsidRPr="00CB61B6">
              <w:rPr>
                <w:rFonts w:cs="Times New Roman"/>
                <w:color w:val="000000" w:themeColor="text1"/>
                <w:sz w:val="20"/>
                <w:szCs w:val="20"/>
              </w:rPr>
              <w:t>227</w:t>
            </w:r>
            <w:r w:rsidR="00DE3B31" w:rsidRPr="00CB61B6">
              <w:rPr>
                <w:rFonts w:cs="Times New Roman"/>
                <w:color w:val="000000" w:themeColor="text1"/>
                <w:sz w:val="20"/>
                <w:szCs w:val="20"/>
              </w:rPr>
              <w:t>7,2</w:t>
            </w:r>
          </w:p>
        </w:tc>
        <w:tc>
          <w:tcPr>
            <w:tcW w:w="1134" w:type="dxa"/>
          </w:tcPr>
          <w:p w:rsidR="00381051" w:rsidRPr="00CB61B6" w:rsidRDefault="00381051" w:rsidP="007E1C94">
            <w:pPr>
              <w:jc w:val="center"/>
              <w:rPr>
                <w:rFonts w:cs="Times New Roman"/>
                <w:color w:val="000000" w:themeColor="text1"/>
                <w:sz w:val="20"/>
                <w:szCs w:val="20"/>
              </w:rPr>
            </w:pPr>
            <w:r w:rsidRPr="00CB61B6">
              <w:rPr>
                <w:rFonts w:cs="Times New Roman"/>
                <w:color w:val="000000" w:themeColor="text1"/>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r>
      <w:tr w:rsidR="00381051" w:rsidRPr="00C1015D" w:rsidTr="007E1C94">
        <w:trPr>
          <w:trHeight w:val="3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tcPr>
          <w:p w:rsidR="00381051" w:rsidRPr="00C1015D" w:rsidRDefault="00381051" w:rsidP="007E1C94">
            <w:pPr>
              <w:widowControl w:val="0"/>
              <w:autoSpaceDE w:val="0"/>
              <w:autoSpaceDN w:val="0"/>
              <w:adjustRightInd w:val="0"/>
              <w:rPr>
                <w:rFonts w:cs="Times New Roman"/>
                <w:sz w:val="20"/>
                <w:szCs w:val="20"/>
              </w:rPr>
            </w:pPr>
          </w:p>
        </w:tc>
        <w:tc>
          <w:tcPr>
            <w:tcW w:w="2410" w:type="dxa"/>
          </w:tcPr>
          <w:p w:rsidR="00381051" w:rsidRPr="00C1015D" w:rsidRDefault="00381051" w:rsidP="007E1C94">
            <w:pPr>
              <w:tabs>
                <w:tab w:val="center" w:pos="4677"/>
                <w:tab w:val="right" w:pos="9355"/>
              </w:tabs>
              <w:autoSpaceDE w:val="0"/>
              <w:autoSpaceDN w:val="0"/>
              <w:adjustRightInd w:val="0"/>
              <w:rPr>
                <w:rFonts w:cs="Times New Roman"/>
                <w:sz w:val="20"/>
                <w:szCs w:val="20"/>
              </w:rPr>
            </w:pPr>
            <w:r w:rsidRPr="00C1015D">
              <w:rPr>
                <w:rFonts w:cs="Times New Roman"/>
                <w:sz w:val="20"/>
                <w:szCs w:val="20"/>
              </w:rPr>
              <w:t>Социальные выплаты</w:t>
            </w:r>
          </w:p>
        </w:tc>
        <w:tc>
          <w:tcPr>
            <w:tcW w:w="1134" w:type="dxa"/>
          </w:tcPr>
          <w:p w:rsidR="00381051" w:rsidRPr="00CB61B6" w:rsidRDefault="00F07920" w:rsidP="00DE3B31">
            <w:pPr>
              <w:tabs>
                <w:tab w:val="center" w:pos="4677"/>
                <w:tab w:val="right" w:pos="9355"/>
              </w:tabs>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867</w:t>
            </w:r>
            <w:r w:rsidR="00DE3B31" w:rsidRPr="00CB61B6">
              <w:rPr>
                <w:rFonts w:cs="Times New Roman"/>
                <w:color w:val="000000" w:themeColor="text1"/>
                <w:sz w:val="20"/>
                <w:szCs w:val="20"/>
              </w:rPr>
              <w:t>5,8</w:t>
            </w:r>
          </w:p>
        </w:tc>
        <w:tc>
          <w:tcPr>
            <w:tcW w:w="1134" w:type="dxa"/>
          </w:tcPr>
          <w:p w:rsidR="00381051" w:rsidRPr="00CB61B6" w:rsidRDefault="00FD37A5" w:rsidP="007E1C94">
            <w:pPr>
              <w:tabs>
                <w:tab w:val="center" w:pos="4677"/>
                <w:tab w:val="right" w:pos="9355"/>
              </w:tabs>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1424,0</w:t>
            </w:r>
          </w:p>
        </w:tc>
        <w:tc>
          <w:tcPr>
            <w:tcW w:w="1134" w:type="dxa"/>
          </w:tcPr>
          <w:p w:rsidR="00381051" w:rsidRPr="00CB61B6" w:rsidRDefault="00F07920" w:rsidP="000572C2">
            <w:pPr>
              <w:tabs>
                <w:tab w:val="center" w:pos="4677"/>
                <w:tab w:val="right" w:pos="9355"/>
              </w:tabs>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175</w:t>
            </w:r>
            <w:r w:rsidR="000572C2" w:rsidRPr="00CB61B6">
              <w:rPr>
                <w:rFonts w:cs="Times New Roman"/>
                <w:color w:val="000000" w:themeColor="text1"/>
                <w:sz w:val="20"/>
                <w:szCs w:val="20"/>
              </w:rPr>
              <w:t>6</w:t>
            </w:r>
            <w:r w:rsidRPr="00CB61B6">
              <w:rPr>
                <w:rFonts w:cs="Times New Roman"/>
                <w:color w:val="000000" w:themeColor="text1"/>
                <w:sz w:val="20"/>
                <w:szCs w:val="20"/>
              </w:rPr>
              <w:t>,</w:t>
            </w:r>
            <w:r w:rsidR="000572C2" w:rsidRPr="00CB61B6">
              <w:rPr>
                <w:rFonts w:cs="Times New Roman"/>
                <w:color w:val="000000" w:themeColor="text1"/>
                <w:sz w:val="20"/>
                <w:szCs w:val="20"/>
              </w:rPr>
              <w:t>7</w:t>
            </w:r>
          </w:p>
        </w:tc>
        <w:tc>
          <w:tcPr>
            <w:tcW w:w="1134" w:type="dxa"/>
          </w:tcPr>
          <w:p w:rsidR="00381051" w:rsidRPr="00CB61B6" w:rsidRDefault="00381051" w:rsidP="007E1C94">
            <w:pPr>
              <w:tabs>
                <w:tab w:val="center" w:pos="4677"/>
                <w:tab w:val="right" w:pos="9355"/>
              </w:tabs>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r>
      <w:tr w:rsidR="00381051" w:rsidRPr="00C1015D" w:rsidTr="007E1C94">
        <w:trPr>
          <w:trHeight w:val="584"/>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tcPr>
          <w:p w:rsidR="00381051" w:rsidRPr="00C1015D" w:rsidRDefault="00381051" w:rsidP="007E1C94">
            <w:pPr>
              <w:widowControl w:val="0"/>
              <w:autoSpaceDE w:val="0"/>
              <w:autoSpaceDN w:val="0"/>
              <w:adjustRightInd w:val="0"/>
              <w:rPr>
                <w:rFonts w:cs="Times New Roman"/>
                <w:sz w:val="20"/>
                <w:szCs w:val="20"/>
              </w:rPr>
            </w:pPr>
          </w:p>
        </w:tc>
        <w:tc>
          <w:tcPr>
            <w:tcW w:w="2410" w:type="dxa"/>
          </w:tcPr>
          <w:p w:rsidR="00381051" w:rsidRPr="00C1015D" w:rsidRDefault="00381051" w:rsidP="007E1C94">
            <w:pPr>
              <w:rPr>
                <w:rFonts w:cs="Times New Roman"/>
                <w:sz w:val="20"/>
                <w:szCs w:val="20"/>
              </w:rPr>
            </w:pPr>
            <w:r w:rsidRPr="00C1015D">
              <w:rPr>
                <w:rFonts w:cs="Times New Roman"/>
                <w:sz w:val="20"/>
                <w:szCs w:val="20"/>
              </w:rPr>
              <w:t>Дополнительные социальные выплаты</w:t>
            </w:r>
          </w:p>
        </w:tc>
        <w:tc>
          <w:tcPr>
            <w:tcW w:w="1134" w:type="dxa"/>
          </w:tcPr>
          <w:p w:rsidR="00381051" w:rsidRPr="001E22B1" w:rsidRDefault="00FD37A5" w:rsidP="007E1C94">
            <w:pPr>
              <w:ind w:hanging="15"/>
              <w:jc w:val="center"/>
              <w:rPr>
                <w:rFonts w:cs="Times New Roman"/>
                <w:sz w:val="20"/>
                <w:szCs w:val="20"/>
              </w:rPr>
            </w:pPr>
            <w:r w:rsidRPr="001E22B1">
              <w:rPr>
                <w:rFonts w:cs="Times New Roman"/>
                <w:sz w:val="20"/>
                <w:szCs w:val="20"/>
              </w:rPr>
              <w:t>2082,0</w:t>
            </w:r>
          </w:p>
        </w:tc>
        <w:tc>
          <w:tcPr>
            <w:tcW w:w="1134" w:type="dxa"/>
          </w:tcPr>
          <w:p w:rsidR="00381051" w:rsidRPr="001E22B1" w:rsidRDefault="00FD37A5" w:rsidP="007E1C94">
            <w:pPr>
              <w:jc w:val="center"/>
              <w:rPr>
                <w:rFonts w:cs="Times New Roman"/>
                <w:sz w:val="20"/>
                <w:szCs w:val="20"/>
              </w:rPr>
            </w:pPr>
            <w:r w:rsidRPr="001E22B1">
              <w:rPr>
                <w:rFonts w:cs="Times New Roman"/>
                <w:sz w:val="20"/>
                <w:szCs w:val="20"/>
              </w:rPr>
              <w:t>0,0</w:t>
            </w:r>
          </w:p>
        </w:tc>
        <w:tc>
          <w:tcPr>
            <w:tcW w:w="1134" w:type="dxa"/>
          </w:tcPr>
          <w:p w:rsidR="00381051" w:rsidRPr="00F07920" w:rsidRDefault="00381051" w:rsidP="007E1C94">
            <w:pPr>
              <w:jc w:val="center"/>
              <w:rPr>
                <w:rFonts w:cs="Times New Roman"/>
                <w:sz w:val="20"/>
                <w:szCs w:val="20"/>
              </w:rPr>
            </w:pPr>
            <w:r w:rsidRPr="00F07920">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Внебюджетные источники</w:t>
            </w:r>
          </w:p>
        </w:tc>
        <w:tc>
          <w:tcPr>
            <w:tcW w:w="1134" w:type="dxa"/>
          </w:tcPr>
          <w:p w:rsidR="00381051" w:rsidRPr="001E22B1" w:rsidRDefault="00D33275" w:rsidP="00B96465">
            <w:pPr>
              <w:tabs>
                <w:tab w:val="center" w:pos="4677"/>
                <w:tab w:val="right" w:pos="9355"/>
              </w:tabs>
              <w:autoSpaceDE w:val="0"/>
              <w:autoSpaceDN w:val="0"/>
              <w:adjustRightInd w:val="0"/>
              <w:jc w:val="center"/>
              <w:rPr>
                <w:rFonts w:cs="Times New Roman"/>
                <w:sz w:val="20"/>
                <w:szCs w:val="20"/>
              </w:rPr>
            </w:pPr>
            <w:r w:rsidRPr="001E22B1">
              <w:rPr>
                <w:rFonts w:cs="Times New Roman"/>
                <w:sz w:val="20"/>
                <w:szCs w:val="20"/>
              </w:rPr>
              <w:t>29903,8</w:t>
            </w:r>
          </w:p>
        </w:tc>
        <w:tc>
          <w:tcPr>
            <w:tcW w:w="1134" w:type="dxa"/>
          </w:tcPr>
          <w:p w:rsidR="00381051" w:rsidRPr="001E22B1" w:rsidRDefault="00FD37A5" w:rsidP="00E30D5D">
            <w:pPr>
              <w:tabs>
                <w:tab w:val="center" w:pos="4677"/>
                <w:tab w:val="right" w:pos="9355"/>
              </w:tabs>
              <w:autoSpaceDE w:val="0"/>
              <w:autoSpaceDN w:val="0"/>
              <w:adjustRightInd w:val="0"/>
              <w:jc w:val="center"/>
              <w:rPr>
                <w:rFonts w:cs="Times New Roman"/>
                <w:sz w:val="20"/>
                <w:szCs w:val="20"/>
              </w:rPr>
            </w:pPr>
            <w:r w:rsidRPr="001E22B1">
              <w:rPr>
                <w:rFonts w:cs="Times New Roman"/>
                <w:sz w:val="20"/>
                <w:szCs w:val="20"/>
              </w:rPr>
              <w:t>3139,</w:t>
            </w:r>
            <w:r w:rsidR="00E30D5D" w:rsidRPr="001E22B1">
              <w:rPr>
                <w:rFonts w:cs="Times New Roman"/>
                <w:sz w:val="20"/>
                <w:szCs w:val="20"/>
              </w:rPr>
              <w:t>1</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r>
    </w:tbl>
    <w:p w:rsidR="00B60A3C" w:rsidRDefault="00B60A3C" w:rsidP="002F27D1">
      <w:pPr>
        <w:widowControl w:val="0"/>
        <w:autoSpaceDE w:val="0"/>
        <w:autoSpaceDN w:val="0"/>
        <w:adjustRightInd w:val="0"/>
        <w:jc w:val="center"/>
        <w:outlineLvl w:val="2"/>
        <w:rPr>
          <w:rFonts w:cs="Times New Roman"/>
          <w:color w:val="000000" w:themeColor="text1"/>
        </w:rPr>
        <w:sectPr w:rsidR="00B60A3C" w:rsidSect="004D1154">
          <w:pgSz w:w="16838" w:h="11906" w:orient="landscape"/>
          <w:pgMar w:top="1701" w:right="1134" w:bottom="567" w:left="1134" w:header="567" w:footer="567" w:gutter="0"/>
          <w:pgNumType w:start="31"/>
          <w:cols w:space="708"/>
          <w:titlePg/>
          <w:docGrid w:linePitch="360"/>
        </w:sectPr>
      </w:pPr>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E736C6">
        <w:rPr>
          <w:rFonts w:cs="Times New Roman"/>
          <w:color w:val="000000" w:themeColor="text1"/>
        </w:rPr>
        <w:t xml:space="preserve"> </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w:t>
      </w:r>
      <w:r w:rsidRPr="00D2778A">
        <w:rPr>
          <w:rFonts w:cs="Times New Roman"/>
          <w:color w:val="000000" w:themeColor="text1"/>
        </w:rPr>
        <w:t xml:space="preserve"> </w:t>
      </w:r>
      <w:r w:rsidR="00334F92">
        <w:rPr>
          <w:rFonts w:cs="Times New Roman"/>
          <w:color w:val="000000" w:themeColor="text1"/>
        </w:rPr>
        <w:t>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334F92">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334F92">
        <w:rPr>
          <w:rFonts w:cs="Times New Roman"/>
        </w:rPr>
        <w:t xml:space="preserve"> </w:t>
      </w:r>
      <w:r w:rsidRPr="00D2778A">
        <w:rPr>
          <w:rFonts w:cs="Times New Roman"/>
        </w:rPr>
        <w:t>27</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04154F">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25" w:history="1">
        <w:r w:rsidRPr="00D2778A">
          <w:rPr>
            <w:rFonts w:cs="Times New Roman"/>
          </w:rPr>
          <w:t>подпрограммы 2</w:t>
        </w:r>
      </w:hyperlink>
      <w:r w:rsidR="009F4EBE">
        <w:t xml:space="preserve"> </w:t>
      </w:r>
      <w:r>
        <w:rPr>
          <w:rFonts w:cs="Times New Roman"/>
        </w:rPr>
        <w:t>«</w:t>
      </w:r>
      <w:r w:rsidRPr="00D2778A">
        <w:rPr>
          <w:rFonts w:cs="Times New Roman"/>
        </w:rPr>
        <w:t>Обеспечение жильем молодых семей</w:t>
      </w:r>
      <w:r>
        <w:rPr>
          <w:rFonts w:cs="Times New Roman"/>
        </w:rPr>
        <w:t>»</w:t>
      </w:r>
      <w:r w:rsidR="000B378A">
        <w:rPr>
          <w:rFonts w:cs="Times New Roman"/>
        </w:rPr>
        <w:t xml:space="preserve"> </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Pr="00D2778A">
        <w:rPr>
          <w:rFonts w:cs="Times New Roman"/>
          <w:color w:val="000000" w:themeColor="text1"/>
        </w:rPr>
        <w:t xml:space="preserve"> </w:t>
      </w:r>
      <w:r w:rsidR="00396751" w:rsidRPr="00CB61B6">
        <w:rPr>
          <w:rFonts w:cs="Times New Roman"/>
          <w:color w:val="000000" w:themeColor="text1"/>
        </w:rPr>
        <w:t>утвержденной постановлением Правительства Московской области от 25.10.2016 № 790/39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00BB7F7F" w:rsidRPr="00CB61B6">
        <w:rPr>
          <w:rFonts w:cs="Times New Roman"/>
          <w:color w:val="000000" w:themeColor="text1"/>
        </w:rPr>
        <w:t xml:space="preserve"> </w:t>
      </w:r>
      <w:r w:rsidRPr="00CB61B6">
        <w:rPr>
          <w:rFonts w:cs="Times New Roman"/>
          <w:color w:val="000000" w:themeColor="text1"/>
        </w:rPr>
        <w:t>(далее - подпро</w:t>
      </w:r>
      <w:r w:rsidRPr="00D2778A">
        <w:rPr>
          <w:rFonts w:cs="Times New Roman"/>
          <w:color w:val="000000" w:themeColor="text1"/>
        </w:rPr>
        <w:t>грамма Московской области),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00F30825">
        <w:rPr>
          <w:rFonts w:cs="Times New Roman"/>
        </w:rPr>
        <w:t xml:space="preserve"> </w:t>
      </w:r>
      <w:r w:rsidRPr="00D2778A">
        <w:rPr>
          <w:rFonts w:cs="Times New Roman"/>
          <w:color w:val="000000" w:themeColor="text1"/>
        </w:rPr>
        <w:t>(</w:t>
      </w:r>
      <w:r w:rsidR="007E1C94">
        <w:rPr>
          <w:rFonts w:cs="Times New Roman"/>
          <w:color w:val="000000" w:themeColor="text1"/>
        </w:rPr>
        <w:t>П</w:t>
      </w:r>
      <w:r w:rsidRPr="00D2778A">
        <w:rPr>
          <w:rFonts w:cs="Times New Roman"/>
          <w:color w:val="000000" w:themeColor="text1"/>
        </w:rPr>
        <w:t>риложение к подпрограмме «Обеспечение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6104B4">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области для расчета размера социальной выплаты</w:t>
      </w:r>
      <w:r w:rsidR="006104B4">
        <w:rPr>
          <w:rFonts w:cs="Times New Roman"/>
          <w:color w:val="000000" w:themeColor="text1"/>
        </w:rPr>
        <w:t xml:space="preserve"> </w:t>
      </w:r>
      <w:r w:rsidRPr="00282610">
        <w:rPr>
          <w:rFonts w:cs="Times New Roman"/>
          <w:color w:val="000000" w:themeColor="text1"/>
        </w:rPr>
        <w:t xml:space="preserve">на приобретение жилого помещения или </w:t>
      </w:r>
      <w:r w:rsidR="00282610" w:rsidRPr="00282610">
        <w:rPr>
          <w:rFonts w:cs="Times New Roman"/>
          <w:color w:val="000000" w:themeColor="text1"/>
        </w:rPr>
        <w:t>создание объекта</w:t>
      </w:r>
      <w:r w:rsidR="006104B4">
        <w:rPr>
          <w:rFonts w:cs="Times New Roman"/>
          <w:color w:val="000000" w:themeColor="text1"/>
        </w:rPr>
        <w:t xml:space="preserve"> </w:t>
      </w:r>
      <w:r w:rsidRPr="00282610">
        <w:rPr>
          <w:rFonts w:cs="Times New Roman"/>
          <w:color w:val="000000" w:themeColor="text1"/>
        </w:rPr>
        <w:t>индивидуального жи</w:t>
      </w:r>
      <w:r w:rsidR="00282610" w:rsidRPr="00282610">
        <w:rPr>
          <w:rFonts w:cs="Times New Roman"/>
          <w:color w:val="000000" w:themeColor="text1"/>
        </w:rPr>
        <w:t>лищного</w:t>
      </w:r>
      <w:r w:rsidR="006104B4">
        <w:rPr>
          <w:rFonts w:cs="Times New Roman"/>
          <w:color w:val="000000" w:themeColor="text1"/>
        </w:rPr>
        <w:t xml:space="preserve"> </w:t>
      </w:r>
      <w:r w:rsidR="00282610" w:rsidRPr="00282610">
        <w:rPr>
          <w:rFonts w:cs="Times New Roman"/>
          <w:color w:val="000000" w:themeColor="text1"/>
        </w:rPr>
        <w:t>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Pr="00282610">
        <w:rPr>
          <w:rFonts w:cs="Times New Roman"/>
          <w:color w:val="000000" w:themeColor="text1"/>
        </w:rPr>
        <w:t>,</w:t>
      </w:r>
      <w:r w:rsidR="006104B4">
        <w:rPr>
          <w:rFonts w:cs="Times New Roman"/>
          <w:color w:val="000000" w:themeColor="text1"/>
        </w:rPr>
        <w:t xml:space="preserve"> </w:t>
      </w:r>
      <w:r w:rsidRPr="00282610">
        <w:rPr>
          <w:rFonts w:cs="Times New Roman"/>
          <w:color w:val="000000" w:themeColor="text1"/>
        </w:rPr>
        <w:t>подпрограммы Московской области</w:t>
      </w:r>
      <w:r w:rsidR="00074DF1">
        <w:rPr>
          <w:rFonts w:cs="Times New Roman"/>
          <w:color w:val="000000" w:themeColor="text1"/>
        </w:rPr>
        <w:t xml:space="preserve"> </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подпрограммы Московской области и подпрограммы «Обеспечение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AB77D7" w:rsidRPr="00DE7FFB" w:rsidRDefault="00AB77D7" w:rsidP="00B60A3C">
      <w:pPr>
        <w:autoSpaceDE w:val="0"/>
        <w:autoSpaceDN w:val="0"/>
        <w:adjustRightInd w:val="0"/>
        <w:ind w:firstLine="709"/>
        <w:jc w:val="both"/>
        <w:rPr>
          <w:rFonts w:ascii="Arial" w:hAnsi="Arial"/>
          <w:color w:val="000000" w:themeColor="text1"/>
        </w:rPr>
      </w:pPr>
    </w:p>
    <w:p w:rsidR="00050651" w:rsidRDefault="00282610" w:rsidP="00AD21B6">
      <w:pPr>
        <w:widowControl w:val="0"/>
        <w:autoSpaceDE w:val="0"/>
        <w:autoSpaceDN w:val="0"/>
        <w:adjustRightInd w:val="0"/>
        <w:ind w:firstLine="709"/>
        <w:jc w:val="center"/>
        <w:outlineLvl w:val="2"/>
        <w:rPr>
          <w:rFonts w:cs="Times New Roman"/>
          <w:color w:val="000000" w:themeColor="text1"/>
        </w:rPr>
      </w:pPr>
      <w:bookmarkStart w:id="13" w:name="Par614"/>
      <w:bookmarkEnd w:id="13"/>
      <w:r>
        <w:rPr>
          <w:rFonts w:cs="Times New Roman"/>
          <w:color w:val="000000" w:themeColor="text1"/>
        </w:rPr>
        <w:t>4</w:t>
      </w:r>
      <w:r w:rsidR="00050651">
        <w:rPr>
          <w:rFonts w:cs="Times New Roman"/>
          <w:color w:val="000000" w:themeColor="text1"/>
        </w:rPr>
        <w:t xml:space="preserve">. Цели, порядок предоставления и распределения субсидий из бюджета </w:t>
      </w:r>
    </w:p>
    <w:p w:rsidR="002F27D1" w:rsidRPr="0039615C" w:rsidRDefault="002F27D1" w:rsidP="00AD21B6">
      <w:pPr>
        <w:widowControl w:val="0"/>
        <w:autoSpaceDE w:val="0"/>
        <w:autoSpaceDN w:val="0"/>
        <w:adjustRightInd w:val="0"/>
        <w:ind w:firstLine="709"/>
        <w:jc w:val="center"/>
        <w:outlineLvl w:val="2"/>
        <w:rPr>
          <w:rFonts w:cs="Times New Roman"/>
          <w:color w:val="000000" w:themeColor="text1"/>
        </w:rPr>
      </w:pPr>
      <w:r w:rsidRPr="0039615C">
        <w:rPr>
          <w:rFonts w:cs="Times New Roman"/>
          <w:color w:val="000000" w:themeColor="text1"/>
        </w:rPr>
        <w:t xml:space="preserve">Московской области </w:t>
      </w:r>
      <w:r w:rsidR="00050651">
        <w:rPr>
          <w:rFonts w:cs="Times New Roman"/>
          <w:color w:val="000000" w:themeColor="text1"/>
        </w:rPr>
        <w:t>бюджету</w:t>
      </w:r>
      <w:r w:rsidR="006104B4">
        <w:rPr>
          <w:rFonts w:cs="Times New Roman"/>
          <w:color w:val="000000" w:themeColor="text1"/>
        </w:rPr>
        <w:t xml:space="preserve"> </w:t>
      </w:r>
      <w:r w:rsidR="00050651" w:rsidRPr="00061A00">
        <w:rPr>
          <w:rFonts w:cs="Times New Roman"/>
          <w:color w:val="000000" w:themeColor="text1"/>
        </w:rPr>
        <w:t>городск</w:t>
      </w:r>
      <w:r w:rsidR="00050651">
        <w:rPr>
          <w:rFonts w:cs="Times New Roman"/>
          <w:color w:val="000000" w:themeColor="text1"/>
        </w:rPr>
        <w:t xml:space="preserve">ого </w:t>
      </w:r>
      <w:r w:rsidR="00050651" w:rsidRPr="00061A00">
        <w:rPr>
          <w:rFonts w:cs="Times New Roman"/>
          <w:color w:val="000000" w:themeColor="text1"/>
        </w:rPr>
        <w:t>округ</w:t>
      </w:r>
      <w:r w:rsidR="00050651">
        <w:rPr>
          <w:rFonts w:cs="Times New Roman"/>
          <w:color w:val="000000" w:themeColor="text1"/>
        </w:rPr>
        <w:t>а</w:t>
      </w:r>
      <w:r w:rsidR="00050651" w:rsidRPr="00061A00">
        <w:rPr>
          <w:rFonts w:cs="Times New Roman"/>
          <w:color w:val="000000" w:themeColor="text1"/>
        </w:rPr>
        <w:t xml:space="preserve"> Электросталь Московской области</w:t>
      </w:r>
    </w:p>
    <w:p w:rsidR="002F27D1" w:rsidRDefault="002F27D1" w:rsidP="00B60A3C">
      <w:pPr>
        <w:widowControl w:val="0"/>
        <w:autoSpaceDE w:val="0"/>
        <w:autoSpaceDN w:val="0"/>
        <w:adjustRightInd w:val="0"/>
        <w:ind w:firstLine="709"/>
        <w:jc w:val="center"/>
        <w:rPr>
          <w:rFonts w:ascii="Arial" w:hAnsi="Arial"/>
          <w:color w:val="000000" w:themeColor="text1"/>
        </w:rPr>
      </w:pPr>
    </w:p>
    <w:p w:rsidR="007A16EC" w:rsidRDefault="007A16EC" w:rsidP="009D7589">
      <w:pPr>
        <w:autoSpaceDE w:val="0"/>
        <w:autoSpaceDN w:val="0"/>
        <w:adjustRightInd w:val="0"/>
        <w:ind w:firstLine="709"/>
        <w:jc w:val="both"/>
        <w:rPr>
          <w:rFonts w:cs="Times New Roman"/>
        </w:rPr>
      </w:pPr>
      <w:r w:rsidRPr="007A16EC">
        <w:rPr>
          <w:rFonts w:cs="Times New Roman"/>
        </w:rPr>
        <w:t>Субсидии из бюджета Московской области бюджет</w:t>
      </w:r>
      <w:r>
        <w:rPr>
          <w:rFonts w:cs="Times New Roman"/>
        </w:rPr>
        <w:t>у</w:t>
      </w:r>
      <w:r w:rsidR="006104B4">
        <w:rPr>
          <w:rFonts w:cs="Times New Roman"/>
        </w:rPr>
        <w:t xml:space="preserve"> </w:t>
      </w:r>
      <w:r w:rsidRPr="00061A00">
        <w:rPr>
          <w:rFonts w:cs="Times New Roman"/>
          <w:color w:val="000000" w:themeColor="text1"/>
        </w:rPr>
        <w:t>городск</w:t>
      </w:r>
      <w:r>
        <w:rPr>
          <w:rFonts w:cs="Times New Roman"/>
          <w:color w:val="000000" w:themeColor="text1"/>
        </w:rPr>
        <w:t xml:space="preserve">ого </w:t>
      </w:r>
      <w:r w:rsidRPr="00061A00">
        <w:rPr>
          <w:rFonts w:cs="Times New Roman"/>
          <w:color w:val="000000" w:themeColor="text1"/>
        </w:rPr>
        <w:t>округ</w:t>
      </w:r>
      <w:r>
        <w:rPr>
          <w:rFonts w:cs="Times New Roman"/>
          <w:color w:val="000000" w:themeColor="text1"/>
        </w:rPr>
        <w:t>а</w:t>
      </w:r>
      <w:r w:rsidRPr="00061A00">
        <w:rPr>
          <w:rFonts w:cs="Times New Roman"/>
          <w:color w:val="000000" w:themeColor="text1"/>
        </w:rPr>
        <w:t xml:space="preserve"> Электросталь Московской области</w:t>
      </w:r>
      <w:r w:rsidR="006104B4">
        <w:rPr>
          <w:rFonts w:cs="Times New Roman"/>
          <w:color w:val="000000" w:themeColor="text1"/>
        </w:rPr>
        <w:t xml:space="preserve"> </w:t>
      </w:r>
      <w:r w:rsidRPr="007A16EC">
        <w:rPr>
          <w:rFonts w:cs="Times New Roman"/>
        </w:rPr>
        <w:t xml:space="preserve">предоставляются в целях софинансирования расходных обязательств </w:t>
      </w:r>
      <w:r>
        <w:rPr>
          <w:rFonts w:cs="Times New Roman"/>
        </w:rPr>
        <w:t>Администрации городского</w:t>
      </w:r>
      <w:r w:rsidR="006104B4">
        <w:rPr>
          <w:rFonts w:cs="Times New Roman"/>
        </w:rPr>
        <w:t xml:space="preserve"> </w:t>
      </w:r>
      <w:r w:rsidRPr="00061A00">
        <w:rPr>
          <w:rFonts w:cs="Times New Roman"/>
          <w:color w:val="000000" w:themeColor="text1"/>
        </w:rPr>
        <w:t>округ</w:t>
      </w:r>
      <w:r>
        <w:rPr>
          <w:rFonts w:cs="Times New Roman"/>
          <w:color w:val="000000" w:themeColor="text1"/>
        </w:rPr>
        <w:t>а</w:t>
      </w:r>
      <w:r w:rsidRPr="00061A00">
        <w:rPr>
          <w:rFonts w:cs="Times New Roman"/>
          <w:color w:val="000000" w:themeColor="text1"/>
        </w:rPr>
        <w:t xml:space="preserve"> Электросталь Московской области</w:t>
      </w:r>
      <w:r w:rsidR="006104B4">
        <w:rPr>
          <w:rFonts w:cs="Times New Roman"/>
          <w:color w:val="000000" w:themeColor="text1"/>
        </w:rPr>
        <w:t xml:space="preserve"> </w:t>
      </w:r>
      <w:r w:rsidRPr="007A16EC">
        <w:rPr>
          <w:rFonts w:cs="Times New Roman"/>
        </w:rPr>
        <w:t xml:space="preserve">на предоставление социальных выплат молодым семьям на приобретение жилого помещения или создание объекта индивидуального жилищного строительства в рамках </w:t>
      </w:r>
      <w:r w:rsidR="006A0A63" w:rsidRPr="00061A00">
        <w:rPr>
          <w:rFonts w:cs="Times New Roman"/>
          <w:color w:val="000000" w:themeColor="text1"/>
        </w:rPr>
        <w:t xml:space="preserve">реализации </w:t>
      </w:r>
      <w:r w:rsidR="006A0A63" w:rsidRPr="00061A00">
        <w:rPr>
          <w:rFonts w:cs="Times New Roman"/>
        </w:rPr>
        <w:t xml:space="preserve">мероприятий </w:t>
      </w:r>
      <w:r w:rsidR="006A0A63">
        <w:rPr>
          <w:rFonts w:cs="Times New Roman"/>
          <w:bCs/>
        </w:rPr>
        <w:t xml:space="preserve">ведомственной целевой </w:t>
      </w:r>
      <w:r w:rsidR="006A0A63" w:rsidRPr="00061A00">
        <w:rPr>
          <w:rFonts w:cs="Times New Roman"/>
          <w:bCs/>
        </w:rPr>
        <w:t>программы</w:t>
      </w:r>
      <w:r w:rsidR="006A0A63" w:rsidRPr="00061A00">
        <w:rPr>
          <w:rFonts w:cs="Times New Roman"/>
          <w:color w:val="000000" w:themeColor="text1"/>
        </w:rPr>
        <w:t xml:space="preserve"> и подпрограммы Московской области</w:t>
      </w:r>
      <w:r w:rsidRPr="007A16EC">
        <w:rPr>
          <w:rFonts w:cs="Times New Roman"/>
        </w:rPr>
        <w:t>.</w:t>
      </w:r>
    </w:p>
    <w:p w:rsidR="009D7589" w:rsidRPr="007A16EC" w:rsidRDefault="009D7589" w:rsidP="009D7589">
      <w:pPr>
        <w:autoSpaceDE w:val="0"/>
        <w:autoSpaceDN w:val="0"/>
        <w:adjustRightInd w:val="0"/>
        <w:ind w:firstLine="709"/>
        <w:jc w:val="both"/>
        <w:rPr>
          <w:rFonts w:cs="Times New Roman"/>
        </w:rPr>
      </w:pPr>
      <w:r>
        <w:rPr>
          <w:rFonts w:cs="Times New Roman"/>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приведенными в </w:t>
      </w:r>
      <w:r w:rsidR="004F1366">
        <w:rPr>
          <w:rFonts w:cs="Times New Roman"/>
        </w:rPr>
        <w:t>П</w:t>
      </w:r>
      <w:r>
        <w:rPr>
          <w:rFonts w:cs="Times New Roman"/>
        </w:rPr>
        <w:t xml:space="preserve">риложении </w:t>
      </w:r>
      <w:r w:rsidR="004F1366">
        <w:rPr>
          <w:rFonts w:cs="Times New Roman"/>
        </w:rPr>
        <w:t xml:space="preserve">к подпрограмме </w:t>
      </w:r>
      <w:r w:rsidR="004F1366">
        <w:rPr>
          <w:rFonts w:cs="Times New Roman"/>
          <w:lang w:val="en-US"/>
        </w:rPr>
        <w:t>II</w:t>
      </w:r>
      <w:r w:rsidR="004F1366" w:rsidRPr="00D2778A">
        <w:rPr>
          <w:rFonts w:cs="Times New Roman"/>
        </w:rPr>
        <w:t>«Обеспечение жильем молодых семей» Муниципальной программы</w:t>
      </w:r>
      <w:r>
        <w:rPr>
          <w:rFonts w:cs="Times New Roman"/>
        </w:rPr>
        <w:t>.</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Главным распорядителем средств бюджета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является Министерство  жилищной политики Московской области (далее - Государственный заказчик)</w:t>
      </w:r>
      <w:r>
        <w:rPr>
          <w:rFonts w:ascii="Arial" w:hAnsi="Arial"/>
          <w:color w:val="000000" w:themeColor="text1"/>
        </w:rPr>
        <w:t>.</w:t>
      </w:r>
    </w:p>
    <w:p w:rsidR="002F27D1"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Главным распорядителем средств бюджета городского округа Электросталь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бюджета Московской области, является </w:t>
      </w:r>
      <w:r w:rsidR="00C51284">
        <w:rPr>
          <w:rFonts w:cs="Times New Roman"/>
          <w:color w:val="000000" w:themeColor="text1"/>
        </w:rPr>
        <w:t>А</w:t>
      </w:r>
      <w:r w:rsidRPr="00061A00">
        <w:rPr>
          <w:rFonts w:cs="Times New Roman"/>
          <w:color w:val="000000" w:themeColor="text1"/>
        </w:rPr>
        <w:t>дминистрация городского округа Электросталь Московской области.</w:t>
      </w:r>
    </w:p>
    <w:p w:rsidR="002F3065" w:rsidRPr="002F3065" w:rsidRDefault="002F3065" w:rsidP="002F3065">
      <w:pPr>
        <w:widowControl w:val="0"/>
        <w:autoSpaceDE w:val="0"/>
        <w:autoSpaceDN w:val="0"/>
        <w:adjustRightInd w:val="0"/>
        <w:ind w:firstLine="709"/>
        <w:jc w:val="both"/>
        <w:rPr>
          <w:rFonts w:cs="Times New Roman"/>
        </w:rPr>
      </w:pPr>
      <w:r w:rsidRPr="002F3065">
        <w:t>Структурным подразделением Администрации  городского округа Электросталь Московской области, уполномоченным на перечисление</w:t>
      </w:r>
      <w:r w:rsidRPr="002F3065">
        <w:rPr>
          <w:b/>
        </w:rPr>
        <w:t xml:space="preserve"> </w:t>
      </w:r>
      <w:r w:rsidRPr="002F3065">
        <w:t xml:space="preserve">средств из бюджета городского округа Электросталь Московской области, выделяемых на реализацию подпрограммы </w:t>
      </w:r>
      <w:r w:rsidRPr="002F3065">
        <w:rPr>
          <w:rFonts w:cs="Times New Roman"/>
        </w:rPr>
        <w:t>«Обеспечение жильем молодых семей» Муниципальной программы</w:t>
      </w:r>
      <w:r w:rsidRPr="002F3065">
        <w:t xml:space="preserve"> является Управление учета, контроля, сводной отчетности Администрации городского округа Электросталь Московской области</w:t>
      </w:r>
      <w:r w:rsidRPr="002F3065">
        <w:rPr>
          <w:rFonts w:cs="Times New Roman"/>
        </w:rPr>
        <w:t>.</w:t>
      </w:r>
    </w:p>
    <w:p w:rsidR="002F3065" w:rsidRPr="002F3065" w:rsidRDefault="002F3065" w:rsidP="002F3065">
      <w:pPr>
        <w:widowControl w:val="0"/>
        <w:autoSpaceDE w:val="0"/>
        <w:autoSpaceDN w:val="0"/>
        <w:adjustRightInd w:val="0"/>
        <w:ind w:firstLine="709"/>
        <w:jc w:val="both"/>
        <w:rPr>
          <w:rFonts w:cs="Times New Roman"/>
        </w:rPr>
      </w:pPr>
      <w:r w:rsidRPr="002F3065">
        <w:t>Органом, уполномоченным на организацию мероприятия по реализации подпрограммы «Обеспечение жильем  молодых семей»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 xml:space="preserve">При формировании городским округом Электросталь Московской области заявки на участие в </w:t>
      </w:r>
      <w:r w:rsidRPr="00061A00">
        <w:rPr>
          <w:rFonts w:cs="Times New Roman"/>
        </w:rPr>
        <w:t>мероприятиях</w:t>
      </w:r>
      <w:r w:rsidR="00F53521">
        <w:rPr>
          <w:rFonts w:cs="Times New Roman"/>
        </w:rPr>
        <w:t xml:space="preserve"> </w:t>
      </w:r>
      <w:r w:rsidRPr="00061A00">
        <w:rPr>
          <w:rFonts w:cs="Times New Roman"/>
          <w:bCs/>
        </w:rPr>
        <w:t>ведомственной целевой    программы</w:t>
      </w:r>
      <w:r w:rsidR="00F53521">
        <w:rPr>
          <w:rFonts w:cs="Times New Roman"/>
          <w:bCs/>
        </w:rPr>
        <w:t xml:space="preserve"> </w:t>
      </w:r>
      <w:r w:rsidRPr="00061A00">
        <w:rPr>
          <w:rFonts w:cs="Times New Roman"/>
          <w:color w:val="000000" w:themeColor="text1"/>
        </w:rPr>
        <w:t>и подпрограмме Московской области доля средств бюджета Московской области и средств бюджета городского округа Электросталь Московской области зависит от уровня софинансирования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r>
        <w:rPr>
          <w:rFonts w:ascii="Arial" w:hAnsi="Arial"/>
          <w:color w:val="000000" w:themeColor="text1"/>
        </w:rPr>
        <w:t>.</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Pr="00061A00">
        <w:rPr>
          <w:rFonts w:cs="Times New Roman"/>
        </w:rPr>
        <w:t xml:space="preserve">мероприятий </w:t>
      </w:r>
      <w:r>
        <w:rPr>
          <w:rFonts w:cs="Times New Roman"/>
          <w:bCs/>
        </w:rPr>
        <w:t xml:space="preserve">ведомственной целевой </w:t>
      </w:r>
      <w:r w:rsidRPr="00061A00">
        <w:rPr>
          <w:rFonts w:cs="Times New Roman"/>
          <w:bCs/>
        </w:rPr>
        <w:t>программы</w:t>
      </w:r>
      <w:r w:rsidRPr="00061A00">
        <w:rPr>
          <w:rFonts w:cs="Times New Roman"/>
          <w:color w:val="000000" w:themeColor="text1"/>
        </w:rPr>
        <w:t xml:space="preserve"> и подпрограммы Московской области устанавливаются Государственным заказчиком.</w:t>
      </w:r>
    </w:p>
    <w:p w:rsidR="002F27D1" w:rsidRDefault="002F27D1" w:rsidP="00B60A3C">
      <w:pPr>
        <w:widowControl w:val="0"/>
        <w:autoSpaceDE w:val="0"/>
        <w:autoSpaceDN w:val="0"/>
        <w:adjustRightInd w:val="0"/>
        <w:ind w:firstLine="709"/>
        <w:jc w:val="both"/>
        <w:rPr>
          <w:rFonts w:cs="Times New Roman"/>
          <w:color w:val="000000" w:themeColor="text1"/>
        </w:rPr>
      </w:pPr>
      <w:r w:rsidRPr="00784A29">
        <w:rPr>
          <w:rFonts w:cs="Times New Roman"/>
          <w:color w:val="000000" w:themeColor="text1"/>
        </w:rPr>
        <w:t>В случае отсутствия или недостаточности средств федерального бюджета, выделенных Московской области</w:t>
      </w:r>
      <w:r w:rsidR="000319EB">
        <w:rPr>
          <w:rFonts w:cs="Times New Roman"/>
          <w:color w:val="000000" w:themeColor="text1"/>
        </w:rPr>
        <w:t xml:space="preserve"> на софинансирование мероприятия</w:t>
      </w:r>
      <w:r w:rsidRPr="00784A29">
        <w:rPr>
          <w:rFonts w:cs="Times New Roman"/>
          <w:color w:val="000000" w:themeColor="text1"/>
        </w:rPr>
        <w:t xml:space="preserve"> подпрограммы</w:t>
      </w:r>
      <w:r w:rsidR="004003F5">
        <w:rPr>
          <w:rFonts w:cs="Times New Roman"/>
          <w:color w:val="000000" w:themeColor="text1"/>
          <w:lang w:val="en-US"/>
        </w:rPr>
        <w:t>II</w:t>
      </w:r>
      <w:r w:rsidRPr="00784A29">
        <w:rPr>
          <w:rFonts w:cs="Times New Roman"/>
          <w:color w:val="000000" w:themeColor="text1"/>
        </w:rPr>
        <w:t xml:space="preserve"> «Обеспечение жильем молодых семей» 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бюджета городского округа Электросталь Московской области.</w:t>
      </w:r>
    </w:p>
    <w:p w:rsidR="002F27D1" w:rsidRPr="00463082" w:rsidRDefault="002F27D1" w:rsidP="00B60A3C">
      <w:pPr>
        <w:widowControl w:val="0"/>
        <w:autoSpaceDE w:val="0"/>
        <w:autoSpaceDN w:val="0"/>
        <w:adjustRightInd w:val="0"/>
        <w:ind w:firstLine="709"/>
        <w:jc w:val="both"/>
        <w:rPr>
          <w:rFonts w:cs="Times New Roman"/>
          <w:color w:val="000000" w:themeColor="text1"/>
        </w:rPr>
      </w:pPr>
      <w:r w:rsidRPr="00463082">
        <w:rPr>
          <w:rFonts w:cs="Times New Roman"/>
          <w:color w:val="000000" w:themeColor="text1"/>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w:t>
      </w:r>
      <w:r w:rsidRPr="00463082">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6104B4">
        <w:rPr>
          <w:rFonts w:cs="Times New Roman"/>
        </w:rPr>
        <w:t xml:space="preserve"> </w:t>
      </w:r>
      <w:r w:rsidRPr="00463082">
        <w:rPr>
          <w:rFonts w:cs="Times New Roman"/>
        </w:rPr>
        <w:t>за счет средств, перечисляемых из федерального бюджета (далее - средства федерального бюджета);</w:t>
      </w:r>
    </w:p>
    <w:p w:rsidR="002F27D1" w:rsidRPr="00463082" w:rsidRDefault="002F27D1" w:rsidP="00B60A3C">
      <w:pPr>
        <w:widowControl w:val="0"/>
        <w:autoSpaceDE w:val="0"/>
        <w:autoSpaceDN w:val="0"/>
        <w:adjustRightInd w:val="0"/>
        <w:ind w:firstLine="709"/>
        <w:jc w:val="both"/>
        <w:rPr>
          <w:rFonts w:cs="Times New Roman"/>
          <w:color w:val="000000" w:themeColor="text1"/>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подпрограммы «Обеспечение жильем молодых семей» </w:t>
      </w:r>
      <w:hyperlink r:id="rId26" w:history="1">
        <w:r w:rsidRPr="00463082">
          <w:rPr>
            <w:rFonts w:cs="Times New Roman"/>
          </w:rPr>
          <w:t>подпрограммы 2</w:t>
        </w:r>
      </w:hyperlink>
      <w:r w:rsidR="000D13CE">
        <w:rPr>
          <w:rFonts w:cs="Times New Roman"/>
        </w:rPr>
        <w:t>«</w:t>
      </w:r>
      <w:r w:rsidRPr="00463082">
        <w:rPr>
          <w:rFonts w:cs="Times New Roman"/>
        </w:rPr>
        <w:t>Обеспечение жильем молодых семей</w:t>
      </w:r>
      <w:r w:rsidR="000D13CE">
        <w:rPr>
          <w:rFonts w:cs="Times New Roman"/>
        </w:rPr>
        <w:t>»</w:t>
      </w:r>
      <w:r w:rsidRPr="00463082">
        <w:rPr>
          <w:rFonts w:cs="Times New Roman"/>
        </w:rPr>
        <w:t xml:space="preserve"> государственной программы Московской области </w:t>
      </w:r>
      <w:r w:rsidR="000D13CE">
        <w:rPr>
          <w:rFonts w:cs="Times New Roman"/>
        </w:rPr>
        <w:t>«</w:t>
      </w:r>
      <w:r w:rsidRPr="00463082">
        <w:rPr>
          <w:rFonts w:cs="Times New Roman"/>
        </w:rPr>
        <w:t>Жилище</w:t>
      </w:r>
      <w:r w:rsidR="000D13CE">
        <w:rPr>
          <w:rFonts w:cs="Times New Roman"/>
        </w:rPr>
        <w:t>»</w:t>
      </w:r>
      <w:r w:rsidRPr="00463082">
        <w:rPr>
          <w:rFonts w:cs="Times New Roman"/>
        </w:rPr>
        <w:t xml:space="preserve"> на 2017-2027 годы </w:t>
      </w:r>
      <w:r w:rsidRPr="00463082">
        <w:rPr>
          <w:rFonts w:cs="Times New Roman"/>
          <w:color w:val="000000" w:themeColor="text1"/>
        </w:rPr>
        <w:t xml:space="preserve">(далее - средства бюджета Московской области). </w:t>
      </w:r>
    </w:p>
    <w:p w:rsidR="002F27D1" w:rsidRPr="00622BCB" w:rsidRDefault="002F27D1" w:rsidP="00B60A3C">
      <w:pPr>
        <w:widowControl w:val="0"/>
        <w:autoSpaceDE w:val="0"/>
        <w:autoSpaceDN w:val="0"/>
        <w:adjustRightInd w:val="0"/>
        <w:ind w:firstLine="709"/>
        <w:jc w:val="both"/>
        <w:rPr>
          <w:rFonts w:cs="Times New Roman"/>
        </w:rPr>
      </w:pPr>
      <w:r w:rsidRPr="00463082">
        <w:rPr>
          <w:rFonts w:cs="Times New Roman"/>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и предусматривает эти объемы в бюджете городского округа Электросталь Московской области.</w:t>
      </w:r>
    </w:p>
    <w:p w:rsidR="000319EB" w:rsidRDefault="000319EB" w:rsidP="000319EB">
      <w:pPr>
        <w:autoSpaceDE w:val="0"/>
        <w:autoSpaceDN w:val="0"/>
        <w:adjustRightInd w:val="0"/>
        <w:ind w:firstLine="540"/>
        <w:jc w:val="both"/>
        <w:rPr>
          <w:rFonts w:cs="Times New Roman"/>
        </w:rPr>
      </w:pPr>
      <w:r>
        <w:rPr>
          <w:rFonts w:cs="Times New Roman"/>
        </w:rPr>
        <w:t xml:space="preserve">Условием предоставления субсидии бюджету </w:t>
      </w:r>
      <w:r w:rsidRPr="00463082">
        <w:rPr>
          <w:rFonts w:cs="Times New Roman"/>
        </w:rPr>
        <w:t xml:space="preserve">городского округа Электросталь </w:t>
      </w:r>
      <w:r>
        <w:rPr>
          <w:rFonts w:cs="Times New Roman"/>
        </w:rPr>
        <w:t xml:space="preserve">Московской области является наличие в бюджете </w:t>
      </w:r>
      <w:r w:rsidRPr="00463082">
        <w:rPr>
          <w:rFonts w:cs="Times New Roman"/>
        </w:rPr>
        <w:t xml:space="preserve">городского округа Электросталь </w:t>
      </w:r>
      <w:r>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Pr="00463082">
        <w:rPr>
          <w:rFonts w:cs="Times New Roman"/>
        </w:rPr>
        <w:t>городского округа Электросталь</w:t>
      </w:r>
      <w:r>
        <w:rPr>
          <w:rFonts w:cs="Times New Roman"/>
        </w:rPr>
        <w:t xml:space="preserve"> Московской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 а также заключения соглашения о предоставлении из бюджета Московской области субсидии бюджету </w:t>
      </w:r>
      <w:r w:rsidR="00DA12A0" w:rsidRPr="00463082">
        <w:rPr>
          <w:rFonts w:cs="Times New Roman"/>
        </w:rPr>
        <w:t xml:space="preserve">городского округа Электросталь </w:t>
      </w:r>
      <w:r>
        <w:rPr>
          <w:rFonts w:cs="Times New Roman"/>
        </w:rPr>
        <w:t xml:space="preserve">Московской области, предусматривающего обязательства </w:t>
      </w:r>
      <w:r w:rsidR="00DA12A0" w:rsidRPr="00463082">
        <w:rPr>
          <w:rFonts w:cs="Times New Roman"/>
        </w:rPr>
        <w:t xml:space="preserve">городского округа Электросталь </w:t>
      </w:r>
      <w:r>
        <w:rPr>
          <w:rFonts w:cs="Times New Roman"/>
        </w:rPr>
        <w:t>Московской области 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2F27D1" w:rsidRPr="00DE7FFB" w:rsidRDefault="002F27D1" w:rsidP="000319EB">
      <w:pPr>
        <w:autoSpaceDE w:val="0"/>
        <w:autoSpaceDN w:val="0"/>
        <w:adjustRightInd w:val="0"/>
        <w:ind w:firstLine="709"/>
        <w:jc w:val="both"/>
        <w:rPr>
          <w:rFonts w:ascii="Arial" w:hAnsi="Arial"/>
          <w:color w:val="000000" w:themeColor="text1"/>
        </w:rPr>
      </w:pPr>
      <w:r w:rsidRPr="00463082">
        <w:rPr>
          <w:rFonts w:cs="Times New Roman"/>
          <w:color w:val="000000" w:themeColor="text1"/>
        </w:rPr>
        <w:t xml:space="preserve">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Государственным заказчиком для реализации </w:t>
      </w:r>
      <w:r w:rsidRPr="00463082">
        <w:rPr>
          <w:rFonts w:cs="Times New Roman"/>
        </w:rPr>
        <w:t xml:space="preserve">мероприятия </w:t>
      </w:r>
      <w:r w:rsidRPr="00463082">
        <w:rPr>
          <w:rFonts w:cs="Times New Roman"/>
          <w:bCs/>
        </w:rPr>
        <w:t>ведомственной   целевой    программы</w:t>
      </w:r>
      <w:r w:rsidRPr="00463082">
        <w:rPr>
          <w:rFonts w:cs="Times New Roman"/>
          <w:color w:val="000000" w:themeColor="text1"/>
        </w:rPr>
        <w:t xml:space="preserve"> и подпро</w:t>
      </w:r>
      <w:r>
        <w:rPr>
          <w:rFonts w:cs="Times New Roman"/>
          <w:color w:val="000000" w:themeColor="text1"/>
        </w:rPr>
        <w:t>граммы Московской области</w:t>
      </w:r>
      <w:r w:rsidRPr="00463082">
        <w:rPr>
          <w:rFonts w:cs="Times New Roman"/>
          <w:color w:val="000000" w:themeColor="text1"/>
        </w:rPr>
        <w:t>, утверждается Правительством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C i мо = SUM (С</w:t>
      </w:r>
      <w:r w:rsidRPr="00463082">
        <w:rPr>
          <w:rFonts w:cs="Times New Roman"/>
          <w:color w:val="000000" w:themeColor="text1"/>
          <w:vertAlign w:val="subscript"/>
        </w:rPr>
        <w:t>фб</w:t>
      </w:r>
      <w:r w:rsidRPr="00463082">
        <w:rPr>
          <w:rFonts w:cs="Times New Roman"/>
          <w:color w:val="000000" w:themeColor="text1"/>
        </w:rPr>
        <w:t xml:space="preserve"> + С</w:t>
      </w:r>
      <w:r w:rsidRPr="00463082">
        <w:rPr>
          <w:rFonts w:cs="Times New Roman"/>
          <w:color w:val="000000" w:themeColor="text1"/>
          <w:vertAlign w:val="subscript"/>
        </w:rPr>
        <w:t>об</w:t>
      </w:r>
      <w:r w:rsidRPr="00463082">
        <w:rPr>
          <w:rFonts w:cs="Times New Roman"/>
          <w:color w:val="000000" w:themeColor="text1"/>
        </w:rPr>
        <w:t>), где: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C i мо - размер средств бюджету i-го муниципального образования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w:t>
      </w:r>
      <w:r w:rsidRPr="00463082">
        <w:rPr>
          <w:rFonts w:cs="Times New Roman"/>
          <w:color w:val="000000" w:themeColor="text1"/>
          <w:vertAlign w:val="subscript"/>
        </w:rPr>
        <w:t>фб</w:t>
      </w:r>
      <w:r w:rsidRPr="00463082">
        <w:rPr>
          <w:rFonts w:cs="Times New Roman"/>
          <w:color w:val="000000" w:themeColor="text1"/>
        </w:rPr>
        <w:t xml:space="preserve">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2F27D1"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w:t>
      </w:r>
      <w:r w:rsidRPr="00463082">
        <w:rPr>
          <w:rFonts w:cs="Times New Roman"/>
          <w:color w:val="000000" w:themeColor="text1"/>
          <w:vertAlign w:val="subscript"/>
        </w:rPr>
        <w:t>об</w:t>
      </w:r>
      <w:r w:rsidRPr="00463082">
        <w:rPr>
          <w:rFonts w:cs="Times New Roman"/>
          <w:color w:val="000000" w:themeColor="text1"/>
        </w:rPr>
        <w:t xml:space="preserve">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6318C2" w:rsidRDefault="006318C2" w:rsidP="006318C2">
      <w:pPr>
        <w:autoSpaceDE w:val="0"/>
        <w:autoSpaceDN w:val="0"/>
        <w:adjustRightInd w:val="0"/>
        <w:ind w:firstLine="709"/>
        <w:jc w:val="both"/>
        <w:rPr>
          <w:rFonts w:cs="Times New Roman"/>
        </w:rPr>
      </w:pPr>
      <w:r>
        <w:rPr>
          <w:rFonts w:cs="Times New Roman"/>
        </w:rPr>
        <w:t xml:space="preserve">В 2020 году доля участия средств бюджета </w:t>
      </w:r>
      <w:r w:rsidRPr="00463082">
        <w:rPr>
          <w:rFonts w:cs="Times New Roman"/>
        </w:rPr>
        <w:t xml:space="preserve">городского округа Электросталь </w:t>
      </w:r>
      <w:r>
        <w:rPr>
          <w:rFonts w:cs="Times New Roman"/>
        </w:rPr>
        <w:t>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6318C2" w:rsidRDefault="006318C2" w:rsidP="006318C2">
      <w:pPr>
        <w:autoSpaceDE w:val="0"/>
        <w:autoSpaceDN w:val="0"/>
        <w:adjustRightInd w:val="0"/>
        <w:ind w:firstLine="709"/>
        <w:jc w:val="both"/>
        <w:rPr>
          <w:rFonts w:cs="Times New Roman"/>
        </w:rPr>
      </w:pPr>
      <w:r>
        <w:rPr>
          <w:rFonts w:cs="Times New Roman"/>
        </w:rPr>
        <w:t xml:space="preserve">В 2021-2022 годах доля участия средств бюджета </w:t>
      </w:r>
      <w:r w:rsidRPr="00463082">
        <w:rPr>
          <w:rFonts w:cs="Times New Roman"/>
        </w:rPr>
        <w:t xml:space="preserve">городского округа Электросталь </w:t>
      </w:r>
      <w:r>
        <w:rPr>
          <w:rFonts w:cs="Times New Roman"/>
        </w:rPr>
        <w:t>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46,13%.</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Субсидия бюджету i-го муниципального образования Московской области (С</w:t>
      </w:r>
      <w:r w:rsidRPr="00463082">
        <w:rPr>
          <w:rFonts w:cs="Times New Roman"/>
          <w:color w:val="000000" w:themeColor="text1"/>
          <w:vertAlign w:val="subscript"/>
        </w:rPr>
        <w:t>iмо</w:t>
      </w:r>
      <w:r w:rsidRPr="00463082">
        <w:rPr>
          <w:rFonts w:cs="Times New Roman"/>
          <w:color w:val="000000" w:themeColor="text1"/>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Муниципальные образования Московской области, участвующие в реализации подпрограммы Московской области, определяют объемы ежегодного финансирования муниципальных программ и предусматривают эти объемы в местных бюджетах.</w:t>
      </w:r>
    </w:p>
    <w:p w:rsidR="002F27D1" w:rsidRPr="00622BCB" w:rsidRDefault="002F27D1" w:rsidP="00B60A3C">
      <w:pPr>
        <w:pStyle w:val="29"/>
        <w:shd w:val="clear" w:color="auto" w:fill="auto"/>
        <w:spacing w:before="0" w:line="240" w:lineRule="auto"/>
        <w:ind w:firstLine="709"/>
        <w:rPr>
          <w:sz w:val="24"/>
          <w:szCs w:val="24"/>
        </w:rPr>
      </w:pPr>
      <w:r w:rsidRPr="00622BCB">
        <w:rPr>
          <w:sz w:val="24"/>
          <w:szCs w:val="24"/>
        </w:rPr>
        <w:t xml:space="preserve">Критерии отбора муниципальных образований Московской области для участия в Подпрограмме </w:t>
      </w:r>
      <w:r w:rsidR="00250CDB">
        <w:rPr>
          <w:sz w:val="24"/>
          <w:szCs w:val="24"/>
          <w:lang w:val="en-US"/>
        </w:rPr>
        <w:t>II</w:t>
      </w:r>
      <w:r w:rsidRPr="00622BCB">
        <w:rPr>
          <w:sz w:val="24"/>
          <w:szCs w:val="24"/>
        </w:rPr>
        <w:t xml:space="preserve"> устанавливаются разделом 7 Правил.</w:t>
      </w:r>
    </w:p>
    <w:p w:rsidR="002F27D1" w:rsidRDefault="002F27D1" w:rsidP="00B60A3C">
      <w:pPr>
        <w:widowControl w:val="0"/>
        <w:autoSpaceDE w:val="0"/>
        <w:autoSpaceDN w:val="0"/>
        <w:adjustRightInd w:val="0"/>
        <w:ind w:firstLine="709"/>
        <w:jc w:val="both"/>
        <w:rPr>
          <w:rFonts w:cs="Times New Roman"/>
        </w:rPr>
      </w:pPr>
      <w:r w:rsidRPr="00560505">
        <w:rPr>
          <w:rFonts w:cs="Times New Roman"/>
        </w:rPr>
        <w:t>Средства федерального бюджета, бюджета Московской области</w:t>
      </w:r>
      <w:r w:rsidRPr="00EA4BCE">
        <w:rPr>
          <w:rFonts w:ascii="Arial" w:hAnsi="Arial"/>
        </w:rPr>
        <w:t xml:space="preserve">, </w:t>
      </w:r>
      <w:r w:rsidRPr="00622BCB">
        <w:rPr>
          <w:rFonts w:cs="Times New Roman"/>
        </w:rPr>
        <w:t xml:space="preserve">предусмотренные на реализацию мероприятий </w:t>
      </w:r>
      <w:r w:rsidRPr="00622BCB">
        <w:rPr>
          <w:rFonts w:cs="Times New Roman"/>
          <w:bCs/>
        </w:rPr>
        <w:t>ведомственной   целевой    программы</w:t>
      </w:r>
      <w:r w:rsidRPr="00622BCB">
        <w:rPr>
          <w:rFonts w:cs="Times New Roman"/>
        </w:rPr>
        <w:t>, подпрограммы 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Администрацией городского округа Электросталь Московской области.</w:t>
      </w:r>
    </w:p>
    <w:p w:rsidR="0090115C" w:rsidRDefault="0090115C" w:rsidP="0090115C">
      <w:pPr>
        <w:autoSpaceDE w:val="0"/>
        <w:autoSpaceDN w:val="0"/>
        <w:adjustRightInd w:val="0"/>
        <w:ind w:firstLine="709"/>
        <w:jc w:val="both"/>
        <w:rPr>
          <w:rFonts w:cs="Times New Roman"/>
        </w:rPr>
      </w:pPr>
      <w:r>
        <w:rPr>
          <w:rFonts w:cs="Times New Roman"/>
        </w:rPr>
        <w:t xml:space="preserve">Государственным заказчиком и Администрацией городского округа Электросталь Московской области заключается соглашение в соответствии с типовой формой соглашения, утвержденной Министерством экономики и финансов Московской области. Указанные соглашения заключаются при условии наличия в бюджете городского округа Электросталь Московской области средств для реализации </w:t>
      </w:r>
      <w:r w:rsidR="004003F5">
        <w:rPr>
          <w:rFonts w:cs="Times New Roman"/>
        </w:rPr>
        <w:t>мероприятия</w:t>
      </w:r>
      <w:r w:rsidR="006104B4">
        <w:rPr>
          <w:rFonts w:cs="Times New Roman"/>
        </w:rPr>
        <w:t xml:space="preserve"> </w:t>
      </w:r>
      <w:r w:rsidR="004003F5" w:rsidRPr="00784A29">
        <w:rPr>
          <w:rFonts w:cs="Times New Roman"/>
          <w:color w:val="000000" w:themeColor="text1"/>
        </w:rPr>
        <w:t>подпрограммы</w:t>
      </w:r>
      <w:r w:rsidR="006104B4">
        <w:rPr>
          <w:rFonts w:cs="Times New Roman"/>
          <w:color w:val="000000" w:themeColor="text1"/>
        </w:rPr>
        <w:t xml:space="preserve"> </w:t>
      </w:r>
      <w:r w:rsidR="004003F5">
        <w:rPr>
          <w:rFonts w:cs="Times New Roman"/>
          <w:color w:val="000000" w:themeColor="text1"/>
          <w:lang w:val="en-US"/>
        </w:rPr>
        <w:t>II</w:t>
      </w:r>
      <w:r w:rsidR="004003F5" w:rsidRPr="00784A29">
        <w:rPr>
          <w:rFonts w:cs="Times New Roman"/>
          <w:color w:val="000000" w:themeColor="text1"/>
        </w:rPr>
        <w:t xml:space="preserve"> «Обеспечение жильем молодых семей» Муниципальной программы</w:t>
      </w:r>
      <w:r>
        <w:rPr>
          <w:rFonts w:cs="Times New Roman"/>
        </w:rPr>
        <w:t>.</w:t>
      </w:r>
    </w:p>
    <w:p w:rsidR="0090115C" w:rsidRPr="00622BCB" w:rsidRDefault="0090115C" w:rsidP="00B60A3C">
      <w:pPr>
        <w:widowControl w:val="0"/>
        <w:autoSpaceDE w:val="0"/>
        <w:autoSpaceDN w:val="0"/>
        <w:adjustRightInd w:val="0"/>
        <w:ind w:firstLine="709"/>
        <w:jc w:val="both"/>
        <w:rPr>
          <w:rFonts w:cs="Times New Roman"/>
        </w:rPr>
      </w:pPr>
    </w:p>
    <w:p w:rsidR="002F27D1" w:rsidRPr="00D604AE" w:rsidRDefault="002F27D1" w:rsidP="00D52B5F">
      <w:pPr>
        <w:autoSpaceDE w:val="0"/>
        <w:autoSpaceDN w:val="0"/>
        <w:adjustRightInd w:val="0"/>
        <w:ind w:firstLine="709"/>
        <w:jc w:val="center"/>
        <w:outlineLvl w:val="0"/>
        <w:rPr>
          <w:rFonts w:cs="Times New Roman"/>
          <w:bCs/>
        </w:rPr>
      </w:pPr>
      <w:r>
        <w:rPr>
          <w:rFonts w:cs="Times New Roman"/>
          <w:bCs/>
        </w:rPr>
        <w:t>5</w:t>
      </w:r>
      <w:r w:rsidRPr="00D604AE">
        <w:rPr>
          <w:rFonts w:cs="Times New Roman"/>
          <w:bCs/>
        </w:rPr>
        <w:t>. Концептуальные направления реформирования,</w:t>
      </w:r>
      <w:r w:rsidR="006104B4">
        <w:rPr>
          <w:rFonts w:cs="Times New Roman"/>
          <w:bCs/>
        </w:rPr>
        <w:t xml:space="preserve"> </w:t>
      </w:r>
      <w:r w:rsidRPr="00D604AE">
        <w:rPr>
          <w:rFonts w:cs="Times New Roman"/>
          <w:bCs/>
        </w:rPr>
        <w:t>модернизации, преобразования жилищной политики в сфере</w:t>
      </w:r>
      <w:r w:rsidR="006104B4">
        <w:rPr>
          <w:rFonts w:cs="Times New Roman"/>
          <w:bCs/>
        </w:rPr>
        <w:t xml:space="preserve"> </w:t>
      </w:r>
      <w:r w:rsidRPr="00D604AE">
        <w:rPr>
          <w:rFonts w:cs="Times New Roman"/>
          <w:bCs/>
        </w:rPr>
        <w:t>государственной поддержки молодых семей при улучшении ими</w:t>
      </w:r>
      <w:r w:rsidR="006104B4">
        <w:rPr>
          <w:rFonts w:cs="Times New Roman"/>
          <w:bCs/>
        </w:rPr>
        <w:t xml:space="preserve"> </w:t>
      </w:r>
      <w:r w:rsidRPr="00D604AE">
        <w:rPr>
          <w:rFonts w:cs="Times New Roman"/>
          <w:bCs/>
        </w:rPr>
        <w:t>жилищных условий</w:t>
      </w:r>
    </w:p>
    <w:p w:rsidR="002F27D1" w:rsidRPr="00D604AE" w:rsidRDefault="002F27D1" w:rsidP="00B60A3C">
      <w:pPr>
        <w:autoSpaceDE w:val="0"/>
        <w:autoSpaceDN w:val="0"/>
        <w:adjustRightInd w:val="0"/>
        <w:ind w:firstLine="709"/>
        <w:jc w:val="both"/>
        <w:rPr>
          <w:rFonts w:cs="Times New Roman"/>
        </w:rPr>
      </w:pP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rPr>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D604AE">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lang w:bidi="ru-RU"/>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D604AE">
        <w:rPr>
          <w:rFonts w:cs="Times New Roman"/>
          <w:lang w:bidi="ru-RU"/>
        </w:rPr>
        <w:t xml:space="preserve">Возможность решения жилищной проблемы в рамках </w:t>
      </w:r>
      <w:r w:rsidRPr="00D604AE">
        <w:rPr>
          <w:rFonts w:cs="Times New Roman"/>
        </w:rPr>
        <w:t>мероприятия подпрограммы «Обеспечение жильем молодых семей» Муниципальной программы</w:t>
      </w:r>
      <w:r w:rsidRPr="00D604AE">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D604AE">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AD21B6">
          <w:pgSz w:w="11906" w:h="16838"/>
          <w:pgMar w:top="743"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A969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A96982">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250CDB" w:rsidRPr="000A595D" w:rsidRDefault="00250CDB" w:rsidP="00250CDB">
      <w:pPr>
        <w:pStyle w:val="ConsPlusNormal"/>
        <w:ind w:firstLine="709"/>
        <w:jc w:val="center"/>
        <w:rPr>
          <w:rFonts w:ascii="Arial" w:hAnsi="Arial"/>
        </w:rPr>
      </w:pPr>
    </w:p>
    <w:tbl>
      <w:tblPr>
        <w:tblW w:w="1530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270"/>
        <w:gridCol w:w="1218"/>
        <w:gridCol w:w="1270"/>
        <w:gridCol w:w="943"/>
        <w:gridCol w:w="837"/>
        <w:gridCol w:w="985"/>
        <w:gridCol w:w="908"/>
        <w:gridCol w:w="947"/>
        <w:gridCol w:w="993"/>
        <w:gridCol w:w="1474"/>
        <w:gridCol w:w="1457"/>
      </w:tblGrid>
      <w:tr w:rsidR="00250CDB" w:rsidRPr="00250CDB" w:rsidTr="004D1154">
        <w:tc>
          <w:tcPr>
            <w:tcW w:w="63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511"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97"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607" w:type="dxa"/>
            <w:gridSpan w:val="2"/>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331" w:type="dxa"/>
            <w:vMerge w:val="restart"/>
          </w:tcPr>
          <w:p w:rsidR="00250CDB" w:rsidRPr="00250CDB" w:rsidRDefault="00250CDB" w:rsidP="00250CDB">
            <w:pPr>
              <w:pStyle w:val="ConsPlusNormal"/>
              <w:jc w:val="center"/>
              <w:rPr>
                <w:rFonts w:ascii="Times New Roman" w:hAnsi="Times New Roman" w:cs="Times New Roman"/>
                <w:sz w:val="20"/>
                <w:szCs w:val="20"/>
              </w:rPr>
            </w:pPr>
            <w:r w:rsidRPr="00250CDB">
              <w:rPr>
                <w:rFonts w:ascii="Times New Roman" w:hAnsi="Times New Roman" w:cs="Times New Roman"/>
                <w:sz w:val="16"/>
                <w:szCs w:val="20"/>
              </w:rPr>
              <w:t>Объем финансирования мероприятия в году, предшествующему году реализации подпрограммы (тыс. руб.)</w:t>
            </w:r>
          </w:p>
        </w:tc>
        <w:tc>
          <w:tcPr>
            <w:tcW w:w="98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882" w:type="dxa"/>
            <w:gridSpan w:val="5"/>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546"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004D1154" w:rsidRPr="00885061">
              <w:rPr>
                <w:rFonts w:ascii="Times New Roman" w:hAnsi="Times New Roman" w:cs="Times New Roman"/>
                <w:sz w:val="20"/>
                <w:szCs w:val="20"/>
              </w:rPr>
              <w:t>программы</w:t>
            </w:r>
          </w:p>
        </w:tc>
        <w:tc>
          <w:tcPr>
            <w:tcW w:w="1528"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250CDB" w:rsidRPr="00250CDB" w:rsidTr="004D1154">
        <w:trPr>
          <w:trHeight w:val="1114"/>
        </w:trPr>
        <w:tc>
          <w:tcPr>
            <w:tcW w:w="636" w:type="dxa"/>
            <w:vMerge/>
          </w:tcPr>
          <w:p w:rsidR="00250CDB" w:rsidRPr="00250CDB" w:rsidRDefault="00250CDB" w:rsidP="00C407FE">
            <w:pPr>
              <w:rPr>
                <w:rFonts w:cs="Times New Roman"/>
                <w:sz w:val="20"/>
                <w:szCs w:val="20"/>
              </w:rPr>
            </w:pPr>
          </w:p>
        </w:tc>
        <w:tc>
          <w:tcPr>
            <w:tcW w:w="1511" w:type="dxa"/>
            <w:vMerge/>
          </w:tcPr>
          <w:p w:rsidR="00250CDB" w:rsidRPr="00250CDB" w:rsidRDefault="00250CDB" w:rsidP="00C407FE">
            <w:pPr>
              <w:rPr>
                <w:rFonts w:cs="Times New Roman"/>
                <w:sz w:val="20"/>
                <w:szCs w:val="20"/>
              </w:rPr>
            </w:pPr>
          </w:p>
        </w:tc>
        <w:tc>
          <w:tcPr>
            <w:tcW w:w="997" w:type="dxa"/>
            <w:vMerge/>
          </w:tcPr>
          <w:p w:rsidR="00250CDB" w:rsidRPr="00250CDB" w:rsidRDefault="00250CDB" w:rsidP="00C407FE">
            <w:pPr>
              <w:rPr>
                <w:rFonts w:cs="Times New Roman"/>
                <w:sz w:val="20"/>
                <w:szCs w:val="20"/>
              </w:rPr>
            </w:pPr>
          </w:p>
        </w:tc>
        <w:tc>
          <w:tcPr>
            <w:tcW w:w="2607" w:type="dxa"/>
            <w:gridSpan w:val="2"/>
            <w:vMerge/>
          </w:tcPr>
          <w:p w:rsidR="00250CDB" w:rsidRPr="00250CDB" w:rsidRDefault="00250CDB" w:rsidP="00C407FE">
            <w:pPr>
              <w:rPr>
                <w:rFonts w:cs="Times New Roman"/>
                <w:sz w:val="20"/>
                <w:szCs w:val="20"/>
              </w:rPr>
            </w:pPr>
          </w:p>
        </w:tc>
        <w:tc>
          <w:tcPr>
            <w:tcW w:w="1331" w:type="dxa"/>
            <w:vMerge/>
          </w:tcPr>
          <w:p w:rsidR="00250CDB" w:rsidRPr="00250CDB" w:rsidRDefault="00250CDB" w:rsidP="00C407FE">
            <w:pPr>
              <w:rPr>
                <w:rFonts w:cs="Times New Roman"/>
                <w:sz w:val="20"/>
                <w:szCs w:val="20"/>
              </w:rPr>
            </w:pPr>
          </w:p>
        </w:tc>
        <w:tc>
          <w:tcPr>
            <w:tcW w:w="986" w:type="dxa"/>
            <w:vMerge/>
          </w:tcPr>
          <w:p w:rsidR="00250CDB" w:rsidRPr="00250CDB" w:rsidRDefault="00250CDB" w:rsidP="00C407FE">
            <w:pPr>
              <w:rPr>
                <w:rFonts w:cs="Times New Roman"/>
                <w:sz w:val="20"/>
                <w:szCs w:val="20"/>
              </w:rPr>
            </w:pPr>
          </w:p>
        </w:tc>
        <w:tc>
          <w:tcPr>
            <w:tcW w:w="874"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103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4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0"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039"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546" w:type="dxa"/>
            <w:vMerge/>
          </w:tcPr>
          <w:p w:rsidR="00250CDB" w:rsidRPr="00250CDB" w:rsidRDefault="00250CDB" w:rsidP="00C407FE">
            <w:pPr>
              <w:rPr>
                <w:rFonts w:cs="Times New Roman"/>
                <w:sz w:val="20"/>
                <w:szCs w:val="20"/>
              </w:rPr>
            </w:pPr>
          </w:p>
        </w:tc>
        <w:tc>
          <w:tcPr>
            <w:tcW w:w="1528" w:type="dxa"/>
            <w:vMerge/>
          </w:tcPr>
          <w:p w:rsidR="00250CDB" w:rsidRPr="00250CDB" w:rsidRDefault="00250CDB" w:rsidP="00C407FE">
            <w:pPr>
              <w:rPr>
                <w:rFonts w:cs="Times New Roman"/>
                <w:sz w:val="20"/>
                <w:szCs w:val="20"/>
              </w:rPr>
            </w:pPr>
          </w:p>
        </w:tc>
      </w:tr>
      <w:tr w:rsidR="00932B50" w:rsidRPr="00250CDB" w:rsidTr="004D1154">
        <w:trPr>
          <w:trHeight w:val="31"/>
        </w:trPr>
        <w:tc>
          <w:tcPr>
            <w:tcW w:w="63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w:t>
            </w:r>
          </w:p>
        </w:tc>
        <w:tc>
          <w:tcPr>
            <w:tcW w:w="1511"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w:t>
            </w:r>
          </w:p>
        </w:tc>
        <w:tc>
          <w:tcPr>
            <w:tcW w:w="997"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3</w:t>
            </w:r>
          </w:p>
        </w:tc>
        <w:tc>
          <w:tcPr>
            <w:tcW w:w="2607" w:type="dxa"/>
            <w:gridSpan w:val="2"/>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4</w:t>
            </w:r>
          </w:p>
        </w:tc>
        <w:tc>
          <w:tcPr>
            <w:tcW w:w="1331"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5</w:t>
            </w:r>
          </w:p>
        </w:tc>
        <w:tc>
          <w:tcPr>
            <w:tcW w:w="98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6</w:t>
            </w:r>
          </w:p>
        </w:tc>
        <w:tc>
          <w:tcPr>
            <w:tcW w:w="874"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7</w:t>
            </w:r>
          </w:p>
        </w:tc>
        <w:tc>
          <w:tcPr>
            <w:tcW w:w="1030"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8</w:t>
            </w:r>
          </w:p>
        </w:tc>
        <w:tc>
          <w:tcPr>
            <w:tcW w:w="949"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9</w:t>
            </w:r>
          </w:p>
        </w:tc>
        <w:tc>
          <w:tcPr>
            <w:tcW w:w="990"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10</w:t>
            </w:r>
          </w:p>
        </w:tc>
        <w:tc>
          <w:tcPr>
            <w:tcW w:w="1039"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11</w:t>
            </w:r>
          </w:p>
        </w:tc>
        <w:tc>
          <w:tcPr>
            <w:tcW w:w="1546"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12</w:t>
            </w:r>
          </w:p>
        </w:tc>
        <w:tc>
          <w:tcPr>
            <w:tcW w:w="1528"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13</w:t>
            </w:r>
          </w:p>
        </w:tc>
      </w:tr>
      <w:tr w:rsidR="00932B50" w:rsidRPr="00C1015D" w:rsidTr="004D1154">
        <w:trPr>
          <w:trHeight w:val="86"/>
        </w:trPr>
        <w:tc>
          <w:tcPr>
            <w:tcW w:w="636" w:type="dxa"/>
            <w:vMerge w:val="restart"/>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1.</w:t>
            </w:r>
          </w:p>
        </w:tc>
        <w:tc>
          <w:tcPr>
            <w:tcW w:w="1511" w:type="dxa"/>
            <w:vMerge w:val="restart"/>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Основное мероприятие </w:t>
            </w:r>
            <w:r w:rsidR="00250CDB" w:rsidRPr="000E133F">
              <w:rPr>
                <w:rFonts w:ascii="Times New Roman" w:hAnsi="Times New Roman" w:cs="Times New Roman"/>
                <w:sz w:val="20"/>
                <w:szCs w:val="20"/>
              </w:rPr>
              <w:t>0</w:t>
            </w:r>
            <w:r w:rsidRPr="00250CDB">
              <w:rPr>
                <w:rFonts w:ascii="Times New Roman" w:hAnsi="Times New Roman" w:cs="Times New Roman"/>
                <w:sz w:val="20"/>
                <w:szCs w:val="20"/>
              </w:rPr>
              <w:t>1</w:t>
            </w:r>
            <w:r w:rsidR="00250CDB">
              <w:rPr>
                <w:rFonts w:ascii="Times New Roman" w:hAnsi="Times New Roman" w:cs="Times New Roman"/>
                <w:sz w:val="20"/>
                <w:szCs w:val="20"/>
              </w:rPr>
              <w:t>.</w:t>
            </w:r>
          </w:p>
          <w:p w:rsidR="00932B50" w:rsidRPr="00250CDB" w:rsidRDefault="00932B50"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w:t>
            </w:r>
            <w:r w:rsidRPr="00250CDB">
              <w:rPr>
                <w:rFonts w:ascii="Times New Roman" w:hAnsi="Times New Roman" w:cs="Times New Roman"/>
                <w:color w:val="000000" w:themeColor="text1"/>
                <w:sz w:val="20"/>
                <w:szCs w:val="20"/>
              </w:rPr>
              <w:t>или  на создание объекта индивидуального жилищного строительства</w:t>
            </w:r>
          </w:p>
        </w:tc>
        <w:tc>
          <w:tcPr>
            <w:tcW w:w="997" w:type="dxa"/>
            <w:vMerge w:val="restart"/>
          </w:tcPr>
          <w:p w:rsidR="00932B50" w:rsidRPr="00250CDB" w:rsidRDefault="00932B50" w:rsidP="00250CDB">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2020-2024</w:t>
            </w:r>
            <w:r w:rsidR="00250CDB">
              <w:rPr>
                <w:rFonts w:ascii="Times New Roman" w:hAnsi="Times New Roman" w:cs="Times New Roman"/>
                <w:sz w:val="20"/>
                <w:szCs w:val="20"/>
              </w:rPr>
              <w:t>годы</w:t>
            </w:r>
          </w:p>
        </w:tc>
        <w:tc>
          <w:tcPr>
            <w:tcW w:w="2607" w:type="dxa"/>
            <w:gridSpan w:val="2"/>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tc>
        <w:tc>
          <w:tcPr>
            <w:tcW w:w="1331" w:type="dxa"/>
          </w:tcPr>
          <w:p w:rsidR="00932B50" w:rsidRPr="00C1015D" w:rsidRDefault="004B4DA0" w:rsidP="00FC7DE0">
            <w:pPr>
              <w:pStyle w:val="ConsPlusNormal"/>
              <w:jc w:val="center"/>
              <w:rPr>
                <w:rFonts w:ascii="Times New Roman" w:hAnsi="Times New Roman" w:cs="Times New Roman"/>
                <w:sz w:val="20"/>
                <w:szCs w:val="20"/>
              </w:rPr>
            </w:pPr>
            <w:r>
              <w:rPr>
                <w:rFonts w:ascii="Times New Roman" w:hAnsi="Times New Roman" w:cs="Times New Roman"/>
                <w:sz w:val="20"/>
                <w:szCs w:val="20"/>
              </w:rPr>
              <w:t>6993</w:t>
            </w:r>
            <w:r w:rsidR="005B1B2B">
              <w:rPr>
                <w:rFonts w:ascii="Times New Roman" w:hAnsi="Times New Roman" w:cs="Times New Roman"/>
                <w:sz w:val="20"/>
                <w:szCs w:val="20"/>
              </w:rPr>
              <w:t>,</w:t>
            </w:r>
            <w:r w:rsidR="00FC7DE0">
              <w:rPr>
                <w:rFonts w:ascii="Times New Roman" w:hAnsi="Times New Roman" w:cs="Times New Roman"/>
                <w:sz w:val="20"/>
                <w:szCs w:val="20"/>
              </w:rPr>
              <w:t>1</w:t>
            </w:r>
          </w:p>
        </w:tc>
        <w:tc>
          <w:tcPr>
            <w:tcW w:w="986" w:type="dxa"/>
          </w:tcPr>
          <w:p w:rsidR="00932B50" w:rsidRPr="00CB61B6" w:rsidRDefault="00FE5E09" w:rsidP="00F53521">
            <w:pPr>
              <w:pStyle w:val="ConsPlusNormal"/>
              <w:jc w:val="center"/>
              <w:rPr>
                <w:rFonts w:ascii="Times New Roman" w:hAnsi="Times New Roman" w:cs="Times New Roman"/>
                <w:strike/>
                <w:color w:val="000000" w:themeColor="text1"/>
                <w:sz w:val="20"/>
                <w:szCs w:val="20"/>
              </w:rPr>
            </w:pPr>
            <w:r w:rsidRPr="00CB61B6">
              <w:rPr>
                <w:rFonts w:ascii="Times New Roman" w:hAnsi="Times New Roman" w:cs="Times New Roman"/>
                <w:color w:val="000000" w:themeColor="text1"/>
                <w:sz w:val="20"/>
                <w:szCs w:val="20"/>
              </w:rPr>
              <w:t>5203</w:t>
            </w:r>
            <w:r w:rsidR="00F53521" w:rsidRPr="00CB61B6">
              <w:rPr>
                <w:rFonts w:ascii="Times New Roman" w:hAnsi="Times New Roman" w:cs="Times New Roman"/>
                <w:color w:val="000000" w:themeColor="text1"/>
                <w:sz w:val="20"/>
                <w:szCs w:val="20"/>
              </w:rPr>
              <w:t>3,6</w:t>
            </w:r>
          </w:p>
        </w:tc>
        <w:tc>
          <w:tcPr>
            <w:tcW w:w="874" w:type="dxa"/>
          </w:tcPr>
          <w:p w:rsidR="00932B50" w:rsidRPr="00CB61B6" w:rsidRDefault="007D3114" w:rsidP="00E30D5D">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6601,</w:t>
            </w:r>
            <w:r w:rsidR="00E30D5D" w:rsidRPr="00CB61B6">
              <w:rPr>
                <w:rFonts w:ascii="Times New Roman" w:hAnsi="Times New Roman" w:cs="Times New Roman"/>
                <w:color w:val="000000" w:themeColor="text1"/>
                <w:sz w:val="20"/>
                <w:szCs w:val="20"/>
              </w:rPr>
              <w:t>2</w:t>
            </w:r>
          </w:p>
        </w:tc>
        <w:tc>
          <w:tcPr>
            <w:tcW w:w="1030" w:type="dxa"/>
          </w:tcPr>
          <w:p w:rsidR="00932B50" w:rsidRPr="00CB61B6" w:rsidRDefault="00FE5E09" w:rsidP="00F53521">
            <w:pPr>
              <w:pStyle w:val="ConsPlusNormal"/>
              <w:jc w:val="center"/>
              <w:rPr>
                <w:rFonts w:ascii="Times New Roman" w:hAnsi="Times New Roman" w:cs="Times New Roman"/>
                <w:strike/>
                <w:color w:val="000000" w:themeColor="text1"/>
                <w:sz w:val="20"/>
                <w:szCs w:val="20"/>
              </w:rPr>
            </w:pPr>
            <w:r w:rsidRPr="00CB61B6">
              <w:rPr>
                <w:rFonts w:ascii="Times New Roman" w:hAnsi="Times New Roman" w:cs="Times New Roman"/>
                <w:color w:val="000000" w:themeColor="text1"/>
                <w:sz w:val="20"/>
                <w:szCs w:val="20"/>
              </w:rPr>
              <w:t>1124</w:t>
            </w:r>
            <w:r w:rsidR="00F53521" w:rsidRPr="00CB61B6">
              <w:rPr>
                <w:rFonts w:ascii="Times New Roman" w:hAnsi="Times New Roman" w:cs="Times New Roman"/>
                <w:color w:val="000000" w:themeColor="text1"/>
                <w:sz w:val="20"/>
                <w:szCs w:val="20"/>
              </w:rPr>
              <w:t>5</w:t>
            </w:r>
            <w:r w:rsidRPr="00CB61B6">
              <w:rPr>
                <w:rFonts w:ascii="Times New Roman" w:hAnsi="Times New Roman" w:cs="Times New Roman"/>
                <w:color w:val="000000" w:themeColor="text1"/>
                <w:sz w:val="20"/>
                <w:szCs w:val="20"/>
              </w:rPr>
              <w:t>,</w:t>
            </w:r>
            <w:r w:rsidR="00F53521" w:rsidRPr="00CB61B6">
              <w:rPr>
                <w:rFonts w:ascii="Times New Roman" w:hAnsi="Times New Roman" w:cs="Times New Roman"/>
                <w:color w:val="000000" w:themeColor="text1"/>
                <w:sz w:val="20"/>
                <w:szCs w:val="20"/>
              </w:rPr>
              <w:t>6</w:t>
            </w:r>
          </w:p>
        </w:tc>
        <w:tc>
          <w:tcPr>
            <w:tcW w:w="949" w:type="dxa"/>
          </w:tcPr>
          <w:p w:rsidR="00932B50" w:rsidRPr="00C1015D" w:rsidRDefault="00EB0060"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11395,6</w:t>
            </w:r>
          </w:p>
        </w:tc>
        <w:tc>
          <w:tcPr>
            <w:tcW w:w="990" w:type="dxa"/>
          </w:tcPr>
          <w:p w:rsidR="00932B50" w:rsidRPr="00C1015D" w:rsidRDefault="00EB0060"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11395,6</w:t>
            </w:r>
          </w:p>
        </w:tc>
        <w:tc>
          <w:tcPr>
            <w:tcW w:w="1039" w:type="dxa"/>
          </w:tcPr>
          <w:p w:rsidR="00932B50" w:rsidRPr="00C1015D" w:rsidRDefault="00EB0060"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11395,6</w:t>
            </w:r>
          </w:p>
        </w:tc>
        <w:tc>
          <w:tcPr>
            <w:tcW w:w="1546" w:type="dxa"/>
            <w:vMerge w:val="restart"/>
          </w:tcPr>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 xml:space="preserve">Приобретение молодыми семьями, </w:t>
            </w:r>
            <w:r w:rsidR="00250CDB" w:rsidRPr="00C1015D">
              <w:rPr>
                <w:rFonts w:ascii="Times New Roman" w:hAnsi="Times New Roman" w:cs="Times New Roman"/>
                <w:sz w:val="20"/>
                <w:szCs w:val="20"/>
              </w:rPr>
              <w:t>участницам</w:t>
            </w:r>
            <w:r w:rsidR="00300C86">
              <w:rPr>
                <w:rFonts w:ascii="Times New Roman" w:hAnsi="Times New Roman" w:cs="Times New Roman"/>
                <w:sz w:val="20"/>
                <w:szCs w:val="20"/>
              </w:rPr>
              <w:t>и</w:t>
            </w:r>
            <w:r w:rsidR="00250CDB" w:rsidRPr="00C1015D">
              <w:rPr>
                <w:rFonts w:ascii="Times New Roman" w:hAnsi="Times New Roman" w:cs="Times New Roman"/>
                <w:sz w:val="20"/>
                <w:szCs w:val="20"/>
              </w:rPr>
              <w:t xml:space="preserve"> мероприятий</w:t>
            </w:r>
            <w:r w:rsidRPr="00C1015D">
              <w:rPr>
                <w:rFonts w:ascii="Times New Roman" w:hAnsi="Times New Roman" w:cs="Times New Roman"/>
                <w:sz w:val="20"/>
                <w:szCs w:val="20"/>
              </w:rPr>
              <w:t xml:space="preserve"> ведомственной целевой программы и Подпрограммы МО, жилого помещения </w:t>
            </w:r>
            <w:r w:rsidRPr="00C1015D">
              <w:rPr>
                <w:rFonts w:ascii="Times New Roman" w:hAnsi="Times New Roman" w:cs="Times New Roman"/>
                <w:color w:val="000000" w:themeColor="text1"/>
                <w:sz w:val="20"/>
                <w:szCs w:val="20"/>
              </w:rPr>
              <w:t>или создание объекта индивидуального жилищного строительства</w:t>
            </w:r>
          </w:p>
          <w:p w:rsidR="00932B50" w:rsidRPr="00C1015D" w:rsidRDefault="00932B50" w:rsidP="00C407FE">
            <w:pPr>
              <w:rPr>
                <w:rFonts w:cs="Times New Roman"/>
                <w:sz w:val="20"/>
                <w:szCs w:val="20"/>
              </w:rPr>
            </w:pPr>
          </w:p>
        </w:tc>
      </w:tr>
      <w:tr w:rsidR="00932B50" w:rsidRPr="00C1015D" w:rsidTr="004D1154">
        <w:trPr>
          <w:trHeight w:val="20"/>
        </w:trPr>
        <w:tc>
          <w:tcPr>
            <w:tcW w:w="636" w:type="dxa"/>
            <w:vMerge/>
          </w:tcPr>
          <w:p w:rsidR="00932B50" w:rsidRPr="00250CDB" w:rsidRDefault="00932B50" w:rsidP="00C407FE">
            <w:pPr>
              <w:pStyle w:val="ConsPlusNormal"/>
              <w:rPr>
                <w:rFonts w:ascii="Times New Roman" w:hAnsi="Times New Roman" w:cs="Times New Roman"/>
                <w:sz w:val="20"/>
                <w:szCs w:val="20"/>
              </w:rPr>
            </w:pPr>
          </w:p>
        </w:tc>
        <w:tc>
          <w:tcPr>
            <w:tcW w:w="1511" w:type="dxa"/>
            <w:vMerge/>
          </w:tcPr>
          <w:p w:rsidR="00932B50" w:rsidRPr="00250CDB" w:rsidRDefault="00932B50" w:rsidP="00C407FE">
            <w:pPr>
              <w:pStyle w:val="ConsPlusNormal"/>
              <w:rPr>
                <w:rFonts w:ascii="Times New Roman" w:hAnsi="Times New Roman" w:cs="Times New Roman"/>
                <w:sz w:val="20"/>
                <w:szCs w:val="20"/>
              </w:rPr>
            </w:pPr>
          </w:p>
        </w:tc>
        <w:tc>
          <w:tcPr>
            <w:tcW w:w="997" w:type="dxa"/>
            <w:vMerge/>
          </w:tcPr>
          <w:p w:rsidR="00932B50" w:rsidRPr="00250CDB" w:rsidRDefault="00932B50" w:rsidP="00C407FE">
            <w:pPr>
              <w:pStyle w:val="ConsPlusNormal"/>
              <w:jc w:val="center"/>
              <w:rPr>
                <w:rFonts w:ascii="Times New Roman" w:hAnsi="Times New Roman" w:cs="Times New Roman"/>
                <w:sz w:val="20"/>
                <w:szCs w:val="20"/>
              </w:rPr>
            </w:pPr>
          </w:p>
        </w:tc>
        <w:tc>
          <w:tcPr>
            <w:tcW w:w="2607" w:type="dxa"/>
            <w:gridSpan w:val="2"/>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32B50" w:rsidRPr="00C1015D" w:rsidRDefault="00932B50" w:rsidP="005B1B2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5B1B2B">
              <w:rPr>
                <w:rFonts w:ascii="Times New Roman" w:hAnsi="Times New Roman" w:cs="Times New Roman"/>
                <w:sz w:val="20"/>
                <w:szCs w:val="20"/>
              </w:rPr>
              <w:t>3</w:t>
            </w:r>
          </w:p>
        </w:tc>
        <w:tc>
          <w:tcPr>
            <w:tcW w:w="986" w:type="dxa"/>
          </w:tcPr>
          <w:p w:rsidR="00932B50" w:rsidRPr="00CB61B6" w:rsidRDefault="00FE5E09"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867</w:t>
            </w:r>
            <w:r w:rsidR="00E736C6" w:rsidRPr="00CB61B6">
              <w:rPr>
                <w:rFonts w:ascii="Times New Roman" w:hAnsi="Times New Roman" w:cs="Times New Roman"/>
                <w:color w:val="000000" w:themeColor="text1"/>
                <w:sz w:val="20"/>
                <w:szCs w:val="20"/>
              </w:rPr>
              <w:t>6,6</w:t>
            </w:r>
          </w:p>
        </w:tc>
        <w:tc>
          <w:tcPr>
            <w:tcW w:w="874" w:type="dxa"/>
          </w:tcPr>
          <w:p w:rsidR="00932B50" w:rsidRPr="00CB61B6" w:rsidRDefault="00D971CA"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1424,8</w:t>
            </w:r>
          </w:p>
        </w:tc>
        <w:tc>
          <w:tcPr>
            <w:tcW w:w="1030" w:type="dxa"/>
          </w:tcPr>
          <w:p w:rsidR="00932B50" w:rsidRPr="00CB61B6" w:rsidRDefault="00FE5E09" w:rsidP="00F5352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175</w:t>
            </w:r>
            <w:r w:rsidR="00F53521" w:rsidRPr="00CB61B6">
              <w:rPr>
                <w:rFonts w:ascii="Times New Roman" w:hAnsi="Times New Roman" w:cs="Times New Roman"/>
                <w:color w:val="000000" w:themeColor="text1"/>
                <w:sz w:val="20"/>
                <w:szCs w:val="20"/>
              </w:rPr>
              <w:t>6,7</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32B50" w:rsidRPr="00C1015D" w:rsidRDefault="00932B50"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4D1154">
        <w:trPr>
          <w:trHeight w:val="449"/>
        </w:trPr>
        <w:tc>
          <w:tcPr>
            <w:tcW w:w="636" w:type="dxa"/>
            <w:vMerge/>
          </w:tcPr>
          <w:p w:rsidR="00932B50" w:rsidRPr="00250CDB" w:rsidRDefault="00932B50" w:rsidP="00C407FE">
            <w:pPr>
              <w:pStyle w:val="ConsPlusNormal"/>
              <w:rPr>
                <w:rFonts w:ascii="Times New Roman" w:hAnsi="Times New Roman" w:cs="Times New Roman"/>
                <w:sz w:val="20"/>
                <w:szCs w:val="20"/>
              </w:rPr>
            </w:pPr>
          </w:p>
        </w:tc>
        <w:tc>
          <w:tcPr>
            <w:tcW w:w="1511" w:type="dxa"/>
            <w:vMerge/>
          </w:tcPr>
          <w:p w:rsidR="00932B50" w:rsidRPr="00250CDB" w:rsidRDefault="00932B50" w:rsidP="00C407FE">
            <w:pPr>
              <w:pStyle w:val="ConsPlusNormal"/>
              <w:rPr>
                <w:rFonts w:ascii="Times New Roman" w:hAnsi="Times New Roman" w:cs="Times New Roman"/>
                <w:sz w:val="20"/>
                <w:szCs w:val="20"/>
              </w:rPr>
            </w:pPr>
          </w:p>
        </w:tc>
        <w:tc>
          <w:tcPr>
            <w:tcW w:w="997" w:type="dxa"/>
            <w:vMerge/>
          </w:tcPr>
          <w:p w:rsidR="00932B50" w:rsidRPr="00250CDB" w:rsidRDefault="00932B50" w:rsidP="00C407FE">
            <w:pPr>
              <w:pStyle w:val="ConsPlusNormal"/>
              <w:rPr>
                <w:rFonts w:ascii="Times New Roman" w:hAnsi="Times New Roman" w:cs="Times New Roman"/>
                <w:sz w:val="20"/>
                <w:szCs w:val="20"/>
              </w:rPr>
            </w:pPr>
          </w:p>
        </w:tc>
        <w:tc>
          <w:tcPr>
            <w:tcW w:w="2607" w:type="dxa"/>
            <w:gridSpan w:val="2"/>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32B50" w:rsidRPr="00CB61B6" w:rsidRDefault="00D971CA"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2695,3</w:t>
            </w:r>
          </w:p>
          <w:p w:rsidR="00932B50" w:rsidRPr="00CB61B6" w:rsidRDefault="00932B50" w:rsidP="00250CDB">
            <w:pPr>
              <w:pStyle w:val="ConsPlusNormal"/>
              <w:jc w:val="center"/>
              <w:rPr>
                <w:rFonts w:ascii="Times New Roman" w:hAnsi="Times New Roman" w:cs="Times New Roman"/>
                <w:strike/>
                <w:color w:val="000000" w:themeColor="text1"/>
                <w:sz w:val="20"/>
                <w:szCs w:val="20"/>
              </w:rPr>
            </w:pPr>
          </w:p>
        </w:tc>
        <w:tc>
          <w:tcPr>
            <w:tcW w:w="874" w:type="dxa"/>
          </w:tcPr>
          <w:p w:rsidR="00932B50" w:rsidRPr="00CB61B6" w:rsidRDefault="00EF6527"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613,3</w:t>
            </w:r>
          </w:p>
        </w:tc>
        <w:tc>
          <w:tcPr>
            <w:tcW w:w="1030" w:type="dxa"/>
          </w:tcPr>
          <w:p w:rsidR="00932B50" w:rsidRPr="00CB61B6" w:rsidRDefault="00932B50"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520,5</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4D1154">
        <w:trPr>
          <w:trHeight w:val="2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val="restart"/>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Всего: </w:t>
            </w:r>
          </w:p>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 том числе:</w:t>
            </w:r>
          </w:p>
        </w:tc>
        <w:tc>
          <w:tcPr>
            <w:tcW w:w="1331" w:type="dxa"/>
          </w:tcPr>
          <w:p w:rsidR="00932B50" w:rsidRPr="00C1015D" w:rsidRDefault="00932B50" w:rsidP="00FC7DE0">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86" w:type="dxa"/>
          </w:tcPr>
          <w:p w:rsidR="00932B50" w:rsidRPr="00CB61B6" w:rsidRDefault="00FE5E09"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1075</w:t>
            </w:r>
            <w:r w:rsidR="00E736C6" w:rsidRPr="00CB61B6">
              <w:rPr>
                <w:rFonts w:ascii="Times New Roman" w:hAnsi="Times New Roman" w:cs="Times New Roman"/>
                <w:color w:val="000000" w:themeColor="text1"/>
                <w:sz w:val="20"/>
                <w:szCs w:val="20"/>
              </w:rPr>
              <w:t>7,8</w:t>
            </w:r>
          </w:p>
        </w:tc>
        <w:tc>
          <w:tcPr>
            <w:tcW w:w="874" w:type="dxa"/>
          </w:tcPr>
          <w:p w:rsidR="00932B50" w:rsidRPr="00CB61B6" w:rsidRDefault="007D3114"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1424,0</w:t>
            </w:r>
          </w:p>
        </w:tc>
        <w:tc>
          <w:tcPr>
            <w:tcW w:w="1030" w:type="dxa"/>
          </w:tcPr>
          <w:p w:rsidR="00932B50" w:rsidRPr="00CB61B6" w:rsidRDefault="00F53521" w:rsidP="00250CDB">
            <w:pPr>
              <w:jc w:val="center"/>
              <w:rPr>
                <w:rFonts w:cs="Times New Roman"/>
                <w:color w:val="000000" w:themeColor="text1"/>
                <w:sz w:val="20"/>
                <w:szCs w:val="20"/>
              </w:rPr>
            </w:pPr>
            <w:r w:rsidRPr="00CB61B6">
              <w:rPr>
                <w:rFonts w:cs="Times New Roman"/>
                <w:color w:val="000000" w:themeColor="text1"/>
                <w:sz w:val="20"/>
                <w:szCs w:val="20"/>
              </w:rPr>
              <w:t>2277</w:t>
            </w:r>
            <w:r w:rsidR="00FE5E09" w:rsidRPr="00CB61B6">
              <w:rPr>
                <w:rFonts w:cs="Times New Roman"/>
                <w:color w:val="000000" w:themeColor="text1"/>
                <w:sz w:val="20"/>
                <w:szCs w:val="20"/>
              </w:rPr>
              <w:t>,</w:t>
            </w:r>
            <w:r w:rsidRPr="00CB61B6">
              <w:rPr>
                <w:rFonts w:cs="Times New Roman"/>
                <w:color w:val="000000" w:themeColor="text1"/>
                <w:sz w:val="20"/>
                <w:szCs w:val="20"/>
              </w:rPr>
              <w:t>2</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4D1154">
        <w:trPr>
          <w:trHeight w:val="200"/>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tcPr>
          <w:p w:rsidR="00932B50" w:rsidRPr="00250CDB" w:rsidRDefault="00932B50" w:rsidP="00C407FE">
            <w:pPr>
              <w:pStyle w:val="ConsPlusNormal"/>
              <w:rPr>
                <w:rFonts w:ascii="Times New Roman" w:hAnsi="Times New Roman" w:cs="Times New Roman"/>
                <w:sz w:val="20"/>
                <w:szCs w:val="20"/>
              </w:rPr>
            </w:pPr>
          </w:p>
        </w:tc>
        <w:tc>
          <w:tcPr>
            <w:tcW w:w="1276" w:type="dxa"/>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Социальные выплаты</w:t>
            </w:r>
          </w:p>
        </w:tc>
        <w:tc>
          <w:tcPr>
            <w:tcW w:w="1331" w:type="dxa"/>
          </w:tcPr>
          <w:p w:rsidR="00932B50" w:rsidRPr="00C1015D" w:rsidRDefault="00932B50" w:rsidP="00FC7DE0">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86" w:type="dxa"/>
          </w:tcPr>
          <w:p w:rsidR="00932B50" w:rsidRPr="00CB61B6" w:rsidRDefault="00FE5E09"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867</w:t>
            </w:r>
            <w:r w:rsidR="00E736C6" w:rsidRPr="00CB61B6">
              <w:rPr>
                <w:rFonts w:ascii="Times New Roman" w:hAnsi="Times New Roman" w:cs="Times New Roman"/>
                <w:color w:val="000000" w:themeColor="text1"/>
                <w:sz w:val="20"/>
                <w:szCs w:val="20"/>
              </w:rPr>
              <w:t>5,8</w:t>
            </w:r>
          </w:p>
        </w:tc>
        <w:tc>
          <w:tcPr>
            <w:tcW w:w="874" w:type="dxa"/>
          </w:tcPr>
          <w:p w:rsidR="00932B50" w:rsidRPr="00CB61B6" w:rsidRDefault="007D3114"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1424,0</w:t>
            </w:r>
          </w:p>
        </w:tc>
        <w:tc>
          <w:tcPr>
            <w:tcW w:w="1030" w:type="dxa"/>
          </w:tcPr>
          <w:p w:rsidR="00932B50" w:rsidRPr="00CB61B6" w:rsidRDefault="00FE5E09" w:rsidP="00F53521">
            <w:pPr>
              <w:jc w:val="center"/>
              <w:rPr>
                <w:rFonts w:cs="Times New Roman"/>
                <w:color w:val="000000" w:themeColor="text1"/>
                <w:sz w:val="20"/>
                <w:szCs w:val="20"/>
              </w:rPr>
            </w:pPr>
            <w:r w:rsidRPr="00CB61B6">
              <w:rPr>
                <w:rFonts w:cs="Times New Roman"/>
                <w:color w:val="000000" w:themeColor="text1"/>
                <w:sz w:val="20"/>
                <w:szCs w:val="20"/>
              </w:rPr>
              <w:t>175</w:t>
            </w:r>
            <w:r w:rsidR="00F53521" w:rsidRPr="00CB61B6">
              <w:rPr>
                <w:rFonts w:cs="Times New Roman"/>
                <w:color w:val="000000" w:themeColor="text1"/>
                <w:sz w:val="20"/>
                <w:szCs w:val="20"/>
              </w:rPr>
              <w:t>6,7</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4D1154">
        <w:trPr>
          <w:trHeight w:val="81"/>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tcPr>
          <w:p w:rsidR="00932B50" w:rsidRPr="00250CDB" w:rsidRDefault="00932B50" w:rsidP="00C407FE">
            <w:pPr>
              <w:pStyle w:val="ConsPlusNormal"/>
              <w:rPr>
                <w:rFonts w:ascii="Times New Roman" w:hAnsi="Times New Roman" w:cs="Times New Roman"/>
                <w:sz w:val="20"/>
                <w:szCs w:val="20"/>
              </w:rPr>
            </w:pPr>
          </w:p>
        </w:tc>
        <w:tc>
          <w:tcPr>
            <w:tcW w:w="1276" w:type="dxa"/>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Дополнительные социальные выплаты</w:t>
            </w:r>
          </w:p>
        </w:tc>
        <w:tc>
          <w:tcPr>
            <w:tcW w:w="1331"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0</w:t>
            </w:r>
          </w:p>
        </w:tc>
        <w:tc>
          <w:tcPr>
            <w:tcW w:w="986" w:type="dxa"/>
          </w:tcPr>
          <w:p w:rsidR="00932B50" w:rsidRPr="001E22B1" w:rsidRDefault="007D3114"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2082,0</w:t>
            </w:r>
          </w:p>
        </w:tc>
        <w:tc>
          <w:tcPr>
            <w:tcW w:w="874" w:type="dxa"/>
          </w:tcPr>
          <w:p w:rsidR="00932B50" w:rsidRPr="001E22B1" w:rsidRDefault="007D3114"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0,0</w:t>
            </w:r>
          </w:p>
        </w:tc>
        <w:tc>
          <w:tcPr>
            <w:tcW w:w="1030"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949"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990"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1039"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027CCF">
        <w:trPr>
          <w:trHeight w:val="433"/>
        </w:trPr>
        <w:tc>
          <w:tcPr>
            <w:tcW w:w="636"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2607" w:type="dxa"/>
            <w:gridSpan w:val="2"/>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32B50" w:rsidRPr="00C1015D" w:rsidRDefault="004B4DA0" w:rsidP="00250CDB">
            <w:pPr>
              <w:pStyle w:val="ConsPlusNormal"/>
              <w:jc w:val="center"/>
              <w:rPr>
                <w:rFonts w:ascii="Times New Roman" w:hAnsi="Times New Roman" w:cs="Times New Roman"/>
                <w:color w:val="FF0000"/>
                <w:sz w:val="20"/>
                <w:szCs w:val="20"/>
              </w:rPr>
            </w:pPr>
            <w:r>
              <w:rPr>
                <w:rFonts w:ascii="Times New Roman" w:hAnsi="Times New Roman" w:cs="Times New Roman"/>
                <w:sz w:val="20"/>
                <w:szCs w:val="20"/>
              </w:rPr>
              <w:t>4325,1</w:t>
            </w:r>
          </w:p>
        </w:tc>
        <w:tc>
          <w:tcPr>
            <w:tcW w:w="986" w:type="dxa"/>
          </w:tcPr>
          <w:p w:rsidR="00932B50" w:rsidRPr="001E22B1" w:rsidRDefault="007D3114" w:rsidP="00250CD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29903,8</w:t>
            </w:r>
          </w:p>
        </w:tc>
        <w:tc>
          <w:tcPr>
            <w:tcW w:w="874" w:type="dxa"/>
          </w:tcPr>
          <w:p w:rsidR="00932B50" w:rsidRPr="001E22B1" w:rsidRDefault="007D3114"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3139,</w:t>
            </w:r>
            <w:r w:rsidR="00E30D5D" w:rsidRPr="001E22B1">
              <w:rPr>
                <w:rFonts w:ascii="Times New Roman" w:hAnsi="Times New Roman" w:cs="Times New Roman"/>
                <w:sz w:val="20"/>
                <w:szCs w:val="20"/>
              </w:rPr>
              <w:t>1</w:t>
            </w:r>
          </w:p>
        </w:tc>
        <w:tc>
          <w:tcPr>
            <w:tcW w:w="103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4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32B50" w:rsidRPr="00C1015D" w:rsidRDefault="00932B50" w:rsidP="00C407FE">
            <w:pPr>
              <w:pStyle w:val="ConsPlusNormal"/>
              <w:rPr>
                <w:rFonts w:ascii="Times New Roman" w:hAnsi="Times New Roman" w:cs="Times New Roman"/>
                <w:sz w:val="20"/>
                <w:szCs w:val="20"/>
              </w:rPr>
            </w:pPr>
          </w:p>
        </w:tc>
        <w:tc>
          <w:tcPr>
            <w:tcW w:w="1528" w:type="dxa"/>
            <w:vMerge/>
          </w:tcPr>
          <w:p w:rsidR="00932B50" w:rsidRPr="00C1015D" w:rsidRDefault="00932B50"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1.1</w:t>
            </w:r>
          </w:p>
        </w:tc>
        <w:tc>
          <w:tcPr>
            <w:tcW w:w="1511"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Мероприятие </w:t>
            </w:r>
            <w:r w:rsidR="00027CCF">
              <w:rPr>
                <w:rFonts w:ascii="Times New Roman" w:hAnsi="Times New Roman" w:cs="Times New Roman"/>
                <w:sz w:val="20"/>
                <w:szCs w:val="20"/>
              </w:rPr>
              <w:t>0</w:t>
            </w:r>
            <w:r w:rsidRPr="00250CDB">
              <w:rPr>
                <w:rFonts w:ascii="Times New Roman" w:hAnsi="Times New Roman" w:cs="Times New Roman"/>
                <w:sz w:val="20"/>
                <w:szCs w:val="20"/>
              </w:rPr>
              <w:t>1</w:t>
            </w:r>
            <w:r w:rsidR="00027CCF">
              <w:rPr>
                <w:rFonts w:ascii="Times New Roman" w:hAnsi="Times New Roman" w:cs="Times New Roman"/>
                <w:sz w:val="20"/>
                <w:szCs w:val="20"/>
              </w:rPr>
              <w:t>.01.</w:t>
            </w:r>
          </w:p>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Реализация мероприятий по обеспечению жильем молодых семей</w:t>
            </w:r>
          </w:p>
        </w:tc>
        <w:tc>
          <w:tcPr>
            <w:tcW w:w="997" w:type="dxa"/>
            <w:vMerge w:val="restart"/>
          </w:tcPr>
          <w:p w:rsidR="00994281" w:rsidRDefault="00994281"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2020-2024</w:t>
            </w:r>
          </w:p>
          <w:p w:rsidR="00994281" w:rsidRPr="00250CDB" w:rsidRDefault="00994281"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годы</w:t>
            </w: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tc>
        <w:tc>
          <w:tcPr>
            <w:tcW w:w="1331" w:type="dxa"/>
          </w:tcPr>
          <w:p w:rsidR="00994281" w:rsidRPr="00C1015D" w:rsidRDefault="004B4DA0" w:rsidP="00FC7DE0">
            <w:pPr>
              <w:pStyle w:val="ConsPlusNormal"/>
              <w:jc w:val="center"/>
              <w:rPr>
                <w:rFonts w:ascii="Times New Roman" w:hAnsi="Times New Roman" w:cs="Times New Roman"/>
                <w:sz w:val="20"/>
                <w:szCs w:val="20"/>
              </w:rPr>
            </w:pPr>
            <w:r>
              <w:rPr>
                <w:rFonts w:ascii="Times New Roman" w:hAnsi="Times New Roman" w:cs="Times New Roman"/>
                <w:sz w:val="20"/>
                <w:szCs w:val="20"/>
              </w:rPr>
              <w:t>6993,</w:t>
            </w:r>
            <w:r w:rsidR="00FC7DE0">
              <w:rPr>
                <w:rFonts w:ascii="Times New Roman" w:hAnsi="Times New Roman" w:cs="Times New Roman"/>
                <w:sz w:val="20"/>
                <w:szCs w:val="20"/>
              </w:rPr>
              <w:t>1</w:t>
            </w:r>
          </w:p>
        </w:tc>
        <w:tc>
          <w:tcPr>
            <w:tcW w:w="986" w:type="dxa"/>
          </w:tcPr>
          <w:p w:rsidR="00994281" w:rsidRPr="00CB61B6" w:rsidRDefault="000E5F22"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5203</w:t>
            </w:r>
            <w:r w:rsidR="00E736C6" w:rsidRPr="00CB61B6">
              <w:rPr>
                <w:rFonts w:ascii="Times New Roman" w:hAnsi="Times New Roman" w:cs="Times New Roman"/>
                <w:color w:val="000000" w:themeColor="text1"/>
                <w:sz w:val="20"/>
                <w:szCs w:val="20"/>
              </w:rPr>
              <w:t>3,6</w:t>
            </w:r>
          </w:p>
        </w:tc>
        <w:tc>
          <w:tcPr>
            <w:tcW w:w="874" w:type="dxa"/>
          </w:tcPr>
          <w:p w:rsidR="00994281" w:rsidRPr="00CB61B6" w:rsidRDefault="00D2060B" w:rsidP="00E30D5D">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6601,</w:t>
            </w:r>
            <w:r w:rsidR="00E30D5D" w:rsidRPr="00CB61B6">
              <w:rPr>
                <w:rFonts w:ascii="Times New Roman" w:hAnsi="Times New Roman" w:cs="Times New Roman"/>
                <w:color w:val="000000" w:themeColor="text1"/>
                <w:sz w:val="20"/>
                <w:szCs w:val="20"/>
              </w:rPr>
              <w:t>2</w:t>
            </w:r>
          </w:p>
        </w:tc>
        <w:tc>
          <w:tcPr>
            <w:tcW w:w="1030" w:type="dxa"/>
          </w:tcPr>
          <w:p w:rsidR="00994281" w:rsidRPr="00CB61B6" w:rsidRDefault="000E5F22" w:rsidP="00E736C6">
            <w:pPr>
              <w:pStyle w:val="ConsPlusNormal"/>
              <w:jc w:val="center"/>
              <w:rPr>
                <w:rFonts w:ascii="Times New Roman" w:hAnsi="Times New Roman" w:cs="Times New Roman"/>
                <w:strike/>
                <w:color w:val="000000" w:themeColor="text1"/>
                <w:sz w:val="20"/>
                <w:szCs w:val="20"/>
              </w:rPr>
            </w:pPr>
            <w:r w:rsidRPr="00CB61B6">
              <w:rPr>
                <w:rFonts w:ascii="Times New Roman" w:hAnsi="Times New Roman" w:cs="Times New Roman"/>
                <w:color w:val="000000" w:themeColor="text1"/>
                <w:sz w:val="20"/>
                <w:szCs w:val="20"/>
              </w:rPr>
              <w:t>1124</w:t>
            </w:r>
            <w:r w:rsidR="00E736C6" w:rsidRPr="00CB61B6">
              <w:rPr>
                <w:rFonts w:ascii="Times New Roman" w:hAnsi="Times New Roman" w:cs="Times New Roman"/>
                <w:color w:val="000000" w:themeColor="text1"/>
                <w:sz w:val="20"/>
                <w:szCs w:val="20"/>
              </w:rPr>
              <w:t>5,6</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99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546" w:type="dxa"/>
            <w:vMerge w:val="restart"/>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Отдел по жилищной политике УГЖКХ, управление учета,                                                                                                                                                                                                                                                                                                                                                                                                                                                                                                                                контроля, сводной отчетности Администрации городского округа Электросталь Московской области</w:t>
            </w:r>
          </w:p>
        </w:tc>
        <w:tc>
          <w:tcPr>
            <w:tcW w:w="1528" w:type="dxa"/>
            <w:vMerge w:val="restart"/>
          </w:tcPr>
          <w:p w:rsidR="00994281" w:rsidRPr="00C1015D" w:rsidRDefault="00994281" w:rsidP="00250CDB">
            <w:pPr>
              <w:pStyle w:val="ConsPlusNormal"/>
              <w:rPr>
                <w:rFonts w:ascii="Times New Roman" w:hAnsi="Times New Roman" w:cs="Times New Roman"/>
                <w:sz w:val="20"/>
                <w:szCs w:val="20"/>
              </w:rPr>
            </w:pPr>
            <w:r w:rsidRPr="00C1015D">
              <w:rPr>
                <w:rFonts w:ascii="Times New Roman" w:hAnsi="Times New Roman" w:cs="Times New Roman"/>
                <w:sz w:val="20"/>
                <w:szCs w:val="20"/>
              </w:rPr>
              <w:t xml:space="preserve">Перечисление социальной выплаты на банковский счет молодой семьи, владельца свидетельства </w:t>
            </w:r>
          </w:p>
        </w:tc>
      </w:tr>
      <w:tr w:rsidR="00994281" w:rsidRPr="00C1015D" w:rsidTr="004D1154">
        <w:trPr>
          <w:trHeight w:val="20"/>
        </w:trPr>
        <w:tc>
          <w:tcPr>
            <w:tcW w:w="636" w:type="dxa"/>
            <w:vMerge/>
          </w:tcPr>
          <w:p w:rsidR="00994281" w:rsidRPr="00250CDB" w:rsidRDefault="00994281" w:rsidP="00C407FE">
            <w:pPr>
              <w:rPr>
                <w:rFonts w:cs="Times New Roman"/>
                <w:sz w:val="20"/>
                <w:szCs w:val="20"/>
              </w:rPr>
            </w:pPr>
          </w:p>
        </w:tc>
        <w:tc>
          <w:tcPr>
            <w:tcW w:w="1511" w:type="dxa"/>
            <w:vMerge/>
          </w:tcPr>
          <w:p w:rsidR="00994281" w:rsidRPr="00250CDB" w:rsidRDefault="00994281" w:rsidP="00C407FE">
            <w:pPr>
              <w:rPr>
                <w:rFonts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94281" w:rsidRPr="00C1015D" w:rsidRDefault="00994281" w:rsidP="005B1B2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5B1B2B">
              <w:rPr>
                <w:rFonts w:ascii="Times New Roman" w:hAnsi="Times New Roman" w:cs="Times New Roman"/>
                <w:sz w:val="20"/>
                <w:szCs w:val="20"/>
              </w:rPr>
              <w:t>3</w:t>
            </w:r>
          </w:p>
        </w:tc>
        <w:tc>
          <w:tcPr>
            <w:tcW w:w="986" w:type="dxa"/>
          </w:tcPr>
          <w:p w:rsidR="00994281" w:rsidRPr="00CB61B6" w:rsidRDefault="000E5F22"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867</w:t>
            </w:r>
            <w:r w:rsidR="00E736C6" w:rsidRPr="00CB61B6">
              <w:rPr>
                <w:rFonts w:ascii="Times New Roman" w:hAnsi="Times New Roman" w:cs="Times New Roman"/>
                <w:color w:val="000000" w:themeColor="text1"/>
                <w:sz w:val="20"/>
                <w:szCs w:val="20"/>
              </w:rPr>
              <w:t>6,6</w:t>
            </w:r>
          </w:p>
        </w:tc>
        <w:tc>
          <w:tcPr>
            <w:tcW w:w="874" w:type="dxa"/>
          </w:tcPr>
          <w:p w:rsidR="00994281" w:rsidRPr="00CB61B6" w:rsidRDefault="006958D4" w:rsidP="00250CDB">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1424,8</w:t>
            </w:r>
          </w:p>
        </w:tc>
        <w:tc>
          <w:tcPr>
            <w:tcW w:w="1030" w:type="dxa"/>
          </w:tcPr>
          <w:p w:rsidR="00994281" w:rsidRPr="00CB61B6" w:rsidRDefault="000E5F22"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175</w:t>
            </w:r>
            <w:r w:rsidR="00E736C6" w:rsidRPr="00CB61B6">
              <w:rPr>
                <w:rFonts w:ascii="Times New Roman" w:hAnsi="Times New Roman" w:cs="Times New Roman"/>
                <w:color w:val="000000" w:themeColor="text1"/>
                <w:sz w:val="20"/>
                <w:szCs w:val="20"/>
              </w:rPr>
              <w:t>6,7</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0" w:type="dxa"/>
          </w:tcPr>
          <w:p w:rsidR="00994281" w:rsidRPr="00C1015D" w:rsidRDefault="00994281"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rPr>
                <w:rFonts w:cs="Times New Roman"/>
                <w:sz w:val="20"/>
                <w:szCs w:val="20"/>
              </w:rPr>
            </w:pPr>
          </w:p>
        </w:tc>
        <w:tc>
          <w:tcPr>
            <w:tcW w:w="1511" w:type="dxa"/>
            <w:vMerge/>
          </w:tcPr>
          <w:p w:rsidR="00994281" w:rsidRPr="00250CDB" w:rsidRDefault="00994281" w:rsidP="00C407FE">
            <w:pPr>
              <w:rPr>
                <w:rFonts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2695,3</w:t>
            </w:r>
          </w:p>
        </w:tc>
        <w:tc>
          <w:tcPr>
            <w:tcW w:w="874"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613,3</w:t>
            </w:r>
          </w:p>
        </w:tc>
        <w:tc>
          <w:tcPr>
            <w:tcW w:w="103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4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0"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Всего: в том числе:</w:t>
            </w:r>
          </w:p>
        </w:tc>
        <w:tc>
          <w:tcPr>
            <w:tcW w:w="1331" w:type="dxa"/>
          </w:tcPr>
          <w:p w:rsidR="00994281" w:rsidRPr="00CB61B6" w:rsidRDefault="00994281" w:rsidP="00FC7DE0">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1176,</w:t>
            </w:r>
            <w:r w:rsidR="00FC7DE0" w:rsidRPr="00CB61B6">
              <w:rPr>
                <w:rFonts w:ascii="Times New Roman" w:hAnsi="Times New Roman" w:cs="Times New Roman"/>
                <w:color w:val="000000" w:themeColor="text1"/>
                <w:sz w:val="20"/>
                <w:szCs w:val="20"/>
              </w:rPr>
              <w:t>3</w:t>
            </w:r>
          </w:p>
        </w:tc>
        <w:tc>
          <w:tcPr>
            <w:tcW w:w="986" w:type="dxa"/>
          </w:tcPr>
          <w:p w:rsidR="00994281" w:rsidRPr="00CB61B6" w:rsidRDefault="000E5F22"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1075</w:t>
            </w:r>
            <w:r w:rsidR="00E736C6" w:rsidRPr="00CB61B6">
              <w:rPr>
                <w:rFonts w:ascii="Times New Roman" w:hAnsi="Times New Roman" w:cs="Times New Roman"/>
                <w:color w:val="000000" w:themeColor="text1"/>
                <w:sz w:val="20"/>
                <w:szCs w:val="20"/>
              </w:rPr>
              <w:t>7,8</w:t>
            </w:r>
          </w:p>
        </w:tc>
        <w:tc>
          <w:tcPr>
            <w:tcW w:w="874" w:type="dxa"/>
          </w:tcPr>
          <w:p w:rsidR="00994281" w:rsidRPr="00CB61B6" w:rsidRDefault="007D3114" w:rsidP="00C407FE">
            <w:pPr>
              <w:pStyle w:val="ConsPlusNormal"/>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1424,0</w:t>
            </w:r>
          </w:p>
        </w:tc>
        <w:tc>
          <w:tcPr>
            <w:tcW w:w="1030" w:type="dxa"/>
          </w:tcPr>
          <w:p w:rsidR="00994281" w:rsidRPr="00CB61B6" w:rsidRDefault="000E5F22" w:rsidP="00E736C6">
            <w:pPr>
              <w:rPr>
                <w:rFonts w:cs="Times New Roman"/>
                <w:color w:val="000000" w:themeColor="text1"/>
                <w:sz w:val="20"/>
                <w:szCs w:val="20"/>
              </w:rPr>
            </w:pPr>
            <w:r w:rsidRPr="00CB61B6">
              <w:rPr>
                <w:rFonts w:cs="Times New Roman"/>
                <w:color w:val="000000" w:themeColor="text1"/>
                <w:sz w:val="20"/>
                <w:szCs w:val="20"/>
              </w:rPr>
              <w:t>227</w:t>
            </w:r>
            <w:r w:rsidR="00E736C6" w:rsidRPr="00CB61B6">
              <w:rPr>
                <w:rFonts w:cs="Times New Roman"/>
                <w:color w:val="000000" w:themeColor="text1"/>
                <w:sz w:val="20"/>
                <w:szCs w:val="20"/>
              </w:rPr>
              <w:t>7,2</w:t>
            </w:r>
          </w:p>
        </w:tc>
        <w:tc>
          <w:tcPr>
            <w:tcW w:w="949" w:type="dxa"/>
          </w:tcPr>
          <w:p w:rsidR="00994281" w:rsidRPr="00C1015D" w:rsidRDefault="00994281" w:rsidP="00C407FE">
            <w:pPr>
              <w:rPr>
                <w:rFonts w:cs="Times New Roman"/>
                <w:sz w:val="20"/>
                <w:szCs w:val="20"/>
              </w:rPr>
            </w:pPr>
            <w:r w:rsidRPr="00C1015D">
              <w:rPr>
                <w:rFonts w:cs="Times New Roman"/>
                <w:sz w:val="20"/>
                <w:szCs w:val="20"/>
              </w:rPr>
              <w:t>2352,2</w:t>
            </w:r>
          </w:p>
        </w:tc>
        <w:tc>
          <w:tcPr>
            <w:tcW w:w="990" w:type="dxa"/>
          </w:tcPr>
          <w:p w:rsidR="00994281" w:rsidRPr="00C1015D" w:rsidRDefault="00994281" w:rsidP="00C407FE">
            <w:pPr>
              <w:rPr>
                <w:rFonts w:cs="Times New Roman"/>
                <w:sz w:val="20"/>
                <w:szCs w:val="20"/>
              </w:rPr>
            </w:pPr>
            <w:r w:rsidRPr="00C1015D">
              <w:rPr>
                <w:rFonts w:cs="Times New Roman"/>
                <w:sz w:val="20"/>
                <w:szCs w:val="20"/>
              </w:rPr>
              <w:t>2352,2</w:t>
            </w:r>
          </w:p>
        </w:tc>
        <w:tc>
          <w:tcPr>
            <w:tcW w:w="1039" w:type="dxa"/>
          </w:tcPr>
          <w:p w:rsidR="00994281" w:rsidRPr="00C1015D" w:rsidRDefault="00994281" w:rsidP="00C407FE">
            <w:pPr>
              <w:rPr>
                <w:rFonts w:cs="Times New Roman"/>
                <w:sz w:val="20"/>
                <w:szCs w:val="20"/>
              </w:rPr>
            </w:pPr>
            <w:r w:rsidRPr="00C1015D">
              <w:rPr>
                <w:rFonts w:cs="Times New Roman"/>
                <w:sz w:val="20"/>
                <w:szCs w:val="20"/>
              </w:rPr>
              <w:t>2352,2</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tcPr>
          <w:p w:rsidR="00994281" w:rsidRPr="00250CDB" w:rsidRDefault="00994281" w:rsidP="00C407FE">
            <w:pPr>
              <w:pStyle w:val="ConsPlusNormal"/>
              <w:rPr>
                <w:rFonts w:ascii="Times New Roman" w:hAnsi="Times New Roman" w:cs="Times New Roman"/>
                <w:sz w:val="20"/>
                <w:szCs w:val="20"/>
              </w:rPr>
            </w:pP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Социальные выплаты</w:t>
            </w:r>
          </w:p>
        </w:tc>
        <w:tc>
          <w:tcPr>
            <w:tcW w:w="1331" w:type="dxa"/>
          </w:tcPr>
          <w:p w:rsidR="00994281" w:rsidRPr="00CB61B6" w:rsidRDefault="00994281"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1176,</w:t>
            </w:r>
            <w:r w:rsidR="00FC7DE0" w:rsidRPr="00CB61B6">
              <w:rPr>
                <w:rFonts w:ascii="Times New Roman" w:hAnsi="Times New Roman" w:cs="Times New Roman"/>
                <w:color w:val="000000" w:themeColor="text1"/>
                <w:sz w:val="20"/>
                <w:szCs w:val="20"/>
              </w:rPr>
              <w:t>3</w:t>
            </w:r>
          </w:p>
        </w:tc>
        <w:tc>
          <w:tcPr>
            <w:tcW w:w="986" w:type="dxa"/>
          </w:tcPr>
          <w:p w:rsidR="00994281" w:rsidRPr="00CB61B6" w:rsidRDefault="000E5F22"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867</w:t>
            </w:r>
            <w:r w:rsidR="00E736C6" w:rsidRPr="00CB61B6">
              <w:rPr>
                <w:rFonts w:ascii="Times New Roman" w:hAnsi="Times New Roman" w:cs="Times New Roman"/>
                <w:color w:val="000000" w:themeColor="text1"/>
                <w:sz w:val="20"/>
                <w:szCs w:val="20"/>
              </w:rPr>
              <w:t>5,8</w:t>
            </w:r>
          </w:p>
        </w:tc>
        <w:tc>
          <w:tcPr>
            <w:tcW w:w="874" w:type="dxa"/>
          </w:tcPr>
          <w:p w:rsidR="00994281" w:rsidRPr="00CB61B6" w:rsidRDefault="007D3114" w:rsidP="00C407FE">
            <w:pPr>
              <w:pStyle w:val="ConsPlusNormal"/>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1424,0</w:t>
            </w:r>
          </w:p>
        </w:tc>
        <w:tc>
          <w:tcPr>
            <w:tcW w:w="1030" w:type="dxa"/>
          </w:tcPr>
          <w:p w:rsidR="00994281" w:rsidRPr="00CB61B6" w:rsidRDefault="000E5F22" w:rsidP="00E736C6">
            <w:pPr>
              <w:rPr>
                <w:rFonts w:cs="Times New Roman"/>
                <w:color w:val="000000" w:themeColor="text1"/>
                <w:sz w:val="20"/>
                <w:szCs w:val="20"/>
              </w:rPr>
            </w:pPr>
            <w:r w:rsidRPr="00CB61B6">
              <w:rPr>
                <w:rFonts w:cs="Times New Roman"/>
                <w:color w:val="000000" w:themeColor="text1"/>
                <w:sz w:val="20"/>
                <w:szCs w:val="20"/>
              </w:rPr>
              <w:t>175</w:t>
            </w:r>
            <w:r w:rsidR="00E736C6" w:rsidRPr="00CB61B6">
              <w:rPr>
                <w:rFonts w:cs="Times New Roman"/>
                <w:color w:val="000000" w:themeColor="text1"/>
                <w:sz w:val="20"/>
                <w:szCs w:val="20"/>
              </w:rPr>
              <w:t>6,7</w:t>
            </w:r>
          </w:p>
        </w:tc>
        <w:tc>
          <w:tcPr>
            <w:tcW w:w="949" w:type="dxa"/>
          </w:tcPr>
          <w:p w:rsidR="00994281" w:rsidRPr="00C1015D" w:rsidRDefault="00994281" w:rsidP="00C407FE">
            <w:pPr>
              <w:rPr>
                <w:rFonts w:cs="Times New Roman"/>
                <w:sz w:val="20"/>
                <w:szCs w:val="20"/>
              </w:rPr>
            </w:pPr>
            <w:r w:rsidRPr="00C1015D">
              <w:rPr>
                <w:rFonts w:cs="Times New Roman"/>
                <w:sz w:val="20"/>
                <w:szCs w:val="20"/>
              </w:rPr>
              <w:t>1831,7</w:t>
            </w:r>
          </w:p>
        </w:tc>
        <w:tc>
          <w:tcPr>
            <w:tcW w:w="990" w:type="dxa"/>
          </w:tcPr>
          <w:p w:rsidR="00994281" w:rsidRPr="00C1015D" w:rsidRDefault="00994281" w:rsidP="00C407FE">
            <w:pPr>
              <w:rPr>
                <w:rFonts w:cs="Times New Roman"/>
                <w:sz w:val="20"/>
                <w:szCs w:val="20"/>
              </w:rPr>
            </w:pPr>
            <w:r w:rsidRPr="00C1015D">
              <w:rPr>
                <w:rFonts w:cs="Times New Roman"/>
                <w:sz w:val="20"/>
                <w:szCs w:val="20"/>
              </w:rPr>
              <w:t>1831,7</w:t>
            </w:r>
          </w:p>
        </w:tc>
        <w:tc>
          <w:tcPr>
            <w:tcW w:w="1039" w:type="dxa"/>
          </w:tcPr>
          <w:p w:rsidR="00994281" w:rsidRPr="00C1015D" w:rsidRDefault="00994281" w:rsidP="00C407FE">
            <w:pPr>
              <w:rPr>
                <w:rFonts w:cs="Times New Roman"/>
                <w:sz w:val="20"/>
                <w:szCs w:val="20"/>
              </w:rPr>
            </w:pPr>
            <w:r w:rsidRPr="00C1015D">
              <w:rPr>
                <w:rFonts w:cs="Times New Roman"/>
                <w:sz w:val="20"/>
                <w:szCs w:val="20"/>
              </w:rPr>
              <w:t>1831,7</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tcPr>
          <w:p w:rsidR="00994281" w:rsidRPr="00250CDB" w:rsidRDefault="00994281" w:rsidP="00C407FE">
            <w:pPr>
              <w:pStyle w:val="ConsPlusNormal"/>
              <w:rPr>
                <w:rFonts w:ascii="Times New Roman" w:hAnsi="Times New Roman" w:cs="Times New Roman"/>
                <w:sz w:val="20"/>
                <w:szCs w:val="20"/>
              </w:rPr>
            </w:pP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Дополнительные социальные выплаты</w:t>
            </w:r>
          </w:p>
        </w:tc>
        <w:tc>
          <w:tcPr>
            <w:tcW w:w="1331" w:type="dxa"/>
          </w:tcPr>
          <w:p w:rsidR="00994281" w:rsidRPr="00C1015D" w:rsidRDefault="00994281" w:rsidP="00C407FE">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0</w:t>
            </w:r>
          </w:p>
        </w:tc>
        <w:tc>
          <w:tcPr>
            <w:tcW w:w="986" w:type="dxa"/>
          </w:tcPr>
          <w:p w:rsidR="00994281" w:rsidRPr="001E22B1" w:rsidRDefault="007D3114" w:rsidP="007D3114">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2082,0</w:t>
            </w:r>
          </w:p>
        </w:tc>
        <w:tc>
          <w:tcPr>
            <w:tcW w:w="874" w:type="dxa"/>
          </w:tcPr>
          <w:p w:rsidR="00994281" w:rsidRPr="001E22B1" w:rsidRDefault="007D3114" w:rsidP="007D3114">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0,0</w:t>
            </w:r>
          </w:p>
        </w:tc>
        <w:tc>
          <w:tcPr>
            <w:tcW w:w="1030" w:type="dxa"/>
          </w:tcPr>
          <w:p w:rsidR="00994281" w:rsidRPr="001E22B1" w:rsidRDefault="00994281" w:rsidP="00C407FE">
            <w:pPr>
              <w:rPr>
                <w:rFonts w:cs="Times New Roman"/>
                <w:sz w:val="20"/>
                <w:szCs w:val="20"/>
              </w:rPr>
            </w:pPr>
            <w:r w:rsidRPr="001E22B1">
              <w:rPr>
                <w:rFonts w:cs="Times New Roman"/>
                <w:sz w:val="20"/>
                <w:szCs w:val="20"/>
              </w:rPr>
              <w:t>520,5</w:t>
            </w:r>
          </w:p>
        </w:tc>
        <w:tc>
          <w:tcPr>
            <w:tcW w:w="949" w:type="dxa"/>
          </w:tcPr>
          <w:p w:rsidR="00994281" w:rsidRPr="00C1015D" w:rsidRDefault="00994281" w:rsidP="00C407FE">
            <w:pPr>
              <w:rPr>
                <w:rFonts w:cs="Times New Roman"/>
                <w:sz w:val="20"/>
                <w:szCs w:val="20"/>
              </w:rPr>
            </w:pPr>
            <w:r w:rsidRPr="00C1015D">
              <w:rPr>
                <w:rFonts w:cs="Times New Roman"/>
                <w:sz w:val="20"/>
                <w:szCs w:val="20"/>
              </w:rPr>
              <w:t>520,5</w:t>
            </w:r>
          </w:p>
        </w:tc>
        <w:tc>
          <w:tcPr>
            <w:tcW w:w="990" w:type="dxa"/>
          </w:tcPr>
          <w:p w:rsidR="00994281" w:rsidRPr="00C1015D" w:rsidRDefault="00994281" w:rsidP="00C407FE">
            <w:pPr>
              <w:rPr>
                <w:rFonts w:cs="Times New Roman"/>
                <w:sz w:val="20"/>
                <w:szCs w:val="20"/>
              </w:rPr>
            </w:pPr>
            <w:r w:rsidRPr="00C1015D">
              <w:rPr>
                <w:rFonts w:cs="Times New Roman"/>
                <w:sz w:val="20"/>
                <w:szCs w:val="20"/>
              </w:rPr>
              <w:t>520,5</w:t>
            </w:r>
          </w:p>
        </w:tc>
        <w:tc>
          <w:tcPr>
            <w:tcW w:w="1039" w:type="dxa"/>
          </w:tcPr>
          <w:p w:rsidR="00994281" w:rsidRPr="00C1015D" w:rsidRDefault="00994281" w:rsidP="00250CDB">
            <w:pPr>
              <w:rPr>
                <w:rFonts w:cs="Times New Roman"/>
                <w:sz w:val="20"/>
                <w:szCs w:val="20"/>
              </w:rPr>
            </w:pPr>
            <w:r w:rsidRPr="00C1015D">
              <w:rPr>
                <w:rFonts w:cs="Times New Roman"/>
                <w:sz w:val="20"/>
                <w:szCs w:val="20"/>
              </w:rPr>
              <w:t>520,5</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94281" w:rsidRPr="00C1015D" w:rsidRDefault="004B4DA0" w:rsidP="00994281">
            <w:pPr>
              <w:pStyle w:val="ConsPlusNormal"/>
              <w:jc w:val="center"/>
              <w:rPr>
                <w:rFonts w:ascii="Times New Roman" w:hAnsi="Times New Roman" w:cs="Times New Roman"/>
                <w:color w:val="FF0000"/>
                <w:sz w:val="20"/>
                <w:szCs w:val="20"/>
              </w:rPr>
            </w:pPr>
            <w:r>
              <w:rPr>
                <w:rFonts w:ascii="Times New Roman" w:hAnsi="Times New Roman" w:cs="Times New Roman"/>
                <w:sz w:val="20"/>
                <w:szCs w:val="20"/>
              </w:rPr>
              <w:t>4325,1</w:t>
            </w:r>
          </w:p>
        </w:tc>
        <w:tc>
          <w:tcPr>
            <w:tcW w:w="986" w:type="dxa"/>
          </w:tcPr>
          <w:p w:rsidR="00994281" w:rsidRPr="001E22B1" w:rsidRDefault="007D3114" w:rsidP="00994281">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29903,8</w:t>
            </w:r>
          </w:p>
        </w:tc>
        <w:tc>
          <w:tcPr>
            <w:tcW w:w="874" w:type="dxa"/>
          </w:tcPr>
          <w:p w:rsidR="00994281" w:rsidRPr="001E22B1" w:rsidRDefault="007D3114"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3139,</w:t>
            </w:r>
            <w:r w:rsidR="00E30D5D" w:rsidRPr="001E22B1">
              <w:rPr>
                <w:rFonts w:ascii="Times New Roman" w:hAnsi="Times New Roman" w:cs="Times New Roman"/>
                <w:sz w:val="20"/>
                <w:szCs w:val="20"/>
              </w:rPr>
              <w:t>1</w:t>
            </w:r>
          </w:p>
        </w:tc>
        <w:tc>
          <w:tcPr>
            <w:tcW w:w="1030" w:type="dxa"/>
          </w:tcPr>
          <w:p w:rsidR="00994281" w:rsidRPr="001E22B1" w:rsidRDefault="00994281" w:rsidP="00994281">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6691,2</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94281" w:rsidRPr="00C1015D" w:rsidRDefault="00994281" w:rsidP="00C407FE">
            <w:pPr>
              <w:pStyle w:val="ConsPlusNormal"/>
              <w:rPr>
                <w:rFonts w:ascii="Times New Roman" w:hAnsi="Times New Roman" w:cs="Times New Roman"/>
                <w:sz w:val="20"/>
                <w:szCs w:val="20"/>
              </w:rPr>
            </w:pPr>
          </w:p>
        </w:tc>
        <w:tc>
          <w:tcPr>
            <w:tcW w:w="1528"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4D1154">
        <w:trPr>
          <w:trHeight w:val="20"/>
        </w:trPr>
        <w:tc>
          <w:tcPr>
            <w:tcW w:w="636" w:type="dxa"/>
            <w:vMerge w:val="restart"/>
          </w:tcPr>
          <w:p w:rsidR="00994281" w:rsidRPr="00250CDB" w:rsidRDefault="00994281" w:rsidP="00994281">
            <w:pPr>
              <w:pStyle w:val="ConsPlusNormal"/>
              <w:rPr>
                <w:rFonts w:ascii="Times New Roman" w:hAnsi="Times New Roman" w:cs="Times New Roman"/>
                <w:sz w:val="20"/>
                <w:szCs w:val="20"/>
              </w:rPr>
            </w:pPr>
          </w:p>
        </w:tc>
        <w:tc>
          <w:tcPr>
            <w:tcW w:w="1511" w:type="dxa"/>
            <w:vMerge w:val="restart"/>
          </w:tcPr>
          <w:p w:rsidR="00994281" w:rsidRPr="0034294C" w:rsidRDefault="00994281" w:rsidP="00994281">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sidR="0034294C">
              <w:rPr>
                <w:rFonts w:ascii="Times New Roman" w:hAnsi="Times New Roman" w:cs="Times New Roman"/>
                <w:sz w:val="20"/>
                <w:szCs w:val="20"/>
                <w:lang w:val="en-US"/>
              </w:rPr>
              <w:t>II</w:t>
            </w:r>
          </w:p>
        </w:tc>
        <w:tc>
          <w:tcPr>
            <w:tcW w:w="997" w:type="dxa"/>
            <w:vMerge w:val="restart"/>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p w:rsidR="00994281" w:rsidRPr="00250CDB" w:rsidRDefault="00994281" w:rsidP="00994281">
            <w:pPr>
              <w:rPr>
                <w:rFonts w:cs="Times New Roman"/>
                <w:sz w:val="20"/>
                <w:szCs w:val="20"/>
              </w:rPr>
            </w:pPr>
          </w:p>
        </w:tc>
        <w:tc>
          <w:tcPr>
            <w:tcW w:w="1331" w:type="dxa"/>
          </w:tcPr>
          <w:p w:rsidR="00994281" w:rsidRPr="00C1015D" w:rsidRDefault="004B4DA0" w:rsidP="00B45F2B">
            <w:pPr>
              <w:pStyle w:val="ConsPlusNormal"/>
              <w:jc w:val="center"/>
              <w:rPr>
                <w:rFonts w:ascii="Times New Roman" w:hAnsi="Times New Roman" w:cs="Times New Roman"/>
                <w:sz w:val="20"/>
                <w:szCs w:val="20"/>
              </w:rPr>
            </w:pPr>
            <w:r>
              <w:rPr>
                <w:rFonts w:ascii="Times New Roman" w:hAnsi="Times New Roman" w:cs="Times New Roman"/>
                <w:sz w:val="20"/>
                <w:szCs w:val="20"/>
              </w:rPr>
              <w:t>6993,</w:t>
            </w:r>
            <w:r w:rsidR="00FC7DE0">
              <w:rPr>
                <w:rFonts w:ascii="Times New Roman" w:hAnsi="Times New Roman" w:cs="Times New Roman"/>
                <w:sz w:val="20"/>
                <w:szCs w:val="20"/>
              </w:rPr>
              <w:t>1</w:t>
            </w:r>
          </w:p>
        </w:tc>
        <w:tc>
          <w:tcPr>
            <w:tcW w:w="986" w:type="dxa"/>
          </w:tcPr>
          <w:p w:rsidR="00994281" w:rsidRPr="00CB61B6" w:rsidRDefault="0058645C"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5203</w:t>
            </w:r>
            <w:r w:rsidR="00E736C6" w:rsidRPr="00CB61B6">
              <w:rPr>
                <w:rFonts w:ascii="Times New Roman" w:hAnsi="Times New Roman" w:cs="Times New Roman"/>
                <w:color w:val="000000" w:themeColor="text1"/>
                <w:sz w:val="20"/>
                <w:szCs w:val="20"/>
              </w:rPr>
              <w:t>3,6</w:t>
            </w:r>
          </w:p>
        </w:tc>
        <w:tc>
          <w:tcPr>
            <w:tcW w:w="874" w:type="dxa"/>
          </w:tcPr>
          <w:p w:rsidR="00994281" w:rsidRPr="00CB61B6" w:rsidRDefault="00EA4F09" w:rsidP="00E30D5D">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6601,</w:t>
            </w:r>
            <w:r w:rsidR="00E30D5D" w:rsidRPr="00CB61B6">
              <w:rPr>
                <w:rFonts w:ascii="Times New Roman" w:hAnsi="Times New Roman" w:cs="Times New Roman"/>
                <w:color w:val="000000" w:themeColor="text1"/>
                <w:sz w:val="20"/>
                <w:szCs w:val="20"/>
              </w:rPr>
              <w:t>2</w:t>
            </w:r>
          </w:p>
        </w:tc>
        <w:tc>
          <w:tcPr>
            <w:tcW w:w="1030" w:type="dxa"/>
          </w:tcPr>
          <w:p w:rsidR="00994281" w:rsidRPr="00CB61B6" w:rsidRDefault="0058645C" w:rsidP="00E736C6">
            <w:pPr>
              <w:pStyle w:val="ConsPlusNormal"/>
              <w:jc w:val="center"/>
              <w:rPr>
                <w:rFonts w:ascii="Times New Roman" w:hAnsi="Times New Roman" w:cs="Times New Roman"/>
                <w:strike/>
                <w:color w:val="000000" w:themeColor="text1"/>
                <w:sz w:val="20"/>
                <w:szCs w:val="20"/>
              </w:rPr>
            </w:pPr>
            <w:r w:rsidRPr="00CB61B6">
              <w:rPr>
                <w:rFonts w:ascii="Times New Roman" w:hAnsi="Times New Roman" w:cs="Times New Roman"/>
                <w:color w:val="000000" w:themeColor="text1"/>
                <w:sz w:val="20"/>
                <w:szCs w:val="20"/>
              </w:rPr>
              <w:t>1124</w:t>
            </w:r>
            <w:r w:rsidR="00E736C6" w:rsidRPr="00CB61B6">
              <w:rPr>
                <w:rFonts w:ascii="Times New Roman" w:hAnsi="Times New Roman" w:cs="Times New Roman"/>
                <w:color w:val="000000" w:themeColor="text1"/>
                <w:sz w:val="20"/>
                <w:szCs w:val="20"/>
              </w:rPr>
              <w:t>5,6</w:t>
            </w:r>
          </w:p>
        </w:tc>
        <w:tc>
          <w:tcPr>
            <w:tcW w:w="949" w:type="dxa"/>
          </w:tcPr>
          <w:p w:rsidR="00994281" w:rsidRPr="00CB61B6" w:rsidRDefault="00994281"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11395,6</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546" w:type="dxa"/>
            <w:vMerge w:val="restart"/>
          </w:tcPr>
          <w:p w:rsidR="00994281" w:rsidRPr="00C1015D" w:rsidRDefault="00994281" w:rsidP="00994281">
            <w:pPr>
              <w:pStyle w:val="ConsPlusNormal"/>
              <w:rPr>
                <w:rFonts w:ascii="Times New Roman" w:hAnsi="Times New Roman" w:cs="Times New Roman"/>
                <w:sz w:val="20"/>
                <w:szCs w:val="20"/>
              </w:rPr>
            </w:pPr>
          </w:p>
        </w:tc>
        <w:tc>
          <w:tcPr>
            <w:tcW w:w="1528" w:type="dxa"/>
            <w:vMerge w:val="restart"/>
          </w:tcPr>
          <w:p w:rsidR="00994281" w:rsidRPr="00C1015D" w:rsidRDefault="00994281" w:rsidP="00994281">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331" w:type="dxa"/>
          </w:tcPr>
          <w:p w:rsidR="00994281" w:rsidRPr="00C1015D" w:rsidRDefault="00994281" w:rsidP="005B1B2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5B1B2B">
              <w:rPr>
                <w:rFonts w:ascii="Times New Roman" w:hAnsi="Times New Roman" w:cs="Times New Roman"/>
                <w:sz w:val="20"/>
                <w:szCs w:val="20"/>
              </w:rPr>
              <w:t>3</w:t>
            </w:r>
          </w:p>
        </w:tc>
        <w:tc>
          <w:tcPr>
            <w:tcW w:w="986" w:type="dxa"/>
          </w:tcPr>
          <w:p w:rsidR="00994281" w:rsidRPr="00CB61B6" w:rsidRDefault="0058645C"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867</w:t>
            </w:r>
            <w:r w:rsidR="00E736C6" w:rsidRPr="00CB61B6">
              <w:rPr>
                <w:rFonts w:ascii="Times New Roman" w:hAnsi="Times New Roman" w:cs="Times New Roman"/>
                <w:color w:val="000000" w:themeColor="text1"/>
                <w:sz w:val="20"/>
                <w:szCs w:val="20"/>
              </w:rPr>
              <w:t>6,6</w:t>
            </w:r>
          </w:p>
        </w:tc>
        <w:tc>
          <w:tcPr>
            <w:tcW w:w="874" w:type="dxa"/>
          </w:tcPr>
          <w:p w:rsidR="00994281" w:rsidRPr="00CB61B6" w:rsidRDefault="0062702D"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1424,8</w:t>
            </w:r>
          </w:p>
        </w:tc>
        <w:tc>
          <w:tcPr>
            <w:tcW w:w="1030" w:type="dxa"/>
          </w:tcPr>
          <w:p w:rsidR="00994281" w:rsidRPr="00CB61B6" w:rsidRDefault="0058645C"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175</w:t>
            </w:r>
            <w:r w:rsidR="00E736C6" w:rsidRPr="00CB61B6">
              <w:rPr>
                <w:rFonts w:ascii="Times New Roman" w:hAnsi="Times New Roman" w:cs="Times New Roman"/>
                <w:color w:val="000000" w:themeColor="text1"/>
                <w:sz w:val="20"/>
                <w:szCs w:val="20"/>
              </w:rPr>
              <w:t>6,7</w:t>
            </w:r>
          </w:p>
        </w:tc>
        <w:tc>
          <w:tcPr>
            <w:tcW w:w="949" w:type="dxa"/>
          </w:tcPr>
          <w:p w:rsidR="00994281" w:rsidRPr="00CB61B6" w:rsidRDefault="00994281"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1831,7</w:t>
            </w:r>
          </w:p>
        </w:tc>
        <w:tc>
          <w:tcPr>
            <w:tcW w:w="990" w:type="dxa"/>
          </w:tcPr>
          <w:p w:rsidR="00994281" w:rsidRPr="00C1015D" w:rsidRDefault="00994281" w:rsidP="00994281">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86" w:type="dxa"/>
          </w:tcPr>
          <w:p w:rsidR="00994281" w:rsidRPr="00CB61B6" w:rsidRDefault="00994281" w:rsidP="000C6548">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2</w:t>
            </w:r>
            <w:r w:rsidR="000C6548" w:rsidRPr="00CB61B6">
              <w:rPr>
                <w:rFonts w:ascii="Times New Roman" w:hAnsi="Times New Roman" w:cs="Times New Roman"/>
                <w:color w:val="000000" w:themeColor="text1"/>
                <w:sz w:val="20"/>
                <w:szCs w:val="20"/>
              </w:rPr>
              <w:t>695,3</w:t>
            </w:r>
          </w:p>
        </w:tc>
        <w:tc>
          <w:tcPr>
            <w:tcW w:w="874" w:type="dxa"/>
          </w:tcPr>
          <w:p w:rsidR="00994281" w:rsidRPr="00CB61B6" w:rsidRDefault="00915615"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613,3</w:t>
            </w:r>
          </w:p>
        </w:tc>
        <w:tc>
          <w:tcPr>
            <w:tcW w:w="1030" w:type="dxa"/>
          </w:tcPr>
          <w:p w:rsidR="00994281" w:rsidRPr="00CB61B6" w:rsidRDefault="00994281"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520,5</w:t>
            </w:r>
          </w:p>
        </w:tc>
        <w:tc>
          <w:tcPr>
            <w:tcW w:w="949" w:type="dxa"/>
          </w:tcPr>
          <w:p w:rsidR="00994281" w:rsidRPr="00CB61B6" w:rsidRDefault="00994281"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520,5</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331"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86" w:type="dxa"/>
          </w:tcPr>
          <w:p w:rsidR="00994281" w:rsidRPr="00CB61B6" w:rsidRDefault="0058645C" w:rsidP="00E736C6">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1075</w:t>
            </w:r>
            <w:r w:rsidR="00E736C6" w:rsidRPr="00CB61B6">
              <w:rPr>
                <w:rFonts w:ascii="Times New Roman" w:hAnsi="Times New Roman" w:cs="Times New Roman"/>
                <w:color w:val="000000" w:themeColor="text1"/>
                <w:sz w:val="20"/>
                <w:szCs w:val="20"/>
              </w:rPr>
              <w:t>7,8</w:t>
            </w:r>
          </w:p>
        </w:tc>
        <w:tc>
          <w:tcPr>
            <w:tcW w:w="874" w:type="dxa"/>
          </w:tcPr>
          <w:p w:rsidR="00994281" w:rsidRPr="00CB61B6" w:rsidRDefault="00EA4F09" w:rsidP="0099428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1424,0</w:t>
            </w:r>
          </w:p>
        </w:tc>
        <w:tc>
          <w:tcPr>
            <w:tcW w:w="1030" w:type="dxa"/>
          </w:tcPr>
          <w:p w:rsidR="00994281" w:rsidRPr="00CB61B6" w:rsidRDefault="0058645C" w:rsidP="00E736C6">
            <w:pPr>
              <w:jc w:val="center"/>
              <w:rPr>
                <w:rFonts w:cs="Times New Roman"/>
                <w:color w:val="000000" w:themeColor="text1"/>
                <w:sz w:val="20"/>
                <w:szCs w:val="20"/>
              </w:rPr>
            </w:pPr>
            <w:r w:rsidRPr="00CB61B6">
              <w:rPr>
                <w:rFonts w:cs="Times New Roman"/>
                <w:color w:val="000000" w:themeColor="text1"/>
                <w:sz w:val="20"/>
                <w:szCs w:val="20"/>
              </w:rPr>
              <w:t>227</w:t>
            </w:r>
            <w:r w:rsidR="00E736C6" w:rsidRPr="00CB61B6">
              <w:rPr>
                <w:rFonts w:cs="Times New Roman"/>
                <w:color w:val="000000" w:themeColor="text1"/>
                <w:sz w:val="20"/>
                <w:szCs w:val="20"/>
              </w:rPr>
              <w:t>7,2</w:t>
            </w:r>
          </w:p>
        </w:tc>
        <w:tc>
          <w:tcPr>
            <w:tcW w:w="949" w:type="dxa"/>
          </w:tcPr>
          <w:p w:rsidR="00994281" w:rsidRPr="00CB61B6" w:rsidRDefault="00994281" w:rsidP="00994281">
            <w:pPr>
              <w:jc w:val="center"/>
              <w:rPr>
                <w:rFonts w:cs="Times New Roman"/>
                <w:color w:val="000000" w:themeColor="text1"/>
                <w:sz w:val="20"/>
                <w:szCs w:val="20"/>
              </w:rPr>
            </w:pPr>
            <w:r w:rsidRPr="00CB61B6">
              <w:rPr>
                <w:rFonts w:cs="Times New Roman"/>
                <w:color w:val="000000" w:themeColor="text1"/>
                <w:sz w:val="20"/>
                <w:szCs w:val="20"/>
              </w:rPr>
              <w:t>2352,2</w:t>
            </w:r>
          </w:p>
        </w:tc>
        <w:tc>
          <w:tcPr>
            <w:tcW w:w="990"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1039"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4D1154">
        <w:trPr>
          <w:trHeight w:val="20"/>
        </w:trPr>
        <w:tc>
          <w:tcPr>
            <w:tcW w:w="636"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331" w:type="dxa"/>
          </w:tcPr>
          <w:p w:rsidR="00994281" w:rsidRPr="00C1015D" w:rsidRDefault="004B4DA0" w:rsidP="00994281">
            <w:pPr>
              <w:pStyle w:val="ConsPlusNormal"/>
              <w:jc w:val="center"/>
              <w:rPr>
                <w:rFonts w:ascii="Times New Roman" w:hAnsi="Times New Roman" w:cs="Times New Roman"/>
                <w:color w:val="FF0000"/>
                <w:sz w:val="20"/>
                <w:szCs w:val="20"/>
              </w:rPr>
            </w:pPr>
            <w:r>
              <w:rPr>
                <w:rFonts w:ascii="Times New Roman" w:hAnsi="Times New Roman" w:cs="Times New Roman"/>
                <w:sz w:val="20"/>
                <w:szCs w:val="20"/>
              </w:rPr>
              <w:t>4325,1</w:t>
            </w:r>
          </w:p>
        </w:tc>
        <w:tc>
          <w:tcPr>
            <w:tcW w:w="986" w:type="dxa"/>
          </w:tcPr>
          <w:p w:rsidR="00994281" w:rsidRPr="001E22B1" w:rsidRDefault="00EA4F09" w:rsidP="00994281">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29903,8</w:t>
            </w:r>
          </w:p>
        </w:tc>
        <w:tc>
          <w:tcPr>
            <w:tcW w:w="874" w:type="dxa"/>
          </w:tcPr>
          <w:p w:rsidR="00994281" w:rsidRPr="001E22B1" w:rsidRDefault="00EA4F09" w:rsidP="00E30D5D">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3139,</w:t>
            </w:r>
            <w:r w:rsidR="00E30D5D" w:rsidRPr="001E22B1">
              <w:rPr>
                <w:rFonts w:ascii="Times New Roman" w:hAnsi="Times New Roman" w:cs="Times New Roman"/>
                <w:sz w:val="20"/>
                <w:szCs w:val="20"/>
              </w:rPr>
              <w:t>1</w:t>
            </w:r>
          </w:p>
        </w:tc>
        <w:tc>
          <w:tcPr>
            <w:tcW w:w="103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4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0"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03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546" w:type="dxa"/>
            <w:vMerge/>
          </w:tcPr>
          <w:p w:rsidR="00994281" w:rsidRPr="00C1015D" w:rsidRDefault="00994281" w:rsidP="00994281">
            <w:pPr>
              <w:pStyle w:val="ConsPlusNormal"/>
              <w:rPr>
                <w:rFonts w:ascii="Times New Roman" w:hAnsi="Times New Roman" w:cs="Times New Roman"/>
                <w:sz w:val="20"/>
                <w:szCs w:val="20"/>
              </w:rPr>
            </w:pPr>
          </w:p>
        </w:tc>
        <w:tc>
          <w:tcPr>
            <w:tcW w:w="1528" w:type="dxa"/>
            <w:vMerge/>
          </w:tcPr>
          <w:p w:rsidR="00994281" w:rsidRPr="00C1015D" w:rsidRDefault="00994281" w:rsidP="00994281">
            <w:pPr>
              <w:pStyle w:val="ConsPlusNormal"/>
              <w:rPr>
                <w:rFonts w:ascii="Times New Roman" w:hAnsi="Times New Roman" w:cs="Times New Roman"/>
                <w:sz w:val="20"/>
                <w:szCs w:val="20"/>
              </w:rPr>
            </w:pPr>
          </w:p>
        </w:tc>
      </w:tr>
    </w:tbl>
    <w:p w:rsidR="00B60248" w:rsidRPr="000A595D" w:rsidRDefault="00B60248" w:rsidP="00B60248">
      <w:pPr>
        <w:autoSpaceDE w:val="0"/>
        <w:autoSpaceDN w:val="0"/>
        <w:adjustRightInd w:val="0"/>
        <w:ind w:left="786"/>
        <w:jc w:val="both"/>
        <w:rPr>
          <w:rFonts w:ascii="Arial" w:hAnsi="Arial"/>
        </w:rPr>
        <w:sectPr w:rsidR="00B60248" w:rsidRPr="000A595D" w:rsidSect="004D1154">
          <w:pgSz w:w="16838" w:h="11906" w:orient="landscape"/>
          <w:pgMar w:top="1701" w:right="567" w:bottom="1134" w:left="1134" w:header="567" w:footer="567" w:gutter="0"/>
          <w:cols w:space="708"/>
          <w:docGrid w:linePitch="360"/>
        </w:sectPr>
      </w:pPr>
    </w:p>
    <w:p w:rsidR="002760F0" w:rsidRPr="009E5436" w:rsidRDefault="002760F0" w:rsidP="009E5436">
      <w:pPr>
        <w:widowControl w:val="0"/>
        <w:tabs>
          <w:tab w:val="left" w:pos="9072"/>
        </w:tabs>
        <w:autoSpaceDE w:val="0"/>
        <w:autoSpaceDN w:val="0"/>
        <w:adjustRightInd w:val="0"/>
        <w:ind w:left="5529"/>
        <w:outlineLvl w:val="2"/>
        <w:rPr>
          <w:rFonts w:cs="Times New Roman"/>
          <w:color w:val="000000" w:themeColor="text1"/>
        </w:rPr>
      </w:pPr>
      <w:bookmarkStart w:id="14" w:name="Par998"/>
      <w:bookmarkEnd w:id="14"/>
      <w:r w:rsidRPr="002760F0">
        <w:rPr>
          <w:rFonts w:cs="Times New Roman"/>
          <w:color w:val="000000" w:themeColor="text1"/>
        </w:rPr>
        <w:t xml:space="preserve">Приложение </w:t>
      </w:r>
    </w:p>
    <w:p w:rsidR="009E5436"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 xml:space="preserve">к подпрограмме </w:t>
      </w:r>
      <w:r w:rsidR="009E5436">
        <w:rPr>
          <w:rFonts w:cs="Times New Roman"/>
          <w:color w:val="000000" w:themeColor="text1"/>
          <w:lang w:val="en-US"/>
        </w:rPr>
        <w:t>II</w:t>
      </w:r>
    </w:p>
    <w:p w:rsidR="002760F0" w:rsidRPr="002760F0"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«Обеспечение жильем молодых</w:t>
      </w:r>
      <w:r w:rsidR="00300108">
        <w:rPr>
          <w:rFonts w:cs="Times New Roman"/>
          <w:color w:val="000000" w:themeColor="text1"/>
        </w:rPr>
        <w:t xml:space="preserve"> </w:t>
      </w:r>
      <w:r w:rsidRPr="002760F0">
        <w:rPr>
          <w:rFonts w:cs="Times New Roman"/>
          <w:color w:val="000000" w:themeColor="text1"/>
        </w:rPr>
        <w:t>семей» муниципальной программы городского округа Электросталь Московской области</w:t>
      </w:r>
      <w:r w:rsidR="006104B4">
        <w:rPr>
          <w:rFonts w:cs="Times New Roman"/>
          <w:color w:val="000000" w:themeColor="text1"/>
        </w:rPr>
        <w:t xml:space="preserve"> </w:t>
      </w:r>
      <w:r w:rsidRPr="002760F0">
        <w:rPr>
          <w:rFonts w:cs="Times New Roman"/>
          <w:color w:val="000000" w:themeColor="text1"/>
        </w:rPr>
        <w:t xml:space="preserve">«Жилище» </w:t>
      </w:r>
    </w:p>
    <w:p w:rsidR="009E5436" w:rsidRDefault="009E5436" w:rsidP="009E5436">
      <w:pPr>
        <w:widowControl w:val="0"/>
        <w:tabs>
          <w:tab w:val="left" w:pos="12694"/>
        </w:tabs>
        <w:autoSpaceDE w:val="0"/>
        <w:autoSpaceDN w:val="0"/>
        <w:adjustRightInd w:val="0"/>
        <w:jc w:val="center"/>
        <w:rPr>
          <w:color w:val="000000"/>
          <w:lang w:bidi="ru-RU"/>
        </w:rPr>
      </w:pPr>
    </w:p>
    <w:p w:rsidR="00C7014C" w:rsidRPr="009E5436" w:rsidRDefault="00C7014C" w:rsidP="009E5436">
      <w:pPr>
        <w:widowControl w:val="0"/>
        <w:tabs>
          <w:tab w:val="left" w:pos="12694"/>
        </w:tabs>
        <w:autoSpaceDE w:val="0"/>
        <w:autoSpaceDN w:val="0"/>
        <w:adjustRightInd w:val="0"/>
        <w:jc w:val="center"/>
        <w:rPr>
          <w:rFonts w:ascii="Arial" w:hAnsi="Arial"/>
          <w:color w:val="000000" w:themeColor="text1"/>
        </w:rPr>
      </w:pPr>
      <w:r w:rsidRPr="001F1F5D">
        <w:rPr>
          <w:color w:val="000000"/>
          <w:lang w:bidi="ru-RU"/>
        </w:rPr>
        <w:t>Правила</w:t>
      </w:r>
    </w:p>
    <w:p w:rsidR="00C7014C" w:rsidRPr="001F1F5D" w:rsidRDefault="00C7014C" w:rsidP="009E5436">
      <w:pPr>
        <w:pStyle w:val="29"/>
        <w:shd w:val="clear" w:color="auto" w:fill="auto"/>
        <w:spacing w:before="0" w:line="240" w:lineRule="auto"/>
        <w:jc w:val="center"/>
        <w:rPr>
          <w:sz w:val="24"/>
          <w:szCs w:val="24"/>
        </w:rPr>
      </w:pPr>
      <w:r w:rsidRPr="001F1F5D">
        <w:rPr>
          <w:color w:val="000000"/>
          <w:sz w:val="24"/>
          <w:szCs w:val="24"/>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C7014C" w:rsidRPr="00C41638" w:rsidRDefault="00C7014C" w:rsidP="002B063C">
      <w:pPr>
        <w:pStyle w:val="29"/>
        <w:numPr>
          <w:ilvl w:val="0"/>
          <w:numId w:val="24"/>
        </w:numPr>
        <w:shd w:val="clear" w:color="auto" w:fill="auto"/>
        <w:tabs>
          <w:tab w:val="left" w:pos="875"/>
        </w:tabs>
        <w:spacing w:before="0" w:line="240" w:lineRule="auto"/>
        <w:ind w:firstLine="709"/>
        <w:rPr>
          <w:sz w:val="24"/>
          <w:szCs w:val="24"/>
        </w:rPr>
      </w:pPr>
      <w:r w:rsidRPr="001F1F5D">
        <w:rPr>
          <w:color w:val="000000"/>
          <w:sz w:val="24"/>
          <w:szCs w:val="24"/>
          <w:lang w:bidi="ru-RU"/>
        </w:rPr>
        <w:t>Настоящие Правила предоставления молодым семьям социальных выплат на</w:t>
      </w:r>
      <w:r w:rsidR="00771217">
        <w:rPr>
          <w:color w:val="000000"/>
          <w:sz w:val="24"/>
          <w:szCs w:val="24"/>
          <w:lang w:bidi="ru-RU"/>
        </w:rPr>
        <w:t xml:space="preserve"> </w:t>
      </w:r>
      <w:r w:rsidRPr="001F1F5D">
        <w:rPr>
          <w:color w:val="000000"/>
          <w:sz w:val="24"/>
          <w:szCs w:val="24"/>
          <w:lang w:bidi="ru-RU"/>
        </w:rPr>
        <w:t>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color w:val="000000"/>
          <w:sz w:val="24"/>
          <w:szCs w:val="24"/>
          <w:lang w:bidi="ru-RU"/>
        </w:rPr>
        <w:t xml:space="preserve"> (далее – мероприятия ведомственной целевой программы)</w:t>
      </w:r>
      <w:r w:rsidRPr="001F1F5D">
        <w:rPr>
          <w:color w:val="000000"/>
          <w:sz w:val="24"/>
          <w:szCs w:val="24"/>
          <w:lang w:bidi="ru-RU"/>
        </w:rPr>
        <w:t>, подпрограммы 2 «Обеспечение жильем молодых семей» государственной программы Московской области «Жилище» на 2017-2027 годы (далее -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создание объекта индивидуального жилищного</w:t>
      </w:r>
      <w:r w:rsidR="006104B4">
        <w:rPr>
          <w:color w:val="000000"/>
          <w:sz w:val="24"/>
          <w:szCs w:val="24"/>
          <w:lang w:bidi="ru-RU"/>
        </w:rPr>
        <w:t xml:space="preserve"> </w:t>
      </w:r>
      <w:r w:rsidRPr="001F1F5D">
        <w:rPr>
          <w:color w:val="000000"/>
          <w:sz w:val="24"/>
          <w:szCs w:val="24"/>
          <w:lang w:bidi="ru-RU"/>
        </w:rPr>
        <w:t>строител</w:t>
      </w:r>
      <w:r>
        <w:rPr>
          <w:color w:val="000000"/>
          <w:sz w:val="24"/>
          <w:szCs w:val="24"/>
          <w:lang w:bidi="ru-RU"/>
        </w:rPr>
        <w:t>ьства,    отвечающих</w:t>
      </w:r>
      <w:r>
        <w:rPr>
          <w:color w:val="000000"/>
          <w:sz w:val="24"/>
          <w:szCs w:val="24"/>
          <w:lang w:bidi="ru-RU"/>
        </w:rPr>
        <w:tab/>
        <w:t xml:space="preserve">    установленным </w:t>
      </w:r>
      <w:r w:rsidRPr="001F1F5D">
        <w:rPr>
          <w:color w:val="000000"/>
          <w:sz w:val="24"/>
          <w:szCs w:val="24"/>
          <w:lang w:bidi="ru-RU"/>
        </w:rPr>
        <w:t>санитарным и техническим требованиям</w:t>
      </w:r>
      <w:r>
        <w:rPr>
          <w:color w:val="000000"/>
          <w:sz w:val="24"/>
          <w:szCs w:val="24"/>
          <w:lang w:bidi="ru-RU"/>
        </w:rPr>
        <w:t xml:space="preserve">, </w:t>
      </w:r>
      <w:r w:rsidRPr="00C41638">
        <w:rPr>
          <w:color w:val="000000"/>
          <w:sz w:val="24"/>
          <w:szCs w:val="24"/>
          <w:lang w:bidi="ru-RU"/>
        </w:rPr>
        <w:t>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C7014C" w:rsidRPr="00EC7C24" w:rsidRDefault="00C7014C" w:rsidP="002B063C">
      <w:pPr>
        <w:pStyle w:val="29"/>
        <w:numPr>
          <w:ilvl w:val="0"/>
          <w:numId w:val="24"/>
        </w:numPr>
        <w:shd w:val="clear" w:color="auto" w:fill="auto"/>
        <w:tabs>
          <w:tab w:val="left" w:pos="887"/>
        </w:tabs>
        <w:spacing w:before="0" w:line="240" w:lineRule="auto"/>
        <w:ind w:firstLine="709"/>
        <w:rPr>
          <w:sz w:val="24"/>
          <w:szCs w:val="24"/>
        </w:rPr>
      </w:pPr>
      <w:r w:rsidRPr="001F1F5D">
        <w:rPr>
          <w:color w:val="000000"/>
          <w:sz w:val="24"/>
          <w:szCs w:val="24"/>
          <w:lang w:bidi="ru-RU"/>
        </w:rPr>
        <w:t>Социальные выплаты используются:</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2) для оплаты цены договора строительного подряда на </w:t>
      </w:r>
      <w:r w:rsidR="004C3039" w:rsidRPr="00CB61B6">
        <w:rPr>
          <w:rFonts w:cs="Calibri"/>
          <w:color w:val="000000" w:themeColor="text1"/>
        </w:rPr>
        <w:t>создание</w:t>
      </w:r>
      <w:r w:rsidRPr="00CB61B6">
        <w:rPr>
          <w:rFonts w:cs="Calibri"/>
          <w:color w:val="000000" w:themeColor="text1"/>
        </w:rPr>
        <w:t xml:space="preserve"> </w:t>
      </w:r>
      <w:r w:rsidR="004C3039" w:rsidRPr="00CB61B6">
        <w:rPr>
          <w:rFonts w:cs="Calibri"/>
          <w:color w:val="000000" w:themeColor="text1"/>
        </w:rPr>
        <w:t>объекта индивидуального жилищного строительства</w:t>
      </w:r>
      <w:r w:rsidRPr="00CB61B6">
        <w:rPr>
          <w:rFonts w:cs="Calibri"/>
          <w:color w:val="000000" w:themeColor="text1"/>
        </w:rPr>
        <w:t>;</w:t>
      </w:r>
    </w:p>
    <w:p w:rsidR="00626370" w:rsidRPr="00CB61B6" w:rsidRDefault="00EC7C24" w:rsidP="00626370">
      <w:pPr>
        <w:autoSpaceDE w:val="0"/>
        <w:autoSpaceDN w:val="0"/>
        <w:adjustRightInd w:val="0"/>
        <w:ind w:firstLine="624"/>
        <w:jc w:val="both"/>
        <w:rPr>
          <w:rFonts w:cs="Times New Roman"/>
          <w:color w:val="000000" w:themeColor="text1"/>
        </w:rPr>
      </w:pPr>
      <w:r w:rsidRPr="00CB61B6">
        <w:rPr>
          <w:rFonts w:cs="Calibri"/>
          <w:color w:val="000000" w:themeColor="text1"/>
        </w:rPr>
        <w:t xml:space="preserve">3) </w:t>
      </w:r>
      <w:r w:rsidR="00626370" w:rsidRPr="00CB61B6">
        <w:rPr>
          <w:rFonts w:cs="Times New Roman"/>
          <w:color w:val="000000" w:themeColor="text1"/>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w:t>
      </w:r>
      <w:r w:rsidR="00FF4F47" w:rsidRPr="00CB61B6">
        <w:rPr>
          <w:rFonts w:cs="Calibri"/>
          <w:color w:val="000000" w:themeColor="text1"/>
        </w:rPr>
        <w:t>создание объекта индивидуального жилищного строительства</w:t>
      </w:r>
      <w:r w:rsidRPr="00CB61B6">
        <w:rPr>
          <w:rFonts w:cs="Calibri"/>
          <w:color w:val="000000" w:themeColor="text1"/>
        </w:rPr>
        <w:t>;</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6) для погашения суммы основного долга (части суммы основного долга) и уплаты процентов по жилищным кредитам на приобретение жилого помещения или </w:t>
      </w:r>
      <w:r w:rsidR="00FF4F47" w:rsidRPr="00CB61B6">
        <w:rPr>
          <w:rFonts w:cs="Calibri"/>
          <w:color w:val="000000" w:themeColor="text1"/>
        </w:rPr>
        <w:t xml:space="preserve">создание объекта индивидуального жилищного строительства </w:t>
      </w:r>
      <w:r w:rsidRPr="00CB61B6">
        <w:rPr>
          <w:rFonts w:cs="Calibri"/>
          <w:color w:val="000000" w:themeColor="text1"/>
        </w:rPr>
        <w:t xml:space="preserve">или по кредиту (займу) на погашение ранее предоставленного жилищного кредита на приобретение жилого помещения или </w:t>
      </w:r>
      <w:r w:rsidR="00FF4F47" w:rsidRPr="00CB61B6">
        <w:rPr>
          <w:rFonts w:cs="Calibri"/>
          <w:color w:val="000000" w:themeColor="text1"/>
        </w:rPr>
        <w:t>создание объекта индивидуального жилищного строительства</w:t>
      </w:r>
      <w:r w:rsidRPr="00CB61B6">
        <w:rPr>
          <w:rFonts w:cs="Calibri"/>
          <w:color w:val="000000" w:themeColor="text1"/>
        </w:rPr>
        <w:t>,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7" w:history="1">
        <w:r w:rsidRPr="00CB61B6">
          <w:rPr>
            <w:rFonts w:cs="Calibri"/>
            <w:color w:val="000000" w:themeColor="text1"/>
          </w:rPr>
          <w:t>пунктом 5 части 4 статьи 4</w:t>
        </w:r>
      </w:hyperlink>
      <w:r w:rsidRPr="00CB61B6">
        <w:rPr>
          <w:rFonts w:cs="Calibri"/>
          <w:color w:val="000000" w:themeColor="text1"/>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C7C24" w:rsidRPr="00CB61B6" w:rsidRDefault="00EC7C24" w:rsidP="00EC7C24">
      <w:pPr>
        <w:autoSpaceDE w:val="0"/>
        <w:autoSpaceDN w:val="0"/>
        <w:adjustRightInd w:val="0"/>
        <w:ind w:firstLine="624"/>
        <w:jc w:val="both"/>
        <w:rPr>
          <w:rFonts w:cs="Calibri"/>
          <w:color w:val="000000" w:themeColor="text1"/>
        </w:rPr>
      </w:pPr>
      <w:r w:rsidRPr="00CB61B6">
        <w:rPr>
          <w:rFonts w:cs="Calibri"/>
          <w:color w:val="000000" w:themeColor="text1"/>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C7C24" w:rsidRPr="00CB61B6" w:rsidRDefault="00EC7C24" w:rsidP="00CB61B6">
      <w:pPr>
        <w:autoSpaceDE w:val="0"/>
        <w:autoSpaceDN w:val="0"/>
        <w:adjustRightInd w:val="0"/>
        <w:ind w:firstLine="624"/>
        <w:jc w:val="both"/>
        <w:rPr>
          <w:rFonts w:cs="Calibri"/>
          <w:color w:val="000000" w:themeColor="text1"/>
        </w:rPr>
      </w:pPr>
      <w:r w:rsidRPr="00CB61B6">
        <w:rPr>
          <w:rFonts w:cs="Calibri"/>
          <w:color w:val="000000" w:themeColor="text1"/>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C7014C" w:rsidRDefault="00C7014C" w:rsidP="00C7014C">
      <w:pPr>
        <w:pStyle w:val="29"/>
        <w:shd w:val="clear" w:color="auto" w:fill="auto"/>
        <w:spacing w:before="0" w:line="240" w:lineRule="auto"/>
        <w:ind w:firstLine="580"/>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для семьи численностью 2 человека (молодые супруги или 1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w:t>
      </w:r>
      <w:r w:rsidRPr="00CB61B6">
        <w:rPr>
          <w:rFonts w:cs="Times New Roman"/>
          <w:strike/>
          <w:color w:val="000000" w:themeColor="text1"/>
        </w:rPr>
        <w:t>1</w:t>
      </w:r>
      <w:r w:rsidRPr="00CB61B6">
        <w:rPr>
          <w:rFonts w:cs="Times New Roman"/>
          <w:color w:val="000000" w:themeColor="text1"/>
        </w:rPr>
        <w:t xml:space="preserve"> одного ребенка и более (либо семьи, состоящей из 1 молодого родителя и 2 и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(СтЖ),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СтЖ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приобретаемого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C7014C" w:rsidP="00BE3F43">
      <w:pPr>
        <w:pStyle w:val="29"/>
        <w:numPr>
          <w:ilvl w:val="0"/>
          <w:numId w:val="24"/>
        </w:numPr>
        <w:shd w:val="clear" w:color="auto" w:fill="auto"/>
        <w:spacing w:before="0" w:line="240" w:lineRule="auto"/>
        <w:ind w:firstLine="709"/>
        <w:rPr>
          <w:sz w:val="24"/>
          <w:szCs w:val="24"/>
        </w:rPr>
      </w:pPr>
      <w:r w:rsidRPr="001F1F5D">
        <w:rPr>
          <w:color w:val="000000"/>
          <w:sz w:val="24"/>
          <w:szCs w:val="24"/>
          <w:lang w:bidi="ru-RU"/>
        </w:rPr>
        <w:t>Участницей мероприятия ведомственной целевой программы и</w:t>
      </w:r>
      <w:r w:rsidR="00D524D9">
        <w:rPr>
          <w:color w:val="000000"/>
          <w:sz w:val="24"/>
          <w:szCs w:val="24"/>
          <w:lang w:bidi="ru-RU"/>
        </w:rPr>
        <w:t xml:space="preserve"> </w:t>
      </w:r>
      <w:r w:rsidRPr="007A45E1">
        <w:rPr>
          <w:color w:val="000000"/>
          <w:sz w:val="24"/>
          <w:szCs w:val="24"/>
          <w:lang w:bidi="ru-RU"/>
        </w:rPr>
        <w:t>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915AB7">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C7014C" w:rsidRPr="001F1F5D" w:rsidRDefault="00D524D9" w:rsidP="00BE3F43">
      <w:pPr>
        <w:pStyle w:val="29"/>
        <w:numPr>
          <w:ilvl w:val="0"/>
          <w:numId w:val="26"/>
        </w:numPr>
        <w:shd w:val="clear" w:color="auto" w:fill="auto"/>
        <w:tabs>
          <w:tab w:val="left" w:pos="916"/>
        </w:tabs>
        <w:spacing w:before="0" w:line="240" w:lineRule="auto"/>
        <w:ind w:firstLine="709"/>
        <w:rPr>
          <w:sz w:val="24"/>
          <w:szCs w:val="24"/>
        </w:rPr>
      </w:pPr>
      <w:r>
        <w:rPr>
          <w:color w:val="000000"/>
          <w:sz w:val="24"/>
          <w:szCs w:val="24"/>
          <w:lang w:bidi="ru-RU"/>
        </w:rPr>
        <w:t xml:space="preserve"> </w:t>
      </w:r>
      <w:r w:rsidR="00C7014C"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C7014C" w:rsidP="00BE3F43">
      <w:pPr>
        <w:pStyle w:val="29"/>
        <w:numPr>
          <w:ilvl w:val="0"/>
          <w:numId w:val="24"/>
        </w:numPr>
        <w:shd w:val="clear" w:color="auto" w:fill="auto"/>
        <w:tabs>
          <w:tab w:val="left" w:pos="888"/>
        </w:tabs>
        <w:spacing w:before="0" w:after="330" w:line="240" w:lineRule="auto"/>
        <w:ind w:firstLine="709"/>
        <w:rPr>
          <w:sz w:val="24"/>
          <w:szCs w:val="24"/>
        </w:rPr>
      </w:pP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ведомственной целевой программы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данного(ых) жилого(ых) помещения(ий)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Pr="00AC1B47">
        <w:rPr>
          <w:color w:val="000000"/>
          <w:sz w:val="24"/>
          <w:szCs w:val="24"/>
          <w:lang w:bidi="ru-RU"/>
        </w:rPr>
        <w:t>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6 и 9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6104B4">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1) выписка из домовой книги;</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занимаемое(ые) и принадлежащее(ие) на праве собственности жилое(ые)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sidRPr="008B2EA4">
        <w:rPr>
          <w:sz w:val="24"/>
          <w:szCs w:val="24"/>
        </w:rPr>
        <w:t>5)</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8B2EA4">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r>
        <w:rPr>
          <w:rFonts w:ascii="Arial" w:hAnsi="Arial"/>
        </w:rPr>
        <w:t>.</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Pr="00476FD8">
        <w:rPr>
          <w:rFonts w:cs="Times New Roman"/>
          <w:color w:val="000000" w:themeColor="text1"/>
        </w:rPr>
        <w:t xml:space="preserve"> 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w:t>
      </w:r>
      <w:r w:rsidR="00CB61B6">
        <w:rPr>
          <w:rFonts w:ascii="Times New Roman" w:hAnsi="Times New Roman" w:cs="Times New Roman"/>
          <w:color w:val="000000" w:themeColor="text1"/>
          <w:sz w:val="24"/>
          <w:szCs w:val="24"/>
        </w:rPr>
        <w:t xml:space="preserve"> </w:t>
      </w:r>
      <w:r w:rsidRPr="00476FD8">
        <w:rPr>
          <w:rFonts w:ascii="Times New Roman" w:hAnsi="Times New Roman" w:cs="Times New Roman"/>
          <w:color w:val="000000" w:themeColor="text1"/>
          <w:sz w:val="24"/>
          <w:szCs w:val="24"/>
        </w:rPr>
        <w:t>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6F7C7C">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8" w:history="1">
        <w:r w:rsidRPr="00F75CC8">
          <w:rPr>
            <w:rFonts w:cs="Times New Roman"/>
          </w:rPr>
          <w:t>Подпрограммы</w:t>
        </w:r>
      </w:hyperlink>
      <w:r w:rsidRPr="00F75CC8">
        <w:rPr>
          <w:rFonts w:cs="Times New Roman"/>
        </w:rPr>
        <w:t xml:space="preserve"> 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уполномоченный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Pr="00F75CC8">
        <w:rPr>
          <w:rFonts w:cs="Times New Roman"/>
        </w:rPr>
        <w:t xml:space="preserve"> в муниципальном образовании</w:t>
      </w:r>
      <w:r w:rsidR="00CC0233">
        <w:rPr>
          <w:rFonts w:cs="Times New Roman"/>
        </w:rPr>
        <w:t xml:space="preserve"> </w:t>
      </w:r>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 в целях использования социальной выплаты  в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5" w:name="Par0"/>
      <w:bookmarkEnd w:id="15"/>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2"/>
      <w:bookmarkEnd w:id="16"/>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3"/>
      <w:bookmarkEnd w:id="17"/>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6)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6104B4">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Для участия в мероприятии ведомственной целевой программы и Подпрограмме 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 xml:space="preserve">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w:t>
      </w:r>
      <w:r w:rsidRPr="00CB61B6">
        <w:rPr>
          <w:rFonts w:cs="Times New Roman"/>
          <w:color w:val="000000" w:themeColor="text1"/>
        </w:rPr>
        <w:t xml:space="preserve"> </w:t>
      </w:r>
      <w:r w:rsidR="00A239DE" w:rsidRPr="00CB61B6">
        <w:rPr>
          <w:rFonts w:cs="Times New Roman"/>
          <w:color w:val="000000" w:themeColor="text1"/>
        </w:rPr>
        <w:t>дома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8) выписку из домовой книги 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r w:rsidRPr="00CB61B6">
        <w:rPr>
          <w:rFonts w:cs="Times New Roman"/>
          <w:color w:val="000000" w:themeColor="text1"/>
        </w:rPr>
        <w:t>9)согласие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6104B4" w:rsidRPr="00CB61B6">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Отдел по жилищной политике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Подпрограммы  доводится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 за исключением случая получения молодой семьей социальной выплаты в соответствии Подпрограммой.</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 xml:space="preserve">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6104B4">
        <w:rPr>
          <w:color w:val="000000"/>
          <w:sz w:val="24"/>
          <w:szCs w:val="24"/>
          <w:lang w:bidi="ru-RU"/>
        </w:rPr>
        <w:t xml:space="preserve"> </w:t>
      </w:r>
      <w:r w:rsidRPr="00C94CCF">
        <w:rPr>
          <w:color w:val="000000"/>
          <w:sz w:val="24"/>
          <w:szCs w:val="24"/>
          <w:lang w:bidi="ru-RU"/>
        </w:rPr>
        <w:t>и Подпрограммы</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6104B4">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 Правительства</w:t>
      </w:r>
      <w:r w:rsidR="00CB61B6">
        <w:rPr>
          <w:color w:val="000000" w:themeColor="text1"/>
          <w:sz w:val="24"/>
          <w:szCs w:val="24"/>
          <w:lang w:bidi="ru-RU"/>
        </w:rPr>
        <w:t xml:space="preserve"> </w:t>
      </w:r>
      <w:r w:rsidR="00E45931"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C7014C" w:rsidRPr="00CE1891" w:rsidRDefault="00C7014C" w:rsidP="00BE3F43">
      <w:pPr>
        <w:pStyle w:val="29"/>
        <w:shd w:val="clear" w:color="auto" w:fill="auto"/>
        <w:tabs>
          <w:tab w:val="left" w:pos="903"/>
        </w:tabs>
        <w:spacing w:before="0"/>
        <w:ind w:firstLine="709"/>
        <w:jc w:val="left"/>
      </w:pPr>
    </w:p>
    <w:p w:rsidR="009E5436"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7. Проведение конкурсного отбора муниципальных образований Московской области</w:t>
      </w:r>
    </w:p>
    <w:p w:rsidR="00C7014C"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для участия в мероприятии ведомственной целевой программы и</w:t>
      </w:r>
      <w:r w:rsidR="006104B4">
        <w:rPr>
          <w:color w:val="000000"/>
          <w:sz w:val="24"/>
          <w:szCs w:val="24"/>
          <w:lang w:bidi="ru-RU"/>
        </w:rPr>
        <w:t xml:space="preserve"> </w:t>
      </w:r>
      <w:r w:rsidRPr="00CE1891">
        <w:rPr>
          <w:color w:val="000000"/>
          <w:sz w:val="24"/>
          <w:szCs w:val="24"/>
          <w:lang w:bidi="ru-RU"/>
        </w:rPr>
        <w:t>Подпрограмме</w:t>
      </w:r>
    </w:p>
    <w:p w:rsidR="00C7014C" w:rsidRPr="00CE1891" w:rsidRDefault="00C7014C" w:rsidP="00BE3F43">
      <w:pPr>
        <w:pStyle w:val="29"/>
        <w:shd w:val="clear" w:color="auto" w:fill="auto"/>
        <w:tabs>
          <w:tab w:val="left" w:pos="903"/>
        </w:tabs>
        <w:spacing w:before="0" w:line="240" w:lineRule="auto"/>
        <w:ind w:firstLine="709"/>
        <w:jc w:val="center"/>
        <w:rPr>
          <w:sz w:val="24"/>
          <w:szCs w:val="24"/>
        </w:rPr>
      </w:pP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39. Конкурсный отбор муниципальных образований Московской области для участия в мероприятии ведомственной целевой программы и Подпрограмме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Подпрограммы (далее - Комиссия), образованной Государственным заказчиком. Состав Комиссии утверждается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40. Порядок проведения Отбора определяется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41. Извещение о проведении Отбора размещается Государственным</w:t>
      </w:r>
      <w:r>
        <w:rPr>
          <w:color w:val="000000"/>
          <w:lang w:bidi="ru-RU"/>
        </w:rPr>
        <w:t xml:space="preserve"> заказчиком в </w:t>
      </w:r>
      <w:r w:rsidRPr="00CE1891">
        <w:rPr>
          <w:color w:val="000000"/>
          <w:sz w:val="24"/>
          <w:szCs w:val="24"/>
          <w:lang w:bidi="ru-RU"/>
        </w:rPr>
        <w:t>информационно-телекоммуникационной сети Интернет не менее чем за месяц до даты заседания Комиссии.</w:t>
      </w:r>
    </w:p>
    <w:p w:rsidR="00C7014C" w:rsidRPr="00CE1891" w:rsidRDefault="00C7014C" w:rsidP="00BE3F43">
      <w:pPr>
        <w:pStyle w:val="29"/>
        <w:shd w:val="clear" w:color="auto" w:fill="auto"/>
        <w:tabs>
          <w:tab w:val="left" w:pos="567"/>
        </w:tabs>
        <w:spacing w:before="0"/>
        <w:ind w:firstLine="709"/>
        <w:rPr>
          <w:sz w:val="24"/>
          <w:szCs w:val="24"/>
        </w:rPr>
      </w:pPr>
      <w:r w:rsidRPr="00CE1891">
        <w:rPr>
          <w:color w:val="000000"/>
          <w:sz w:val="24"/>
          <w:szCs w:val="24"/>
          <w:lang w:bidi="ru-RU"/>
        </w:rPr>
        <w:t>42. Условиями участия муниципальных образований Московской области</w:t>
      </w:r>
      <w:r w:rsidR="006104B4">
        <w:rPr>
          <w:color w:val="000000"/>
          <w:sz w:val="24"/>
          <w:szCs w:val="24"/>
          <w:lang w:bidi="ru-RU"/>
        </w:rPr>
        <w:t xml:space="preserve"> </w:t>
      </w:r>
      <w:r w:rsidRPr="00CE1891">
        <w:rPr>
          <w:color w:val="000000"/>
          <w:sz w:val="24"/>
          <w:szCs w:val="24"/>
          <w:lang w:bidi="ru-RU"/>
        </w:rPr>
        <w:t>в Отборе являются:</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наличие утвержденной муниципальной программы по обеспечению жильем молодых семей;</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наличие Списка молодых семей, изъявивших желание получить социальную выплату в планируемом году, сформированного в соответствии с пунктами 27 и 28 настоящих Правил;</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представление выписки из муниципального правового акта по финансированию муниципальной программы,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C7014C" w:rsidRPr="00CE1891" w:rsidRDefault="00C7014C" w:rsidP="00BE3F43">
      <w:pPr>
        <w:pStyle w:val="29"/>
        <w:shd w:val="clear" w:color="auto" w:fill="auto"/>
        <w:tabs>
          <w:tab w:val="left" w:pos="567"/>
        </w:tabs>
        <w:spacing w:before="0" w:line="240" w:lineRule="auto"/>
        <w:ind w:firstLine="709"/>
        <w:rPr>
          <w:sz w:val="24"/>
          <w:szCs w:val="24"/>
        </w:rPr>
      </w:pPr>
      <w:r>
        <w:rPr>
          <w:color w:val="000000"/>
          <w:sz w:val="24"/>
          <w:szCs w:val="24"/>
          <w:lang w:bidi="ru-RU"/>
        </w:rPr>
        <w:t xml:space="preserve">43. </w:t>
      </w:r>
      <w:r w:rsidRPr="00CE1891">
        <w:rPr>
          <w:color w:val="000000"/>
          <w:sz w:val="24"/>
          <w:szCs w:val="24"/>
          <w:lang w:bidi="ru-RU"/>
        </w:rPr>
        <w:t>Решение Комиссии об отборе муниципальных образований Московской области для участия в мероприятии ведомственной целевой программы и Подпрограмме оформляется протоколом.</w:t>
      </w:r>
    </w:p>
    <w:p w:rsidR="00C7014C" w:rsidRPr="00E86DFD" w:rsidRDefault="00C7014C" w:rsidP="00BE3F43">
      <w:pPr>
        <w:pStyle w:val="29"/>
        <w:shd w:val="clear" w:color="auto" w:fill="auto"/>
        <w:tabs>
          <w:tab w:val="left" w:pos="567"/>
        </w:tabs>
        <w:spacing w:before="0" w:after="296" w:line="240" w:lineRule="auto"/>
        <w:ind w:firstLine="709"/>
        <w:rPr>
          <w:sz w:val="24"/>
          <w:szCs w:val="24"/>
        </w:rPr>
      </w:pPr>
      <w:r>
        <w:rPr>
          <w:color w:val="000000"/>
          <w:sz w:val="24"/>
          <w:szCs w:val="24"/>
          <w:lang w:bidi="ru-RU"/>
        </w:rPr>
        <w:t xml:space="preserve">44. </w:t>
      </w:r>
      <w:r w:rsidRPr="00CE1891">
        <w:rPr>
          <w:color w:val="000000"/>
          <w:sz w:val="24"/>
          <w:szCs w:val="24"/>
          <w:lang w:bidi="ru-RU"/>
        </w:rPr>
        <w:t>Государственный заказчик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C7014C" w:rsidRPr="00CA5120" w:rsidRDefault="00C7014C" w:rsidP="009E5436">
      <w:pPr>
        <w:autoSpaceDE w:val="0"/>
        <w:autoSpaceDN w:val="0"/>
        <w:adjustRightInd w:val="0"/>
        <w:jc w:val="center"/>
        <w:outlineLvl w:val="3"/>
        <w:rPr>
          <w:rFonts w:cs="Times New Roman"/>
          <w:color w:val="000000" w:themeColor="text1"/>
        </w:rPr>
      </w:pPr>
      <w:r w:rsidRPr="00CA5120">
        <w:rPr>
          <w:rFonts w:cs="Times New Roman"/>
          <w:color w:val="000000" w:themeColor="text1"/>
        </w:rPr>
        <w:t>8.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45. Межбюджетные трансферты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 предоставляются в форме:</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мероприятий ведомственной целевой программы за счет средств, перечисляемых из федерального бюджета (далее – средства федерального бюджета);</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подпрограммы «Обеспечение жильем молодых семей» государственной программы Московской области «Жилище» (далее – средства бюджета Московской области).</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 xml:space="preserve">Субсидии расходуются городским округом Электросталь Московской области  в целях оказания государственной поддержки молодым семьям – участницам мероприятий ведомственной целевой программы и Подпрограммы в улучшении жилищных условий путем предоставления им социальных выплат. </w:t>
      </w:r>
    </w:p>
    <w:p w:rsidR="00C7014C" w:rsidRPr="00F17B9F" w:rsidRDefault="00C7014C" w:rsidP="00BE3F43">
      <w:pPr>
        <w:autoSpaceDE w:val="0"/>
        <w:autoSpaceDN w:val="0"/>
        <w:adjustRightInd w:val="0"/>
        <w:ind w:firstLine="709"/>
        <w:jc w:val="both"/>
        <w:outlineLvl w:val="3"/>
        <w:rPr>
          <w:rFonts w:cs="Times New Roman"/>
          <w:color w:val="000000" w:themeColor="text1"/>
        </w:rPr>
      </w:pPr>
      <w:r w:rsidRPr="00F17B9F">
        <w:rPr>
          <w:rFonts w:cs="Times New Roman"/>
          <w:color w:val="000000" w:themeColor="text1"/>
        </w:rPr>
        <w:t xml:space="preserve">46.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мероприятия ведомственной целевой программы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в случае его участия в реализации мероприятий ведомственной целевой программы и Подпрограммы, соглашение по реализации мероприятия ведомственной целевой программы и Подпрограммы. </w:t>
      </w:r>
    </w:p>
    <w:p w:rsidR="00C7014C" w:rsidRPr="00CD1038" w:rsidRDefault="00C7014C" w:rsidP="00BE3F43">
      <w:pPr>
        <w:pStyle w:val="29"/>
        <w:shd w:val="clear" w:color="auto" w:fill="auto"/>
        <w:spacing w:before="0" w:line="240" w:lineRule="auto"/>
        <w:ind w:firstLine="709"/>
        <w:rPr>
          <w:sz w:val="24"/>
          <w:szCs w:val="24"/>
        </w:rPr>
      </w:pPr>
      <w:r w:rsidRPr="00CD1038">
        <w:rPr>
          <w:color w:val="000000"/>
          <w:sz w:val="24"/>
          <w:szCs w:val="24"/>
          <w:lang w:bidi="ru-RU"/>
        </w:rPr>
        <w:t>Соглашение должно содержать положения, предусмотренные пунктом 10 пп. л(1)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C7014C" w:rsidRPr="00CD1038" w:rsidRDefault="00C7014C" w:rsidP="00BE3F43">
      <w:pPr>
        <w:autoSpaceDE w:val="0"/>
        <w:autoSpaceDN w:val="0"/>
        <w:adjustRightInd w:val="0"/>
        <w:ind w:firstLine="709"/>
        <w:jc w:val="both"/>
        <w:outlineLvl w:val="3"/>
        <w:rPr>
          <w:rFonts w:cs="Times New Roman"/>
          <w:color w:val="000000" w:themeColor="text1"/>
        </w:rPr>
      </w:pPr>
      <w:r w:rsidRPr="00CD1038">
        <w:rPr>
          <w:rFonts w:cs="Times New Roman"/>
          <w:color w:val="000000" w:themeColor="text1"/>
        </w:rPr>
        <w:t xml:space="preserve">47. Государственный заказчик осуществляет планирование распределения субсидий на реализацию мероприятий ведомственной целевой программы и Подпрограммы бюджету городского округа Электросталь Московской области в размере и порядке, определенном законодательством Российской Федерации. </w:t>
      </w:r>
    </w:p>
    <w:p w:rsidR="00C7014C" w:rsidRPr="00DA6D61" w:rsidRDefault="00C7014C" w:rsidP="00BE3F43">
      <w:pPr>
        <w:autoSpaceDE w:val="0"/>
        <w:autoSpaceDN w:val="0"/>
        <w:adjustRightInd w:val="0"/>
        <w:ind w:firstLine="709"/>
        <w:jc w:val="both"/>
        <w:rPr>
          <w:rFonts w:cs="Times New Roman"/>
          <w:color w:val="000000" w:themeColor="text1"/>
        </w:rPr>
      </w:pPr>
      <w:r w:rsidRPr="00DA6D61">
        <w:rPr>
          <w:rFonts w:cs="Times New Roman"/>
          <w:color w:val="000000" w:themeColor="text1"/>
        </w:rPr>
        <w:t>48. Государственный заказчик подает в Министерство экономики и финансов Московской области заявку на уточнение расходов бюджета Московской области на указанные цели на текущий финансовый год.</w:t>
      </w:r>
    </w:p>
    <w:p w:rsidR="00C7014C" w:rsidRPr="00DA6D61" w:rsidRDefault="00C7014C" w:rsidP="00BE3F43">
      <w:pPr>
        <w:autoSpaceDE w:val="0"/>
        <w:autoSpaceDN w:val="0"/>
        <w:adjustRightInd w:val="0"/>
        <w:ind w:firstLine="709"/>
        <w:jc w:val="both"/>
        <w:outlineLvl w:val="3"/>
        <w:rPr>
          <w:rFonts w:cs="Times New Roman"/>
          <w:color w:val="000000" w:themeColor="text1"/>
        </w:rPr>
      </w:pPr>
      <w:r w:rsidRPr="00DA6D61">
        <w:rPr>
          <w:rFonts w:cs="Times New Roman"/>
          <w:color w:val="000000" w:themeColor="text1"/>
        </w:rPr>
        <w:t>49.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C7014C" w:rsidRPr="001B0752" w:rsidRDefault="00C7014C" w:rsidP="00BE3F43">
      <w:pPr>
        <w:pStyle w:val="29"/>
        <w:shd w:val="clear" w:color="auto" w:fill="auto"/>
        <w:tabs>
          <w:tab w:val="left" w:pos="567"/>
        </w:tabs>
        <w:spacing w:before="0" w:line="240" w:lineRule="auto"/>
        <w:ind w:firstLine="709"/>
        <w:rPr>
          <w:sz w:val="24"/>
          <w:szCs w:val="24"/>
        </w:rPr>
      </w:pPr>
      <w:r w:rsidRPr="001B0752">
        <w:rPr>
          <w:color w:val="000000" w:themeColor="text1"/>
          <w:sz w:val="24"/>
          <w:szCs w:val="24"/>
        </w:rPr>
        <w:t>50.</w:t>
      </w:r>
      <w:r w:rsidRPr="001B0752">
        <w:rPr>
          <w:color w:val="000000"/>
          <w:sz w:val="24"/>
          <w:szCs w:val="24"/>
          <w:lang w:bidi="ru-RU"/>
        </w:rPr>
        <w:t xml:space="preserve">В целях предоставления социальных выплат поступившие в бюджет </w:t>
      </w:r>
      <w:r w:rsidRPr="001B0752">
        <w:rPr>
          <w:color w:val="000000" w:themeColor="text1"/>
          <w:sz w:val="24"/>
          <w:szCs w:val="24"/>
        </w:rPr>
        <w:t>городского округа Электросталь Московской области</w:t>
      </w:r>
      <w:r w:rsidRPr="001B0752">
        <w:rPr>
          <w:color w:val="000000"/>
          <w:sz w:val="24"/>
          <w:szCs w:val="24"/>
          <w:lang w:bidi="ru-RU"/>
        </w:rPr>
        <w:t xml:space="preserve">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w:t>
      </w:r>
      <w:r w:rsidRPr="001B0752">
        <w:rPr>
          <w:color w:val="000000" w:themeColor="text1"/>
          <w:sz w:val="24"/>
          <w:szCs w:val="24"/>
        </w:rPr>
        <w:t xml:space="preserve"> городского округа Электросталь Московской области</w:t>
      </w:r>
      <w:r w:rsidRPr="001B0752">
        <w:rPr>
          <w:color w:val="000000"/>
          <w:sz w:val="24"/>
          <w:szCs w:val="24"/>
          <w:lang w:bidi="ru-RU"/>
        </w:rPr>
        <w:t>, с отражением указанных операций на лицевых счетах, открытые Администрацией городского округа Электросталь Московской области как получатель бюджетных средств в территориальном органе Федерального казначейства или финансовом органе муниципального образования на основании следующих документов:</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соглашения между Государственным заказчиком и городским округом Электросталь Московской области о реализации мероприятий ведомственной целевой программы и Подпрограммы (представляется один раз);</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выписки из списка претендентов, утвержденного Государственным заказчиком;</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w:t>
      </w:r>
      <w:r>
        <w:rPr>
          <w:rFonts w:cs="Times New Roman"/>
          <w:color w:val="000000" w:themeColor="text1"/>
        </w:rPr>
        <w:t xml:space="preserve"> и Подпрограммы</w:t>
      </w:r>
      <w:r w:rsidRPr="00342731">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 и Под</w:t>
      </w:r>
      <w:r>
        <w:rPr>
          <w:rFonts w:cs="Times New Roman"/>
          <w:color w:val="000000" w:themeColor="text1"/>
        </w:rPr>
        <w:t>программы</w:t>
      </w:r>
      <w:r w:rsidRPr="00543A12">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расчета социальной выплаты из бюджета Московской области на обеспечение жильем молодых семей по форме, утвержденной Правительством Московской области.</w:t>
      </w:r>
    </w:p>
    <w:p w:rsidR="00C7014C" w:rsidRPr="00543A12" w:rsidRDefault="00C7014C" w:rsidP="00BE3F43">
      <w:pPr>
        <w:pStyle w:val="29"/>
        <w:shd w:val="clear" w:color="auto" w:fill="auto"/>
        <w:tabs>
          <w:tab w:val="left" w:pos="567"/>
        </w:tabs>
        <w:spacing w:before="0" w:line="240" w:lineRule="auto"/>
        <w:ind w:firstLine="709"/>
        <w:rPr>
          <w:sz w:val="24"/>
          <w:szCs w:val="24"/>
        </w:rPr>
      </w:pPr>
      <w:r w:rsidRPr="00543A12">
        <w:rPr>
          <w:color w:val="000000"/>
          <w:sz w:val="24"/>
          <w:szCs w:val="24"/>
          <w:lang w:bidi="ru-RU"/>
        </w:rPr>
        <w:t>51.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выписки из списк</w:t>
      </w:r>
      <w:r>
        <w:rPr>
          <w:color w:val="000000"/>
          <w:sz w:val="24"/>
          <w:szCs w:val="24"/>
          <w:lang w:bidi="ru-RU"/>
        </w:rPr>
        <w:t>а претендентов, утвержденного Г</w:t>
      </w:r>
      <w:r w:rsidRPr="00543A12">
        <w:rPr>
          <w:color w:val="000000"/>
          <w:sz w:val="24"/>
          <w:szCs w:val="24"/>
          <w:lang w:bidi="ru-RU"/>
        </w:rPr>
        <w:t>осударственным заказчиком;</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расчета социальной выплаты из бюджета Московской области на обеспечение жильем молодых семей;</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документов, предусмотренных пунктом 67 настоящих Правил.</w:t>
      </w:r>
    </w:p>
    <w:p w:rsidR="00C7014C" w:rsidRPr="0026769D" w:rsidRDefault="00C7014C" w:rsidP="00BE3F43">
      <w:pPr>
        <w:autoSpaceDE w:val="0"/>
        <w:autoSpaceDN w:val="0"/>
        <w:adjustRightInd w:val="0"/>
        <w:ind w:firstLine="709"/>
        <w:jc w:val="both"/>
        <w:outlineLvl w:val="3"/>
        <w:rPr>
          <w:rFonts w:cs="Times New Roman"/>
          <w:color w:val="000000" w:themeColor="text1"/>
        </w:rPr>
      </w:pPr>
      <w:r w:rsidRPr="0026769D">
        <w:rPr>
          <w:rFonts w:cs="Times New Roman"/>
          <w:color w:val="000000" w:themeColor="text1"/>
        </w:rPr>
        <w:t>52. После предоставления социальной выплаты молодой семье – участнице мероприятий ведомственной целевой</w:t>
      </w:r>
      <w:r>
        <w:rPr>
          <w:rFonts w:cs="Times New Roman"/>
          <w:color w:val="000000" w:themeColor="text1"/>
        </w:rPr>
        <w:t xml:space="preserve"> программы и Подпрограммы Администрация городского округа Электросталь Московской области </w:t>
      </w:r>
      <w:r w:rsidRPr="0026769D">
        <w:rPr>
          <w:rFonts w:cs="Times New Roman"/>
          <w:color w:val="000000" w:themeColor="text1"/>
        </w:rPr>
        <w:t>представля</w:t>
      </w:r>
      <w:r>
        <w:rPr>
          <w:rFonts w:cs="Times New Roman"/>
          <w:color w:val="000000" w:themeColor="text1"/>
        </w:rPr>
        <w:t>е</w:t>
      </w:r>
      <w:r w:rsidRPr="0026769D">
        <w:rPr>
          <w:rFonts w:cs="Times New Roman"/>
          <w:color w:val="000000" w:themeColor="text1"/>
        </w:rPr>
        <w:t>т главному распорядителю средств, выделяемых из бюджета Московской области на реализацию подпрограммы Московской области следующие документы:</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на банковский счет молодой семьи – владельца свидетельства (далее – заявка банка);</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 предусмотренных настоящими Правилами.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53. Документы, указанные в пунктах 51 и 52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C7014C" w:rsidRPr="006E449C" w:rsidRDefault="00C7014C" w:rsidP="00BE3F43">
      <w:pPr>
        <w:autoSpaceDE w:val="0"/>
        <w:autoSpaceDN w:val="0"/>
        <w:adjustRightInd w:val="0"/>
        <w:ind w:firstLine="709"/>
        <w:jc w:val="both"/>
        <w:rPr>
          <w:rFonts w:cs="Times New Roman"/>
          <w:color w:val="000000" w:themeColor="text1"/>
        </w:rPr>
      </w:pPr>
      <w:r w:rsidRPr="006E449C">
        <w:rPr>
          <w:rFonts w:cs="Times New Roman"/>
          <w:color w:val="000000" w:themeColor="text1"/>
        </w:rPr>
        <w:t>54. 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55. Субсидии подлежат использованию строго по целевому назначению.</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C7014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9E5436" w:rsidRPr="006E449C" w:rsidRDefault="009E5436" w:rsidP="00BE3F43">
      <w:pPr>
        <w:autoSpaceDE w:val="0"/>
        <w:autoSpaceDN w:val="0"/>
        <w:adjustRightInd w:val="0"/>
        <w:ind w:firstLine="709"/>
        <w:jc w:val="both"/>
        <w:outlineLvl w:val="3"/>
        <w:rPr>
          <w:rFonts w:cs="Times New Roman"/>
          <w:color w:val="000000" w:themeColor="text1"/>
        </w:rPr>
      </w:pP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9.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56.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57.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C7014C" w:rsidP="00BE3F43">
      <w:pPr>
        <w:autoSpaceDE w:val="0"/>
        <w:autoSpaceDN w:val="0"/>
        <w:adjustRightInd w:val="0"/>
        <w:ind w:firstLine="709"/>
        <w:jc w:val="both"/>
        <w:rPr>
          <w:rFonts w:cs="Times New Roman"/>
          <w:color w:val="000000" w:themeColor="text1"/>
        </w:rPr>
      </w:pPr>
      <w:r w:rsidRPr="00E32C71">
        <w:rPr>
          <w:rFonts w:cs="Times New Roman"/>
          <w:color w:val="000000" w:themeColor="text1"/>
        </w:rPr>
        <w:t>58.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C7014C" w:rsidP="00BE3F43">
      <w:pPr>
        <w:autoSpaceDE w:val="0"/>
        <w:autoSpaceDN w:val="0"/>
        <w:adjustRightInd w:val="0"/>
        <w:ind w:firstLine="709"/>
        <w:jc w:val="both"/>
        <w:rPr>
          <w:rFonts w:cs="Times New Roman"/>
          <w:color w:val="000000" w:themeColor="text1"/>
        </w:rPr>
      </w:pPr>
      <w:r w:rsidRPr="00554F98">
        <w:rPr>
          <w:rFonts w:cs="Times New Roman"/>
          <w:color w:val="000000" w:themeColor="text1"/>
        </w:rPr>
        <w:t>59. Отдел по жилищной политике в течение 1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C7014C" w:rsidP="00BE3F43">
      <w:pPr>
        <w:autoSpaceDE w:val="0"/>
        <w:autoSpaceDN w:val="0"/>
        <w:adjustRightInd w:val="0"/>
        <w:ind w:firstLine="709"/>
        <w:jc w:val="both"/>
        <w:rPr>
          <w:rFonts w:cs="Times New Roman"/>
          <w:color w:val="000000" w:themeColor="text1"/>
        </w:rPr>
      </w:pPr>
      <w:r w:rsidRPr="00B161B3">
        <w:rPr>
          <w:rFonts w:cs="Times New Roman"/>
          <w:color w:val="000000" w:themeColor="text1"/>
        </w:rPr>
        <w:t xml:space="preserve">60.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мероприятий ведомственной целевой программы и Подпрограммы.</w:t>
      </w:r>
    </w:p>
    <w:p w:rsidR="00C7014C" w:rsidRPr="00FE09A3" w:rsidRDefault="00C7014C" w:rsidP="00BE3F43">
      <w:pPr>
        <w:autoSpaceDE w:val="0"/>
        <w:autoSpaceDN w:val="0"/>
        <w:adjustRightInd w:val="0"/>
        <w:ind w:firstLine="709"/>
        <w:jc w:val="both"/>
        <w:outlineLvl w:val="3"/>
        <w:rPr>
          <w:rFonts w:cs="Times New Roman"/>
          <w:color w:val="000000" w:themeColor="text1"/>
        </w:rPr>
      </w:pPr>
      <w:r w:rsidRPr="00FE09A3">
        <w:rPr>
          <w:rFonts w:cs="Times New Roman"/>
          <w:color w:val="000000" w:themeColor="text1"/>
        </w:rPr>
        <w:t>61. От имени молодой семьи документы, предусмотренные в пункте 60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63.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свидетельства участником мероприятий ведомственной целевой программы и Подпрограммы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64.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65.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66.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C7014C" w:rsidP="00BE3F43">
      <w:pPr>
        <w:widowControl w:val="0"/>
        <w:autoSpaceDE w:val="0"/>
        <w:autoSpaceDN w:val="0"/>
        <w:adjustRightInd w:val="0"/>
        <w:ind w:firstLine="709"/>
        <w:jc w:val="both"/>
        <w:outlineLvl w:val="2"/>
        <w:rPr>
          <w:rFonts w:cs="Times New Roman"/>
        </w:rPr>
      </w:pPr>
      <w:r w:rsidRPr="00B81A11">
        <w:rPr>
          <w:rFonts w:cs="Times New Roman"/>
          <w:color w:val="000000" w:themeColor="text1"/>
        </w:rPr>
        <w:t xml:space="preserve">67.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Pr="00B81A11"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Pr="00B81A11"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68</w:t>
      </w:r>
      <w:r w:rsidRPr="00B81A11">
        <w:rPr>
          <w:rFonts w:cs="Times New Roman"/>
          <w:color w:val="000000" w:themeColor="text1"/>
        </w:rPr>
        <w:t>. Социальная выплата считается предоставленной молодой семье – участнице мероприятий ведомственной целевой программы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69.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70.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10. Порядок предоставления молодой семье – участнице мероприятия ведомственной целевой программы и Подпрограммы 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71. Молодой семье – участнице мероприятия ведомственной целевой программы 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C7014C" w:rsidP="00BE3F43">
      <w:pPr>
        <w:pStyle w:val="29"/>
        <w:shd w:val="clear" w:color="auto" w:fill="auto"/>
        <w:tabs>
          <w:tab w:val="left" w:pos="1088"/>
        </w:tabs>
        <w:spacing w:before="0" w:line="240" w:lineRule="auto"/>
        <w:ind w:firstLine="709"/>
        <w:rPr>
          <w:sz w:val="24"/>
          <w:szCs w:val="24"/>
        </w:rPr>
      </w:pPr>
      <w:r w:rsidRPr="00F32E92">
        <w:rPr>
          <w:color w:val="000000" w:themeColor="text1"/>
          <w:sz w:val="24"/>
          <w:szCs w:val="24"/>
        </w:rPr>
        <w:t xml:space="preserve">72. Дополнительная социальная выплата предоставляется молодой семье – участнице мероприятия ведомственной целевой программы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73. Для получения дополнительной социальной выплаты молодая семья – участница мероприятий ведомственной целевой программы и Подпрограммы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74.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E7FFB">
        <w:rPr>
          <w:rFonts w:ascii="Arial" w:hAnsi="Arial"/>
          <w:color w:val="000000" w:themeColor="text1"/>
        </w:rPr>
        <w:tab/>
      </w: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75.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C7014C" w:rsidP="00BE3F43">
      <w:pPr>
        <w:autoSpaceDE w:val="0"/>
        <w:autoSpaceDN w:val="0"/>
        <w:adjustRightInd w:val="0"/>
        <w:ind w:firstLine="709"/>
        <w:jc w:val="both"/>
        <w:outlineLvl w:val="3"/>
        <w:rPr>
          <w:rFonts w:cs="Times New Roman"/>
          <w:color w:val="000000" w:themeColor="text1"/>
        </w:rPr>
      </w:pPr>
      <w:r w:rsidRPr="00A924EA">
        <w:rPr>
          <w:rFonts w:cs="Times New Roman"/>
          <w:color w:val="000000" w:themeColor="text1"/>
        </w:rPr>
        <w:t>76.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C7014C" w:rsidP="00BE3F43">
      <w:pPr>
        <w:autoSpaceDE w:val="0"/>
        <w:autoSpaceDN w:val="0"/>
        <w:adjustRightInd w:val="0"/>
        <w:ind w:firstLine="709"/>
        <w:jc w:val="both"/>
        <w:rPr>
          <w:rFonts w:cs="Times New Roman"/>
          <w:color w:val="000000" w:themeColor="text1"/>
        </w:rPr>
      </w:pPr>
      <w:r w:rsidRPr="00A924EA">
        <w:rPr>
          <w:rFonts w:cs="Times New Roman"/>
          <w:color w:val="000000" w:themeColor="text1"/>
        </w:rPr>
        <w:t xml:space="preserve">77.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C7014C" w:rsidRPr="00FF52D9" w:rsidRDefault="00C7014C" w:rsidP="00BE3F43">
      <w:pPr>
        <w:pStyle w:val="29"/>
        <w:shd w:val="clear" w:color="auto" w:fill="auto"/>
        <w:tabs>
          <w:tab w:val="left" w:pos="567"/>
        </w:tabs>
        <w:spacing w:before="0" w:line="240" w:lineRule="auto"/>
        <w:ind w:firstLine="709"/>
        <w:rPr>
          <w:sz w:val="24"/>
          <w:szCs w:val="24"/>
        </w:rPr>
      </w:pPr>
      <w:r>
        <w:rPr>
          <w:rFonts w:ascii="Arial" w:hAnsi="Arial"/>
          <w:color w:val="000000" w:themeColor="text1"/>
        </w:rPr>
        <w:tab/>
      </w:r>
      <w:r w:rsidRPr="000B0769">
        <w:rPr>
          <w:color w:val="000000" w:themeColor="text1"/>
          <w:sz w:val="24"/>
          <w:szCs w:val="24"/>
        </w:rPr>
        <w:t xml:space="preserve">78. </w:t>
      </w:r>
      <w:r w:rsidRPr="00FF52D9">
        <w:rPr>
          <w:color w:val="000000"/>
          <w:sz w:val="24"/>
          <w:szCs w:val="24"/>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C7014C" w:rsidRPr="00FF52D9" w:rsidRDefault="00C7014C" w:rsidP="00BE3F43">
      <w:pPr>
        <w:autoSpaceDE w:val="0"/>
        <w:autoSpaceDN w:val="0"/>
        <w:adjustRightInd w:val="0"/>
        <w:ind w:firstLine="709"/>
        <w:jc w:val="both"/>
        <w:outlineLvl w:val="3"/>
        <w:rPr>
          <w:rFonts w:cs="Times New Roman"/>
          <w:color w:val="000000" w:themeColor="text1"/>
        </w:rPr>
      </w:pPr>
      <w:r w:rsidRPr="00FF52D9">
        <w:rPr>
          <w:rFonts w:cs="Times New Roman"/>
          <w:color w:val="000000" w:themeColor="text1"/>
        </w:rPr>
        <w:t>79. Срок представления свидетельства на получение дополнительной социальной выплаты в банк составляет не более одного месяца с даты его выдачи.</w:t>
      </w:r>
    </w:p>
    <w:p w:rsidR="00C7014C" w:rsidRPr="009D669F" w:rsidRDefault="00C7014C" w:rsidP="00BE3F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Pr="009D669F">
        <w:rPr>
          <w:rFonts w:ascii="Times New Roman" w:hAnsi="Times New Roman" w:cs="Times New Roman"/>
          <w:color w:val="000000" w:themeColor="text1"/>
          <w:sz w:val="24"/>
          <w:szCs w:val="24"/>
        </w:rPr>
        <w:t xml:space="preserve">. 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C7014C" w:rsidP="00BE3F43">
      <w:pPr>
        <w:autoSpaceDE w:val="0"/>
        <w:autoSpaceDN w:val="0"/>
        <w:adjustRightInd w:val="0"/>
        <w:ind w:firstLine="709"/>
        <w:jc w:val="center"/>
        <w:outlineLvl w:val="3"/>
        <w:rPr>
          <w:rFonts w:ascii="Arial" w:hAnsi="Arial"/>
          <w:color w:val="000000" w:themeColor="text1"/>
        </w:rPr>
      </w:pPr>
    </w:p>
    <w:p w:rsidR="00C7014C" w:rsidRPr="0055509C" w:rsidRDefault="00C7014C" w:rsidP="00BE3F43">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11. Порядок представления отчетности о реализации</w:t>
      </w:r>
    </w:p>
    <w:p w:rsidR="006104B4" w:rsidRDefault="00C7014C" w:rsidP="00A8249F">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 xml:space="preserve">мероприятий ведомственной целевой программы и Подпрограммы </w:t>
      </w:r>
    </w:p>
    <w:p w:rsidR="00C7014C" w:rsidRPr="00A8249F" w:rsidRDefault="00C7014C" w:rsidP="00A8249F">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 xml:space="preserve">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 xml:space="preserve">81.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области  на предоставление социальных выплат молодым семьям – участницам мероприятий ведомственной целевой программы и Подпрограммы.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82. Администрация городского округа Электросталь Московской области  представляет Государственному заказчику:</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до 5 числа месяца, следующего за отчетным кварталом, отчет об использовании средств федерального бюджета, бюджета Московской области и бюджета городского округа Электросталь Московской области, выделенных на предоставление социальных выплат молодым семьям в рамках реализации мероприятий ведомственной целевой программы и Подпрограммы, по форме, установленной Правительством Московской области, заверенные копии документов, установленных пунктом 51 настоящих Правил.</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45 настоящих Правил.</w:t>
      </w:r>
      <w:bookmarkStart w:id="18" w:name="Par1253"/>
      <w:bookmarkEnd w:id="18"/>
    </w:p>
    <w:p w:rsidR="005F3A65" w:rsidRPr="00DE7FFB" w:rsidRDefault="005F3A65" w:rsidP="00BE3F43">
      <w:pPr>
        <w:autoSpaceDE w:val="0"/>
        <w:autoSpaceDN w:val="0"/>
        <w:adjustRightInd w:val="0"/>
        <w:ind w:firstLine="709"/>
        <w:jc w:val="both"/>
        <w:outlineLvl w:val="3"/>
        <w:rPr>
          <w:rFonts w:ascii="Arial" w:hAnsi="Arial"/>
          <w:color w:val="000000" w:themeColor="text1"/>
        </w:rPr>
      </w:pP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29"/>
          <w:headerReference w:type="default" r:id="rId30"/>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6104B4">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Pr="00DE3346" w:rsidRDefault="000E71A8" w:rsidP="007506E2">
      <w:pPr>
        <w:jc w:val="center"/>
        <w:rPr>
          <w:rFonts w:cs="Times New Roman"/>
          <w:color w:val="000000" w:themeColor="text1"/>
        </w:rPr>
      </w:pPr>
      <w:r>
        <w:rPr>
          <w:rFonts w:cs="Times New Roman"/>
          <w:color w:val="000000" w:themeColor="text1"/>
        </w:rPr>
        <w:t>на 2020-2024 годы</w:t>
      </w:r>
    </w:p>
    <w:p w:rsidR="00DE3346" w:rsidRPr="00DE3346" w:rsidRDefault="00DE3346" w:rsidP="007506E2">
      <w:pPr>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0E71A8" w:rsidRPr="00025001" w:rsidTr="000E71A8">
        <w:tc>
          <w:tcPr>
            <w:tcW w:w="2977" w:type="dxa"/>
          </w:tcPr>
          <w:p w:rsidR="000E71A8" w:rsidRPr="00025001" w:rsidRDefault="000E71A8" w:rsidP="00244F35">
            <w:pPr>
              <w:pStyle w:val="ConsPlusNormal"/>
              <w:rPr>
                <w:rFonts w:ascii="Times New Roman" w:hAnsi="Times New Roman" w:cs="Times New Roman"/>
              </w:rPr>
            </w:pPr>
            <w:bookmarkStart w:id="19" w:name="Par1711"/>
            <w:bookmarkEnd w:id="19"/>
            <w:r w:rsidRPr="00025001">
              <w:rPr>
                <w:rFonts w:ascii="Times New Roman" w:hAnsi="Times New Roman" w:cs="Times New Roman"/>
              </w:rPr>
              <w:t>Муниципальный заказчик подпрограммы</w:t>
            </w:r>
          </w:p>
        </w:tc>
        <w:tc>
          <w:tcPr>
            <w:tcW w:w="12636" w:type="dxa"/>
            <w:gridSpan w:val="8"/>
          </w:tcPr>
          <w:p w:rsidR="000E71A8" w:rsidRPr="000E71A8" w:rsidRDefault="000E71A8" w:rsidP="00244F35">
            <w:pPr>
              <w:pStyle w:val="ConsPlusNormal"/>
              <w:rPr>
                <w:rFonts w:ascii="Times New Roman" w:hAnsi="Times New Roman" w:cs="Times New Roman"/>
              </w:rPr>
            </w:pPr>
            <w:r>
              <w:rPr>
                <w:rFonts w:ascii="Times New Roman" w:hAnsi="Times New Roman" w:cs="Times New Roman"/>
              </w:rPr>
              <w:t>Комитет имущественных отношений Администрации городского округа Электросталь</w:t>
            </w:r>
          </w:p>
        </w:tc>
      </w:tr>
      <w:tr w:rsidR="000E71A8" w:rsidRPr="00025001" w:rsidTr="000E71A8">
        <w:tc>
          <w:tcPr>
            <w:tcW w:w="2977"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0E71A8" w:rsidRPr="00025001" w:rsidRDefault="000E71A8" w:rsidP="00244F35">
            <w:pPr>
              <w:pStyle w:val="ConsPlusNormal"/>
              <w:rPr>
                <w:rFonts w:ascii="Times New Roman" w:hAnsi="Times New Roman" w:cs="Times New Roman"/>
              </w:rPr>
            </w:pPr>
          </w:p>
        </w:tc>
        <w:tc>
          <w:tcPr>
            <w:tcW w:w="1844"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0E71A8" w:rsidRPr="00025001" w:rsidTr="000E71A8">
        <w:tc>
          <w:tcPr>
            <w:tcW w:w="2977" w:type="dxa"/>
            <w:vMerge/>
          </w:tcPr>
          <w:p w:rsidR="000E71A8" w:rsidRPr="00025001" w:rsidRDefault="000E71A8" w:rsidP="00244F35">
            <w:pPr>
              <w:pStyle w:val="ConsPlusNormal"/>
              <w:rPr>
                <w:rFonts w:cs="Times New Roman"/>
              </w:rPr>
            </w:pPr>
          </w:p>
        </w:tc>
        <w:tc>
          <w:tcPr>
            <w:tcW w:w="1844" w:type="dxa"/>
            <w:vMerge/>
          </w:tcPr>
          <w:p w:rsidR="000E71A8" w:rsidRPr="00025001" w:rsidRDefault="000E71A8" w:rsidP="00244F35">
            <w:pPr>
              <w:rPr>
                <w:rFonts w:cs="Times New Roman"/>
                <w:sz w:val="22"/>
                <w:szCs w:val="22"/>
              </w:rPr>
            </w:pPr>
          </w:p>
        </w:tc>
        <w:tc>
          <w:tcPr>
            <w:tcW w:w="3051" w:type="dxa"/>
            <w:vMerge/>
          </w:tcPr>
          <w:p w:rsidR="000E71A8" w:rsidRPr="00025001" w:rsidRDefault="000E71A8" w:rsidP="00244F35">
            <w:pPr>
              <w:rPr>
                <w:rFonts w:cs="Times New Roman"/>
                <w:sz w:val="22"/>
                <w:szCs w:val="22"/>
              </w:rPr>
            </w:pPr>
          </w:p>
        </w:tc>
        <w:tc>
          <w:tcPr>
            <w:tcW w:w="1275" w:type="dxa"/>
          </w:tcPr>
          <w:p w:rsidR="000E71A8" w:rsidRPr="00025001" w:rsidRDefault="000E71A8" w:rsidP="00244F35">
            <w:pPr>
              <w:pStyle w:val="ConsPlusNormal"/>
              <w:jc w:val="center"/>
              <w:rPr>
                <w:rFonts w:ascii="Times New Roman" w:hAnsi="Times New Roman" w:cs="Times New Roman"/>
                <w:sz w:val="20"/>
              </w:rPr>
            </w:pPr>
            <w:r w:rsidRPr="00025001">
              <w:rPr>
                <w:rFonts w:ascii="Times New Roman" w:hAnsi="Times New Roman" w:cs="Times New Roman"/>
                <w:sz w:val="20"/>
              </w:rPr>
              <w:t>Итого</w:t>
            </w:r>
          </w:p>
        </w:tc>
        <w:tc>
          <w:tcPr>
            <w:tcW w:w="1351"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5"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1288"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2024 год</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val="restart"/>
          </w:tcPr>
          <w:p w:rsidR="00885061" w:rsidRPr="00025001" w:rsidRDefault="00885061" w:rsidP="00885061">
            <w:pPr>
              <w:pStyle w:val="ConsPlusNormal"/>
              <w:rPr>
                <w:rFonts w:ascii="Times New Roman" w:hAnsi="Times New Roman" w:cs="Times New Roman"/>
              </w:rPr>
            </w:pPr>
            <w:r>
              <w:rPr>
                <w:rFonts w:ascii="Times New Roman" w:hAnsi="Times New Roman" w:cs="Times New Roman"/>
              </w:rPr>
              <w:t>Комитет имущественных отношений</w:t>
            </w: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Всего:</w:t>
            </w:r>
          </w:p>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885061" w:rsidRPr="00D155F0" w:rsidRDefault="002E301A" w:rsidP="00B44D3E">
            <w:pPr>
              <w:pStyle w:val="ConsPlusNormal"/>
              <w:jc w:val="center"/>
              <w:rPr>
                <w:rFonts w:ascii="Times New Roman" w:hAnsi="Times New Roman" w:cs="Times New Roman"/>
                <w:szCs w:val="20"/>
                <w:highlight w:val="yellow"/>
              </w:rPr>
            </w:pPr>
            <w:r w:rsidRPr="00D155F0">
              <w:rPr>
                <w:rFonts w:ascii="Times New Roman" w:eastAsia="Calibri" w:hAnsi="Times New Roman" w:cs="Times New Roman"/>
                <w:szCs w:val="20"/>
              </w:rPr>
              <w:t>83718,0</w:t>
            </w:r>
          </w:p>
        </w:tc>
        <w:tc>
          <w:tcPr>
            <w:tcW w:w="1351" w:type="dxa"/>
          </w:tcPr>
          <w:p w:rsidR="00885061" w:rsidRPr="00D155F0" w:rsidRDefault="0009571C" w:rsidP="00BE1527">
            <w:pPr>
              <w:pStyle w:val="ConsPlusNormal"/>
              <w:jc w:val="center"/>
              <w:rPr>
                <w:rFonts w:ascii="Times New Roman" w:hAnsi="Times New Roman" w:cs="Times New Roman"/>
                <w:szCs w:val="20"/>
              </w:rPr>
            </w:pPr>
            <w:r w:rsidRPr="00D155F0">
              <w:rPr>
                <w:rFonts w:ascii="Times New Roman" w:hAnsi="Times New Roman" w:cs="Times New Roman"/>
                <w:szCs w:val="20"/>
              </w:rPr>
              <w:t>11538,0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B1618F">
              <w:rPr>
                <w:rFonts w:ascii="Times New Roman" w:hAnsi="Times New Roman" w:cs="Times New Roman"/>
                <w:szCs w:val="20"/>
              </w:rPr>
              <w:t>4761</w:t>
            </w:r>
            <w:r w:rsidRPr="00885061">
              <w:rPr>
                <w:rFonts w:ascii="Times New Roman" w:hAnsi="Times New Roman" w:cs="Times New Roman"/>
                <w:szCs w:val="20"/>
              </w:rPr>
              <w:t>,0</w:t>
            </w:r>
          </w:p>
        </w:tc>
        <w:tc>
          <w:tcPr>
            <w:tcW w:w="1275"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12</w:t>
            </w:r>
            <w:r w:rsidR="00B1618F">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B1618F">
              <w:rPr>
                <w:rFonts w:ascii="Times New Roman" w:hAnsi="Times New Roman" w:cs="Times New Roman"/>
                <w:szCs w:val="20"/>
              </w:rPr>
              <w:t>9349</w:t>
            </w:r>
            <w:r w:rsidRPr="00885061">
              <w:rPr>
                <w:rFonts w:ascii="Times New Roman" w:hAnsi="Times New Roman" w:cs="Times New Roman"/>
                <w:szCs w:val="20"/>
              </w:rPr>
              <w:t>,0</w:t>
            </w:r>
          </w:p>
        </w:tc>
        <w:tc>
          <w:tcPr>
            <w:tcW w:w="1288" w:type="dxa"/>
          </w:tcPr>
          <w:p w:rsidR="00885061" w:rsidRPr="00885061" w:rsidRDefault="00B1618F" w:rsidP="00885061">
            <w:pPr>
              <w:pStyle w:val="ConsPlusNormal"/>
              <w:jc w:val="center"/>
              <w:rPr>
                <w:rFonts w:ascii="Times New Roman" w:hAnsi="Times New Roman" w:cs="Times New Roman"/>
                <w:szCs w:val="20"/>
              </w:rPr>
            </w:pPr>
            <w:r>
              <w:rPr>
                <w:rFonts w:ascii="Times New Roman" w:hAnsi="Times New Roman" w:cs="Times New Roman"/>
                <w:szCs w:val="20"/>
              </w:rPr>
              <w:t>25602</w:t>
            </w:r>
            <w:r w:rsidR="00885061" w:rsidRPr="00885061">
              <w:rPr>
                <w:rFonts w:ascii="Times New Roman" w:hAnsi="Times New Roman" w:cs="Times New Roman"/>
                <w:szCs w:val="20"/>
              </w:rPr>
              <w:t>,0</w:t>
            </w:r>
          </w:p>
        </w:tc>
      </w:tr>
      <w:tr w:rsidR="00885061" w:rsidRPr="00025001" w:rsidTr="000E71A8">
        <w:tc>
          <w:tcPr>
            <w:tcW w:w="2977" w:type="dxa"/>
            <w:vMerge/>
          </w:tcPr>
          <w:p w:rsidR="00885061" w:rsidRPr="00025001" w:rsidRDefault="00885061" w:rsidP="00885061">
            <w:pPr>
              <w:pStyle w:val="ConsPlusNormal"/>
              <w:rPr>
                <w:rFonts w:ascii="Times New Roman" w:hAnsi="Times New Roman" w:cs="Times New Roman"/>
              </w:rPr>
            </w:pPr>
          </w:p>
        </w:tc>
        <w:tc>
          <w:tcPr>
            <w:tcW w:w="1844" w:type="dxa"/>
            <w:vMerge/>
          </w:tcPr>
          <w:p w:rsidR="00885061" w:rsidRPr="00025001" w:rsidRDefault="00885061" w:rsidP="00885061">
            <w:pPr>
              <w:pStyle w:val="ConsPlusNormal"/>
              <w:rPr>
                <w:rFonts w:ascii="Times New Roman" w:hAnsi="Times New Roman" w:cs="Times New Roman"/>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885061" w:rsidRPr="00D155F0" w:rsidRDefault="00885061" w:rsidP="00B44D3E">
            <w:pPr>
              <w:pStyle w:val="ConsPlusNormal"/>
              <w:jc w:val="center"/>
              <w:rPr>
                <w:rFonts w:ascii="Times New Roman" w:hAnsi="Times New Roman" w:cs="Times New Roman"/>
                <w:szCs w:val="20"/>
                <w:highlight w:val="yellow"/>
              </w:rPr>
            </w:pPr>
            <w:r w:rsidRPr="00D155F0">
              <w:rPr>
                <w:rFonts w:ascii="Times New Roman" w:hAnsi="Times New Roman" w:cs="Times New Roman"/>
                <w:szCs w:val="20"/>
              </w:rPr>
              <w:t>5</w:t>
            </w:r>
            <w:r w:rsidR="00B44D3E" w:rsidRPr="00D155F0">
              <w:rPr>
                <w:rFonts w:ascii="Times New Roman" w:hAnsi="Times New Roman" w:cs="Times New Roman"/>
                <w:szCs w:val="20"/>
              </w:rPr>
              <w:t>21</w:t>
            </w:r>
            <w:r w:rsidRPr="00D155F0">
              <w:rPr>
                <w:rFonts w:ascii="Times New Roman" w:hAnsi="Times New Roman" w:cs="Times New Roman"/>
                <w:szCs w:val="20"/>
              </w:rPr>
              <w:t>0,0</w:t>
            </w:r>
          </w:p>
        </w:tc>
        <w:tc>
          <w:tcPr>
            <w:tcW w:w="1351" w:type="dxa"/>
          </w:tcPr>
          <w:p w:rsidR="00885061" w:rsidRPr="00D155F0" w:rsidRDefault="00BE1527" w:rsidP="00885061">
            <w:pPr>
              <w:pStyle w:val="ConsPlusNormal"/>
              <w:jc w:val="center"/>
              <w:rPr>
                <w:rFonts w:ascii="Times New Roman" w:hAnsi="Times New Roman" w:cs="Times New Roman"/>
                <w:szCs w:val="20"/>
              </w:rPr>
            </w:pPr>
            <w:r w:rsidRPr="00D155F0">
              <w:rPr>
                <w:rFonts w:ascii="Times New Roman" w:hAnsi="Times New Roman" w:cs="Times New Roman"/>
                <w:szCs w:val="20"/>
              </w:rPr>
              <w:t>1210,0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5"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88"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r>
      <w:tr w:rsidR="00885061" w:rsidRPr="00025001" w:rsidTr="000E71A8">
        <w:tc>
          <w:tcPr>
            <w:tcW w:w="2977" w:type="dxa"/>
            <w:vMerge/>
          </w:tcPr>
          <w:p w:rsidR="00885061" w:rsidRPr="00025001" w:rsidRDefault="00885061" w:rsidP="00885061">
            <w:pPr>
              <w:rPr>
                <w:rFonts w:cs="Times New Roman"/>
                <w:sz w:val="22"/>
                <w:szCs w:val="22"/>
              </w:rPr>
            </w:pPr>
          </w:p>
        </w:tc>
        <w:tc>
          <w:tcPr>
            <w:tcW w:w="1844" w:type="dxa"/>
            <w:vMerge/>
          </w:tcPr>
          <w:p w:rsidR="00885061" w:rsidRPr="00025001" w:rsidRDefault="00885061" w:rsidP="00885061">
            <w:pPr>
              <w:rPr>
                <w:rFonts w:cs="Times New Roman"/>
                <w:sz w:val="22"/>
                <w:szCs w:val="22"/>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885061" w:rsidRPr="00D155F0" w:rsidRDefault="00560412" w:rsidP="0028561C">
            <w:pPr>
              <w:pStyle w:val="ConsPlusNormal"/>
              <w:jc w:val="center"/>
              <w:rPr>
                <w:rFonts w:ascii="Times New Roman" w:hAnsi="Times New Roman" w:cs="Times New Roman"/>
                <w:szCs w:val="20"/>
                <w:highlight w:val="yellow"/>
              </w:rPr>
            </w:pPr>
            <w:r w:rsidRPr="00D155F0">
              <w:rPr>
                <w:rFonts w:ascii="Times New Roman" w:hAnsi="Times New Roman" w:cs="Times New Roman"/>
                <w:szCs w:val="20"/>
              </w:rPr>
              <w:t>78508,0</w:t>
            </w:r>
          </w:p>
        </w:tc>
        <w:tc>
          <w:tcPr>
            <w:tcW w:w="1351" w:type="dxa"/>
          </w:tcPr>
          <w:p w:rsidR="00885061" w:rsidRPr="00D155F0" w:rsidRDefault="0009571C" w:rsidP="003569DC">
            <w:pPr>
              <w:pStyle w:val="ConsPlusNormal"/>
              <w:jc w:val="center"/>
              <w:rPr>
                <w:rFonts w:ascii="Times New Roman" w:hAnsi="Times New Roman" w:cs="Times New Roman"/>
                <w:szCs w:val="20"/>
              </w:rPr>
            </w:pPr>
            <w:r w:rsidRPr="00D155F0">
              <w:rPr>
                <w:rFonts w:ascii="Times New Roman" w:hAnsi="Times New Roman" w:cs="Times New Roman"/>
                <w:szCs w:val="20"/>
              </w:rPr>
              <w:t>10328,0</w:t>
            </w:r>
          </w:p>
        </w:tc>
        <w:tc>
          <w:tcPr>
            <w:tcW w:w="1276"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3569DC">
              <w:rPr>
                <w:rFonts w:ascii="Times New Roman" w:hAnsi="Times New Roman" w:cs="Times New Roman"/>
                <w:szCs w:val="20"/>
              </w:rPr>
              <w:t>3761</w:t>
            </w:r>
            <w:r w:rsidRPr="00885061">
              <w:rPr>
                <w:rFonts w:ascii="Times New Roman" w:hAnsi="Times New Roman" w:cs="Times New Roman"/>
                <w:szCs w:val="20"/>
              </w:rPr>
              <w:t>,0</w:t>
            </w:r>
          </w:p>
        </w:tc>
        <w:tc>
          <w:tcPr>
            <w:tcW w:w="1275" w:type="dxa"/>
          </w:tcPr>
          <w:p w:rsidR="00885061" w:rsidRPr="00885061" w:rsidRDefault="003569DC" w:rsidP="00885061">
            <w:pPr>
              <w:pStyle w:val="ConsPlusNormal"/>
              <w:jc w:val="center"/>
              <w:rPr>
                <w:rFonts w:ascii="Times New Roman" w:hAnsi="Times New Roman" w:cs="Times New Roman"/>
                <w:szCs w:val="20"/>
              </w:rPr>
            </w:pPr>
            <w:r>
              <w:rPr>
                <w:rFonts w:ascii="Times New Roman" w:hAnsi="Times New Roman" w:cs="Times New Roman"/>
                <w:szCs w:val="20"/>
              </w:rPr>
              <w:t>11468,0</w:t>
            </w:r>
          </w:p>
        </w:tc>
        <w:tc>
          <w:tcPr>
            <w:tcW w:w="1276"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3569DC">
              <w:rPr>
                <w:rFonts w:ascii="Times New Roman" w:hAnsi="Times New Roman" w:cs="Times New Roman"/>
                <w:szCs w:val="20"/>
              </w:rPr>
              <w:t>8349,0</w:t>
            </w:r>
          </w:p>
        </w:tc>
        <w:tc>
          <w:tcPr>
            <w:tcW w:w="1288"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24</w:t>
            </w:r>
            <w:r w:rsidR="003569DC">
              <w:rPr>
                <w:rFonts w:ascii="Times New Roman" w:hAnsi="Times New Roman" w:cs="Times New Roman"/>
                <w:szCs w:val="20"/>
              </w:rPr>
              <w:t>6</w:t>
            </w:r>
            <w:r w:rsidRPr="00885061">
              <w:rPr>
                <w:rFonts w:ascii="Times New Roman" w:hAnsi="Times New Roman" w:cs="Times New Roman"/>
                <w:szCs w:val="20"/>
              </w:rPr>
              <w:t>02</w:t>
            </w:r>
            <w:r w:rsidR="003569DC">
              <w:rPr>
                <w:rFonts w:ascii="Times New Roman" w:hAnsi="Times New Roman" w:cs="Times New Roman"/>
                <w:szCs w:val="20"/>
              </w:rPr>
              <w:t>,0</w:t>
            </w:r>
          </w:p>
        </w:tc>
      </w:tr>
    </w:tbl>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p>
    <w:p w:rsidR="0034294C" w:rsidRDefault="00DE3346" w:rsidP="0034294C">
      <w:pPr>
        <w:jc w:val="center"/>
        <w:rPr>
          <w:rFonts w:cs="Times New Roman"/>
          <w:bCs/>
          <w:color w:val="000000" w:themeColor="text1"/>
        </w:rPr>
      </w:pPr>
      <w:r w:rsidRPr="00DE3346">
        <w:rPr>
          <w:rFonts w:cs="Times New Roman"/>
          <w:bCs/>
          <w:color w:val="000000" w:themeColor="text1"/>
        </w:rPr>
        <w:t xml:space="preserve">2. </w:t>
      </w:r>
      <w:r w:rsidR="007506E2" w:rsidRPr="00DE3346">
        <w:rPr>
          <w:rFonts w:cs="Times New Roman"/>
          <w:bCs/>
          <w:color w:val="000000" w:themeColor="text1"/>
        </w:rPr>
        <w:t xml:space="preserve">Характеристика проблем, решаемых </w:t>
      </w:r>
      <w:r w:rsidR="000E71A8" w:rsidRPr="00DE3346">
        <w:rPr>
          <w:rFonts w:cs="Times New Roman"/>
          <w:bCs/>
          <w:color w:val="000000" w:themeColor="text1"/>
        </w:rPr>
        <w:t>посредством мероприятий</w:t>
      </w:r>
      <w:r w:rsidR="007506E2" w:rsidRPr="00DE3346">
        <w:rPr>
          <w:rFonts w:cs="Times New Roman"/>
          <w:bCs/>
          <w:color w:val="000000" w:themeColor="text1"/>
        </w:rPr>
        <w:t xml:space="preserve"> Подпрограммы</w:t>
      </w:r>
      <w:r w:rsidR="000E71A8">
        <w:rPr>
          <w:rFonts w:cs="Times New Roman"/>
          <w:bCs/>
          <w:color w:val="000000" w:themeColor="text1"/>
          <w:lang w:val="en-US"/>
        </w:rPr>
        <w:t>III</w:t>
      </w:r>
    </w:p>
    <w:p w:rsidR="0034294C" w:rsidRDefault="0034294C" w:rsidP="0034294C">
      <w:pPr>
        <w:jc w:val="center"/>
        <w:rPr>
          <w:rFonts w:cs="Times New Roman"/>
          <w:color w:val="000000" w:themeColor="text1"/>
        </w:rPr>
      </w:pPr>
      <w:r w:rsidRPr="00DE3346">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34294C" w:rsidRDefault="0034294C" w:rsidP="0034294C">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7506E2" w:rsidRPr="00DE3346" w:rsidRDefault="007506E2" w:rsidP="00773682">
      <w:pPr>
        <w:autoSpaceDE w:val="0"/>
        <w:autoSpaceDN w:val="0"/>
        <w:adjustRightInd w:val="0"/>
        <w:ind w:firstLine="709"/>
        <w:jc w:val="center"/>
        <w:outlineLvl w:val="1"/>
        <w:rPr>
          <w:rFonts w:cs="Times New Roman"/>
          <w:bCs/>
          <w:color w:val="000000" w:themeColor="text1"/>
        </w:rPr>
      </w:pPr>
    </w:p>
    <w:p w:rsidR="007506E2" w:rsidRPr="00DE3346" w:rsidRDefault="007506E2" w:rsidP="00773682">
      <w:pPr>
        <w:autoSpaceDE w:val="0"/>
        <w:autoSpaceDN w:val="0"/>
        <w:adjustRightInd w:val="0"/>
        <w:ind w:firstLine="709"/>
        <w:jc w:val="both"/>
        <w:outlineLvl w:val="1"/>
        <w:rPr>
          <w:rFonts w:cs="Times New Roman"/>
          <w:color w:val="000000" w:themeColor="text1"/>
        </w:rPr>
      </w:pPr>
      <w:r w:rsidRPr="00DE3346">
        <w:rPr>
          <w:rFonts w:cs="Times New Roman"/>
          <w:color w:val="000000" w:themeColor="text1"/>
        </w:rPr>
        <w:t>Муниципальным заказчиком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на 2020-2024годы является Комитет имущественных отношений Администрации городского округа Электросталь Московской области (далее – муниципальный заказчик).</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 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w:t>
      </w:r>
      <w:r w:rsidR="000E71A8">
        <w:rPr>
          <w:rFonts w:cs="Times New Roman"/>
          <w:color w:val="000000" w:themeColor="text1"/>
        </w:rPr>
        <w:t>вшимся без попечения родителей».</w:t>
      </w:r>
    </w:p>
    <w:p w:rsidR="007506E2" w:rsidRPr="00DE3346" w:rsidRDefault="007506E2" w:rsidP="00773682">
      <w:pPr>
        <w:ind w:firstLine="709"/>
        <w:jc w:val="both"/>
        <w:rPr>
          <w:rFonts w:cs="Times New Roman"/>
          <w:color w:val="000000" w:themeColor="text1"/>
        </w:rPr>
      </w:pPr>
      <w:r w:rsidRPr="00DE3346">
        <w:rPr>
          <w:rFonts w:cs="Times New Roman"/>
          <w:color w:val="000000" w:themeColor="text1"/>
        </w:rPr>
        <w:t xml:space="preserve">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w:t>
      </w:r>
      <w:r w:rsidR="0034294C" w:rsidRPr="00DE3346">
        <w:rPr>
          <w:rFonts w:cs="Times New Roman"/>
          <w:color w:val="000000" w:themeColor="text1"/>
        </w:rPr>
        <w:t>с координатором</w:t>
      </w:r>
      <w:r w:rsidRPr="00DE3346">
        <w:rPr>
          <w:rFonts w:cs="Times New Roman"/>
          <w:color w:val="000000" w:themeColor="text1"/>
        </w:rPr>
        <w:t xml:space="preserve"> муниципальной программы «Жилище» и муниципальным заказчиком </w:t>
      </w:r>
      <w:r w:rsidR="0034294C" w:rsidRPr="00DE3346">
        <w:rPr>
          <w:rFonts w:cs="Times New Roman"/>
          <w:color w:val="000000" w:themeColor="text1"/>
        </w:rPr>
        <w:t>муниципальной программы</w:t>
      </w:r>
      <w:r w:rsidRPr="00DE3346">
        <w:rPr>
          <w:rFonts w:cs="Times New Roman"/>
          <w:color w:val="000000" w:themeColor="text1"/>
        </w:rPr>
        <w:t>.</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предоставленных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20.02.2018 </w:t>
      </w:r>
      <w:r w:rsidR="00934A51">
        <w:rPr>
          <w:rFonts w:cs="Times New Roman"/>
          <w:color w:val="000000" w:themeColor="text1"/>
        </w:rPr>
        <w:t>№</w:t>
      </w:r>
      <w:r w:rsidRPr="00DE3346">
        <w:rPr>
          <w:rFonts w:cs="Times New Roman"/>
          <w:color w:val="000000" w:themeColor="text1"/>
        </w:rPr>
        <w:t xml:space="preserve"> 105/7 </w:t>
      </w:r>
      <w:r w:rsidR="00934A51">
        <w:rPr>
          <w:rFonts w:cs="Times New Roman"/>
          <w:color w:val="000000" w:themeColor="text1"/>
        </w:rPr>
        <w:t>«</w:t>
      </w:r>
      <w:r w:rsidRPr="00DE3346">
        <w:rPr>
          <w:rFonts w:cs="Times New Roman"/>
          <w:color w:val="000000" w:themeColor="text1"/>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r w:rsidR="00934A51">
        <w:rPr>
          <w:rFonts w:cs="Times New Roman"/>
          <w:color w:val="000000" w:themeColor="text1"/>
        </w:rPr>
        <w:t>»</w:t>
      </w:r>
      <w:r w:rsidRPr="00DE3346">
        <w:rPr>
          <w:rFonts w:cs="Times New Roman"/>
          <w:color w:val="000000" w:themeColor="text1"/>
        </w:rPr>
        <w:t>.</w:t>
      </w:r>
    </w:p>
    <w:p w:rsidR="007506E2"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В случае приобретения жилых помещений площадью отличной от 33,0 кв.м, за каждый квадратный метр сверх(или ниже) установленной нормы, планируется доплата из средств бюджета городского округа Э</w:t>
      </w:r>
      <w:r w:rsidR="00DE3346">
        <w:rPr>
          <w:rFonts w:cs="Times New Roman"/>
          <w:color w:val="000000" w:themeColor="text1"/>
        </w:rPr>
        <w:t>лектросталь Московской области.</w:t>
      </w:r>
    </w:p>
    <w:p w:rsidR="00DE3346" w:rsidRPr="00DE3346" w:rsidRDefault="00DE3346" w:rsidP="00773682">
      <w:pPr>
        <w:autoSpaceDE w:val="0"/>
        <w:autoSpaceDN w:val="0"/>
        <w:adjustRightInd w:val="0"/>
        <w:ind w:firstLine="709"/>
        <w:jc w:val="both"/>
        <w:rPr>
          <w:rFonts w:cs="Times New Roman"/>
          <w:color w:val="000000" w:themeColor="text1"/>
        </w:rPr>
      </w:pP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D560D8">
        <w:rPr>
          <w:color w:val="000000" w:themeColor="text1"/>
        </w:rPr>
        <w:t xml:space="preserve"> </w:t>
      </w:r>
      <w:r w:rsidR="00B21796">
        <w:rPr>
          <w:color w:val="000000" w:themeColor="text1"/>
        </w:rPr>
        <w:t>подпрограммы</w:t>
      </w:r>
      <w:r w:rsidR="00D560D8">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573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317"/>
        <w:gridCol w:w="1602"/>
        <w:gridCol w:w="992"/>
        <w:gridCol w:w="992"/>
        <w:gridCol w:w="908"/>
        <w:gridCol w:w="790"/>
        <w:gridCol w:w="995"/>
        <w:gridCol w:w="849"/>
        <w:gridCol w:w="1613"/>
        <w:gridCol w:w="1982"/>
      </w:tblGrid>
      <w:tr w:rsidR="00932B50" w:rsidRPr="000E71A8" w:rsidTr="00885061">
        <w:trPr>
          <w:trHeight w:val="20"/>
        </w:trPr>
        <w:tc>
          <w:tcPr>
            <w:tcW w:w="506"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17"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1602" w:type="dxa"/>
            <w:vMerge w:val="restart"/>
          </w:tcPr>
          <w:p w:rsidR="00932B50" w:rsidRPr="000E71A8"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18"/>
                <w:szCs w:val="20"/>
              </w:rPr>
              <w:t>Объем финансирования мероприятия в году, предшествующему году реализации подпрограммы (тыс. руб.)</w:t>
            </w:r>
          </w:p>
        </w:tc>
        <w:tc>
          <w:tcPr>
            <w:tcW w:w="99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1613"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004D1154" w:rsidRPr="00885061">
              <w:rPr>
                <w:rFonts w:ascii="Times New Roman" w:hAnsi="Times New Roman" w:cs="Times New Roman"/>
                <w:sz w:val="20"/>
                <w:szCs w:val="20"/>
              </w:rPr>
              <w:t>программы</w:t>
            </w:r>
          </w:p>
        </w:tc>
        <w:tc>
          <w:tcPr>
            <w:tcW w:w="198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932B50" w:rsidRPr="000E71A8" w:rsidTr="00885061">
        <w:trPr>
          <w:trHeight w:val="20"/>
        </w:trPr>
        <w:tc>
          <w:tcPr>
            <w:tcW w:w="506" w:type="dxa"/>
            <w:vMerge/>
          </w:tcPr>
          <w:p w:rsidR="00932B50" w:rsidRPr="000E71A8" w:rsidRDefault="00932B50" w:rsidP="00C407FE">
            <w:pPr>
              <w:rPr>
                <w:rFonts w:cs="Times New Roman"/>
                <w:sz w:val="20"/>
                <w:szCs w:val="20"/>
              </w:rPr>
            </w:pPr>
          </w:p>
        </w:tc>
        <w:tc>
          <w:tcPr>
            <w:tcW w:w="2050" w:type="dxa"/>
            <w:vMerge/>
          </w:tcPr>
          <w:p w:rsidR="00932B50" w:rsidRPr="000E71A8" w:rsidRDefault="00932B50" w:rsidP="00C407FE">
            <w:pPr>
              <w:rPr>
                <w:rFonts w:cs="Times New Roman"/>
                <w:sz w:val="20"/>
                <w:szCs w:val="20"/>
              </w:rPr>
            </w:pPr>
          </w:p>
        </w:tc>
        <w:tc>
          <w:tcPr>
            <w:tcW w:w="1139" w:type="dxa"/>
            <w:vMerge/>
          </w:tcPr>
          <w:p w:rsidR="00932B50" w:rsidRPr="000E71A8" w:rsidRDefault="00932B50" w:rsidP="00C407FE">
            <w:pPr>
              <w:rPr>
                <w:rFonts w:cs="Times New Roman"/>
                <w:sz w:val="20"/>
                <w:szCs w:val="20"/>
              </w:rPr>
            </w:pPr>
          </w:p>
        </w:tc>
        <w:tc>
          <w:tcPr>
            <w:tcW w:w="1317" w:type="dxa"/>
            <w:vMerge/>
          </w:tcPr>
          <w:p w:rsidR="00932B50" w:rsidRPr="000E71A8" w:rsidRDefault="00932B50" w:rsidP="00C407FE">
            <w:pPr>
              <w:rPr>
                <w:rFonts w:cs="Times New Roman"/>
                <w:sz w:val="20"/>
                <w:szCs w:val="20"/>
              </w:rPr>
            </w:pPr>
          </w:p>
        </w:tc>
        <w:tc>
          <w:tcPr>
            <w:tcW w:w="1602" w:type="dxa"/>
            <w:vMerge/>
          </w:tcPr>
          <w:p w:rsidR="00932B50" w:rsidRPr="000E71A8" w:rsidRDefault="00932B50" w:rsidP="00C407FE">
            <w:pPr>
              <w:rPr>
                <w:rFonts w:cs="Times New Roman"/>
                <w:sz w:val="20"/>
                <w:szCs w:val="20"/>
              </w:rPr>
            </w:pPr>
          </w:p>
        </w:tc>
        <w:tc>
          <w:tcPr>
            <w:tcW w:w="992" w:type="dxa"/>
            <w:vMerge/>
          </w:tcPr>
          <w:p w:rsidR="00932B50" w:rsidRPr="000E71A8" w:rsidRDefault="00932B50" w:rsidP="00C407FE">
            <w:pPr>
              <w:rPr>
                <w:rFonts w:cs="Times New Roman"/>
                <w:sz w:val="20"/>
                <w:szCs w:val="20"/>
              </w:rPr>
            </w:pP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932B50" w:rsidRPr="000E71A8" w:rsidRDefault="00932B50" w:rsidP="00C407FE">
            <w:pPr>
              <w:rPr>
                <w:rFonts w:cs="Times New Roman"/>
                <w:sz w:val="20"/>
                <w:szCs w:val="20"/>
              </w:rPr>
            </w:pPr>
            <w:r w:rsidRPr="000E71A8">
              <w:rPr>
                <w:rFonts w:cs="Times New Roman"/>
                <w:sz w:val="20"/>
                <w:szCs w:val="20"/>
              </w:rPr>
              <w:t>2024</w:t>
            </w:r>
          </w:p>
          <w:p w:rsidR="00932B50" w:rsidRPr="000E71A8" w:rsidRDefault="00932B50" w:rsidP="00C407FE">
            <w:pPr>
              <w:rPr>
                <w:rFonts w:cs="Times New Roman"/>
                <w:sz w:val="20"/>
                <w:szCs w:val="20"/>
              </w:rPr>
            </w:pPr>
            <w:r w:rsidRPr="000E71A8">
              <w:rPr>
                <w:rFonts w:cs="Times New Roman"/>
                <w:sz w:val="20"/>
                <w:szCs w:val="20"/>
              </w:rPr>
              <w:t>год</w:t>
            </w:r>
          </w:p>
        </w:tc>
        <w:tc>
          <w:tcPr>
            <w:tcW w:w="1613" w:type="dxa"/>
            <w:vMerge/>
          </w:tcPr>
          <w:p w:rsidR="00932B50" w:rsidRPr="000E71A8" w:rsidRDefault="00932B50" w:rsidP="00C407FE">
            <w:pPr>
              <w:rPr>
                <w:rFonts w:cs="Times New Roman"/>
                <w:sz w:val="20"/>
                <w:szCs w:val="20"/>
              </w:rPr>
            </w:pPr>
          </w:p>
        </w:tc>
        <w:tc>
          <w:tcPr>
            <w:tcW w:w="1982" w:type="dxa"/>
            <w:vMerge/>
          </w:tcPr>
          <w:p w:rsidR="00932B50" w:rsidRPr="000E71A8" w:rsidRDefault="00932B50" w:rsidP="00C407FE">
            <w:pPr>
              <w:rPr>
                <w:rFonts w:cs="Times New Roman"/>
                <w:sz w:val="20"/>
                <w:szCs w:val="20"/>
              </w:rPr>
            </w:pPr>
          </w:p>
        </w:tc>
      </w:tr>
      <w:tr w:rsidR="00932B50" w:rsidRPr="000E71A8" w:rsidTr="00885061">
        <w:trPr>
          <w:trHeight w:val="31"/>
        </w:trPr>
        <w:tc>
          <w:tcPr>
            <w:tcW w:w="506"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17"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160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5</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1613"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2"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932B50" w:rsidRPr="000E71A8" w:rsidTr="00885061">
        <w:trPr>
          <w:trHeight w:val="20"/>
        </w:trPr>
        <w:tc>
          <w:tcPr>
            <w:tcW w:w="506"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vMerge w:val="restart"/>
          </w:tcPr>
          <w:p w:rsidR="00932B50" w:rsidRPr="00CB61B6" w:rsidRDefault="00932B50" w:rsidP="00C407FE">
            <w:pPr>
              <w:pStyle w:val="ConsPlusNormal"/>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 xml:space="preserve">Основное мероприятие </w:t>
            </w:r>
            <w:r w:rsidR="000E71A8" w:rsidRPr="00CB61B6">
              <w:rPr>
                <w:rFonts w:ascii="Times New Roman" w:hAnsi="Times New Roman" w:cs="Times New Roman"/>
                <w:color w:val="000000" w:themeColor="text1"/>
                <w:sz w:val="20"/>
                <w:szCs w:val="20"/>
              </w:rPr>
              <w:t>0</w:t>
            </w:r>
            <w:r w:rsidRPr="00CB61B6">
              <w:rPr>
                <w:rFonts w:ascii="Times New Roman" w:hAnsi="Times New Roman" w:cs="Times New Roman"/>
                <w:color w:val="000000" w:themeColor="text1"/>
                <w:sz w:val="20"/>
                <w:szCs w:val="20"/>
              </w:rPr>
              <w:t>1</w:t>
            </w:r>
            <w:r w:rsidR="000E71A8" w:rsidRPr="00CB61B6">
              <w:rPr>
                <w:rFonts w:ascii="Times New Roman" w:hAnsi="Times New Roman" w:cs="Times New Roman"/>
                <w:color w:val="000000" w:themeColor="text1"/>
                <w:sz w:val="20"/>
                <w:szCs w:val="20"/>
              </w:rPr>
              <w:t>.</w:t>
            </w:r>
          </w:p>
          <w:p w:rsidR="00932B50" w:rsidRPr="000E71A8" w:rsidRDefault="00932B50" w:rsidP="00691E98">
            <w:pPr>
              <w:pStyle w:val="ConsPlusNormal"/>
              <w:rPr>
                <w:rFonts w:ascii="Times New Roman" w:hAnsi="Times New Roman" w:cs="Times New Roman"/>
                <w:sz w:val="20"/>
                <w:szCs w:val="20"/>
              </w:rPr>
            </w:pPr>
            <w:r w:rsidRPr="00CB61B6">
              <w:rPr>
                <w:rFonts w:ascii="Times New Roman" w:hAnsi="Times New Roman" w:cs="Times New Roman"/>
                <w:color w:val="000000" w:themeColor="text1"/>
                <w:sz w:val="20"/>
                <w:szCs w:val="20"/>
              </w:rPr>
              <w:t xml:space="preserve">Оказание </w:t>
            </w:r>
            <w:r w:rsidR="00691E98" w:rsidRPr="00CB61B6">
              <w:rPr>
                <w:rFonts w:ascii="Times New Roman" w:hAnsi="Times New Roman" w:cs="Times New Roman"/>
                <w:color w:val="000000" w:themeColor="text1"/>
                <w:sz w:val="20"/>
                <w:szCs w:val="20"/>
              </w:rPr>
              <w:t>мер социальной поддержки детям</w:t>
            </w:r>
            <w:r w:rsidRPr="00CB61B6">
              <w:rPr>
                <w:rFonts w:ascii="Times New Roman" w:hAnsi="Times New Roman" w:cs="Times New Roman"/>
                <w:color w:val="000000" w:themeColor="text1"/>
                <w:sz w:val="20"/>
                <w:szCs w:val="20"/>
              </w:rPr>
              <w:t>-сирот</w:t>
            </w:r>
            <w:r w:rsidR="00691E98" w:rsidRPr="00CB61B6">
              <w:rPr>
                <w:rFonts w:ascii="Times New Roman" w:hAnsi="Times New Roman" w:cs="Times New Roman"/>
                <w:color w:val="000000" w:themeColor="text1"/>
                <w:sz w:val="20"/>
                <w:szCs w:val="20"/>
              </w:rPr>
              <w:t>ам, детям</w:t>
            </w:r>
            <w:r w:rsidRPr="00CB61B6">
              <w:rPr>
                <w:rFonts w:ascii="Times New Roman" w:hAnsi="Times New Roman" w:cs="Times New Roman"/>
                <w:color w:val="000000" w:themeColor="text1"/>
                <w:sz w:val="20"/>
                <w:szCs w:val="20"/>
              </w:rPr>
              <w:t>, оставши</w:t>
            </w:r>
            <w:r w:rsidR="00691E98" w:rsidRPr="00CB61B6">
              <w:rPr>
                <w:rFonts w:ascii="Times New Roman" w:hAnsi="Times New Roman" w:cs="Times New Roman"/>
                <w:color w:val="000000" w:themeColor="text1"/>
                <w:sz w:val="20"/>
                <w:szCs w:val="20"/>
              </w:rPr>
              <w:t>м</w:t>
            </w:r>
            <w:r w:rsidRPr="00CB61B6">
              <w:rPr>
                <w:rFonts w:ascii="Times New Roman" w:hAnsi="Times New Roman" w:cs="Times New Roman"/>
                <w:color w:val="000000" w:themeColor="text1"/>
                <w:sz w:val="20"/>
                <w:szCs w:val="20"/>
              </w:rPr>
              <w:t>ся без попечения родителей, лиц</w:t>
            </w:r>
            <w:r w:rsidR="00691E98" w:rsidRPr="00CB61B6">
              <w:rPr>
                <w:rFonts w:ascii="Times New Roman" w:hAnsi="Times New Roman" w:cs="Times New Roman"/>
                <w:color w:val="000000" w:themeColor="text1"/>
                <w:sz w:val="20"/>
                <w:szCs w:val="20"/>
              </w:rPr>
              <w:t>ам</w:t>
            </w:r>
            <w:r w:rsidRPr="00CB61B6">
              <w:rPr>
                <w:rFonts w:ascii="Times New Roman" w:hAnsi="Times New Roman" w:cs="Times New Roman"/>
                <w:color w:val="000000" w:themeColor="text1"/>
                <w:sz w:val="20"/>
                <w:szCs w:val="20"/>
              </w:rPr>
              <w:t xml:space="preserve"> из числа </w:t>
            </w:r>
            <w:r w:rsidR="00691E98" w:rsidRPr="00CB61B6">
              <w:rPr>
                <w:rFonts w:ascii="Times New Roman" w:hAnsi="Times New Roman" w:cs="Times New Roman"/>
                <w:color w:val="000000" w:themeColor="text1"/>
                <w:sz w:val="20"/>
                <w:szCs w:val="20"/>
              </w:rPr>
              <w:t xml:space="preserve">указанной категории </w:t>
            </w:r>
            <w:r w:rsidRPr="00CB61B6">
              <w:rPr>
                <w:rFonts w:ascii="Times New Roman" w:hAnsi="Times New Roman" w:cs="Times New Roman"/>
                <w:color w:val="000000" w:themeColor="text1"/>
                <w:sz w:val="20"/>
                <w:szCs w:val="20"/>
              </w:rPr>
              <w:t>детей</w:t>
            </w:r>
            <w:r w:rsidR="00691E98" w:rsidRPr="00CB61B6">
              <w:rPr>
                <w:rFonts w:ascii="Times New Roman" w:hAnsi="Times New Roman" w:cs="Times New Roman"/>
                <w:color w:val="000000" w:themeColor="text1"/>
                <w:sz w:val="20"/>
                <w:szCs w:val="20"/>
              </w:rPr>
              <w:t>, а также гражданам,</w:t>
            </w:r>
            <w:r w:rsidRPr="00CB61B6">
              <w:rPr>
                <w:rFonts w:ascii="Times New Roman" w:hAnsi="Times New Roman" w:cs="Times New Roman"/>
                <w:color w:val="000000" w:themeColor="text1"/>
                <w:sz w:val="20"/>
                <w:szCs w:val="20"/>
              </w:rPr>
              <w:t xml:space="preserve"> </w:t>
            </w:r>
            <w:r w:rsidR="00691E98" w:rsidRPr="00CB61B6">
              <w:rPr>
                <w:rFonts w:ascii="Times New Roman" w:hAnsi="Times New Roman" w:cs="Times New Roman"/>
                <w:color w:val="000000" w:themeColor="text1"/>
                <w:sz w:val="20"/>
                <w:szCs w:val="20"/>
              </w:rPr>
              <w:t>желающим взять детей на воспитание в семью</w:t>
            </w:r>
          </w:p>
        </w:tc>
        <w:tc>
          <w:tcPr>
            <w:tcW w:w="1139" w:type="dxa"/>
            <w:vMerge w:val="restart"/>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2020-2024 </w:t>
            </w:r>
            <w:r w:rsidR="00885061">
              <w:rPr>
                <w:rFonts w:ascii="Times New Roman" w:hAnsi="Times New Roman" w:cs="Times New Roman"/>
                <w:sz w:val="20"/>
                <w:szCs w:val="20"/>
              </w:rPr>
              <w:t>годы</w:t>
            </w: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3299</w:t>
            </w:r>
            <w:r w:rsidRPr="000E71A8">
              <w:rPr>
                <w:rFonts w:ascii="Times New Roman" w:hAnsi="Times New Roman" w:cs="Times New Roman"/>
                <w:sz w:val="20"/>
                <w:szCs w:val="20"/>
              </w:rPr>
              <w:t>,</w:t>
            </w:r>
            <w:r w:rsidR="00934A51">
              <w:rPr>
                <w:rFonts w:ascii="Times New Roman" w:hAnsi="Times New Roman" w:cs="Times New Roman"/>
                <w:sz w:val="20"/>
                <w:szCs w:val="20"/>
              </w:rPr>
              <w:t>4</w:t>
            </w:r>
          </w:p>
        </w:tc>
        <w:tc>
          <w:tcPr>
            <w:tcW w:w="992" w:type="dxa"/>
          </w:tcPr>
          <w:p w:rsidR="00932B50" w:rsidRPr="00D155F0" w:rsidRDefault="00BE20DF" w:rsidP="00CA0092">
            <w:pPr>
              <w:pStyle w:val="ConsPlusNormal"/>
              <w:jc w:val="center"/>
              <w:rPr>
                <w:rFonts w:ascii="Times New Roman" w:hAnsi="Times New Roman" w:cs="Times New Roman"/>
                <w:sz w:val="20"/>
                <w:szCs w:val="20"/>
                <w:highlight w:val="yellow"/>
              </w:rPr>
            </w:pPr>
            <w:r w:rsidRPr="00D155F0">
              <w:rPr>
                <w:rFonts w:ascii="Times New Roman" w:eastAsia="Calibri" w:hAnsi="Times New Roman" w:cs="Times New Roman"/>
                <w:sz w:val="20"/>
                <w:szCs w:val="20"/>
              </w:rPr>
              <w:t>83718,0</w:t>
            </w:r>
          </w:p>
        </w:tc>
        <w:tc>
          <w:tcPr>
            <w:tcW w:w="992" w:type="dxa"/>
          </w:tcPr>
          <w:p w:rsidR="00932B50" w:rsidRPr="00D155F0" w:rsidRDefault="00BE20DF" w:rsidP="00CA0092">
            <w:pPr>
              <w:pStyle w:val="ConsPlusNormal"/>
              <w:jc w:val="center"/>
              <w:rPr>
                <w:rFonts w:ascii="Times New Roman" w:hAnsi="Times New Roman" w:cs="Times New Roman"/>
                <w:sz w:val="20"/>
                <w:szCs w:val="20"/>
              </w:rPr>
            </w:pPr>
            <w:r w:rsidRPr="00D155F0">
              <w:rPr>
                <w:rFonts w:ascii="Times New Roman" w:hAnsi="Times New Roman" w:cs="Times New Roman"/>
                <w:szCs w:val="20"/>
              </w:rPr>
              <w:t>11538,0</w:t>
            </w:r>
          </w:p>
        </w:tc>
        <w:tc>
          <w:tcPr>
            <w:tcW w:w="908" w:type="dxa"/>
          </w:tcPr>
          <w:p w:rsidR="00932B50" w:rsidRPr="00CB61B6" w:rsidRDefault="00932B50" w:rsidP="00934A51">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w:t>
            </w:r>
            <w:r w:rsidR="00934A51" w:rsidRPr="00CB61B6">
              <w:rPr>
                <w:rFonts w:ascii="Times New Roman" w:hAnsi="Times New Roman" w:cs="Times New Roman"/>
                <w:color w:val="000000" w:themeColor="text1"/>
                <w:sz w:val="20"/>
                <w:szCs w:val="20"/>
              </w:rPr>
              <w:t>4761</w:t>
            </w:r>
            <w:r w:rsidRPr="00CB61B6">
              <w:rPr>
                <w:rFonts w:ascii="Times New Roman" w:hAnsi="Times New Roman" w:cs="Times New Roman"/>
                <w:color w:val="000000" w:themeColor="text1"/>
                <w:sz w:val="20"/>
                <w:szCs w:val="20"/>
              </w:rPr>
              <w:t>,0</w:t>
            </w:r>
          </w:p>
        </w:tc>
        <w:tc>
          <w:tcPr>
            <w:tcW w:w="790"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sidR="00934A51">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932B50" w:rsidRPr="000E71A8" w:rsidRDefault="00934A51" w:rsidP="000E71A8">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00932B50" w:rsidRPr="000E71A8">
              <w:rPr>
                <w:rFonts w:ascii="Times New Roman" w:hAnsi="Times New Roman" w:cs="Times New Roman"/>
                <w:sz w:val="20"/>
                <w:szCs w:val="20"/>
              </w:rPr>
              <w:t>02,0</w:t>
            </w:r>
          </w:p>
        </w:tc>
        <w:tc>
          <w:tcPr>
            <w:tcW w:w="1613"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tc>
        <w:tc>
          <w:tcPr>
            <w:tcW w:w="1982"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Решение жилищной проблемы детей-сирот и детей, оставшихся без попечения родителей, лиц из числа детей-сирот и детей, оставшихся без </w:t>
            </w:r>
            <w:r w:rsidR="00885061" w:rsidRPr="000E71A8">
              <w:rPr>
                <w:rFonts w:ascii="Times New Roman" w:hAnsi="Times New Roman" w:cs="Times New Roman"/>
                <w:sz w:val="20"/>
                <w:szCs w:val="20"/>
              </w:rPr>
              <w:t>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1809</w:t>
            </w:r>
            <w:r w:rsidRPr="000E71A8">
              <w:rPr>
                <w:rFonts w:ascii="Times New Roman" w:hAnsi="Times New Roman" w:cs="Times New Roman"/>
                <w:sz w:val="20"/>
                <w:szCs w:val="20"/>
              </w:rPr>
              <w:t>,</w:t>
            </w:r>
            <w:r w:rsidR="00B9720D">
              <w:rPr>
                <w:rFonts w:ascii="Times New Roman" w:hAnsi="Times New Roman" w:cs="Times New Roman"/>
                <w:sz w:val="20"/>
                <w:szCs w:val="20"/>
              </w:rPr>
              <w:t>7</w:t>
            </w:r>
          </w:p>
        </w:tc>
        <w:tc>
          <w:tcPr>
            <w:tcW w:w="992" w:type="dxa"/>
          </w:tcPr>
          <w:p w:rsidR="00932B50" w:rsidRPr="00D155F0" w:rsidRDefault="00BE20DF" w:rsidP="00B9720D">
            <w:pPr>
              <w:pStyle w:val="ConsPlusNormal"/>
              <w:jc w:val="center"/>
              <w:rPr>
                <w:rFonts w:ascii="Times New Roman" w:hAnsi="Times New Roman" w:cs="Times New Roman"/>
                <w:sz w:val="20"/>
                <w:szCs w:val="20"/>
                <w:highlight w:val="yellow"/>
              </w:rPr>
            </w:pPr>
            <w:r w:rsidRPr="00D155F0">
              <w:rPr>
                <w:rFonts w:ascii="Times New Roman" w:hAnsi="Times New Roman" w:cs="Times New Roman"/>
                <w:sz w:val="20"/>
                <w:szCs w:val="20"/>
              </w:rPr>
              <w:t>78508,0</w:t>
            </w:r>
          </w:p>
        </w:tc>
        <w:tc>
          <w:tcPr>
            <w:tcW w:w="992" w:type="dxa"/>
          </w:tcPr>
          <w:p w:rsidR="00932B50" w:rsidRPr="00D155F0" w:rsidRDefault="00BE20DF" w:rsidP="00B9720D">
            <w:pPr>
              <w:pStyle w:val="ConsPlusNormal"/>
              <w:jc w:val="center"/>
              <w:rPr>
                <w:rFonts w:ascii="Times New Roman" w:hAnsi="Times New Roman" w:cs="Times New Roman"/>
                <w:sz w:val="20"/>
                <w:szCs w:val="20"/>
              </w:rPr>
            </w:pPr>
            <w:r w:rsidRPr="00D155F0">
              <w:rPr>
                <w:rFonts w:ascii="Times New Roman" w:hAnsi="Times New Roman" w:cs="Times New Roman"/>
                <w:sz w:val="20"/>
                <w:szCs w:val="20"/>
              </w:rPr>
              <w:t>10328,0</w:t>
            </w:r>
          </w:p>
        </w:tc>
        <w:tc>
          <w:tcPr>
            <w:tcW w:w="908" w:type="dxa"/>
          </w:tcPr>
          <w:p w:rsidR="00932B50" w:rsidRPr="00CB61B6" w:rsidRDefault="00932B50" w:rsidP="00B9720D">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w:t>
            </w:r>
            <w:r w:rsidR="00B9720D" w:rsidRPr="00CB61B6">
              <w:rPr>
                <w:rFonts w:ascii="Times New Roman" w:hAnsi="Times New Roman" w:cs="Times New Roman"/>
                <w:color w:val="000000" w:themeColor="text1"/>
                <w:sz w:val="20"/>
                <w:szCs w:val="20"/>
              </w:rPr>
              <w:t>3761</w:t>
            </w:r>
            <w:r w:rsidRPr="00CB61B6">
              <w:rPr>
                <w:rFonts w:ascii="Times New Roman" w:hAnsi="Times New Roman" w:cs="Times New Roman"/>
                <w:color w:val="000000" w:themeColor="text1"/>
                <w:sz w:val="20"/>
                <w:szCs w:val="20"/>
              </w:rPr>
              <w:t>,0</w:t>
            </w:r>
          </w:p>
        </w:tc>
        <w:tc>
          <w:tcPr>
            <w:tcW w:w="790"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sidR="00B9720D">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sidR="00B9720D">
              <w:rPr>
                <w:rFonts w:ascii="Times New Roman" w:hAnsi="Times New Roman" w:cs="Times New Roman"/>
                <w:sz w:val="20"/>
                <w:szCs w:val="20"/>
              </w:rPr>
              <w:t>6</w:t>
            </w:r>
            <w:r w:rsidRPr="000E71A8">
              <w:rPr>
                <w:rFonts w:ascii="Times New Roman" w:hAnsi="Times New Roman" w:cs="Times New Roman"/>
                <w:sz w:val="20"/>
                <w:szCs w:val="20"/>
              </w:rPr>
              <w:t>02</w:t>
            </w:r>
            <w:r w:rsidR="00B9720D">
              <w:rPr>
                <w:rFonts w:ascii="Times New Roman" w:hAnsi="Times New Roman" w:cs="Times New Roman"/>
                <w:sz w:val="20"/>
                <w:szCs w:val="20"/>
              </w:rPr>
              <w:t>,0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932B50" w:rsidRPr="000E71A8" w:rsidRDefault="00932B50" w:rsidP="003E68D7">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3E68D7">
              <w:rPr>
                <w:rFonts w:ascii="Times New Roman" w:hAnsi="Times New Roman" w:cs="Times New Roman"/>
                <w:sz w:val="20"/>
                <w:szCs w:val="20"/>
              </w:rPr>
              <w:t>489</w:t>
            </w:r>
            <w:r w:rsidRPr="000E71A8">
              <w:rPr>
                <w:rFonts w:ascii="Times New Roman" w:hAnsi="Times New Roman" w:cs="Times New Roman"/>
                <w:sz w:val="20"/>
                <w:szCs w:val="20"/>
              </w:rPr>
              <w:t>,</w:t>
            </w:r>
            <w:r w:rsidR="003E68D7">
              <w:rPr>
                <w:rFonts w:ascii="Times New Roman" w:hAnsi="Times New Roman" w:cs="Times New Roman"/>
                <w:sz w:val="20"/>
                <w:szCs w:val="20"/>
              </w:rPr>
              <w:t>7</w:t>
            </w:r>
          </w:p>
        </w:tc>
        <w:tc>
          <w:tcPr>
            <w:tcW w:w="992" w:type="dxa"/>
          </w:tcPr>
          <w:p w:rsidR="00932B50" w:rsidRPr="00D155F0" w:rsidRDefault="00932B50" w:rsidP="00CA0092">
            <w:pPr>
              <w:pStyle w:val="ConsPlusNormal"/>
              <w:jc w:val="center"/>
              <w:rPr>
                <w:rFonts w:ascii="Times New Roman" w:hAnsi="Times New Roman" w:cs="Times New Roman"/>
                <w:sz w:val="20"/>
                <w:szCs w:val="20"/>
                <w:highlight w:val="yellow"/>
              </w:rPr>
            </w:pPr>
            <w:r w:rsidRPr="00D155F0">
              <w:rPr>
                <w:rFonts w:ascii="Times New Roman" w:hAnsi="Times New Roman" w:cs="Times New Roman"/>
                <w:sz w:val="20"/>
                <w:szCs w:val="20"/>
              </w:rPr>
              <w:t>5</w:t>
            </w:r>
            <w:r w:rsidR="00CA0092" w:rsidRPr="00D155F0">
              <w:rPr>
                <w:rFonts w:ascii="Times New Roman" w:hAnsi="Times New Roman" w:cs="Times New Roman"/>
                <w:sz w:val="20"/>
                <w:szCs w:val="20"/>
              </w:rPr>
              <w:t>21</w:t>
            </w:r>
            <w:r w:rsidRPr="00D155F0">
              <w:rPr>
                <w:rFonts w:ascii="Times New Roman" w:hAnsi="Times New Roman" w:cs="Times New Roman"/>
                <w:sz w:val="20"/>
                <w:szCs w:val="20"/>
              </w:rPr>
              <w:t>0,0</w:t>
            </w:r>
          </w:p>
        </w:tc>
        <w:tc>
          <w:tcPr>
            <w:tcW w:w="992" w:type="dxa"/>
          </w:tcPr>
          <w:p w:rsidR="00932B50" w:rsidRPr="00D155F0" w:rsidRDefault="00932B50" w:rsidP="00CA0092">
            <w:pPr>
              <w:pStyle w:val="ConsPlusNormal"/>
              <w:jc w:val="center"/>
              <w:rPr>
                <w:rFonts w:ascii="Times New Roman" w:hAnsi="Times New Roman" w:cs="Times New Roman"/>
                <w:sz w:val="20"/>
                <w:szCs w:val="20"/>
              </w:rPr>
            </w:pPr>
            <w:r w:rsidRPr="00D155F0">
              <w:rPr>
                <w:rFonts w:ascii="Times New Roman" w:hAnsi="Times New Roman" w:cs="Times New Roman"/>
                <w:sz w:val="20"/>
                <w:szCs w:val="20"/>
              </w:rPr>
              <w:t>1</w:t>
            </w:r>
            <w:r w:rsidR="00CA0092" w:rsidRPr="00D155F0">
              <w:rPr>
                <w:rFonts w:ascii="Times New Roman" w:hAnsi="Times New Roman" w:cs="Times New Roman"/>
                <w:sz w:val="20"/>
                <w:szCs w:val="20"/>
              </w:rPr>
              <w:t>210</w:t>
            </w:r>
            <w:r w:rsidRPr="00D155F0">
              <w:rPr>
                <w:rFonts w:ascii="Times New Roman" w:hAnsi="Times New Roman" w:cs="Times New Roman"/>
                <w:sz w:val="20"/>
                <w:szCs w:val="20"/>
              </w:rPr>
              <w:t>,0</w:t>
            </w:r>
          </w:p>
        </w:tc>
        <w:tc>
          <w:tcPr>
            <w:tcW w:w="908" w:type="dxa"/>
          </w:tcPr>
          <w:p w:rsidR="00932B50" w:rsidRPr="00CB61B6" w:rsidRDefault="00932B50" w:rsidP="000E71A8">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1000,0</w:t>
            </w:r>
          </w:p>
        </w:tc>
        <w:tc>
          <w:tcPr>
            <w:tcW w:w="790"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AC70ED" w:rsidRPr="000E71A8" w:rsidTr="00885061">
        <w:trPr>
          <w:trHeight w:val="20"/>
        </w:trPr>
        <w:tc>
          <w:tcPr>
            <w:tcW w:w="506"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1.1</w:t>
            </w:r>
          </w:p>
        </w:tc>
        <w:tc>
          <w:tcPr>
            <w:tcW w:w="2050"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Мероприятие </w:t>
            </w:r>
            <w:r w:rsidR="009D790C">
              <w:rPr>
                <w:rFonts w:ascii="Times New Roman" w:hAnsi="Times New Roman" w:cs="Times New Roman"/>
                <w:sz w:val="20"/>
                <w:szCs w:val="20"/>
              </w:rPr>
              <w:t>0</w:t>
            </w:r>
            <w:r w:rsidRPr="000E71A8">
              <w:rPr>
                <w:rFonts w:ascii="Times New Roman" w:hAnsi="Times New Roman" w:cs="Times New Roman"/>
                <w:sz w:val="20"/>
                <w:szCs w:val="20"/>
              </w:rPr>
              <w:t>1</w:t>
            </w:r>
            <w:r w:rsidR="009D790C">
              <w:rPr>
                <w:rFonts w:ascii="Times New Roman" w:hAnsi="Times New Roman" w:cs="Times New Roman"/>
                <w:sz w:val="20"/>
                <w:szCs w:val="20"/>
              </w:rPr>
              <w:t>.01.</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Предоставлени</w:t>
            </w:r>
            <w:r w:rsidR="00FD41FD">
              <w:rPr>
                <w:rFonts w:ascii="Times New Roman" w:hAnsi="Times New Roman" w:cs="Times New Roman"/>
                <w:sz w:val="20"/>
                <w:szCs w:val="20"/>
              </w:rPr>
              <w:t>е жилых помещений детям-сиротам</w:t>
            </w:r>
            <w:r w:rsidRPr="000E71A8">
              <w:rPr>
                <w:rFonts w:ascii="Times New Roman" w:hAnsi="Times New Roman" w:cs="Times New Roman"/>
                <w:sz w:val="20"/>
                <w:szCs w:val="20"/>
              </w:rPr>
              <w:t xml:space="preserve"> и детям, оставшимся без попечения родителей, </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лицам из числа детей-сирот и детей, оставшихся без попечения  родителей,</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AC70ED" w:rsidRPr="000E71A8" w:rsidRDefault="00AC70ED"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2020-2024 </w:t>
            </w:r>
            <w:r>
              <w:rPr>
                <w:rFonts w:ascii="Times New Roman" w:hAnsi="Times New Roman" w:cs="Times New Roman"/>
                <w:sz w:val="20"/>
                <w:szCs w:val="20"/>
              </w:rPr>
              <w:t>годы</w:t>
            </w:r>
          </w:p>
        </w:tc>
        <w:tc>
          <w:tcPr>
            <w:tcW w:w="1317" w:type="dxa"/>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3299</w:t>
            </w:r>
            <w:r w:rsidRPr="000E71A8">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AC70ED" w:rsidRPr="00D155F0" w:rsidRDefault="00BE20DF" w:rsidP="00CA0092">
            <w:pPr>
              <w:pStyle w:val="ConsPlusNormal"/>
              <w:jc w:val="center"/>
              <w:rPr>
                <w:rFonts w:ascii="Times New Roman" w:hAnsi="Times New Roman" w:cs="Times New Roman"/>
                <w:sz w:val="20"/>
                <w:szCs w:val="20"/>
                <w:highlight w:val="yellow"/>
              </w:rPr>
            </w:pPr>
            <w:r w:rsidRPr="00D155F0">
              <w:rPr>
                <w:rFonts w:ascii="Times New Roman" w:eastAsia="Calibri" w:hAnsi="Times New Roman" w:cs="Times New Roman"/>
                <w:sz w:val="20"/>
                <w:szCs w:val="20"/>
              </w:rPr>
              <w:t>83718,0</w:t>
            </w:r>
          </w:p>
        </w:tc>
        <w:tc>
          <w:tcPr>
            <w:tcW w:w="992" w:type="dxa"/>
          </w:tcPr>
          <w:p w:rsidR="00AC70ED" w:rsidRPr="00D155F0" w:rsidRDefault="00BE20DF" w:rsidP="00CA0092">
            <w:pPr>
              <w:pStyle w:val="ConsPlusNormal"/>
              <w:jc w:val="center"/>
              <w:rPr>
                <w:rFonts w:ascii="Times New Roman" w:hAnsi="Times New Roman" w:cs="Times New Roman"/>
                <w:sz w:val="20"/>
                <w:szCs w:val="20"/>
              </w:rPr>
            </w:pPr>
            <w:r w:rsidRPr="00D155F0">
              <w:rPr>
                <w:rFonts w:ascii="Times New Roman" w:hAnsi="Times New Roman" w:cs="Times New Roman"/>
                <w:szCs w:val="20"/>
              </w:rPr>
              <w:t>11538,0</w:t>
            </w:r>
          </w:p>
        </w:tc>
        <w:tc>
          <w:tcPr>
            <w:tcW w:w="908" w:type="dxa"/>
          </w:tcPr>
          <w:p w:rsidR="00AC70ED" w:rsidRPr="00CB61B6" w:rsidRDefault="00AC70ED" w:rsidP="007F0362">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14761,0</w:t>
            </w:r>
          </w:p>
        </w:tc>
        <w:tc>
          <w:tcPr>
            <w:tcW w:w="790"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AC70ED" w:rsidRPr="000E71A8" w:rsidRDefault="00AC70ED" w:rsidP="007F0362">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Pr="000E71A8">
              <w:rPr>
                <w:rFonts w:ascii="Times New Roman" w:hAnsi="Times New Roman" w:cs="Times New Roman"/>
                <w:sz w:val="20"/>
                <w:szCs w:val="20"/>
              </w:rPr>
              <w:t>02,0</w:t>
            </w:r>
          </w:p>
        </w:tc>
        <w:tc>
          <w:tcPr>
            <w:tcW w:w="1613"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Комитет имущественных отношений Администрации городского округа Электросталь Московской области</w:t>
            </w:r>
          </w:p>
          <w:p w:rsidR="00AC70ED" w:rsidRPr="000E71A8" w:rsidRDefault="00AC70ED" w:rsidP="00C407FE">
            <w:pPr>
              <w:pStyle w:val="ConsPlusNormal"/>
              <w:rPr>
                <w:rFonts w:ascii="Times New Roman" w:hAnsi="Times New Roman" w:cs="Times New Roman"/>
                <w:sz w:val="20"/>
                <w:szCs w:val="20"/>
              </w:rPr>
            </w:pPr>
          </w:p>
          <w:p w:rsidR="00AC70ED" w:rsidRPr="000E71A8" w:rsidRDefault="00AC70ED" w:rsidP="00C407FE">
            <w:pPr>
              <w:pStyle w:val="ConsPlusNormal"/>
              <w:rPr>
                <w:rFonts w:ascii="Times New Roman" w:hAnsi="Times New Roman" w:cs="Times New Roman"/>
                <w:sz w:val="20"/>
                <w:szCs w:val="20"/>
              </w:rPr>
            </w:pPr>
          </w:p>
        </w:tc>
        <w:tc>
          <w:tcPr>
            <w:tcW w:w="1982"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tc>
      </w:tr>
      <w:tr w:rsidR="00932B50" w:rsidRPr="000E71A8" w:rsidTr="00885061">
        <w:trPr>
          <w:trHeight w:val="20"/>
        </w:trPr>
        <w:tc>
          <w:tcPr>
            <w:tcW w:w="506" w:type="dxa"/>
            <w:vMerge/>
          </w:tcPr>
          <w:p w:rsidR="00932B50" w:rsidRPr="000E71A8" w:rsidRDefault="00932B50" w:rsidP="00C407FE">
            <w:pPr>
              <w:pStyle w:val="ConsPlusNormal"/>
              <w:rPr>
                <w:rFonts w:ascii="Times New Roman" w:hAnsi="Times New Roman" w:cs="Times New Roman"/>
                <w:sz w:val="20"/>
                <w:szCs w:val="20"/>
              </w:rPr>
            </w:pPr>
          </w:p>
        </w:tc>
        <w:tc>
          <w:tcPr>
            <w:tcW w:w="2050"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932B50" w:rsidRPr="000E71A8" w:rsidRDefault="00765911"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489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932B50" w:rsidRPr="00CB61B6" w:rsidRDefault="00932B50" w:rsidP="00CA0092">
            <w:pPr>
              <w:pStyle w:val="ConsPlusNormal"/>
              <w:jc w:val="center"/>
              <w:rPr>
                <w:rFonts w:ascii="Times New Roman" w:hAnsi="Times New Roman" w:cs="Times New Roman"/>
                <w:color w:val="000000" w:themeColor="text1"/>
                <w:sz w:val="20"/>
                <w:szCs w:val="20"/>
                <w:highlight w:val="yellow"/>
              </w:rPr>
            </w:pPr>
            <w:r w:rsidRPr="00CB61B6">
              <w:rPr>
                <w:rFonts w:ascii="Times New Roman" w:hAnsi="Times New Roman" w:cs="Times New Roman"/>
                <w:color w:val="000000" w:themeColor="text1"/>
                <w:sz w:val="20"/>
                <w:szCs w:val="20"/>
              </w:rPr>
              <w:t>5</w:t>
            </w:r>
            <w:r w:rsidR="00CA0092" w:rsidRPr="00CB61B6">
              <w:rPr>
                <w:rFonts w:ascii="Times New Roman" w:hAnsi="Times New Roman" w:cs="Times New Roman"/>
                <w:color w:val="000000" w:themeColor="text1"/>
                <w:sz w:val="20"/>
                <w:szCs w:val="20"/>
              </w:rPr>
              <w:t>210</w:t>
            </w:r>
            <w:r w:rsidRPr="00CB61B6">
              <w:rPr>
                <w:rFonts w:ascii="Times New Roman" w:hAnsi="Times New Roman" w:cs="Times New Roman"/>
                <w:color w:val="000000" w:themeColor="text1"/>
                <w:sz w:val="20"/>
                <w:szCs w:val="20"/>
              </w:rPr>
              <w:t>,0</w:t>
            </w:r>
          </w:p>
        </w:tc>
        <w:tc>
          <w:tcPr>
            <w:tcW w:w="992" w:type="dxa"/>
          </w:tcPr>
          <w:p w:rsidR="00932B50" w:rsidRPr="00CB61B6" w:rsidRDefault="00932B50" w:rsidP="00CA0092">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w:t>
            </w:r>
            <w:r w:rsidR="00CA0092" w:rsidRPr="00CB61B6">
              <w:rPr>
                <w:rFonts w:ascii="Times New Roman" w:hAnsi="Times New Roman" w:cs="Times New Roman"/>
                <w:color w:val="000000" w:themeColor="text1"/>
                <w:sz w:val="20"/>
                <w:szCs w:val="20"/>
              </w:rPr>
              <w:t>21</w:t>
            </w:r>
            <w:r w:rsidRPr="00CB61B6">
              <w:rPr>
                <w:rFonts w:ascii="Times New Roman" w:hAnsi="Times New Roman" w:cs="Times New Roman"/>
                <w:color w:val="000000" w:themeColor="text1"/>
                <w:sz w:val="20"/>
                <w:szCs w:val="20"/>
              </w:rPr>
              <w:t>0,0</w:t>
            </w:r>
          </w:p>
        </w:tc>
        <w:tc>
          <w:tcPr>
            <w:tcW w:w="908" w:type="dxa"/>
          </w:tcPr>
          <w:p w:rsidR="00932B50" w:rsidRPr="00CB61B6" w:rsidRDefault="00932B50" w:rsidP="000E71A8">
            <w:pPr>
              <w:pStyle w:val="ConsPlusNormal"/>
              <w:jc w:val="center"/>
              <w:rPr>
                <w:rFonts w:ascii="Times New Roman" w:hAnsi="Times New Roman" w:cs="Times New Roman"/>
                <w:color w:val="000000" w:themeColor="text1"/>
                <w:sz w:val="20"/>
                <w:szCs w:val="20"/>
              </w:rPr>
            </w:pPr>
            <w:r w:rsidRPr="00CB61B6">
              <w:rPr>
                <w:rFonts w:ascii="Times New Roman" w:hAnsi="Times New Roman" w:cs="Times New Roman"/>
                <w:color w:val="000000" w:themeColor="text1"/>
                <w:sz w:val="20"/>
                <w:szCs w:val="20"/>
              </w:rPr>
              <w:t>1000,0</w:t>
            </w:r>
          </w:p>
        </w:tc>
        <w:tc>
          <w:tcPr>
            <w:tcW w:w="790"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982" w:type="dxa"/>
            <w:vMerge/>
          </w:tcPr>
          <w:p w:rsidR="00932B50" w:rsidRPr="000E71A8" w:rsidRDefault="00932B50" w:rsidP="00C407FE">
            <w:pPr>
              <w:pStyle w:val="ConsPlusNormal"/>
              <w:rPr>
                <w:rFonts w:ascii="Times New Roman" w:hAnsi="Times New Roman" w:cs="Times New Roman"/>
                <w:sz w:val="20"/>
                <w:szCs w:val="20"/>
              </w:rPr>
            </w:pPr>
          </w:p>
        </w:tc>
      </w:tr>
      <w:tr w:rsidR="00BE20DF" w:rsidRPr="000E71A8" w:rsidTr="00885061">
        <w:trPr>
          <w:trHeight w:val="20"/>
        </w:trPr>
        <w:tc>
          <w:tcPr>
            <w:tcW w:w="506" w:type="dxa"/>
            <w:vMerge/>
          </w:tcPr>
          <w:p w:rsidR="00BE20DF" w:rsidRPr="000E71A8" w:rsidRDefault="00BE20DF" w:rsidP="00C407FE">
            <w:pPr>
              <w:pStyle w:val="ConsPlusNormal"/>
              <w:rPr>
                <w:rFonts w:ascii="Times New Roman" w:hAnsi="Times New Roman" w:cs="Times New Roman"/>
                <w:sz w:val="20"/>
                <w:szCs w:val="20"/>
              </w:rPr>
            </w:pPr>
          </w:p>
        </w:tc>
        <w:tc>
          <w:tcPr>
            <w:tcW w:w="2050" w:type="dxa"/>
            <w:vMerge/>
          </w:tcPr>
          <w:p w:rsidR="00BE20DF" w:rsidRPr="000E71A8" w:rsidRDefault="00BE20DF" w:rsidP="00C407FE">
            <w:pPr>
              <w:pStyle w:val="ConsPlusNormal"/>
              <w:rPr>
                <w:rFonts w:ascii="Times New Roman" w:hAnsi="Times New Roman" w:cs="Times New Roman"/>
                <w:sz w:val="20"/>
                <w:szCs w:val="20"/>
              </w:rPr>
            </w:pPr>
          </w:p>
        </w:tc>
        <w:tc>
          <w:tcPr>
            <w:tcW w:w="1139" w:type="dxa"/>
            <w:vMerge/>
          </w:tcPr>
          <w:p w:rsidR="00BE20DF" w:rsidRPr="000E71A8" w:rsidRDefault="00BE20DF" w:rsidP="00C407FE">
            <w:pPr>
              <w:pStyle w:val="ConsPlusNormal"/>
              <w:rPr>
                <w:rFonts w:ascii="Times New Roman" w:hAnsi="Times New Roman" w:cs="Times New Roman"/>
                <w:sz w:val="20"/>
                <w:szCs w:val="20"/>
              </w:rPr>
            </w:pPr>
          </w:p>
        </w:tc>
        <w:tc>
          <w:tcPr>
            <w:tcW w:w="1317" w:type="dxa"/>
          </w:tcPr>
          <w:p w:rsidR="00BE20DF" w:rsidRPr="000E71A8" w:rsidRDefault="00BE20DF"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BE20DF" w:rsidRPr="000E71A8" w:rsidRDefault="00BE20DF"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1809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BE20DF" w:rsidRPr="00D155F0" w:rsidRDefault="00BE20DF" w:rsidP="004B7BF4">
            <w:pPr>
              <w:pStyle w:val="ConsPlusNormal"/>
              <w:jc w:val="center"/>
              <w:rPr>
                <w:rFonts w:ascii="Times New Roman" w:hAnsi="Times New Roman" w:cs="Times New Roman"/>
                <w:sz w:val="20"/>
                <w:szCs w:val="20"/>
                <w:highlight w:val="yellow"/>
              </w:rPr>
            </w:pPr>
            <w:r w:rsidRPr="00D155F0">
              <w:rPr>
                <w:rFonts w:ascii="Times New Roman" w:hAnsi="Times New Roman" w:cs="Times New Roman"/>
                <w:sz w:val="20"/>
                <w:szCs w:val="20"/>
              </w:rPr>
              <w:t>78508,0</w:t>
            </w:r>
          </w:p>
        </w:tc>
        <w:tc>
          <w:tcPr>
            <w:tcW w:w="992" w:type="dxa"/>
          </w:tcPr>
          <w:p w:rsidR="00BE20DF" w:rsidRPr="00D155F0" w:rsidRDefault="00BE20DF" w:rsidP="004B7BF4">
            <w:pPr>
              <w:pStyle w:val="ConsPlusNormal"/>
              <w:jc w:val="center"/>
              <w:rPr>
                <w:rFonts w:ascii="Times New Roman" w:hAnsi="Times New Roman" w:cs="Times New Roman"/>
                <w:sz w:val="20"/>
                <w:szCs w:val="20"/>
              </w:rPr>
            </w:pPr>
            <w:r w:rsidRPr="00D155F0">
              <w:rPr>
                <w:rFonts w:ascii="Times New Roman" w:hAnsi="Times New Roman" w:cs="Times New Roman"/>
                <w:sz w:val="20"/>
                <w:szCs w:val="20"/>
              </w:rPr>
              <w:t>10328,0</w:t>
            </w:r>
          </w:p>
        </w:tc>
        <w:tc>
          <w:tcPr>
            <w:tcW w:w="908" w:type="dxa"/>
          </w:tcPr>
          <w:p w:rsidR="00BE20DF" w:rsidRPr="000E71A8" w:rsidRDefault="00BE20DF"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BE20DF" w:rsidRPr="000E71A8" w:rsidRDefault="00BE20DF"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BE20DF" w:rsidRPr="000E71A8" w:rsidRDefault="00BE20DF"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BE20DF" w:rsidRPr="000E71A8" w:rsidRDefault="00BE20DF"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Pr>
                <w:rFonts w:ascii="Times New Roman" w:hAnsi="Times New Roman" w:cs="Times New Roman"/>
                <w:sz w:val="20"/>
                <w:szCs w:val="20"/>
              </w:rPr>
              <w:t>6</w:t>
            </w:r>
            <w:r w:rsidRPr="000E71A8">
              <w:rPr>
                <w:rFonts w:ascii="Times New Roman" w:hAnsi="Times New Roman" w:cs="Times New Roman"/>
                <w:sz w:val="20"/>
                <w:szCs w:val="20"/>
              </w:rPr>
              <w:t>02</w:t>
            </w:r>
            <w:r>
              <w:rPr>
                <w:rFonts w:ascii="Times New Roman" w:hAnsi="Times New Roman" w:cs="Times New Roman"/>
                <w:sz w:val="20"/>
                <w:szCs w:val="20"/>
              </w:rPr>
              <w:t>,0</w:t>
            </w:r>
          </w:p>
        </w:tc>
        <w:tc>
          <w:tcPr>
            <w:tcW w:w="1613" w:type="dxa"/>
            <w:vMerge/>
          </w:tcPr>
          <w:p w:rsidR="00BE20DF" w:rsidRPr="000E71A8" w:rsidRDefault="00BE20DF" w:rsidP="00C407FE">
            <w:pPr>
              <w:pStyle w:val="ConsPlusNormal"/>
              <w:rPr>
                <w:rFonts w:ascii="Times New Roman" w:hAnsi="Times New Roman" w:cs="Times New Roman"/>
                <w:sz w:val="20"/>
                <w:szCs w:val="20"/>
              </w:rPr>
            </w:pPr>
          </w:p>
        </w:tc>
        <w:tc>
          <w:tcPr>
            <w:tcW w:w="1982" w:type="dxa"/>
            <w:vMerge/>
          </w:tcPr>
          <w:p w:rsidR="00BE20DF" w:rsidRPr="000E71A8" w:rsidRDefault="00BE20DF" w:rsidP="00C407FE">
            <w:pPr>
              <w:pStyle w:val="ConsPlusNormal"/>
              <w:rPr>
                <w:rFonts w:ascii="Times New Roman" w:hAnsi="Times New Roman" w:cs="Times New Roman"/>
                <w:sz w:val="20"/>
                <w:szCs w:val="20"/>
              </w:rPr>
            </w:pPr>
          </w:p>
        </w:tc>
      </w:tr>
      <w:tr w:rsidR="008B5A9B" w:rsidRPr="000E71A8" w:rsidTr="00885061">
        <w:trPr>
          <w:trHeight w:val="20"/>
        </w:trPr>
        <w:tc>
          <w:tcPr>
            <w:tcW w:w="506" w:type="dxa"/>
            <w:vMerge w:val="restart"/>
          </w:tcPr>
          <w:p w:rsidR="008B5A9B" w:rsidRPr="000E71A8" w:rsidRDefault="008B5A9B" w:rsidP="00885061">
            <w:pPr>
              <w:pStyle w:val="ConsPlusNormal"/>
              <w:rPr>
                <w:rFonts w:ascii="Times New Roman" w:hAnsi="Times New Roman" w:cs="Times New Roman"/>
                <w:sz w:val="20"/>
                <w:szCs w:val="20"/>
              </w:rPr>
            </w:pPr>
          </w:p>
        </w:tc>
        <w:tc>
          <w:tcPr>
            <w:tcW w:w="2050" w:type="dxa"/>
            <w:vMerge w:val="restart"/>
          </w:tcPr>
          <w:p w:rsidR="008B5A9B" w:rsidRPr="0034294C" w:rsidRDefault="008B5A9B" w:rsidP="00885061">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Pr>
                <w:rFonts w:ascii="Times New Roman" w:hAnsi="Times New Roman" w:cs="Times New Roman"/>
                <w:sz w:val="20"/>
                <w:szCs w:val="20"/>
                <w:lang w:val="en-US"/>
              </w:rPr>
              <w:t xml:space="preserve"> III</w:t>
            </w:r>
          </w:p>
        </w:tc>
        <w:tc>
          <w:tcPr>
            <w:tcW w:w="1139" w:type="dxa"/>
            <w:vMerge w:val="restart"/>
          </w:tcPr>
          <w:p w:rsidR="008B5A9B" w:rsidRPr="000E71A8" w:rsidRDefault="008B5A9B" w:rsidP="00885061">
            <w:pPr>
              <w:pStyle w:val="ConsPlusNormal"/>
              <w:rPr>
                <w:rFonts w:ascii="Times New Roman" w:hAnsi="Times New Roman" w:cs="Times New Roman"/>
                <w:sz w:val="20"/>
                <w:szCs w:val="20"/>
              </w:rPr>
            </w:pPr>
          </w:p>
        </w:tc>
        <w:tc>
          <w:tcPr>
            <w:tcW w:w="1317" w:type="dxa"/>
          </w:tcPr>
          <w:p w:rsidR="008B5A9B" w:rsidRPr="000E71A8" w:rsidRDefault="008B5A9B"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60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3299</w:t>
            </w:r>
            <w:r w:rsidRPr="000E71A8">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8B5A9B" w:rsidRPr="00D155F0" w:rsidRDefault="00BE20DF" w:rsidP="00CA0092">
            <w:pPr>
              <w:pStyle w:val="ConsPlusNormal"/>
              <w:jc w:val="center"/>
              <w:rPr>
                <w:rFonts w:ascii="Times New Roman" w:hAnsi="Times New Roman" w:cs="Times New Roman"/>
                <w:sz w:val="20"/>
                <w:szCs w:val="20"/>
                <w:highlight w:val="yellow"/>
              </w:rPr>
            </w:pPr>
            <w:r w:rsidRPr="00D155F0">
              <w:rPr>
                <w:rFonts w:ascii="Times New Roman" w:eastAsia="Calibri" w:hAnsi="Times New Roman" w:cs="Times New Roman"/>
                <w:sz w:val="20"/>
                <w:szCs w:val="20"/>
              </w:rPr>
              <w:t>83718,0</w:t>
            </w:r>
          </w:p>
        </w:tc>
        <w:tc>
          <w:tcPr>
            <w:tcW w:w="992" w:type="dxa"/>
          </w:tcPr>
          <w:p w:rsidR="008B5A9B" w:rsidRPr="00D155F0" w:rsidRDefault="00BE20DF" w:rsidP="00CA0092">
            <w:pPr>
              <w:pStyle w:val="ConsPlusNormal"/>
              <w:jc w:val="center"/>
              <w:rPr>
                <w:rFonts w:ascii="Times New Roman" w:hAnsi="Times New Roman" w:cs="Times New Roman"/>
                <w:sz w:val="20"/>
                <w:szCs w:val="20"/>
              </w:rPr>
            </w:pPr>
            <w:r w:rsidRPr="00D155F0">
              <w:rPr>
                <w:rFonts w:ascii="Times New Roman" w:hAnsi="Times New Roman" w:cs="Times New Roman"/>
                <w:szCs w:val="20"/>
              </w:rPr>
              <w:t>11538,0</w:t>
            </w:r>
          </w:p>
        </w:tc>
        <w:tc>
          <w:tcPr>
            <w:tcW w:w="908"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8B5A9B" w:rsidRPr="000E71A8" w:rsidRDefault="008B5A9B" w:rsidP="007F0362">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Pr="000E71A8">
              <w:rPr>
                <w:rFonts w:ascii="Times New Roman" w:hAnsi="Times New Roman" w:cs="Times New Roman"/>
                <w:sz w:val="20"/>
                <w:szCs w:val="20"/>
              </w:rPr>
              <w:t>02,0</w:t>
            </w:r>
          </w:p>
        </w:tc>
        <w:tc>
          <w:tcPr>
            <w:tcW w:w="3595" w:type="dxa"/>
            <w:gridSpan w:val="2"/>
            <w:vMerge w:val="restart"/>
            <w:tcBorders>
              <w:top w:val="nil"/>
            </w:tcBorders>
          </w:tcPr>
          <w:p w:rsidR="008B5A9B" w:rsidRPr="000E71A8" w:rsidRDefault="008B5A9B" w:rsidP="00885061">
            <w:pPr>
              <w:pStyle w:val="ConsPlusNormal"/>
              <w:rPr>
                <w:rFonts w:ascii="Times New Roman" w:hAnsi="Times New Roman" w:cs="Times New Roman"/>
                <w:sz w:val="20"/>
                <w:szCs w:val="20"/>
              </w:rPr>
            </w:pPr>
          </w:p>
        </w:tc>
      </w:tr>
      <w:tr w:rsidR="00885061" w:rsidRPr="000E71A8" w:rsidTr="00885061">
        <w:trPr>
          <w:trHeight w:val="20"/>
        </w:trPr>
        <w:tc>
          <w:tcPr>
            <w:tcW w:w="506" w:type="dxa"/>
            <w:vMerge/>
          </w:tcPr>
          <w:p w:rsidR="00885061" w:rsidRPr="000E71A8" w:rsidRDefault="00885061" w:rsidP="00885061">
            <w:pPr>
              <w:pStyle w:val="ConsPlusNormal"/>
              <w:rPr>
                <w:rFonts w:ascii="Times New Roman" w:hAnsi="Times New Roman" w:cs="Times New Roman"/>
                <w:sz w:val="20"/>
                <w:szCs w:val="20"/>
              </w:rPr>
            </w:pPr>
          </w:p>
        </w:tc>
        <w:tc>
          <w:tcPr>
            <w:tcW w:w="2050" w:type="dxa"/>
            <w:vMerge/>
          </w:tcPr>
          <w:p w:rsidR="00885061" w:rsidRPr="000E71A8" w:rsidRDefault="00885061" w:rsidP="00885061">
            <w:pPr>
              <w:pStyle w:val="ConsPlusNormal"/>
              <w:rPr>
                <w:rFonts w:ascii="Times New Roman" w:hAnsi="Times New Roman" w:cs="Times New Roman"/>
                <w:sz w:val="20"/>
                <w:szCs w:val="20"/>
              </w:rPr>
            </w:pPr>
          </w:p>
        </w:tc>
        <w:tc>
          <w:tcPr>
            <w:tcW w:w="1139" w:type="dxa"/>
            <w:vMerge/>
          </w:tcPr>
          <w:p w:rsidR="00885061" w:rsidRPr="000E71A8" w:rsidRDefault="00885061" w:rsidP="00885061">
            <w:pPr>
              <w:pStyle w:val="ConsPlusNormal"/>
              <w:rPr>
                <w:rFonts w:ascii="Times New Roman" w:hAnsi="Times New Roman" w:cs="Times New Roman"/>
                <w:sz w:val="20"/>
                <w:szCs w:val="20"/>
              </w:rPr>
            </w:pPr>
          </w:p>
        </w:tc>
        <w:tc>
          <w:tcPr>
            <w:tcW w:w="1317" w:type="dxa"/>
          </w:tcPr>
          <w:p w:rsidR="00885061" w:rsidRPr="000E71A8" w:rsidRDefault="00885061"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885061" w:rsidRPr="000E71A8" w:rsidRDefault="008B5A9B" w:rsidP="00885061">
            <w:pPr>
              <w:pStyle w:val="ConsPlusNormal"/>
              <w:jc w:val="center"/>
              <w:rPr>
                <w:rFonts w:ascii="Times New Roman" w:hAnsi="Times New Roman" w:cs="Times New Roman"/>
                <w:sz w:val="20"/>
                <w:szCs w:val="20"/>
              </w:rPr>
            </w:pPr>
            <w:r>
              <w:rPr>
                <w:rFonts w:ascii="Times New Roman" w:hAnsi="Times New Roman" w:cs="Times New Roman"/>
                <w:sz w:val="20"/>
                <w:szCs w:val="20"/>
              </w:rPr>
              <w:t>1489,7</w:t>
            </w:r>
          </w:p>
        </w:tc>
        <w:tc>
          <w:tcPr>
            <w:tcW w:w="992" w:type="dxa"/>
          </w:tcPr>
          <w:p w:rsidR="00885061" w:rsidRPr="00D155F0" w:rsidRDefault="00885061" w:rsidP="00CA0092">
            <w:pPr>
              <w:pStyle w:val="ConsPlusNormal"/>
              <w:jc w:val="center"/>
              <w:rPr>
                <w:rFonts w:ascii="Times New Roman" w:hAnsi="Times New Roman" w:cs="Times New Roman"/>
                <w:sz w:val="20"/>
                <w:szCs w:val="20"/>
                <w:highlight w:val="yellow"/>
              </w:rPr>
            </w:pPr>
            <w:r w:rsidRPr="00D155F0">
              <w:rPr>
                <w:rFonts w:ascii="Times New Roman" w:hAnsi="Times New Roman" w:cs="Times New Roman"/>
                <w:sz w:val="20"/>
                <w:szCs w:val="20"/>
              </w:rPr>
              <w:t>5</w:t>
            </w:r>
            <w:r w:rsidR="00CA0092" w:rsidRPr="00D155F0">
              <w:rPr>
                <w:rFonts w:ascii="Times New Roman" w:hAnsi="Times New Roman" w:cs="Times New Roman"/>
                <w:sz w:val="20"/>
                <w:szCs w:val="20"/>
              </w:rPr>
              <w:t>210</w:t>
            </w:r>
            <w:r w:rsidRPr="00D155F0">
              <w:rPr>
                <w:rFonts w:ascii="Times New Roman" w:hAnsi="Times New Roman" w:cs="Times New Roman"/>
                <w:sz w:val="20"/>
                <w:szCs w:val="20"/>
              </w:rPr>
              <w:t>,0</w:t>
            </w:r>
          </w:p>
        </w:tc>
        <w:tc>
          <w:tcPr>
            <w:tcW w:w="992" w:type="dxa"/>
          </w:tcPr>
          <w:p w:rsidR="00885061" w:rsidRPr="00D155F0" w:rsidRDefault="00885061" w:rsidP="00CA0092">
            <w:pPr>
              <w:pStyle w:val="ConsPlusNormal"/>
              <w:jc w:val="center"/>
              <w:rPr>
                <w:rFonts w:ascii="Times New Roman" w:hAnsi="Times New Roman" w:cs="Times New Roman"/>
                <w:sz w:val="20"/>
                <w:szCs w:val="20"/>
              </w:rPr>
            </w:pPr>
            <w:r w:rsidRPr="00D155F0">
              <w:rPr>
                <w:rFonts w:ascii="Times New Roman" w:hAnsi="Times New Roman" w:cs="Times New Roman"/>
                <w:sz w:val="20"/>
                <w:szCs w:val="20"/>
              </w:rPr>
              <w:t>1</w:t>
            </w:r>
            <w:r w:rsidR="00CA0092" w:rsidRPr="00D155F0">
              <w:rPr>
                <w:rFonts w:ascii="Times New Roman" w:hAnsi="Times New Roman" w:cs="Times New Roman"/>
                <w:sz w:val="20"/>
                <w:szCs w:val="20"/>
              </w:rPr>
              <w:t>21</w:t>
            </w:r>
            <w:r w:rsidRPr="00D155F0">
              <w:rPr>
                <w:rFonts w:ascii="Times New Roman" w:hAnsi="Times New Roman" w:cs="Times New Roman"/>
                <w:sz w:val="20"/>
                <w:szCs w:val="20"/>
              </w:rPr>
              <w:t>0,0</w:t>
            </w:r>
          </w:p>
        </w:tc>
        <w:tc>
          <w:tcPr>
            <w:tcW w:w="908"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3595" w:type="dxa"/>
            <w:gridSpan w:val="2"/>
            <w:vMerge/>
            <w:tcBorders>
              <w:top w:val="nil"/>
            </w:tcBorders>
          </w:tcPr>
          <w:p w:rsidR="00885061" w:rsidRPr="000E71A8" w:rsidRDefault="00885061" w:rsidP="00885061">
            <w:pPr>
              <w:pStyle w:val="ConsPlusNormal"/>
              <w:rPr>
                <w:rFonts w:ascii="Times New Roman" w:hAnsi="Times New Roman" w:cs="Times New Roman"/>
                <w:sz w:val="20"/>
                <w:szCs w:val="20"/>
              </w:rPr>
            </w:pPr>
          </w:p>
        </w:tc>
      </w:tr>
      <w:tr w:rsidR="008B5A9B" w:rsidRPr="000E71A8" w:rsidTr="00885061">
        <w:trPr>
          <w:trHeight w:val="20"/>
        </w:trPr>
        <w:tc>
          <w:tcPr>
            <w:tcW w:w="506" w:type="dxa"/>
            <w:vMerge/>
          </w:tcPr>
          <w:p w:rsidR="008B5A9B" w:rsidRPr="000E71A8" w:rsidRDefault="008B5A9B" w:rsidP="00885061">
            <w:pPr>
              <w:pStyle w:val="ConsPlusNormal"/>
              <w:rPr>
                <w:rFonts w:ascii="Times New Roman" w:hAnsi="Times New Roman" w:cs="Times New Roman"/>
                <w:sz w:val="20"/>
                <w:szCs w:val="20"/>
              </w:rPr>
            </w:pPr>
          </w:p>
        </w:tc>
        <w:tc>
          <w:tcPr>
            <w:tcW w:w="2050" w:type="dxa"/>
            <w:vMerge/>
          </w:tcPr>
          <w:p w:rsidR="008B5A9B" w:rsidRPr="000E71A8" w:rsidRDefault="008B5A9B" w:rsidP="00885061">
            <w:pPr>
              <w:pStyle w:val="ConsPlusNormal"/>
              <w:rPr>
                <w:rFonts w:ascii="Times New Roman" w:hAnsi="Times New Roman" w:cs="Times New Roman"/>
                <w:sz w:val="20"/>
                <w:szCs w:val="20"/>
              </w:rPr>
            </w:pPr>
          </w:p>
        </w:tc>
        <w:tc>
          <w:tcPr>
            <w:tcW w:w="1139" w:type="dxa"/>
            <w:vMerge/>
          </w:tcPr>
          <w:p w:rsidR="008B5A9B" w:rsidRPr="000E71A8" w:rsidRDefault="008B5A9B" w:rsidP="00885061">
            <w:pPr>
              <w:pStyle w:val="ConsPlusNormal"/>
              <w:rPr>
                <w:rFonts w:ascii="Times New Roman" w:hAnsi="Times New Roman" w:cs="Times New Roman"/>
                <w:sz w:val="20"/>
                <w:szCs w:val="20"/>
              </w:rPr>
            </w:pPr>
          </w:p>
        </w:tc>
        <w:tc>
          <w:tcPr>
            <w:tcW w:w="1317" w:type="dxa"/>
          </w:tcPr>
          <w:p w:rsidR="008B5A9B" w:rsidRPr="000E71A8" w:rsidRDefault="008B5A9B"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1809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8B5A9B" w:rsidRPr="00D155F0" w:rsidRDefault="00BE20DF" w:rsidP="007F0362">
            <w:pPr>
              <w:pStyle w:val="ConsPlusNormal"/>
              <w:jc w:val="center"/>
              <w:rPr>
                <w:rFonts w:ascii="Times New Roman" w:hAnsi="Times New Roman" w:cs="Times New Roman"/>
                <w:sz w:val="20"/>
                <w:szCs w:val="20"/>
                <w:highlight w:val="yellow"/>
              </w:rPr>
            </w:pPr>
            <w:r w:rsidRPr="00D155F0">
              <w:rPr>
                <w:rFonts w:ascii="Times New Roman" w:hAnsi="Times New Roman" w:cs="Times New Roman"/>
                <w:sz w:val="20"/>
                <w:szCs w:val="20"/>
              </w:rPr>
              <w:t>78508,0</w:t>
            </w:r>
          </w:p>
        </w:tc>
        <w:tc>
          <w:tcPr>
            <w:tcW w:w="992" w:type="dxa"/>
          </w:tcPr>
          <w:p w:rsidR="008B5A9B" w:rsidRPr="00D155F0" w:rsidRDefault="00BE20DF" w:rsidP="007F0362">
            <w:pPr>
              <w:pStyle w:val="ConsPlusNormal"/>
              <w:jc w:val="center"/>
              <w:rPr>
                <w:rFonts w:ascii="Times New Roman" w:hAnsi="Times New Roman" w:cs="Times New Roman"/>
                <w:sz w:val="20"/>
                <w:szCs w:val="20"/>
              </w:rPr>
            </w:pPr>
            <w:r w:rsidRPr="00D155F0">
              <w:rPr>
                <w:rFonts w:ascii="Times New Roman" w:hAnsi="Times New Roman" w:cs="Times New Roman"/>
                <w:sz w:val="20"/>
                <w:szCs w:val="20"/>
              </w:rPr>
              <w:t>10328,0</w:t>
            </w:r>
          </w:p>
        </w:tc>
        <w:tc>
          <w:tcPr>
            <w:tcW w:w="908"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Pr>
                <w:rFonts w:ascii="Times New Roman" w:hAnsi="Times New Roman" w:cs="Times New Roman"/>
                <w:sz w:val="20"/>
                <w:szCs w:val="20"/>
              </w:rPr>
              <w:t>6</w:t>
            </w:r>
            <w:r w:rsidRPr="000E71A8">
              <w:rPr>
                <w:rFonts w:ascii="Times New Roman" w:hAnsi="Times New Roman" w:cs="Times New Roman"/>
                <w:sz w:val="20"/>
                <w:szCs w:val="20"/>
              </w:rPr>
              <w:t>02</w:t>
            </w:r>
            <w:r>
              <w:rPr>
                <w:rFonts w:ascii="Times New Roman" w:hAnsi="Times New Roman" w:cs="Times New Roman"/>
                <w:sz w:val="20"/>
                <w:szCs w:val="20"/>
              </w:rPr>
              <w:t>,0</w:t>
            </w:r>
          </w:p>
        </w:tc>
        <w:tc>
          <w:tcPr>
            <w:tcW w:w="3595" w:type="dxa"/>
            <w:gridSpan w:val="2"/>
            <w:vMerge/>
            <w:tcBorders>
              <w:top w:val="nil"/>
            </w:tcBorders>
          </w:tcPr>
          <w:p w:rsidR="008B5A9B" w:rsidRPr="000E71A8" w:rsidRDefault="008B5A9B" w:rsidP="00885061">
            <w:pPr>
              <w:pStyle w:val="ConsPlusNormal"/>
              <w:rPr>
                <w:rFonts w:ascii="Times New Roman" w:hAnsi="Times New Roman" w:cs="Times New Roman"/>
                <w:sz w:val="20"/>
                <w:szCs w:val="20"/>
              </w:rPr>
            </w:pPr>
          </w:p>
        </w:tc>
      </w:tr>
    </w:tbl>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773682" w:rsidRDefault="00773682" w:rsidP="00773682">
      <w:pPr>
        <w:autoSpaceDE w:val="0"/>
        <w:autoSpaceDN w:val="0"/>
        <w:adjustRightInd w:val="0"/>
        <w:ind w:left="10206"/>
        <w:outlineLvl w:val="3"/>
        <w:rPr>
          <w:rFonts w:cs="Times New Roman"/>
          <w:color w:val="000000" w:themeColor="text1"/>
        </w:rPr>
      </w:pPr>
    </w:p>
    <w:p w:rsidR="00D155F0" w:rsidRDefault="00D155F0" w:rsidP="00773682">
      <w:pPr>
        <w:autoSpaceDE w:val="0"/>
        <w:autoSpaceDN w:val="0"/>
        <w:adjustRightInd w:val="0"/>
        <w:ind w:left="10206"/>
        <w:outlineLvl w:val="3"/>
        <w:rPr>
          <w:rFonts w:cs="Times New Roman"/>
          <w:color w:val="000000" w:themeColor="text1"/>
        </w:rPr>
      </w:pPr>
    </w:p>
    <w:p w:rsidR="00A8249F" w:rsidRDefault="00A8249F" w:rsidP="00CB61B6">
      <w:pPr>
        <w:autoSpaceDE w:val="0"/>
        <w:autoSpaceDN w:val="0"/>
        <w:adjustRightInd w:val="0"/>
        <w:outlineLvl w:val="3"/>
        <w:rPr>
          <w:rFonts w:cs="Times New Roman"/>
          <w:color w:val="000000" w:themeColor="text1"/>
        </w:rPr>
      </w:pPr>
    </w:p>
    <w:p w:rsidR="00CB61B6" w:rsidRDefault="00CB61B6" w:rsidP="00CB61B6">
      <w:pPr>
        <w:autoSpaceDE w:val="0"/>
        <w:autoSpaceDN w:val="0"/>
        <w:adjustRightInd w:val="0"/>
        <w:outlineLvl w:val="3"/>
        <w:rPr>
          <w:rFonts w:cs="Times New Roman"/>
          <w:color w:val="000000" w:themeColor="text1"/>
        </w:rPr>
      </w:pPr>
    </w:p>
    <w:p w:rsidR="00856969" w:rsidRPr="00EE0BF9" w:rsidRDefault="00856969" w:rsidP="00773682">
      <w:pPr>
        <w:autoSpaceDE w:val="0"/>
        <w:autoSpaceDN w:val="0"/>
        <w:adjustRightInd w:val="0"/>
        <w:ind w:left="10206"/>
        <w:outlineLvl w:val="3"/>
        <w:rPr>
          <w:rFonts w:cs="Times New Roman"/>
          <w:color w:val="000000" w:themeColor="text1"/>
        </w:rPr>
      </w:pPr>
      <w:r w:rsidRPr="00EE0BF9">
        <w:rPr>
          <w:rFonts w:cs="Times New Roman"/>
          <w:color w:val="000000" w:themeColor="text1"/>
        </w:rPr>
        <w:t xml:space="preserve">Приложение № </w:t>
      </w:r>
      <w:r w:rsidR="000C3932" w:rsidRPr="00EE0BF9">
        <w:rPr>
          <w:rFonts w:cs="Times New Roman"/>
          <w:color w:val="000000" w:themeColor="text1"/>
        </w:rPr>
        <w:t>4</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к  Муниципальной  программе</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городского   округа Электросталь</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 xml:space="preserve">Московской  области   «Жилище» </w:t>
      </w:r>
    </w:p>
    <w:p w:rsidR="00856969" w:rsidRPr="00EE0BF9" w:rsidRDefault="00856969" w:rsidP="00856969">
      <w:pPr>
        <w:autoSpaceDE w:val="0"/>
        <w:autoSpaceDN w:val="0"/>
        <w:adjustRightInd w:val="0"/>
        <w:jc w:val="right"/>
        <w:rPr>
          <w:rFonts w:cs="Times New Roman"/>
          <w:color w:val="000000" w:themeColor="text1"/>
        </w:rPr>
      </w:pPr>
    </w:p>
    <w:p w:rsidR="00773682" w:rsidRPr="00EE0BF9" w:rsidRDefault="00773682" w:rsidP="00856969">
      <w:pPr>
        <w:autoSpaceDE w:val="0"/>
        <w:autoSpaceDN w:val="0"/>
        <w:adjustRightInd w:val="0"/>
        <w:jc w:val="center"/>
        <w:rPr>
          <w:rFonts w:cs="Times New Roman"/>
          <w:color w:val="000000" w:themeColor="text1"/>
        </w:rPr>
      </w:pPr>
    </w:p>
    <w:p w:rsidR="00DB4389" w:rsidRDefault="00773682" w:rsidP="00773682">
      <w:pPr>
        <w:autoSpaceDE w:val="0"/>
        <w:autoSpaceDN w:val="0"/>
        <w:adjustRightInd w:val="0"/>
        <w:jc w:val="center"/>
        <w:rPr>
          <w:rFonts w:cs="Times New Roman"/>
          <w:color w:val="000000" w:themeColor="text1"/>
        </w:rPr>
      </w:pPr>
      <w:r>
        <w:rPr>
          <w:rFonts w:cs="Times New Roman"/>
          <w:color w:val="000000" w:themeColor="text1"/>
        </w:rPr>
        <w:t xml:space="preserve">1. </w:t>
      </w:r>
      <w:r w:rsidR="00856969" w:rsidRPr="00EE0BF9">
        <w:rPr>
          <w:rFonts w:cs="Times New Roman"/>
          <w:color w:val="000000" w:themeColor="text1"/>
        </w:rPr>
        <w:t xml:space="preserve">Паспорт подпрограммы </w:t>
      </w:r>
      <w:r w:rsidR="00885061">
        <w:rPr>
          <w:rFonts w:cs="Times New Roman"/>
          <w:color w:val="000000" w:themeColor="text1"/>
          <w:lang w:val="en-US"/>
        </w:rPr>
        <w:t>IV</w:t>
      </w:r>
    </w:p>
    <w:p w:rsidR="00773682" w:rsidRDefault="00856969" w:rsidP="00773682">
      <w:pPr>
        <w:autoSpaceDE w:val="0"/>
        <w:autoSpaceDN w:val="0"/>
        <w:adjustRightInd w:val="0"/>
        <w:jc w:val="center"/>
        <w:rPr>
          <w:rFonts w:cs="Times New Roman"/>
          <w:color w:val="000000" w:themeColor="text1"/>
        </w:rPr>
      </w:pPr>
      <w:r w:rsidRPr="00EE0BF9">
        <w:rPr>
          <w:rFonts w:cs="Times New Roman"/>
          <w:color w:val="000000" w:themeColor="text1"/>
        </w:rPr>
        <w:t xml:space="preserve">«Социальная ипотека» </w:t>
      </w:r>
    </w:p>
    <w:p w:rsidR="00856969" w:rsidRPr="00EE0BF9" w:rsidRDefault="00856969" w:rsidP="00773682">
      <w:pPr>
        <w:autoSpaceDE w:val="0"/>
        <w:autoSpaceDN w:val="0"/>
        <w:adjustRightInd w:val="0"/>
        <w:jc w:val="center"/>
        <w:rPr>
          <w:rFonts w:cs="Times New Roman"/>
          <w:color w:val="000000" w:themeColor="text1"/>
        </w:rPr>
      </w:pPr>
      <w:r w:rsidRPr="00EE0BF9">
        <w:rPr>
          <w:rFonts w:cs="Times New Roman"/>
          <w:color w:val="000000" w:themeColor="text1"/>
        </w:rPr>
        <w:t>на 2020 – 2024 годы</w:t>
      </w:r>
    </w:p>
    <w:p w:rsidR="00856969" w:rsidRPr="00EE0BF9" w:rsidRDefault="00856969" w:rsidP="00856969">
      <w:pPr>
        <w:autoSpaceDE w:val="0"/>
        <w:autoSpaceDN w:val="0"/>
        <w:adjustRightInd w:val="0"/>
        <w:jc w:val="center"/>
        <w:rPr>
          <w:rFonts w:cs="Times New Roman"/>
          <w:color w:val="000000" w:themeColor="text1"/>
        </w:rPr>
      </w:pP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885061" w:rsidRPr="00025001" w:rsidTr="00244F35">
        <w:tc>
          <w:tcPr>
            <w:tcW w:w="2977" w:type="dxa"/>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Муниципальный заказчик подпрограммы</w:t>
            </w:r>
          </w:p>
        </w:tc>
        <w:tc>
          <w:tcPr>
            <w:tcW w:w="12636" w:type="dxa"/>
            <w:gridSpan w:val="8"/>
          </w:tcPr>
          <w:p w:rsidR="00885061" w:rsidRPr="000E71A8" w:rsidRDefault="00885061" w:rsidP="00244F35">
            <w:pPr>
              <w:pStyle w:val="ConsPlusNormal"/>
              <w:rPr>
                <w:rFonts w:ascii="Times New Roman" w:hAnsi="Times New Roman" w:cs="Times New Roman"/>
              </w:rPr>
            </w:pPr>
            <w:r>
              <w:rPr>
                <w:rFonts w:ascii="Times New Roman" w:hAnsi="Times New Roman" w:cs="Times New Roman"/>
              </w:rPr>
              <w:t>Управление образования Администрации городского округа Электросталь</w:t>
            </w:r>
          </w:p>
        </w:tc>
      </w:tr>
      <w:tr w:rsidR="00885061" w:rsidRPr="00025001" w:rsidTr="00244F35">
        <w:tc>
          <w:tcPr>
            <w:tcW w:w="2977"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885061" w:rsidRPr="00025001" w:rsidRDefault="00885061" w:rsidP="00244F35">
            <w:pPr>
              <w:pStyle w:val="ConsPlusNormal"/>
              <w:rPr>
                <w:rFonts w:ascii="Times New Roman" w:hAnsi="Times New Roman" w:cs="Times New Roman"/>
              </w:rPr>
            </w:pPr>
          </w:p>
        </w:tc>
        <w:tc>
          <w:tcPr>
            <w:tcW w:w="1844"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741" w:type="dxa"/>
            <w:gridSpan w:val="6"/>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885061" w:rsidRPr="00025001" w:rsidTr="00244F35">
        <w:tc>
          <w:tcPr>
            <w:tcW w:w="2977" w:type="dxa"/>
            <w:vMerge/>
          </w:tcPr>
          <w:p w:rsidR="00885061" w:rsidRPr="00025001" w:rsidRDefault="00885061" w:rsidP="00244F35">
            <w:pPr>
              <w:pStyle w:val="ConsPlusNormal"/>
              <w:rPr>
                <w:rFonts w:cs="Times New Roman"/>
              </w:rPr>
            </w:pPr>
          </w:p>
        </w:tc>
        <w:tc>
          <w:tcPr>
            <w:tcW w:w="1844" w:type="dxa"/>
            <w:vMerge/>
          </w:tcPr>
          <w:p w:rsidR="00885061" w:rsidRPr="00025001" w:rsidRDefault="00885061" w:rsidP="00244F35">
            <w:pPr>
              <w:rPr>
                <w:rFonts w:cs="Times New Roman"/>
                <w:sz w:val="22"/>
                <w:szCs w:val="22"/>
              </w:rPr>
            </w:pPr>
          </w:p>
        </w:tc>
        <w:tc>
          <w:tcPr>
            <w:tcW w:w="3051" w:type="dxa"/>
            <w:vMerge/>
          </w:tcPr>
          <w:p w:rsidR="00885061" w:rsidRPr="00025001" w:rsidRDefault="00885061" w:rsidP="00244F35">
            <w:pPr>
              <w:rPr>
                <w:rFonts w:cs="Times New Roman"/>
                <w:sz w:val="22"/>
                <w:szCs w:val="22"/>
              </w:rPr>
            </w:pPr>
          </w:p>
        </w:tc>
        <w:tc>
          <w:tcPr>
            <w:tcW w:w="1275"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Итого</w:t>
            </w:r>
          </w:p>
        </w:tc>
        <w:tc>
          <w:tcPr>
            <w:tcW w:w="1351"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2020 год</w:t>
            </w:r>
          </w:p>
        </w:tc>
        <w:tc>
          <w:tcPr>
            <w:tcW w:w="1276"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2021 год</w:t>
            </w:r>
          </w:p>
        </w:tc>
        <w:tc>
          <w:tcPr>
            <w:tcW w:w="1275"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2022 год</w:t>
            </w:r>
          </w:p>
        </w:tc>
        <w:tc>
          <w:tcPr>
            <w:tcW w:w="1276"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2023 год</w:t>
            </w:r>
          </w:p>
        </w:tc>
        <w:tc>
          <w:tcPr>
            <w:tcW w:w="1288" w:type="dxa"/>
          </w:tcPr>
          <w:p w:rsidR="00885061" w:rsidRPr="006D2458" w:rsidRDefault="00885061" w:rsidP="00244F35">
            <w:pPr>
              <w:pStyle w:val="ConsPlusNormal"/>
              <w:jc w:val="center"/>
              <w:rPr>
                <w:rFonts w:ascii="Times New Roman" w:hAnsi="Times New Roman" w:cs="Times New Roman"/>
              </w:rPr>
            </w:pPr>
            <w:r w:rsidRPr="006D2458">
              <w:rPr>
                <w:rFonts w:ascii="Times New Roman" w:hAnsi="Times New Roman" w:cs="Times New Roman"/>
              </w:rPr>
              <w:t>2024 год</w:t>
            </w:r>
          </w:p>
        </w:tc>
      </w:tr>
      <w:tr w:rsidR="00B7675A" w:rsidRPr="00025001" w:rsidTr="00244F35">
        <w:tc>
          <w:tcPr>
            <w:tcW w:w="2977" w:type="dxa"/>
            <w:vMerge/>
          </w:tcPr>
          <w:p w:rsidR="00B7675A" w:rsidRPr="00025001" w:rsidRDefault="00B7675A" w:rsidP="00B7675A">
            <w:pPr>
              <w:pStyle w:val="ConsPlusNormal"/>
              <w:rPr>
                <w:rFonts w:ascii="Times New Roman" w:hAnsi="Times New Roman" w:cs="Times New Roman"/>
              </w:rPr>
            </w:pPr>
          </w:p>
        </w:tc>
        <w:tc>
          <w:tcPr>
            <w:tcW w:w="1844" w:type="dxa"/>
            <w:vMerge w:val="restart"/>
          </w:tcPr>
          <w:p w:rsidR="00B7675A" w:rsidRPr="00025001" w:rsidRDefault="00B7675A" w:rsidP="00B7675A">
            <w:pPr>
              <w:pStyle w:val="ConsPlusNormal"/>
              <w:rPr>
                <w:rFonts w:ascii="Times New Roman" w:hAnsi="Times New Roman" w:cs="Times New Roman"/>
              </w:rPr>
            </w:pPr>
            <w:r>
              <w:rPr>
                <w:rFonts w:ascii="Times New Roman" w:hAnsi="Times New Roman" w:cs="Times New Roman"/>
              </w:rPr>
              <w:t>Управление образования</w:t>
            </w: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Всего:</w:t>
            </w:r>
          </w:p>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1101,5</w:t>
            </w:r>
          </w:p>
        </w:tc>
        <w:tc>
          <w:tcPr>
            <w:tcW w:w="1351" w:type="dxa"/>
          </w:tcPr>
          <w:p w:rsidR="00B7675A" w:rsidRPr="00B7675A" w:rsidRDefault="00B7675A" w:rsidP="00B7675A">
            <w:pPr>
              <w:jc w:val="center"/>
              <w:rPr>
                <w:sz w:val="22"/>
              </w:rPr>
            </w:pPr>
            <w:r w:rsidRPr="00B7675A">
              <w:rPr>
                <w:rFonts w:cs="Times New Roman"/>
                <w:sz w:val="22"/>
                <w:szCs w:val="20"/>
              </w:rPr>
              <w:t>220,3</w:t>
            </w:r>
          </w:p>
        </w:tc>
        <w:tc>
          <w:tcPr>
            <w:tcW w:w="1276" w:type="dxa"/>
          </w:tcPr>
          <w:p w:rsidR="00B7675A" w:rsidRPr="00B7675A" w:rsidRDefault="00B7675A" w:rsidP="00B7675A">
            <w:pPr>
              <w:jc w:val="center"/>
              <w:rPr>
                <w:sz w:val="22"/>
              </w:rPr>
            </w:pPr>
            <w:r w:rsidRPr="00B7675A">
              <w:rPr>
                <w:rFonts w:cs="Times New Roman"/>
                <w:sz w:val="22"/>
                <w:szCs w:val="20"/>
              </w:rPr>
              <w:t>220,3</w:t>
            </w:r>
          </w:p>
        </w:tc>
        <w:tc>
          <w:tcPr>
            <w:tcW w:w="1275" w:type="dxa"/>
          </w:tcPr>
          <w:p w:rsidR="00B7675A" w:rsidRPr="00B7675A" w:rsidRDefault="00B7675A" w:rsidP="00B7675A">
            <w:pPr>
              <w:jc w:val="center"/>
              <w:rPr>
                <w:sz w:val="22"/>
              </w:rPr>
            </w:pPr>
            <w:r w:rsidRPr="00B7675A">
              <w:rPr>
                <w:rFonts w:cs="Times New Roman"/>
                <w:sz w:val="22"/>
                <w:szCs w:val="20"/>
              </w:rPr>
              <w:t>220,3</w:t>
            </w:r>
          </w:p>
        </w:tc>
        <w:tc>
          <w:tcPr>
            <w:tcW w:w="1276" w:type="dxa"/>
          </w:tcPr>
          <w:p w:rsidR="00B7675A" w:rsidRPr="00B7675A" w:rsidRDefault="00B7675A" w:rsidP="00B7675A">
            <w:pPr>
              <w:jc w:val="center"/>
              <w:rPr>
                <w:sz w:val="22"/>
              </w:rPr>
            </w:pPr>
            <w:r w:rsidRPr="00B7675A">
              <w:rPr>
                <w:rFonts w:cs="Times New Roman"/>
                <w:sz w:val="22"/>
                <w:szCs w:val="20"/>
              </w:rPr>
              <w:t>220,3</w:t>
            </w:r>
          </w:p>
        </w:tc>
        <w:tc>
          <w:tcPr>
            <w:tcW w:w="1288" w:type="dxa"/>
          </w:tcPr>
          <w:p w:rsidR="00B7675A" w:rsidRPr="00B7675A" w:rsidRDefault="00B7675A" w:rsidP="00B7675A">
            <w:pPr>
              <w:jc w:val="center"/>
              <w:rPr>
                <w:sz w:val="22"/>
              </w:rPr>
            </w:pPr>
            <w:r w:rsidRPr="00B7675A">
              <w:rPr>
                <w:rFonts w:cs="Times New Roman"/>
                <w:sz w:val="22"/>
                <w:szCs w:val="20"/>
              </w:rPr>
              <w:t>220,3</w:t>
            </w:r>
          </w:p>
        </w:tc>
      </w:tr>
      <w:tr w:rsidR="00B7675A" w:rsidRPr="00025001" w:rsidTr="00244F35">
        <w:tc>
          <w:tcPr>
            <w:tcW w:w="2977" w:type="dxa"/>
            <w:vMerge/>
          </w:tcPr>
          <w:p w:rsidR="00B7675A" w:rsidRPr="00025001" w:rsidRDefault="00B7675A" w:rsidP="00B7675A">
            <w:pPr>
              <w:pStyle w:val="ConsPlusNormal"/>
              <w:rPr>
                <w:rFonts w:ascii="Times New Roman" w:hAnsi="Times New Roman" w:cs="Times New Roman"/>
              </w:rPr>
            </w:pPr>
          </w:p>
        </w:tc>
        <w:tc>
          <w:tcPr>
            <w:tcW w:w="1844" w:type="dxa"/>
            <w:vMerge/>
          </w:tcPr>
          <w:p w:rsidR="00B7675A" w:rsidRPr="00025001" w:rsidRDefault="00B7675A" w:rsidP="00B7675A">
            <w:pPr>
              <w:pStyle w:val="ConsPlusNormal"/>
              <w:rPr>
                <w:rFonts w:ascii="Times New Roman" w:hAnsi="Times New Roman" w:cs="Times New Roman"/>
              </w:rPr>
            </w:pP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B7675A" w:rsidRPr="00B7675A" w:rsidRDefault="00B7675A" w:rsidP="00B7675A">
            <w:pPr>
              <w:pStyle w:val="ConsPlusNormal"/>
              <w:jc w:val="center"/>
              <w:rPr>
                <w:rFonts w:ascii="Times New Roman" w:hAnsi="Times New Roman" w:cs="Times New Roman"/>
                <w:szCs w:val="20"/>
                <w:highlight w:val="yellow"/>
              </w:rPr>
            </w:pPr>
            <w:r w:rsidRPr="00B7675A">
              <w:rPr>
                <w:rFonts w:ascii="Times New Roman" w:hAnsi="Times New Roman" w:cs="Times New Roman"/>
                <w:szCs w:val="20"/>
              </w:rPr>
              <w:t>11,5</w:t>
            </w:r>
          </w:p>
        </w:tc>
        <w:tc>
          <w:tcPr>
            <w:tcW w:w="1351"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5"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88"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r>
      <w:tr w:rsidR="00B7675A" w:rsidRPr="00025001" w:rsidTr="00244F35">
        <w:tc>
          <w:tcPr>
            <w:tcW w:w="2977" w:type="dxa"/>
            <w:vMerge/>
          </w:tcPr>
          <w:p w:rsidR="00B7675A" w:rsidRPr="00025001" w:rsidRDefault="00B7675A" w:rsidP="00B7675A">
            <w:pPr>
              <w:rPr>
                <w:rFonts w:cs="Times New Roman"/>
                <w:sz w:val="22"/>
                <w:szCs w:val="22"/>
              </w:rPr>
            </w:pPr>
          </w:p>
        </w:tc>
        <w:tc>
          <w:tcPr>
            <w:tcW w:w="1844" w:type="dxa"/>
            <w:vMerge/>
          </w:tcPr>
          <w:p w:rsidR="00B7675A" w:rsidRPr="00025001" w:rsidRDefault="00B7675A" w:rsidP="00B7675A">
            <w:pPr>
              <w:rPr>
                <w:rFonts w:cs="Times New Roman"/>
                <w:sz w:val="22"/>
                <w:szCs w:val="22"/>
              </w:rPr>
            </w:pP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B7675A" w:rsidRPr="00B7675A" w:rsidRDefault="00B7675A" w:rsidP="00B7675A">
            <w:pPr>
              <w:pStyle w:val="ConsPlusNormal"/>
              <w:jc w:val="center"/>
              <w:rPr>
                <w:rFonts w:ascii="Times New Roman" w:hAnsi="Times New Roman" w:cs="Times New Roman"/>
                <w:szCs w:val="20"/>
                <w:highlight w:val="yellow"/>
              </w:rPr>
            </w:pPr>
            <w:r w:rsidRPr="00B7675A">
              <w:rPr>
                <w:rFonts w:ascii="Times New Roman" w:hAnsi="Times New Roman" w:cs="Times New Roman"/>
                <w:szCs w:val="20"/>
              </w:rPr>
              <w:t>1090,0</w:t>
            </w:r>
          </w:p>
        </w:tc>
        <w:tc>
          <w:tcPr>
            <w:tcW w:w="1351" w:type="dxa"/>
          </w:tcPr>
          <w:p w:rsidR="00B7675A" w:rsidRPr="00B7675A" w:rsidRDefault="00B7675A" w:rsidP="00B7675A">
            <w:pPr>
              <w:jc w:val="center"/>
              <w:rPr>
                <w:sz w:val="22"/>
              </w:rPr>
            </w:pPr>
            <w:r w:rsidRPr="00B7675A">
              <w:rPr>
                <w:rFonts w:cs="Times New Roman"/>
                <w:sz w:val="22"/>
                <w:szCs w:val="20"/>
              </w:rPr>
              <w:t>218,0</w:t>
            </w:r>
          </w:p>
        </w:tc>
        <w:tc>
          <w:tcPr>
            <w:tcW w:w="1276" w:type="dxa"/>
          </w:tcPr>
          <w:p w:rsidR="00B7675A" w:rsidRPr="00B7675A" w:rsidRDefault="00B7675A" w:rsidP="00B7675A">
            <w:pPr>
              <w:jc w:val="center"/>
              <w:rPr>
                <w:sz w:val="22"/>
              </w:rPr>
            </w:pPr>
            <w:r w:rsidRPr="00B7675A">
              <w:rPr>
                <w:rFonts w:cs="Times New Roman"/>
                <w:sz w:val="22"/>
                <w:szCs w:val="20"/>
              </w:rPr>
              <w:t>218,0</w:t>
            </w:r>
          </w:p>
        </w:tc>
        <w:tc>
          <w:tcPr>
            <w:tcW w:w="1275" w:type="dxa"/>
          </w:tcPr>
          <w:p w:rsidR="00B7675A" w:rsidRPr="00B7675A" w:rsidRDefault="00B7675A" w:rsidP="00B7675A">
            <w:pPr>
              <w:jc w:val="center"/>
              <w:rPr>
                <w:sz w:val="22"/>
              </w:rPr>
            </w:pPr>
            <w:r w:rsidRPr="00B7675A">
              <w:rPr>
                <w:rFonts w:cs="Times New Roman"/>
                <w:sz w:val="22"/>
                <w:szCs w:val="20"/>
              </w:rPr>
              <w:t>218,0</w:t>
            </w:r>
          </w:p>
        </w:tc>
        <w:tc>
          <w:tcPr>
            <w:tcW w:w="1276" w:type="dxa"/>
          </w:tcPr>
          <w:p w:rsidR="00B7675A" w:rsidRPr="00B7675A" w:rsidRDefault="00B7675A" w:rsidP="00B7675A">
            <w:pPr>
              <w:jc w:val="center"/>
              <w:rPr>
                <w:sz w:val="22"/>
              </w:rPr>
            </w:pPr>
            <w:r w:rsidRPr="00B7675A">
              <w:rPr>
                <w:rFonts w:cs="Times New Roman"/>
                <w:sz w:val="22"/>
                <w:szCs w:val="20"/>
              </w:rPr>
              <w:t>218,0</w:t>
            </w:r>
          </w:p>
        </w:tc>
        <w:tc>
          <w:tcPr>
            <w:tcW w:w="1288" w:type="dxa"/>
          </w:tcPr>
          <w:p w:rsidR="00B7675A" w:rsidRPr="00B7675A" w:rsidRDefault="00B7675A" w:rsidP="00B7675A">
            <w:pPr>
              <w:jc w:val="center"/>
              <w:rPr>
                <w:sz w:val="22"/>
              </w:rPr>
            </w:pPr>
            <w:r w:rsidRPr="00B7675A">
              <w:rPr>
                <w:rFonts w:cs="Times New Roman"/>
                <w:sz w:val="22"/>
                <w:szCs w:val="20"/>
              </w:rPr>
              <w:t>218,0</w:t>
            </w:r>
          </w:p>
        </w:tc>
      </w:tr>
    </w:tbl>
    <w:p w:rsidR="00856969" w:rsidRPr="00EE0BF9" w:rsidRDefault="00856969" w:rsidP="00856969">
      <w:pPr>
        <w:autoSpaceDE w:val="0"/>
        <w:autoSpaceDN w:val="0"/>
        <w:adjustRightInd w:val="0"/>
        <w:jc w:val="center"/>
        <w:outlineLvl w:val="0"/>
        <w:rPr>
          <w:rFonts w:cs="Times New Roman"/>
          <w:color w:val="000000" w:themeColor="text1"/>
        </w:rPr>
      </w:pPr>
    </w:p>
    <w:p w:rsidR="000E61C0" w:rsidRDefault="000E61C0" w:rsidP="00773682">
      <w:pPr>
        <w:autoSpaceDE w:val="0"/>
        <w:autoSpaceDN w:val="0"/>
        <w:adjustRightInd w:val="0"/>
        <w:ind w:left="360"/>
        <w:jc w:val="center"/>
        <w:outlineLvl w:val="0"/>
        <w:rPr>
          <w:color w:val="000000" w:themeColor="text1"/>
        </w:rPr>
        <w:sectPr w:rsidR="000E61C0" w:rsidSect="00D43844">
          <w:pgSz w:w="16838" w:h="11906" w:orient="landscape"/>
          <w:pgMar w:top="1701" w:right="1134" w:bottom="1701" w:left="743" w:header="709" w:footer="709" w:gutter="0"/>
          <w:cols w:space="708"/>
          <w:docGrid w:linePitch="360"/>
        </w:sectPr>
      </w:pPr>
    </w:p>
    <w:p w:rsidR="00DB4389" w:rsidRPr="000E133F" w:rsidRDefault="00773682" w:rsidP="00773682">
      <w:pPr>
        <w:autoSpaceDE w:val="0"/>
        <w:autoSpaceDN w:val="0"/>
        <w:adjustRightInd w:val="0"/>
        <w:ind w:left="360"/>
        <w:jc w:val="center"/>
        <w:outlineLvl w:val="0"/>
        <w:rPr>
          <w:color w:val="000000" w:themeColor="text1"/>
        </w:rPr>
      </w:pPr>
      <w:r>
        <w:rPr>
          <w:color w:val="000000" w:themeColor="text1"/>
        </w:rPr>
        <w:t xml:space="preserve">2. </w:t>
      </w:r>
      <w:r w:rsidR="00856969" w:rsidRPr="00773682">
        <w:rPr>
          <w:color w:val="000000" w:themeColor="text1"/>
        </w:rPr>
        <w:t xml:space="preserve">Характеристика проблем, решаемых </w:t>
      </w:r>
      <w:r w:rsidR="00DB4389" w:rsidRPr="00773682">
        <w:rPr>
          <w:color w:val="000000" w:themeColor="text1"/>
        </w:rPr>
        <w:t>посредством мероприятий</w:t>
      </w:r>
      <w:r w:rsidR="00856969" w:rsidRPr="00773682">
        <w:rPr>
          <w:color w:val="000000" w:themeColor="text1"/>
        </w:rPr>
        <w:t xml:space="preserve"> Подпрограммы</w:t>
      </w:r>
      <w:r w:rsidR="00B335A7">
        <w:rPr>
          <w:color w:val="000000" w:themeColor="text1"/>
          <w:lang w:val="en-US"/>
        </w:rPr>
        <w:t>IV</w:t>
      </w:r>
    </w:p>
    <w:p w:rsidR="00856969" w:rsidRPr="00B335A7" w:rsidRDefault="00DB4389" w:rsidP="00773682">
      <w:pPr>
        <w:autoSpaceDE w:val="0"/>
        <w:autoSpaceDN w:val="0"/>
        <w:adjustRightInd w:val="0"/>
        <w:ind w:left="360"/>
        <w:jc w:val="center"/>
        <w:outlineLvl w:val="0"/>
        <w:rPr>
          <w:color w:val="000000" w:themeColor="text1"/>
        </w:rPr>
      </w:pPr>
      <w:r w:rsidRPr="00EE0BF9">
        <w:rPr>
          <w:rFonts w:cs="Times New Roman"/>
          <w:color w:val="000000" w:themeColor="text1"/>
        </w:rPr>
        <w:t>«Социальная ипотека»</w:t>
      </w:r>
    </w:p>
    <w:p w:rsidR="00856969" w:rsidRPr="00EE0BF9" w:rsidRDefault="00856969" w:rsidP="00856969">
      <w:pPr>
        <w:pStyle w:val="a7"/>
        <w:autoSpaceDE w:val="0"/>
        <w:autoSpaceDN w:val="0"/>
        <w:adjustRightInd w:val="0"/>
        <w:spacing w:after="0" w:line="240" w:lineRule="auto"/>
        <w:outlineLvl w:val="0"/>
        <w:rPr>
          <w:rFonts w:ascii="Times New Roman" w:hAnsi="Times New Roman"/>
          <w:color w:val="000000" w:themeColor="text1"/>
          <w:sz w:val="24"/>
          <w:szCs w:val="24"/>
        </w:rPr>
      </w:pP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EE0BF9" w:rsidRDefault="00856969" w:rsidP="00856969">
      <w:pPr>
        <w:widowControl w:val="0"/>
        <w:autoSpaceDE w:val="0"/>
        <w:autoSpaceDN w:val="0"/>
        <w:ind w:firstLine="567"/>
        <w:jc w:val="both"/>
        <w:rPr>
          <w:rFonts w:eastAsia="Batang" w:cs="Times New Roman"/>
          <w:color w:val="000000" w:themeColor="text1"/>
          <w:kern w:val="2"/>
          <w:lang w:eastAsia="ko-KR"/>
        </w:rPr>
      </w:pPr>
      <w:r w:rsidRPr="00EE0BF9">
        <w:rPr>
          <w:rFonts w:eastAsia="Batang" w:cs="Times New Roman"/>
          <w:color w:val="000000" w:themeColor="text1"/>
          <w:kern w:val="2"/>
          <w:lang w:eastAsia="ko-KR"/>
        </w:rPr>
        <w:t xml:space="preserve">Реализация мероприятий в рамках </w:t>
      </w:r>
      <w:r w:rsidRPr="00EE0BF9">
        <w:rPr>
          <w:rFonts w:eastAsia="Batang" w:cs="Times New Roman"/>
          <w:color w:val="000000" w:themeColor="text1"/>
          <w:kern w:val="2"/>
          <w:lang w:val="en-US" w:eastAsia="ko-KR"/>
        </w:rPr>
        <w:t>I</w:t>
      </w:r>
      <w:r w:rsidRPr="00EE0BF9">
        <w:rPr>
          <w:rFonts w:eastAsia="Batang" w:cs="Times New Roman"/>
          <w:color w:val="000000" w:themeColor="text1"/>
          <w:kern w:val="2"/>
          <w:lang w:eastAsia="ko-KR"/>
        </w:rPr>
        <w:t xml:space="preserve"> этапа </w:t>
      </w:r>
      <w:r w:rsidRPr="00EE0BF9">
        <w:rPr>
          <w:rFonts w:cs="Times New Roman"/>
          <w:color w:val="000000" w:themeColor="text1"/>
        </w:rPr>
        <w:t>«Социальная ипотека» Муниципальной программы</w:t>
      </w:r>
      <w:r w:rsidRPr="00EE0BF9">
        <w:rPr>
          <w:rFonts w:eastAsia="Batang" w:cs="Times New Roman"/>
          <w:color w:val="000000" w:themeColor="text1"/>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EE0BF9" w:rsidRDefault="00856969" w:rsidP="00856969">
      <w:pPr>
        <w:widowControl w:val="0"/>
        <w:autoSpaceDE w:val="0"/>
        <w:autoSpaceDN w:val="0"/>
        <w:ind w:firstLine="567"/>
        <w:jc w:val="both"/>
        <w:rPr>
          <w:rFonts w:eastAsia="Batang" w:cs="Times New Roman"/>
          <w:color w:val="000000" w:themeColor="text1"/>
          <w:kern w:val="2"/>
          <w:lang w:eastAsia="ko-KR"/>
        </w:rPr>
      </w:pPr>
      <w:r w:rsidRPr="00EE0BF9">
        <w:rPr>
          <w:rFonts w:eastAsia="Batang" w:cs="Times New Roman"/>
          <w:color w:val="000000" w:themeColor="text1"/>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eastAsia="Batang" w:cs="Times New Roman"/>
          <w:color w:val="000000" w:themeColor="text1"/>
          <w:kern w:val="2"/>
          <w:lang w:eastAsia="ko-KR"/>
        </w:rPr>
        <w:t>Кроме того, создаются стимулы для граждан к повышению уровня квалификации,</w:t>
      </w:r>
      <w:r w:rsidRPr="00EE0BF9">
        <w:rPr>
          <w:rFonts w:cs="Times New Roman"/>
          <w:color w:val="000000" w:themeColor="text1"/>
          <w:lang w:val="en-US"/>
        </w:rPr>
        <w:t>I</w:t>
      </w:r>
      <w:r w:rsidRPr="00EE0BF9">
        <w:rPr>
          <w:rFonts w:cs="Times New Roman"/>
          <w:color w:val="000000" w:themeColor="text1"/>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EE0BF9" w:rsidRDefault="00856969" w:rsidP="00856969">
      <w:pPr>
        <w:widowControl w:val="0"/>
        <w:autoSpaceDE w:val="0"/>
        <w:autoSpaceDN w:val="0"/>
        <w:ind w:firstLine="540"/>
        <w:jc w:val="both"/>
        <w:rPr>
          <w:rFonts w:cs="Times New Roman"/>
          <w:strike/>
          <w:color w:val="000000" w:themeColor="text1"/>
        </w:rPr>
      </w:pPr>
      <w:r w:rsidRPr="00EE0BF9">
        <w:rPr>
          <w:rFonts w:cs="Times New Roman"/>
          <w:color w:val="000000" w:themeColor="text1"/>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Компенсация</w:t>
      </w:r>
      <w:r w:rsidR="00C57583">
        <w:rPr>
          <w:rFonts w:cs="Times New Roman"/>
          <w:color w:val="000000" w:themeColor="text1"/>
        </w:rPr>
        <w:t xml:space="preserve"> </w:t>
      </w:r>
      <w:r w:rsidRPr="00EE0BF9">
        <w:rPr>
          <w:rFonts w:cs="Times New Roman"/>
          <w:color w:val="000000" w:themeColor="text1"/>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EE0BF9" w:rsidRDefault="00856969" w:rsidP="00856969">
      <w:pPr>
        <w:widowControl w:val="0"/>
        <w:autoSpaceDE w:val="0"/>
        <w:autoSpaceDN w:val="0"/>
        <w:ind w:firstLine="567"/>
        <w:jc w:val="center"/>
        <w:rPr>
          <w:rFonts w:cs="Times New Roman"/>
          <w:color w:val="000000" w:themeColor="text1"/>
        </w:rPr>
      </w:pPr>
      <w:r w:rsidRPr="00EE0BF9">
        <w:rPr>
          <w:rFonts w:cs="Times New Roman"/>
          <w:noProof/>
          <w:color w:val="000000" w:themeColor="text1"/>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31"/>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А - расчетная норма общей площади жилого помещения, которая составляет:</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33 кв. метра - для одиноко проживающих граждан;</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42 кв. метра - для семьи, состоящей из 2 человек;</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18 кв. метров на каждого члена семьи - для семьи, состоящей из 3 и более человек;</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0,8 - коэффициент расчетного размера основного долга по жилищному ипотечному кредиту;</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0,07 - коэффициент, определяющий расчетный размер компенсации.</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Pr>
          <w:rFonts w:cs="Times New Roman"/>
          <w:color w:val="000000" w:themeColor="text1"/>
          <w:lang w:val="en-US"/>
        </w:rPr>
        <w:t>IV</w:t>
      </w:r>
      <w:r w:rsidRPr="00EE0BF9">
        <w:rPr>
          <w:rFonts w:cs="Times New Roman"/>
          <w:color w:val="000000" w:themeColor="text1"/>
        </w:rPr>
        <w:t xml:space="preserve"> установлен Правилами </w:t>
      </w:r>
      <w:r w:rsidRPr="00EE0BF9">
        <w:rPr>
          <w:rFonts w:cs="Times New Roman"/>
          <w:color w:val="000000" w:themeColor="text1"/>
          <w:lang w:val="en-US"/>
        </w:rPr>
        <w:t>I</w:t>
      </w:r>
      <w:r w:rsidR="000C3932" w:rsidRPr="00EE0BF9">
        <w:rPr>
          <w:rFonts w:cs="Times New Roman"/>
          <w:color w:val="000000" w:themeColor="text1"/>
        </w:rPr>
        <w:t xml:space="preserve"> этапа (</w:t>
      </w:r>
      <w:r w:rsidR="00885061">
        <w:rPr>
          <w:rFonts w:cs="Times New Roman"/>
          <w:color w:val="000000" w:themeColor="text1"/>
        </w:rPr>
        <w:t>П</w:t>
      </w:r>
      <w:r w:rsidRPr="00EE0BF9">
        <w:rPr>
          <w:rFonts w:cs="Times New Roman"/>
          <w:color w:val="000000" w:themeColor="text1"/>
        </w:rPr>
        <w:t xml:space="preserve">риложение к подпрограмме </w:t>
      </w:r>
      <w:r w:rsidR="00DB4389">
        <w:rPr>
          <w:rFonts w:cs="Times New Roman"/>
          <w:color w:val="000000" w:themeColor="text1"/>
          <w:lang w:val="en-US"/>
        </w:rPr>
        <w:t>IV</w:t>
      </w:r>
      <w:r w:rsidRPr="00EE0BF9">
        <w:rPr>
          <w:rFonts w:cs="Times New Roman"/>
          <w:color w:val="000000" w:themeColor="text1"/>
        </w:rPr>
        <w:t xml:space="preserve">«Социальная </w:t>
      </w:r>
      <w:r w:rsidR="00885061" w:rsidRPr="00EE0BF9">
        <w:rPr>
          <w:rFonts w:cs="Times New Roman"/>
          <w:color w:val="000000" w:themeColor="text1"/>
        </w:rPr>
        <w:t>ипотека» Муниципальной</w:t>
      </w:r>
      <w:r w:rsidRPr="00EE0BF9">
        <w:rPr>
          <w:rFonts w:cs="Times New Roman"/>
          <w:color w:val="000000" w:themeColor="text1"/>
        </w:rPr>
        <w:t xml:space="preserve"> программы).  </w:t>
      </w:r>
    </w:p>
    <w:p w:rsidR="00856969" w:rsidRPr="00EE0BF9" w:rsidRDefault="00856969" w:rsidP="00856969">
      <w:pPr>
        <w:widowControl w:val="0"/>
        <w:autoSpaceDE w:val="0"/>
        <w:autoSpaceDN w:val="0"/>
        <w:ind w:firstLine="540"/>
        <w:jc w:val="both"/>
        <w:rPr>
          <w:rFonts w:cs="Times New Roman"/>
          <w:color w:val="000000" w:themeColor="text1"/>
        </w:rPr>
      </w:pPr>
    </w:p>
    <w:p w:rsidR="00856969" w:rsidRPr="006D0527" w:rsidRDefault="006D0527" w:rsidP="006D0527">
      <w:pPr>
        <w:widowControl w:val="0"/>
        <w:autoSpaceDE w:val="0"/>
        <w:autoSpaceDN w:val="0"/>
        <w:adjustRightInd w:val="0"/>
        <w:ind w:left="360"/>
        <w:jc w:val="center"/>
        <w:rPr>
          <w:color w:val="000000" w:themeColor="text1"/>
        </w:rPr>
      </w:pPr>
      <w:r>
        <w:rPr>
          <w:color w:val="000000" w:themeColor="text1"/>
        </w:rPr>
        <w:t xml:space="preserve">3. </w:t>
      </w:r>
      <w:r w:rsidR="00856969" w:rsidRPr="006D0527">
        <w:rPr>
          <w:color w:val="000000" w:themeColor="text1"/>
        </w:rPr>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EE0BF9" w:rsidRDefault="00856969" w:rsidP="00856969">
      <w:pPr>
        <w:pStyle w:val="a7"/>
        <w:widowControl w:val="0"/>
        <w:autoSpaceDE w:val="0"/>
        <w:autoSpaceDN w:val="0"/>
        <w:adjustRightInd w:val="0"/>
        <w:spacing w:after="0" w:line="240" w:lineRule="auto"/>
        <w:jc w:val="both"/>
        <w:rPr>
          <w:rFonts w:ascii="Times New Roman" w:hAnsi="Times New Roman"/>
          <w:color w:val="000000" w:themeColor="text1"/>
          <w:sz w:val="24"/>
          <w:szCs w:val="24"/>
        </w:rPr>
      </w:pP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Средства бюджета Московской области предоставляются бюджету</w:t>
      </w:r>
      <w:r w:rsidR="00CB61B6">
        <w:rPr>
          <w:rFonts w:cs="Times New Roman"/>
          <w:color w:val="000000" w:themeColor="text1"/>
        </w:rPr>
        <w:t xml:space="preserve"> </w:t>
      </w:r>
      <w:r w:rsidRPr="00EE0BF9">
        <w:rPr>
          <w:rFonts w:cs="Times New Roman"/>
          <w:color w:val="000000" w:themeColor="text1"/>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Средства бюджета</w:t>
      </w:r>
      <w:r w:rsidR="002F3065">
        <w:rPr>
          <w:rFonts w:cs="Times New Roman"/>
          <w:color w:val="000000" w:themeColor="text1"/>
        </w:rPr>
        <w:t xml:space="preserve"> </w:t>
      </w:r>
      <w:r w:rsidRPr="00EE0BF9">
        <w:rPr>
          <w:rFonts w:cs="Times New Roman"/>
          <w:color w:val="000000" w:themeColor="text1"/>
        </w:rPr>
        <w:t>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6104B4">
        <w:rPr>
          <w:rFonts w:cs="Times New Roman"/>
          <w:color w:val="000000" w:themeColor="text1"/>
        </w:rPr>
        <w:t xml:space="preserve"> </w:t>
      </w:r>
      <w:r w:rsidRPr="00EE0BF9">
        <w:rPr>
          <w:rFonts w:cs="Times New Roman"/>
          <w:color w:val="000000" w:themeColor="text1"/>
        </w:rPr>
        <w:t>городского округа Электросталь Московской области  на соответствующий финансовый год.</w:t>
      </w:r>
    </w:p>
    <w:p w:rsidR="002F3065" w:rsidRPr="002F3065" w:rsidRDefault="002F3065" w:rsidP="002F3065">
      <w:pPr>
        <w:widowControl w:val="0"/>
        <w:autoSpaceDE w:val="0"/>
        <w:autoSpaceDN w:val="0"/>
        <w:adjustRightInd w:val="0"/>
        <w:ind w:firstLine="567"/>
        <w:jc w:val="both"/>
        <w:rPr>
          <w:rFonts w:cs="Times New Roman"/>
        </w:rPr>
      </w:pPr>
      <w:r w:rsidRPr="002F3065">
        <w:t>Структурным подразделением Администрации  городского округа Электросталь Московской области, уполномоченным на перечисление</w:t>
      </w:r>
      <w:r w:rsidRPr="002F3065">
        <w:rPr>
          <w:b/>
        </w:rPr>
        <w:t xml:space="preserve"> </w:t>
      </w:r>
      <w:r w:rsidRPr="002F3065">
        <w:t xml:space="preserve">средств из бюджета городского округа Электросталь Московской области, выделяемых на реализацию подпрограммы </w:t>
      </w:r>
      <w:r w:rsidRPr="002F3065">
        <w:rPr>
          <w:rFonts w:eastAsia="Calibri"/>
        </w:rPr>
        <w:t>«Социальная ипотека»</w:t>
      </w:r>
      <w:r w:rsidRPr="002F3065">
        <w:rPr>
          <w:rFonts w:cs="Times New Roman"/>
        </w:rPr>
        <w:t xml:space="preserve"> Муниципальной программы</w:t>
      </w:r>
      <w:r w:rsidRPr="002F3065">
        <w:t xml:space="preserve"> является Управление учета, контроля, сводной отчетности Администрации городского округа Электросталь Московской области</w:t>
      </w:r>
      <w:r w:rsidRPr="002F3065">
        <w:rPr>
          <w:rFonts w:cs="Times New Roman"/>
        </w:rPr>
        <w:t>.</w:t>
      </w:r>
    </w:p>
    <w:p w:rsidR="002F3065" w:rsidRPr="002F3065" w:rsidRDefault="002F3065" w:rsidP="002F3065">
      <w:pPr>
        <w:widowControl w:val="0"/>
        <w:autoSpaceDE w:val="0"/>
        <w:autoSpaceDN w:val="0"/>
        <w:adjustRightInd w:val="0"/>
        <w:ind w:firstLine="567"/>
        <w:jc w:val="both"/>
        <w:rPr>
          <w:rFonts w:cs="Times New Roman"/>
        </w:rPr>
      </w:pPr>
      <w:r w:rsidRPr="002F3065">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Размер субсидий определяется по формуле:</w:t>
      </w:r>
    </w:p>
    <w:p w:rsidR="00856969" w:rsidRPr="00EE0BF9" w:rsidRDefault="00856969" w:rsidP="00856969">
      <w:pPr>
        <w:widowControl w:val="0"/>
        <w:autoSpaceDE w:val="0"/>
        <w:autoSpaceDN w:val="0"/>
        <w:ind w:firstLine="540"/>
        <w:jc w:val="center"/>
        <w:rPr>
          <w:rFonts w:cs="Times New Roman"/>
          <w:color w:val="000000" w:themeColor="text1"/>
        </w:rPr>
      </w:pPr>
      <w:r w:rsidRPr="00EE0BF9">
        <w:rPr>
          <w:rFonts w:cs="Times New Roman"/>
          <w:color w:val="000000" w:themeColor="text1"/>
        </w:rPr>
        <w:t>С</w:t>
      </w:r>
      <w:r w:rsidRPr="00EE0BF9">
        <w:rPr>
          <w:rFonts w:cs="Times New Roman"/>
          <w:color w:val="000000" w:themeColor="text1"/>
          <w:vertAlign w:val="subscript"/>
          <w:lang w:val="en-US"/>
        </w:rPr>
        <w:t>iMO</w:t>
      </w:r>
      <w:r w:rsidRPr="00EE0BF9">
        <w:rPr>
          <w:rFonts w:cs="Times New Roman"/>
          <w:color w:val="000000" w:themeColor="text1"/>
        </w:rPr>
        <w:t xml:space="preserve"> = К</w:t>
      </w:r>
      <w:r w:rsidRPr="00EE0BF9">
        <w:rPr>
          <w:rFonts w:cs="Times New Roman"/>
          <w:color w:val="000000" w:themeColor="text1"/>
          <w:vertAlign w:val="subscript"/>
        </w:rPr>
        <w:t>ОСН</w:t>
      </w:r>
      <w:r w:rsidRPr="00EE0BF9">
        <w:rPr>
          <w:rFonts w:cs="Times New Roman"/>
          <w:color w:val="000000" w:themeColor="text1"/>
        </w:rPr>
        <w:t xml:space="preserve"> -  </w:t>
      </w:r>
      <w:r w:rsidRPr="00EE0BF9">
        <w:rPr>
          <w:rFonts w:cs="Times New Roman"/>
          <w:color w:val="000000" w:themeColor="text1"/>
          <w:lang w:val="en-US"/>
        </w:rPr>
        <w:t>R</w:t>
      </w:r>
      <w:r w:rsidRPr="00EE0BF9">
        <w:rPr>
          <w:rFonts w:cs="Times New Roman"/>
          <w:color w:val="000000" w:themeColor="text1"/>
        </w:rPr>
        <w:t>, где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noProof/>
          <w:color w:val="000000" w:themeColor="text1"/>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32"/>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EE0BF9">
        <w:rPr>
          <w:rFonts w:cs="Times New Roman"/>
          <w:color w:val="000000" w:themeColor="text1"/>
        </w:rPr>
        <w:t xml:space="preserve"> - субсидия бюджету i-го муниципального образования;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noProof/>
          <w:color w:val="000000" w:themeColor="text1"/>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33"/>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EE0BF9">
        <w:rPr>
          <w:rFonts w:cs="Times New Roman"/>
          <w:color w:val="000000" w:themeColor="text1"/>
        </w:rPr>
        <w:t xml:space="preserve"> - размер компенсации участникам Подпрограммы 4;</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lang w:val="en-US"/>
        </w:rPr>
        <w:t>R</w:t>
      </w:r>
      <w:r w:rsidRPr="00EE0BF9">
        <w:rPr>
          <w:rFonts w:cs="Times New Roman"/>
          <w:color w:val="000000" w:themeColor="text1"/>
        </w:rPr>
        <w:t xml:space="preserve"> – денежные средства за счет бюджета муниципального образования.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Условиями предоставления межбюджетных трансфертов бюджету</w:t>
      </w:r>
      <w:r w:rsidR="00CB61B6">
        <w:rPr>
          <w:rFonts w:cs="Times New Roman"/>
          <w:color w:val="000000" w:themeColor="text1"/>
        </w:rPr>
        <w:t xml:space="preserve"> </w:t>
      </w:r>
      <w:r w:rsidRPr="00EE0BF9">
        <w:rPr>
          <w:rFonts w:cs="Times New Roman"/>
          <w:color w:val="000000" w:themeColor="text1"/>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области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отсутствие задолженности по страховым взносам в государственные внебюджетные фонды.</w:t>
      </w:r>
    </w:p>
    <w:p w:rsidR="00856969" w:rsidRPr="00EE0BF9" w:rsidRDefault="00856969" w:rsidP="00856969">
      <w:pPr>
        <w:autoSpaceDE w:val="0"/>
        <w:autoSpaceDN w:val="0"/>
        <w:adjustRightInd w:val="0"/>
        <w:jc w:val="both"/>
        <w:rPr>
          <w:rFonts w:cs="Times New Roman"/>
          <w:color w:val="000000" w:themeColor="text1"/>
        </w:rPr>
      </w:pPr>
      <w:r w:rsidRPr="00EE0BF9">
        <w:rPr>
          <w:rFonts w:cs="Times New Roman"/>
          <w:color w:val="000000" w:themeColor="text1"/>
        </w:rPr>
        <w:t xml:space="preserve">        формирование в составе бюджета  городского округа Электросталь Московской области средств на софинансирование  мероприятий по предоставлении компенсации;    </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принимают участие в подготовке  отчетности о реализации Подпрограммы.</w:t>
      </w:r>
    </w:p>
    <w:p w:rsidR="00C1015D" w:rsidRDefault="00C1015D" w:rsidP="00856969">
      <w:pPr>
        <w:widowControl w:val="0"/>
        <w:autoSpaceDE w:val="0"/>
        <w:autoSpaceDN w:val="0"/>
        <w:adjustRightInd w:val="0"/>
        <w:ind w:left="6521"/>
        <w:jc w:val="both"/>
        <w:outlineLvl w:val="2"/>
        <w:rPr>
          <w:rFonts w:cs="Times New Roman"/>
          <w:color w:val="000000" w:themeColor="text1"/>
        </w:rPr>
        <w:sectPr w:rsidR="00C1015D" w:rsidSect="00C1015D">
          <w:pgSz w:w="11906" w:h="16838"/>
          <w:pgMar w:top="743" w:right="567" w:bottom="1134" w:left="1701" w:header="709" w:footer="709" w:gutter="0"/>
          <w:cols w:space="708"/>
          <w:docGrid w:linePitch="360"/>
        </w:sectPr>
      </w:pPr>
    </w:p>
    <w:p w:rsidR="00856969" w:rsidRPr="00EE0BF9" w:rsidRDefault="00885061" w:rsidP="000E61C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856969" w:rsidRPr="00EE0BF9">
        <w:rPr>
          <w:rFonts w:ascii="Times New Roman" w:hAnsi="Times New Roman" w:cs="Times New Roman"/>
          <w:color w:val="000000" w:themeColor="text1"/>
          <w:sz w:val="24"/>
          <w:szCs w:val="24"/>
        </w:rPr>
        <w:t>Перечень мероприятий подпрограммы</w:t>
      </w:r>
      <w:r w:rsidR="008B797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IV</w:t>
      </w:r>
      <w:r w:rsidR="008B7974">
        <w:rPr>
          <w:rFonts w:ascii="Times New Roman" w:hAnsi="Times New Roman" w:cs="Times New Roman"/>
          <w:color w:val="000000" w:themeColor="text1"/>
          <w:sz w:val="24"/>
          <w:szCs w:val="24"/>
        </w:rPr>
        <w:t xml:space="preserve"> </w:t>
      </w:r>
      <w:r w:rsidR="00856969" w:rsidRPr="00EE0BF9">
        <w:rPr>
          <w:rFonts w:ascii="Times New Roman" w:hAnsi="Times New Roman" w:cs="Times New Roman"/>
          <w:color w:val="000000" w:themeColor="text1"/>
          <w:sz w:val="24"/>
          <w:szCs w:val="24"/>
        </w:rPr>
        <w:t xml:space="preserve">«Социальная ипотека» </w:t>
      </w:r>
    </w:p>
    <w:p w:rsidR="00856969" w:rsidRPr="00EE0BF9" w:rsidRDefault="00856969" w:rsidP="00856969">
      <w:pPr>
        <w:pStyle w:val="ConsPlusNormal"/>
        <w:jc w:val="center"/>
        <w:rPr>
          <w:rFonts w:ascii="Times New Roman" w:hAnsi="Times New Roman" w:cs="Times New Roman"/>
          <w:color w:val="000000" w:themeColor="text1"/>
          <w:sz w:val="24"/>
          <w:szCs w:val="24"/>
        </w:rPr>
      </w:pPr>
    </w:p>
    <w:tbl>
      <w:tblPr>
        <w:tblW w:w="1530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68"/>
        <w:gridCol w:w="8"/>
        <w:gridCol w:w="1503"/>
        <w:gridCol w:w="965"/>
        <w:gridCol w:w="773"/>
        <w:gridCol w:w="838"/>
        <w:gridCol w:w="832"/>
        <w:gridCol w:w="830"/>
        <w:gridCol w:w="829"/>
        <w:gridCol w:w="1674"/>
        <w:gridCol w:w="2146"/>
      </w:tblGrid>
      <w:tr w:rsidR="00B335A7" w:rsidRPr="00885061" w:rsidTr="00D575F5">
        <w:trPr>
          <w:trHeight w:val="20"/>
        </w:trPr>
        <w:tc>
          <w:tcPr>
            <w:tcW w:w="538"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 xml:space="preserve">№ </w:t>
            </w:r>
          </w:p>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п/п</w:t>
            </w:r>
          </w:p>
        </w:tc>
        <w:tc>
          <w:tcPr>
            <w:tcW w:w="1783"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Мероприятие подпрограммы</w:t>
            </w:r>
          </w:p>
        </w:tc>
        <w:tc>
          <w:tcPr>
            <w:tcW w:w="1222"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Сроки исполнения мероприятий</w:t>
            </w:r>
          </w:p>
        </w:tc>
        <w:tc>
          <w:tcPr>
            <w:tcW w:w="1376" w:type="dxa"/>
            <w:gridSpan w:val="2"/>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Источники финансирования</w:t>
            </w:r>
          </w:p>
        </w:tc>
        <w:tc>
          <w:tcPr>
            <w:tcW w:w="1503"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Объем финансирования мероприятия в году, предшествующему году реализации подпрограммы (тыс. руб.)</w:t>
            </w:r>
          </w:p>
        </w:tc>
        <w:tc>
          <w:tcPr>
            <w:tcW w:w="965"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Всего (тыс. руб.)</w:t>
            </w:r>
          </w:p>
        </w:tc>
        <w:tc>
          <w:tcPr>
            <w:tcW w:w="4102" w:type="dxa"/>
            <w:gridSpan w:val="5"/>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Объем финансирования по годам (тыс. руб.)</w:t>
            </w:r>
          </w:p>
        </w:tc>
        <w:tc>
          <w:tcPr>
            <w:tcW w:w="1674"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 xml:space="preserve">Ответственный за выполнение мероприятия </w:t>
            </w:r>
            <w:r w:rsidR="004D1154">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2146"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Результаты выполнения мероприятий подпрограммы</w:t>
            </w:r>
          </w:p>
        </w:tc>
      </w:tr>
      <w:tr w:rsidR="00B335A7" w:rsidRPr="00885061" w:rsidTr="00D575F5">
        <w:trPr>
          <w:trHeight w:val="20"/>
        </w:trPr>
        <w:tc>
          <w:tcPr>
            <w:tcW w:w="538" w:type="dxa"/>
            <w:vMerge/>
          </w:tcPr>
          <w:p w:rsidR="00932B50" w:rsidRPr="00885061" w:rsidRDefault="00932B50" w:rsidP="00C407FE">
            <w:pPr>
              <w:rPr>
                <w:rFonts w:cs="Times New Roman"/>
                <w:sz w:val="20"/>
                <w:szCs w:val="20"/>
              </w:rPr>
            </w:pPr>
          </w:p>
        </w:tc>
        <w:tc>
          <w:tcPr>
            <w:tcW w:w="1783" w:type="dxa"/>
            <w:vMerge/>
          </w:tcPr>
          <w:p w:rsidR="00932B50" w:rsidRPr="00885061" w:rsidRDefault="00932B50" w:rsidP="00C407FE">
            <w:pPr>
              <w:rPr>
                <w:rFonts w:cs="Times New Roman"/>
                <w:sz w:val="20"/>
                <w:szCs w:val="20"/>
              </w:rPr>
            </w:pPr>
          </w:p>
        </w:tc>
        <w:tc>
          <w:tcPr>
            <w:tcW w:w="1222" w:type="dxa"/>
            <w:vMerge/>
          </w:tcPr>
          <w:p w:rsidR="00932B50" w:rsidRPr="00885061" w:rsidRDefault="00932B50" w:rsidP="00C407FE">
            <w:pPr>
              <w:rPr>
                <w:rFonts w:cs="Times New Roman"/>
                <w:sz w:val="20"/>
                <w:szCs w:val="20"/>
              </w:rPr>
            </w:pPr>
          </w:p>
        </w:tc>
        <w:tc>
          <w:tcPr>
            <w:tcW w:w="1376" w:type="dxa"/>
            <w:gridSpan w:val="2"/>
            <w:vMerge/>
          </w:tcPr>
          <w:p w:rsidR="00932B50" w:rsidRPr="00885061" w:rsidRDefault="00932B50" w:rsidP="00C407FE">
            <w:pPr>
              <w:rPr>
                <w:rFonts w:cs="Times New Roman"/>
                <w:sz w:val="20"/>
                <w:szCs w:val="20"/>
              </w:rPr>
            </w:pPr>
          </w:p>
        </w:tc>
        <w:tc>
          <w:tcPr>
            <w:tcW w:w="1503" w:type="dxa"/>
            <w:vMerge/>
          </w:tcPr>
          <w:p w:rsidR="00932B50" w:rsidRPr="00885061" w:rsidRDefault="00932B50" w:rsidP="00C407FE">
            <w:pPr>
              <w:rPr>
                <w:rFonts w:cs="Times New Roman"/>
                <w:sz w:val="20"/>
                <w:szCs w:val="20"/>
              </w:rPr>
            </w:pPr>
          </w:p>
        </w:tc>
        <w:tc>
          <w:tcPr>
            <w:tcW w:w="965" w:type="dxa"/>
            <w:vMerge/>
          </w:tcPr>
          <w:p w:rsidR="00932B50" w:rsidRPr="00885061" w:rsidRDefault="00932B50" w:rsidP="00C407FE">
            <w:pPr>
              <w:rPr>
                <w:rFonts w:cs="Times New Roman"/>
                <w:sz w:val="20"/>
                <w:szCs w:val="20"/>
              </w:rPr>
            </w:pPr>
          </w:p>
        </w:tc>
        <w:tc>
          <w:tcPr>
            <w:tcW w:w="77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2020</w:t>
            </w:r>
          </w:p>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38"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2021</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32"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2022</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30"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2023</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29" w:type="dxa"/>
          </w:tcPr>
          <w:p w:rsidR="00932B50" w:rsidRPr="00885061" w:rsidRDefault="00932B50" w:rsidP="00B335A7">
            <w:pPr>
              <w:jc w:val="center"/>
              <w:rPr>
                <w:rFonts w:cs="Times New Roman"/>
                <w:sz w:val="20"/>
                <w:szCs w:val="20"/>
              </w:rPr>
            </w:pPr>
            <w:r w:rsidRPr="00885061">
              <w:rPr>
                <w:rFonts w:cs="Times New Roman"/>
                <w:sz w:val="20"/>
                <w:szCs w:val="20"/>
              </w:rPr>
              <w:t>2024</w:t>
            </w:r>
          </w:p>
          <w:p w:rsidR="00932B50" w:rsidRPr="00885061" w:rsidRDefault="00932B50" w:rsidP="00B335A7">
            <w:pPr>
              <w:jc w:val="center"/>
              <w:rPr>
                <w:rFonts w:cs="Times New Roman"/>
                <w:sz w:val="20"/>
                <w:szCs w:val="20"/>
              </w:rPr>
            </w:pPr>
            <w:r w:rsidRPr="00885061">
              <w:rPr>
                <w:rFonts w:cs="Times New Roman"/>
                <w:sz w:val="20"/>
                <w:szCs w:val="20"/>
              </w:rPr>
              <w:t>год</w:t>
            </w:r>
          </w:p>
        </w:tc>
        <w:tc>
          <w:tcPr>
            <w:tcW w:w="1674" w:type="dxa"/>
            <w:vMerge/>
          </w:tcPr>
          <w:p w:rsidR="00932B50" w:rsidRPr="00885061" w:rsidRDefault="00932B50" w:rsidP="00C407FE">
            <w:pPr>
              <w:rPr>
                <w:rFonts w:cs="Times New Roman"/>
                <w:sz w:val="20"/>
                <w:szCs w:val="20"/>
              </w:rPr>
            </w:pPr>
          </w:p>
        </w:tc>
        <w:tc>
          <w:tcPr>
            <w:tcW w:w="2146" w:type="dxa"/>
            <w:vMerge/>
          </w:tcPr>
          <w:p w:rsidR="00932B50" w:rsidRPr="00885061" w:rsidRDefault="00932B50" w:rsidP="00C407FE">
            <w:pPr>
              <w:rPr>
                <w:rFonts w:cs="Times New Roman"/>
                <w:sz w:val="20"/>
                <w:szCs w:val="20"/>
              </w:rPr>
            </w:pPr>
          </w:p>
        </w:tc>
      </w:tr>
      <w:tr w:rsidR="00B335A7" w:rsidRPr="00885061" w:rsidTr="00D575F5">
        <w:trPr>
          <w:trHeight w:val="31"/>
        </w:trPr>
        <w:tc>
          <w:tcPr>
            <w:tcW w:w="538"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w:t>
            </w:r>
          </w:p>
        </w:tc>
        <w:tc>
          <w:tcPr>
            <w:tcW w:w="1783" w:type="dxa"/>
          </w:tcPr>
          <w:p w:rsidR="00932B50" w:rsidRPr="00885061" w:rsidRDefault="00932B50" w:rsidP="00885061">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w:t>
            </w:r>
          </w:p>
        </w:tc>
        <w:tc>
          <w:tcPr>
            <w:tcW w:w="1222"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3</w:t>
            </w:r>
          </w:p>
        </w:tc>
        <w:tc>
          <w:tcPr>
            <w:tcW w:w="1376" w:type="dxa"/>
            <w:gridSpan w:val="2"/>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4</w:t>
            </w:r>
          </w:p>
        </w:tc>
        <w:tc>
          <w:tcPr>
            <w:tcW w:w="150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5</w:t>
            </w:r>
          </w:p>
        </w:tc>
        <w:tc>
          <w:tcPr>
            <w:tcW w:w="965"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6</w:t>
            </w:r>
          </w:p>
        </w:tc>
        <w:tc>
          <w:tcPr>
            <w:tcW w:w="77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7</w:t>
            </w:r>
          </w:p>
        </w:tc>
        <w:tc>
          <w:tcPr>
            <w:tcW w:w="838"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8</w:t>
            </w:r>
          </w:p>
        </w:tc>
        <w:tc>
          <w:tcPr>
            <w:tcW w:w="832"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9</w:t>
            </w:r>
          </w:p>
        </w:tc>
        <w:tc>
          <w:tcPr>
            <w:tcW w:w="830"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10</w:t>
            </w:r>
          </w:p>
        </w:tc>
        <w:tc>
          <w:tcPr>
            <w:tcW w:w="829"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11</w:t>
            </w:r>
          </w:p>
        </w:tc>
        <w:tc>
          <w:tcPr>
            <w:tcW w:w="1674"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12</w:t>
            </w:r>
          </w:p>
        </w:tc>
        <w:tc>
          <w:tcPr>
            <w:tcW w:w="2146" w:type="dxa"/>
          </w:tcPr>
          <w:p w:rsidR="00932B50" w:rsidRPr="00885061" w:rsidRDefault="00932B50" w:rsidP="00885061">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13</w:t>
            </w:r>
          </w:p>
        </w:tc>
      </w:tr>
      <w:tr w:rsidR="00B7675A" w:rsidRPr="00A429F6" w:rsidTr="00D575F5">
        <w:trPr>
          <w:trHeight w:val="20"/>
        </w:trPr>
        <w:tc>
          <w:tcPr>
            <w:tcW w:w="538"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1.</w:t>
            </w:r>
          </w:p>
        </w:tc>
        <w:tc>
          <w:tcPr>
            <w:tcW w:w="1783" w:type="dxa"/>
            <w:vMerge w:val="restart"/>
          </w:tcPr>
          <w:p w:rsidR="00B7675A"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Основное мероприятие 0</w:t>
            </w:r>
            <w:r>
              <w:rPr>
                <w:rFonts w:ascii="Times New Roman" w:hAnsi="Times New Roman" w:cs="Times New Roman"/>
                <w:sz w:val="20"/>
                <w:szCs w:val="20"/>
              </w:rPr>
              <w:t>1.</w:t>
            </w:r>
          </w:p>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B7675A" w:rsidRPr="00885061" w:rsidRDefault="00B7675A" w:rsidP="00B7675A">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2020-2024 г</w:t>
            </w:r>
            <w:r>
              <w:rPr>
                <w:rFonts w:ascii="Times New Roman" w:hAnsi="Times New Roman" w:cs="Times New Roman"/>
                <w:sz w:val="20"/>
                <w:szCs w:val="20"/>
              </w:rPr>
              <w:t>оды</w:t>
            </w: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220,</w:t>
            </w:r>
            <w:r w:rsidR="00821D8B">
              <w:rPr>
                <w:rFonts w:ascii="Times New Roman" w:hAnsi="Times New Roman" w:cs="Times New Roman"/>
                <w:sz w:val="20"/>
                <w:szCs w:val="20"/>
              </w:rPr>
              <w:t>2</w:t>
            </w:r>
          </w:p>
        </w:tc>
        <w:tc>
          <w:tcPr>
            <w:tcW w:w="965"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773" w:type="dxa"/>
          </w:tcPr>
          <w:p w:rsidR="00B7675A" w:rsidRDefault="00B7675A" w:rsidP="00B7675A">
            <w:pPr>
              <w:jc w:val="center"/>
            </w:pPr>
            <w:r w:rsidRPr="00272FAD">
              <w:rPr>
                <w:rFonts w:cs="Times New Roman"/>
                <w:sz w:val="20"/>
                <w:szCs w:val="20"/>
              </w:rPr>
              <w:t>220,3</w:t>
            </w:r>
          </w:p>
        </w:tc>
        <w:tc>
          <w:tcPr>
            <w:tcW w:w="838" w:type="dxa"/>
          </w:tcPr>
          <w:p w:rsidR="00B7675A" w:rsidRDefault="00B7675A" w:rsidP="00B7675A">
            <w:pPr>
              <w:jc w:val="center"/>
            </w:pPr>
            <w:r w:rsidRPr="00272FAD">
              <w:rPr>
                <w:rFonts w:cs="Times New Roman"/>
                <w:sz w:val="20"/>
                <w:szCs w:val="20"/>
              </w:rPr>
              <w:t>220,3</w:t>
            </w:r>
          </w:p>
        </w:tc>
        <w:tc>
          <w:tcPr>
            <w:tcW w:w="832" w:type="dxa"/>
          </w:tcPr>
          <w:p w:rsidR="00B7675A" w:rsidRDefault="00B7675A" w:rsidP="00B7675A">
            <w:pPr>
              <w:jc w:val="center"/>
            </w:pPr>
            <w:r w:rsidRPr="00272FAD">
              <w:rPr>
                <w:rFonts w:cs="Times New Roman"/>
                <w:sz w:val="20"/>
                <w:szCs w:val="20"/>
              </w:rPr>
              <w:t>220,3</w:t>
            </w:r>
          </w:p>
        </w:tc>
        <w:tc>
          <w:tcPr>
            <w:tcW w:w="830" w:type="dxa"/>
          </w:tcPr>
          <w:p w:rsidR="00B7675A" w:rsidRDefault="00B7675A" w:rsidP="00B7675A">
            <w:pPr>
              <w:jc w:val="center"/>
            </w:pPr>
            <w:r w:rsidRPr="00272FAD">
              <w:rPr>
                <w:rFonts w:cs="Times New Roman"/>
                <w:sz w:val="20"/>
                <w:szCs w:val="20"/>
              </w:rPr>
              <w:t>220,3</w:t>
            </w:r>
          </w:p>
        </w:tc>
        <w:tc>
          <w:tcPr>
            <w:tcW w:w="829" w:type="dxa"/>
          </w:tcPr>
          <w:p w:rsidR="00B7675A" w:rsidRDefault="00B7675A" w:rsidP="00B7675A">
            <w:pPr>
              <w:jc w:val="center"/>
            </w:pPr>
            <w:r w:rsidRPr="00272FAD">
              <w:rPr>
                <w:rFonts w:cs="Times New Roman"/>
                <w:sz w:val="20"/>
                <w:szCs w:val="20"/>
              </w:rPr>
              <w:t>220,3</w:t>
            </w:r>
          </w:p>
        </w:tc>
        <w:tc>
          <w:tcPr>
            <w:tcW w:w="1674" w:type="dxa"/>
            <w:vMerge w:val="restart"/>
          </w:tcPr>
          <w:p w:rsidR="00B7675A" w:rsidRPr="00885061" w:rsidRDefault="00B7675A" w:rsidP="00B7675A">
            <w:pPr>
              <w:pStyle w:val="ConsPlusNormal"/>
              <w:rPr>
                <w:rFonts w:ascii="Times New Roman" w:hAnsi="Times New Roman" w:cs="Times New Roman"/>
                <w:sz w:val="20"/>
                <w:szCs w:val="20"/>
              </w:rPr>
            </w:pPr>
            <w:r>
              <w:rPr>
                <w:rFonts w:ascii="Times New Roman" w:hAnsi="Times New Roman" w:cs="Times New Roman"/>
                <w:sz w:val="20"/>
                <w:szCs w:val="20"/>
              </w:rPr>
              <w:t>Управление образования</w:t>
            </w:r>
          </w:p>
        </w:tc>
        <w:tc>
          <w:tcPr>
            <w:tcW w:w="2146" w:type="dxa"/>
            <w:vMerge w:val="restart"/>
          </w:tcPr>
          <w:p w:rsidR="00B7675A" w:rsidRPr="00CA6EEA" w:rsidRDefault="00CA6EEA" w:rsidP="00CA6EEA">
            <w:pPr>
              <w:pStyle w:val="ConsPlusNormal"/>
              <w:rPr>
                <w:rFonts w:ascii="Times New Roman" w:hAnsi="Times New Roman" w:cs="Times New Roman"/>
                <w:color w:val="FF0000"/>
                <w:sz w:val="20"/>
                <w:szCs w:val="20"/>
              </w:rPr>
            </w:pPr>
            <w:r w:rsidRPr="00CA6EEA">
              <w:rPr>
                <w:rFonts w:ascii="Times New Roman" w:hAnsi="Times New Roman" w:cs="Times New Roman"/>
                <w:color w:val="000000" w:themeColor="text1"/>
                <w:sz w:val="20"/>
                <w:szCs w:val="24"/>
              </w:rPr>
              <w:t>Предоставление компенсационных выплат участникам подпрограммы</w:t>
            </w:r>
          </w:p>
        </w:tc>
      </w:tr>
      <w:tr w:rsidR="00B7675A" w:rsidRPr="00A429F6"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821D8B">
              <w:rPr>
                <w:rFonts w:ascii="Times New Roman" w:hAnsi="Times New Roman" w:cs="Times New Roman"/>
                <w:sz w:val="20"/>
                <w:szCs w:val="20"/>
              </w:rPr>
              <w:t>2</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77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8"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2"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2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A429F6" w:rsidRDefault="00B7675A" w:rsidP="00B7675A">
            <w:pPr>
              <w:pStyle w:val="ConsPlusNormal"/>
              <w:rPr>
                <w:rFonts w:ascii="Times New Roman" w:hAnsi="Times New Roman" w:cs="Times New Roman"/>
                <w:color w:val="000000" w:themeColor="text1"/>
                <w:sz w:val="20"/>
                <w:szCs w:val="20"/>
              </w:rPr>
            </w:pPr>
          </w:p>
        </w:tc>
      </w:tr>
      <w:tr w:rsidR="00B7675A" w:rsidRPr="00A429F6"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0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773" w:type="dxa"/>
          </w:tcPr>
          <w:p w:rsidR="00B7675A" w:rsidRDefault="00B7675A" w:rsidP="00B7675A">
            <w:pPr>
              <w:jc w:val="center"/>
            </w:pPr>
            <w:r w:rsidRPr="00E576C3">
              <w:rPr>
                <w:rFonts w:cs="Times New Roman"/>
                <w:sz w:val="20"/>
                <w:szCs w:val="20"/>
              </w:rPr>
              <w:t>218,0</w:t>
            </w:r>
          </w:p>
        </w:tc>
        <w:tc>
          <w:tcPr>
            <w:tcW w:w="838" w:type="dxa"/>
          </w:tcPr>
          <w:p w:rsidR="00B7675A" w:rsidRDefault="00B7675A" w:rsidP="00B7675A">
            <w:pPr>
              <w:jc w:val="center"/>
            </w:pPr>
            <w:r w:rsidRPr="00E576C3">
              <w:rPr>
                <w:rFonts w:cs="Times New Roman"/>
                <w:sz w:val="20"/>
                <w:szCs w:val="20"/>
              </w:rPr>
              <w:t>218,0</w:t>
            </w:r>
          </w:p>
        </w:tc>
        <w:tc>
          <w:tcPr>
            <w:tcW w:w="832" w:type="dxa"/>
          </w:tcPr>
          <w:p w:rsidR="00B7675A" w:rsidRDefault="00B7675A" w:rsidP="00B7675A">
            <w:pPr>
              <w:jc w:val="center"/>
            </w:pPr>
            <w:r w:rsidRPr="00E576C3">
              <w:rPr>
                <w:rFonts w:cs="Times New Roman"/>
                <w:sz w:val="20"/>
                <w:szCs w:val="20"/>
              </w:rPr>
              <w:t>218,0</w:t>
            </w:r>
          </w:p>
        </w:tc>
        <w:tc>
          <w:tcPr>
            <w:tcW w:w="830" w:type="dxa"/>
          </w:tcPr>
          <w:p w:rsidR="00B7675A" w:rsidRDefault="00B7675A" w:rsidP="00B7675A">
            <w:pPr>
              <w:jc w:val="center"/>
            </w:pPr>
            <w:r w:rsidRPr="00E576C3">
              <w:rPr>
                <w:rFonts w:cs="Times New Roman"/>
                <w:sz w:val="20"/>
                <w:szCs w:val="20"/>
              </w:rPr>
              <w:t>218,0</w:t>
            </w:r>
          </w:p>
        </w:tc>
        <w:tc>
          <w:tcPr>
            <w:tcW w:w="829" w:type="dxa"/>
          </w:tcPr>
          <w:p w:rsidR="00B7675A" w:rsidRDefault="00B7675A" w:rsidP="00B7675A">
            <w:pPr>
              <w:jc w:val="center"/>
            </w:pPr>
            <w:r w:rsidRPr="00E576C3">
              <w:rPr>
                <w:rFonts w:cs="Times New Roman"/>
                <w:sz w:val="20"/>
                <w:szCs w:val="20"/>
              </w:rPr>
              <w:t>218,0</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A429F6" w:rsidRDefault="00B7675A" w:rsidP="00B7675A">
            <w:pPr>
              <w:pStyle w:val="ConsPlusNormal"/>
              <w:rPr>
                <w:rFonts w:ascii="Times New Roman" w:hAnsi="Times New Roman" w:cs="Times New Roman"/>
                <w:color w:val="000000" w:themeColor="text1"/>
                <w:sz w:val="20"/>
                <w:szCs w:val="20"/>
              </w:rPr>
            </w:pPr>
          </w:p>
        </w:tc>
      </w:tr>
      <w:tr w:rsidR="00B7675A" w:rsidRPr="00A429F6" w:rsidTr="00D575F5">
        <w:trPr>
          <w:trHeight w:val="20"/>
        </w:trPr>
        <w:tc>
          <w:tcPr>
            <w:tcW w:w="538"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1.1</w:t>
            </w:r>
          </w:p>
        </w:tc>
        <w:tc>
          <w:tcPr>
            <w:tcW w:w="1783" w:type="dxa"/>
            <w:vMerge w:val="restart"/>
          </w:tcPr>
          <w:p w:rsidR="00B7675A"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 xml:space="preserve">Мероприятие </w:t>
            </w:r>
            <w:r w:rsidR="00667C02">
              <w:rPr>
                <w:rFonts w:ascii="Times New Roman" w:hAnsi="Times New Roman" w:cs="Times New Roman"/>
                <w:sz w:val="20"/>
                <w:szCs w:val="20"/>
              </w:rPr>
              <w:t>0</w:t>
            </w:r>
            <w:r w:rsidRPr="00885061">
              <w:rPr>
                <w:rFonts w:ascii="Times New Roman" w:hAnsi="Times New Roman" w:cs="Times New Roman"/>
                <w:sz w:val="20"/>
                <w:szCs w:val="20"/>
              </w:rPr>
              <w:t>1</w:t>
            </w:r>
            <w:r>
              <w:rPr>
                <w:rFonts w:ascii="Times New Roman" w:hAnsi="Times New Roman" w:cs="Times New Roman"/>
                <w:sz w:val="20"/>
                <w:szCs w:val="20"/>
              </w:rPr>
              <w:t>.</w:t>
            </w:r>
            <w:r w:rsidR="00667C02">
              <w:rPr>
                <w:rFonts w:ascii="Times New Roman" w:hAnsi="Times New Roman" w:cs="Times New Roman"/>
                <w:sz w:val="20"/>
                <w:szCs w:val="20"/>
              </w:rPr>
              <w:t>01.</w:t>
            </w:r>
          </w:p>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Компенсация оплаты основного долга по ипотечному жилищному кредиту</w:t>
            </w:r>
          </w:p>
          <w:p w:rsidR="00B7675A" w:rsidRPr="00885061" w:rsidRDefault="00B7675A" w:rsidP="00B7675A">
            <w:pPr>
              <w:pStyle w:val="ConsPlusNormal"/>
              <w:rPr>
                <w:rFonts w:ascii="Times New Roman" w:hAnsi="Times New Roman" w:cs="Times New Roman"/>
                <w:sz w:val="20"/>
                <w:szCs w:val="20"/>
              </w:rPr>
            </w:pPr>
          </w:p>
          <w:p w:rsidR="00B7675A" w:rsidRPr="00885061" w:rsidRDefault="00B7675A" w:rsidP="00B7675A">
            <w:pPr>
              <w:pStyle w:val="ConsPlusNormal"/>
              <w:rPr>
                <w:rFonts w:ascii="Times New Roman" w:hAnsi="Times New Roman" w:cs="Times New Roman"/>
                <w:sz w:val="20"/>
                <w:szCs w:val="20"/>
              </w:rPr>
            </w:pPr>
          </w:p>
        </w:tc>
        <w:tc>
          <w:tcPr>
            <w:tcW w:w="1222"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2020-2024 г.</w:t>
            </w: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220,</w:t>
            </w:r>
            <w:r w:rsidR="00821D8B">
              <w:rPr>
                <w:rFonts w:ascii="Times New Roman" w:hAnsi="Times New Roman" w:cs="Times New Roman"/>
                <w:sz w:val="20"/>
                <w:szCs w:val="20"/>
              </w:rPr>
              <w:t>2</w:t>
            </w:r>
          </w:p>
        </w:tc>
        <w:tc>
          <w:tcPr>
            <w:tcW w:w="965"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773" w:type="dxa"/>
          </w:tcPr>
          <w:p w:rsidR="00B7675A" w:rsidRDefault="00B7675A" w:rsidP="00B7675A">
            <w:pPr>
              <w:jc w:val="center"/>
            </w:pPr>
            <w:r w:rsidRPr="00272FAD">
              <w:rPr>
                <w:rFonts w:cs="Times New Roman"/>
                <w:sz w:val="20"/>
                <w:szCs w:val="20"/>
              </w:rPr>
              <w:t>220,3</w:t>
            </w:r>
          </w:p>
        </w:tc>
        <w:tc>
          <w:tcPr>
            <w:tcW w:w="838" w:type="dxa"/>
          </w:tcPr>
          <w:p w:rsidR="00B7675A" w:rsidRDefault="00B7675A" w:rsidP="00B7675A">
            <w:pPr>
              <w:jc w:val="center"/>
            </w:pPr>
            <w:r w:rsidRPr="00272FAD">
              <w:rPr>
                <w:rFonts w:cs="Times New Roman"/>
                <w:sz w:val="20"/>
                <w:szCs w:val="20"/>
              </w:rPr>
              <w:t>220,3</w:t>
            </w:r>
          </w:p>
        </w:tc>
        <w:tc>
          <w:tcPr>
            <w:tcW w:w="832" w:type="dxa"/>
          </w:tcPr>
          <w:p w:rsidR="00B7675A" w:rsidRDefault="00B7675A" w:rsidP="00B7675A">
            <w:pPr>
              <w:jc w:val="center"/>
            </w:pPr>
            <w:r w:rsidRPr="00272FAD">
              <w:rPr>
                <w:rFonts w:cs="Times New Roman"/>
                <w:sz w:val="20"/>
                <w:szCs w:val="20"/>
              </w:rPr>
              <w:t>220,3</w:t>
            </w:r>
          </w:p>
        </w:tc>
        <w:tc>
          <w:tcPr>
            <w:tcW w:w="830" w:type="dxa"/>
          </w:tcPr>
          <w:p w:rsidR="00B7675A" w:rsidRDefault="00B7675A" w:rsidP="00B7675A">
            <w:pPr>
              <w:jc w:val="center"/>
            </w:pPr>
            <w:r w:rsidRPr="00272FAD">
              <w:rPr>
                <w:rFonts w:cs="Times New Roman"/>
                <w:sz w:val="20"/>
                <w:szCs w:val="20"/>
              </w:rPr>
              <w:t>220,3</w:t>
            </w:r>
          </w:p>
        </w:tc>
        <w:tc>
          <w:tcPr>
            <w:tcW w:w="829" w:type="dxa"/>
          </w:tcPr>
          <w:p w:rsidR="00B7675A" w:rsidRDefault="00B7675A" w:rsidP="00B7675A">
            <w:pPr>
              <w:jc w:val="center"/>
            </w:pPr>
            <w:r w:rsidRPr="00272FAD">
              <w:rPr>
                <w:rFonts w:cs="Times New Roman"/>
                <w:sz w:val="20"/>
                <w:szCs w:val="20"/>
              </w:rPr>
              <w:t>220,3</w:t>
            </w:r>
          </w:p>
        </w:tc>
        <w:tc>
          <w:tcPr>
            <w:tcW w:w="1674" w:type="dxa"/>
            <w:vMerge w:val="restart"/>
          </w:tcPr>
          <w:p w:rsidR="00B7675A" w:rsidRPr="00885061" w:rsidRDefault="00B7675A" w:rsidP="00B7675A">
            <w:pPr>
              <w:pStyle w:val="ConsPlusNormal"/>
              <w:rPr>
                <w:rFonts w:ascii="Times New Roman" w:hAnsi="Times New Roman" w:cs="Times New Roman"/>
                <w:sz w:val="20"/>
                <w:szCs w:val="20"/>
              </w:rPr>
            </w:pPr>
            <w:r>
              <w:rPr>
                <w:rFonts w:ascii="Times New Roman" w:hAnsi="Times New Roman" w:cs="Times New Roman"/>
                <w:sz w:val="20"/>
                <w:szCs w:val="20"/>
              </w:rPr>
              <w:t>Управление образования</w:t>
            </w:r>
            <w:r w:rsidRPr="00885061">
              <w:rPr>
                <w:rFonts w:ascii="Times New Roman" w:hAnsi="Times New Roman" w:cs="Times New Roman"/>
                <w:sz w:val="20"/>
                <w:szCs w:val="20"/>
              </w:rPr>
              <w:t xml:space="preserve">  области</w:t>
            </w:r>
          </w:p>
          <w:p w:rsidR="00B7675A" w:rsidRPr="00885061" w:rsidRDefault="00B7675A" w:rsidP="00B7675A">
            <w:pPr>
              <w:pStyle w:val="ConsPlusNormal"/>
              <w:rPr>
                <w:rFonts w:ascii="Times New Roman" w:hAnsi="Times New Roman" w:cs="Times New Roman"/>
                <w:sz w:val="20"/>
                <w:szCs w:val="20"/>
              </w:rPr>
            </w:pPr>
          </w:p>
          <w:p w:rsidR="00B7675A" w:rsidRPr="00885061" w:rsidRDefault="00B7675A" w:rsidP="00B7675A">
            <w:pPr>
              <w:pStyle w:val="ConsPlusNormal"/>
              <w:rPr>
                <w:rFonts w:ascii="Times New Roman" w:hAnsi="Times New Roman" w:cs="Times New Roman"/>
                <w:sz w:val="20"/>
                <w:szCs w:val="20"/>
              </w:rPr>
            </w:pPr>
          </w:p>
        </w:tc>
        <w:tc>
          <w:tcPr>
            <w:tcW w:w="2146" w:type="dxa"/>
            <w:vMerge w:val="restart"/>
          </w:tcPr>
          <w:p w:rsidR="00B7675A" w:rsidRPr="00CA6EEA" w:rsidRDefault="00CA6EEA" w:rsidP="00B7675A">
            <w:pPr>
              <w:pStyle w:val="ConsPlusNormal"/>
              <w:rPr>
                <w:rFonts w:ascii="Times New Roman" w:hAnsi="Times New Roman" w:cs="Times New Roman"/>
                <w:color w:val="FF0000"/>
                <w:sz w:val="20"/>
                <w:szCs w:val="20"/>
              </w:rPr>
            </w:pPr>
            <w:r w:rsidRPr="00CA6EEA">
              <w:rPr>
                <w:rFonts w:ascii="Times New Roman" w:hAnsi="Times New Roman" w:cs="Times New Roman"/>
                <w:color w:val="000000" w:themeColor="text1"/>
                <w:sz w:val="20"/>
                <w:szCs w:val="24"/>
              </w:rPr>
              <w:t>Перечисление компенсационных</w:t>
            </w:r>
            <w:r w:rsidR="00C57583">
              <w:rPr>
                <w:rFonts w:ascii="Times New Roman" w:hAnsi="Times New Roman" w:cs="Times New Roman"/>
                <w:color w:val="000000" w:themeColor="text1"/>
                <w:sz w:val="20"/>
                <w:szCs w:val="24"/>
              </w:rPr>
              <w:t xml:space="preserve"> выплат </w:t>
            </w:r>
            <w:r w:rsidRPr="00CA6EEA">
              <w:rPr>
                <w:rFonts w:ascii="Times New Roman" w:hAnsi="Times New Roman" w:cs="Times New Roman"/>
                <w:color w:val="000000" w:themeColor="text1"/>
                <w:sz w:val="20"/>
                <w:szCs w:val="24"/>
              </w:rPr>
              <w:t xml:space="preserve"> на банковский счет участнику Подпрограммы - владельцу свидетельства   </w:t>
            </w:r>
          </w:p>
        </w:tc>
      </w:tr>
      <w:tr w:rsidR="00B7675A" w:rsidRPr="00885061"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03"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821D8B">
              <w:rPr>
                <w:rFonts w:ascii="Times New Roman" w:hAnsi="Times New Roman" w:cs="Times New Roman"/>
                <w:sz w:val="20"/>
                <w:szCs w:val="20"/>
              </w:rPr>
              <w:t>2</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77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8"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2"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2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885061" w:rsidRDefault="00B7675A" w:rsidP="00B7675A">
            <w:pPr>
              <w:pStyle w:val="ConsPlusNormal"/>
              <w:rPr>
                <w:rFonts w:ascii="Times New Roman" w:hAnsi="Times New Roman" w:cs="Times New Roman"/>
                <w:sz w:val="20"/>
                <w:szCs w:val="20"/>
              </w:rPr>
            </w:pPr>
          </w:p>
        </w:tc>
      </w:tr>
      <w:tr w:rsidR="00B7675A" w:rsidRPr="00885061" w:rsidTr="00D575F5">
        <w:trPr>
          <w:trHeight w:val="20"/>
        </w:trPr>
        <w:tc>
          <w:tcPr>
            <w:tcW w:w="538" w:type="dxa"/>
            <w:vMerge/>
          </w:tcPr>
          <w:p w:rsidR="00B7675A" w:rsidRPr="00885061" w:rsidRDefault="00B7675A" w:rsidP="00B7675A">
            <w:pPr>
              <w:pStyle w:val="ConsPlusNormal"/>
              <w:rPr>
                <w:rFonts w:ascii="Times New Roman" w:hAnsi="Times New Roman" w:cs="Times New Roman"/>
                <w:sz w:val="20"/>
                <w:szCs w:val="20"/>
              </w:rPr>
            </w:pPr>
          </w:p>
        </w:tc>
        <w:tc>
          <w:tcPr>
            <w:tcW w:w="1783" w:type="dxa"/>
            <w:vMerge/>
          </w:tcPr>
          <w:p w:rsidR="00B7675A" w:rsidRPr="00885061" w:rsidRDefault="00B7675A" w:rsidP="00B7675A">
            <w:pPr>
              <w:pStyle w:val="ConsPlusNormal"/>
              <w:rPr>
                <w:rFonts w:ascii="Times New Roman" w:hAnsi="Times New Roman" w:cs="Times New Roman"/>
                <w:sz w:val="20"/>
                <w:szCs w:val="20"/>
              </w:rPr>
            </w:pPr>
          </w:p>
        </w:tc>
        <w:tc>
          <w:tcPr>
            <w:tcW w:w="1222" w:type="dxa"/>
            <w:vMerge/>
          </w:tcPr>
          <w:p w:rsidR="00B7675A" w:rsidRPr="00885061" w:rsidRDefault="00B7675A" w:rsidP="00B7675A">
            <w:pPr>
              <w:pStyle w:val="ConsPlusNormal"/>
              <w:rPr>
                <w:rFonts w:ascii="Times New Roman" w:hAnsi="Times New Roman" w:cs="Times New Roman"/>
                <w:sz w:val="20"/>
                <w:szCs w:val="20"/>
              </w:rPr>
            </w:pPr>
          </w:p>
        </w:tc>
        <w:tc>
          <w:tcPr>
            <w:tcW w:w="1376"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0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773" w:type="dxa"/>
          </w:tcPr>
          <w:p w:rsidR="00B7675A" w:rsidRDefault="00B7675A" w:rsidP="00B7675A">
            <w:pPr>
              <w:jc w:val="center"/>
            </w:pPr>
            <w:r w:rsidRPr="00E576C3">
              <w:rPr>
                <w:rFonts w:cs="Times New Roman"/>
                <w:sz w:val="20"/>
                <w:szCs w:val="20"/>
              </w:rPr>
              <w:t>218,0</w:t>
            </w:r>
          </w:p>
        </w:tc>
        <w:tc>
          <w:tcPr>
            <w:tcW w:w="838" w:type="dxa"/>
          </w:tcPr>
          <w:p w:rsidR="00B7675A" w:rsidRDefault="00B7675A" w:rsidP="00B7675A">
            <w:pPr>
              <w:jc w:val="center"/>
            </w:pPr>
            <w:r w:rsidRPr="00E576C3">
              <w:rPr>
                <w:rFonts w:cs="Times New Roman"/>
                <w:sz w:val="20"/>
                <w:szCs w:val="20"/>
              </w:rPr>
              <w:t>218,0</w:t>
            </w:r>
          </w:p>
        </w:tc>
        <w:tc>
          <w:tcPr>
            <w:tcW w:w="832" w:type="dxa"/>
          </w:tcPr>
          <w:p w:rsidR="00B7675A" w:rsidRDefault="00B7675A" w:rsidP="00B7675A">
            <w:pPr>
              <w:jc w:val="center"/>
            </w:pPr>
            <w:r w:rsidRPr="00E576C3">
              <w:rPr>
                <w:rFonts w:cs="Times New Roman"/>
                <w:sz w:val="20"/>
                <w:szCs w:val="20"/>
              </w:rPr>
              <w:t>218,0</w:t>
            </w:r>
          </w:p>
        </w:tc>
        <w:tc>
          <w:tcPr>
            <w:tcW w:w="830" w:type="dxa"/>
          </w:tcPr>
          <w:p w:rsidR="00B7675A" w:rsidRDefault="00B7675A" w:rsidP="00B7675A">
            <w:pPr>
              <w:jc w:val="center"/>
            </w:pPr>
            <w:r w:rsidRPr="00E576C3">
              <w:rPr>
                <w:rFonts w:cs="Times New Roman"/>
                <w:sz w:val="20"/>
                <w:szCs w:val="20"/>
              </w:rPr>
              <w:t>218,0</w:t>
            </w:r>
          </w:p>
        </w:tc>
        <w:tc>
          <w:tcPr>
            <w:tcW w:w="829" w:type="dxa"/>
          </w:tcPr>
          <w:p w:rsidR="00B7675A" w:rsidRDefault="00B7675A" w:rsidP="00B7675A">
            <w:pPr>
              <w:jc w:val="center"/>
            </w:pPr>
            <w:r w:rsidRPr="00E576C3">
              <w:rPr>
                <w:rFonts w:cs="Times New Roman"/>
                <w:sz w:val="20"/>
                <w:szCs w:val="20"/>
              </w:rPr>
              <w:t>218,0</w:t>
            </w:r>
          </w:p>
        </w:tc>
        <w:tc>
          <w:tcPr>
            <w:tcW w:w="1674" w:type="dxa"/>
            <w:vMerge/>
          </w:tcPr>
          <w:p w:rsidR="00B7675A" w:rsidRPr="00885061" w:rsidRDefault="00B7675A" w:rsidP="00B7675A">
            <w:pPr>
              <w:pStyle w:val="ConsPlusNormal"/>
              <w:rPr>
                <w:rFonts w:ascii="Times New Roman" w:hAnsi="Times New Roman" w:cs="Times New Roman"/>
                <w:sz w:val="20"/>
                <w:szCs w:val="20"/>
              </w:rPr>
            </w:pPr>
          </w:p>
        </w:tc>
        <w:tc>
          <w:tcPr>
            <w:tcW w:w="2146" w:type="dxa"/>
            <w:vMerge/>
          </w:tcPr>
          <w:p w:rsidR="00B7675A" w:rsidRPr="00885061" w:rsidRDefault="00B7675A" w:rsidP="00B7675A">
            <w:pPr>
              <w:pStyle w:val="ConsPlusNormal"/>
              <w:rPr>
                <w:rFonts w:ascii="Times New Roman" w:hAnsi="Times New Roman" w:cs="Times New Roman"/>
                <w:sz w:val="20"/>
                <w:szCs w:val="20"/>
              </w:rPr>
            </w:pPr>
          </w:p>
        </w:tc>
      </w:tr>
      <w:tr w:rsidR="00B7675A" w:rsidRPr="000E71A8" w:rsidTr="00D575F5">
        <w:trPr>
          <w:trHeight w:val="20"/>
        </w:trPr>
        <w:tc>
          <w:tcPr>
            <w:tcW w:w="538" w:type="dxa"/>
            <w:vMerge w:val="restart"/>
          </w:tcPr>
          <w:p w:rsidR="00B7675A" w:rsidRPr="000E71A8" w:rsidRDefault="00B7675A" w:rsidP="00B7675A">
            <w:pPr>
              <w:pStyle w:val="ConsPlusNormal"/>
              <w:rPr>
                <w:rFonts w:ascii="Times New Roman" w:hAnsi="Times New Roman" w:cs="Times New Roman"/>
                <w:sz w:val="20"/>
                <w:szCs w:val="20"/>
              </w:rPr>
            </w:pPr>
          </w:p>
        </w:tc>
        <w:tc>
          <w:tcPr>
            <w:tcW w:w="1783" w:type="dxa"/>
            <w:vMerge w:val="restart"/>
          </w:tcPr>
          <w:p w:rsidR="00B7675A" w:rsidRPr="00DB4389" w:rsidRDefault="00B7675A" w:rsidP="00B7675A">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sidR="00DB4389">
              <w:rPr>
                <w:rFonts w:ascii="Times New Roman" w:hAnsi="Times New Roman" w:cs="Times New Roman"/>
                <w:sz w:val="20"/>
                <w:szCs w:val="20"/>
                <w:lang w:val="en-US"/>
              </w:rPr>
              <w:t xml:space="preserve"> IV</w:t>
            </w:r>
          </w:p>
        </w:tc>
        <w:tc>
          <w:tcPr>
            <w:tcW w:w="1222" w:type="dxa"/>
            <w:vMerge w:val="restart"/>
          </w:tcPr>
          <w:p w:rsidR="00B7675A" w:rsidRPr="000E71A8" w:rsidRDefault="00B7675A" w:rsidP="00B7675A">
            <w:pPr>
              <w:pStyle w:val="ConsPlusNormal"/>
              <w:rPr>
                <w:rFonts w:ascii="Times New Roman" w:hAnsi="Times New Roman" w:cs="Times New Roman"/>
                <w:sz w:val="20"/>
                <w:szCs w:val="20"/>
              </w:rPr>
            </w:pPr>
          </w:p>
        </w:tc>
        <w:tc>
          <w:tcPr>
            <w:tcW w:w="1368"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11" w:type="dxa"/>
            <w:gridSpan w:val="2"/>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220,</w:t>
            </w:r>
            <w:r w:rsidR="00821D8B">
              <w:rPr>
                <w:rFonts w:ascii="Times New Roman" w:hAnsi="Times New Roman" w:cs="Times New Roman"/>
                <w:sz w:val="20"/>
                <w:szCs w:val="20"/>
              </w:rPr>
              <w:t>2</w:t>
            </w:r>
          </w:p>
        </w:tc>
        <w:tc>
          <w:tcPr>
            <w:tcW w:w="965"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773" w:type="dxa"/>
          </w:tcPr>
          <w:p w:rsidR="00B7675A" w:rsidRDefault="00B7675A" w:rsidP="00B7675A">
            <w:pPr>
              <w:jc w:val="center"/>
            </w:pPr>
            <w:r w:rsidRPr="00272FAD">
              <w:rPr>
                <w:rFonts w:cs="Times New Roman"/>
                <w:sz w:val="20"/>
                <w:szCs w:val="20"/>
              </w:rPr>
              <w:t>220,3</w:t>
            </w:r>
          </w:p>
        </w:tc>
        <w:tc>
          <w:tcPr>
            <w:tcW w:w="838" w:type="dxa"/>
          </w:tcPr>
          <w:p w:rsidR="00B7675A" w:rsidRDefault="00B7675A" w:rsidP="00B7675A">
            <w:pPr>
              <w:jc w:val="center"/>
            </w:pPr>
            <w:r w:rsidRPr="00272FAD">
              <w:rPr>
                <w:rFonts w:cs="Times New Roman"/>
                <w:sz w:val="20"/>
                <w:szCs w:val="20"/>
              </w:rPr>
              <w:t>220,3</w:t>
            </w:r>
          </w:p>
        </w:tc>
        <w:tc>
          <w:tcPr>
            <w:tcW w:w="832" w:type="dxa"/>
          </w:tcPr>
          <w:p w:rsidR="00B7675A" w:rsidRDefault="00B7675A" w:rsidP="00B7675A">
            <w:pPr>
              <w:jc w:val="center"/>
            </w:pPr>
            <w:r w:rsidRPr="00272FAD">
              <w:rPr>
                <w:rFonts w:cs="Times New Roman"/>
                <w:sz w:val="20"/>
                <w:szCs w:val="20"/>
              </w:rPr>
              <w:t>220,3</w:t>
            </w:r>
          </w:p>
        </w:tc>
        <w:tc>
          <w:tcPr>
            <w:tcW w:w="830" w:type="dxa"/>
          </w:tcPr>
          <w:p w:rsidR="00B7675A" w:rsidRDefault="00B7675A" w:rsidP="00B7675A">
            <w:pPr>
              <w:jc w:val="center"/>
            </w:pPr>
            <w:r w:rsidRPr="00272FAD">
              <w:rPr>
                <w:rFonts w:cs="Times New Roman"/>
                <w:sz w:val="20"/>
                <w:szCs w:val="20"/>
              </w:rPr>
              <w:t>220,3</w:t>
            </w:r>
          </w:p>
        </w:tc>
        <w:tc>
          <w:tcPr>
            <w:tcW w:w="829" w:type="dxa"/>
          </w:tcPr>
          <w:p w:rsidR="00B7675A" w:rsidRDefault="00B7675A" w:rsidP="00B7675A">
            <w:pPr>
              <w:jc w:val="center"/>
            </w:pPr>
            <w:r w:rsidRPr="00272FAD">
              <w:rPr>
                <w:rFonts w:cs="Times New Roman"/>
                <w:sz w:val="20"/>
                <w:szCs w:val="20"/>
              </w:rPr>
              <w:t>220,3</w:t>
            </w:r>
          </w:p>
        </w:tc>
        <w:tc>
          <w:tcPr>
            <w:tcW w:w="3820" w:type="dxa"/>
            <w:gridSpan w:val="2"/>
            <w:vMerge w:val="restart"/>
            <w:tcBorders>
              <w:top w:val="nil"/>
            </w:tcBorders>
          </w:tcPr>
          <w:p w:rsidR="00B7675A" w:rsidRPr="000E71A8" w:rsidRDefault="00B7675A" w:rsidP="00B7675A">
            <w:pPr>
              <w:pStyle w:val="ConsPlusNormal"/>
              <w:rPr>
                <w:rFonts w:ascii="Times New Roman" w:hAnsi="Times New Roman" w:cs="Times New Roman"/>
                <w:sz w:val="20"/>
                <w:szCs w:val="20"/>
              </w:rPr>
            </w:pPr>
          </w:p>
        </w:tc>
      </w:tr>
      <w:tr w:rsidR="00B7675A" w:rsidRPr="000E71A8" w:rsidTr="00D575F5">
        <w:trPr>
          <w:trHeight w:val="20"/>
        </w:trPr>
        <w:tc>
          <w:tcPr>
            <w:tcW w:w="538" w:type="dxa"/>
            <w:vMerge/>
          </w:tcPr>
          <w:p w:rsidR="00B7675A" w:rsidRPr="000E71A8" w:rsidRDefault="00B7675A" w:rsidP="00B7675A">
            <w:pPr>
              <w:pStyle w:val="ConsPlusNormal"/>
              <w:rPr>
                <w:rFonts w:ascii="Times New Roman" w:hAnsi="Times New Roman" w:cs="Times New Roman"/>
                <w:sz w:val="20"/>
                <w:szCs w:val="20"/>
              </w:rPr>
            </w:pPr>
          </w:p>
        </w:tc>
        <w:tc>
          <w:tcPr>
            <w:tcW w:w="1783" w:type="dxa"/>
            <w:vMerge/>
          </w:tcPr>
          <w:p w:rsidR="00B7675A" w:rsidRPr="000E71A8" w:rsidRDefault="00B7675A" w:rsidP="00B7675A">
            <w:pPr>
              <w:pStyle w:val="ConsPlusNormal"/>
              <w:rPr>
                <w:rFonts w:ascii="Times New Roman" w:hAnsi="Times New Roman" w:cs="Times New Roman"/>
                <w:sz w:val="20"/>
                <w:szCs w:val="20"/>
              </w:rPr>
            </w:pPr>
          </w:p>
        </w:tc>
        <w:tc>
          <w:tcPr>
            <w:tcW w:w="1222" w:type="dxa"/>
            <w:vMerge/>
          </w:tcPr>
          <w:p w:rsidR="00B7675A" w:rsidRPr="000E71A8" w:rsidRDefault="00B7675A" w:rsidP="00B7675A">
            <w:pPr>
              <w:pStyle w:val="ConsPlusNormal"/>
              <w:rPr>
                <w:rFonts w:ascii="Times New Roman" w:hAnsi="Times New Roman" w:cs="Times New Roman"/>
                <w:sz w:val="20"/>
                <w:szCs w:val="20"/>
              </w:rPr>
            </w:pPr>
          </w:p>
        </w:tc>
        <w:tc>
          <w:tcPr>
            <w:tcW w:w="1368"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11" w:type="dxa"/>
            <w:gridSpan w:val="2"/>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821D8B">
              <w:rPr>
                <w:rFonts w:ascii="Times New Roman" w:hAnsi="Times New Roman" w:cs="Times New Roman"/>
                <w:sz w:val="20"/>
                <w:szCs w:val="20"/>
              </w:rPr>
              <w:t>2</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77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8"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2"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3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2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3820" w:type="dxa"/>
            <w:gridSpan w:val="2"/>
            <w:vMerge/>
            <w:tcBorders>
              <w:top w:val="nil"/>
            </w:tcBorders>
          </w:tcPr>
          <w:p w:rsidR="00B7675A" w:rsidRPr="000E71A8" w:rsidRDefault="00B7675A" w:rsidP="00B7675A">
            <w:pPr>
              <w:pStyle w:val="ConsPlusNormal"/>
              <w:rPr>
                <w:rFonts w:ascii="Times New Roman" w:hAnsi="Times New Roman" w:cs="Times New Roman"/>
                <w:sz w:val="20"/>
                <w:szCs w:val="20"/>
              </w:rPr>
            </w:pPr>
          </w:p>
        </w:tc>
      </w:tr>
      <w:tr w:rsidR="00B7675A" w:rsidRPr="000E71A8" w:rsidTr="00D575F5">
        <w:trPr>
          <w:trHeight w:val="20"/>
        </w:trPr>
        <w:tc>
          <w:tcPr>
            <w:tcW w:w="538" w:type="dxa"/>
            <w:vMerge/>
          </w:tcPr>
          <w:p w:rsidR="00B7675A" w:rsidRPr="000E71A8" w:rsidRDefault="00B7675A" w:rsidP="00B7675A">
            <w:pPr>
              <w:pStyle w:val="ConsPlusNormal"/>
              <w:rPr>
                <w:rFonts w:ascii="Times New Roman" w:hAnsi="Times New Roman" w:cs="Times New Roman"/>
                <w:sz w:val="20"/>
                <w:szCs w:val="20"/>
              </w:rPr>
            </w:pPr>
          </w:p>
        </w:tc>
        <w:tc>
          <w:tcPr>
            <w:tcW w:w="1783" w:type="dxa"/>
            <w:vMerge/>
          </w:tcPr>
          <w:p w:rsidR="00B7675A" w:rsidRPr="000E71A8" w:rsidRDefault="00B7675A" w:rsidP="00B7675A">
            <w:pPr>
              <w:pStyle w:val="ConsPlusNormal"/>
              <w:rPr>
                <w:rFonts w:ascii="Times New Roman" w:hAnsi="Times New Roman" w:cs="Times New Roman"/>
                <w:sz w:val="20"/>
                <w:szCs w:val="20"/>
              </w:rPr>
            </w:pPr>
          </w:p>
        </w:tc>
        <w:tc>
          <w:tcPr>
            <w:tcW w:w="1222" w:type="dxa"/>
            <w:vMerge/>
          </w:tcPr>
          <w:p w:rsidR="00B7675A" w:rsidRPr="000E71A8" w:rsidRDefault="00B7675A" w:rsidP="00B7675A">
            <w:pPr>
              <w:pStyle w:val="ConsPlusNormal"/>
              <w:rPr>
                <w:rFonts w:ascii="Times New Roman" w:hAnsi="Times New Roman" w:cs="Times New Roman"/>
                <w:sz w:val="20"/>
                <w:szCs w:val="20"/>
              </w:rPr>
            </w:pPr>
          </w:p>
        </w:tc>
        <w:tc>
          <w:tcPr>
            <w:tcW w:w="1368"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11" w:type="dxa"/>
            <w:gridSpan w:val="2"/>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965"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773" w:type="dxa"/>
          </w:tcPr>
          <w:p w:rsidR="00B7675A" w:rsidRDefault="00B7675A" w:rsidP="00B7675A">
            <w:pPr>
              <w:jc w:val="center"/>
            </w:pPr>
            <w:r w:rsidRPr="00E576C3">
              <w:rPr>
                <w:rFonts w:cs="Times New Roman"/>
                <w:sz w:val="20"/>
                <w:szCs w:val="20"/>
              </w:rPr>
              <w:t>218,0</w:t>
            </w:r>
          </w:p>
        </w:tc>
        <w:tc>
          <w:tcPr>
            <w:tcW w:w="838" w:type="dxa"/>
          </w:tcPr>
          <w:p w:rsidR="00B7675A" w:rsidRDefault="00B7675A" w:rsidP="00B7675A">
            <w:pPr>
              <w:jc w:val="center"/>
            </w:pPr>
            <w:r w:rsidRPr="00E576C3">
              <w:rPr>
                <w:rFonts w:cs="Times New Roman"/>
                <w:sz w:val="20"/>
                <w:szCs w:val="20"/>
              </w:rPr>
              <w:t>218,0</w:t>
            </w:r>
          </w:p>
        </w:tc>
        <w:tc>
          <w:tcPr>
            <w:tcW w:w="832" w:type="dxa"/>
          </w:tcPr>
          <w:p w:rsidR="00B7675A" w:rsidRDefault="00B7675A" w:rsidP="00B7675A">
            <w:pPr>
              <w:jc w:val="center"/>
            </w:pPr>
            <w:r w:rsidRPr="00E576C3">
              <w:rPr>
                <w:rFonts w:cs="Times New Roman"/>
                <w:sz w:val="20"/>
                <w:szCs w:val="20"/>
              </w:rPr>
              <w:t>218,0</w:t>
            </w:r>
          </w:p>
        </w:tc>
        <w:tc>
          <w:tcPr>
            <w:tcW w:w="830" w:type="dxa"/>
          </w:tcPr>
          <w:p w:rsidR="00B7675A" w:rsidRDefault="00B7675A" w:rsidP="00B7675A">
            <w:pPr>
              <w:jc w:val="center"/>
            </w:pPr>
            <w:r w:rsidRPr="00E576C3">
              <w:rPr>
                <w:rFonts w:cs="Times New Roman"/>
                <w:sz w:val="20"/>
                <w:szCs w:val="20"/>
              </w:rPr>
              <w:t>218,0</w:t>
            </w:r>
          </w:p>
        </w:tc>
        <w:tc>
          <w:tcPr>
            <w:tcW w:w="829" w:type="dxa"/>
          </w:tcPr>
          <w:p w:rsidR="00B7675A" w:rsidRDefault="00B7675A" w:rsidP="00B7675A">
            <w:pPr>
              <w:jc w:val="center"/>
            </w:pPr>
            <w:r w:rsidRPr="00E576C3">
              <w:rPr>
                <w:rFonts w:cs="Times New Roman"/>
                <w:sz w:val="20"/>
                <w:szCs w:val="20"/>
              </w:rPr>
              <w:t>218,0</w:t>
            </w:r>
          </w:p>
        </w:tc>
        <w:tc>
          <w:tcPr>
            <w:tcW w:w="3820" w:type="dxa"/>
            <w:gridSpan w:val="2"/>
            <w:vMerge/>
            <w:tcBorders>
              <w:top w:val="nil"/>
            </w:tcBorders>
          </w:tcPr>
          <w:p w:rsidR="00B7675A" w:rsidRPr="000E71A8" w:rsidRDefault="00B7675A" w:rsidP="00B7675A">
            <w:pPr>
              <w:pStyle w:val="ConsPlusNormal"/>
              <w:rPr>
                <w:rFonts w:ascii="Times New Roman" w:hAnsi="Times New Roman" w:cs="Times New Roman"/>
                <w:sz w:val="20"/>
                <w:szCs w:val="20"/>
              </w:rPr>
            </w:pPr>
          </w:p>
        </w:tc>
      </w:tr>
    </w:tbl>
    <w:p w:rsidR="00856969" w:rsidRPr="00EE0BF9" w:rsidRDefault="00856969" w:rsidP="00856969">
      <w:pPr>
        <w:widowControl w:val="0"/>
        <w:autoSpaceDE w:val="0"/>
        <w:autoSpaceDN w:val="0"/>
        <w:adjustRightInd w:val="0"/>
        <w:ind w:left="5103"/>
        <w:jc w:val="both"/>
        <w:rPr>
          <w:rFonts w:cs="Times New Roman"/>
          <w:color w:val="000000" w:themeColor="text1"/>
        </w:rPr>
      </w:pPr>
    </w:p>
    <w:p w:rsidR="000E61C0" w:rsidRDefault="000E61C0" w:rsidP="00D34794">
      <w:pPr>
        <w:widowControl w:val="0"/>
        <w:autoSpaceDE w:val="0"/>
        <w:autoSpaceDN w:val="0"/>
        <w:adjustRightInd w:val="0"/>
        <w:rPr>
          <w:rFonts w:cs="Times New Roman"/>
          <w:color w:val="000000" w:themeColor="text1"/>
        </w:rPr>
        <w:sectPr w:rsidR="000E61C0" w:rsidSect="00D575F5">
          <w:pgSz w:w="16838" w:h="11906" w:orient="landscape"/>
          <w:pgMar w:top="1701" w:right="567" w:bottom="1134" w:left="1134" w:header="567" w:footer="567" w:gutter="0"/>
          <w:cols w:space="708"/>
          <w:docGrid w:linePitch="360"/>
        </w:sectPr>
      </w:pPr>
    </w:p>
    <w:p w:rsidR="001F49CF" w:rsidRDefault="00856969" w:rsidP="00B335A7">
      <w:pPr>
        <w:widowControl w:val="0"/>
        <w:autoSpaceDE w:val="0"/>
        <w:autoSpaceDN w:val="0"/>
        <w:adjustRightInd w:val="0"/>
        <w:ind w:left="4196" w:firstLine="624"/>
        <w:rPr>
          <w:rFonts w:cs="Times New Roman"/>
          <w:color w:val="000000" w:themeColor="text1"/>
        </w:rPr>
      </w:pPr>
      <w:r w:rsidRPr="00EE0BF9">
        <w:rPr>
          <w:rFonts w:cs="Times New Roman"/>
          <w:color w:val="000000" w:themeColor="text1"/>
        </w:rPr>
        <w:t xml:space="preserve">Приложение </w:t>
      </w:r>
    </w:p>
    <w:p w:rsidR="00856969" w:rsidRPr="00EE0BF9" w:rsidRDefault="00856969" w:rsidP="00B335A7">
      <w:pPr>
        <w:widowControl w:val="0"/>
        <w:autoSpaceDE w:val="0"/>
        <w:autoSpaceDN w:val="0"/>
        <w:adjustRightInd w:val="0"/>
        <w:ind w:left="4820"/>
        <w:rPr>
          <w:rFonts w:cs="Times New Roman"/>
          <w:color w:val="000000" w:themeColor="text1"/>
        </w:rPr>
      </w:pPr>
      <w:r w:rsidRPr="00EE0BF9">
        <w:rPr>
          <w:rFonts w:cs="Times New Roman"/>
          <w:color w:val="000000" w:themeColor="text1"/>
        </w:rPr>
        <w:t xml:space="preserve">к подпрограмме </w:t>
      </w:r>
      <w:r w:rsidR="00B335A7">
        <w:rPr>
          <w:rFonts w:cs="Times New Roman"/>
          <w:color w:val="000000" w:themeColor="text1"/>
          <w:lang w:val="en-US"/>
        </w:rPr>
        <w:t>IV</w:t>
      </w:r>
      <w:r w:rsidRPr="00EE0BF9">
        <w:rPr>
          <w:rFonts w:cs="Times New Roman"/>
          <w:color w:val="000000" w:themeColor="text1"/>
        </w:rPr>
        <w:t>«Социальная ипотека» Муниципальной программы</w:t>
      </w:r>
      <w:r w:rsidR="006104B4">
        <w:rPr>
          <w:rFonts w:cs="Times New Roman"/>
          <w:color w:val="000000" w:themeColor="text1"/>
        </w:rPr>
        <w:t xml:space="preserve"> </w:t>
      </w:r>
      <w:r w:rsidRPr="00EE0BF9">
        <w:rPr>
          <w:rFonts w:cs="Times New Roman"/>
          <w:color w:val="000000" w:themeColor="text1"/>
        </w:rPr>
        <w:t>городского округа Электросталь</w:t>
      </w:r>
      <w:r w:rsidR="006104B4">
        <w:rPr>
          <w:rFonts w:cs="Times New Roman"/>
          <w:color w:val="000000" w:themeColor="text1"/>
        </w:rPr>
        <w:t xml:space="preserve"> </w:t>
      </w:r>
      <w:r w:rsidRPr="00EE0BF9">
        <w:rPr>
          <w:rFonts w:cs="Times New Roman"/>
          <w:color w:val="000000" w:themeColor="text1"/>
        </w:rPr>
        <w:t xml:space="preserve">Московской области «Жилище» </w:t>
      </w:r>
    </w:p>
    <w:p w:rsidR="00856969" w:rsidRPr="00EE0BF9" w:rsidRDefault="00856969" w:rsidP="00B335A7">
      <w:pPr>
        <w:widowControl w:val="0"/>
        <w:autoSpaceDE w:val="0"/>
        <w:autoSpaceDN w:val="0"/>
        <w:adjustRightInd w:val="0"/>
        <w:ind w:left="5103" w:firstLine="624"/>
        <w:jc w:val="both"/>
        <w:rPr>
          <w:rFonts w:cs="Times New Roman"/>
          <w:color w:val="000000" w:themeColor="text1"/>
        </w:rPr>
      </w:pP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Правила</w:t>
      </w:r>
    </w:p>
    <w:p w:rsidR="00B335A7"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предоставления государственной поддержки участникам </w:t>
      </w:r>
      <w:r w:rsidRPr="00EE0BF9">
        <w:rPr>
          <w:rFonts w:cs="Times New Roman"/>
          <w:color w:val="000000" w:themeColor="text1"/>
          <w:lang w:val="en-US"/>
        </w:rPr>
        <w:t>I</w:t>
      </w:r>
      <w:r w:rsidRPr="00EE0BF9">
        <w:rPr>
          <w:rFonts w:cs="Times New Roman"/>
          <w:color w:val="000000" w:themeColor="text1"/>
        </w:rPr>
        <w:t xml:space="preserve"> этапа </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реализации подпрограммы </w:t>
      </w:r>
      <w:r w:rsidR="00B335A7">
        <w:rPr>
          <w:rFonts w:cs="Times New Roman"/>
          <w:color w:val="000000" w:themeColor="text1"/>
          <w:lang w:val="en-US"/>
        </w:rPr>
        <w:t>IV</w:t>
      </w:r>
      <w:r w:rsidRPr="00EE0BF9">
        <w:rPr>
          <w:rFonts w:cs="Times New Roman"/>
          <w:color w:val="000000" w:themeColor="text1"/>
        </w:rPr>
        <w:t>«Социальная ипотека»</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Муниципальной программы</w:t>
      </w:r>
    </w:p>
    <w:p w:rsidR="00856969" w:rsidRPr="00EE0BF9" w:rsidRDefault="00856969" w:rsidP="00856969">
      <w:pPr>
        <w:autoSpaceDE w:val="0"/>
        <w:autoSpaceDN w:val="0"/>
        <w:adjustRightInd w:val="0"/>
        <w:ind w:firstLine="567"/>
        <w:jc w:val="center"/>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1. Общие положения</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 Настоящие Правила предоставления государственной поддержки участникам </w:t>
      </w:r>
      <w:r w:rsidRPr="00EE0BF9">
        <w:rPr>
          <w:rFonts w:cs="Times New Roman"/>
          <w:color w:val="000000" w:themeColor="text1"/>
          <w:lang w:val="en-US"/>
        </w:rPr>
        <w:t>I</w:t>
      </w:r>
      <w:r w:rsidRPr="00EE0BF9">
        <w:rPr>
          <w:rFonts w:cs="Times New Roman"/>
          <w:color w:val="000000" w:themeColor="text1"/>
        </w:rPr>
        <w:t xml:space="preserve"> этапа реализации подпрограммы «Социальная ипотека» муниципальной программы городского округа Электросталь Мо</w:t>
      </w:r>
      <w:r w:rsidR="002449FF" w:rsidRPr="00EE0BF9">
        <w:rPr>
          <w:rFonts w:cs="Times New Roman"/>
          <w:color w:val="000000" w:themeColor="text1"/>
        </w:rPr>
        <w:t>сковской области «Жилище» на 2020</w:t>
      </w:r>
      <w:r w:rsidRPr="00EE0BF9">
        <w:rPr>
          <w:rFonts w:cs="Times New Roman"/>
          <w:color w:val="000000" w:themeColor="text1"/>
        </w:rPr>
        <w:t xml:space="preserve">-2024 годы (далее – Правила </w:t>
      </w:r>
      <w:r w:rsidRPr="00EE0BF9">
        <w:rPr>
          <w:rFonts w:cs="Times New Roman"/>
          <w:color w:val="000000" w:themeColor="text1"/>
          <w:lang w:val="en-US"/>
        </w:rPr>
        <w:t>I</w:t>
      </w:r>
      <w:r w:rsidRPr="00EE0BF9">
        <w:rPr>
          <w:rFonts w:cs="Times New Roman"/>
          <w:color w:val="000000" w:themeColor="text1"/>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5E6B3D">
        <w:rPr>
          <w:rFonts w:cs="Times New Roman"/>
          <w:color w:val="000000" w:themeColor="text1"/>
        </w:rPr>
        <w:t xml:space="preserve"> </w:t>
      </w:r>
      <w:r w:rsidRPr="00EE0BF9">
        <w:rPr>
          <w:rFonts w:cs="Times New Roman"/>
          <w:color w:val="000000" w:themeColor="text1"/>
        </w:rPr>
        <w:t>городского округа Электрос</w:t>
      </w:r>
      <w:r w:rsidR="002449FF" w:rsidRPr="00EE0BF9">
        <w:rPr>
          <w:rFonts w:cs="Times New Roman"/>
          <w:color w:val="000000" w:themeColor="text1"/>
        </w:rPr>
        <w:t>таль Московской области  (далее</w:t>
      </w:r>
      <w:r w:rsidRPr="00EE0BF9">
        <w:rPr>
          <w:rFonts w:cs="Times New Roman"/>
          <w:color w:val="000000" w:themeColor="text1"/>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Pr>
          <w:rFonts w:cs="Times New Roman"/>
          <w:color w:val="000000" w:themeColor="text1"/>
        </w:rPr>
        <w:t>ище» на 2020-2024 годы (</w:t>
      </w:r>
      <w:r w:rsidR="002449FF" w:rsidRPr="00EE0BF9">
        <w:rPr>
          <w:rFonts w:cs="Times New Roman"/>
          <w:color w:val="000000" w:themeColor="text1"/>
        </w:rPr>
        <w:t>далее-</w:t>
      </w:r>
      <w:r w:rsidRPr="00EE0BF9">
        <w:rPr>
          <w:rFonts w:cs="Times New Roman"/>
          <w:color w:val="000000" w:themeColor="text1"/>
        </w:rPr>
        <w:t>Подпрограмма).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 Участниками </w:t>
      </w:r>
      <w:r w:rsidRPr="00EE0BF9">
        <w:rPr>
          <w:rFonts w:cs="Times New Roman"/>
          <w:color w:val="000000" w:themeColor="text1"/>
          <w:lang w:val="en-US"/>
        </w:rPr>
        <w:t>I</w:t>
      </w:r>
      <w:r w:rsidRPr="00EE0BF9">
        <w:rPr>
          <w:rFonts w:cs="Times New Roman"/>
          <w:color w:val="000000" w:themeColor="text1"/>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форме , утвержденной Правительством Московской области (далее - Свидетельство).</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Свидетельство не является ценной бумагой.</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5. Размер компенсации рассчитывается на дату расчета жилищной субсидии и остается неизменным в течение всего срока его действия.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Свидетельство участникам Подпрограммы выдает Администрация городского округа Электросталь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2. Организация работы по выдаче участникам Подпрограммы</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свидетельств о предоставлении компенсаций</w:t>
      </w:r>
    </w:p>
    <w:p w:rsidR="00856969" w:rsidRPr="00EE0BF9" w:rsidRDefault="00856969" w:rsidP="00856969">
      <w:pPr>
        <w:autoSpaceDE w:val="0"/>
        <w:autoSpaceDN w:val="0"/>
        <w:adjustRightInd w:val="0"/>
        <w:ind w:firstLine="567"/>
        <w:jc w:val="center"/>
        <w:rPr>
          <w:rFonts w:cs="Times New Roman"/>
          <w:color w:val="000000" w:themeColor="text1"/>
        </w:rPr>
      </w:pP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Соглашение должно содержать положения, предусмотренные пунктом 39 Порядка разработки и реализации </w:t>
      </w:r>
      <w:r w:rsidR="00DB4389" w:rsidRPr="00EE0BF9">
        <w:rPr>
          <w:rFonts w:ascii="Times New Roman" w:hAnsi="Times New Roman" w:cs="Times New Roman"/>
          <w:color w:val="000000" w:themeColor="text1"/>
          <w:sz w:val="24"/>
          <w:szCs w:val="24"/>
        </w:rPr>
        <w:t>государственных программ</w:t>
      </w:r>
      <w:r w:rsidR="00DB4389">
        <w:rPr>
          <w:rFonts w:ascii="Times New Roman" w:hAnsi="Times New Roman" w:cs="Times New Roman"/>
          <w:color w:val="000000" w:themeColor="text1"/>
          <w:sz w:val="24"/>
          <w:szCs w:val="24"/>
        </w:rPr>
        <w:t xml:space="preserve"> Московской области</w:t>
      </w:r>
      <w:r w:rsidRPr="00EE0BF9">
        <w:rPr>
          <w:rFonts w:ascii="Times New Roman" w:hAnsi="Times New Roman" w:cs="Times New Roman"/>
          <w:color w:val="000000" w:themeColor="text1"/>
          <w:sz w:val="24"/>
          <w:szCs w:val="24"/>
        </w:rPr>
        <w:t xml:space="preserve">, утвержденного </w:t>
      </w:r>
      <w:r w:rsidR="00DB4389" w:rsidRPr="00EE0BF9">
        <w:rPr>
          <w:rFonts w:ascii="Times New Roman" w:hAnsi="Times New Roman" w:cs="Times New Roman"/>
          <w:color w:val="000000" w:themeColor="text1"/>
          <w:sz w:val="24"/>
          <w:szCs w:val="24"/>
        </w:rPr>
        <w:t>постановлением Правительства</w:t>
      </w:r>
      <w:r w:rsidRPr="00EE0BF9">
        <w:rPr>
          <w:rFonts w:ascii="Times New Roman" w:hAnsi="Times New Roman" w:cs="Times New Roman"/>
          <w:color w:val="000000" w:themeColor="text1"/>
          <w:sz w:val="24"/>
          <w:szCs w:val="24"/>
        </w:rPr>
        <w:t xml:space="preserve"> Московской </w:t>
      </w:r>
      <w:r w:rsidR="00DB4389" w:rsidRPr="00EE0BF9">
        <w:rPr>
          <w:rFonts w:ascii="Times New Roman" w:hAnsi="Times New Roman" w:cs="Times New Roman"/>
          <w:color w:val="000000" w:themeColor="text1"/>
          <w:sz w:val="24"/>
          <w:szCs w:val="24"/>
        </w:rPr>
        <w:t>области от</w:t>
      </w:r>
      <w:r w:rsidRPr="00EE0BF9">
        <w:rPr>
          <w:rFonts w:ascii="Times New Roman" w:hAnsi="Times New Roman" w:cs="Times New Roman"/>
          <w:color w:val="000000" w:themeColor="text1"/>
          <w:sz w:val="24"/>
          <w:szCs w:val="24"/>
        </w:rPr>
        <w:t xml:space="preserve"> 25.03.2013 № 208/8 </w:t>
      </w:r>
      <w:r w:rsidR="00DB4389" w:rsidRPr="00EE0BF9">
        <w:rPr>
          <w:rFonts w:ascii="Times New Roman" w:hAnsi="Times New Roman" w:cs="Times New Roman"/>
          <w:color w:val="000000" w:themeColor="text1"/>
          <w:sz w:val="24"/>
          <w:szCs w:val="24"/>
        </w:rPr>
        <w:t>«Об</w:t>
      </w:r>
      <w:r w:rsidRPr="00EE0BF9">
        <w:rPr>
          <w:rFonts w:ascii="Times New Roman" w:hAnsi="Times New Roman" w:cs="Times New Roman"/>
          <w:color w:val="000000" w:themeColor="text1"/>
          <w:sz w:val="24"/>
          <w:szCs w:val="24"/>
        </w:rPr>
        <w:t xml:space="preserve"> утверждении Порядка разработки и реализации </w:t>
      </w:r>
      <w:r w:rsidR="00DB4389" w:rsidRPr="00EE0BF9">
        <w:rPr>
          <w:rFonts w:ascii="Times New Roman" w:hAnsi="Times New Roman" w:cs="Times New Roman"/>
          <w:color w:val="000000" w:themeColor="text1"/>
          <w:sz w:val="24"/>
          <w:szCs w:val="24"/>
        </w:rPr>
        <w:t>государственных программ</w:t>
      </w:r>
      <w:r w:rsidRPr="00EE0BF9">
        <w:rPr>
          <w:rFonts w:ascii="Times New Roman" w:hAnsi="Times New Roman" w:cs="Times New Roman"/>
          <w:color w:val="000000" w:themeColor="text1"/>
          <w:sz w:val="24"/>
          <w:szCs w:val="24"/>
        </w:rPr>
        <w:t xml:space="preserve"> Московской области.</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EE0BF9">
        <w:rPr>
          <w:rFonts w:ascii="Times New Roman" w:hAnsi="Times New Roman" w:cs="Times New Roman"/>
          <w:color w:val="000000" w:themeColor="text1"/>
          <w:sz w:val="24"/>
          <w:szCs w:val="24"/>
        </w:rPr>
        <w:t>авления участникам Подпрограммы</w:t>
      </w:r>
      <w:r w:rsidRPr="00EE0BF9">
        <w:rPr>
          <w:rFonts w:ascii="Times New Roman" w:hAnsi="Times New Roman" w:cs="Times New Roman"/>
          <w:color w:val="000000" w:themeColor="text1"/>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8. Для получения Свидетельства участник </w:t>
      </w:r>
      <w:r w:rsidR="00DB4389" w:rsidRPr="00EE0BF9">
        <w:rPr>
          <w:rFonts w:ascii="Times New Roman" w:hAnsi="Times New Roman" w:cs="Times New Roman"/>
          <w:color w:val="000000" w:themeColor="text1"/>
          <w:sz w:val="24"/>
          <w:szCs w:val="24"/>
        </w:rPr>
        <w:t>Подпрограммы в</w:t>
      </w:r>
      <w:r w:rsidRPr="00EE0BF9">
        <w:rPr>
          <w:rFonts w:ascii="Times New Roman" w:hAnsi="Times New Roman" w:cs="Times New Roman"/>
          <w:color w:val="000000" w:themeColor="text1"/>
          <w:sz w:val="24"/>
          <w:szCs w:val="24"/>
        </w:rPr>
        <w:t xml:space="preserve"> течение 15 рабочих дней после получения оповещения, указанного в пункте 7 настоящих Правил </w:t>
      </w:r>
      <w:r w:rsidRPr="00EE0BF9">
        <w:rPr>
          <w:rFonts w:ascii="Times New Roman" w:hAnsi="Times New Roman" w:cs="Times New Roman"/>
          <w:color w:val="000000" w:themeColor="text1"/>
          <w:sz w:val="24"/>
          <w:szCs w:val="24"/>
          <w:lang w:val="en-US"/>
        </w:rPr>
        <w:t>I</w:t>
      </w:r>
      <w:r w:rsidRPr="00EE0BF9">
        <w:rPr>
          <w:rFonts w:ascii="Times New Roman" w:hAnsi="Times New Roman" w:cs="Times New Roman"/>
          <w:color w:val="000000" w:themeColor="text1"/>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EE0BF9">
        <w:rPr>
          <w:rFonts w:ascii="Times New Roman" w:hAnsi="Times New Roman" w:cs="Times New Roman"/>
          <w:color w:val="000000" w:themeColor="text1"/>
          <w:sz w:val="24"/>
          <w:szCs w:val="24"/>
        </w:rPr>
        <w:t>области в</w:t>
      </w:r>
      <w:r w:rsidRPr="00EE0BF9">
        <w:rPr>
          <w:rFonts w:ascii="Times New Roman" w:hAnsi="Times New Roman" w:cs="Times New Roman"/>
          <w:color w:val="000000" w:themeColor="text1"/>
          <w:sz w:val="24"/>
          <w:szCs w:val="24"/>
        </w:rPr>
        <w:t xml:space="preserve"> двух экземплярах (один экземпляр возвращается заявителю с указанием даты принятия заявления).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9. Уполномоченный орган в течение 5 рабочих дней производит оформление Свидетельства и выдачу его участнику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10. Уполномоченный орган уведомляет участников Подпрограммы  о порядке и условиях получения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11. Срок действия Свидетельства - до </w:t>
      </w:r>
      <w:r w:rsidR="002449FF" w:rsidRPr="00EE0BF9">
        <w:rPr>
          <w:rFonts w:cs="Times New Roman"/>
          <w:color w:val="000000" w:themeColor="text1"/>
        </w:rPr>
        <w:t>20 декабря текущего года</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EE0BF9">
        <w:rPr>
          <w:rFonts w:cs="Times New Roman"/>
          <w:color w:val="000000" w:themeColor="text1"/>
          <w:lang w:val="en-US"/>
        </w:rPr>
        <w:t>I</w:t>
      </w:r>
      <w:r w:rsidRPr="00EE0BF9">
        <w:rPr>
          <w:rFonts w:cs="Times New Roman"/>
          <w:color w:val="000000" w:themeColor="text1"/>
        </w:rPr>
        <w:t xml:space="preserve"> этапа.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В течение 10 дней со дня получения указанного заявления уполномоченный орган  выдает новое Свидетельство.</w:t>
      </w:r>
    </w:p>
    <w:p w:rsidR="00974962" w:rsidRPr="004E4005" w:rsidRDefault="00856969" w:rsidP="004E4005">
      <w:pPr>
        <w:autoSpaceDE w:val="0"/>
        <w:autoSpaceDN w:val="0"/>
        <w:adjustRightInd w:val="0"/>
        <w:ind w:firstLine="540"/>
        <w:jc w:val="both"/>
        <w:rPr>
          <w:rFonts w:cs="Times New Roman"/>
          <w:strike/>
          <w:color w:val="000000" w:themeColor="text1"/>
        </w:rPr>
      </w:pPr>
      <w:r w:rsidRPr="00EE0BF9">
        <w:rPr>
          <w:rFonts w:cs="Times New Roman"/>
          <w:color w:val="000000" w:themeColor="text1"/>
        </w:rPr>
        <w:t>14. Уполномоченный орган отражает в реестре выданных Свидетельств записи о замене Свидетельств.</w:t>
      </w:r>
    </w:p>
    <w:p w:rsidR="00974962" w:rsidRPr="00EE0BF9" w:rsidRDefault="00974962" w:rsidP="004E4005">
      <w:pPr>
        <w:autoSpaceDE w:val="0"/>
        <w:autoSpaceDN w:val="0"/>
        <w:adjustRightInd w:val="0"/>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3. Организация работы по оплате компенсации</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участникам Подпрограммы</w:t>
      </w:r>
    </w:p>
    <w:p w:rsidR="00856969" w:rsidRPr="00EE0BF9" w:rsidRDefault="00856969" w:rsidP="00DB4389">
      <w:pPr>
        <w:autoSpaceDE w:val="0"/>
        <w:autoSpaceDN w:val="0"/>
        <w:adjustRightInd w:val="0"/>
        <w:ind w:firstLine="540"/>
        <w:jc w:val="both"/>
        <w:rPr>
          <w:rFonts w:cs="Times New Roman"/>
        </w:rPr>
      </w:pPr>
      <w:r w:rsidRPr="00EE0BF9">
        <w:rPr>
          <w:rFonts w:cs="Times New Roman"/>
          <w:color w:val="000000" w:themeColor="text1"/>
        </w:rPr>
        <w:t xml:space="preserve">15. </w:t>
      </w:r>
      <w:r w:rsidRPr="00EE0BF9">
        <w:rPr>
          <w:rFonts w:cs="Times New Roman"/>
        </w:rPr>
        <w:t>Оплата компенсации осуществляется спустя 3 года с даты получения жилищной субсидии в течение срока действия Свидетельства.</w:t>
      </w:r>
    </w:p>
    <w:p w:rsidR="00856969" w:rsidRPr="00EE0BF9" w:rsidRDefault="00856969" w:rsidP="00856969">
      <w:pPr>
        <w:autoSpaceDE w:val="0"/>
        <w:autoSpaceDN w:val="0"/>
        <w:adjustRightInd w:val="0"/>
        <w:ind w:firstLine="540"/>
        <w:jc w:val="both"/>
        <w:rPr>
          <w:rFonts w:cs="Times New Roman"/>
        </w:rPr>
      </w:pPr>
      <w:r w:rsidRPr="00EE0BF9">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EE0BF9" w:rsidRDefault="00856969" w:rsidP="00856969">
      <w:pPr>
        <w:autoSpaceDE w:val="0"/>
        <w:autoSpaceDN w:val="0"/>
        <w:adjustRightInd w:val="0"/>
        <w:ind w:firstLine="540"/>
        <w:jc w:val="both"/>
        <w:rPr>
          <w:rFonts w:cs="Times New Roman"/>
        </w:rPr>
      </w:pPr>
      <w:r w:rsidRPr="00EE0BF9">
        <w:rPr>
          <w:rFonts w:cs="Times New Roman"/>
        </w:rPr>
        <w:t>1) копию документа, подтверждающего трудовые отношения;</w:t>
      </w:r>
    </w:p>
    <w:p w:rsidR="00856969" w:rsidRPr="00EE0BF9" w:rsidRDefault="00856969" w:rsidP="00856969">
      <w:pPr>
        <w:autoSpaceDE w:val="0"/>
        <w:autoSpaceDN w:val="0"/>
        <w:adjustRightInd w:val="0"/>
        <w:ind w:firstLine="540"/>
        <w:jc w:val="both"/>
        <w:rPr>
          <w:rFonts w:cs="Times New Roman"/>
        </w:rPr>
      </w:pPr>
      <w:r w:rsidRPr="00EE0BF9">
        <w:rPr>
          <w:rFonts w:cs="Times New Roman"/>
        </w:rPr>
        <w:t>2) копию трудовой книжки;</w:t>
      </w:r>
    </w:p>
    <w:p w:rsidR="00856969" w:rsidRPr="00EE0BF9" w:rsidRDefault="00856969" w:rsidP="00856969">
      <w:pPr>
        <w:autoSpaceDE w:val="0"/>
        <w:autoSpaceDN w:val="0"/>
        <w:adjustRightInd w:val="0"/>
        <w:ind w:firstLine="540"/>
        <w:jc w:val="both"/>
        <w:rPr>
          <w:rFonts w:cs="Times New Roman"/>
        </w:rPr>
      </w:pPr>
      <w:r w:rsidRPr="00EE0BF9">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EE0BF9" w:rsidRDefault="00856969" w:rsidP="00856969">
      <w:pPr>
        <w:autoSpaceDE w:val="0"/>
        <w:autoSpaceDN w:val="0"/>
        <w:adjustRightInd w:val="0"/>
        <w:ind w:firstLine="540"/>
        <w:jc w:val="both"/>
        <w:rPr>
          <w:rFonts w:cs="Times New Roman"/>
        </w:rPr>
      </w:pPr>
      <w:r w:rsidRPr="00EE0BF9">
        <w:rPr>
          <w:rFonts w:cs="Times New Roman"/>
        </w:rPr>
        <w:t>4) служебную характеристику;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5) уведомление заемщика о суммах уплаченных платежей в счет погашения обязательств по ипотечному кредиту;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6) выписку из ссудного счета с отражением уплаченных процентов по кредитному договору;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rPr>
        <w:t>Копии документов представляются с подлинниками для</w:t>
      </w:r>
      <w:r w:rsidR="002449FF" w:rsidRPr="00EE0BF9">
        <w:rPr>
          <w:rFonts w:cs="Times New Roman"/>
          <w:color w:val="000000" w:themeColor="text1"/>
        </w:rPr>
        <w:t xml:space="preserve"> сверки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EE0BF9">
        <w:rPr>
          <w:rFonts w:cs="Times New Roman"/>
          <w:color w:val="000000" w:themeColor="text1"/>
        </w:rPr>
        <w:t>авительством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EE0BF9">
        <w:rPr>
          <w:rFonts w:cs="Times New Roman"/>
          <w:color w:val="000000" w:themeColor="text1"/>
        </w:rPr>
        <w:t>Электросталь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18. Заверенные главой городского округа Электросталь Московской области  документы, указанные в пункте 15 настоящих Правил </w:t>
      </w:r>
      <w:r w:rsidRPr="00EE0BF9">
        <w:rPr>
          <w:rFonts w:cs="Times New Roman"/>
          <w:color w:val="000000" w:themeColor="text1"/>
          <w:lang w:val="en-US"/>
        </w:rPr>
        <w:t>I</w:t>
      </w:r>
      <w:r w:rsidRPr="00EE0BF9">
        <w:rPr>
          <w:rFonts w:cs="Times New Roman"/>
          <w:color w:val="000000" w:themeColor="text1"/>
        </w:rPr>
        <w:t xml:space="preserve"> этапа, уполномоченным органом  соответственно направляются Государственному заказчику.</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19. Государственный заказчик в течение 15 дней с даты утверждения Сводного списка участников Подпрограммы</w:t>
      </w:r>
      <w:r w:rsidR="004E4005">
        <w:rPr>
          <w:rFonts w:cs="Times New Roman"/>
          <w:color w:val="000000" w:themeColor="text1"/>
        </w:rPr>
        <w:t xml:space="preserve"> </w:t>
      </w:r>
      <w:r w:rsidRPr="00EE0BF9">
        <w:rPr>
          <w:rFonts w:cs="Times New Roman"/>
          <w:color w:val="000000" w:themeColor="text1"/>
        </w:rPr>
        <w:t>для оплаты компенсации в планируемом году доводит выписки из него до уполномоченного органа.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EE0BF9">
        <w:rPr>
          <w:rFonts w:cs="Times New Roman"/>
          <w:color w:val="000000" w:themeColor="text1"/>
        </w:rPr>
        <w:t>.</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EE0BF9" w:rsidRDefault="00856969" w:rsidP="00856969">
      <w:pPr>
        <w:autoSpaceDE w:val="0"/>
        <w:autoSpaceDN w:val="0"/>
        <w:adjustRightInd w:val="0"/>
        <w:ind w:firstLine="540"/>
        <w:jc w:val="both"/>
        <w:rPr>
          <w:rFonts w:cs="Times New Roman"/>
        </w:rPr>
      </w:pPr>
      <w:r w:rsidRPr="00EE0BF9">
        <w:rPr>
          <w:rFonts w:cs="Times New Roman"/>
          <w:color w:val="000000" w:themeColor="text1"/>
        </w:rPr>
        <w:t>23.</w:t>
      </w:r>
      <w:r w:rsidRPr="00EE0BF9">
        <w:rPr>
          <w:rFonts w:cs="Times New Roman"/>
        </w:rPr>
        <w:t>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EE0BF9" w:rsidRDefault="00856969" w:rsidP="00856969">
      <w:pPr>
        <w:autoSpaceDE w:val="0"/>
        <w:autoSpaceDN w:val="0"/>
        <w:adjustRightInd w:val="0"/>
        <w:ind w:firstLine="540"/>
        <w:jc w:val="both"/>
        <w:rPr>
          <w:rFonts w:cs="Times New Roman"/>
        </w:rPr>
      </w:pPr>
      <w:r w:rsidRPr="00EE0BF9">
        <w:rPr>
          <w:rFonts w:cs="Times New Roman"/>
        </w:rPr>
        <w:t>1) заявки банка (кредитной организации) на перечисление бюджетных средств;</w:t>
      </w:r>
    </w:p>
    <w:p w:rsidR="00856969" w:rsidRPr="00EE0BF9" w:rsidRDefault="00856969" w:rsidP="00856969">
      <w:pPr>
        <w:autoSpaceDE w:val="0"/>
        <w:autoSpaceDN w:val="0"/>
        <w:adjustRightInd w:val="0"/>
        <w:ind w:firstLine="540"/>
        <w:jc w:val="both"/>
        <w:rPr>
          <w:rFonts w:cs="Times New Roman"/>
        </w:rPr>
      </w:pPr>
      <w:r w:rsidRPr="00EE0BF9">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sz w:val="24"/>
          <w:szCs w:val="24"/>
        </w:rPr>
        <w:t>3) Свидетельства</w:t>
      </w:r>
      <w:r w:rsidR="002449FF" w:rsidRPr="00EE0BF9">
        <w:rPr>
          <w:rFonts w:ascii="Times New Roman" w:hAnsi="Times New Roman" w:cs="Times New Roman"/>
          <w:sz w:val="24"/>
          <w:szCs w:val="24"/>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4. Порядок предоставления и расходования межбюджетных</w:t>
      </w:r>
    </w:p>
    <w:p w:rsidR="00944E66"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трансфертов из бюджета Московской области бюджету</w:t>
      </w:r>
      <w:r w:rsidR="004E4005">
        <w:rPr>
          <w:rFonts w:cs="Times New Roman"/>
          <w:color w:val="000000" w:themeColor="text1"/>
        </w:rPr>
        <w:t xml:space="preserve"> </w:t>
      </w:r>
      <w:r w:rsidRPr="00EE0BF9">
        <w:rPr>
          <w:rFonts w:cs="Times New Roman"/>
          <w:color w:val="000000" w:themeColor="text1"/>
        </w:rPr>
        <w:t xml:space="preserve">городского округа </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Электросталь Московской области  на реализацию Подпрограммы</w:t>
      </w:r>
    </w:p>
    <w:p w:rsidR="00856969" w:rsidRPr="00EE0BF9" w:rsidRDefault="00856969" w:rsidP="00856969">
      <w:pPr>
        <w:autoSpaceDE w:val="0"/>
        <w:autoSpaceDN w:val="0"/>
        <w:adjustRightInd w:val="0"/>
        <w:ind w:firstLine="567"/>
        <w:jc w:val="both"/>
        <w:rPr>
          <w:rFonts w:cs="Times New Roman"/>
          <w:color w:val="000000" w:themeColor="text1"/>
        </w:rPr>
      </w:pP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Pr>
          <w:rFonts w:cs="Times New Roman"/>
          <w:color w:val="000000" w:themeColor="text1"/>
        </w:rPr>
        <w:t>Электросталь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 копии соглашения между Государственным заказчиком и муниципальным образованием о реализации мероприятий Подпрограммы(представляется один раз);</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 копии заявок на перечисление бюджетных средств на банковский счет участников Подпрограммы(далее - заявка банка) в целях получения ими компенсации в рамках реализации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 копии платежных документов, подтверждающих перечисление средств компенсации банку (кредитной организации);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31. Документы, указанные в пункте 30 настоящих Правил </w:t>
      </w:r>
      <w:r w:rsidRPr="00EE0BF9">
        <w:rPr>
          <w:rFonts w:cs="Times New Roman"/>
          <w:color w:val="000000" w:themeColor="text1"/>
          <w:lang w:val="en-US"/>
        </w:rPr>
        <w:t>I</w:t>
      </w:r>
      <w:r w:rsidRPr="00EE0BF9">
        <w:rPr>
          <w:rFonts w:cs="Times New Roman"/>
          <w:color w:val="000000" w:themeColor="text1"/>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32. Межбюджетные трансферты подлежат использованию строго по целевому назначению.</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EE0BF9" w:rsidRDefault="002449FF"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5. Представление отчетности о расходовании бюджетных</w:t>
      </w:r>
    </w:p>
    <w:p w:rsidR="00856969" w:rsidRPr="00EE0BF9" w:rsidRDefault="00B7675A" w:rsidP="00B335A7">
      <w:pPr>
        <w:autoSpaceDE w:val="0"/>
        <w:autoSpaceDN w:val="0"/>
        <w:adjustRightInd w:val="0"/>
        <w:jc w:val="center"/>
        <w:rPr>
          <w:rFonts w:cs="Times New Roman"/>
          <w:color w:val="000000" w:themeColor="text1"/>
        </w:rPr>
      </w:pPr>
      <w:r>
        <w:rPr>
          <w:rFonts w:cs="Times New Roman"/>
          <w:color w:val="000000" w:themeColor="text1"/>
        </w:rPr>
        <w:t>с</w:t>
      </w:r>
      <w:r w:rsidRPr="00EE0BF9">
        <w:rPr>
          <w:rFonts w:cs="Times New Roman"/>
          <w:color w:val="000000" w:themeColor="text1"/>
        </w:rPr>
        <w:t>редств</w:t>
      </w:r>
      <w:r w:rsidR="00856969" w:rsidRPr="00EE0BF9">
        <w:rPr>
          <w:rFonts w:cs="Times New Roman"/>
          <w:color w:val="000000" w:themeColor="text1"/>
        </w:rPr>
        <w:t>, выделенных на предоставление компенсаций участникам Подпрограммы</w:t>
      </w:r>
    </w:p>
    <w:p w:rsidR="002449FF" w:rsidRPr="00EE0BF9" w:rsidRDefault="002449FF" w:rsidP="00856969">
      <w:pPr>
        <w:autoSpaceDE w:val="0"/>
        <w:autoSpaceDN w:val="0"/>
        <w:adjustRightInd w:val="0"/>
        <w:ind w:firstLine="567"/>
        <w:jc w:val="center"/>
        <w:rPr>
          <w:rFonts w:cs="Times New Roman"/>
          <w:color w:val="000000" w:themeColor="text1"/>
        </w:rPr>
      </w:pP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 xml:space="preserve">35. Администрация городского округа Электросталь Московской </w:t>
      </w:r>
      <w:r w:rsidR="00B7675A" w:rsidRPr="00EE0BF9">
        <w:rPr>
          <w:rFonts w:cs="Times New Roman"/>
          <w:color w:val="000000" w:themeColor="text1"/>
        </w:rPr>
        <w:t>области до</w:t>
      </w:r>
      <w:r w:rsidRPr="00EE0BF9">
        <w:rPr>
          <w:rFonts w:cs="Times New Roman"/>
          <w:color w:val="000000" w:themeColor="text1"/>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Default="005F3A65" w:rsidP="00F63855">
      <w:pPr>
        <w:rPr>
          <w:rFonts w:ascii="Arial" w:hAnsi="Arial"/>
          <w:color w:val="000000" w:themeColor="text1"/>
        </w:rPr>
      </w:pPr>
    </w:p>
    <w:p w:rsidR="0080710F" w:rsidRDefault="0080710F" w:rsidP="0080710F">
      <w:pPr>
        <w:pStyle w:val="ae"/>
        <w:jc w:val="center"/>
        <w:rPr>
          <w:rFonts w:ascii="Times New Roman" w:hAnsi="Times New Roman"/>
          <w:b/>
          <w:sz w:val="24"/>
          <w:szCs w:val="24"/>
        </w:rPr>
      </w:pPr>
    </w:p>
    <w:p w:rsidR="0080710F" w:rsidRDefault="0080710F" w:rsidP="0080710F">
      <w:pPr>
        <w:pStyle w:val="ae"/>
        <w:jc w:val="center"/>
        <w:rPr>
          <w:rFonts w:ascii="Times New Roman" w:hAnsi="Times New Roman"/>
          <w:b/>
          <w:sz w:val="24"/>
          <w:szCs w:val="24"/>
        </w:rPr>
      </w:pPr>
    </w:p>
    <w:p w:rsidR="00124391" w:rsidRDefault="00124391"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0A3B4A" w:rsidRDefault="000A3B4A" w:rsidP="0080710F">
      <w:pPr>
        <w:pStyle w:val="ae"/>
        <w:jc w:val="center"/>
        <w:rPr>
          <w:rFonts w:ascii="Times New Roman" w:hAnsi="Times New Roman"/>
          <w:b/>
          <w:sz w:val="24"/>
          <w:szCs w:val="24"/>
        </w:rPr>
      </w:pPr>
    </w:p>
    <w:p w:rsidR="00124391" w:rsidRDefault="00124391" w:rsidP="0080710F">
      <w:pPr>
        <w:pStyle w:val="ae"/>
        <w:jc w:val="center"/>
        <w:rPr>
          <w:rFonts w:ascii="Times New Roman" w:hAnsi="Times New Roman"/>
          <w:b/>
          <w:sz w:val="24"/>
          <w:szCs w:val="24"/>
        </w:rPr>
      </w:pPr>
    </w:p>
    <w:p w:rsidR="000A3B4A" w:rsidRDefault="000A3B4A" w:rsidP="000A3B4A">
      <w:pPr>
        <w:pStyle w:val="ae"/>
        <w:rPr>
          <w:rFonts w:ascii="Times New Roman" w:hAnsi="Times New Roman"/>
          <w:b/>
          <w:sz w:val="24"/>
          <w:szCs w:val="24"/>
        </w:rPr>
        <w:sectPr w:rsidR="000A3B4A" w:rsidSect="0080710F">
          <w:pgSz w:w="11906" w:h="16838"/>
          <w:pgMar w:top="1134" w:right="567" w:bottom="1134" w:left="1701" w:header="567" w:footer="567" w:gutter="0"/>
          <w:cols w:space="720"/>
          <w:noEndnote/>
          <w:docGrid w:linePitch="326"/>
        </w:sectPr>
      </w:pPr>
    </w:p>
    <w:p w:rsidR="00777427" w:rsidRPr="00EE0BF9" w:rsidRDefault="00777427" w:rsidP="00777427">
      <w:pPr>
        <w:autoSpaceDE w:val="0"/>
        <w:autoSpaceDN w:val="0"/>
        <w:adjustRightInd w:val="0"/>
        <w:ind w:left="10206"/>
        <w:outlineLvl w:val="3"/>
        <w:rPr>
          <w:rFonts w:cs="Times New Roman"/>
          <w:color w:val="000000" w:themeColor="text1"/>
        </w:rPr>
      </w:pPr>
      <w:r w:rsidRPr="00EE0BF9">
        <w:rPr>
          <w:rFonts w:cs="Times New Roman"/>
          <w:color w:val="000000" w:themeColor="text1"/>
        </w:rPr>
        <w:t xml:space="preserve">Приложение № </w:t>
      </w:r>
      <w:r>
        <w:rPr>
          <w:rFonts w:cs="Times New Roman"/>
          <w:color w:val="000000" w:themeColor="text1"/>
        </w:rPr>
        <w:t>5</w:t>
      </w:r>
    </w:p>
    <w:p w:rsidR="00777427" w:rsidRPr="00EE0BF9" w:rsidRDefault="00777427" w:rsidP="00777427">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к Муниципальной программе</w:t>
      </w:r>
    </w:p>
    <w:p w:rsidR="00777427" w:rsidRPr="00EE0BF9" w:rsidRDefault="00777427" w:rsidP="00777427">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городского округа Электросталь</w:t>
      </w:r>
    </w:p>
    <w:p w:rsidR="00777427" w:rsidRPr="00290401" w:rsidRDefault="00777427" w:rsidP="00777427">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 xml:space="preserve">Московской области «Жилище» </w:t>
      </w:r>
    </w:p>
    <w:p w:rsidR="00777427" w:rsidRDefault="00777427" w:rsidP="00777427">
      <w:pPr>
        <w:pStyle w:val="ae"/>
        <w:rPr>
          <w:rFonts w:ascii="Times New Roman" w:hAnsi="Times New Roman"/>
          <w:b/>
          <w:sz w:val="24"/>
          <w:szCs w:val="24"/>
        </w:rPr>
      </w:pPr>
    </w:p>
    <w:p w:rsidR="00777427" w:rsidRPr="00290401" w:rsidRDefault="00777427" w:rsidP="00777427">
      <w:pPr>
        <w:pStyle w:val="ae"/>
        <w:numPr>
          <w:ilvl w:val="0"/>
          <w:numId w:val="33"/>
        </w:numPr>
        <w:jc w:val="center"/>
        <w:rPr>
          <w:rFonts w:ascii="Times New Roman" w:hAnsi="Times New Roman"/>
          <w:sz w:val="24"/>
          <w:szCs w:val="24"/>
        </w:rPr>
      </w:pPr>
      <w:r w:rsidRPr="00290401">
        <w:rPr>
          <w:rFonts w:ascii="Times New Roman" w:hAnsi="Times New Roman"/>
          <w:sz w:val="24"/>
          <w:szCs w:val="24"/>
        </w:rPr>
        <w:t xml:space="preserve">Паспорт подпрограммы </w:t>
      </w:r>
      <w:r w:rsidRPr="00290401">
        <w:rPr>
          <w:rFonts w:ascii="Times New Roman" w:hAnsi="Times New Roman"/>
          <w:sz w:val="24"/>
          <w:szCs w:val="24"/>
          <w:lang w:val="en-US"/>
        </w:rPr>
        <w:t>V</w:t>
      </w:r>
      <w:r>
        <w:rPr>
          <w:rFonts w:ascii="Times New Roman" w:hAnsi="Times New Roman"/>
          <w:sz w:val="24"/>
          <w:szCs w:val="24"/>
          <w:lang w:val="en-US"/>
        </w:rPr>
        <w:t>II</w:t>
      </w:r>
    </w:p>
    <w:p w:rsidR="00777427" w:rsidRPr="00290401" w:rsidRDefault="00777427" w:rsidP="00777427">
      <w:pPr>
        <w:pStyle w:val="ae"/>
        <w:ind w:left="720"/>
        <w:jc w:val="center"/>
        <w:rPr>
          <w:rFonts w:ascii="Times New Roman" w:hAnsi="Times New Roman"/>
          <w:sz w:val="24"/>
          <w:szCs w:val="24"/>
        </w:rPr>
      </w:pPr>
      <w:r w:rsidRPr="00290401">
        <w:rPr>
          <w:rFonts w:ascii="Times New Roman" w:hAnsi="Times New Roman"/>
          <w:sz w:val="24"/>
          <w:szCs w:val="24"/>
        </w:rPr>
        <w:t>«Улучшение жилищных условий отдельных категорий многодетных семей»</w:t>
      </w:r>
    </w:p>
    <w:p w:rsidR="00777427" w:rsidRPr="00290401" w:rsidRDefault="00777427" w:rsidP="00777427">
      <w:pPr>
        <w:pStyle w:val="ae"/>
        <w:jc w:val="center"/>
        <w:rPr>
          <w:rFonts w:ascii="Times New Roman" w:hAnsi="Times New Roman"/>
          <w:sz w:val="24"/>
          <w:szCs w:val="24"/>
        </w:rPr>
      </w:pPr>
      <w:r w:rsidRPr="00290401">
        <w:rPr>
          <w:rFonts w:ascii="Times New Roman" w:hAnsi="Times New Roman"/>
          <w:sz w:val="24"/>
          <w:szCs w:val="24"/>
        </w:rPr>
        <w:t>на 2020-2024 годы</w:t>
      </w:r>
    </w:p>
    <w:p w:rsidR="00777427" w:rsidRPr="00B65AF8" w:rsidRDefault="00777427" w:rsidP="00777427">
      <w:pPr>
        <w:pStyle w:val="ae"/>
        <w:rPr>
          <w:rFonts w:ascii="Times New Roman" w:hAnsi="Times New Roman"/>
          <w:b/>
          <w:sz w:val="24"/>
          <w:szCs w:val="24"/>
        </w:rPr>
      </w:pPr>
    </w:p>
    <w:tbl>
      <w:tblPr>
        <w:tblW w:w="15309" w:type="dxa"/>
        <w:tblLayout w:type="fixed"/>
        <w:tblCellMar>
          <w:top w:w="102" w:type="dxa"/>
          <w:left w:w="62" w:type="dxa"/>
          <w:bottom w:w="102" w:type="dxa"/>
          <w:right w:w="62" w:type="dxa"/>
        </w:tblCellMar>
        <w:tblLook w:val="0000" w:firstRow="0" w:lastRow="0" w:firstColumn="0" w:lastColumn="0" w:noHBand="0" w:noVBand="0"/>
      </w:tblPr>
      <w:tblGrid>
        <w:gridCol w:w="2854"/>
        <w:gridCol w:w="1939"/>
        <w:gridCol w:w="2238"/>
        <w:gridCol w:w="1701"/>
        <w:gridCol w:w="1237"/>
        <w:gridCol w:w="1392"/>
        <w:gridCol w:w="1392"/>
        <w:gridCol w:w="1237"/>
        <w:gridCol w:w="1319"/>
      </w:tblGrid>
      <w:tr w:rsidR="00777427" w:rsidRPr="00B278A8" w:rsidTr="00BC3AF2">
        <w:tc>
          <w:tcPr>
            <w:tcW w:w="2614"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Муниципальный заказчик подпрограммы</w:t>
            </w:r>
          </w:p>
        </w:tc>
        <w:tc>
          <w:tcPr>
            <w:tcW w:w="11415" w:type="dxa"/>
            <w:gridSpan w:val="8"/>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r>
      <w:tr w:rsidR="00777427" w:rsidRPr="00B278A8" w:rsidTr="00BC3AF2">
        <w:tc>
          <w:tcPr>
            <w:tcW w:w="2614" w:type="dxa"/>
            <w:vMerge w:val="restart"/>
            <w:tcBorders>
              <w:top w:val="single" w:sz="4" w:space="0" w:color="auto"/>
              <w:left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Источники финансирования подпрограммы по годам реализации и главным распорядителям бюджетных средств,</w:t>
            </w:r>
          </w:p>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в том числе по годам:</w:t>
            </w:r>
          </w:p>
        </w:tc>
        <w:tc>
          <w:tcPr>
            <w:tcW w:w="1776" w:type="dxa"/>
            <w:vMerge w:val="restart"/>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Главный распорядитель бюджетных средств</w:t>
            </w:r>
          </w:p>
        </w:tc>
        <w:tc>
          <w:tcPr>
            <w:tcW w:w="2051" w:type="dxa"/>
            <w:vMerge w:val="restart"/>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Источник финансирования</w:t>
            </w:r>
          </w:p>
        </w:tc>
        <w:tc>
          <w:tcPr>
            <w:tcW w:w="7588" w:type="dxa"/>
            <w:gridSpan w:val="6"/>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Расходы (тыс. рублей)</w:t>
            </w:r>
          </w:p>
        </w:tc>
      </w:tr>
      <w:tr w:rsidR="00777427" w:rsidRPr="00B278A8" w:rsidTr="00BC3AF2">
        <w:tc>
          <w:tcPr>
            <w:tcW w:w="2614"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2051" w:type="dxa"/>
            <w:vMerge/>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2023 год</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2024 год</w:t>
            </w:r>
          </w:p>
        </w:tc>
      </w:tr>
      <w:tr w:rsidR="00777427" w:rsidRPr="00B278A8" w:rsidTr="00BC3AF2">
        <w:tc>
          <w:tcPr>
            <w:tcW w:w="2614"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val="restart"/>
            <w:tcBorders>
              <w:top w:val="single" w:sz="4" w:space="0" w:color="auto"/>
              <w:left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Администрация городского округа Электросталь Московской области</w:t>
            </w:r>
          </w:p>
        </w:tc>
        <w:tc>
          <w:tcPr>
            <w:tcW w:w="2051"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Всего:</w:t>
            </w:r>
          </w:p>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CB61B6" w:rsidRDefault="005E6B3D"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CB61B6" w:rsidRDefault="005E6B3D"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r>
      <w:tr w:rsidR="00777427" w:rsidRPr="00B278A8" w:rsidTr="00BC3AF2">
        <w:tc>
          <w:tcPr>
            <w:tcW w:w="2614"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CB61B6" w:rsidRDefault="005E6B3D"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CB61B6" w:rsidRDefault="005E6B3D"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r>
      <w:tr w:rsidR="00777427" w:rsidRPr="00B278A8" w:rsidTr="00BC3AF2">
        <w:trPr>
          <w:trHeight w:val="1562"/>
        </w:trPr>
        <w:tc>
          <w:tcPr>
            <w:tcW w:w="2614"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tcBorders>
              <w:left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Средства бюджета городского округа Электросталь Московской области</w:t>
            </w:r>
          </w:p>
          <w:p w:rsidR="00777427" w:rsidRPr="00B278A8" w:rsidRDefault="00777427" w:rsidP="00BC3AF2">
            <w:pPr>
              <w:autoSpaceDE w:val="0"/>
              <w:autoSpaceDN w:val="0"/>
              <w:adjustRightInd w:val="0"/>
              <w:jc w:val="both"/>
              <w:rPr>
                <w:rFonts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CB61B6" w:rsidRDefault="009A23CE"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CB61B6" w:rsidRDefault="009A23CE"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r>
      <w:tr w:rsidR="00777427" w:rsidRPr="00B278A8" w:rsidTr="00BC3AF2">
        <w:trPr>
          <w:trHeight w:val="378"/>
        </w:trPr>
        <w:tc>
          <w:tcPr>
            <w:tcW w:w="2614" w:type="dxa"/>
            <w:vMerge/>
            <w:tcBorders>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1776" w:type="dxa"/>
            <w:vMerge/>
            <w:tcBorders>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rPr>
                <w:rFonts w:cs="Times New Roman"/>
                <w:sz w:val="20"/>
                <w:szCs w:val="20"/>
              </w:rPr>
            </w:pPr>
          </w:p>
        </w:tc>
        <w:tc>
          <w:tcPr>
            <w:tcW w:w="2051" w:type="dxa"/>
            <w:tcBorders>
              <w:top w:val="single" w:sz="4" w:space="0" w:color="auto"/>
              <w:left w:val="single" w:sz="4" w:space="0" w:color="auto"/>
              <w:bottom w:val="single" w:sz="4" w:space="0" w:color="auto"/>
              <w:right w:val="single" w:sz="4" w:space="0" w:color="auto"/>
            </w:tcBorders>
          </w:tcPr>
          <w:p w:rsidR="00777427" w:rsidRPr="00B278A8" w:rsidRDefault="00777427" w:rsidP="00BC3AF2">
            <w:pPr>
              <w:autoSpaceDE w:val="0"/>
              <w:autoSpaceDN w:val="0"/>
              <w:adjustRightInd w:val="0"/>
              <w:jc w:val="both"/>
              <w:rPr>
                <w:rFonts w:cs="Times New Roman"/>
                <w:sz w:val="20"/>
                <w:szCs w:val="20"/>
              </w:rPr>
            </w:pPr>
            <w:r w:rsidRPr="00B278A8">
              <w:rPr>
                <w:rFonts w:cs="Times New Roman"/>
                <w:sz w:val="20"/>
                <w:szCs w:val="20"/>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c>
          <w:tcPr>
            <w:tcW w:w="1209" w:type="dxa"/>
            <w:tcBorders>
              <w:top w:val="single" w:sz="4" w:space="0" w:color="auto"/>
              <w:left w:val="single" w:sz="4" w:space="0" w:color="auto"/>
              <w:bottom w:val="single" w:sz="4" w:space="0" w:color="auto"/>
              <w:right w:val="single" w:sz="4" w:space="0" w:color="auto"/>
            </w:tcBorders>
            <w:vAlign w:val="center"/>
          </w:tcPr>
          <w:p w:rsidR="00777427" w:rsidRPr="00B278A8" w:rsidRDefault="00777427" w:rsidP="00BC3AF2">
            <w:pPr>
              <w:autoSpaceDE w:val="0"/>
              <w:autoSpaceDN w:val="0"/>
              <w:adjustRightInd w:val="0"/>
              <w:jc w:val="center"/>
              <w:rPr>
                <w:rFonts w:cs="Times New Roman"/>
                <w:sz w:val="20"/>
                <w:szCs w:val="20"/>
              </w:rPr>
            </w:pPr>
            <w:r w:rsidRPr="00B278A8">
              <w:rPr>
                <w:rFonts w:cs="Times New Roman"/>
                <w:sz w:val="20"/>
                <w:szCs w:val="20"/>
              </w:rPr>
              <w:t>0,0</w:t>
            </w:r>
          </w:p>
        </w:tc>
      </w:tr>
    </w:tbl>
    <w:p w:rsidR="00777427" w:rsidRDefault="00777427" w:rsidP="00777427">
      <w:pPr>
        <w:autoSpaceDE w:val="0"/>
        <w:autoSpaceDN w:val="0"/>
        <w:adjustRightInd w:val="0"/>
        <w:jc w:val="both"/>
        <w:rPr>
          <w:rFonts w:ascii="Arial" w:hAnsi="Arial"/>
          <w:sz w:val="20"/>
          <w:szCs w:val="20"/>
        </w:rPr>
        <w:sectPr w:rsidR="00777427" w:rsidSect="000A3B4A">
          <w:pgSz w:w="16838" w:h="11906" w:orient="landscape"/>
          <w:pgMar w:top="567" w:right="1134" w:bottom="1701" w:left="1134" w:header="567" w:footer="567" w:gutter="0"/>
          <w:cols w:space="720"/>
          <w:noEndnote/>
          <w:docGrid w:linePitch="326"/>
        </w:sectPr>
      </w:pPr>
    </w:p>
    <w:p w:rsidR="00777427" w:rsidRPr="000E133F" w:rsidRDefault="00777427" w:rsidP="00777427">
      <w:pPr>
        <w:autoSpaceDE w:val="0"/>
        <w:autoSpaceDN w:val="0"/>
        <w:adjustRightInd w:val="0"/>
        <w:jc w:val="center"/>
        <w:outlineLvl w:val="0"/>
        <w:rPr>
          <w:color w:val="000000" w:themeColor="text1"/>
        </w:rPr>
      </w:pPr>
      <w:r>
        <w:rPr>
          <w:color w:val="000000" w:themeColor="text1"/>
        </w:rPr>
        <w:t xml:space="preserve">2. </w:t>
      </w:r>
      <w:r w:rsidRPr="00773682">
        <w:rPr>
          <w:color w:val="000000" w:themeColor="text1"/>
        </w:rPr>
        <w:t>Характеристика проблем, решаемых посредством мероприятий Подпрограммы</w:t>
      </w:r>
      <w:r w:rsidR="004E4005">
        <w:rPr>
          <w:color w:val="000000" w:themeColor="text1"/>
        </w:rPr>
        <w:t xml:space="preserve"> </w:t>
      </w:r>
      <w:r>
        <w:rPr>
          <w:color w:val="000000" w:themeColor="text1"/>
          <w:lang w:val="en-US"/>
        </w:rPr>
        <w:t>VII</w:t>
      </w:r>
    </w:p>
    <w:p w:rsidR="00777427" w:rsidRPr="00F24E1C" w:rsidRDefault="00777427" w:rsidP="00777427">
      <w:pPr>
        <w:pStyle w:val="ae"/>
        <w:jc w:val="center"/>
        <w:rPr>
          <w:rFonts w:ascii="Times New Roman" w:hAnsi="Times New Roman"/>
          <w:sz w:val="24"/>
          <w:szCs w:val="24"/>
        </w:rPr>
      </w:pPr>
      <w:r w:rsidRPr="00290401">
        <w:rPr>
          <w:rFonts w:ascii="Times New Roman" w:hAnsi="Times New Roman"/>
          <w:sz w:val="24"/>
          <w:szCs w:val="24"/>
        </w:rPr>
        <w:t>«Улучшение жилищных условий отдельных категорий многодетных семей»</w:t>
      </w:r>
    </w:p>
    <w:p w:rsidR="00777427" w:rsidRPr="0025419A" w:rsidRDefault="00777427" w:rsidP="00777427">
      <w:pPr>
        <w:pStyle w:val="ae"/>
        <w:ind w:firstLine="709"/>
        <w:jc w:val="both"/>
        <w:rPr>
          <w:rFonts w:ascii="Times New Roman" w:hAnsi="Times New Roman"/>
          <w:sz w:val="20"/>
          <w:szCs w:val="20"/>
        </w:rPr>
      </w:pPr>
    </w:p>
    <w:p w:rsidR="00777427" w:rsidRPr="0025419A" w:rsidRDefault="00777427" w:rsidP="00777427">
      <w:pPr>
        <w:autoSpaceDE w:val="0"/>
        <w:autoSpaceDN w:val="0"/>
        <w:adjustRightInd w:val="0"/>
        <w:ind w:firstLine="540"/>
        <w:jc w:val="both"/>
        <w:rPr>
          <w:rFonts w:cs="Times New Roman"/>
        </w:rPr>
      </w:pPr>
      <w:r w:rsidRPr="0025419A">
        <w:rPr>
          <w:rFonts w:cs="Times New Roman"/>
        </w:rPr>
        <w:t xml:space="preserve">В соответствии с Федеральным </w:t>
      </w:r>
      <w:hyperlink r:id="rId34" w:history="1">
        <w:r w:rsidRPr="00CD391C">
          <w:rPr>
            <w:rFonts w:cs="Times New Roman"/>
          </w:rPr>
          <w:t>законом</w:t>
        </w:r>
      </w:hyperlink>
      <w:r w:rsidRPr="0025419A">
        <w:rPr>
          <w:rFonts w:cs="Times New Roman"/>
        </w:rPr>
        <w:t xml:space="preserve"> от 06.10.2003 </w:t>
      </w:r>
      <w:r>
        <w:rPr>
          <w:rFonts w:cs="Times New Roman"/>
        </w:rPr>
        <w:t>№</w:t>
      </w:r>
      <w:r w:rsidRPr="0025419A">
        <w:rPr>
          <w:rFonts w:cs="Times New Roman"/>
        </w:rPr>
        <w:t xml:space="preserve"> 131-ФЗ </w:t>
      </w:r>
      <w:r>
        <w:rPr>
          <w:rFonts w:cs="Times New Roman"/>
        </w:rPr>
        <w:t>«</w:t>
      </w:r>
      <w:r w:rsidRPr="0025419A">
        <w:rPr>
          <w:rFonts w:cs="Times New Roman"/>
        </w:rPr>
        <w:t>Об общих принципах организации местного самоуправления в Российской Федерации</w:t>
      </w:r>
      <w:r>
        <w:rPr>
          <w:rFonts w:cs="Times New Roman"/>
        </w:rPr>
        <w:t>»</w:t>
      </w:r>
      <w:r w:rsidRPr="0025419A">
        <w:rPr>
          <w:rFonts w:cs="Times New Roman"/>
        </w:rPr>
        <w:t xml:space="preserve">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w:t>
      </w:r>
      <w:r>
        <w:rPr>
          <w:rFonts w:cs="Times New Roman"/>
        </w:rPr>
        <w:t xml:space="preserve">и городского округа Электросталь Московской области </w:t>
      </w:r>
      <w:r w:rsidRPr="0025419A">
        <w:rPr>
          <w:rFonts w:cs="Times New Roman"/>
        </w:rPr>
        <w:t xml:space="preserve">решаются </w:t>
      </w:r>
      <w:r>
        <w:rPr>
          <w:rFonts w:cs="Times New Roman"/>
        </w:rPr>
        <w:t>Администрацией городского округа Электросталь</w:t>
      </w:r>
      <w:r w:rsidRPr="0025419A">
        <w:rPr>
          <w:rFonts w:cs="Times New Roman"/>
        </w:rPr>
        <w:t xml:space="preserve"> Московской области.</w:t>
      </w:r>
    </w:p>
    <w:p w:rsidR="00777427" w:rsidRPr="0025419A" w:rsidRDefault="00777427" w:rsidP="00777427">
      <w:pPr>
        <w:autoSpaceDE w:val="0"/>
        <w:autoSpaceDN w:val="0"/>
        <w:adjustRightInd w:val="0"/>
        <w:ind w:firstLine="540"/>
        <w:jc w:val="both"/>
        <w:rPr>
          <w:rFonts w:cs="Times New Roman"/>
        </w:rPr>
      </w:pPr>
      <w:r w:rsidRPr="0025419A">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25419A" w:rsidRDefault="00777427" w:rsidP="00777427">
      <w:pPr>
        <w:autoSpaceDE w:val="0"/>
        <w:autoSpaceDN w:val="0"/>
        <w:adjustRightInd w:val="0"/>
        <w:ind w:firstLine="540"/>
        <w:jc w:val="both"/>
        <w:rPr>
          <w:rFonts w:cs="Times New Roman"/>
        </w:rPr>
      </w:pPr>
      <w:r w:rsidRPr="0025419A">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25419A" w:rsidRDefault="00777427" w:rsidP="00777427">
      <w:pPr>
        <w:autoSpaceDE w:val="0"/>
        <w:autoSpaceDN w:val="0"/>
        <w:adjustRightInd w:val="0"/>
        <w:ind w:firstLine="539"/>
        <w:jc w:val="both"/>
        <w:rPr>
          <w:rFonts w:cs="Times New Roman"/>
          <w:bCs/>
        </w:rPr>
      </w:pPr>
      <w:r w:rsidRPr="0025419A">
        <w:rPr>
          <w:rFonts w:cs="Times New Roman"/>
        </w:rPr>
        <w:t xml:space="preserve">Подпрограмма </w:t>
      </w:r>
      <w:r>
        <w:rPr>
          <w:rFonts w:cs="Times New Roman"/>
          <w:lang w:val="en-US"/>
        </w:rPr>
        <w:t>VII</w:t>
      </w:r>
      <w:r w:rsidRPr="0025419A">
        <w:rPr>
          <w:rFonts w:cs="Times New Roman"/>
          <w:bCs/>
        </w:rPr>
        <w:t xml:space="preserve">разработана в целях реализации </w:t>
      </w:r>
      <w:hyperlink r:id="rId35" w:history="1">
        <w:r w:rsidRPr="00CD391C">
          <w:rPr>
            <w:rFonts w:cs="Times New Roman"/>
            <w:bCs/>
          </w:rPr>
          <w:t>Указа</w:t>
        </w:r>
      </w:hyperlink>
      <w:r w:rsidRPr="0025419A">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25419A" w:rsidRDefault="00777427" w:rsidP="00777427">
      <w:pPr>
        <w:autoSpaceDE w:val="0"/>
        <w:autoSpaceDN w:val="0"/>
        <w:adjustRightInd w:val="0"/>
        <w:ind w:firstLine="539"/>
        <w:jc w:val="both"/>
        <w:rPr>
          <w:rFonts w:cs="Times New Roman"/>
          <w:bCs/>
        </w:rPr>
      </w:pPr>
      <w:r w:rsidRPr="0025419A">
        <w:rPr>
          <w:rFonts w:cs="Times New Roman"/>
          <w:bCs/>
        </w:rPr>
        <w:t xml:space="preserve">Мероприятия Подпрограммы </w:t>
      </w:r>
      <w:r>
        <w:rPr>
          <w:rFonts w:cs="Times New Roman"/>
          <w:lang w:val="en-US"/>
        </w:rPr>
        <w:t>VII</w:t>
      </w:r>
      <w:r w:rsidRPr="0025419A">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Pr>
          <w:rFonts w:cs="Times New Roman"/>
          <w:lang w:val="en-US"/>
        </w:rPr>
        <w:t>VII</w:t>
      </w:r>
      <w:r w:rsidRPr="0025419A">
        <w:rPr>
          <w:rFonts w:cs="Times New Roman"/>
          <w:bCs/>
        </w:rPr>
        <w:t xml:space="preserve"> в улучшении жилищных условий путем предоставления</w:t>
      </w:r>
      <w:r w:rsidR="004E4005">
        <w:rPr>
          <w:rFonts w:cs="Times New Roman"/>
          <w:bCs/>
        </w:rPr>
        <w:t xml:space="preserve"> </w:t>
      </w:r>
      <w:r w:rsidRPr="0025419A">
        <w:rPr>
          <w:rFonts w:cs="Times New Roman"/>
          <w:bCs/>
        </w:rPr>
        <w:t>им жилищных субсидий на приобретение жилого помещения или строительство индивидуального жилого дома.</w:t>
      </w:r>
    </w:p>
    <w:p w:rsidR="00777427" w:rsidRDefault="00777427" w:rsidP="00777427">
      <w:pPr>
        <w:autoSpaceDE w:val="0"/>
        <w:autoSpaceDN w:val="0"/>
        <w:adjustRightInd w:val="0"/>
        <w:ind w:firstLine="539"/>
        <w:jc w:val="both"/>
        <w:rPr>
          <w:rFonts w:cs="Times New Roman"/>
        </w:rPr>
      </w:pPr>
      <w:r>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w:t>
      </w:r>
      <w:r>
        <w:rPr>
          <w:rFonts w:cs="Times New Roman"/>
          <w:color w:val="000000" w:themeColor="text1"/>
        </w:rPr>
        <w:t>П</w:t>
      </w:r>
      <w:r w:rsidRPr="00D2778A">
        <w:rPr>
          <w:rFonts w:cs="Times New Roman"/>
          <w:color w:val="000000" w:themeColor="text1"/>
        </w:rPr>
        <w:t>риложение к подпрограмме</w:t>
      </w:r>
      <w:r>
        <w:rPr>
          <w:rFonts w:cs="Times New Roman"/>
          <w:color w:val="000000" w:themeColor="text1"/>
          <w:lang w:val="en-US"/>
        </w:rPr>
        <w:t>VII</w:t>
      </w:r>
      <w:r w:rsidRPr="00290401">
        <w:t>«Улучшение жилищных условий отдельных категорий многодетных семей»</w:t>
      </w:r>
      <w:r w:rsidRPr="00D2778A">
        <w:rPr>
          <w:rFonts w:cs="Times New Roman"/>
          <w:color w:val="000000" w:themeColor="text1"/>
        </w:rPr>
        <w:t xml:space="preserve"> Муниципальной программы</w:t>
      </w:r>
      <w:r>
        <w:rPr>
          <w:rFonts w:cs="Times New Roman"/>
          <w:color w:val="000000" w:themeColor="text1"/>
        </w:rPr>
        <w:t>)</w:t>
      </w:r>
    </w:p>
    <w:p w:rsidR="00777427" w:rsidRDefault="00777427" w:rsidP="00777427">
      <w:pPr>
        <w:autoSpaceDE w:val="0"/>
        <w:autoSpaceDN w:val="0"/>
        <w:adjustRightInd w:val="0"/>
        <w:jc w:val="center"/>
        <w:outlineLvl w:val="0"/>
        <w:rPr>
          <w:rFonts w:cs="Times New Roman"/>
          <w:bCs/>
        </w:rPr>
      </w:pPr>
    </w:p>
    <w:p w:rsidR="00777427" w:rsidRPr="00F24E1C" w:rsidRDefault="00777427" w:rsidP="00777427">
      <w:pPr>
        <w:autoSpaceDE w:val="0"/>
        <w:autoSpaceDN w:val="0"/>
        <w:adjustRightInd w:val="0"/>
        <w:jc w:val="center"/>
        <w:outlineLvl w:val="0"/>
        <w:rPr>
          <w:rFonts w:cs="Times New Roman"/>
          <w:bCs/>
        </w:rPr>
      </w:pPr>
      <w:r w:rsidRPr="00F24E1C">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Default="00777427" w:rsidP="00777427">
      <w:pPr>
        <w:autoSpaceDE w:val="0"/>
        <w:autoSpaceDN w:val="0"/>
        <w:adjustRightInd w:val="0"/>
        <w:jc w:val="center"/>
        <w:rPr>
          <w:rFonts w:cs="Times New Roman"/>
          <w:b/>
          <w:bCs/>
        </w:rPr>
      </w:pPr>
    </w:p>
    <w:p w:rsidR="00777427" w:rsidRPr="00E95D78" w:rsidRDefault="00777427" w:rsidP="00777427">
      <w:pPr>
        <w:autoSpaceDE w:val="0"/>
        <w:autoSpaceDN w:val="0"/>
        <w:adjustRightInd w:val="0"/>
        <w:ind w:firstLine="539"/>
        <w:jc w:val="both"/>
        <w:rPr>
          <w:rFonts w:cs="Times New Roman"/>
          <w:bCs/>
        </w:rPr>
      </w:pPr>
      <w:r w:rsidRPr="00E95D78">
        <w:rPr>
          <w:rFonts w:cs="Times New Roman"/>
          <w:bCs/>
        </w:rPr>
        <w:t xml:space="preserve">Реализация мероприятий в рамках Подпрограммы </w:t>
      </w:r>
      <w:r>
        <w:rPr>
          <w:rFonts w:cs="Times New Roman"/>
          <w:lang w:val="en-US"/>
        </w:rPr>
        <w:t>VII</w:t>
      </w:r>
      <w:r w:rsidRPr="00E95D78">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Default="00777427" w:rsidP="00777427">
      <w:pPr>
        <w:autoSpaceDE w:val="0"/>
        <w:autoSpaceDN w:val="0"/>
        <w:adjustRightInd w:val="0"/>
        <w:ind w:firstLine="539"/>
        <w:jc w:val="both"/>
        <w:rPr>
          <w:rFonts w:cs="Times New Roman"/>
          <w:bCs/>
        </w:rPr>
      </w:pPr>
      <w:r w:rsidRPr="00E95D78">
        <w:rPr>
          <w:rFonts w:cs="Times New Roman"/>
          <w:bCs/>
        </w:rPr>
        <w:t xml:space="preserve">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w:t>
      </w:r>
      <w:r>
        <w:rPr>
          <w:rFonts w:cs="Times New Roman"/>
          <w:bCs/>
        </w:rPr>
        <w:t>в городском округе Электросталь</w:t>
      </w:r>
      <w:r w:rsidRPr="00E95D78">
        <w:rPr>
          <w:rFonts w:cs="Times New Roman"/>
          <w:bCs/>
        </w:rPr>
        <w:t xml:space="preserve">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77427" w:rsidRPr="00A466C4" w:rsidRDefault="00777427" w:rsidP="00777427">
      <w:pPr>
        <w:autoSpaceDE w:val="0"/>
        <w:autoSpaceDN w:val="0"/>
        <w:adjustRightInd w:val="0"/>
        <w:ind w:firstLine="539"/>
        <w:jc w:val="both"/>
        <w:rPr>
          <w:rFonts w:cs="Times New Roman"/>
          <w:bCs/>
        </w:rPr>
        <w:sectPr w:rsidR="00777427" w:rsidRPr="00A466C4" w:rsidSect="00FA444A">
          <w:pgSz w:w="11906" w:h="16838"/>
          <w:pgMar w:top="1134" w:right="567" w:bottom="1134" w:left="1701" w:header="567" w:footer="567" w:gutter="0"/>
          <w:cols w:space="720"/>
          <w:noEndnote/>
          <w:docGrid w:linePitch="326"/>
        </w:sectPr>
      </w:pPr>
    </w:p>
    <w:p w:rsidR="00777427" w:rsidRPr="00F24E1C" w:rsidRDefault="00777427" w:rsidP="00777427">
      <w:pPr>
        <w:pStyle w:val="ae"/>
        <w:jc w:val="center"/>
        <w:rPr>
          <w:rFonts w:ascii="Times New Roman" w:hAnsi="Times New Roman"/>
          <w:sz w:val="24"/>
          <w:szCs w:val="24"/>
        </w:rPr>
      </w:pPr>
      <w:r w:rsidRPr="00F24E1C">
        <w:rPr>
          <w:rFonts w:ascii="Times New Roman" w:hAnsi="Times New Roman"/>
          <w:sz w:val="24"/>
          <w:szCs w:val="24"/>
        </w:rPr>
        <w:t xml:space="preserve">4. Цели, порядок предоставления и распределения субсидий из бюджета Московской области на софинансирование мероприятий Подпрограммы </w:t>
      </w:r>
      <w:r w:rsidRPr="00F24E1C">
        <w:rPr>
          <w:rFonts w:ascii="Times New Roman" w:hAnsi="Times New Roman"/>
          <w:color w:val="000000" w:themeColor="text1"/>
          <w:sz w:val="24"/>
          <w:szCs w:val="24"/>
          <w:lang w:val="en-US"/>
        </w:rPr>
        <w:t>V</w:t>
      </w:r>
      <w:r>
        <w:rPr>
          <w:rFonts w:ascii="Times New Roman" w:hAnsi="Times New Roman"/>
          <w:color w:val="000000" w:themeColor="text1"/>
          <w:sz w:val="24"/>
          <w:szCs w:val="24"/>
          <w:lang w:val="en-US"/>
        </w:rPr>
        <w:t>II</w:t>
      </w:r>
    </w:p>
    <w:p w:rsidR="00777427" w:rsidRDefault="00777427" w:rsidP="00777427">
      <w:pPr>
        <w:autoSpaceDE w:val="0"/>
        <w:autoSpaceDN w:val="0"/>
        <w:adjustRightInd w:val="0"/>
        <w:jc w:val="both"/>
        <w:rPr>
          <w:rFonts w:ascii="Arial" w:hAnsi="Arial"/>
          <w:sz w:val="20"/>
          <w:szCs w:val="20"/>
        </w:rPr>
      </w:pPr>
    </w:p>
    <w:p w:rsidR="00777427" w:rsidRDefault="00777427" w:rsidP="00777427">
      <w:pPr>
        <w:pStyle w:val="ae"/>
        <w:ind w:firstLine="709"/>
        <w:jc w:val="both"/>
        <w:rPr>
          <w:rFonts w:ascii="Times New Roman" w:hAnsi="Times New Roman"/>
          <w:sz w:val="24"/>
          <w:szCs w:val="24"/>
        </w:rPr>
      </w:pPr>
      <w:r w:rsidRPr="0028324C">
        <w:rPr>
          <w:rFonts w:ascii="Times New Roman" w:hAnsi="Times New Roman"/>
          <w:sz w:val="24"/>
          <w:szCs w:val="24"/>
        </w:rPr>
        <w:t>Субсидии из бюджета Московской области бюджет</w:t>
      </w:r>
      <w:r>
        <w:rPr>
          <w:rFonts w:ascii="Times New Roman" w:hAnsi="Times New Roman"/>
          <w:sz w:val="24"/>
          <w:szCs w:val="24"/>
        </w:rPr>
        <w:t xml:space="preserve">у городского округа Электросталь Московской области </w:t>
      </w:r>
      <w:r w:rsidRPr="0028324C">
        <w:rPr>
          <w:rFonts w:ascii="Times New Roman" w:hAnsi="Times New Roman"/>
          <w:sz w:val="24"/>
          <w:szCs w:val="24"/>
        </w:rPr>
        <w:t>предоставля</w:t>
      </w:r>
      <w:r>
        <w:rPr>
          <w:rFonts w:ascii="Times New Roman" w:hAnsi="Times New Roman"/>
          <w:sz w:val="24"/>
          <w:szCs w:val="24"/>
        </w:rPr>
        <w:t>е</w:t>
      </w:r>
      <w:r w:rsidRPr="0028324C">
        <w:rPr>
          <w:rFonts w:ascii="Times New Roman" w:hAnsi="Times New Roman"/>
          <w:sz w:val="24"/>
          <w:szCs w:val="24"/>
        </w:rPr>
        <w:t xml:space="preserve">тся в целях софинансирования расходных обязательств </w:t>
      </w:r>
      <w:r>
        <w:rPr>
          <w:rFonts w:ascii="Times New Roman" w:hAnsi="Times New Roman"/>
          <w:sz w:val="24"/>
          <w:szCs w:val="24"/>
        </w:rPr>
        <w:t>городского округа Электросталь Московской области</w:t>
      </w:r>
      <w:r w:rsidRPr="0028324C">
        <w:rPr>
          <w:rFonts w:ascii="Times New Roman" w:hAnsi="Times New Roman"/>
          <w:sz w:val="24"/>
          <w:szCs w:val="24"/>
        </w:rPr>
        <w:t xml:space="preserve">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Default="00777427" w:rsidP="00777427">
      <w:pPr>
        <w:autoSpaceDE w:val="0"/>
        <w:autoSpaceDN w:val="0"/>
        <w:adjustRightInd w:val="0"/>
        <w:ind w:firstLine="708"/>
        <w:jc w:val="both"/>
        <w:rPr>
          <w:rFonts w:cs="Times New Roman"/>
        </w:rPr>
      </w:pPr>
      <w:r>
        <w:rPr>
          <w:rFonts w:cs="Times New Roman"/>
        </w:rPr>
        <w:t xml:space="preserve">Главным распорядителем средств бюджета Московской области, выделяемых на реализацию Подпрограммы </w:t>
      </w:r>
      <w:r>
        <w:rPr>
          <w:rFonts w:cs="Times New Roman"/>
          <w:lang w:val="en-US"/>
        </w:rPr>
        <w:t>VII</w:t>
      </w:r>
      <w:r>
        <w:rPr>
          <w:rFonts w:cs="Times New Roman"/>
        </w:rPr>
        <w:t>, является Министерство жилищной политики Московской области (далее - Государственный заказчик).</w:t>
      </w:r>
    </w:p>
    <w:p w:rsidR="00777427" w:rsidRDefault="00777427" w:rsidP="00777427">
      <w:pPr>
        <w:autoSpaceDE w:val="0"/>
        <w:autoSpaceDN w:val="0"/>
        <w:adjustRightInd w:val="0"/>
        <w:ind w:firstLine="709"/>
        <w:jc w:val="both"/>
        <w:rPr>
          <w:rFonts w:cs="Times New Roman"/>
          <w:color w:val="000000" w:themeColor="text1"/>
        </w:rPr>
      </w:pPr>
      <w:r w:rsidRPr="00B01FCB">
        <w:rPr>
          <w:rFonts w:cs="Times New Roman"/>
          <w:color w:val="000000" w:themeColor="text1"/>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Pr>
          <w:rFonts w:cs="Times New Roman"/>
          <w:color w:val="000000" w:themeColor="text1"/>
        </w:rPr>
        <w:t>.</w:t>
      </w:r>
    </w:p>
    <w:p w:rsidR="009A3436" w:rsidRPr="00386250" w:rsidRDefault="009A3436" w:rsidP="009A3436">
      <w:pPr>
        <w:widowControl w:val="0"/>
        <w:autoSpaceDE w:val="0"/>
        <w:autoSpaceDN w:val="0"/>
        <w:adjustRightInd w:val="0"/>
        <w:ind w:firstLine="709"/>
        <w:jc w:val="both"/>
        <w:rPr>
          <w:rFonts w:cs="Times New Roman"/>
        </w:rPr>
      </w:pPr>
      <w:r w:rsidRPr="00386250">
        <w:t>Структурным подразделением Администрации  городского округа Электросталь Московской области, уполномоченным на перечисление</w:t>
      </w:r>
      <w:r w:rsidRPr="00386250">
        <w:rPr>
          <w:b/>
        </w:rPr>
        <w:t xml:space="preserve"> </w:t>
      </w:r>
      <w:r w:rsidRPr="00386250">
        <w:t xml:space="preserve">средств из бюджета городского округа Электросталь Московской области, выделяемых на реализацию подпрограммы </w:t>
      </w:r>
      <w:r w:rsidRPr="00386250">
        <w:rPr>
          <w:rFonts w:eastAsia="Calibri"/>
        </w:rPr>
        <w:t>«</w:t>
      </w:r>
      <w:r w:rsidRPr="00386250">
        <w:t>Улучшение жилищных условий отдельных категорий многодетных семей</w:t>
      </w:r>
      <w:r w:rsidRPr="00386250">
        <w:rPr>
          <w:rFonts w:eastAsia="Calibri"/>
        </w:rPr>
        <w:t>»</w:t>
      </w:r>
      <w:r w:rsidRPr="00386250">
        <w:rPr>
          <w:rFonts w:cs="Times New Roman"/>
        </w:rPr>
        <w:t xml:space="preserve"> Муниципальной программы </w:t>
      </w:r>
      <w:r w:rsidRPr="00386250">
        <w:t>является Управление учета, контроля, сводной отчетности Администрации городского округа Электросталь Московской области</w:t>
      </w:r>
      <w:r w:rsidRPr="00386250">
        <w:rPr>
          <w:rFonts w:cs="Times New Roman"/>
        </w:rPr>
        <w:t>.</w:t>
      </w:r>
    </w:p>
    <w:p w:rsidR="009A3436" w:rsidRPr="00386250" w:rsidRDefault="009A3436" w:rsidP="009A3436">
      <w:pPr>
        <w:widowControl w:val="0"/>
        <w:autoSpaceDE w:val="0"/>
        <w:autoSpaceDN w:val="0"/>
        <w:adjustRightInd w:val="0"/>
        <w:ind w:firstLine="709"/>
        <w:jc w:val="both"/>
        <w:rPr>
          <w:rFonts w:cs="Times New Roman"/>
        </w:rPr>
      </w:pPr>
      <w:r w:rsidRPr="00386250">
        <w:t xml:space="preserve">Органом, уполномоченным на организацию мероприятия по реализации подпрограммы </w:t>
      </w:r>
      <w:r w:rsidRPr="00386250">
        <w:rPr>
          <w:rFonts w:eastAsia="Calibri"/>
        </w:rPr>
        <w:t>«</w:t>
      </w:r>
      <w:r w:rsidRPr="00386250">
        <w:t>Улучшение жилищных условий отдельных категорий многодетных семей</w:t>
      </w:r>
      <w:r w:rsidRPr="00386250">
        <w:rPr>
          <w:rFonts w:eastAsia="Calibri"/>
        </w:rPr>
        <w:t>»</w:t>
      </w:r>
      <w:r w:rsidRPr="00386250">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777427" w:rsidRPr="00844666" w:rsidRDefault="00777427" w:rsidP="00777427">
      <w:pPr>
        <w:pStyle w:val="ae"/>
        <w:ind w:firstLine="709"/>
        <w:jc w:val="both"/>
        <w:rPr>
          <w:rFonts w:ascii="Times New Roman" w:hAnsi="Times New Roman"/>
          <w:sz w:val="24"/>
          <w:szCs w:val="24"/>
        </w:rPr>
      </w:pPr>
      <w:r w:rsidRPr="0028324C">
        <w:rPr>
          <w:rFonts w:ascii="Times New Roman" w:hAnsi="Times New Roman"/>
          <w:sz w:val="24"/>
          <w:szCs w:val="24"/>
        </w:rPr>
        <w:t xml:space="preserve">Условия предоставления и методика расчета субсидий из бюджета Московской области на софинансирование мероприятий Подпрограммы </w:t>
      </w:r>
      <w:r w:rsidRPr="00F34685">
        <w:rPr>
          <w:rFonts w:ascii="Times New Roman" w:hAnsi="Times New Roman"/>
          <w:sz w:val="24"/>
          <w:szCs w:val="24"/>
          <w:lang w:val="en-US"/>
        </w:rPr>
        <w:t>V</w:t>
      </w:r>
      <w:r>
        <w:rPr>
          <w:rFonts w:ascii="Times New Roman" w:hAnsi="Times New Roman"/>
          <w:sz w:val="24"/>
          <w:szCs w:val="24"/>
          <w:lang w:val="en-US"/>
        </w:rPr>
        <w:t>II</w:t>
      </w:r>
      <w:r w:rsidRPr="0028324C">
        <w:rPr>
          <w:rFonts w:ascii="Times New Roman" w:hAnsi="Times New Roman"/>
          <w:sz w:val="24"/>
          <w:szCs w:val="24"/>
        </w:rPr>
        <w:t xml:space="preserve"> устанавливаются Правилами предоставления жилищных субсидий многодетным семьям на приобретение жилого помещения или строительст</w:t>
      </w:r>
      <w:r>
        <w:rPr>
          <w:rFonts w:ascii="Times New Roman" w:hAnsi="Times New Roman"/>
          <w:sz w:val="24"/>
          <w:szCs w:val="24"/>
        </w:rPr>
        <w:t>во индивидуального жилого дома (</w:t>
      </w:r>
      <w:r w:rsidRPr="00844666">
        <w:rPr>
          <w:rFonts w:ascii="Times New Roman" w:hAnsi="Times New Roman"/>
          <w:color w:val="000000" w:themeColor="text1"/>
          <w:sz w:val="24"/>
          <w:szCs w:val="24"/>
        </w:rPr>
        <w:t xml:space="preserve">Приложение к </w:t>
      </w:r>
      <w:r w:rsidR="00D72B11">
        <w:rPr>
          <w:rFonts w:ascii="Times New Roman" w:hAnsi="Times New Roman"/>
          <w:color w:val="000000" w:themeColor="text1"/>
          <w:sz w:val="24"/>
          <w:szCs w:val="24"/>
        </w:rPr>
        <w:t xml:space="preserve">             П</w:t>
      </w:r>
      <w:r w:rsidRPr="00844666">
        <w:rPr>
          <w:rFonts w:ascii="Times New Roman" w:hAnsi="Times New Roman"/>
          <w:color w:val="000000" w:themeColor="text1"/>
          <w:sz w:val="24"/>
          <w:szCs w:val="24"/>
        </w:rPr>
        <w:t>одпрограмме</w:t>
      </w:r>
      <w:r>
        <w:rPr>
          <w:rFonts w:ascii="Times New Roman" w:hAnsi="Times New Roman"/>
          <w:color w:val="000000" w:themeColor="text1"/>
          <w:sz w:val="24"/>
          <w:szCs w:val="24"/>
          <w:lang w:val="en-US"/>
        </w:rPr>
        <w:t>VII</w:t>
      </w:r>
      <w:r w:rsidRPr="00844666">
        <w:rPr>
          <w:rFonts w:ascii="Times New Roman" w:hAnsi="Times New Roman"/>
          <w:color w:val="000000" w:themeColor="text1"/>
          <w:sz w:val="24"/>
          <w:szCs w:val="24"/>
        </w:rPr>
        <w:t>)</w:t>
      </w:r>
      <w:r w:rsidR="00AE3B76">
        <w:rPr>
          <w:rFonts w:ascii="Times New Roman" w:hAnsi="Times New Roman"/>
          <w:color w:val="000000" w:themeColor="text1"/>
          <w:sz w:val="24"/>
          <w:szCs w:val="24"/>
        </w:rPr>
        <w:t>.</w:t>
      </w:r>
    </w:p>
    <w:p w:rsidR="00777427" w:rsidRPr="0028324C" w:rsidRDefault="00777427" w:rsidP="00777427">
      <w:pPr>
        <w:pStyle w:val="ae"/>
        <w:ind w:firstLine="709"/>
        <w:jc w:val="both"/>
        <w:rPr>
          <w:rFonts w:ascii="Times New Roman" w:hAnsi="Times New Roman"/>
          <w:sz w:val="24"/>
          <w:szCs w:val="24"/>
        </w:rPr>
      </w:pPr>
      <w:r w:rsidRPr="0028324C">
        <w:rPr>
          <w:rFonts w:ascii="Times New Roman" w:hAnsi="Times New Roman"/>
          <w:sz w:val="24"/>
          <w:szCs w:val="24"/>
        </w:rPr>
        <w:t>Распределение субсидий утверждается законом Московской области о бюджете Московской области на очередной финансовый год и плановый период.</w:t>
      </w:r>
    </w:p>
    <w:p w:rsidR="00777427" w:rsidRPr="0028324C" w:rsidRDefault="00777427" w:rsidP="00777427">
      <w:pPr>
        <w:pStyle w:val="ae"/>
        <w:ind w:firstLine="709"/>
        <w:jc w:val="both"/>
        <w:rPr>
          <w:rFonts w:ascii="Times New Roman" w:hAnsi="Times New Roman"/>
          <w:sz w:val="24"/>
          <w:szCs w:val="24"/>
        </w:rPr>
      </w:pPr>
      <w:r w:rsidRPr="0028324C">
        <w:rPr>
          <w:rFonts w:ascii="Times New Roman" w:hAnsi="Times New Roman"/>
          <w:sz w:val="24"/>
          <w:szCs w:val="24"/>
        </w:rPr>
        <w:t xml:space="preserve">Условием предоставления субсидии бюджету </w:t>
      </w:r>
      <w:r>
        <w:rPr>
          <w:rFonts w:ascii="Times New Roman" w:hAnsi="Times New Roman"/>
          <w:sz w:val="24"/>
          <w:szCs w:val="24"/>
        </w:rPr>
        <w:t>городского округа Электросталь</w:t>
      </w:r>
      <w:r w:rsidRPr="0028324C">
        <w:rPr>
          <w:rFonts w:ascii="Times New Roman" w:hAnsi="Times New Roman"/>
          <w:sz w:val="24"/>
          <w:szCs w:val="24"/>
        </w:rPr>
        <w:t xml:space="preserve"> Московской области является наличие в бюджете </w:t>
      </w:r>
      <w:r>
        <w:rPr>
          <w:rFonts w:ascii="Times New Roman" w:hAnsi="Times New Roman"/>
          <w:sz w:val="24"/>
          <w:szCs w:val="24"/>
        </w:rPr>
        <w:t xml:space="preserve">городского округа Электросталь Московской области </w:t>
      </w:r>
      <w:r w:rsidRPr="0028324C">
        <w:rPr>
          <w:rFonts w:ascii="Times New Roman" w:hAnsi="Times New Roman"/>
          <w:sz w:val="24"/>
          <w:szCs w:val="24"/>
        </w:rPr>
        <w:t xml:space="preserve"> (сводной бюджетной росписи местного бюджета) бюджетных ассигнований на исполнение расходных обязательств </w:t>
      </w:r>
      <w:r>
        <w:rPr>
          <w:rFonts w:ascii="Times New Roman" w:hAnsi="Times New Roman"/>
          <w:sz w:val="24"/>
          <w:szCs w:val="24"/>
        </w:rPr>
        <w:t>городского округа Электросталь Московской области</w:t>
      </w:r>
      <w:r w:rsidRPr="0028324C">
        <w:rPr>
          <w:rFonts w:ascii="Times New Roman" w:hAnsi="Times New Roman"/>
          <w:sz w:val="24"/>
          <w:szCs w:val="24"/>
        </w:rPr>
        <w:t xml:space="preserve">,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 а также заключения соглашения о предоставлении из бюджета Московской области субсидии бюджету </w:t>
      </w:r>
      <w:r>
        <w:rPr>
          <w:rFonts w:ascii="Times New Roman" w:hAnsi="Times New Roman"/>
          <w:sz w:val="24"/>
          <w:szCs w:val="24"/>
        </w:rPr>
        <w:t>городского округа Электросталь Московской области</w:t>
      </w:r>
      <w:r w:rsidRPr="0028324C">
        <w:rPr>
          <w:rFonts w:ascii="Times New Roman" w:hAnsi="Times New Roman"/>
          <w:sz w:val="24"/>
          <w:szCs w:val="24"/>
        </w:rPr>
        <w:t xml:space="preserve">, предусматривающего обязательства </w:t>
      </w:r>
      <w:r>
        <w:rPr>
          <w:rFonts w:ascii="Times New Roman" w:hAnsi="Times New Roman"/>
          <w:sz w:val="24"/>
          <w:szCs w:val="24"/>
        </w:rPr>
        <w:t xml:space="preserve">городского округа Электросталь Московской области </w:t>
      </w:r>
      <w:r w:rsidRPr="0028324C">
        <w:rPr>
          <w:rFonts w:ascii="Times New Roman" w:hAnsi="Times New Roman"/>
          <w:sz w:val="24"/>
          <w:szCs w:val="24"/>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77427" w:rsidRPr="0028324C" w:rsidRDefault="00777427" w:rsidP="00777427">
      <w:pPr>
        <w:pStyle w:val="ae"/>
        <w:ind w:firstLine="709"/>
        <w:jc w:val="both"/>
        <w:rPr>
          <w:rFonts w:ascii="Times New Roman" w:hAnsi="Times New Roman"/>
          <w:sz w:val="24"/>
          <w:szCs w:val="24"/>
        </w:rPr>
      </w:pPr>
      <w:r w:rsidRPr="0028324C">
        <w:rPr>
          <w:rFonts w:ascii="Times New Roman" w:hAnsi="Times New Roman"/>
          <w:sz w:val="24"/>
          <w:szCs w:val="24"/>
        </w:rPr>
        <w:t xml:space="preserve">Доля участия средств бюджета </w:t>
      </w:r>
      <w:r>
        <w:rPr>
          <w:rFonts w:ascii="Times New Roman" w:hAnsi="Times New Roman"/>
          <w:sz w:val="24"/>
          <w:szCs w:val="24"/>
        </w:rPr>
        <w:t xml:space="preserve">городского округа Электросталь </w:t>
      </w:r>
      <w:r w:rsidRPr="0028324C">
        <w:rPr>
          <w:rFonts w:ascii="Times New Roman" w:hAnsi="Times New Roman"/>
          <w:sz w:val="24"/>
          <w:szCs w:val="24"/>
        </w:rPr>
        <w:t>Московской области в жилищной субсидии на приобретение жилого помещения или строительство индивидуального жилого дома составляет 1%.</w:t>
      </w:r>
    </w:p>
    <w:p w:rsidR="00777427" w:rsidRPr="0028324C" w:rsidRDefault="00777427" w:rsidP="00777427">
      <w:pPr>
        <w:pStyle w:val="ae"/>
        <w:ind w:firstLine="709"/>
        <w:jc w:val="both"/>
        <w:rPr>
          <w:rFonts w:ascii="Times New Roman" w:hAnsi="Times New Roman"/>
          <w:sz w:val="24"/>
          <w:szCs w:val="24"/>
        </w:rPr>
      </w:pPr>
      <w:r>
        <w:rPr>
          <w:rFonts w:ascii="Times New Roman" w:hAnsi="Times New Roman"/>
          <w:sz w:val="24"/>
          <w:szCs w:val="24"/>
        </w:rPr>
        <w:t>Государственным заказчиком</w:t>
      </w:r>
      <w:r w:rsidRPr="0028324C">
        <w:rPr>
          <w:rFonts w:ascii="Times New Roman" w:hAnsi="Times New Roman"/>
          <w:sz w:val="24"/>
          <w:szCs w:val="24"/>
        </w:rPr>
        <w:t xml:space="preserve"> и </w:t>
      </w:r>
      <w:r>
        <w:rPr>
          <w:rFonts w:ascii="Times New Roman" w:hAnsi="Times New Roman"/>
          <w:sz w:val="24"/>
          <w:szCs w:val="24"/>
        </w:rPr>
        <w:t xml:space="preserve">Администрацией городского округа Электросталь </w:t>
      </w:r>
      <w:r w:rsidRPr="0028324C">
        <w:rPr>
          <w:rFonts w:ascii="Times New Roman" w:hAnsi="Times New Roman"/>
          <w:sz w:val="24"/>
          <w:szCs w:val="24"/>
        </w:rPr>
        <w:t>Московской области заключается соглашение в соответствии с типовой формой соглашения, утвержденной Министерством экономики и финансов Московской области.</w:t>
      </w:r>
    </w:p>
    <w:p w:rsidR="00777427" w:rsidRDefault="00777427" w:rsidP="00777427"/>
    <w:p w:rsidR="00777427" w:rsidRDefault="00777427" w:rsidP="00777427"/>
    <w:p w:rsidR="00777427" w:rsidRDefault="00777427" w:rsidP="00777427"/>
    <w:p w:rsidR="00777427" w:rsidRDefault="00777427" w:rsidP="00777427">
      <w:pPr>
        <w:sectPr w:rsidR="00777427" w:rsidSect="00FA444A">
          <w:pgSz w:w="11906" w:h="16838" w:code="9"/>
          <w:pgMar w:top="1134" w:right="567" w:bottom="1134" w:left="1701" w:header="567" w:footer="567" w:gutter="0"/>
          <w:cols w:space="720"/>
          <w:noEndnote/>
          <w:docGrid w:linePitch="326"/>
        </w:sectPr>
      </w:pPr>
    </w:p>
    <w:p w:rsidR="00777427" w:rsidRPr="009030E5" w:rsidRDefault="00777427" w:rsidP="00777427">
      <w:pPr>
        <w:pStyle w:val="ae"/>
        <w:numPr>
          <w:ilvl w:val="0"/>
          <w:numId w:val="24"/>
        </w:numPr>
        <w:ind w:firstLine="709"/>
        <w:jc w:val="center"/>
        <w:rPr>
          <w:rFonts w:ascii="Times New Roman" w:hAnsi="Times New Roman"/>
          <w:b/>
          <w:bCs/>
          <w:sz w:val="24"/>
          <w:szCs w:val="24"/>
        </w:rPr>
      </w:pPr>
      <w:r w:rsidRPr="00EE0BF9">
        <w:rPr>
          <w:rFonts w:ascii="Times New Roman" w:hAnsi="Times New Roman"/>
          <w:color w:val="000000" w:themeColor="text1"/>
          <w:sz w:val="24"/>
          <w:szCs w:val="24"/>
        </w:rPr>
        <w:t>Перечень мероприятий подпрограммы</w:t>
      </w:r>
      <w:r w:rsidR="004E4005">
        <w:rPr>
          <w:rFonts w:ascii="Times New Roman" w:hAnsi="Times New Roman"/>
          <w:color w:val="000000" w:themeColor="text1"/>
          <w:sz w:val="24"/>
          <w:szCs w:val="24"/>
        </w:rPr>
        <w:t xml:space="preserve"> </w:t>
      </w:r>
      <w:r>
        <w:rPr>
          <w:rFonts w:ascii="Times New Roman" w:hAnsi="Times New Roman"/>
          <w:color w:val="000000" w:themeColor="text1"/>
          <w:sz w:val="24"/>
          <w:szCs w:val="24"/>
          <w:lang w:val="en-US"/>
        </w:rPr>
        <w:t>VII</w:t>
      </w:r>
    </w:p>
    <w:p w:rsidR="00777427" w:rsidRPr="00DB7364" w:rsidRDefault="00777427" w:rsidP="00777427">
      <w:pPr>
        <w:pStyle w:val="ae"/>
        <w:ind w:left="709"/>
        <w:jc w:val="center"/>
        <w:rPr>
          <w:rFonts w:ascii="Times New Roman" w:hAnsi="Times New Roman"/>
          <w:b/>
          <w:bCs/>
          <w:sz w:val="24"/>
          <w:szCs w:val="24"/>
        </w:rPr>
      </w:pPr>
      <w:r w:rsidRPr="00502AF4">
        <w:rPr>
          <w:rFonts w:ascii="Times New Roman" w:hAnsi="Times New Roman"/>
          <w:bCs/>
          <w:sz w:val="24"/>
          <w:szCs w:val="24"/>
        </w:rPr>
        <w:t>«Улучшение жилищных условий отдельных категорий многодетных семей»</w:t>
      </w:r>
    </w:p>
    <w:p w:rsidR="00777427" w:rsidRDefault="00777427" w:rsidP="00777427">
      <w:pPr>
        <w:autoSpaceDE w:val="0"/>
        <w:autoSpaceDN w:val="0"/>
        <w:adjustRightInd w:val="0"/>
        <w:jc w:val="both"/>
        <w:rPr>
          <w:rFonts w:ascii="Arial" w:hAnsi="Arial"/>
          <w:sz w:val="20"/>
          <w:szCs w:val="20"/>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1344"/>
        <w:gridCol w:w="1181"/>
        <w:gridCol w:w="791"/>
        <w:gridCol w:w="841"/>
        <w:gridCol w:w="804"/>
        <w:gridCol w:w="848"/>
        <w:gridCol w:w="790"/>
        <w:gridCol w:w="1622"/>
        <w:gridCol w:w="1418"/>
      </w:tblGrid>
      <w:tr w:rsidR="00777427" w:rsidRPr="005804DD" w:rsidTr="00BC3AF2">
        <w:tc>
          <w:tcPr>
            <w:tcW w:w="529" w:type="dxa"/>
            <w:vMerge w:val="restart"/>
            <w:tcBorders>
              <w:top w:val="single" w:sz="4" w:space="0" w:color="auto"/>
              <w:left w:val="single" w:sz="4" w:space="0" w:color="auto"/>
            </w:tcBorders>
          </w:tcPr>
          <w:p w:rsidR="00777427" w:rsidRPr="005804DD" w:rsidRDefault="00777427" w:rsidP="00BC3AF2">
            <w:pPr>
              <w:autoSpaceDE w:val="0"/>
              <w:autoSpaceDN w:val="0"/>
              <w:adjustRightInd w:val="0"/>
              <w:rPr>
                <w:rFonts w:cs="Times New Roman"/>
                <w:sz w:val="20"/>
                <w:szCs w:val="20"/>
              </w:rPr>
            </w:pPr>
            <w:r w:rsidRPr="005804DD">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Источники финансирования</w:t>
            </w:r>
          </w:p>
        </w:tc>
        <w:tc>
          <w:tcPr>
            <w:tcW w:w="1344"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sz w:val="20"/>
                <w:szCs w:val="20"/>
              </w:rPr>
              <w:t>Объем финансирования мероприятия в году, предшествующему году реализации подпрограммы (тыс. руб.)</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777427" w:rsidRDefault="00777427" w:rsidP="00BC3AF2">
            <w:pPr>
              <w:autoSpaceDE w:val="0"/>
              <w:autoSpaceDN w:val="0"/>
              <w:adjustRightInd w:val="0"/>
              <w:jc w:val="center"/>
              <w:rPr>
                <w:rFonts w:cs="Times New Roman"/>
                <w:bCs/>
                <w:sz w:val="20"/>
                <w:szCs w:val="20"/>
              </w:rPr>
            </w:pPr>
            <w:r w:rsidRPr="005804DD">
              <w:rPr>
                <w:rFonts w:cs="Times New Roman"/>
                <w:bCs/>
                <w:sz w:val="20"/>
                <w:szCs w:val="20"/>
              </w:rPr>
              <w:t>Всего</w:t>
            </w:r>
          </w:p>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 xml:space="preserve"> (тыс. руб.)</w:t>
            </w:r>
          </w:p>
        </w:tc>
        <w:tc>
          <w:tcPr>
            <w:tcW w:w="4074" w:type="dxa"/>
            <w:gridSpan w:val="5"/>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Объем финансирования по годам (тыс. руб.)</w:t>
            </w:r>
          </w:p>
        </w:tc>
        <w:tc>
          <w:tcPr>
            <w:tcW w:w="1622"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 xml:space="preserve">Ответственный за выполнение мероприятия </w:t>
            </w:r>
            <w:r>
              <w:rPr>
                <w:rFonts w:cs="Times New Roman"/>
                <w:bCs/>
                <w:sz w:val="20"/>
                <w:szCs w:val="20"/>
              </w:rPr>
              <w:t>П</w:t>
            </w:r>
            <w:r w:rsidRPr="005804DD">
              <w:rPr>
                <w:rFonts w:cs="Times New Roman"/>
                <w:bCs/>
                <w:sz w:val="20"/>
                <w:szCs w:val="20"/>
              </w:rPr>
              <w:t>одпрограммы</w:t>
            </w:r>
          </w:p>
        </w:tc>
        <w:tc>
          <w:tcPr>
            <w:tcW w:w="1418"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 xml:space="preserve">Результаты выполнения мероприятия </w:t>
            </w:r>
            <w:r>
              <w:rPr>
                <w:rFonts w:cs="Times New Roman"/>
                <w:bCs/>
                <w:sz w:val="20"/>
                <w:szCs w:val="20"/>
              </w:rPr>
              <w:t>П</w:t>
            </w:r>
            <w:r w:rsidRPr="005804DD">
              <w:rPr>
                <w:rFonts w:cs="Times New Roman"/>
                <w:bCs/>
                <w:sz w:val="20"/>
                <w:szCs w:val="20"/>
              </w:rPr>
              <w:t>одпрограммы</w:t>
            </w:r>
          </w:p>
        </w:tc>
      </w:tr>
      <w:tr w:rsidR="00777427" w:rsidRPr="005804DD" w:rsidTr="00BC3AF2">
        <w:tc>
          <w:tcPr>
            <w:tcW w:w="529" w:type="dxa"/>
            <w:vMerge/>
            <w:tcBorders>
              <w:lef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344"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81" w:type="dxa"/>
            <w:vMerge/>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2020 год</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2021 год</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2022 год</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2023 год</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2024 год</w:t>
            </w:r>
          </w:p>
        </w:tc>
        <w:tc>
          <w:tcPr>
            <w:tcW w:w="1622"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p>
        </w:tc>
      </w:tr>
      <w:tr w:rsidR="00777427" w:rsidRPr="005804DD" w:rsidTr="00BC3AF2">
        <w:tc>
          <w:tcPr>
            <w:tcW w:w="529"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4</w:t>
            </w:r>
          </w:p>
        </w:tc>
        <w:tc>
          <w:tcPr>
            <w:tcW w:w="1344"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5</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6</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7</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8</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9</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10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rPr>
              <w:t>11</w:t>
            </w:r>
          </w:p>
        </w:tc>
        <w:tc>
          <w:tcPr>
            <w:tcW w:w="1622"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Pr>
                <w:rFonts w:cs="Times New Roman"/>
                <w:bCs/>
                <w:sz w:val="20"/>
                <w:szCs w:val="20"/>
                <w:lang w:val="en-US"/>
              </w:rPr>
              <w:t>1</w:t>
            </w:r>
            <w:r>
              <w:rPr>
                <w:rFonts w:cs="Times New Roman"/>
                <w:bCs/>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bCs/>
                <w:sz w:val="20"/>
                <w:szCs w:val="20"/>
              </w:rPr>
            </w:pPr>
            <w:r w:rsidRPr="005804DD">
              <w:rPr>
                <w:rFonts w:cs="Times New Roman"/>
                <w:bCs/>
                <w:sz w:val="20"/>
                <w:szCs w:val="20"/>
              </w:rPr>
              <w:t>1</w:t>
            </w:r>
            <w:r>
              <w:rPr>
                <w:rFonts w:cs="Times New Roman"/>
                <w:bCs/>
                <w:sz w:val="20"/>
                <w:szCs w:val="20"/>
              </w:rPr>
              <w:t>3</w:t>
            </w:r>
          </w:p>
        </w:tc>
      </w:tr>
      <w:tr w:rsidR="00777427" w:rsidRPr="005804DD" w:rsidTr="00BC3AF2">
        <w:tc>
          <w:tcPr>
            <w:tcW w:w="5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Основное мероприятие 01.</w:t>
            </w:r>
          </w:p>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777427" w:rsidRPr="005804DD" w:rsidRDefault="00777427" w:rsidP="00BC3AF2">
            <w:pPr>
              <w:pStyle w:val="ConsPlusNormal"/>
              <w:jc w:val="center"/>
              <w:rPr>
                <w:rFonts w:ascii="Times New Roman" w:hAnsi="Times New Roman" w:cs="Times New Roman"/>
                <w:sz w:val="20"/>
                <w:szCs w:val="20"/>
              </w:rPr>
            </w:pPr>
            <w:r w:rsidRPr="005804DD">
              <w:rPr>
                <w:rFonts w:ascii="Times New Roman" w:hAnsi="Times New Roman"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bCs/>
                <w:sz w:val="20"/>
                <w:szCs w:val="20"/>
              </w:rPr>
            </w:pPr>
            <w:r w:rsidRPr="005804DD">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418"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bCs/>
                <w:sz w:val="20"/>
                <w:szCs w:val="20"/>
              </w:rPr>
            </w:pPr>
            <w:r>
              <w:rPr>
                <w:rFonts w:cs="Times New Roman"/>
                <w:bCs/>
                <w:sz w:val="20"/>
                <w:szCs w:val="20"/>
              </w:rPr>
              <w:t>Приобретение многодетной семьей жилого помещения или строительство индивидуального жилого дома</w:t>
            </w:r>
          </w:p>
        </w:tc>
      </w:tr>
      <w:tr w:rsidR="00777427" w:rsidRPr="005804DD" w:rsidTr="00BC3AF2">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804"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jc w:val="center"/>
            </w:pPr>
            <w:r w:rsidRPr="00A5179B">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jc w:val="center"/>
            </w:pPr>
            <w:r>
              <w:rPr>
                <w:rFonts w:cs="Times New Roman"/>
                <w:sz w:val="20"/>
                <w:szCs w:val="20"/>
              </w:rPr>
              <w:t>0,</w:t>
            </w:r>
            <w:r w:rsidRPr="00A5179B">
              <w:rPr>
                <w:rFonts w:cs="Times New Roman"/>
                <w:sz w:val="20"/>
                <w:szCs w:val="20"/>
              </w:rPr>
              <w:t>0</w:t>
            </w:r>
          </w:p>
        </w:tc>
        <w:tc>
          <w:tcPr>
            <w:tcW w:w="790"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jc w:val="center"/>
            </w:pPr>
            <w:r w:rsidRPr="00A5179B">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r>
      <w:tr w:rsidR="00777427" w:rsidRPr="005804DD" w:rsidTr="00BC3AF2">
        <w:trPr>
          <w:trHeight w:val="1183"/>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городского округа Электросталь</w:t>
            </w:r>
          </w:p>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Default="00777427" w:rsidP="00BC3AF2">
            <w:pPr>
              <w:autoSpaceDE w:val="0"/>
              <w:autoSpaceDN w:val="0"/>
              <w:adjustRightInd w:val="0"/>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804"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rPr>
                <w:rFonts w:cs="Times New Roman"/>
                <w:sz w:val="20"/>
                <w:szCs w:val="20"/>
              </w:rPr>
            </w:pPr>
          </w:p>
          <w:p w:rsidR="00777427" w:rsidRDefault="00777427" w:rsidP="00BC3AF2">
            <w:pPr>
              <w:jc w:val="center"/>
            </w:pPr>
            <w:r w:rsidRPr="00A5179B">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rPr>
                <w:rFonts w:cs="Times New Roman"/>
                <w:sz w:val="20"/>
                <w:szCs w:val="20"/>
              </w:rPr>
            </w:pPr>
          </w:p>
          <w:p w:rsidR="00777427" w:rsidRDefault="00777427" w:rsidP="00BC3AF2">
            <w:pPr>
              <w:jc w:val="center"/>
            </w:pPr>
            <w:r w:rsidRPr="00A5179B">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20"/>
                <w:szCs w:val="20"/>
              </w:rPr>
            </w:pPr>
          </w:p>
          <w:p w:rsidR="00777427" w:rsidRDefault="00777427" w:rsidP="00BC3AF2">
            <w:pPr>
              <w:rPr>
                <w:rFonts w:cs="Times New Roman"/>
                <w:sz w:val="20"/>
                <w:szCs w:val="20"/>
              </w:rPr>
            </w:pPr>
          </w:p>
          <w:p w:rsidR="00777427" w:rsidRDefault="00777427" w:rsidP="00BC3AF2">
            <w:pPr>
              <w:jc w:val="center"/>
            </w:pPr>
            <w:r w:rsidRPr="00A5179B">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r>
      <w:tr w:rsidR="00777427" w:rsidRPr="005804DD" w:rsidTr="00BC3AF2">
        <w:trPr>
          <w:trHeight w:val="28"/>
        </w:trPr>
        <w:tc>
          <w:tcPr>
            <w:tcW w:w="5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rPr>
                <w:rFonts w:cs="Times New Roman"/>
                <w:color w:val="000000" w:themeColor="text1"/>
                <w:sz w:val="20"/>
                <w:szCs w:val="20"/>
              </w:rPr>
            </w:pPr>
            <w:r w:rsidRPr="00CB61B6">
              <w:rPr>
                <w:rFonts w:cs="Times New Roman"/>
                <w:color w:val="000000" w:themeColor="text1"/>
                <w:sz w:val="20"/>
                <w:szCs w:val="20"/>
              </w:rPr>
              <w:t xml:space="preserve">   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04"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pPr>
            <w:r>
              <w:rPr>
                <w:rFonts w:cs="Times New Roman"/>
                <w:sz w:val="20"/>
                <w:szCs w:val="20"/>
              </w:rPr>
              <w:t>0,</w:t>
            </w:r>
            <w:r w:rsidRPr="00A5179B">
              <w:rPr>
                <w:rFonts w:cs="Times New Roman"/>
                <w:sz w:val="20"/>
                <w:szCs w:val="20"/>
              </w:rPr>
              <w:t>0</w:t>
            </w:r>
          </w:p>
        </w:tc>
        <w:tc>
          <w:tcPr>
            <w:tcW w:w="848"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pPr>
            <w:r w:rsidRPr="00A5179B">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pPr>
            <w:r w:rsidRPr="00A5179B">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418"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r>
      <w:tr w:rsidR="00777427" w:rsidRPr="005804DD" w:rsidTr="00BC3AF2">
        <w:trPr>
          <w:trHeight w:val="1594"/>
        </w:trPr>
        <w:tc>
          <w:tcPr>
            <w:tcW w:w="5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sz w:val="20"/>
                <w:szCs w:val="20"/>
              </w:rPr>
            </w:pPr>
            <w:r w:rsidRPr="005804DD">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sz w:val="20"/>
                <w:szCs w:val="20"/>
              </w:rPr>
            </w:pPr>
            <w:r w:rsidRPr="005804DD">
              <w:rPr>
                <w:rFonts w:cs="Times New Roman"/>
                <w:bCs/>
                <w:sz w:val="20"/>
                <w:szCs w:val="20"/>
              </w:rPr>
              <w:t>Мероприятие</w:t>
            </w:r>
            <w:r w:rsidR="004C61C0">
              <w:rPr>
                <w:rFonts w:cs="Times New Roman"/>
                <w:bCs/>
                <w:sz w:val="20"/>
                <w:szCs w:val="20"/>
              </w:rPr>
              <w:t xml:space="preserve"> 01</w:t>
            </w:r>
            <w:r w:rsidRPr="005804DD">
              <w:rPr>
                <w:rFonts w:cs="Times New Roman"/>
                <w:bCs/>
                <w:sz w:val="20"/>
                <w:szCs w:val="20"/>
              </w:rPr>
              <w:t>.</w:t>
            </w:r>
            <w:r w:rsidR="004C61C0">
              <w:rPr>
                <w:rFonts w:cs="Times New Roman"/>
                <w:bCs/>
                <w:sz w:val="20"/>
                <w:szCs w:val="20"/>
              </w:rPr>
              <w:t>01.</w:t>
            </w:r>
            <w:r w:rsidRPr="005804DD">
              <w:rPr>
                <w:rFonts w:cs="Times New Roman"/>
                <w:bCs/>
                <w:sz w:val="20"/>
                <w:szCs w:val="20"/>
              </w:rPr>
              <w:t xml:space="preserve">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r w:rsidRPr="005804DD">
              <w:rPr>
                <w:rFonts w:cs="Times New Roman"/>
                <w:sz w:val="20"/>
                <w:szCs w:val="20"/>
              </w:rPr>
              <w:t>2020-2024 годы</w:t>
            </w: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10"/>
                <w:szCs w:val="10"/>
              </w:rPr>
            </w:pPr>
          </w:p>
          <w:p w:rsidR="00777427" w:rsidRDefault="00777427" w:rsidP="00BC3AF2">
            <w:pPr>
              <w:autoSpaceDE w:val="0"/>
              <w:autoSpaceDN w:val="0"/>
              <w:adjustRightInd w:val="0"/>
              <w:jc w:val="center"/>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804"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rPr>
                <w:rFonts w:cs="Times New Roman"/>
                <w:sz w:val="10"/>
                <w:szCs w:val="10"/>
              </w:rPr>
            </w:pPr>
          </w:p>
          <w:p w:rsidR="00777427" w:rsidRDefault="00777427" w:rsidP="00BC3AF2">
            <w:pPr>
              <w:jc w:val="center"/>
            </w:pPr>
            <w:r>
              <w:rPr>
                <w:rFonts w:cs="Times New Roman"/>
                <w:sz w:val="20"/>
                <w:szCs w:val="20"/>
              </w:rPr>
              <w:t>0,</w:t>
            </w:r>
            <w:r w:rsidRPr="00A5179B">
              <w:rPr>
                <w:rFonts w:cs="Times New Roman"/>
                <w:sz w:val="20"/>
                <w:szCs w:val="20"/>
              </w:rPr>
              <w:t>0</w:t>
            </w:r>
          </w:p>
        </w:tc>
        <w:tc>
          <w:tcPr>
            <w:tcW w:w="848"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rPr>
                <w:rFonts w:cs="Times New Roman"/>
                <w:sz w:val="10"/>
                <w:szCs w:val="10"/>
              </w:rPr>
            </w:pPr>
          </w:p>
          <w:p w:rsidR="00777427" w:rsidRDefault="00777427" w:rsidP="00BC3AF2">
            <w:pPr>
              <w:jc w:val="center"/>
            </w:pPr>
            <w:r w:rsidRPr="00A5179B">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tcPr>
          <w:p w:rsidR="00777427" w:rsidRDefault="00777427" w:rsidP="00BC3AF2">
            <w:pPr>
              <w:jc w:val="center"/>
              <w:rPr>
                <w:rFonts w:cs="Times New Roman"/>
                <w:sz w:val="10"/>
                <w:szCs w:val="10"/>
              </w:rPr>
            </w:pPr>
          </w:p>
          <w:p w:rsidR="00777427" w:rsidRDefault="00777427" w:rsidP="00BC3AF2">
            <w:pPr>
              <w:jc w:val="center"/>
              <w:rPr>
                <w:rFonts w:cs="Times New Roman"/>
                <w:sz w:val="10"/>
                <w:szCs w:val="10"/>
              </w:rPr>
            </w:pPr>
          </w:p>
          <w:p w:rsidR="00777427" w:rsidRDefault="00777427" w:rsidP="00BC3AF2">
            <w:pPr>
              <w:jc w:val="center"/>
            </w:pPr>
            <w:r w:rsidRPr="00A5179B">
              <w:rPr>
                <w:rFonts w:cs="Times New Roman"/>
                <w:sz w:val="20"/>
                <w:szCs w:val="20"/>
              </w:rPr>
              <w:t>0,0</w:t>
            </w:r>
          </w:p>
        </w:tc>
        <w:tc>
          <w:tcPr>
            <w:tcW w:w="1622"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r>
      <w:tr w:rsidR="00777427" w:rsidRPr="005804DD" w:rsidTr="00BC3AF2">
        <w:trPr>
          <w:trHeight w:val="1310"/>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ED4EBC"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Default="00777427" w:rsidP="00BC3AF2">
            <w:pPr>
              <w:autoSpaceDE w:val="0"/>
              <w:autoSpaceDN w:val="0"/>
              <w:adjustRightInd w:val="0"/>
              <w:jc w:val="center"/>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sidRPr="005804DD">
              <w:rPr>
                <w:rFonts w:cs="Times New Roman"/>
                <w:sz w:val="20"/>
                <w:szCs w:val="20"/>
              </w:rPr>
              <w:t>0</w:t>
            </w:r>
            <w:r>
              <w:rPr>
                <w:rFonts w:cs="Times New Roman"/>
                <w:sz w:val="20"/>
                <w:szCs w:val="20"/>
              </w:rPr>
              <w:t>,0</w:t>
            </w:r>
          </w:p>
        </w:tc>
        <w:tc>
          <w:tcPr>
            <w:tcW w:w="1622"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418"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bCs/>
                <w:sz w:val="20"/>
                <w:szCs w:val="20"/>
              </w:rPr>
            </w:pPr>
            <w:r>
              <w:rPr>
                <w:rFonts w:cs="Times New Roman"/>
                <w:bCs/>
                <w:sz w:val="20"/>
                <w:szCs w:val="20"/>
              </w:rPr>
              <w:t>Перечисление жилищной субсидии</w:t>
            </w:r>
          </w:p>
        </w:tc>
      </w:tr>
      <w:tr w:rsidR="00777427" w:rsidRPr="005804DD" w:rsidTr="00BC3AF2">
        <w:trPr>
          <w:trHeight w:val="1204"/>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городского округа Электросталь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rPr>
                <w:rFonts w:cs="Times New Roman"/>
                <w:sz w:val="20"/>
                <w:szCs w:val="20"/>
              </w:rPr>
            </w:pPr>
          </w:p>
          <w:p w:rsidR="00777427" w:rsidRDefault="00777427" w:rsidP="00BC3AF2">
            <w:pPr>
              <w:autoSpaceDE w:val="0"/>
              <w:autoSpaceDN w:val="0"/>
              <w:adjustRightInd w:val="0"/>
              <w:jc w:val="center"/>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r>
      <w:tr w:rsidR="00777427" w:rsidRPr="005804DD" w:rsidTr="00BC3AF2">
        <w:trPr>
          <w:trHeight w:val="271"/>
        </w:trPr>
        <w:tc>
          <w:tcPr>
            <w:tcW w:w="5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r>
      <w:tr w:rsidR="00777427" w:rsidRPr="005804DD" w:rsidTr="00BC3AF2">
        <w:trPr>
          <w:trHeight w:val="525"/>
        </w:trPr>
        <w:tc>
          <w:tcPr>
            <w:tcW w:w="529"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r>
              <w:rPr>
                <w:rFonts w:cs="Times New Roman"/>
                <w:sz w:val="20"/>
                <w:szCs w:val="20"/>
              </w:rPr>
              <w:t>Всег</w:t>
            </w:r>
            <w:r w:rsidRPr="005804DD">
              <w:rPr>
                <w:rFonts w:cs="Times New Roman"/>
                <w:sz w:val="20"/>
                <w:szCs w:val="20"/>
              </w:rPr>
              <w:t xml:space="preserve">о по </w:t>
            </w:r>
            <w:r>
              <w:rPr>
                <w:rFonts w:cs="Times New Roman"/>
                <w:sz w:val="20"/>
                <w:szCs w:val="20"/>
              </w:rPr>
              <w:t>П</w:t>
            </w:r>
            <w:r w:rsidRPr="005804DD">
              <w:rPr>
                <w:rFonts w:cs="Times New Roman"/>
                <w:sz w:val="20"/>
                <w:szCs w:val="20"/>
              </w:rPr>
              <w:t xml:space="preserve">одпрограмме </w:t>
            </w:r>
            <w:r w:rsidRPr="00EA31C3">
              <w:rPr>
                <w:color w:val="000000" w:themeColor="text1"/>
                <w:sz w:val="20"/>
                <w:szCs w:val="20"/>
                <w:lang w:val="en-US"/>
              </w:rPr>
              <w:t>V</w:t>
            </w:r>
            <w:r>
              <w:rPr>
                <w:color w:val="000000" w:themeColor="text1"/>
                <w:sz w:val="20"/>
                <w:szCs w:val="20"/>
                <w:lang w:val="en-US"/>
              </w:rPr>
              <w:t>II</w:t>
            </w:r>
          </w:p>
        </w:tc>
        <w:tc>
          <w:tcPr>
            <w:tcW w:w="1117"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Итого</w:t>
            </w:r>
          </w:p>
        </w:tc>
        <w:tc>
          <w:tcPr>
            <w:tcW w:w="1344" w:type="dxa"/>
            <w:tcBorders>
              <w:top w:val="single" w:sz="4" w:space="0" w:color="auto"/>
              <w:left w:val="single" w:sz="4" w:space="0" w:color="auto"/>
              <w:bottom w:val="single" w:sz="4" w:space="0" w:color="auto"/>
              <w:right w:val="single" w:sz="4" w:space="0" w:color="auto"/>
            </w:tcBorders>
          </w:tcPr>
          <w:p w:rsidR="00777427" w:rsidRPr="006C6A7E" w:rsidRDefault="00777427" w:rsidP="00BC3AF2">
            <w:pPr>
              <w:autoSpaceDE w:val="0"/>
              <w:autoSpaceDN w:val="0"/>
              <w:adjustRightInd w:val="0"/>
              <w:jc w:val="center"/>
              <w:rPr>
                <w:rFonts w:cs="Times New Roman"/>
                <w:sz w:val="16"/>
                <w:szCs w:val="16"/>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7442,2</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418" w:type="dxa"/>
            <w:vMerge w:val="restart"/>
            <w:tcBorders>
              <w:top w:val="single" w:sz="4" w:space="0" w:color="auto"/>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r>
      <w:tr w:rsidR="00777427" w:rsidRPr="005804DD" w:rsidTr="00BC3AF2">
        <w:trPr>
          <w:trHeight w:val="918"/>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Pr="00AD54FC" w:rsidRDefault="00777427" w:rsidP="00BC3AF2">
            <w:pPr>
              <w:autoSpaceDE w:val="0"/>
              <w:autoSpaceDN w:val="0"/>
              <w:adjustRightInd w:val="0"/>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7367,2</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r>
      <w:tr w:rsidR="00777427" w:rsidRPr="005804DD" w:rsidTr="00BC3AF2">
        <w:trPr>
          <w:trHeight w:val="1204"/>
        </w:trPr>
        <w:tc>
          <w:tcPr>
            <w:tcW w:w="529"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Средства бюджета городского округа Электросталь Московской области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20"/>
                <w:szCs w:val="20"/>
              </w:rPr>
            </w:pPr>
          </w:p>
          <w:p w:rsidR="00777427" w:rsidRDefault="00777427" w:rsidP="00BC3AF2">
            <w:pPr>
              <w:autoSpaceDE w:val="0"/>
              <w:autoSpaceDN w:val="0"/>
              <w:adjustRightInd w:val="0"/>
              <w:jc w:val="center"/>
              <w:rPr>
                <w:rFonts w:cs="Times New Roman"/>
                <w:sz w:val="20"/>
                <w:szCs w:val="2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CB61B6" w:rsidRDefault="00777427"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CB61B6" w:rsidRDefault="008577C6" w:rsidP="00BC3AF2">
            <w:pPr>
              <w:autoSpaceDE w:val="0"/>
              <w:autoSpaceDN w:val="0"/>
              <w:adjustRightInd w:val="0"/>
              <w:jc w:val="center"/>
              <w:rPr>
                <w:rFonts w:cs="Times New Roman"/>
                <w:color w:val="000000" w:themeColor="text1"/>
                <w:sz w:val="20"/>
                <w:szCs w:val="20"/>
              </w:rPr>
            </w:pPr>
            <w:r w:rsidRPr="00CB61B6">
              <w:rPr>
                <w:rFonts w:cs="Times New Roman"/>
                <w:color w:val="000000" w:themeColor="text1"/>
                <w:sz w:val="20"/>
                <w:szCs w:val="20"/>
              </w:rPr>
              <w:t>75,0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r>
      <w:tr w:rsidR="00777427" w:rsidRPr="005804DD" w:rsidTr="00BC3AF2">
        <w:trPr>
          <w:trHeight w:val="354"/>
        </w:trPr>
        <w:tc>
          <w:tcPr>
            <w:tcW w:w="529"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Cs/>
                <w:sz w:val="20"/>
                <w:szCs w:val="20"/>
              </w:rPr>
            </w:pPr>
            <w:r w:rsidRPr="005804DD">
              <w:rPr>
                <w:rFonts w:cs="Times New Roman"/>
                <w:bCs/>
                <w:sz w:val="20"/>
                <w:szCs w:val="20"/>
              </w:rPr>
              <w:t>Внебюджетные источники</w:t>
            </w:r>
          </w:p>
        </w:tc>
        <w:tc>
          <w:tcPr>
            <w:tcW w:w="1344" w:type="dxa"/>
            <w:tcBorders>
              <w:top w:val="single" w:sz="4" w:space="0" w:color="auto"/>
              <w:left w:val="single" w:sz="4" w:space="0" w:color="auto"/>
              <w:bottom w:val="single" w:sz="4" w:space="0" w:color="auto"/>
              <w:right w:val="single" w:sz="4" w:space="0" w:color="auto"/>
            </w:tcBorders>
          </w:tcPr>
          <w:p w:rsidR="00777427" w:rsidRDefault="00777427" w:rsidP="00BC3AF2">
            <w:pPr>
              <w:autoSpaceDE w:val="0"/>
              <w:autoSpaceDN w:val="0"/>
              <w:adjustRightInd w:val="0"/>
              <w:jc w:val="center"/>
              <w:rPr>
                <w:rFonts w:cs="Times New Roman"/>
                <w:sz w:val="10"/>
                <w:szCs w:val="10"/>
              </w:rPr>
            </w:pPr>
          </w:p>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18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1"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04"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848"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790" w:type="dxa"/>
            <w:tcBorders>
              <w:top w:val="single" w:sz="4" w:space="0" w:color="auto"/>
              <w:left w:val="single" w:sz="4" w:space="0" w:color="auto"/>
              <w:bottom w:val="single" w:sz="4" w:space="0" w:color="auto"/>
              <w:right w:val="single" w:sz="4" w:space="0" w:color="auto"/>
            </w:tcBorders>
            <w:vAlign w:val="center"/>
          </w:tcPr>
          <w:p w:rsidR="00777427" w:rsidRPr="005804DD" w:rsidRDefault="00777427" w:rsidP="00BC3AF2">
            <w:pPr>
              <w:autoSpaceDE w:val="0"/>
              <w:autoSpaceDN w:val="0"/>
              <w:adjustRightInd w:val="0"/>
              <w:jc w:val="center"/>
              <w:rPr>
                <w:rFonts w:cs="Times New Roman"/>
                <w:sz w:val="20"/>
                <w:szCs w:val="20"/>
              </w:rPr>
            </w:pPr>
            <w:r>
              <w:rPr>
                <w:rFonts w:cs="Times New Roman"/>
                <w:sz w:val="20"/>
                <w:szCs w:val="20"/>
              </w:rPr>
              <w:t>0,0</w:t>
            </w:r>
          </w:p>
        </w:tc>
        <w:tc>
          <w:tcPr>
            <w:tcW w:w="1622"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c>
          <w:tcPr>
            <w:tcW w:w="1418" w:type="dxa"/>
            <w:vMerge/>
            <w:tcBorders>
              <w:left w:val="single" w:sz="4" w:space="0" w:color="auto"/>
              <w:bottom w:val="single" w:sz="4" w:space="0" w:color="auto"/>
              <w:right w:val="single" w:sz="4" w:space="0" w:color="auto"/>
            </w:tcBorders>
          </w:tcPr>
          <w:p w:rsidR="00777427" w:rsidRPr="005804DD" w:rsidRDefault="00777427" w:rsidP="00BC3AF2">
            <w:pPr>
              <w:autoSpaceDE w:val="0"/>
              <w:autoSpaceDN w:val="0"/>
              <w:adjustRightInd w:val="0"/>
              <w:jc w:val="both"/>
              <w:rPr>
                <w:rFonts w:cs="Times New Roman"/>
                <w:b/>
                <w:bCs/>
                <w:sz w:val="20"/>
                <w:szCs w:val="20"/>
              </w:rPr>
            </w:pPr>
          </w:p>
        </w:tc>
      </w:tr>
    </w:tbl>
    <w:p w:rsidR="00777427" w:rsidRDefault="00777427" w:rsidP="00777427">
      <w:pPr>
        <w:rPr>
          <w:rFonts w:ascii="Arial" w:hAnsi="Arial"/>
          <w:color w:val="000000" w:themeColor="text1"/>
        </w:rPr>
        <w:sectPr w:rsidR="00777427" w:rsidSect="00020021">
          <w:pgSz w:w="16838" w:h="11906" w:orient="landscape"/>
          <w:pgMar w:top="1701" w:right="567" w:bottom="1134" w:left="1134" w:header="567" w:footer="567" w:gutter="0"/>
          <w:pgNumType w:start="84"/>
          <w:cols w:space="708"/>
          <w:docGrid w:linePitch="360"/>
        </w:sectPr>
      </w:pPr>
    </w:p>
    <w:p w:rsidR="00777427" w:rsidRPr="001953FA" w:rsidRDefault="00777427" w:rsidP="00777427">
      <w:pPr>
        <w:widowControl w:val="0"/>
        <w:tabs>
          <w:tab w:val="left" w:pos="9639"/>
        </w:tabs>
        <w:autoSpaceDE w:val="0"/>
        <w:autoSpaceDN w:val="0"/>
        <w:adjustRightInd w:val="0"/>
        <w:ind w:left="4820"/>
        <w:rPr>
          <w:rFonts w:cs="Times New Roman"/>
          <w:b/>
          <w:color w:val="000000" w:themeColor="text1"/>
        </w:rPr>
      </w:pPr>
      <w:r w:rsidRPr="00BB6AD9">
        <w:rPr>
          <w:rFonts w:cs="Times New Roman"/>
          <w:color w:val="000000" w:themeColor="text1"/>
        </w:rPr>
        <w:t xml:space="preserve">Приложение </w:t>
      </w:r>
    </w:p>
    <w:p w:rsidR="00777427" w:rsidRPr="002E4C14" w:rsidRDefault="00777427" w:rsidP="00777427">
      <w:pPr>
        <w:tabs>
          <w:tab w:val="left" w:pos="9639"/>
        </w:tabs>
        <w:autoSpaceDE w:val="0"/>
        <w:autoSpaceDN w:val="0"/>
        <w:adjustRightInd w:val="0"/>
        <w:ind w:left="4820"/>
        <w:outlineLvl w:val="0"/>
        <w:rPr>
          <w:rFonts w:cs="Times New Roman"/>
          <w:color w:val="000000" w:themeColor="text1"/>
        </w:rPr>
      </w:pPr>
      <w:r w:rsidRPr="001953FA">
        <w:rPr>
          <w:rFonts w:cs="Times New Roman"/>
          <w:color w:val="000000" w:themeColor="text1"/>
        </w:rPr>
        <w:t xml:space="preserve">к подпрограмме </w:t>
      </w:r>
      <w:r>
        <w:rPr>
          <w:rFonts w:cs="Times New Roman"/>
          <w:color w:val="000000" w:themeColor="text1"/>
          <w:lang w:val="en-US"/>
        </w:rPr>
        <w:t>VII</w:t>
      </w:r>
    </w:p>
    <w:p w:rsidR="00777427" w:rsidRPr="001953FA" w:rsidRDefault="00777427" w:rsidP="00777427">
      <w:pPr>
        <w:tabs>
          <w:tab w:val="left" w:pos="9639"/>
        </w:tabs>
        <w:autoSpaceDE w:val="0"/>
        <w:autoSpaceDN w:val="0"/>
        <w:adjustRightInd w:val="0"/>
        <w:ind w:left="4820"/>
        <w:outlineLvl w:val="0"/>
        <w:rPr>
          <w:rFonts w:cs="Times New Roman"/>
          <w:color w:val="000000" w:themeColor="text1"/>
        </w:rPr>
      </w:pPr>
      <w:r w:rsidRPr="001953FA">
        <w:rPr>
          <w:rFonts w:cs="Times New Roman"/>
          <w:color w:val="000000" w:themeColor="text1"/>
        </w:rPr>
        <w:t>«Улучшение жилищных условий отдельных категорий многодетных семей» муниципальной программы г</w:t>
      </w:r>
      <w:r>
        <w:rPr>
          <w:rFonts w:cs="Times New Roman"/>
          <w:color w:val="000000" w:themeColor="text1"/>
        </w:rPr>
        <w:t>ородского о</w:t>
      </w:r>
      <w:r w:rsidRPr="001953FA">
        <w:rPr>
          <w:rFonts w:cs="Times New Roman"/>
          <w:color w:val="000000" w:themeColor="text1"/>
        </w:rPr>
        <w:t xml:space="preserve">круга Электросталь Московской области «Жилище» </w:t>
      </w:r>
    </w:p>
    <w:p w:rsidR="00777427" w:rsidRPr="001953FA" w:rsidRDefault="00777427" w:rsidP="00777427">
      <w:pPr>
        <w:autoSpaceDE w:val="0"/>
        <w:autoSpaceDN w:val="0"/>
        <w:adjustRightInd w:val="0"/>
        <w:ind w:firstLine="56"/>
        <w:jc w:val="right"/>
        <w:outlineLvl w:val="0"/>
        <w:rPr>
          <w:rFonts w:cs="Times New Roman"/>
          <w:b/>
          <w:color w:val="000000" w:themeColor="text1"/>
        </w:rPr>
      </w:pPr>
    </w:p>
    <w:p w:rsidR="00777427" w:rsidRPr="00A77C70" w:rsidRDefault="00777427" w:rsidP="00777427">
      <w:pPr>
        <w:autoSpaceDE w:val="0"/>
        <w:autoSpaceDN w:val="0"/>
        <w:adjustRightInd w:val="0"/>
        <w:ind w:firstLine="56"/>
        <w:jc w:val="center"/>
        <w:outlineLvl w:val="0"/>
        <w:rPr>
          <w:rFonts w:cs="Times New Roman"/>
          <w:color w:val="000000" w:themeColor="text1"/>
        </w:rPr>
      </w:pPr>
      <w:r w:rsidRPr="00A77C70">
        <w:rPr>
          <w:rFonts w:cs="Times New Roman"/>
          <w:color w:val="000000" w:themeColor="text1"/>
        </w:rPr>
        <w:t>Правила</w:t>
      </w:r>
    </w:p>
    <w:p w:rsidR="00777427" w:rsidRPr="00A77C70"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предоставления жилищных субсидий многодетным семьям</w:t>
      </w:r>
    </w:p>
    <w:p w:rsidR="00777427" w:rsidRPr="00A77C70"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на приобретение жилого помещения или строительство</w:t>
      </w:r>
    </w:p>
    <w:p w:rsidR="00777427" w:rsidRPr="00A77C70"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индивидуального жилого дома</w:t>
      </w:r>
    </w:p>
    <w:p w:rsidR="00777427" w:rsidRPr="001953FA" w:rsidRDefault="00777427" w:rsidP="00777427">
      <w:pPr>
        <w:autoSpaceDE w:val="0"/>
        <w:autoSpaceDN w:val="0"/>
        <w:adjustRightInd w:val="0"/>
        <w:jc w:val="center"/>
        <w:rPr>
          <w:rFonts w:cs="Times New Roman"/>
          <w:b/>
          <w:color w:val="000000" w:themeColor="text1"/>
        </w:rPr>
      </w:pPr>
    </w:p>
    <w:p w:rsidR="00777427" w:rsidRPr="00A77C70" w:rsidRDefault="00777427" w:rsidP="00777427">
      <w:pPr>
        <w:numPr>
          <w:ilvl w:val="0"/>
          <w:numId w:val="1"/>
        </w:numPr>
        <w:autoSpaceDE w:val="0"/>
        <w:autoSpaceDN w:val="0"/>
        <w:adjustRightInd w:val="0"/>
        <w:jc w:val="center"/>
        <w:outlineLvl w:val="1"/>
        <w:rPr>
          <w:rFonts w:cs="Times New Roman"/>
          <w:color w:val="000000" w:themeColor="text1"/>
        </w:rPr>
      </w:pPr>
      <w:r w:rsidRPr="00A77C70">
        <w:rPr>
          <w:rFonts w:cs="Times New Roman"/>
          <w:color w:val="000000" w:themeColor="text1"/>
        </w:rPr>
        <w:t>Общие положения</w:t>
      </w:r>
    </w:p>
    <w:p w:rsidR="00777427" w:rsidRPr="001953FA" w:rsidRDefault="00777427" w:rsidP="00777427">
      <w:pPr>
        <w:autoSpaceDE w:val="0"/>
        <w:autoSpaceDN w:val="0"/>
        <w:adjustRightInd w:val="0"/>
        <w:ind w:left="360"/>
        <w:outlineLvl w:val="1"/>
        <w:rPr>
          <w:rFonts w:cs="Times New Roman"/>
          <w:b/>
          <w:color w:val="000000" w:themeColor="text1"/>
        </w:rPr>
      </w:pPr>
    </w:p>
    <w:p w:rsidR="00777427" w:rsidRPr="00A77C70" w:rsidRDefault="00777427" w:rsidP="00777427">
      <w:pPr>
        <w:autoSpaceDE w:val="0"/>
        <w:autoSpaceDN w:val="0"/>
        <w:adjustRightInd w:val="0"/>
        <w:ind w:firstLine="709"/>
        <w:jc w:val="both"/>
        <w:rPr>
          <w:rFonts w:cs="Times New Roman"/>
          <w:color w:val="000000" w:themeColor="text1"/>
        </w:rPr>
      </w:pPr>
      <w:r w:rsidRPr="00A77C70">
        <w:rPr>
          <w:rFonts w:cs="Times New Roman"/>
          <w:color w:val="000000" w:themeColor="text1"/>
        </w:rPr>
        <w:t>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4E4005">
        <w:rPr>
          <w:rFonts w:cs="Times New Roman"/>
          <w:color w:val="000000" w:themeColor="text1"/>
        </w:rPr>
        <w:t xml:space="preserve"> </w:t>
      </w:r>
      <w:r>
        <w:rPr>
          <w:rFonts w:cs="Times New Roman"/>
        </w:rPr>
        <w:t>и семьям, в которых одновременно родились не менее трех детей,</w:t>
      </w:r>
      <w:r w:rsidRPr="00A77C70">
        <w:rPr>
          <w:rFonts w:cs="Times New Roman"/>
          <w:color w:val="000000" w:themeColor="text1"/>
        </w:rPr>
        <w:t xml:space="preserve">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подпрограммы «Улучшение жилищных условий отдельных категорий </w:t>
      </w:r>
      <w:r>
        <w:rPr>
          <w:rFonts w:cs="Times New Roman"/>
          <w:color w:val="000000" w:themeColor="text1"/>
        </w:rPr>
        <w:t xml:space="preserve">многодетных </w:t>
      </w:r>
      <w:r w:rsidRPr="00A77C70">
        <w:rPr>
          <w:rFonts w:cs="Times New Roman"/>
          <w:color w:val="000000" w:themeColor="text1"/>
        </w:rPr>
        <w:t xml:space="preserve">семей» муниципальной программы городского округа Электросталь Московской области «Жилище» (далее </w:t>
      </w:r>
      <w:r>
        <w:rPr>
          <w:rFonts w:cs="Times New Roman"/>
          <w:color w:val="000000" w:themeColor="text1"/>
        </w:rPr>
        <w:t>–</w:t>
      </w:r>
      <w:r w:rsidRPr="00A77C70">
        <w:rPr>
          <w:rFonts w:cs="Times New Roman"/>
          <w:color w:val="000000" w:themeColor="text1"/>
        </w:rPr>
        <w:t xml:space="preserve"> Подпрограмма).</w:t>
      </w:r>
    </w:p>
    <w:p w:rsidR="00777427" w:rsidRDefault="00777427" w:rsidP="00777427">
      <w:pPr>
        <w:autoSpaceDE w:val="0"/>
        <w:autoSpaceDN w:val="0"/>
        <w:adjustRightInd w:val="0"/>
        <w:ind w:firstLine="540"/>
        <w:jc w:val="both"/>
        <w:rPr>
          <w:rFonts w:cs="Times New Roman"/>
          <w:color w:val="000000" w:themeColor="text1"/>
        </w:rPr>
      </w:pPr>
      <w:bookmarkStart w:id="20" w:name="Par13"/>
      <w:bookmarkEnd w:id="20"/>
      <w:r w:rsidRPr="00A77C70">
        <w:rPr>
          <w:rFonts w:cs="Times New Roman"/>
          <w:color w:val="000000" w:themeColor="text1"/>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w:t>
      </w:r>
      <w:r>
        <w:rPr>
          <w:rFonts w:cs="Times New Roman"/>
          <w:color w:val="000000" w:themeColor="text1"/>
        </w:rPr>
        <w:t>,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Default="00777427" w:rsidP="00777427">
      <w:pPr>
        <w:autoSpaceDE w:val="0"/>
        <w:autoSpaceDN w:val="0"/>
        <w:adjustRightInd w:val="0"/>
        <w:ind w:firstLine="540"/>
        <w:jc w:val="both"/>
        <w:rPr>
          <w:rFonts w:cs="Times New Roman"/>
          <w:color w:val="000000" w:themeColor="text1"/>
        </w:rPr>
      </w:pPr>
      <w:r>
        <w:rPr>
          <w:rFonts w:cs="Times New Roman"/>
          <w:color w:val="000000" w:themeColor="text1"/>
        </w:rPr>
        <w:t>1) имеющим семь и более детей;</w:t>
      </w:r>
    </w:p>
    <w:p w:rsidR="00777427" w:rsidRDefault="00777427" w:rsidP="00777427">
      <w:pPr>
        <w:autoSpaceDE w:val="0"/>
        <w:autoSpaceDN w:val="0"/>
        <w:adjustRightInd w:val="0"/>
        <w:ind w:firstLine="540"/>
        <w:jc w:val="both"/>
        <w:rPr>
          <w:rFonts w:cs="Times New Roman"/>
          <w:color w:val="000000" w:themeColor="text1"/>
        </w:rPr>
      </w:pPr>
      <w:r>
        <w:rPr>
          <w:rFonts w:cs="Times New Roman"/>
          <w:color w:val="000000" w:themeColor="text1"/>
        </w:rPr>
        <w:t>2) в которых одновременно родились не менее трех детей.</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3. Жилищные субсидии используются:</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1) для оплаты договора купли-продажи жилого помещения;</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777427"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777427" w:rsidRPr="00A77C70" w:rsidRDefault="00777427" w:rsidP="00777427">
      <w:pPr>
        <w:autoSpaceDE w:val="0"/>
        <w:autoSpaceDN w:val="0"/>
        <w:adjustRightInd w:val="0"/>
        <w:ind w:firstLine="540"/>
        <w:jc w:val="both"/>
        <w:rPr>
          <w:rFonts w:cs="Times New Roman"/>
          <w:color w:val="000000" w:themeColor="text1"/>
        </w:rPr>
      </w:pPr>
    </w:p>
    <w:p w:rsidR="00777427" w:rsidRPr="00A77C70" w:rsidRDefault="00777427" w:rsidP="00777427">
      <w:pPr>
        <w:autoSpaceDE w:val="0"/>
        <w:autoSpaceDN w:val="0"/>
        <w:adjustRightInd w:val="0"/>
        <w:jc w:val="center"/>
        <w:outlineLvl w:val="1"/>
        <w:rPr>
          <w:rFonts w:cs="Times New Roman"/>
          <w:color w:val="000000" w:themeColor="text1"/>
        </w:rPr>
      </w:pPr>
      <w:r w:rsidRPr="00A77C70">
        <w:rPr>
          <w:rFonts w:cs="Times New Roman"/>
          <w:color w:val="000000" w:themeColor="text1"/>
        </w:rPr>
        <w:t>2. Условия предоставления жилищной субсидии</w:t>
      </w:r>
    </w:p>
    <w:p w:rsidR="00777427" w:rsidRPr="00A77C70" w:rsidRDefault="00777427" w:rsidP="00777427">
      <w:pPr>
        <w:autoSpaceDE w:val="0"/>
        <w:autoSpaceDN w:val="0"/>
        <w:adjustRightInd w:val="0"/>
        <w:jc w:val="center"/>
        <w:outlineLvl w:val="1"/>
        <w:rPr>
          <w:rFonts w:cs="Times New Roman"/>
          <w:color w:val="000000" w:themeColor="text1"/>
        </w:rPr>
      </w:pPr>
    </w:p>
    <w:p w:rsidR="00777427" w:rsidRPr="00A77C70" w:rsidRDefault="00777427" w:rsidP="00777427">
      <w:pPr>
        <w:autoSpaceDE w:val="0"/>
        <w:autoSpaceDN w:val="0"/>
        <w:adjustRightInd w:val="0"/>
        <w:ind w:firstLine="540"/>
        <w:jc w:val="both"/>
        <w:rPr>
          <w:rFonts w:cs="Times New Roman"/>
          <w:color w:val="000000" w:themeColor="text1"/>
        </w:rPr>
      </w:pPr>
      <w:bookmarkStart w:id="21" w:name="Par22"/>
      <w:bookmarkEnd w:id="21"/>
      <w:r w:rsidRPr="00A77C70">
        <w:rPr>
          <w:rFonts w:cs="Times New Roman"/>
          <w:color w:val="000000" w:themeColor="text1"/>
        </w:rPr>
        <w:t>5. Условием получения жилищной субсидии многодетной семьей является наличие следующих оснований в совокупности: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2) имеющая удостоверение, подтверждающее статус многодетной семьи;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3) имеющая место жительства в Московской области не менее 5 лет;</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6. В составе многодетной семьи не учитываются дети: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1) находящиеся на полном государственном обеспечении;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2) в отношении которых родители лишены родительских прав или ограничены в родительских правах;</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3) в отношении которых отменено усыновление;</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4) находящиеся под опекой и попечительством, в том числе дети, находящиеся в приемных семьях;</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5) состоящие в браке.</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7. Действие настоящих Правил не распространяется:</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1953FA" w:rsidRDefault="00777427" w:rsidP="00777427">
      <w:pPr>
        <w:autoSpaceDE w:val="0"/>
        <w:autoSpaceDN w:val="0"/>
        <w:adjustRightInd w:val="0"/>
        <w:ind w:firstLine="540"/>
        <w:jc w:val="both"/>
        <w:rPr>
          <w:rFonts w:cs="Times New Roman"/>
          <w:b/>
          <w:color w:val="000000" w:themeColor="text1"/>
        </w:rPr>
      </w:pPr>
    </w:p>
    <w:p w:rsidR="00777427" w:rsidRPr="00A77C70" w:rsidRDefault="00777427" w:rsidP="00777427">
      <w:pPr>
        <w:autoSpaceDE w:val="0"/>
        <w:autoSpaceDN w:val="0"/>
        <w:adjustRightInd w:val="0"/>
        <w:jc w:val="center"/>
        <w:outlineLvl w:val="1"/>
        <w:rPr>
          <w:rFonts w:cs="Times New Roman"/>
          <w:color w:val="000000" w:themeColor="text1"/>
        </w:rPr>
      </w:pPr>
      <w:r w:rsidRPr="00A77C70">
        <w:rPr>
          <w:rFonts w:cs="Times New Roman"/>
          <w:color w:val="000000" w:themeColor="text1"/>
        </w:rPr>
        <w:t>3. Порядок формирования списков многодетных семей,</w:t>
      </w:r>
    </w:p>
    <w:p w:rsidR="00777427"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 xml:space="preserve">нуждающихся в улучшении жилищных условий, изъявивших желание получить </w:t>
      </w:r>
    </w:p>
    <w:p w:rsidR="00777427" w:rsidRPr="00A77C70" w:rsidRDefault="00777427" w:rsidP="00777427">
      <w:pPr>
        <w:autoSpaceDE w:val="0"/>
        <w:autoSpaceDN w:val="0"/>
        <w:adjustRightInd w:val="0"/>
        <w:jc w:val="center"/>
        <w:rPr>
          <w:rFonts w:cs="Times New Roman"/>
          <w:color w:val="000000" w:themeColor="text1"/>
        </w:rPr>
      </w:pPr>
      <w:r w:rsidRPr="00A77C70">
        <w:rPr>
          <w:rFonts w:cs="Times New Roman"/>
          <w:color w:val="000000" w:themeColor="text1"/>
        </w:rPr>
        <w:t>жилищную субсидию</w:t>
      </w:r>
    </w:p>
    <w:p w:rsidR="00777427" w:rsidRPr="001953FA" w:rsidRDefault="00777427" w:rsidP="00777427">
      <w:pPr>
        <w:autoSpaceDE w:val="0"/>
        <w:autoSpaceDN w:val="0"/>
        <w:adjustRightInd w:val="0"/>
        <w:jc w:val="center"/>
        <w:rPr>
          <w:rFonts w:cs="Times New Roman"/>
          <w:b/>
          <w:color w:val="000000" w:themeColor="text1"/>
        </w:rPr>
      </w:pP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 xml:space="preserve">8. Формирование списка многодетных семей, нуждающихся в улучшении жилищных условий, изъявивших желание получить жилищную субсидию (далее </w:t>
      </w:r>
      <w:r>
        <w:rPr>
          <w:rFonts w:cs="Times New Roman"/>
          <w:color w:val="000000" w:themeColor="text1"/>
        </w:rPr>
        <w:t>–</w:t>
      </w:r>
      <w:r w:rsidRPr="00A77C70">
        <w:rPr>
          <w:rFonts w:cs="Times New Roman"/>
          <w:color w:val="000000" w:themeColor="text1"/>
        </w:rPr>
        <w:t xml:space="preserve"> Список), осуществляется </w:t>
      </w:r>
      <w:r w:rsidR="00CB082D">
        <w:rPr>
          <w:rFonts w:cs="Times New Roman"/>
          <w:color w:val="000000" w:themeColor="text1"/>
        </w:rPr>
        <w:t>отделом по жилищной политике</w:t>
      </w:r>
      <w:r w:rsidR="004E4005">
        <w:rPr>
          <w:rFonts w:cs="Times New Roman"/>
          <w:color w:val="000000" w:themeColor="text1"/>
        </w:rPr>
        <w:t xml:space="preserve"> </w:t>
      </w:r>
      <w:r w:rsidR="00CB082D">
        <w:rPr>
          <w:rFonts w:cs="Times New Roman"/>
          <w:color w:val="000000" w:themeColor="text1"/>
        </w:rPr>
        <w:t>Управления городского жилищного и коммунального хозяйства Администрации городского округа Электросталь Московской области ( далее – отдел по жилищной политике)</w:t>
      </w:r>
      <w:r w:rsidRPr="00A77C70">
        <w:rPr>
          <w:rFonts w:cs="Times New Roman"/>
          <w:color w:val="000000" w:themeColor="text1"/>
        </w:rPr>
        <w:t>.</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 xml:space="preserve">9. </w:t>
      </w:r>
      <w:r w:rsidR="00CB082D">
        <w:rPr>
          <w:rFonts w:cs="Times New Roman"/>
          <w:color w:val="000000" w:themeColor="text1"/>
        </w:rPr>
        <w:t>Отдел по жилищной политике</w:t>
      </w:r>
      <w:r w:rsidR="004E4005">
        <w:rPr>
          <w:rFonts w:cs="Times New Roman"/>
          <w:color w:val="000000" w:themeColor="text1"/>
        </w:rPr>
        <w:t xml:space="preserve"> </w:t>
      </w:r>
      <w:r w:rsidRPr="00A77C70">
        <w:rPr>
          <w:rFonts w:cs="Times New Roman"/>
          <w:color w:val="000000" w:themeColor="text1"/>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A77C70" w:rsidRDefault="00777427" w:rsidP="00777427">
      <w:pPr>
        <w:autoSpaceDE w:val="0"/>
        <w:autoSpaceDN w:val="0"/>
        <w:adjustRightInd w:val="0"/>
        <w:ind w:firstLine="540"/>
        <w:jc w:val="both"/>
        <w:rPr>
          <w:rFonts w:cs="Times New Roman"/>
          <w:color w:val="000000" w:themeColor="text1"/>
        </w:rPr>
      </w:pPr>
      <w:bookmarkStart w:id="22" w:name="Par42"/>
      <w:bookmarkEnd w:id="22"/>
      <w:r w:rsidRPr="00A77C70">
        <w:rPr>
          <w:rFonts w:cs="Times New Roman"/>
          <w:color w:val="000000" w:themeColor="text1"/>
        </w:rPr>
        <w:t xml:space="preserve">10. Один (или единственный) из родителей многодетной семьи, претендующей на получение жилищной субсидии, подает в </w:t>
      </w:r>
      <w:r>
        <w:rPr>
          <w:rFonts w:cs="Times New Roman"/>
          <w:color w:val="000000" w:themeColor="text1"/>
        </w:rPr>
        <w:t xml:space="preserve">Администрацию </w:t>
      </w:r>
      <w:r w:rsidR="00FA3F54">
        <w:rPr>
          <w:rFonts w:cs="Times New Roman"/>
          <w:color w:val="000000" w:themeColor="text1"/>
        </w:rPr>
        <w:t xml:space="preserve">через отдел по жилищной политике  </w:t>
      </w:r>
      <w:r w:rsidRPr="00A77C70">
        <w:rPr>
          <w:rFonts w:cs="Times New Roman"/>
          <w:color w:val="000000" w:themeColor="text1"/>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A77C70" w:rsidRDefault="00777427" w:rsidP="00777427">
      <w:pPr>
        <w:autoSpaceDE w:val="0"/>
        <w:autoSpaceDN w:val="0"/>
        <w:adjustRightInd w:val="0"/>
        <w:ind w:firstLine="540"/>
        <w:jc w:val="both"/>
        <w:rPr>
          <w:rFonts w:cs="Times New Roman"/>
          <w:color w:val="000000" w:themeColor="text1"/>
        </w:rPr>
      </w:pPr>
      <w:r w:rsidRPr="00A77C70">
        <w:rPr>
          <w:rFonts w:cs="Times New Roman"/>
          <w:color w:val="000000" w:themeColor="text1"/>
        </w:rPr>
        <w:t>К заявлению прилагаются следующие документы:</w:t>
      </w:r>
    </w:p>
    <w:p w:rsidR="00777427" w:rsidRPr="00A77C70" w:rsidRDefault="00777427" w:rsidP="00777427">
      <w:pPr>
        <w:autoSpaceDE w:val="0"/>
        <w:autoSpaceDN w:val="0"/>
        <w:adjustRightInd w:val="0"/>
        <w:ind w:firstLine="540"/>
        <w:jc w:val="both"/>
        <w:rPr>
          <w:rFonts w:cs="Times New Roman"/>
          <w:color w:val="000000" w:themeColor="text1"/>
        </w:rPr>
      </w:pPr>
      <w:bookmarkStart w:id="23" w:name="Par44"/>
      <w:bookmarkEnd w:id="23"/>
      <w:r w:rsidRPr="00A77C70">
        <w:rPr>
          <w:rFonts w:cs="Times New Roman"/>
          <w:color w:val="000000" w:themeColor="text1"/>
        </w:rPr>
        <w:t>1) документ, удостоверяющий личность заявителя;</w:t>
      </w:r>
    </w:p>
    <w:p w:rsidR="00777427" w:rsidRPr="00A77C70" w:rsidRDefault="00777427" w:rsidP="00777427">
      <w:pPr>
        <w:autoSpaceDE w:val="0"/>
        <w:autoSpaceDN w:val="0"/>
        <w:adjustRightInd w:val="0"/>
        <w:ind w:firstLine="540"/>
        <w:jc w:val="both"/>
        <w:rPr>
          <w:rFonts w:cs="Times New Roman"/>
          <w:color w:val="000000" w:themeColor="text1"/>
        </w:rPr>
      </w:pPr>
      <w:bookmarkStart w:id="24" w:name="Par45"/>
      <w:bookmarkEnd w:id="24"/>
      <w:r w:rsidRPr="00A77C70">
        <w:rPr>
          <w:rFonts w:cs="Times New Roman"/>
          <w:color w:val="000000" w:themeColor="text1"/>
        </w:rPr>
        <w:t>2) документы, удостоверяющие личности членов многодетной семьи заявителя;</w:t>
      </w:r>
    </w:p>
    <w:p w:rsidR="00777427" w:rsidRPr="00A77C70" w:rsidRDefault="00777427" w:rsidP="00777427">
      <w:pPr>
        <w:autoSpaceDE w:val="0"/>
        <w:autoSpaceDN w:val="0"/>
        <w:adjustRightInd w:val="0"/>
        <w:ind w:firstLine="540"/>
        <w:jc w:val="both"/>
        <w:rPr>
          <w:rFonts w:cs="Times New Roman"/>
          <w:color w:val="000000" w:themeColor="text1"/>
        </w:rPr>
      </w:pPr>
      <w:bookmarkStart w:id="25" w:name="Par46"/>
      <w:bookmarkEnd w:id="25"/>
      <w:r w:rsidRPr="00A77C70">
        <w:rPr>
          <w:rFonts w:cs="Times New Roman"/>
          <w:color w:val="000000" w:themeColor="text1"/>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A77C70" w:rsidRDefault="00777427" w:rsidP="00777427">
      <w:pPr>
        <w:autoSpaceDE w:val="0"/>
        <w:autoSpaceDN w:val="0"/>
        <w:adjustRightInd w:val="0"/>
        <w:ind w:firstLine="540"/>
        <w:jc w:val="both"/>
        <w:rPr>
          <w:rFonts w:cs="Times New Roman"/>
          <w:color w:val="000000" w:themeColor="text1"/>
        </w:rPr>
      </w:pPr>
      <w:bookmarkStart w:id="26" w:name="Par47"/>
      <w:bookmarkEnd w:id="26"/>
      <w:r w:rsidRPr="00A77C70">
        <w:rPr>
          <w:rFonts w:cs="Times New Roman"/>
          <w:color w:val="000000" w:themeColor="text1"/>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A77C70" w:rsidRDefault="00777427" w:rsidP="00777427">
      <w:pPr>
        <w:autoSpaceDE w:val="0"/>
        <w:autoSpaceDN w:val="0"/>
        <w:adjustRightInd w:val="0"/>
        <w:ind w:firstLine="540"/>
        <w:jc w:val="both"/>
        <w:rPr>
          <w:rFonts w:cs="Times New Roman"/>
          <w:color w:val="000000" w:themeColor="text1"/>
        </w:rPr>
      </w:pPr>
      <w:bookmarkStart w:id="27" w:name="Par48"/>
      <w:bookmarkEnd w:id="27"/>
      <w:r w:rsidRPr="00A77C70">
        <w:rPr>
          <w:rFonts w:cs="Times New Roman"/>
          <w:color w:val="000000" w:themeColor="text1"/>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A77C70" w:rsidRDefault="00777427" w:rsidP="00777427">
      <w:pPr>
        <w:autoSpaceDE w:val="0"/>
        <w:autoSpaceDN w:val="0"/>
        <w:adjustRightInd w:val="0"/>
        <w:ind w:firstLine="540"/>
        <w:jc w:val="both"/>
        <w:rPr>
          <w:rFonts w:cs="Times New Roman"/>
          <w:color w:val="000000" w:themeColor="text1"/>
        </w:rPr>
      </w:pPr>
      <w:bookmarkStart w:id="28" w:name="Par49"/>
      <w:bookmarkEnd w:id="28"/>
      <w:r w:rsidRPr="00A77C70">
        <w:rPr>
          <w:rFonts w:cs="Times New Roman"/>
          <w:color w:val="000000" w:themeColor="text1"/>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A77C70" w:rsidRDefault="00777427" w:rsidP="00777427">
      <w:pPr>
        <w:autoSpaceDE w:val="0"/>
        <w:autoSpaceDN w:val="0"/>
        <w:adjustRightInd w:val="0"/>
        <w:ind w:firstLine="540"/>
        <w:jc w:val="both"/>
        <w:rPr>
          <w:rFonts w:cs="Times New Roman"/>
          <w:color w:val="000000" w:themeColor="text1"/>
        </w:rPr>
      </w:pPr>
      <w:bookmarkStart w:id="29" w:name="Par50"/>
      <w:bookmarkEnd w:id="29"/>
      <w:r w:rsidRPr="00A77C70">
        <w:rPr>
          <w:rFonts w:cs="Times New Roman"/>
          <w:color w:val="000000" w:themeColor="text1"/>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1F4F15" w:rsidRDefault="00777427" w:rsidP="00777427">
      <w:pPr>
        <w:autoSpaceDE w:val="0"/>
        <w:autoSpaceDN w:val="0"/>
        <w:adjustRightInd w:val="0"/>
        <w:ind w:firstLine="540"/>
        <w:jc w:val="both"/>
        <w:rPr>
          <w:rFonts w:cs="Times New Roman"/>
          <w:color w:val="000000" w:themeColor="text1"/>
        </w:rPr>
      </w:pPr>
      <w:bookmarkStart w:id="30" w:name="Par51"/>
      <w:bookmarkEnd w:id="30"/>
      <w:r w:rsidRPr="001F4F15">
        <w:rPr>
          <w:rFonts w:cs="Times New Roman"/>
          <w:color w:val="000000" w:themeColor="text1"/>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1F4F15" w:rsidRDefault="00777427" w:rsidP="00777427">
      <w:pPr>
        <w:autoSpaceDE w:val="0"/>
        <w:autoSpaceDN w:val="0"/>
        <w:adjustRightInd w:val="0"/>
        <w:ind w:firstLine="540"/>
        <w:jc w:val="both"/>
        <w:rPr>
          <w:rFonts w:cs="Times New Roman"/>
          <w:color w:val="000000" w:themeColor="text1"/>
        </w:rPr>
      </w:pPr>
      <w:bookmarkStart w:id="31" w:name="Par52"/>
      <w:bookmarkEnd w:id="31"/>
      <w:r w:rsidRPr="001F4F15">
        <w:rPr>
          <w:rFonts w:cs="Times New Roman"/>
          <w:color w:val="000000" w:themeColor="text1"/>
        </w:rPr>
        <w:t xml:space="preserve">9) копия </w:t>
      </w:r>
      <w:r>
        <w:rPr>
          <w:rFonts w:cs="Times New Roman"/>
          <w:color w:val="000000" w:themeColor="text1"/>
        </w:rPr>
        <w:t xml:space="preserve">документа, </w:t>
      </w:r>
      <w:r w:rsidRPr="001F4F15">
        <w:rPr>
          <w:rFonts w:cs="Times New Roman"/>
          <w:color w:val="000000" w:themeColor="text1"/>
        </w:rPr>
        <w:t>подтверждающего признание многодетной семьи нуждающейся в жилых помещениях;</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10) акт проверки жилищных условий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11) копия финансового лицевого счета заявителя (для граждан, имеющих постоянную регистрацию по месту жительства) при его наличии;</w:t>
      </w:r>
    </w:p>
    <w:p w:rsidR="00777427" w:rsidRPr="001F4F15" w:rsidRDefault="00777427" w:rsidP="00777427">
      <w:pPr>
        <w:autoSpaceDE w:val="0"/>
        <w:autoSpaceDN w:val="0"/>
        <w:adjustRightInd w:val="0"/>
        <w:ind w:firstLine="540"/>
        <w:jc w:val="both"/>
        <w:rPr>
          <w:rFonts w:cs="Times New Roman"/>
          <w:color w:val="000000" w:themeColor="text1"/>
        </w:rPr>
      </w:pPr>
      <w:bookmarkStart w:id="32" w:name="Par55"/>
      <w:bookmarkEnd w:id="32"/>
      <w:r w:rsidRPr="001F4F15">
        <w:rPr>
          <w:rFonts w:cs="Times New Roman"/>
          <w:color w:val="000000" w:themeColor="text1"/>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13) технический паспорт на жилое помещение;</w:t>
      </w:r>
    </w:p>
    <w:p w:rsidR="00777427" w:rsidRPr="001F4F15" w:rsidRDefault="00777427" w:rsidP="00777427">
      <w:pPr>
        <w:autoSpaceDE w:val="0"/>
        <w:autoSpaceDN w:val="0"/>
        <w:adjustRightInd w:val="0"/>
        <w:ind w:firstLine="540"/>
        <w:jc w:val="both"/>
        <w:rPr>
          <w:rFonts w:cs="Times New Roman"/>
          <w:color w:val="000000" w:themeColor="text1"/>
        </w:rPr>
      </w:pPr>
      <w:bookmarkStart w:id="33" w:name="Par57"/>
      <w:bookmarkEnd w:id="33"/>
      <w:r w:rsidRPr="001F4F15">
        <w:rPr>
          <w:rFonts w:cs="Times New Roman"/>
          <w:color w:val="000000" w:themeColor="text1"/>
        </w:rPr>
        <w:t>14) удостоверение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bookmarkStart w:id="34" w:name="Par58"/>
      <w:bookmarkEnd w:id="34"/>
      <w:r w:rsidRPr="001F4F15">
        <w:rPr>
          <w:rFonts w:cs="Times New Roman"/>
          <w:color w:val="000000" w:themeColor="text1"/>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1F4F15" w:rsidRDefault="00777427" w:rsidP="00777427">
      <w:pPr>
        <w:autoSpaceDE w:val="0"/>
        <w:autoSpaceDN w:val="0"/>
        <w:adjustRightInd w:val="0"/>
        <w:ind w:firstLine="540"/>
        <w:jc w:val="both"/>
        <w:rPr>
          <w:rFonts w:cs="Times New Roman"/>
          <w:color w:val="000000" w:themeColor="text1"/>
        </w:rPr>
      </w:pPr>
      <w:bookmarkStart w:id="35" w:name="Par59"/>
      <w:bookmarkEnd w:id="35"/>
      <w:r w:rsidRPr="001F4F15">
        <w:rPr>
          <w:rFonts w:cs="Times New Roman"/>
          <w:color w:val="000000" w:themeColor="text1"/>
        </w:rPr>
        <w:t>16) справки о доходах всех членов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подпунктах 1, 2, 3, 4, 5, 12, 14, 15, 16 настоящего пункта, представляются заявителем самостоятельно.</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пунктах 1, 2, 3, 5 настоящего пункта, представляются в копиях с предъявлением подлинников для сверки.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Документы, указанные в пунктах 4, 6, 7, 8, 12, 14, 15, 16 настоящего пункта, представляются в оригиналах.</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Default="00FC0E36" w:rsidP="00FC0E36">
      <w:pPr>
        <w:autoSpaceDE w:val="0"/>
        <w:autoSpaceDN w:val="0"/>
        <w:adjustRightInd w:val="0"/>
        <w:jc w:val="both"/>
        <w:rPr>
          <w:rFonts w:cs="Times New Roman"/>
        </w:rPr>
      </w:pPr>
      <w:r>
        <w:rPr>
          <w:rFonts w:cs="Times New Roman"/>
          <w:color w:val="000000" w:themeColor="text1"/>
        </w:rPr>
        <w:tab/>
      </w:r>
      <w:r w:rsidR="00777427" w:rsidRPr="00FF431B">
        <w:rPr>
          <w:rFonts w:cs="Times New Roman"/>
          <w:color w:val="000000" w:themeColor="text1"/>
        </w:rPr>
        <w:t xml:space="preserve">11. </w:t>
      </w:r>
      <w:r w:rsidR="00BC3AF2">
        <w:rPr>
          <w:rFonts w:cs="Times New Roman"/>
          <w:color w:val="000000" w:themeColor="text1"/>
        </w:rPr>
        <w:t>О</w:t>
      </w:r>
      <w:r w:rsidR="00777427">
        <w:rPr>
          <w:rFonts w:cs="Times New Roman"/>
          <w:color w:val="000000" w:themeColor="text1"/>
        </w:rPr>
        <w:t xml:space="preserve">тдел по жилищной политике </w:t>
      </w:r>
      <w:r w:rsidR="00777427" w:rsidRPr="00FF431B">
        <w:rPr>
          <w:rFonts w:cs="Times New Roman"/>
          <w:color w:val="000000" w:themeColor="text1"/>
        </w:rPr>
        <w:t>проверяет заявление и документы, регистрирует заявление в Книге регистрации заявлений</w:t>
      </w:r>
      <w:r>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Default="00777427" w:rsidP="00777427">
      <w:pPr>
        <w:autoSpaceDE w:val="0"/>
        <w:autoSpaceDN w:val="0"/>
        <w:adjustRightInd w:val="0"/>
        <w:ind w:firstLine="540"/>
        <w:jc w:val="both"/>
        <w:rPr>
          <w:rFonts w:cs="Times New Roman"/>
          <w:color w:val="000000" w:themeColor="text1"/>
        </w:rPr>
      </w:pPr>
      <w:r>
        <w:rPr>
          <w:rFonts w:cs="Times New Roman"/>
          <w:color w:val="000000" w:themeColor="text1"/>
        </w:rPr>
        <w:t>Далее заявление регистрируется в соответствии с Регламентом рассмотрения обращений граждан в Администрации.</w:t>
      </w:r>
    </w:p>
    <w:p w:rsidR="006B0990" w:rsidRDefault="006B0990" w:rsidP="006B0990">
      <w:pPr>
        <w:autoSpaceDE w:val="0"/>
        <w:autoSpaceDN w:val="0"/>
        <w:adjustRightInd w:val="0"/>
        <w:ind w:firstLine="540"/>
        <w:jc w:val="both"/>
        <w:rPr>
          <w:rFonts w:cs="Times New Roman"/>
        </w:rPr>
      </w:pPr>
      <w:r>
        <w:rPr>
          <w:rFonts w:cs="Times New Roman"/>
        </w:rPr>
        <w:t>Представленные документы формируются в учетное дело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12. </w:t>
      </w:r>
      <w:r>
        <w:rPr>
          <w:rFonts w:cs="Times New Roman"/>
          <w:color w:val="000000" w:themeColor="text1"/>
        </w:rPr>
        <w:t>Отдел по жилищной политике</w:t>
      </w:r>
      <w:r w:rsidRPr="001F4F15">
        <w:rPr>
          <w:rFonts w:cs="Times New Roman"/>
          <w:color w:val="000000" w:themeColor="text1"/>
        </w:rPr>
        <w:t xml:space="preserve"> в течение 30 календарных дней проверяет представленные документы.</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В ходе проверки документов </w:t>
      </w:r>
      <w:r>
        <w:rPr>
          <w:rFonts w:cs="Times New Roman"/>
          <w:color w:val="000000" w:themeColor="text1"/>
        </w:rPr>
        <w:t>отдел по жилищной политике</w:t>
      </w:r>
      <w:r w:rsidRPr="001F4F15">
        <w:rPr>
          <w:rFonts w:cs="Times New Roman"/>
          <w:color w:val="000000" w:themeColor="text1"/>
        </w:rPr>
        <w:t xml:space="preserve"> устанавливает:</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соответствие представленных документов и содержащихся в них сведений законодательству Российской Федерации;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3) соответствие срока действия представленных документов дате подачи заявления.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13. По результатам проверки на основании информации, содержащейся в документах, </w:t>
      </w:r>
      <w:r>
        <w:rPr>
          <w:rFonts w:cs="Times New Roman"/>
          <w:color w:val="000000" w:themeColor="text1"/>
        </w:rPr>
        <w:t>отделом по жилищной политике</w:t>
      </w:r>
      <w:r w:rsidRPr="001F4F15">
        <w:rPr>
          <w:rFonts w:cs="Times New Roman"/>
          <w:color w:val="000000" w:themeColor="text1"/>
        </w:rPr>
        <w:t xml:space="preserve"> составляется заключение.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Заключение подписывается руководителем </w:t>
      </w:r>
      <w:r w:rsidR="00901BE8">
        <w:rPr>
          <w:rFonts w:cs="Times New Roman"/>
          <w:color w:val="000000" w:themeColor="text1"/>
        </w:rPr>
        <w:t>отдела по жилищной политике</w:t>
      </w:r>
      <w:r w:rsidRPr="001F4F15">
        <w:rPr>
          <w:rFonts w:cs="Times New Roman"/>
          <w:color w:val="000000" w:themeColor="text1"/>
        </w:rPr>
        <w:t xml:space="preserve"> и заверяется печатью </w:t>
      </w:r>
      <w:r>
        <w:rPr>
          <w:rFonts w:cs="Times New Roman"/>
          <w:color w:val="000000" w:themeColor="text1"/>
        </w:rPr>
        <w:t>Администрации</w:t>
      </w:r>
      <w:r w:rsidRPr="001F4F15">
        <w:rPr>
          <w:rFonts w:cs="Times New Roman"/>
          <w:color w:val="000000" w:themeColor="text1"/>
        </w:rPr>
        <w:t>.</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Заключение составляется в двух экземплярах, один из которых находится в учетном деле гражданина, а второй представляется в жилищную комиссию</w:t>
      </w:r>
      <w:r>
        <w:rPr>
          <w:rFonts w:cs="Times New Roman"/>
          <w:color w:val="000000" w:themeColor="text1"/>
        </w:rPr>
        <w:t xml:space="preserve"> городского округа Электросталь Московской области (далее – Жилищная комиссия)</w:t>
      </w:r>
      <w:r w:rsidRPr="001F4F15">
        <w:rPr>
          <w:rFonts w:cs="Times New Roman"/>
          <w:color w:val="000000" w:themeColor="text1"/>
        </w:rPr>
        <w:t>.</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В заключении указываются: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дата и время принятия заявления многодетной семьи и документов, номер учетного дела гражданина (его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дата и номер решения органа местного самоуправления о постановке многодетной семьи на учет нуждающихся в жилом помещении;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4) родственные отношения членов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5) даты рождения членов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6) адрес регистрации по месту жительства членов многодетной семьи;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7) основания для проживания каждого из членов многодетной семьи в занимаемом жилом помещении;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8) краткое содержание заявления;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9) иная информация, имеющая отношение к жилищному вопросу заявителя;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10) вывод по вопросам, изложенным многодетной семьей в заявлении;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1F4F15" w:rsidRDefault="00777427" w:rsidP="00777427">
      <w:pPr>
        <w:autoSpaceDE w:val="0"/>
        <w:autoSpaceDN w:val="0"/>
        <w:adjustRightInd w:val="0"/>
        <w:ind w:firstLine="540"/>
        <w:jc w:val="both"/>
        <w:rPr>
          <w:rFonts w:cs="Times New Roman"/>
          <w:color w:val="000000" w:themeColor="text1"/>
        </w:rPr>
      </w:pPr>
      <w:r>
        <w:rPr>
          <w:rFonts w:cs="Times New Roman"/>
          <w:color w:val="000000" w:themeColor="text1"/>
        </w:rPr>
        <w:t xml:space="preserve">Заявление и документы отдел по жилищной политике направляет для рассмотрения в </w:t>
      </w:r>
      <w:r w:rsidR="0006068C">
        <w:rPr>
          <w:rFonts w:cs="Times New Roman"/>
          <w:color w:val="000000" w:themeColor="text1"/>
        </w:rPr>
        <w:t>ж</w:t>
      </w:r>
      <w:r>
        <w:rPr>
          <w:rFonts w:cs="Times New Roman"/>
          <w:color w:val="000000" w:themeColor="text1"/>
        </w:rPr>
        <w:t>илищную комиссию</w:t>
      </w:r>
      <w:r w:rsidR="0006068C">
        <w:rPr>
          <w:rFonts w:cs="Times New Roman"/>
          <w:color w:val="000000" w:themeColor="text1"/>
        </w:rPr>
        <w:t xml:space="preserve"> городского округа Электросталь Московской области</w:t>
      </w:r>
      <w:r>
        <w:rPr>
          <w:rFonts w:cs="Times New Roman"/>
          <w:color w:val="000000" w:themeColor="text1"/>
        </w:rPr>
        <w:t>.</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14. Решение </w:t>
      </w:r>
      <w:r>
        <w:rPr>
          <w:rFonts w:cs="Times New Roman"/>
          <w:color w:val="000000" w:themeColor="text1"/>
        </w:rPr>
        <w:t>Администрации</w:t>
      </w:r>
      <w:r w:rsidRPr="001F4F15">
        <w:rPr>
          <w:rFonts w:cs="Times New Roman"/>
          <w:color w:val="000000" w:themeColor="text1"/>
        </w:rPr>
        <w:t xml:space="preserve"> о включении в Список или об отказе о включении в указанный Список принимается с учетом выводов и предложений </w:t>
      </w:r>
      <w:r w:rsidR="00297789">
        <w:rPr>
          <w:rFonts w:cs="Times New Roman"/>
          <w:color w:val="000000" w:themeColor="text1"/>
        </w:rPr>
        <w:t>отдела по жилищной политике</w:t>
      </w:r>
      <w:r w:rsidRPr="001F4F15">
        <w:rPr>
          <w:rFonts w:cs="Times New Roman"/>
          <w:color w:val="000000" w:themeColor="text1"/>
        </w:rPr>
        <w:t xml:space="preserve">, изложенных в заключении, и решения </w:t>
      </w:r>
      <w:r w:rsidR="005C766E">
        <w:rPr>
          <w:rFonts w:cs="Times New Roman"/>
          <w:color w:val="000000" w:themeColor="text1"/>
        </w:rPr>
        <w:t>Ж</w:t>
      </w:r>
      <w:r w:rsidRPr="001F4F15">
        <w:rPr>
          <w:rFonts w:cs="Times New Roman"/>
          <w:color w:val="000000" w:themeColor="text1"/>
        </w:rPr>
        <w:t>илищной комиссии. Указанное решение утверждается муниципальным правовым актом Администрации</w:t>
      </w:r>
      <w:r>
        <w:rPr>
          <w:rFonts w:cs="Times New Roman"/>
          <w:color w:val="000000" w:themeColor="text1"/>
        </w:rPr>
        <w:t xml:space="preserve"> городского округа Электросталь Московской области</w:t>
      </w:r>
      <w:r w:rsidR="00AD60A5">
        <w:rPr>
          <w:rFonts w:cs="Times New Roman"/>
          <w:color w:val="000000" w:themeColor="text1"/>
        </w:rPr>
        <w:t>, проект которого готовит отдел по жилищной политике.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Решение о включении в Список принимается при условии, если многодетная семья: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была принята органом, осуществляющим принятие на учет нуждающихся в жилом помещении;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состоит на учете</w:t>
      </w:r>
      <w:r w:rsidR="009A23CE">
        <w:rPr>
          <w:rFonts w:cs="Times New Roman"/>
          <w:color w:val="000000" w:themeColor="text1"/>
        </w:rPr>
        <w:t xml:space="preserve"> </w:t>
      </w:r>
      <w:r w:rsidRPr="001F4F15">
        <w:rPr>
          <w:rFonts w:cs="Times New Roman"/>
          <w:color w:val="000000" w:themeColor="text1"/>
        </w:rPr>
        <w:t>нуждающихся в жилых помещениях в органе, осуществляющем принятие на учет;</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3) представила в уполномоченный орган документы, указанные в пункте 10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1F4F15" w:rsidRDefault="00777427" w:rsidP="00777427">
      <w:pPr>
        <w:autoSpaceDE w:val="0"/>
        <w:autoSpaceDN w:val="0"/>
        <w:adjustRightInd w:val="0"/>
        <w:ind w:firstLine="540"/>
        <w:jc w:val="both"/>
        <w:rPr>
          <w:rFonts w:cs="Times New Roman"/>
          <w:color w:val="000000" w:themeColor="text1"/>
        </w:rPr>
      </w:pPr>
      <w:bookmarkStart w:id="36" w:name="Par95"/>
      <w:bookmarkEnd w:id="36"/>
      <w:r w:rsidRPr="001F4F15">
        <w:rPr>
          <w:rFonts w:cs="Times New Roman"/>
          <w:color w:val="000000" w:themeColor="text1"/>
        </w:rPr>
        <w:t>16. Основаниями для отказа о включении в Список являются: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несоответствие гражданина требованиям, указанным в пунктах 2 и 5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непредставление или представление не в полном объеме документов, указанных в пункте 10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3) недостоверность сведений, содержащихся в представленных документах;</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В случае если многодетной семьей представлены недостающие документы, </w:t>
      </w:r>
      <w:r>
        <w:rPr>
          <w:rFonts w:cs="Times New Roman"/>
          <w:color w:val="000000" w:themeColor="text1"/>
        </w:rPr>
        <w:t>Администрация</w:t>
      </w:r>
      <w:r w:rsidRPr="001F4F15">
        <w:rPr>
          <w:rFonts w:cs="Times New Roman"/>
          <w:color w:val="000000" w:themeColor="text1"/>
        </w:rPr>
        <w:t xml:space="preserve"> повторно рассматривает их и выносит решение о включении в Список или об отказе о включении в указанный Список.</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18. </w:t>
      </w:r>
      <w:r w:rsidR="002A1584">
        <w:rPr>
          <w:rFonts w:cs="Times New Roman"/>
          <w:color w:val="000000" w:themeColor="text1"/>
        </w:rPr>
        <w:t>Отдел по жилищной политике</w:t>
      </w:r>
      <w:r w:rsidR="009A23CE">
        <w:rPr>
          <w:rFonts w:cs="Times New Roman"/>
          <w:color w:val="000000" w:themeColor="text1"/>
        </w:rPr>
        <w:t xml:space="preserve"> </w:t>
      </w:r>
      <w:r w:rsidRPr="001F4F15">
        <w:rPr>
          <w:rFonts w:cs="Times New Roman"/>
          <w:color w:val="000000" w:themeColor="text1"/>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Default="00DC04B0" w:rsidP="00DC04B0">
      <w:pPr>
        <w:autoSpaceDE w:val="0"/>
        <w:autoSpaceDN w:val="0"/>
        <w:adjustRightInd w:val="0"/>
        <w:jc w:val="both"/>
        <w:rPr>
          <w:rFonts w:cs="Times New Roman"/>
        </w:rPr>
      </w:pPr>
      <w:r>
        <w:rPr>
          <w:rFonts w:cs="Times New Roman"/>
          <w:color w:val="000000" w:themeColor="text1"/>
        </w:rPr>
        <w:tab/>
      </w:r>
      <w:r w:rsidR="00777427" w:rsidRPr="001F4F15">
        <w:rPr>
          <w:rFonts w:cs="Times New Roman"/>
          <w:color w:val="000000" w:themeColor="text1"/>
        </w:rPr>
        <w:t xml:space="preserve">19. </w:t>
      </w:r>
      <w:r w:rsidR="002A1584">
        <w:rPr>
          <w:rFonts w:cs="Times New Roman"/>
          <w:color w:val="000000" w:themeColor="text1"/>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Pr>
          <w:rFonts w:cs="Times New Roman"/>
        </w:rPr>
        <w:t xml:space="preserve">с приложением решения, указанного в </w:t>
      </w:r>
      <w:hyperlink r:id="rId36" w:history="1">
        <w:r w:rsidRPr="00A80793">
          <w:rPr>
            <w:rFonts w:cs="Times New Roman"/>
          </w:rPr>
          <w:t>пункте 14</w:t>
        </w:r>
      </w:hyperlink>
      <w:r>
        <w:rPr>
          <w:rFonts w:cs="Times New Roman"/>
        </w:rPr>
        <w:t xml:space="preserve"> настоящих Правил.</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20. Список формируется </w:t>
      </w:r>
      <w:r w:rsidR="002A1584">
        <w:rPr>
          <w:rFonts w:cs="Times New Roman"/>
          <w:color w:val="000000" w:themeColor="text1"/>
        </w:rPr>
        <w:t>отделом по жилищной политике</w:t>
      </w:r>
      <w:r w:rsidR="009A23CE">
        <w:rPr>
          <w:rFonts w:cs="Times New Roman"/>
          <w:color w:val="000000" w:themeColor="text1"/>
        </w:rPr>
        <w:t xml:space="preserve"> </w:t>
      </w:r>
      <w:r w:rsidRPr="001F4F15">
        <w:rPr>
          <w:rFonts w:cs="Times New Roman"/>
          <w:color w:val="000000" w:themeColor="text1"/>
        </w:rPr>
        <w:t>в хронологической последовательности в соответствии с датой признания многодетной семьи</w:t>
      </w:r>
      <w:r>
        <w:rPr>
          <w:rFonts w:cs="Times New Roman"/>
          <w:color w:val="000000" w:themeColor="text1"/>
        </w:rPr>
        <w:t>,</w:t>
      </w:r>
      <w:r w:rsidRPr="001F4F15">
        <w:rPr>
          <w:rFonts w:cs="Times New Roman"/>
          <w:color w:val="000000" w:themeColor="text1"/>
        </w:rPr>
        <w:t xml:space="preserve"> нуждающейся в жилых помещениях.</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21. В целях осуществления контроля за правомерностью включения многодетных семей в Список </w:t>
      </w:r>
      <w:r w:rsidR="006C1F30">
        <w:rPr>
          <w:rFonts w:cs="Times New Roman"/>
          <w:color w:val="000000" w:themeColor="text1"/>
        </w:rPr>
        <w:t>отдел по жилищной политике</w:t>
      </w:r>
      <w:r w:rsidRPr="001F4F15">
        <w:rPr>
          <w:rFonts w:cs="Times New Roman"/>
          <w:color w:val="000000" w:themeColor="text1"/>
        </w:rPr>
        <w:t xml:space="preserve"> представляет </w:t>
      </w:r>
      <w:r>
        <w:rPr>
          <w:rFonts w:cs="Times New Roman"/>
          <w:color w:val="000000" w:themeColor="text1"/>
        </w:rPr>
        <w:t>Государственному заказчику</w:t>
      </w:r>
      <w:r w:rsidRPr="001F4F15">
        <w:rPr>
          <w:rFonts w:cs="Times New Roman"/>
          <w:color w:val="000000" w:themeColor="text1"/>
        </w:rPr>
        <w:t xml:space="preserve"> одновременно со Списком учетные дела многодетных семей, включенных в указанный Список.</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22</w:t>
      </w:r>
      <w:r>
        <w:rPr>
          <w:rFonts w:cs="Times New Roman"/>
          <w:color w:val="000000" w:themeColor="text1"/>
        </w:rPr>
        <w:t>. Государственный заказчик</w:t>
      </w:r>
      <w:r w:rsidRPr="001F4F15">
        <w:rPr>
          <w:rFonts w:cs="Times New Roman"/>
          <w:color w:val="000000" w:themeColor="text1"/>
        </w:rPr>
        <w:t xml:space="preserve">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23. Многодетные семьи, включенные в Список, исключаются из него в случае: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1) подачи ими заявления об исключении из Списка;</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 утраты оснований, дающих право на предоставление жилищной субсидии в соответствии с настоящими Правилами;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Решение Администрации об исключении из Списка принимается с учетом выводов и предложений </w:t>
      </w:r>
      <w:r>
        <w:rPr>
          <w:rFonts w:cs="Times New Roman"/>
          <w:color w:val="000000" w:themeColor="text1"/>
        </w:rPr>
        <w:t xml:space="preserve">отдела по жилищной политике, а также решения </w:t>
      </w:r>
      <w:r w:rsidR="00F74508">
        <w:rPr>
          <w:rFonts w:cs="Times New Roman"/>
          <w:color w:val="000000" w:themeColor="text1"/>
        </w:rPr>
        <w:t>Ж</w:t>
      </w:r>
      <w:r w:rsidRPr="001F4F15">
        <w:rPr>
          <w:rFonts w:cs="Times New Roman"/>
          <w:color w:val="000000" w:themeColor="text1"/>
        </w:rPr>
        <w:t>илищной комиссии. Указанное решение утверждается муниципальн</w:t>
      </w:r>
      <w:r w:rsidR="00F74508">
        <w:rPr>
          <w:rFonts w:cs="Times New Roman"/>
          <w:color w:val="000000" w:themeColor="text1"/>
        </w:rPr>
        <w:t>ым правовым актом Администрации, проект которого готовит отдел по жилищной политике.</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Выписки из решений </w:t>
      </w:r>
      <w:r w:rsidR="00466C84">
        <w:rPr>
          <w:rFonts w:cs="Times New Roman"/>
          <w:color w:val="000000" w:themeColor="text1"/>
        </w:rPr>
        <w:t>Администрации</w:t>
      </w:r>
      <w:r w:rsidRPr="001F4F15">
        <w:rPr>
          <w:rFonts w:cs="Times New Roman"/>
          <w:color w:val="000000" w:themeColor="text1"/>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1953FA" w:rsidRDefault="00777427" w:rsidP="00777427">
      <w:pPr>
        <w:autoSpaceDE w:val="0"/>
        <w:autoSpaceDN w:val="0"/>
        <w:adjustRightInd w:val="0"/>
        <w:ind w:firstLine="540"/>
        <w:jc w:val="both"/>
        <w:rPr>
          <w:rFonts w:cs="Times New Roman"/>
          <w:b/>
          <w:color w:val="000000" w:themeColor="text1"/>
        </w:rPr>
      </w:pPr>
    </w:p>
    <w:p w:rsidR="00777427" w:rsidRPr="001F4F15" w:rsidRDefault="00777427" w:rsidP="00777427">
      <w:pPr>
        <w:autoSpaceDE w:val="0"/>
        <w:autoSpaceDN w:val="0"/>
        <w:adjustRightInd w:val="0"/>
        <w:jc w:val="center"/>
        <w:outlineLvl w:val="1"/>
        <w:rPr>
          <w:rFonts w:cs="Times New Roman"/>
          <w:color w:val="000000" w:themeColor="text1"/>
        </w:rPr>
      </w:pPr>
      <w:r w:rsidRPr="001F4F15">
        <w:rPr>
          <w:rFonts w:cs="Times New Roman"/>
          <w:color w:val="000000" w:themeColor="text1"/>
        </w:rPr>
        <w:t>4. Порядок определения размера жилищной субсидии</w:t>
      </w:r>
    </w:p>
    <w:p w:rsidR="00777427" w:rsidRPr="001953FA" w:rsidRDefault="00777427" w:rsidP="00777427">
      <w:pPr>
        <w:autoSpaceDE w:val="0"/>
        <w:autoSpaceDN w:val="0"/>
        <w:adjustRightInd w:val="0"/>
        <w:jc w:val="center"/>
        <w:outlineLvl w:val="1"/>
        <w:rPr>
          <w:rFonts w:cs="Times New Roman"/>
          <w:b/>
          <w:color w:val="000000" w:themeColor="text1"/>
        </w:rPr>
      </w:pPr>
    </w:p>
    <w:p w:rsidR="00777427" w:rsidRPr="001F4F15" w:rsidRDefault="00777427" w:rsidP="00777427">
      <w:pPr>
        <w:autoSpaceDE w:val="0"/>
        <w:autoSpaceDN w:val="0"/>
        <w:adjustRightInd w:val="0"/>
        <w:ind w:firstLine="540"/>
        <w:jc w:val="both"/>
        <w:rPr>
          <w:rFonts w:cs="Times New Roman"/>
          <w:color w:val="000000" w:themeColor="text1"/>
        </w:rPr>
      </w:pPr>
      <w:bookmarkStart w:id="37" w:name="Par119"/>
      <w:bookmarkEnd w:id="37"/>
      <w:r w:rsidRPr="001F4F15">
        <w:rPr>
          <w:rFonts w:cs="Times New Roman"/>
          <w:color w:val="000000" w:themeColor="text1"/>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4E4005">
        <w:rPr>
          <w:rFonts w:cs="Times New Roman"/>
          <w:color w:val="000000" w:themeColor="text1"/>
        </w:rPr>
        <w:t xml:space="preserve"> </w:t>
      </w:r>
      <w:r w:rsidRPr="001F4F15">
        <w:rPr>
          <w:rFonts w:cs="Times New Roman"/>
          <w:color w:val="000000" w:themeColor="text1"/>
        </w:rPr>
        <w:t>в семье опекуна (попечителя), приемного родителя по месту временного пребывания.</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26. </w:t>
      </w:r>
      <w:r w:rsidR="00136BED">
        <w:rPr>
          <w:rFonts w:cs="Times New Roman"/>
          <w:color w:val="000000" w:themeColor="text1"/>
        </w:rPr>
        <w:t xml:space="preserve">Отдел по жилищной политике </w:t>
      </w:r>
      <w:r w:rsidRPr="001F4F15">
        <w:rPr>
          <w:rFonts w:cs="Times New Roman"/>
          <w:color w:val="000000" w:themeColor="text1"/>
        </w:rPr>
        <w:t>производит расчет размера жилищной субсидии исходя из:</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1) нормы предоставления площади жилого помещения по договору социального найма, установленной в </w:t>
      </w:r>
      <w:r>
        <w:rPr>
          <w:rFonts w:cs="Times New Roman"/>
          <w:color w:val="000000" w:themeColor="text1"/>
        </w:rPr>
        <w:t>городском округе Электросталь Московской области</w:t>
      </w:r>
      <w:r w:rsidRPr="001F4F15">
        <w:rPr>
          <w:rFonts w:cs="Times New Roman"/>
          <w:color w:val="000000" w:themeColor="text1"/>
        </w:rPr>
        <w:t xml:space="preserve">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1F4F15"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w:t>
      </w:r>
      <w:r>
        <w:rPr>
          <w:rFonts w:cs="Times New Roman"/>
          <w:color w:val="000000" w:themeColor="text1"/>
        </w:rPr>
        <w:t>в городском округе Электросталь Московской области</w:t>
      </w:r>
      <w:r w:rsidRPr="001F4F15">
        <w:rPr>
          <w:rFonts w:cs="Times New Roman"/>
          <w:color w:val="000000" w:themeColor="text1"/>
        </w:rPr>
        <w:t>, утвержденной распоряжением Комитета по ценам и тарифам Московской области на дату принятия</w:t>
      </w:r>
      <w:r w:rsidR="004E4005">
        <w:rPr>
          <w:rFonts w:cs="Times New Roman"/>
          <w:color w:val="000000" w:themeColor="text1"/>
        </w:rPr>
        <w:t xml:space="preserve"> </w:t>
      </w:r>
      <w:r w:rsidRPr="001F4F15">
        <w:rPr>
          <w:rFonts w:cs="Times New Roman"/>
          <w:color w:val="000000" w:themeColor="text1"/>
        </w:rPr>
        <w:t>Правительством Московской области решения о распределении средств.</w:t>
      </w:r>
    </w:p>
    <w:p w:rsidR="00777427" w:rsidRDefault="00777427" w:rsidP="00777427">
      <w:pPr>
        <w:autoSpaceDE w:val="0"/>
        <w:autoSpaceDN w:val="0"/>
        <w:adjustRightInd w:val="0"/>
        <w:ind w:firstLine="540"/>
        <w:jc w:val="both"/>
        <w:rPr>
          <w:rFonts w:cs="Times New Roman"/>
          <w:color w:val="000000" w:themeColor="text1"/>
        </w:rPr>
      </w:pPr>
      <w:r w:rsidRPr="001F4F15">
        <w:rPr>
          <w:rFonts w:cs="Times New Roman"/>
          <w:color w:val="000000" w:themeColor="text1"/>
        </w:rPr>
        <w:t>27. В случае смерти (рождения, усыновления) одного из членов многодетной семьи размер жилищной субсидии перерассчитывается с учетом изменения количественного состава семьи.</w:t>
      </w:r>
    </w:p>
    <w:p w:rsidR="00777427" w:rsidRDefault="00777427" w:rsidP="00777427">
      <w:pPr>
        <w:autoSpaceDE w:val="0"/>
        <w:autoSpaceDN w:val="0"/>
        <w:adjustRightInd w:val="0"/>
        <w:ind w:firstLine="539"/>
        <w:jc w:val="both"/>
        <w:rPr>
          <w:rFonts w:cs="Times New Roman"/>
        </w:rPr>
      </w:pPr>
      <w:r>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Default="00777427" w:rsidP="00777427">
      <w:pPr>
        <w:autoSpaceDE w:val="0"/>
        <w:autoSpaceDN w:val="0"/>
        <w:adjustRightInd w:val="0"/>
        <w:ind w:firstLine="539"/>
        <w:jc w:val="both"/>
        <w:rPr>
          <w:rFonts w:cs="Times New Roman"/>
        </w:rPr>
      </w:pPr>
      <w:r>
        <w:rPr>
          <w:rFonts w:cs="Times New Roman"/>
        </w:rPr>
        <w:t>В этих целях:</w:t>
      </w:r>
    </w:p>
    <w:p w:rsidR="00777427" w:rsidRDefault="00777427" w:rsidP="00777427">
      <w:pPr>
        <w:autoSpaceDE w:val="0"/>
        <w:autoSpaceDN w:val="0"/>
        <w:adjustRightInd w:val="0"/>
        <w:ind w:firstLine="539"/>
        <w:jc w:val="both"/>
        <w:rPr>
          <w:rFonts w:cs="Times New Roman"/>
        </w:rPr>
      </w:pPr>
      <w:r>
        <w:rPr>
          <w:rFonts w:cs="Times New Roman"/>
        </w:rPr>
        <w:t>1) многодетная семья – участница Подпрограммы сдает выданное ранее свидетельство в уполномоченный орган;</w:t>
      </w:r>
    </w:p>
    <w:p w:rsidR="00777427" w:rsidRDefault="00777427" w:rsidP="00777427">
      <w:pPr>
        <w:autoSpaceDE w:val="0"/>
        <w:autoSpaceDN w:val="0"/>
        <w:adjustRightInd w:val="0"/>
        <w:ind w:firstLine="539"/>
        <w:jc w:val="both"/>
        <w:rPr>
          <w:rFonts w:cs="Times New Roman"/>
        </w:rPr>
      </w:pPr>
      <w:r>
        <w:rPr>
          <w:rFonts w:cs="Times New Roman"/>
        </w:rPr>
        <w:t>2) обращается в Администрацию о замене Свидетельства, представив следующие документы:</w:t>
      </w:r>
    </w:p>
    <w:p w:rsidR="00777427" w:rsidRDefault="00777427" w:rsidP="00777427">
      <w:pPr>
        <w:autoSpaceDE w:val="0"/>
        <w:autoSpaceDN w:val="0"/>
        <w:adjustRightInd w:val="0"/>
        <w:ind w:firstLine="539"/>
        <w:jc w:val="both"/>
        <w:rPr>
          <w:rFonts w:cs="Times New Roman"/>
        </w:rPr>
      </w:pPr>
      <w:r>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Default="00777427" w:rsidP="00777427">
      <w:pPr>
        <w:autoSpaceDE w:val="0"/>
        <w:autoSpaceDN w:val="0"/>
        <w:adjustRightInd w:val="0"/>
        <w:ind w:firstLine="539"/>
        <w:jc w:val="both"/>
        <w:rPr>
          <w:rFonts w:cs="Times New Roman"/>
        </w:rPr>
      </w:pPr>
      <w:r>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Default="00777427" w:rsidP="00777427">
      <w:pPr>
        <w:autoSpaceDE w:val="0"/>
        <w:autoSpaceDN w:val="0"/>
        <w:adjustRightInd w:val="0"/>
        <w:ind w:firstLine="539"/>
        <w:jc w:val="both"/>
        <w:rPr>
          <w:rFonts w:cs="Times New Roman"/>
        </w:rPr>
      </w:pPr>
      <w:r>
        <w:rPr>
          <w:rFonts w:cs="Times New Roman"/>
        </w:rPr>
        <w:t>документ, подтверждающий признание нового члена семьи, указанного в заявлении, нуждающимся в жилых помещениях;</w:t>
      </w:r>
    </w:p>
    <w:p w:rsidR="00777427" w:rsidRDefault="00777427" w:rsidP="00777427">
      <w:pPr>
        <w:autoSpaceDE w:val="0"/>
        <w:autoSpaceDN w:val="0"/>
        <w:adjustRightInd w:val="0"/>
        <w:ind w:firstLine="539"/>
        <w:jc w:val="both"/>
        <w:rPr>
          <w:rFonts w:cs="Times New Roman"/>
        </w:rPr>
      </w:pPr>
      <w:r>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w:t>
      </w:r>
      <w:r w:rsidR="00217B02">
        <w:rPr>
          <w:rFonts w:cs="Times New Roman"/>
        </w:rPr>
        <w:t xml:space="preserve">, </w:t>
      </w:r>
      <w:r>
        <w:rPr>
          <w:rFonts w:cs="Times New Roman"/>
        </w:rPr>
        <w:t xml:space="preserve">и </w:t>
      </w:r>
      <w:r w:rsidR="00217B02">
        <w:rPr>
          <w:rFonts w:cs="Times New Roman"/>
        </w:rPr>
        <w:t xml:space="preserve">Администрация, с учетом рекомендаций Жилищной комиссии, </w:t>
      </w:r>
      <w:r>
        <w:rPr>
          <w:rFonts w:cs="Times New Roman"/>
        </w:rPr>
        <w:t>принимает решение о внесении изменений в Список;</w:t>
      </w:r>
    </w:p>
    <w:p w:rsidR="00777427" w:rsidRDefault="00777427" w:rsidP="00777427">
      <w:pPr>
        <w:autoSpaceDE w:val="0"/>
        <w:autoSpaceDN w:val="0"/>
        <w:adjustRightInd w:val="0"/>
        <w:ind w:firstLine="539"/>
        <w:jc w:val="both"/>
        <w:rPr>
          <w:rFonts w:cs="Times New Roman"/>
        </w:rPr>
      </w:pPr>
      <w:r>
        <w:rPr>
          <w:rFonts w:cs="Times New Roman"/>
        </w:rPr>
        <w:t xml:space="preserve">4) </w:t>
      </w:r>
      <w:r w:rsidR="00217B02">
        <w:rPr>
          <w:rFonts w:cs="Times New Roman"/>
        </w:rPr>
        <w:t>Отдел по жилищной политике</w:t>
      </w:r>
      <w:r>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Pr>
          <w:rFonts w:cs="Times New Roman"/>
        </w:rPr>
        <w:t>полученных данных</w:t>
      </w:r>
      <w:r>
        <w:rPr>
          <w:rFonts w:cs="Times New Roman"/>
        </w:rPr>
        <w:t xml:space="preserve"> Государственный заказчик вносит изменения в Сводный список.</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 xml:space="preserve">28. Если </w:t>
      </w:r>
      <w:r>
        <w:rPr>
          <w:rFonts w:cs="Times New Roman"/>
          <w:color w:val="000000" w:themeColor="text1"/>
        </w:rPr>
        <w:t>Администрацией</w:t>
      </w:r>
      <w:r w:rsidRPr="004150DA">
        <w:rPr>
          <w:rFonts w:cs="Times New Roman"/>
          <w:color w:val="000000" w:themeColor="text1"/>
        </w:rPr>
        <w:t xml:space="preserve">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w:t>
      </w:r>
      <w:r>
        <w:rPr>
          <w:rFonts w:cs="Times New Roman"/>
          <w:color w:val="000000" w:themeColor="text1"/>
        </w:rPr>
        <w:t>в городском округе Электросталь Московской области</w:t>
      </w:r>
      <w:r w:rsidRPr="004150DA">
        <w:rPr>
          <w:rFonts w:cs="Times New Roman"/>
          <w:color w:val="000000" w:themeColor="text1"/>
        </w:rPr>
        <w:t>,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29. Размер жилищной субсидии для многодетной семьи определяется по формуле:</w:t>
      </w:r>
    </w:p>
    <w:p w:rsidR="00777427" w:rsidRPr="004150DA" w:rsidRDefault="00777427" w:rsidP="00777427">
      <w:pPr>
        <w:autoSpaceDE w:val="0"/>
        <w:autoSpaceDN w:val="0"/>
        <w:adjustRightInd w:val="0"/>
        <w:jc w:val="both"/>
        <w:rPr>
          <w:rFonts w:cs="Times New Roman"/>
          <w:color w:val="000000" w:themeColor="text1"/>
        </w:rPr>
      </w:pPr>
    </w:p>
    <w:p w:rsidR="00777427" w:rsidRPr="004150DA" w:rsidRDefault="00777427" w:rsidP="00777427">
      <w:pPr>
        <w:autoSpaceDE w:val="0"/>
        <w:autoSpaceDN w:val="0"/>
        <w:adjustRightInd w:val="0"/>
        <w:jc w:val="center"/>
        <w:rPr>
          <w:rFonts w:cs="Times New Roman"/>
          <w:color w:val="000000" w:themeColor="text1"/>
        </w:rPr>
      </w:pPr>
      <w:r w:rsidRPr="004150DA">
        <w:rPr>
          <w:rFonts w:cs="Times New Roman"/>
          <w:color w:val="000000" w:themeColor="text1"/>
        </w:rPr>
        <w:t>Р</w:t>
      </w:r>
      <w:r w:rsidRPr="004150DA">
        <w:rPr>
          <w:rFonts w:cs="Times New Roman"/>
          <w:color w:val="000000" w:themeColor="text1"/>
          <w:vertAlign w:val="subscript"/>
        </w:rPr>
        <w:t>жс</w:t>
      </w:r>
      <w:r w:rsidRPr="004150DA">
        <w:rPr>
          <w:rFonts w:cs="Times New Roman"/>
          <w:color w:val="000000" w:themeColor="text1"/>
        </w:rPr>
        <w:t xml:space="preserve"> = (К</w:t>
      </w:r>
      <w:r w:rsidRPr="004150DA">
        <w:rPr>
          <w:rFonts w:cs="Times New Roman"/>
          <w:color w:val="000000" w:themeColor="text1"/>
          <w:vertAlign w:val="subscript"/>
        </w:rPr>
        <w:t>чс</w:t>
      </w:r>
      <w:r w:rsidRPr="004150DA">
        <w:rPr>
          <w:rFonts w:cs="Times New Roman"/>
          <w:color w:val="000000" w:themeColor="text1"/>
        </w:rPr>
        <w:t xml:space="preserve"> x НП - П</w:t>
      </w:r>
      <w:r w:rsidRPr="004150DA">
        <w:rPr>
          <w:rFonts w:cs="Times New Roman"/>
          <w:color w:val="000000" w:themeColor="text1"/>
          <w:vertAlign w:val="subscript"/>
        </w:rPr>
        <w:t>ж</w:t>
      </w:r>
      <w:r w:rsidRPr="004150DA">
        <w:rPr>
          <w:rFonts w:cs="Times New Roman"/>
          <w:color w:val="000000" w:themeColor="text1"/>
        </w:rPr>
        <w:t>) x Ц</w:t>
      </w:r>
      <w:r w:rsidRPr="004150DA">
        <w:rPr>
          <w:rFonts w:cs="Times New Roman"/>
          <w:color w:val="000000" w:themeColor="text1"/>
          <w:vertAlign w:val="subscript"/>
        </w:rPr>
        <w:t>м</w:t>
      </w:r>
      <w:r w:rsidRPr="004150DA">
        <w:rPr>
          <w:rFonts w:cs="Times New Roman"/>
          <w:color w:val="000000" w:themeColor="text1"/>
        </w:rPr>
        <w:t>, где:</w:t>
      </w:r>
    </w:p>
    <w:p w:rsidR="00777427" w:rsidRPr="001953FA" w:rsidRDefault="00777427" w:rsidP="00777427">
      <w:pPr>
        <w:autoSpaceDE w:val="0"/>
        <w:autoSpaceDN w:val="0"/>
        <w:adjustRightInd w:val="0"/>
        <w:jc w:val="both"/>
        <w:rPr>
          <w:rFonts w:cs="Times New Roman"/>
          <w:b/>
          <w:color w:val="000000" w:themeColor="text1"/>
        </w:rPr>
      </w:pP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Р</w:t>
      </w:r>
      <w:r w:rsidRPr="004150DA">
        <w:rPr>
          <w:rFonts w:cs="Times New Roman"/>
          <w:color w:val="000000" w:themeColor="text1"/>
          <w:vertAlign w:val="subscript"/>
        </w:rPr>
        <w:t>жс</w:t>
      </w:r>
      <w:r w:rsidRPr="004150DA">
        <w:rPr>
          <w:rFonts w:cs="Times New Roman"/>
          <w:color w:val="000000" w:themeColor="text1"/>
        </w:rPr>
        <w:t xml:space="preserve"> - размер жилищной субсидии;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К</w:t>
      </w:r>
      <w:r w:rsidRPr="004150DA">
        <w:rPr>
          <w:rFonts w:cs="Times New Roman"/>
          <w:color w:val="000000" w:themeColor="text1"/>
          <w:vertAlign w:val="subscript"/>
        </w:rPr>
        <w:t>чс</w:t>
      </w:r>
      <w:r w:rsidRPr="004150DA">
        <w:rPr>
          <w:rFonts w:cs="Times New Roman"/>
          <w:color w:val="000000" w:themeColor="text1"/>
        </w:rPr>
        <w:t xml:space="preserve"> - количество членов многодетной семьи, имеющих право на получение жилищной субсидии (чел.);</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 xml:space="preserve">НП - норма предоставления площади жилого помещения по договору социального найма, установленная </w:t>
      </w:r>
      <w:r>
        <w:rPr>
          <w:rFonts w:cs="Times New Roman"/>
          <w:color w:val="000000" w:themeColor="text1"/>
        </w:rPr>
        <w:t>Администрацией городского округа Электросталь Московской области</w:t>
      </w:r>
      <w:r w:rsidRPr="004150DA">
        <w:rPr>
          <w:rFonts w:cs="Times New Roman"/>
          <w:color w:val="000000" w:themeColor="text1"/>
        </w:rPr>
        <w:t>, на одного человека (кв. м);</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w:t>
      </w:r>
      <w:r w:rsidRPr="004150DA">
        <w:rPr>
          <w:rFonts w:cs="Times New Roman"/>
          <w:color w:val="000000" w:themeColor="text1"/>
          <w:vertAlign w:val="subscript"/>
        </w:rPr>
        <w:t>ж</w:t>
      </w:r>
      <w:r w:rsidRPr="004150DA">
        <w:rPr>
          <w:rFonts w:cs="Times New Roman"/>
          <w:color w:val="000000" w:themeColor="text1"/>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Ц</w:t>
      </w:r>
      <w:r w:rsidRPr="004150DA">
        <w:rPr>
          <w:rFonts w:cs="Times New Roman"/>
          <w:color w:val="000000" w:themeColor="text1"/>
          <w:vertAlign w:val="subscript"/>
        </w:rPr>
        <w:t>м</w:t>
      </w:r>
      <w:r w:rsidRPr="004150DA">
        <w:rPr>
          <w:rFonts w:cs="Times New Roman"/>
          <w:color w:val="000000" w:themeColor="text1"/>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Списка.</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777427" w:rsidRPr="001953FA" w:rsidRDefault="00777427" w:rsidP="00777427">
      <w:pPr>
        <w:autoSpaceDE w:val="0"/>
        <w:autoSpaceDN w:val="0"/>
        <w:adjustRightInd w:val="0"/>
        <w:ind w:firstLine="540"/>
        <w:jc w:val="both"/>
        <w:rPr>
          <w:rFonts w:cs="Times New Roman"/>
          <w:b/>
          <w:color w:val="000000" w:themeColor="text1"/>
        </w:rPr>
      </w:pPr>
    </w:p>
    <w:p w:rsidR="00777427" w:rsidRPr="004150DA" w:rsidRDefault="00777427" w:rsidP="00777427">
      <w:pPr>
        <w:autoSpaceDE w:val="0"/>
        <w:autoSpaceDN w:val="0"/>
        <w:adjustRightInd w:val="0"/>
        <w:jc w:val="center"/>
        <w:outlineLvl w:val="1"/>
        <w:rPr>
          <w:rFonts w:cs="Times New Roman"/>
          <w:color w:val="000000" w:themeColor="text1"/>
        </w:rPr>
      </w:pPr>
      <w:r w:rsidRPr="004150DA">
        <w:rPr>
          <w:rFonts w:cs="Times New Roman"/>
          <w:color w:val="000000" w:themeColor="text1"/>
        </w:rPr>
        <w:t>5. Порядок предоставления и расходования межбюджетных</w:t>
      </w:r>
    </w:p>
    <w:p w:rsidR="00777427" w:rsidRPr="004150DA" w:rsidRDefault="00777427" w:rsidP="00777427">
      <w:pPr>
        <w:autoSpaceDE w:val="0"/>
        <w:autoSpaceDN w:val="0"/>
        <w:adjustRightInd w:val="0"/>
        <w:jc w:val="center"/>
        <w:rPr>
          <w:rFonts w:cs="Times New Roman"/>
          <w:color w:val="000000" w:themeColor="text1"/>
        </w:rPr>
      </w:pPr>
      <w:r w:rsidRPr="004150DA">
        <w:rPr>
          <w:rFonts w:cs="Times New Roman"/>
          <w:color w:val="000000" w:themeColor="text1"/>
        </w:rPr>
        <w:t>трансфертов из бюджета Московской области бюджетам</w:t>
      </w:r>
    </w:p>
    <w:p w:rsidR="00777427" w:rsidRPr="004150DA" w:rsidRDefault="00777427" w:rsidP="00777427">
      <w:pPr>
        <w:autoSpaceDE w:val="0"/>
        <w:autoSpaceDN w:val="0"/>
        <w:adjustRightInd w:val="0"/>
        <w:jc w:val="center"/>
        <w:rPr>
          <w:rFonts w:cs="Times New Roman"/>
          <w:color w:val="000000" w:themeColor="text1"/>
        </w:rPr>
      </w:pPr>
      <w:r w:rsidRPr="004150DA">
        <w:rPr>
          <w:rFonts w:cs="Times New Roman"/>
          <w:color w:val="000000" w:themeColor="text1"/>
        </w:rPr>
        <w:t>муниципальных образований</w:t>
      </w:r>
    </w:p>
    <w:p w:rsidR="00777427" w:rsidRPr="001953FA" w:rsidRDefault="00777427" w:rsidP="00777427">
      <w:pPr>
        <w:autoSpaceDE w:val="0"/>
        <w:autoSpaceDN w:val="0"/>
        <w:adjustRightInd w:val="0"/>
        <w:jc w:val="center"/>
        <w:rPr>
          <w:rFonts w:cs="Times New Roman"/>
          <w:b/>
          <w:color w:val="000000" w:themeColor="text1"/>
        </w:rPr>
      </w:pPr>
    </w:p>
    <w:p w:rsidR="00777427" w:rsidRDefault="00777427" w:rsidP="00777427">
      <w:pPr>
        <w:widowControl w:val="0"/>
        <w:autoSpaceDE w:val="0"/>
        <w:autoSpaceDN w:val="0"/>
        <w:adjustRightInd w:val="0"/>
        <w:ind w:firstLine="540"/>
        <w:jc w:val="both"/>
        <w:rPr>
          <w:rFonts w:cs="Times New Roman"/>
        </w:rPr>
      </w:pPr>
      <w:r w:rsidRPr="004150DA">
        <w:rPr>
          <w:rFonts w:cs="Times New Roman"/>
          <w:color w:val="000000" w:themeColor="text1"/>
        </w:rPr>
        <w:t xml:space="preserve">30. </w:t>
      </w:r>
      <w:r w:rsidRPr="004150DA">
        <w:rPr>
          <w:rFonts w:cs="Times New Roman"/>
        </w:rPr>
        <w:t>Межбюджетные трансферты из бюджета Московской области бюджет</w:t>
      </w:r>
      <w:r>
        <w:rPr>
          <w:rFonts w:cs="Times New Roman"/>
        </w:rPr>
        <w:t>у городского округа Электросталь</w:t>
      </w:r>
      <w:r w:rsidRPr="004150DA">
        <w:rPr>
          <w:rFonts w:cs="Times New Roman"/>
        </w:rPr>
        <w:t xml:space="preserve"> Московской области на обеспечение жильем многодетных семей предоставляются в форме субсидий из бюджета Московской области бюджет</w:t>
      </w:r>
      <w:r>
        <w:rPr>
          <w:rFonts w:cs="Times New Roman"/>
        </w:rPr>
        <w:t>у городского округа Электросталь</w:t>
      </w:r>
      <w:r w:rsidRPr="004150DA">
        <w:rPr>
          <w:rFonts w:cs="Times New Roman"/>
        </w:rPr>
        <w:t xml:space="preserve"> Московской области (далее – Субсидии</w:t>
      </w:r>
      <w:r>
        <w:rPr>
          <w:rFonts w:cs="Times New Roman"/>
        </w:rPr>
        <w:t>).</w:t>
      </w:r>
    </w:p>
    <w:p w:rsidR="00777427" w:rsidRDefault="00777427" w:rsidP="00777427">
      <w:pPr>
        <w:widowControl w:val="0"/>
        <w:autoSpaceDE w:val="0"/>
        <w:autoSpaceDN w:val="0"/>
        <w:adjustRightInd w:val="0"/>
        <w:ind w:firstLine="540"/>
        <w:jc w:val="both"/>
        <w:rPr>
          <w:rFonts w:cs="Times New Roman"/>
        </w:rPr>
      </w:pPr>
      <w:r>
        <w:rPr>
          <w:rFonts w:cs="Times New Roman"/>
        </w:rPr>
        <w:t>Условием предоставления Субсидий бюджету городского округа Электросталь Московской области является:</w:t>
      </w:r>
    </w:p>
    <w:p w:rsidR="00777427" w:rsidRDefault="00777427" w:rsidP="00777427">
      <w:pPr>
        <w:autoSpaceDE w:val="0"/>
        <w:autoSpaceDN w:val="0"/>
        <w:adjustRightInd w:val="0"/>
        <w:ind w:firstLine="539"/>
        <w:jc w:val="both"/>
        <w:rPr>
          <w:rFonts w:cs="Times New Roman"/>
        </w:rPr>
      </w:pPr>
      <w:r>
        <w:rPr>
          <w:rFonts w:cs="Times New Roman"/>
        </w:rPr>
        <w:t>1) наличие на территории городского округа Электросталь Московской области многодетных семей, имеющих семь и более детей, и (или) семей, в которых одновременно родились не менее трех детей;</w:t>
      </w:r>
    </w:p>
    <w:p w:rsidR="00777427" w:rsidRDefault="00777427" w:rsidP="00777427">
      <w:pPr>
        <w:autoSpaceDE w:val="0"/>
        <w:autoSpaceDN w:val="0"/>
        <w:adjustRightInd w:val="0"/>
        <w:ind w:firstLine="539"/>
        <w:jc w:val="both"/>
        <w:rPr>
          <w:rFonts w:cs="Times New Roman"/>
        </w:rPr>
      </w:pPr>
      <w:r>
        <w:rPr>
          <w:rFonts w:cs="Times New Roman"/>
        </w:rPr>
        <w:t>2) наличие средств, предусмотренных в бюджете городского округа Электросталь Московской области, на софинансирование расходов по предоставлению жилищных субсидий многодетным семьям в размере 1 процента от общей потребности в средствах муниципального образования на указанные цели;</w:t>
      </w:r>
    </w:p>
    <w:p w:rsidR="00777427" w:rsidRDefault="00777427" w:rsidP="00777427">
      <w:pPr>
        <w:autoSpaceDE w:val="0"/>
        <w:autoSpaceDN w:val="0"/>
        <w:adjustRightInd w:val="0"/>
        <w:ind w:firstLine="539"/>
        <w:jc w:val="both"/>
        <w:rPr>
          <w:rFonts w:cs="Times New Roman"/>
        </w:rPr>
      </w:pPr>
      <w:r>
        <w:rPr>
          <w:rFonts w:cs="Times New Roman"/>
        </w:rPr>
        <w:t>3) наличие утвержденной муниципальной программы или соответствующего раздела в комплексной муниципальной программе социально-экономического развития муниципального образования, на территории которого предполагается реализация мероприятия по улучшению жилищных условий отдельных категорий многодетных семей.</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31. Расчет Субсидий бюджету городского округа Электросталь Московской области осуществляется Государственным заказчиком в соответствии с порядком</w:t>
      </w:r>
      <w:r w:rsidR="00BF41DB">
        <w:rPr>
          <w:rFonts w:cs="Times New Roman"/>
          <w:color w:val="000000" w:themeColor="text1"/>
        </w:rPr>
        <w:t>, установленном Правительством Московской области,</w:t>
      </w:r>
      <w:r w:rsidRPr="004150DA">
        <w:rPr>
          <w:rFonts w:cs="Times New Roman"/>
          <w:color w:val="000000" w:themeColor="text1"/>
        </w:rPr>
        <w:t xml:space="preserve"> и Сводным списком.</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32. Расчет средств на предоставление Субсидий Государственный заказчик представляет 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33. Расчет Субсидий осуществляется по формуле:</w:t>
      </w:r>
    </w:p>
    <w:p w:rsidR="00777427" w:rsidRPr="004150DA" w:rsidRDefault="00777427" w:rsidP="00777427">
      <w:pPr>
        <w:autoSpaceDE w:val="0"/>
        <w:autoSpaceDN w:val="0"/>
        <w:adjustRightInd w:val="0"/>
        <w:jc w:val="center"/>
        <w:rPr>
          <w:rFonts w:cs="Times New Roman"/>
          <w:color w:val="000000" w:themeColor="text1"/>
        </w:rPr>
      </w:pPr>
      <w:r w:rsidRPr="004150DA">
        <w:rPr>
          <w:rFonts w:cs="Times New Roman"/>
          <w:color w:val="000000" w:themeColor="text1"/>
        </w:rPr>
        <w:t>V</w:t>
      </w:r>
      <w:r w:rsidRPr="004150DA">
        <w:rPr>
          <w:rFonts w:cs="Times New Roman"/>
          <w:color w:val="000000" w:themeColor="text1"/>
          <w:vertAlign w:val="subscript"/>
        </w:rPr>
        <w:t>iмо</w:t>
      </w:r>
      <w:r w:rsidRPr="004150DA">
        <w:rPr>
          <w:rFonts w:cs="Times New Roman"/>
          <w:color w:val="000000" w:themeColor="text1"/>
        </w:rPr>
        <w:t xml:space="preserve"> = Р</w:t>
      </w:r>
      <w:r w:rsidRPr="004150DA">
        <w:rPr>
          <w:rFonts w:cs="Times New Roman"/>
          <w:color w:val="000000" w:themeColor="text1"/>
          <w:vertAlign w:val="subscript"/>
        </w:rPr>
        <w:t>жс</w:t>
      </w:r>
      <w:r w:rsidRPr="004150DA">
        <w:rPr>
          <w:rFonts w:cs="Times New Roman"/>
          <w:color w:val="000000" w:themeColor="text1"/>
        </w:rPr>
        <w:t xml:space="preserve"> - С, где:</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Р</w:t>
      </w:r>
      <w:r w:rsidRPr="004150DA">
        <w:rPr>
          <w:rFonts w:cs="Times New Roman"/>
          <w:color w:val="000000" w:themeColor="text1"/>
          <w:vertAlign w:val="subscript"/>
        </w:rPr>
        <w:t>жс</w:t>
      </w:r>
      <w:r w:rsidRPr="004150DA">
        <w:rPr>
          <w:rFonts w:cs="Times New Roman"/>
          <w:color w:val="000000" w:themeColor="text1"/>
        </w:rPr>
        <w:t xml:space="preserve"> - размер жилищной субсидии;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V</w:t>
      </w:r>
      <w:r w:rsidRPr="004150DA">
        <w:rPr>
          <w:rFonts w:cs="Times New Roman"/>
          <w:color w:val="000000" w:themeColor="text1"/>
          <w:vertAlign w:val="subscript"/>
        </w:rPr>
        <w:t>iмо</w:t>
      </w:r>
      <w:r w:rsidRPr="004150DA">
        <w:rPr>
          <w:rFonts w:cs="Times New Roman"/>
          <w:color w:val="000000" w:themeColor="text1"/>
        </w:rPr>
        <w:t xml:space="preserve"> - размер Субсидии бюджету i муниципального образования;</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С - размер софинансирования из бюджета муниципального образования.</w:t>
      </w:r>
    </w:p>
    <w:p w:rsidR="00777427" w:rsidRDefault="00777427" w:rsidP="00777427">
      <w:pPr>
        <w:autoSpaceDE w:val="0"/>
        <w:autoSpaceDN w:val="0"/>
        <w:adjustRightInd w:val="0"/>
        <w:ind w:firstLine="539"/>
        <w:jc w:val="both"/>
        <w:rPr>
          <w:rFonts w:cs="Times New Roman"/>
        </w:rPr>
      </w:pPr>
      <w:r w:rsidRPr="004150DA">
        <w:rPr>
          <w:rFonts w:cs="Times New Roman"/>
          <w:color w:val="000000" w:themeColor="text1"/>
        </w:rPr>
        <w:t>34.</w:t>
      </w:r>
      <w:r>
        <w:rPr>
          <w:rFonts w:cs="Times New Roman"/>
        </w:rPr>
        <w:t>В течение 1 месяца с даты утверждения распределения Субсидий законом Московской области о бюджете Московской области на соответствующий финансовый год и плановый период. Государственный заказчик с учетом средств бюджета Московской области, предусмотренных на указанные цели в соответствующем финансовом году, заключает с Администрацией городского округа Электросталь Московской области, в которых на учете нуждающихся в жилых помещениях состоят многодетные семьи, соглашение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p>
    <w:p w:rsidR="00777427" w:rsidRPr="004150DA" w:rsidRDefault="00777427" w:rsidP="00777427">
      <w:pPr>
        <w:autoSpaceDE w:val="0"/>
        <w:autoSpaceDN w:val="0"/>
        <w:adjustRightInd w:val="0"/>
        <w:ind w:firstLine="539"/>
        <w:jc w:val="both"/>
        <w:rPr>
          <w:rFonts w:cs="Times New Roman"/>
          <w:color w:val="000000" w:themeColor="text1"/>
        </w:rPr>
      </w:pPr>
      <w:r w:rsidRPr="004150DA">
        <w:rPr>
          <w:rFonts w:cs="Times New Roman"/>
          <w:color w:val="000000" w:themeColor="text1"/>
        </w:rPr>
        <w:t>Соглашение должно содержать положения, предусмотренные пунктом 39 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 Московской области.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35.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области, утверждаемым нормативным правовым актом Министерства финансов Московской области.</w:t>
      </w:r>
    </w:p>
    <w:p w:rsidR="00777427" w:rsidRPr="004150DA" w:rsidRDefault="00777427" w:rsidP="00777427">
      <w:pPr>
        <w:autoSpaceDE w:val="0"/>
        <w:autoSpaceDN w:val="0"/>
        <w:adjustRightInd w:val="0"/>
        <w:ind w:firstLine="540"/>
        <w:jc w:val="both"/>
        <w:rPr>
          <w:rFonts w:cs="Times New Roman"/>
          <w:color w:val="000000" w:themeColor="text1"/>
        </w:rPr>
      </w:pPr>
      <w:r w:rsidRPr="004150DA">
        <w:rPr>
          <w:rFonts w:cs="Times New Roman"/>
          <w:color w:val="000000" w:themeColor="text1"/>
        </w:rPr>
        <w:t>36. Перечисление Субсидий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w:t>
      </w:r>
      <w:r>
        <w:rPr>
          <w:rFonts w:cs="Times New Roman"/>
          <w:color w:val="000000" w:themeColor="text1"/>
        </w:rPr>
        <w:t>х</w:t>
      </w:r>
      <w:r w:rsidRPr="004150DA">
        <w:rPr>
          <w:rFonts w:cs="Times New Roman"/>
          <w:color w:val="000000" w:themeColor="text1"/>
        </w:rPr>
        <w:t xml:space="preserve"> для учета поступлений и их распределения между бюджетами бюджетной системы Российской Федерации, при условии представления </w:t>
      </w:r>
      <w:r w:rsidR="00904BC0">
        <w:rPr>
          <w:rFonts w:cs="Times New Roman"/>
          <w:color w:val="000000" w:themeColor="text1"/>
        </w:rPr>
        <w:t>Администраци</w:t>
      </w:r>
      <w:r w:rsidR="00262539">
        <w:rPr>
          <w:rFonts w:cs="Times New Roman"/>
          <w:color w:val="000000" w:themeColor="text1"/>
        </w:rPr>
        <w:t>ей</w:t>
      </w:r>
      <w:r w:rsidRPr="004150DA">
        <w:rPr>
          <w:rFonts w:cs="Times New Roman"/>
          <w:color w:val="000000" w:themeColor="text1"/>
        </w:rPr>
        <w:t>,следующих документов:</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копии Соглашения между Государственным заказчиком и городским округом Электросталь Московской области (представляется один раз);</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выписки из списка Сводного списка, утвержденного Государственным заказчиком;</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расчета субсидий из бюджета Московской области бюджету городского округа Электросталь Московской области на реализацию Подпрограммы</w:t>
      </w:r>
      <w:r w:rsidR="004E4005">
        <w:rPr>
          <w:rFonts w:cs="Times New Roman"/>
          <w:color w:val="000000" w:themeColor="text1"/>
        </w:rPr>
        <w:t xml:space="preserve"> </w:t>
      </w:r>
      <w:r w:rsidRPr="00BB6AD9">
        <w:rPr>
          <w:rFonts w:cs="Times New Roman"/>
          <w:color w:val="000000" w:themeColor="text1"/>
        </w:rPr>
        <w:t>по форме, утвержденной Правительством Московской области.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37. 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38.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1) в случае использования жилищной субсидии на приобретение жилого помещения по договору купли-продажи: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свидетельства о предоставлении жилищной субсидии многодетной семье;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копии договора купли-продажи;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выписки из Единого государственного реестра недвижимости о праве собственности на приобретенное жилое помещение;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свидетельство о предоставлении жилищной субсидии многодетной семье;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проекта индивидуального жилого дома;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разрешения на строительство;</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договора с подрядной организацией (застройщиком) на его строительство;</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свидетельство о предоставлении жилищной субсидии многодетной семье;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устава кооператива;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выписку из реестра членов кооператива, подтверждающую членство многодетной семьи в кооперативе;</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копию решения о передаче жилого помещения в пользование члена кооператива.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39. Перечисление жилищной субсидии производится на основании решения </w:t>
      </w:r>
      <w:r w:rsidR="00CD0FF9">
        <w:rPr>
          <w:rFonts w:cs="Times New Roman"/>
          <w:color w:val="000000" w:themeColor="text1"/>
        </w:rPr>
        <w:t xml:space="preserve">Администрации с учетом рекомендаций </w:t>
      </w:r>
      <w:r>
        <w:rPr>
          <w:rFonts w:cs="Times New Roman"/>
          <w:color w:val="000000" w:themeColor="text1"/>
        </w:rPr>
        <w:t>Жилищной комиссии</w:t>
      </w:r>
      <w:r w:rsidRPr="00BB6AD9">
        <w:rPr>
          <w:rFonts w:cs="Times New Roman"/>
          <w:color w:val="000000" w:themeColor="text1"/>
        </w:rPr>
        <w:t>.</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В случае если стоимость приобретаемого (строящегося) жилого помещения превышает размер жилищной субсидии, перечисление средств с единого счета городского округа Электросталь Московской области,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Предоставление жилищных субсидий многодетным семьям допускается в случаях:</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w:t>
      </w:r>
      <w:r>
        <w:rPr>
          <w:rFonts w:cs="Times New Roman"/>
          <w:color w:val="000000" w:themeColor="text1"/>
        </w:rPr>
        <w:t>городском округе Электросталь</w:t>
      </w:r>
      <w:r w:rsidRPr="00BB6AD9">
        <w:rPr>
          <w:rFonts w:cs="Times New Roman"/>
          <w:color w:val="000000" w:themeColor="text1"/>
        </w:rPr>
        <w:t xml:space="preserve">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При этом </w:t>
      </w:r>
      <w:r>
        <w:rPr>
          <w:rFonts w:cs="Times New Roman"/>
          <w:color w:val="000000" w:themeColor="text1"/>
        </w:rPr>
        <w:t>Администрация</w:t>
      </w:r>
      <w:r w:rsidRPr="00BB6AD9">
        <w:rPr>
          <w:rFonts w:cs="Times New Roman"/>
          <w:color w:val="000000" w:themeColor="text1"/>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Pr>
          <w:rFonts w:cs="Times New Roman"/>
          <w:color w:val="000000" w:themeColor="text1"/>
        </w:rPr>
        <w:t>городского округа Электросталь</w:t>
      </w:r>
      <w:r w:rsidRPr="00BB6AD9">
        <w:rPr>
          <w:rFonts w:cs="Times New Roman"/>
          <w:color w:val="000000" w:themeColor="text1"/>
        </w:rPr>
        <w:t xml:space="preserve"> Московской области в порядке, установленном законодательством Российской Федерации.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40. </w:t>
      </w:r>
      <w:r w:rsidR="00C05F02">
        <w:rPr>
          <w:rFonts w:cs="Times New Roman"/>
          <w:color w:val="000000" w:themeColor="text1"/>
        </w:rPr>
        <w:t xml:space="preserve">Отдел по жилищной политике </w:t>
      </w:r>
      <w:r w:rsidRPr="00BB6AD9">
        <w:rPr>
          <w:rFonts w:cs="Times New Roman"/>
          <w:color w:val="000000" w:themeColor="text1"/>
        </w:rPr>
        <w:t xml:space="preserve">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Pr>
          <w:rFonts w:cs="Times New Roman"/>
          <w:color w:val="000000" w:themeColor="text1"/>
        </w:rPr>
        <w:t xml:space="preserve">Администрации </w:t>
      </w:r>
      <w:r w:rsidRPr="00BB6AD9">
        <w:rPr>
          <w:rFonts w:cs="Times New Roman"/>
          <w:color w:val="000000" w:themeColor="text1"/>
        </w:rPr>
        <w:t>о снятии многодетной семьи с учета в качестве нуждающейся в жилом помещении, а также заверенные копии документов, послуживших основанием для предоставления многодетной семье жилищной субсидии.</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41. В случае неиспользования средств жилищной субсидии в течение срока действия свидетельства многодетная семья обязана сдать свидетельство в </w:t>
      </w:r>
      <w:r>
        <w:rPr>
          <w:rFonts w:cs="Times New Roman"/>
          <w:color w:val="000000" w:themeColor="text1"/>
        </w:rPr>
        <w:t>Администрацию</w:t>
      </w:r>
      <w:r w:rsidRPr="00BB6AD9">
        <w:rPr>
          <w:rFonts w:cs="Times New Roman"/>
          <w:color w:val="000000" w:themeColor="text1"/>
        </w:rPr>
        <w:t xml:space="preserve"> в течение 10 рабочих дней после окончания срока действия свидетельства.</w:t>
      </w:r>
    </w:p>
    <w:p w:rsidR="00777427" w:rsidRDefault="00777427" w:rsidP="00777427">
      <w:pPr>
        <w:autoSpaceDE w:val="0"/>
        <w:autoSpaceDN w:val="0"/>
        <w:adjustRightInd w:val="0"/>
        <w:ind w:firstLine="540"/>
        <w:jc w:val="both"/>
        <w:rPr>
          <w:rFonts w:cs="Times New Roman"/>
          <w:color w:val="000000" w:themeColor="text1"/>
        </w:rPr>
      </w:pPr>
    </w:p>
    <w:p w:rsidR="00777427" w:rsidRDefault="00777427" w:rsidP="00777427">
      <w:pPr>
        <w:autoSpaceDE w:val="0"/>
        <w:autoSpaceDN w:val="0"/>
        <w:adjustRightInd w:val="0"/>
        <w:ind w:firstLine="540"/>
        <w:jc w:val="both"/>
        <w:rPr>
          <w:rFonts w:cs="Times New Roman"/>
          <w:color w:val="000000" w:themeColor="text1"/>
        </w:rPr>
      </w:pP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При этом она сохраняет право на улучшение жилищных условий, в том числе и на дальнейшее участие в Подпрограмме, и не подлежит снятию с учета нуждающихся в жилых помещениях.</w:t>
      </w:r>
    </w:p>
    <w:p w:rsidR="00777427" w:rsidRPr="001953FA" w:rsidRDefault="00777427" w:rsidP="00777427">
      <w:pPr>
        <w:autoSpaceDE w:val="0"/>
        <w:autoSpaceDN w:val="0"/>
        <w:adjustRightInd w:val="0"/>
        <w:ind w:firstLine="540"/>
        <w:jc w:val="both"/>
        <w:rPr>
          <w:rFonts w:cs="Times New Roman"/>
          <w:b/>
          <w:color w:val="000000" w:themeColor="text1"/>
        </w:rPr>
      </w:pPr>
    </w:p>
    <w:p w:rsidR="00777427" w:rsidRPr="00BB6AD9" w:rsidRDefault="00777427" w:rsidP="00777427">
      <w:pPr>
        <w:autoSpaceDE w:val="0"/>
        <w:autoSpaceDN w:val="0"/>
        <w:adjustRightInd w:val="0"/>
        <w:jc w:val="center"/>
        <w:outlineLvl w:val="1"/>
        <w:rPr>
          <w:rFonts w:cs="Times New Roman"/>
          <w:color w:val="000000" w:themeColor="text1"/>
        </w:rPr>
      </w:pPr>
      <w:r w:rsidRPr="00BB6AD9">
        <w:rPr>
          <w:rFonts w:cs="Times New Roman"/>
          <w:color w:val="000000" w:themeColor="text1"/>
        </w:rPr>
        <w:t>6. Организация работы по выдаче свидетельств о праве</w:t>
      </w:r>
    </w:p>
    <w:p w:rsidR="00777427" w:rsidRPr="00BB6AD9" w:rsidRDefault="00777427" w:rsidP="00777427">
      <w:pPr>
        <w:autoSpaceDE w:val="0"/>
        <w:autoSpaceDN w:val="0"/>
        <w:adjustRightInd w:val="0"/>
        <w:jc w:val="center"/>
        <w:rPr>
          <w:rFonts w:cs="Times New Roman"/>
          <w:color w:val="000000" w:themeColor="text1"/>
        </w:rPr>
      </w:pPr>
      <w:r w:rsidRPr="00BB6AD9">
        <w:rPr>
          <w:rFonts w:cs="Times New Roman"/>
          <w:color w:val="000000" w:themeColor="text1"/>
        </w:rPr>
        <w:t>на получение жилищной субсидии</w:t>
      </w:r>
    </w:p>
    <w:p w:rsidR="00777427" w:rsidRDefault="00777427" w:rsidP="00777427">
      <w:pPr>
        <w:autoSpaceDE w:val="0"/>
        <w:autoSpaceDN w:val="0"/>
        <w:adjustRightInd w:val="0"/>
        <w:jc w:val="center"/>
        <w:rPr>
          <w:rFonts w:cs="Times New Roman"/>
          <w:b/>
          <w:color w:val="000000" w:themeColor="text1"/>
        </w:rPr>
      </w:pPr>
    </w:p>
    <w:p w:rsidR="00777427" w:rsidRPr="001953FA" w:rsidRDefault="00777427" w:rsidP="00777427">
      <w:pPr>
        <w:autoSpaceDE w:val="0"/>
        <w:autoSpaceDN w:val="0"/>
        <w:adjustRightInd w:val="0"/>
        <w:jc w:val="center"/>
        <w:rPr>
          <w:rFonts w:cs="Times New Roman"/>
          <w:b/>
          <w:color w:val="000000" w:themeColor="text1"/>
        </w:rPr>
      </w:pP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42. Право многодетной семьи на получение жилищной субсидии удостоверяется свидетельством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форме, утвержденной Правительством Московской области (далее </w:t>
      </w:r>
      <w:r>
        <w:rPr>
          <w:rFonts w:cs="Times New Roman"/>
          <w:color w:val="000000" w:themeColor="text1"/>
        </w:rPr>
        <w:t>–С</w:t>
      </w:r>
      <w:r w:rsidRPr="00BB6AD9">
        <w:rPr>
          <w:rFonts w:cs="Times New Roman"/>
          <w:color w:val="000000" w:themeColor="text1"/>
        </w:rPr>
        <w:t>видетельство), которое не является ценной бумагой.</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Срок действия </w:t>
      </w:r>
      <w:r>
        <w:rPr>
          <w:rFonts w:cs="Times New Roman"/>
          <w:color w:val="000000" w:themeColor="text1"/>
        </w:rPr>
        <w:t>С</w:t>
      </w:r>
      <w:r w:rsidRPr="00BB6AD9">
        <w:rPr>
          <w:rFonts w:cs="Times New Roman"/>
          <w:color w:val="000000" w:themeColor="text1"/>
        </w:rPr>
        <w:t xml:space="preserve">видетельства </w:t>
      </w:r>
      <w:r>
        <w:rPr>
          <w:rFonts w:cs="Times New Roman"/>
          <w:color w:val="000000" w:themeColor="text1"/>
        </w:rPr>
        <w:t>–</w:t>
      </w:r>
      <w:r w:rsidRPr="00BB6AD9">
        <w:rPr>
          <w:rFonts w:cs="Times New Roman"/>
          <w:color w:val="000000" w:themeColor="text1"/>
        </w:rPr>
        <w:t xml:space="preserve"> до20 декабря текущего года.</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43.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color w:val="000000" w:themeColor="text1"/>
        </w:rPr>
        <w:t xml:space="preserve">городской округ Электросталь Московской области </w:t>
      </w:r>
      <w:r w:rsidRPr="00BB6AD9">
        <w:rPr>
          <w:rFonts w:cs="Times New Roman"/>
          <w:color w:val="000000" w:themeColor="text1"/>
        </w:rPr>
        <w:t>о номерах бланков свидетельств.</w:t>
      </w:r>
    </w:p>
    <w:p w:rsidR="00777427" w:rsidRPr="00BB6AD9" w:rsidRDefault="00615060" w:rsidP="00777427">
      <w:pPr>
        <w:autoSpaceDE w:val="0"/>
        <w:autoSpaceDN w:val="0"/>
        <w:adjustRightInd w:val="0"/>
        <w:ind w:firstLine="540"/>
        <w:jc w:val="both"/>
        <w:rPr>
          <w:rFonts w:cs="Times New Roman"/>
          <w:color w:val="000000" w:themeColor="text1"/>
        </w:rPr>
      </w:pPr>
      <w:r>
        <w:rPr>
          <w:rFonts w:cs="Times New Roman"/>
          <w:color w:val="000000" w:themeColor="text1"/>
        </w:rPr>
        <w:t>Отдел по жилищной политике</w:t>
      </w:r>
      <w:r w:rsidR="00777427" w:rsidRPr="00BB6AD9">
        <w:rPr>
          <w:rFonts w:cs="Times New Roman"/>
          <w:color w:val="000000" w:themeColor="text1"/>
        </w:rPr>
        <w:t xml:space="preserve"> осуществляет оформление бланков свидетельств.</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44. </w:t>
      </w:r>
      <w:r w:rsidR="009967B8">
        <w:rPr>
          <w:rFonts w:cs="Times New Roman"/>
          <w:color w:val="000000" w:themeColor="text1"/>
        </w:rPr>
        <w:t>Отдел по жилищной политике</w:t>
      </w:r>
      <w:r w:rsidRPr="00BB6AD9">
        <w:rPr>
          <w:rFonts w:cs="Times New Roman"/>
          <w:color w:val="000000" w:themeColor="text1"/>
        </w:rPr>
        <w:t xml:space="preserve"> в течение 5 рабочих дней после получения </w:t>
      </w:r>
      <w:r w:rsidR="009967B8">
        <w:rPr>
          <w:rFonts w:cs="Times New Roman"/>
          <w:color w:val="000000" w:themeColor="text1"/>
        </w:rPr>
        <w:t xml:space="preserve">финансовым управлением Администрации городского округа Электросталь Московской области </w:t>
      </w:r>
      <w:r w:rsidRPr="00BB6AD9">
        <w:rPr>
          <w:rFonts w:cs="Times New Roman"/>
          <w:color w:val="000000" w:themeColor="text1"/>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4E4005">
        <w:rPr>
          <w:rFonts w:cs="Times New Roman"/>
          <w:color w:val="000000" w:themeColor="text1"/>
        </w:rPr>
        <w:t xml:space="preserve"> </w:t>
      </w:r>
      <w:r w:rsidRPr="00BB6AD9">
        <w:rPr>
          <w:rFonts w:cs="Times New Roman"/>
          <w:color w:val="000000" w:themeColor="text1"/>
        </w:rPr>
        <w:t>способом, позволяющим</w:t>
      </w:r>
      <w:r w:rsidR="004E4005">
        <w:rPr>
          <w:rFonts w:cs="Times New Roman"/>
          <w:color w:val="000000" w:themeColor="text1"/>
        </w:rPr>
        <w:t xml:space="preserve"> </w:t>
      </w:r>
      <w:r w:rsidRPr="00BB6AD9">
        <w:rPr>
          <w:rFonts w:cs="Times New Roman"/>
          <w:color w:val="000000" w:themeColor="text1"/>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45. </w:t>
      </w:r>
      <w:r w:rsidR="00CA29C8">
        <w:rPr>
          <w:rFonts w:cs="Times New Roman"/>
          <w:color w:val="000000" w:themeColor="text1"/>
        </w:rPr>
        <w:t>Отдел по жилищной политике</w:t>
      </w:r>
      <w:r w:rsidRPr="00BB6AD9">
        <w:rPr>
          <w:rFonts w:cs="Times New Roman"/>
          <w:color w:val="000000" w:themeColor="text1"/>
        </w:rPr>
        <w:t xml:space="preserve"> в течение 10 дней после получения </w:t>
      </w:r>
      <w:r w:rsidR="00CA29C8">
        <w:rPr>
          <w:rFonts w:cs="Times New Roman"/>
          <w:color w:val="000000" w:themeColor="text1"/>
        </w:rPr>
        <w:t xml:space="preserve">финансовым управлением Администрации городского округа Электросталь Московской области </w:t>
      </w:r>
      <w:r w:rsidRPr="00BB6AD9">
        <w:rPr>
          <w:rFonts w:cs="Times New Roman"/>
          <w:color w:val="000000" w:themeColor="text1"/>
        </w:rPr>
        <w:t>уведомления о бюджетных обязательств из бюджета Московской области, предназначенных для предоставления жилищных</w:t>
      </w:r>
      <w:r w:rsidR="004E4005">
        <w:rPr>
          <w:rFonts w:cs="Times New Roman"/>
          <w:color w:val="000000" w:themeColor="text1"/>
        </w:rPr>
        <w:t xml:space="preserve"> </w:t>
      </w:r>
      <w:r w:rsidRPr="00BB6AD9">
        <w:rPr>
          <w:rFonts w:cs="Times New Roman"/>
          <w:color w:val="000000" w:themeColor="text1"/>
        </w:rPr>
        <w:t>субсидий, производит оформление свидетельств и выдачу их многодетным семьям.</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Свидетельство оформляется на родителя, представившего заявление на получение жилищной субсидии. </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46. </w:t>
      </w:r>
      <w:r w:rsidR="00B03ADF">
        <w:rPr>
          <w:rFonts w:cs="Times New Roman"/>
          <w:color w:val="000000" w:themeColor="text1"/>
        </w:rPr>
        <w:t>Отдел по жилищной политике</w:t>
      </w:r>
      <w:r w:rsidRPr="00BB6AD9">
        <w:rPr>
          <w:rFonts w:cs="Times New Roman"/>
          <w:color w:val="000000" w:themeColor="text1"/>
        </w:rPr>
        <w:t xml:space="preserve"> ведет реестр (использованных и неиспользованных) свидетельств по форме, утвержденной Правительством Московской области </w:t>
      </w:r>
    </w:p>
    <w:p w:rsidR="00777427" w:rsidRPr="00BB6AD9" w:rsidRDefault="00777427" w:rsidP="00777427">
      <w:pPr>
        <w:autoSpaceDE w:val="0"/>
        <w:autoSpaceDN w:val="0"/>
        <w:adjustRightInd w:val="0"/>
        <w:jc w:val="center"/>
        <w:outlineLvl w:val="1"/>
        <w:rPr>
          <w:rFonts w:cs="Times New Roman"/>
          <w:color w:val="000000" w:themeColor="text1"/>
        </w:rPr>
      </w:pPr>
    </w:p>
    <w:p w:rsidR="00777427" w:rsidRPr="00BB6AD9" w:rsidRDefault="00777427" w:rsidP="00777427">
      <w:pPr>
        <w:autoSpaceDE w:val="0"/>
        <w:autoSpaceDN w:val="0"/>
        <w:adjustRightInd w:val="0"/>
        <w:jc w:val="center"/>
        <w:outlineLvl w:val="1"/>
        <w:rPr>
          <w:rFonts w:cs="Times New Roman"/>
          <w:color w:val="000000" w:themeColor="text1"/>
        </w:rPr>
      </w:pPr>
      <w:r w:rsidRPr="00BB6AD9">
        <w:rPr>
          <w:rFonts w:cs="Times New Roman"/>
          <w:color w:val="000000" w:themeColor="text1"/>
        </w:rPr>
        <w:t>7. Порядок представления отчетности об обеспечении</w:t>
      </w:r>
    </w:p>
    <w:p w:rsidR="00777427" w:rsidRPr="00BB6AD9" w:rsidRDefault="00777427" w:rsidP="00777427">
      <w:pPr>
        <w:autoSpaceDE w:val="0"/>
        <w:autoSpaceDN w:val="0"/>
        <w:adjustRightInd w:val="0"/>
        <w:jc w:val="center"/>
        <w:rPr>
          <w:rFonts w:cs="Times New Roman"/>
          <w:color w:val="000000" w:themeColor="text1"/>
        </w:rPr>
      </w:pPr>
      <w:r w:rsidRPr="00BB6AD9">
        <w:rPr>
          <w:rFonts w:cs="Times New Roman"/>
          <w:color w:val="000000" w:themeColor="text1"/>
        </w:rPr>
        <w:t>жильем многодетных семей</w:t>
      </w:r>
    </w:p>
    <w:p w:rsidR="00777427" w:rsidRPr="001953FA" w:rsidRDefault="00777427" w:rsidP="00777427">
      <w:pPr>
        <w:autoSpaceDE w:val="0"/>
        <w:autoSpaceDN w:val="0"/>
        <w:adjustRightInd w:val="0"/>
        <w:jc w:val="center"/>
        <w:rPr>
          <w:rFonts w:cs="Times New Roman"/>
          <w:b/>
          <w:color w:val="000000" w:themeColor="text1"/>
        </w:rPr>
      </w:pP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47. Государственный заказчик осуществляет контроль за целевым использованием жилищных субсидий.</w:t>
      </w:r>
    </w:p>
    <w:p w:rsidR="00777427" w:rsidRPr="00BB6AD9" w:rsidRDefault="00777427" w:rsidP="00777427">
      <w:pPr>
        <w:autoSpaceDE w:val="0"/>
        <w:autoSpaceDN w:val="0"/>
        <w:adjustRightInd w:val="0"/>
        <w:ind w:firstLine="540"/>
        <w:jc w:val="both"/>
        <w:rPr>
          <w:rFonts w:cs="Times New Roman"/>
          <w:color w:val="000000" w:themeColor="text1"/>
        </w:rPr>
      </w:pPr>
      <w:bookmarkStart w:id="38" w:name="Par221"/>
      <w:bookmarkEnd w:id="38"/>
      <w:r w:rsidRPr="00BB6AD9">
        <w:rPr>
          <w:rFonts w:cs="Times New Roman"/>
          <w:color w:val="000000" w:themeColor="text1"/>
        </w:rPr>
        <w:t xml:space="preserve">48. </w:t>
      </w:r>
      <w:r>
        <w:rPr>
          <w:rFonts w:cs="Times New Roman"/>
          <w:color w:val="000000" w:themeColor="text1"/>
        </w:rPr>
        <w:t>Администрация</w:t>
      </w:r>
      <w:r w:rsidRPr="00BB6AD9">
        <w:rPr>
          <w:rFonts w:cs="Times New Roman"/>
          <w:color w:val="000000" w:themeColor="text1"/>
        </w:rPr>
        <w:t xml:space="preserve"> представляет Государственному заказчику:</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до 5 числа месяца, следующего за отчетным кварталом, отчет об использовании жилищных субсидий по форме, утвержденной Правительством Московской области, заверенные копии документов, послуживших основанием для предоставления многодетным семьям жилищных субсидий;</w:t>
      </w:r>
    </w:p>
    <w:p w:rsidR="00777427" w:rsidRPr="00BB6AD9"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 xml:space="preserve">до 5 числа месяца, следующего за отчетным месяцем, отчет об обеспечении жильем многодетных семей по форме, утвержденной Правительством Московской области. </w:t>
      </w:r>
    </w:p>
    <w:p w:rsidR="00777427" w:rsidRPr="00C06B3A" w:rsidRDefault="00777427" w:rsidP="00777427">
      <w:pPr>
        <w:autoSpaceDE w:val="0"/>
        <w:autoSpaceDN w:val="0"/>
        <w:adjustRightInd w:val="0"/>
        <w:ind w:firstLine="540"/>
        <w:jc w:val="both"/>
        <w:rPr>
          <w:rFonts w:cs="Times New Roman"/>
          <w:color w:val="000000" w:themeColor="text1"/>
        </w:rPr>
      </w:pPr>
      <w:r w:rsidRPr="00BB6AD9">
        <w:rPr>
          <w:rFonts w:cs="Times New Roman"/>
          <w:color w:val="000000" w:themeColor="text1"/>
        </w:rPr>
        <w:t>49. В случае несвоевременного представления Администрацией</w:t>
      </w:r>
      <w:r w:rsidR="004E4005">
        <w:rPr>
          <w:rFonts w:cs="Times New Roman"/>
          <w:color w:val="000000" w:themeColor="text1"/>
        </w:rPr>
        <w:t xml:space="preserve"> </w:t>
      </w:r>
      <w:r w:rsidRPr="00BB6AD9">
        <w:rPr>
          <w:rFonts w:cs="Times New Roman"/>
          <w:color w:val="000000" w:themeColor="text1"/>
        </w:rPr>
        <w:t>отчетов, указанных в пункте 48 настоящих Правил, Государственный заказчик вправе принимать в установленном порядке решение о приостановке выделения жилищных субсидий до представления Администрацией</w:t>
      </w:r>
      <w:r w:rsidR="004E4005">
        <w:rPr>
          <w:rFonts w:cs="Times New Roman"/>
          <w:color w:val="000000" w:themeColor="text1"/>
        </w:rPr>
        <w:t xml:space="preserve"> </w:t>
      </w:r>
      <w:r w:rsidRPr="00BB6AD9">
        <w:rPr>
          <w:rFonts w:cs="Times New Roman"/>
          <w:color w:val="000000" w:themeColor="text1"/>
        </w:rPr>
        <w:t xml:space="preserve">отчета об их использовании </w:t>
      </w:r>
      <w:r w:rsidRPr="00C06B3A">
        <w:rPr>
          <w:rFonts w:cs="Times New Roman"/>
          <w:color w:val="000000" w:themeColor="text1"/>
        </w:rPr>
        <w:t>за предыдущий отчетный период.</w:t>
      </w:r>
      <w:r w:rsidR="00B211A8">
        <w:rPr>
          <w:rFonts w:cs="Times New Roman"/>
          <w:color w:val="000000" w:themeColor="text1"/>
        </w:rPr>
        <w:t>»</w:t>
      </w:r>
    </w:p>
    <w:p w:rsidR="00777427" w:rsidRDefault="00777427" w:rsidP="00777427">
      <w:pPr>
        <w:spacing w:line="240" w:lineRule="exact"/>
        <w:rPr>
          <w:rFonts w:eastAsia="Calibri" w:cs="Times New Roman"/>
          <w:lang w:eastAsia="en-US"/>
        </w:rPr>
      </w:pPr>
    </w:p>
    <w:p w:rsidR="005C46EA" w:rsidRDefault="005C46EA" w:rsidP="00777427">
      <w:pPr>
        <w:spacing w:line="240" w:lineRule="exact"/>
        <w:rPr>
          <w:rFonts w:eastAsia="Calibri" w:cs="Times New Roman"/>
          <w:lang w:eastAsia="en-US"/>
        </w:rPr>
      </w:pPr>
    </w:p>
    <w:p w:rsidR="005C46EA" w:rsidRDefault="005C46EA" w:rsidP="00777427">
      <w:pPr>
        <w:spacing w:line="240" w:lineRule="exact"/>
        <w:rPr>
          <w:rFonts w:eastAsia="Calibri" w:cs="Times New Roman"/>
          <w:lang w:eastAsia="en-US"/>
        </w:rPr>
      </w:pPr>
    </w:p>
    <w:p w:rsidR="005C46EA" w:rsidRDefault="005C46EA" w:rsidP="00777427">
      <w:pPr>
        <w:spacing w:line="240" w:lineRule="exact"/>
        <w:rPr>
          <w:rFonts w:eastAsia="Calibri" w:cs="Times New Roman"/>
          <w:lang w:eastAsia="en-US"/>
        </w:rPr>
      </w:pPr>
    </w:p>
    <w:p w:rsidR="005C46EA" w:rsidRDefault="005C46EA" w:rsidP="00777427">
      <w:pPr>
        <w:spacing w:line="240" w:lineRule="exact"/>
        <w:rPr>
          <w:rFonts w:eastAsia="Calibri" w:cs="Times New Roman"/>
          <w:lang w:eastAsia="en-US"/>
        </w:rPr>
      </w:pPr>
      <w:r>
        <w:rPr>
          <w:rFonts w:eastAsia="Calibri" w:cs="Times New Roman"/>
          <w:lang w:eastAsia="en-US"/>
        </w:rPr>
        <w:t xml:space="preserve">Верно: </w:t>
      </w:r>
    </w:p>
    <w:p w:rsidR="0049364B" w:rsidRPr="00DE7FFB" w:rsidRDefault="0049364B" w:rsidP="00777427">
      <w:pPr>
        <w:autoSpaceDE w:val="0"/>
        <w:autoSpaceDN w:val="0"/>
        <w:adjustRightInd w:val="0"/>
        <w:ind w:left="10206"/>
        <w:outlineLvl w:val="3"/>
        <w:rPr>
          <w:rFonts w:ascii="Arial" w:hAnsi="Arial"/>
          <w:color w:val="000000" w:themeColor="text1"/>
        </w:rPr>
      </w:pPr>
    </w:p>
    <w:sectPr w:rsidR="0049364B" w:rsidRPr="00DE7FFB" w:rsidSect="0036402F">
      <w:pgSz w:w="11906" w:h="16838"/>
      <w:pgMar w:top="743" w:right="567" w:bottom="1134" w:left="1701" w:header="567" w:footer="567" w:gutter="0"/>
      <w:pgNumType w:start="8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608" w:rsidRDefault="00AB6608">
      <w:r>
        <w:separator/>
      </w:r>
    </w:p>
  </w:endnote>
  <w:endnote w:type="continuationSeparator" w:id="0">
    <w:p w:rsidR="00AB6608" w:rsidRDefault="00AB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60" w:rsidRDefault="003B3A6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60" w:rsidRDefault="003B3A60">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60" w:rsidRDefault="003B3A6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608" w:rsidRDefault="00AB6608">
      <w:r>
        <w:separator/>
      </w:r>
    </w:p>
  </w:footnote>
  <w:footnote w:type="continuationSeparator" w:id="0">
    <w:p w:rsidR="00AB6608" w:rsidRDefault="00AB6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60" w:rsidRDefault="003B3A60">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559396"/>
      <w:docPartObj>
        <w:docPartGallery w:val="Page Numbers (Top of Page)"/>
        <w:docPartUnique/>
      </w:docPartObj>
    </w:sdtPr>
    <w:sdtEndPr/>
    <w:sdtContent>
      <w:p w:rsidR="00AB6608" w:rsidRDefault="004946CC" w:rsidP="006104B4">
        <w:pPr>
          <w:pStyle w:val="a9"/>
          <w:jc w:val="center"/>
        </w:pPr>
        <w:r>
          <w:rPr>
            <w:noProof/>
          </w:rPr>
          <w:fldChar w:fldCharType="begin"/>
        </w:r>
        <w:r>
          <w:rPr>
            <w:noProof/>
          </w:rPr>
          <w:instrText>PAGE   \* MERGEFORMAT</w:instrText>
        </w:r>
        <w:r>
          <w:rPr>
            <w:noProof/>
          </w:rPr>
          <w:fldChar w:fldCharType="separate"/>
        </w:r>
        <w:r>
          <w:rPr>
            <w:noProof/>
          </w:rPr>
          <w:t>96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862332"/>
      <w:docPartObj>
        <w:docPartGallery w:val="Page Numbers (Top of Page)"/>
        <w:docPartUnique/>
      </w:docPartObj>
    </w:sdtPr>
    <w:sdtEndPr/>
    <w:sdtContent>
      <w:p w:rsidR="00AB6608" w:rsidRDefault="004946CC">
        <w:pPr>
          <w:pStyle w:val="a9"/>
          <w:jc w:val="center"/>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rsidR="00AB6608" w:rsidRDefault="00AB6608" w:rsidP="004C68C6">
    <w:pPr>
      <w:pStyle w:val="a9"/>
      <w:tabs>
        <w:tab w:val="left" w:pos="4962"/>
      </w:tabs>
      <w:spacing w:after="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26741"/>
      <w:docPartObj>
        <w:docPartGallery w:val="Page Numbers (Top of Page)"/>
        <w:docPartUnique/>
      </w:docPartObj>
    </w:sdtPr>
    <w:sdtEndPr/>
    <w:sdtContent>
      <w:p w:rsidR="00AB6608" w:rsidRDefault="004946CC">
        <w:pPr>
          <w:pStyle w:val="a9"/>
          <w:jc w:val="center"/>
        </w:pPr>
        <w:r>
          <w:rPr>
            <w:noProof/>
          </w:rPr>
          <w:fldChar w:fldCharType="begin"/>
        </w:r>
        <w:r>
          <w:rPr>
            <w:noProof/>
          </w:rPr>
          <w:instrText xml:space="preserve"> PAGE   \* MERGEFORMAT</w:instrText>
        </w:r>
        <w:r>
          <w:rPr>
            <w:noProof/>
          </w:rPr>
          <w:instrText xml:space="preserve"> </w:instrText>
        </w:r>
        <w:r>
          <w:rPr>
            <w:noProof/>
          </w:rPr>
          <w:fldChar w:fldCharType="separate"/>
        </w:r>
        <w:r>
          <w:rPr>
            <w:noProof/>
          </w:rPr>
          <w:t>1</w:t>
        </w:r>
        <w:r>
          <w:rPr>
            <w:noProof/>
          </w:rPr>
          <w:fldChar w:fldCharType="end"/>
        </w:r>
      </w:p>
    </w:sdtContent>
  </w:sdt>
  <w:p w:rsidR="00AB6608" w:rsidRDefault="00AB6608" w:rsidP="0037695D">
    <w:pPr>
      <w:pStyle w:val="a9"/>
      <w:spacing w:after="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608" w:rsidRDefault="003A20F4" w:rsidP="005F3A65">
    <w:pPr>
      <w:pStyle w:val="a9"/>
      <w:framePr w:wrap="around" w:vAnchor="text" w:hAnchor="margin" w:xAlign="center" w:y="1"/>
      <w:rPr>
        <w:rStyle w:val="ab"/>
      </w:rPr>
    </w:pPr>
    <w:r>
      <w:rPr>
        <w:rStyle w:val="ab"/>
      </w:rPr>
      <w:fldChar w:fldCharType="begin"/>
    </w:r>
    <w:r w:rsidR="00AB6608">
      <w:rPr>
        <w:rStyle w:val="ab"/>
      </w:rPr>
      <w:instrText xml:space="preserve">PAGE  </w:instrText>
    </w:r>
    <w:r>
      <w:rPr>
        <w:rStyle w:val="ab"/>
      </w:rPr>
      <w:fldChar w:fldCharType="end"/>
    </w:r>
  </w:p>
  <w:p w:rsidR="00AB6608" w:rsidRDefault="00AB660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EndPr/>
    <w:sdtContent>
      <w:p w:rsidR="00AB6608" w:rsidRDefault="004946CC">
        <w:pPr>
          <w:pStyle w:val="a9"/>
          <w:jc w:val="center"/>
        </w:pPr>
        <w:r>
          <w:rPr>
            <w:noProof/>
          </w:rPr>
          <w:fldChar w:fldCharType="begin"/>
        </w:r>
        <w:r>
          <w:rPr>
            <w:noProof/>
          </w:rPr>
          <w:instrText>PAGE   \* MERGEFORMAT</w:instrText>
        </w:r>
        <w:r>
          <w:rPr>
            <w:noProof/>
          </w:rPr>
          <w:fldChar w:fldCharType="separate"/>
        </w:r>
        <w:r>
          <w:rPr>
            <w:noProof/>
          </w:rPr>
          <w:t>20</w:t>
        </w:r>
        <w:r>
          <w:rPr>
            <w:noProof/>
          </w:rPr>
          <w:fldChar w:fldCharType="end"/>
        </w:r>
      </w:p>
    </w:sdtContent>
  </w:sdt>
  <w:p w:rsidR="00AB6608" w:rsidRDefault="00AB6608" w:rsidP="00EB7D81">
    <w:pPr>
      <w:pStyle w:val="a9"/>
      <w:spacing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608" w:rsidRPr="00857506" w:rsidRDefault="00AB6608" w:rsidP="00B62B52">
    <w:pPr>
      <w:pStyle w:val="a9"/>
      <w:jc w:val="center"/>
    </w:pPr>
    <w: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EndPr/>
    <w:sdtContent>
      <w:p w:rsidR="00AB6608" w:rsidRDefault="004946CC">
        <w:pPr>
          <w:pStyle w:val="a9"/>
          <w:jc w:val="center"/>
        </w:pPr>
        <w:r>
          <w:rPr>
            <w:noProof/>
          </w:rPr>
          <w:fldChar w:fldCharType="begin"/>
        </w:r>
        <w:r>
          <w:rPr>
            <w:noProof/>
          </w:rPr>
          <w:instrText>PAGE   \* MERGEFORMAT</w:instrText>
        </w:r>
        <w:r>
          <w:rPr>
            <w:noProof/>
          </w:rPr>
          <w:fldChar w:fldCharType="separate"/>
        </w:r>
        <w:r>
          <w:rPr>
            <w:noProof/>
          </w:rPr>
          <w:t>44</w:t>
        </w:r>
        <w:r>
          <w:rPr>
            <w:noProof/>
          </w:rPr>
          <w:fldChar w:fldCharType="end"/>
        </w:r>
      </w:p>
    </w:sdtContent>
  </w:sdt>
  <w:p w:rsidR="00AB6608" w:rsidRDefault="00AB6608" w:rsidP="00EA2E13">
    <w:pPr>
      <w:pStyle w:val="a9"/>
      <w:spacing w:after="0"/>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EndPr/>
    <w:sdtContent>
      <w:p w:rsidR="00AB6608" w:rsidRDefault="004946CC">
        <w:pPr>
          <w:pStyle w:val="a9"/>
          <w:jc w:val="center"/>
        </w:pPr>
        <w:r>
          <w:rPr>
            <w:noProof/>
          </w:rPr>
          <w:fldChar w:fldCharType="begin"/>
        </w:r>
        <w:r>
          <w:rPr>
            <w:noProof/>
          </w:rPr>
          <w:instrText>PAGE   \* MERGEFORMAT</w:instrText>
        </w:r>
        <w:r>
          <w:rPr>
            <w:noProof/>
          </w:rPr>
          <w:fldChar w:fldCharType="separate"/>
        </w:r>
        <w:r>
          <w:rPr>
            <w:noProof/>
          </w:rPr>
          <w:t>31</w:t>
        </w:r>
        <w:r>
          <w:rPr>
            <w:noProof/>
          </w:rPr>
          <w:fldChar w:fldCharType="end"/>
        </w:r>
      </w:p>
    </w:sdtContent>
  </w:sdt>
  <w:p w:rsidR="00AB6608" w:rsidRPr="000D6AD1" w:rsidRDefault="00AB6608" w:rsidP="00EA2E13">
    <w:pPr>
      <w:pStyle w:val="a9"/>
      <w:spacing w:after="0"/>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608" w:rsidRDefault="003A20F4" w:rsidP="00A921BC">
    <w:pPr>
      <w:pStyle w:val="a9"/>
      <w:framePr w:wrap="around" w:vAnchor="text" w:hAnchor="margin" w:xAlign="center" w:y="1"/>
      <w:rPr>
        <w:rStyle w:val="ab"/>
      </w:rPr>
    </w:pPr>
    <w:r>
      <w:rPr>
        <w:rStyle w:val="ab"/>
      </w:rPr>
      <w:fldChar w:fldCharType="begin"/>
    </w:r>
    <w:r w:rsidR="00AB6608">
      <w:rPr>
        <w:rStyle w:val="ab"/>
      </w:rPr>
      <w:instrText xml:space="preserve">PAGE  </w:instrText>
    </w:r>
    <w:r>
      <w:rPr>
        <w:rStyle w:val="ab"/>
      </w:rPr>
      <w:fldChar w:fldCharType="end"/>
    </w:r>
  </w:p>
  <w:p w:rsidR="00AB6608" w:rsidRDefault="00AB660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17"/>
  </w:num>
  <w:num w:numId="3">
    <w:abstractNumId w:val="26"/>
  </w:num>
  <w:num w:numId="4">
    <w:abstractNumId w:val="18"/>
  </w:num>
  <w:num w:numId="5">
    <w:abstractNumId w:val="7"/>
  </w:num>
  <w:num w:numId="6">
    <w:abstractNumId w:val="30"/>
  </w:num>
  <w:num w:numId="7">
    <w:abstractNumId w:val="5"/>
  </w:num>
  <w:num w:numId="8">
    <w:abstractNumId w:val="0"/>
  </w:num>
  <w:num w:numId="9">
    <w:abstractNumId w:val="12"/>
  </w:num>
  <w:num w:numId="10">
    <w:abstractNumId w:val="13"/>
  </w:num>
  <w:num w:numId="11">
    <w:abstractNumId w:val="2"/>
  </w:num>
  <w:num w:numId="12">
    <w:abstractNumId w:val="4"/>
  </w:num>
  <w:num w:numId="13">
    <w:abstractNumId w:val="11"/>
  </w:num>
  <w:num w:numId="14">
    <w:abstractNumId w:val="1"/>
  </w:num>
  <w:num w:numId="15">
    <w:abstractNumId w:val="8"/>
  </w:num>
  <w:num w:numId="16">
    <w:abstractNumId w:val="24"/>
  </w:num>
  <w:num w:numId="17">
    <w:abstractNumId w:val="9"/>
  </w:num>
  <w:num w:numId="18">
    <w:abstractNumId w:val="25"/>
  </w:num>
  <w:num w:numId="19">
    <w:abstractNumId w:val="28"/>
  </w:num>
  <w:num w:numId="20">
    <w:abstractNumId w:val="6"/>
  </w:num>
  <w:num w:numId="21">
    <w:abstractNumId w:val="27"/>
  </w:num>
  <w:num w:numId="22">
    <w:abstractNumId w:val="10"/>
  </w:num>
  <w:num w:numId="23">
    <w:abstractNumId w:val="14"/>
  </w:num>
  <w:num w:numId="24">
    <w:abstractNumId w:val="23"/>
  </w:num>
  <w:num w:numId="25">
    <w:abstractNumId w:val="20"/>
  </w:num>
  <w:num w:numId="26">
    <w:abstractNumId w:val="21"/>
  </w:num>
  <w:num w:numId="27">
    <w:abstractNumId w:val="29"/>
  </w:num>
  <w:num w:numId="28">
    <w:abstractNumId w:val="19"/>
  </w:num>
  <w:num w:numId="29">
    <w:abstractNumId w:val="1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2477"/>
    <w:rsid w:val="00012D7D"/>
    <w:rsid w:val="00012E50"/>
    <w:rsid w:val="00013515"/>
    <w:rsid w:val="00013B61"/>
    <w:rsid w:val="000154CF"/>
    <w:rsid w:val="000158C4"/>
    <w:rsid w:val="00020021"/>
    <w:rsid w:val="0002009B"/>
    <w:rsid w:val="0002026F"/>
    <w:rsid w:val="00021F75"/>
    <w:rsid w:val="00025CEE"/>
    <w:rsid w:val="00026124"/>
    <w:rsid w:val="00027CCF"/>
    <w:rsid w:val="00027CFE"/>
    <w:rsid w:val="000319EB"/>
    <w:rsid w:val="00033831"/>
    <w:rsid w:val="0003413C"/>
    <w:rsid w:val="00035782"/>
    <w:rsid w:val="00036915"/>
    <w:rsid w:val="00036C9E"/>
    <w:rsid w:val="00036E14"/>
    <w:rsid w:val="00041186"/>
    <w:rsid w:val="0004154F"/>
    <w:rsid w:val="00041EBF"/>
    <w:rsid w:val="000421C6"/>
    <w:rsid w:val="0004244E"/>
    <w:rsid w:val="000427D2"/>
    <w:rsid w:val="00042DE9"/>
    <w:rsid w:val="00044E26"/>
    <w:rsid w:val="00045FB6"/>
    <w:rsid w:val="000462F9"/>
    <w:rsid w:val="000468CE"/>
    <w:rsid w:val="00050651"/>
    <w:rsid w:val="00050DEB"/>
    <w:rsid w:val="000513D5"/>
    <w:rsid w:val="000527E1"/>
    <w:rsid w:val="00055BA4"/>
    <w:rsid w:val="000568BA"/>
    <w:rsid w:val="00056942"/>
    <w:rsid w:val="000572C2"/>
    <w:rsid w:val="0006068C"/>
    <w:rsid w:val="00062178"/>
    <w:rsid w:val="00063973"/>
    <w:rsid w:val="00064B14"/>
    <w:rsid w:val="00064E35"/>
    <w:rsid w:val="00065515"/>
    <w:rsid w:val="00065625"/>
    <w:rsid w:val="00065D03"/>
    <w:rsid w:val="00065E50"/>
    <w:rsid w:val="00067B44"/>
    <w:rsid w:val="0007229B"/>
    <w:rsid w:val="00072A1B"/>
    <w:rsid w:val="00072C68"/>
    <w:rsid w:val="00074803"/>
    <w:rsid w:val="00074AF0"/>
    <w:rsid w:val="00074DF1"/>
    <w:rsid w:val="000750A9"/>
    <w:rsid w:val="000801EF"/>
    <w:rsid w:val="00080323"/>
    <w:rsid w:val="00083A43"/>
    <w:rsid w:val="00085E77"/>
    <w:rsid w:val="00087275"/>
    <w:rsid w:val="00091C22"/>
    <w:rsid w:val="00091D2D"/>
    <w:rsid w:val="00092867"/>
    <w:rsid w:val="0009571C"/>
    <w:rsid w:val="0009585E"/>
    <w:rsid w:val="000A1C59"/>
    <w:rsid w:val="000A3B4A"/>
    <w:rsid w:val="000A3FD3"/>
    <w:rsid w:val="000A428D"/>
    <w:rsid w:val="000A44E8"/>
    <w:rsid w:val="000A4B3E"/>
    <w:rsid w:val="000A4E3E"/>
    <w:rsid w:val="000A5E9F"/>
    <w:rsid w:val="000A6894"/>
    <w:rsid w:val="000A79F8"/>
    <w:rsid w:val="000A7F81"/>
    <w:rsid w:val="000B05A2"/>
    <w:rsid w:val="000B07DE"/>
    <w:rsid w:val="000B1C1D"/>
    <w:rsid w:val="000B2586"/>
    <w:rsid w:val="000B378A"/>
    <w:rsid w:val="000B3BB6"/>
    <w:rsid w:val="000B4208"/>
    <w:rsid w:val="000B4F87"/>
    <w:rsid w:val="000B5EA8"/>
    <w:rsid w:val="000B6BF0"/>
    <w:rsid w:val="000C0751"/>
    <w:rsid w:val="000C23F9"/>
    <w:rsid w:val="000C2C05"/>
    <w:rsid w:val="000C2FD3"/>
    <w:rsid w:val="000C310A"/>
    <w:rsid w:val="000C371E"/>
    <w:rsid w:val="000C3932"/>
    <w:rsid w:val="000C6548"/>
    <w:rsid w:val="000C686B"/>
    <w:rsid w:val="000C7BF5"/>
    <w:rsid w:val="000D0F16"/>
    <w:rsid w:val="000D13CE"/>
    <w:rsid w:val="000D2007"/>
    <w:rsid w:val="000D333F"/>
    <w:rsid w:val="000D3EB5"/>
    <w:rsid w:val="000D3F72"/>
    <w:rsid w:val="000D58D4"/>
    <w:rsid w:val="000D6077"/>
    <w:rsid w:val="000D6521"/>
    <w:rsid w:val="000E07A5"/>
    <w:rsid w:val="000E133F"/>
    <w:rsid w:val="000E3264"/>
    <w:rsid w:val="000E3265"/>
    <w:rsid w:val="000E34AF"/>
    <w:rsid w:val="000E37A3"/>
    <w:rsid w:val="000E38C0"/>
    <w:rsid w:val="000E5AED"/>
    <w:rsid w:val="000E5CFE"/>
    <w:rsid w:val="000E5F22"/>
    <w:rsid w:val="000E61C0"/>
    <w:rsid w:val="000E71A8"/>
    <w:rsid w:val="000E75B4"/>
    <w:rsid w:val="000E7741"/>
    <w:rsid w:val="000E7C9D"/>
    <w:rsid w:val="000F237C"/>
    <w:rsid w:val="000F253F"/>
    <w:rsid w:val="000F3D7D"/>
    <w:rsid w:val="000F4FA3"/>
    <w:rsid w:val="000F5928"/>
    <w:rsid w:val="000F609B"/>
    <w:rsid w:val="000F7292"/>
    <w:rsid w:val="00100673"/>
    <w:rsid w:val="001007ED"/>
    <w:rsid w:val="0010113D"/>
    <w:rsid w:val="001012EF"/>
    <w:rsid w:val="001016A1"/>
    <w:rsid w:val="00102761"/>
    <w:rsid w:val="00105CBA"/>
    <w:rsid w:val="00106DC6"/>
    <w:rsid w:val="00115645"/>
    <w:rsid w:val="00115CC9"/>
    <w:rsid w:val="00115F57"/>
    <w:rsid w:val="001223CA"/>
    <w:rsid w:val="0012243B"/>
    <w:rsid w:val="00123096"/>
    <w:rsid w:val="00123E02"/>
    <w:rsid w:val="00124391"/>
    <w:rsid w:val="001252EC"/>
    <w:rsid w:val="00125FDD"/>
    <w:rsid w:val="001300D4"/>
    <w:rsid w:val="00133346"/>
    <w:rsid w:val="00135D18"/>
    <w:rsid w:val="00136478"/>
    <w:rsid w:val="00136764"/>
    <w:rsid w:val="00136BED"/>
    <w:rsid w:val="00142282"/>
    <w:rsid w:val="00142AA5"/>
    <w:rsid w:val="001434FF"/>
    <w:rsid w:val="0014354C"/>
    <w:rsid w:val="00143C49"/>
    <w:rsid w:val="001446F8"/>
    <w:rsid w:val="00145573"/>
    <w:rsid w:val="001463CA"/>
    <w:rsid w:val="0014646D"/>
    <w:rsid w:val="00146883"/>
    <w:rsid w:val="00150F23"/>
    <w:rsid w:val="0015702B"/>
    <w:rsid w:val="001574EC"/>
    <w:rsid w:val="00160630"/>
    <w:rsid w:val="00160B92"/>
    <w:rsid w:val="00163157"/>
    <w:rsid w:val="001660BD"/>
    <w:rsid w:val="00166B2A"/>
    <w:rsid w:val="0016711A"/>
    <w:rsid w:val="00167227"/>
    <w:rsid w:val="001674FA"/>
    <w:rsid w:val="0017024C"/>
    <w:rsid w:val="0017277C"/>
    <w:rsid w:val="00174B29"/>
    <w:rsid w:val="00175262"/>
    <w:rsid w:val="00175339"/>
    <w:rsid w:val="001772E7"/>
    <w:rsid w:val="00177ADC"/>
    <w:rsid w:val="00180049"/>
    <w:rsid w:val="0018126B"/>
    <w:rsid w:val="00181509"/>
    <w:rsid w:val="00187C83"/>
    <w:rsid w:val="00187CFD"/>
    <w:rsid w:val="00187E9F"/>
    <w:rsid w:val="00191C57"/>
    <w:rsid w:val="00195254"/>
    <w:rsid w:val="00195427"/>
    <w:rsid w:val="001966E1"/>
    <w:rsid w:val="001A064C"/>
    <w:rsid w:val="001A0DE9"/>
    <w:rsid w:val="001A1A88"/>
    <w:rsid w:val="001A617C"/>
    <w:rsid w:val="001B21C9"/>
    <w:rsid w:val="001B2B38"/>
    <w:rsid w:val="001B4355"/>
    <w:rsid w:val="001B5951"/>
    <w:rsid w:val="001B59FC"/>
    <w:rsid w:val="001B5B62"/>
    <w:rsid w:val="001B7113"/>
    <w:rsid w:val="001C0309"/>
    <w:rsid w:val="001C1D59"/>
    <w:rsid w:val="001C3132"/>
    <w:rsid w:val="001C3557"/>
    <w:rsid w:val="001C3AAC"/>
    <w:rsid w:val="001C4E50"/>
    <w:rsid w:val="001C6148"/>
    <w:rsid w:val="001E22B1"/>
    <w:rsid w:val="001E59E4"/>
    <w:rsid w:val="001E5B45"/>
    <w:rsid w:val="001E75E9"/>
    <w:rsid w:val="001F4258"/>
    <w:rsid w:val="001F46ED"/>
    <w:rsid w:val="001F49CF"/>
    <w:rsid w:val="001F6440"/>
    <w:rsid w:val="001F65BD"/>
    <w:rsid w:val="001F6CF8"/>
    <w:rsid w:val="00200829"/>
    <w:rsid w:val="00203C02"/>
    <w:rsid w:val="00204917"/>
    <w:rsid w:val="00210856"/>
    <w:rsid w:val="00210EC7"/>
    <w:rsid w:val="002117D7"/>
    <w:rsid w:val="002120D7"/>
    <w:rsid w:val="00212288"/>
    <w:rsid w:val="002131AA"/>
    <w:rsid w:val="0021712D"/>
    <w:rsid w:val="00217B02"/>
    <w:rsid w:val="002201E9"/>
    <w:rsid w:val="00221C0C"/>
    <w:rsid w:val="00223057"/>
    <w:rsid w:val="00223C24"/>
    <w:rsid w:val="00224058"/>
    <w:rsid w:val="00225E7D"/>
    <w:rsid w:val="00230190"/>
    <w:rsid w:val="002314B6"/>
    <w:rsid w:val="00231944"/>
    <w:rsid w:val="00232797"/>
    <w:rsid w:val="002329D7"/>
    <w:rsid w:val="0023342D"/>
    <w:rsid w:val="00233630"/>
    <w:rsid w:val="0023561A"/>
    <w:rsid w:val="00236EAE"/>
    <w:rsid w:val="00242CBE"/>
    <w:rsid w:val="00243177"/>
    <w:rsid w:val="00243463"/>
    <w:rsid w:val="002449FF"/>
    <w:rsid w:val="00244F35"/>
    <w:rsid w:val="00245396"/>
    <w:rsid w:val="0025036A"/>
    <w:rsid w:val="00250CDB"/>
    <w:rsid w:val="00250EBB"/>
    <w:rsid w:val="00251CCB"/>
    <w:rsid w:val="0025474B"/>
    <w:rsid w:val="0025500D"/>
    <w:rsid w:val="0025622B"/>
    <w:rsid w:val="00260FF9"/>
    <w:rsid w:val="00262539"/>
    <w:rsid w:val="0026381F"/>
    <w:rsid w:val="00263AC6"/>
    <w:rsid w:val="002652BC"/>
    <w:rsid w:val="002677D8"/>
    <w:rsid w:val="0027073C"/>
    <w:rsid w:val="00271754"/>
    <w:rsid w:val="002728C4"/>
    <w:rsid w:val="00273625"/>
    <w:rsid w:val="002760F0"/>
    <w:rsid w:val="002775DA"/>
    <w:rsid w:val="002806BA"/>
    <w:rsid w:val="00282610"/>
    <w:rsid w:val="00282C00"/>
    <w:rsid w:val="0028458A"/>
    <w:rsid w:val="0028561C"/>
    <w:rsid w:val="002871C7"/>
    <w:rsid w:val="00290401"/>
    <w:rsid w:val="002918E2"/>
    <w:rsid w:val="00292E09"/>
    <w:rsid w:val="00294A2D"/>
    <w:rsid w:val="0029605B"/>
    <w:rsid w:val="00297789"/>
    <w:rsid w:val="002A0D22"/>
    <w:rsid w:val="002A1584"/>
    <w:rsid w:val="002A2CDD"/>
    <w:rsid w:val="002A4D65"/>
    <w:rsid w:val="002B063C"/>
    <w:rsid w:val="002B2CB5"/>
    <w:rsid w:val="002B4ED1"/>
    <w:rsid w:val="002B594D"/>
    <w:rsid w:val="002B5F0C"/>
    <w:rsid w:val="002B738F"/>
    <w:rsid w:val="002C2554"/>
    <w:rsid w:val="002C2ABF"/>
    <w:rsid w:val="002D1A93"/>
    <w:rsid w:val="002D5F5A"/>
    <w:rsid w:val="002D6570"/>
    <w:rsid w:val="002E1CA8"/>
    <w:rsid w:val="002E2222"/>
    <w:rsid w:val="002E301A"/>
    <w:rsid w:val="002E4A6A"/>
    <w:rsid w:val="002E796F"/>
    <w:rsid w:val="002E7C73"/>
    <w:rsid w:val="002F27D1"/>
    <w:rsid w:val="002F3065"/>
    <w:rsid w:val="002F4DD2"/>
    <w:rsid w:val="002F4F9E"/>
    <w:rsid w:val="00300108"/>
    <w:rsid w:val="00300C86"/>
    <w:rsid w:val="00303A2D"/>
    <w:rsid w:val="00303AC6"/>
    <w:rsid w:val="00304B2B"/>
    <w:rsid w:val="0030584D"/>
    <w:rsid w:val="00310C66"/>
    <w:rsid w:val="00310F6D"/>
    <w:rsid w:val="00311680"/>
    <w:rsid w:val="00314F02"/>
    <w:rsid w:val="00316169"/>
    <w:rsid w:val="00327478"/>
    <w:rsid w:val="00330FA5"/>
    <w:rsid w:val="003337FF"/>
    <w:rsid w:val="00334F92"/>
    <w:rsid w:val="0033779D"/>
    <w:rsid w:val="00337F03"/>
    <w:rsid w:val="00340A58"/>
    <w:rsid w:val="0034102A"/>
    <w:rsid w:val="00341DA3"/>
    <w:rsid w:val="0034294C"/>
    <w:rsid w:val="003476AB"/>
    <w:rsid w:val="00352A75"/>
    <w:rsid w:val="00354667"/>
    <w:rsid w:val="003548ED"/>
    <w:rsid w:val="003568F7"/>
    <w:rsid w:val="003569DC"/>
    <w:rsid w:val="003606BE"/>
    <w:rsid w:val="00361E36"/>
    <w:rsid w:val="00363142"/>
    <w:rsid w:val="0036402F"/>
    <w:rsid w:val="003645EB"/>
    <w:rsid w:val="00365E5D"/>
    <w:rsid w:val="00370EB4"/>
    <w:rsid w:val="00372DA1"/>
    <w:rsid w:val="00373F26"/>
    <w:rsid w:val="0037412C"/>
    <w:rsid w:val="003768DE"/>
    <w:rsid w:val="0037695D"/>
    <w:rsid w:val="00381051"/>
    <w:rsid w:val="00381F3E"/>
    <w:rsid w:val="003856F6"/>
    <w:rsid w:val="00386250"/>
    <w:rsid w:val="003919B4"/>
    <w:rsid w:val="0039347D"/>
    <w:rsid w:val="0039527C"/>
    <w:rsid w:val="00396751"/>
    <w:rsid w:val="003A20F4"/>
    <w:rsid w:val="003A23A6"/>
    <w:rsid w:val="003A25ED"/>
    <w:rsid w:val="003A2E4D"/>
    <w:rsid w:val="003A31FA"/>
    <w:rsid w:val="003A3C2D"/>
    <w:rsid w:val="003A47F9"/>
    <w:rsid w:val="003A5315"/>
    <w:rsid w:val="003A678E"/>
    <w:rsid w:val="003A6E19"/>
    <w:rsid w:val="003A7CF1"/>
    <w:rsid w:val="003A7EEF"/>
    <w:rsid w:val="003B00B5"/>
    <w:rsid w:val="003B0A17"/>
    <w:rsid w:val="003B0DD0"/>
    <w:rsid w:val="003B3A60"/>
    <w:rsid w:val="003B3E72"/>
    <w:rsid w:val="003B4492"/>
    <w:rsid w:val="003B45FF"/>
    <w:rsid w:val="003C47D1"/>
    <w:rsid w:val="003C546B"/>
    <w:rsid w:val="003C69E6"/>
    <w:rsid w:val="003D1EFA"/>
    <w:rsid w:val="003D28B6"/>
    <w:rsid w:val="003D4600"/>
    <w:rsid w:val="003E078B"/>
    <w:rsid w:val="003E2B57"/>
    <w:rsid w:val="003E2E72"/>
    <w:rsid w:val="003E34F4"/>
    <w:rsid w:val="003E354D"/>
    <w:rsid w:val="003E3DA8"/>
    <w:rsid w:val="003E5F87"/>
    <w:rsid w:val="003E61AB"/>
    <w:rsid w:val="003E68D7"/>
    <w:rsid w:val="003E6918"/>
    <w:rsid w:val="003E6B00"/>
    <w:rsid w:val="003F0611"/>
    <w:rsid w:val="003F1AC8"/>
    <w:rsid w:val="003F31D4"/>
    <w:rsid w:val="003F3273"/>
    <w:rsid w:val="003F3CFA"/>
    <w:rsid w:val="003F413C"/>
    <w:rsid w:val="003F474F"/>
    <w:rsid w:val="003F77A6"/>
    <w:rsid w:val="004003F5"/>
    <w:rsid w:val="004020CE"/>
    <w:rsid w:val="004028F5"/>
    <w:rsid w:val="00403261"/>
    <w:rsid w:val="004042ED"/>
    <w:rsid w:val="00405259"/>
    <w:rsid w:val="0040588B"/>
    <w:rsid w:val="00406CE8"/>
    <w:rsid w:val="00413381"/>
    <w:rsid w:val="00414F06"/>
    <w:rsid w:val="004216CD"/>
    <w:rsid w:val="004306AB"/>
    <w:rsid w:val="0043262F"/>
    <w:rsid w:val="00434227"/>
    <w:rsid w:val="00435F2B"/>
    <w:rsid w:val="004363F4"/>
    <w:rsid w:val="004400D8"/>
    <w:rsid w:val="00440346"/>
    <w:rsid w:val="00441235"/>
    <w:rsid w:val="00441E17"/>
    <w:rsid w:val="00445E69"/>
    <w:rsid w:val="00446744"/>
    <w:rsid w:val="00446787"/>
    <w:rsid w:val="004472F0"/>
    <w:rsid w:val="004473D2"/>
    <w:rsid w:val="00452350"/>
    <w:rsid w:val="00457B2F"/>
    <w:rsid w:val="00466067"/>
    <w:rsid w:val="00466C84"/>
    <w:rsid w:val="0046772E"/>
    <w:rsid w:val="00467DC3"/>
    <w:rsid w:val="00470E0E"/>
    <w:rsid w:val="004745DB"/>
    <w:rsid w:val="0048012E"/>
    <w:rsid w:val="00483EFE"/>
    <w:rsid w:val="00484510"/>
    <w:rsid w:val="00484537"/>
    <w:rsid w:val="00485ED2"/>
    <w:rsid w:val="004860F8"/>
    <w:rsid w:val="00486D62"/>
    <w:rsid w:val="00491D93"/>
    <w:rsid w:val="004926DC"/>
    <w:rsid w:val="004926DE"/>
    <w:rsid w:val="00492AF0"/>
    <w:rsid w:val="0049364B"/>
    <w:rsid w:val="0049366F"/>
    <w:rsid w:val="00493B59"/>
    <w:rsid w:val="004946CC"/>
    <w:rsid w:val="00494E8E"/>
    <w:rsid w:val="00496CDE"/>
    <w:rsid w:val="004A0F4D"/>
    <w:rsid w:val="004A1F37"/>
    <w:rsid w:val="004A363F"/>
    <w:rsid w:val="004A41E2"/>
    <w:rsid w:val="004A4D72"/>
    <w:rsid w:val="004A5589"/>
    <w:rsid w:val="004A5FC3"/>
    <w:rsid w:val="004A6D4C"/>
    <w:rsid w:val="004A75E2"/>
    <w:rsid w:val="004B12A4"/>
    <w:rsid w:val="004B191F"/>
    <w:rsid w:val="004B194D"/>
    <w:rsid w:val="004B36F1"/>
    <w:rsid w:val="004B4C64"/>
    <w:rsid w:val="004B4DA0"/>
    <w:rsid w:val="004B5CF5"/>
    <w:rsid w:val="004C011F"/>
    <w:rsid w:val="004C0AF7"/>
    <w:rsid w:val="004C0E0E"/>
    <w:rsid w:val="004C1A35"/>
    <w:rsid w:val="004C3039"/>
    <w:rsid w:val="004C4710"/>
    <w:rsid w:val="004C61C0"/>
    <w:rsid w:val="004C68C6"/>
    <w:rsid w:val="004C7A20"/>
    <w:rsid w:val="004D0BD2"/>
    <w:rsid w:val="004D1154"/>
    <w:rsid w:val="004D6571"/>
    <w:rsid w:val="004D6B48"/>
    <w:rsid w:val="004D6B49"/>
    <w:rsid w:val="004D6F2C"/>
    <w:rsid w:val="004E12DF"/>
    <w:rsid w:val="004E1C7B"/>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5D45"/>
    <w:rsid w:val="005072F7"/>
    <w:rsid w:val="005105D7"/>
    <w:rsid w:val="00512152"/>
    <w:rsid w:val="00512DCD"/>
    <w:rsid w:val="00515A05"/>
    <w:rsid w:val="00515EC2"/>
    <w:rsid w:val="00521D33"/>
    <w:rsid w:val="00524E6F"/>
    <w:rsid w:val="0052600B"/>
    <w:rsid w:val="00526D64"/>
    <w:rsid w:val="00530079"/>
    <w:rsid w:val="005307D3"/>
    <w:rsid w:val="00530A9B"/>
    <w:rsid w:val="005313F1"/>
    <w:rsid w:val="005321CB"/>
    <w:rsid w:val="0053456D"/>
    <w:rsid w:val="00535843"/>
    <w:rsid w:val="00540409"/>
    <w:rsid w:val="0054399A"/>
    <w:rsid w:val="00543D73"/>
    <w:rsid w:val="005459E1"/>
    <w:rsid w:val="00545E2C"/>
    <w:rsid w:val="00551E84"/>
    <w:rsid w:val="005527DF"/>
    <w:rsid w:val="005532A1"/>
    <w:rsid w:val="00553D4B"/>
    <w:rsid w:val="00554C29"/>
    <w:rsid w:val="005553F1"/>
    <w:rsid w:val="005567DE"/>
    <w:rsid w:val="0056032B"/>
    <w:rsid w:val="00560412"/>
    <w:rsid w:val="00567305"/>
    <w:rsid w:val="00570430"/>
    <w:rsid w:val="0057434B"/>
    <w:rsid w:val="00575F3D"/>
    <w:rsid w:val="00576067"/>
    <w:rsid w:val="0057658A"/>
    <w:rsid w:val="0057675F"/>
    <w:rsid w:val="005804DD"/>
    <w:rsid w:val="00582688"/>
    <w:rsid w:val="00585377"/>
    <w:rsid w:val="005863BD"/>
    <w:rsid w:val="0058645C"/>
    <w:rsid w:val="00586DA1"/>
    <w:rsid w:val="00587225"/>
    <w:rsid w:val="00592B1F"/>
    <w:rsid w:val="0059463D"/>
    <w:rsid w:val="00594EE0"/>
    <w:rsid w:val="00596228"/>
    <w:rsid w:val="00597A76"/>
    <w:rsid w:val="005A2D3E"/>
    <w:rsid w:val="005A2E8E"/>
    <w:rsid w:val="005A378E"/>
    <w:rsid w:val="005A3B2C"/>
    <w:rsid w:val="005A46AE"/>
    <w:rsid w:val="005A5436"/>
    <w:rsid w:val="005A64F8"/>
    <w:rsid w:val="005A66FC"/>
    <w:rsid w:val="005B1B2B"/>
    <w:rsid w:val="005B1E7A"/>
    <w:rsid w:val="005B3530"/>
    <w:rsid w:val="005B6637"/>
    <w:rsid w:val="005B6EE6"/>
    <w:rsid w:val="005C46EA"/>
    <w:rsid w:val="005C4EA2"/>
    <w:rsid w:val="005C5051"/>
    <w:rsid w:val="005C6F7D"/>
    <w:rsid w:val="005C766E"/>
    <w:rsid w:val="005D090C"/>
    <w:rsid w:val="005D4223"/>
    <w:rsid w:val="005D62F6"/>
    <w:rsid w:val="005D64F1"/>
    <w:rsid w:val="005E1E94"/>
    <w:rsid w:val="005E223C"/>
    <w:rsid w:val="005E6B3D"/>
    <w:rsid w:val="005F071E"/>
    <w:rsid w:val="005F3A65"/>
    <w:rsid w:val="005F572B"/>
    <w:rsid w:val="005F5BB2"/>
    <w:rsid w:val="005F67A5"/>
    <w:rsid w:val="005F72FF"/>
    <w:rsid w:val="005F7F0F"/>
    <w:rsid w:val="00600326"/>
    <w:rsid w:val="00601149"/>
    <w:rsid w:val="006032A9"/>
    <w:rsid w:val="00605A37"/>
    <w:rsid w:val="00607D0A"/>
    <w:rsid w:val="006104B4"/>
    <w:rsid w:val="006105BD"/>
    <w:rsid w:val="006137BE"/>
    <w:rsid w:val="00615060"/>
    <w:rsid w:val="00615AA4"/>
    <w:rsid w:val="0061797E"/>
    <w:rsid w:val="0062203D"/>
    <w:rsid w:val="00626048"/>
    <w:rsid w:val="00626370"/>
    <w:rsid w:val="0062702D"/>
    <w:rsid w:val="00630469"/>
    <w:rsid w:val="006318C2"/>
    <w:rsid w:val="00635464"/>
    <w:rsid w:val="00636A2F"/>
    <w:rsid w:val="006407A3"/>
    <w:rsid w:val="00640EEB"/>
    <w:rsid w:val="00646496"/>
    <w:rsid w:val="00646E37"/>
    <w:rsid w:val="00647BFC"/>
    <w:rsid w:val="00652200"/>
    <w:rsid w:val="006540A4"/>
    <w:rsid w:val="00654D06"/>
    <w:rsid w:val="0065557D"/>
    <w:rsid w:val="00656A0E"/>
    <w:rsid w:val="00657D4D"/>
    <w:rsid w:val="00657D60"/>
    <w:rsid w:val="00661369"/>
    <w:rsid w:val="00667C02"/>
    <w:rsid w:val="00667EB7"/>
    <w:rsid w:val="00671E1B"/>
    <w:rsid w:val="006767A6"/>
    <w:rsid w:val="00677D00"/>
    <w:rsid w:val="00677E00"/>
    <w:rsid w:val="006800F4"/>
    <w:rsid w:val="00680419"/>
    <w:rsid w:val="00682FAF"/>
    <w:rsid w:val="00683172"/>
    <w:rsid w:val="00684591"/>
    <w:rsid w:val="006849C1"/>
    <w:rsid w:val="006853AC"/>
    <w:rsid w:val="0069122D"/>
    <w:rsid w:val="00691B26"/>
    <w:rsid w:val="00691E98"/>
    <w:rsid w:val="006958D4"/>
    <w:rsid w:val="00697ACB"/>
    <w:rsid w:val="006A0A63"/>
    <w:rsid w:val="006A23C7"/>
    <w:rsid w:val="006A2619"/>
    <w:rsid w:val="006A4F4F"/>
    <w:rsid w:val="006A577B"/>
    <w:rsid w:val="006A68AD"/>
    <w:rsid w:val="006B0547"/>
    <w:rsid w:val="006B0990"/>
    <w:rsid w:val="006B0F20"/>
    <w:rsid w:val="006B2F75"/>
    <w:rsid w:val="006B3D41"/>
    <w:rsid w:val="006C0B94"/>
    <w:rsid w:val="006C0EAD"/>
    <w:rsid w:val="006C0FC3"/>
    <w:rsid w:val="006C17F1"/>
    <w:rsid w:val="006C1F30"/>
    <w:rsid w:val="006C3EB7"/>
    <w:rsid w:val="006C4A6B"/>
    <w:rsid w:val="006C4C4D"/>
    <w:rsid w:val="006C6A7E"/>
    <w:rsid w:val="006C73B8"/>
    <w:rsid w:val="006D0107"/>
    <w:rsid w:val="006D0527"/>
    <w:rsid w:val="006D0C2F"/>
    <w:rsid w:val="006D0DBA"/>
    <w:rsid w:val="006D2043"/>
    <w:rsid w:val="006D2458"/>
    <w:rsid w:val="006D53F9"/>
    <w:rsid w:val="006D6DBE"/>
    <w:rsid w:val="006D6DEF"/>
    <w:rsid w:val="006E0A0B"/>
    <w:rsid w:val="006E183E"/>
    <w:rsid w:val="006E1F47"/>
    <w:rsid w:val="006E35B8"/>
    <w:rsid w:val="006E4765"/>
    <w:rsid w:val="006E498D"/>
    <w:rsid w:val="006E586A"/>
    <w:rsid w:val="006E61B2"/>
    <w:rsid w:val="006F49BB"/>
    <w:rsid w:val="006F4B7D"/>
    <w:rsid w:val="006F57FF"/>
    <w:rsid w:val="006F5943"/>
    <w:rsid w:val="006F598A"/>
    <w:rsid w:val="006F5F6E"/>
    <w:rsid w:val="006F631B"/>
    <w:rsid w:val="006F690F"/>
    <w:rsid w:val="006F69EC"/>
    <w:rsid w:val="006F7C7C"/>
    <w:rsid w:val="007012EC"/>
    <w:rsid w:val="00701F69"/>
    <w:rsid w:val="00702D67"/>
    <w:rsid w:val="0070306B"/>
    <w:rsid w:val="007066BE"/>
    <w:rsid w:val="00706E2C"/>
    <w:rsid w:val="00706F2F"/>
    <w:rsid w:val="00707B6E"/>
    <w:rsid w:val="007141DA"/>
    <w:rsid w:val="00714F51"/>
    <w:rsid w:val="007163C3"/>
    <w:rsid w:val="007175C9"/>
    <w:rsid w:val="00721E59"/>
    <w:rsid w:val="0072220D"/>
    <w:rsid w:val="0072269A"/>
    <w:rsid w:val="00722DAE"/>
    <w:rsid w:val="00722DB8"/>
    <w:rsid w:val="00724CE2"/>
    <w:rsid w:val="00727525"/>
    <w:rsid w:val="00727FA0"/>
    <w:rsid w:val="0073080B"/>
    <w:rsid w:val="00731C49"/>
    <w:rsid w:val="007323BC"/>
    <w:rsid w:val="007337AC"/>
    <w:rsid w:val="0073496A"/>
    <w:rsid w:val="00734DE6"/>
    <w:rsid w:val="00735619"/>
    <w:rsid w:val="00736967"/>
    <w:rsid w:val="00736F62"/>
    <w:rsid w:val="00742B41"/>
    <w:rsid w:val="00742BA7"/>
    <w:rsid w:val="00745074"/>
    <w:rsid w:val="00745D62"/>
    <w:rsid w:val="007506E2"/>
    <w:rsid w:val="00751FB1"/>
    <w:rsid w:val="00753BCF"/>
    <w:rsid w:val="00755341"/>
    <w:rsid w:val="00757873"/>
    <w:rsid w:val="0076002A"/>
    <w:rsid w:val="0076004D"/>
    <w:rsid w:val="007658D6"/>
    <w:rsid w:val="00765911"/>
    <w:rsid w:val="0077027D"/>
    <w:rsid w:val="00770635"/>
    <w:rsid w:val="00771217"/>
    <w:rsid w:val="00771CE5"/>
    <w:rsid w:val="00772197"/>
    <w:rsid w:val="00773682"/>
    <w:rsid w:val="007749CE"/>
    <w:rsid w:val="007749D7"/>
    <w:rsid w:val="007753A7"/>
    <w:rsid w:val="00775E74"/>
    <w:rsid w:val="00775EE2"/>
    <w:rsid w:val="00777258"/>
    <w:rsid w:val="00777427"/>
    <w:rsid w:val="00777471"/>
    <w:rsid w:val="007776C6"/>
    <w:rsid w:val="007802FB"/>
    <w:rsid w:val="00780C70"/>
    <w:rsid w:val="00782A26"/>
    <w:rsid w:val="007868C9"/>
    <w:rsid w:val="007909D9"/>
    <w:rsid w:val="007919A6"/>
    <w:rsid w:val="0079586E"/>
    <w:rsid w:val="00797FF4"/>
    <w:rsid w:val="007A045F"/>
    <w:rsid w:val="007A16EC"/>
    <w:rsid w:val="007A370D"/>
    <w:rsid w:val="007A3D61"/>
    <w:rsid w:val="007A3FD9"/>
    <w:rsid w:val="007A4F9A"/>
    <w:rsid w:val="007A51B8"/>
    <w:rsid w:val="007A5D68"/>
    <w:rsid w:val="007A7085"/>
    <w:rsid w:val="007B0183"/>
    <w:rsid w:val="007B1869"/>
    <w:rsid w:val="007B4F5A"/>
    <w:rsid w:val="007B58F2"/>
    <w:rsid w:val="007C1C40"/>
    <w:rsid w:val="007C35B3"/>
    <w:rsid w:val="007C4AA2"/>
    <w:rsid w:val="007C5E22"/>
    <w:rsid w:val="007C6E22"/>
    <w:rsid w:val="007D04DD"/>
    <w:rsid w:val="007D0FD2"/>
    <w:rsid w:val="007D2334"/>
    <w:rsid w:val="007D2590"/>
    <w:rsid w:val="007D2FA8"/>
    <w:rsid w:val="007D3114"/>
    <w:rsid w:val="007D4B8D"/>
    <w:rsid w:val="007E0936"/>
    <w:rsid w:val="007E1C94"/>
    <w:rsid w:val="007E2B1A"/>
    <w:rsid w:val="007F0362"/>
    <w:rsid w:val="007F0B15"/>
    <w:rsid w:val="007F0BE0"/>
    <w:rsid w:val="007F26DE"/>
    <w:rsid w:val="007F5145"/>
    <w:rsid w:val="007F5FE8"/>
    <w:rsid w:val="007F698B"/>
    <w:rsid w:val="008021D4"/>
    <w:rsid w:val="0080223F"/>
    <w:rsid w:val="00802835"/>
    <w:rsid w:val="00802D9C"/>
    <w:rsid w:val="008032C1"/>
    <w:rsid w:val="008054E4"/>
    <w:rsid w:val="008067C7"/>
    <w:rsid w:val="00806946"/>
    <w:rsid w:val="0080710F"/>
    <w:rsid w:val="0080737E"/>
    <w:rsid w:val="00810096"/>
    <w:rsid w:val="00810133"/>
    <w:rsid w:val="00811E46"/>
    <w:rsid w:val="008128F7"/>
    <w:rsid w:val="00814587"/>
    <w:rsid w:val="00814D30"/>
    <w:rsid w:val="008162D8"/>
    <w:rsid w:val="00816464"/>
    <w:rsid w:val="00820C51"/>
    <w:rsid w:val="00821D8B"/>
    <w:rsid w:val="00822434"/>
    <w:rsid w:val="0082248B"/>
    <w:rsid w:val="008228B6"/>
    <w:rsid w:val="00823963"/>
    <w:rsid w:val="00823BA3"/>
    <w:rsid w:val="008240E0"/>
    <w:rsid w:val="00825B86"/>
    <w:rsid w:val="008266BE"/>
    <w:rsid w:val="008278AE"/>
    <w:rsid w:val="0083158A"/>
    <w:rsid w:val="00831EA7"/>
    <w:rsid w:val="00833CE2"/>
    <w:rsid w:val="00835FA3"/>
    <w:rsid w:val="00836D3F"/>
    <w:rsid w:val="00837020"/>
    <w:rsid w:val="0083725C"/>
    <w:rsid w:val="00837D3E"/>
    <w:rsid w:val="00837EFC"/>
    <w:rsid w:val="00840DB2"/>
    <w:rsid w:val="00841939"/>
    <w:rsid w:val="00841AFF"/>
    <w:rsid w:val="00842FBF"/>
    <w:rsid w:val="00845208"/>
    <w:rsid w:val="008501EC"/>
    <w:rsid w:val="00850452"/>
    <w:rsid w:val="00850ABC"/>
    <w:rsid w:val="008518FD"/>
    <w:rsid w:val="0085302F"/>
    <w:rsid w:val="00853172"/>
    <w:rsid w:val="008547E3"/>
    <w:rsid w:val="00856969"/>
    <w:rsid w:val="00856F10"/>
    <w:rsid w:val="008577C6"/>
    <w:rsid w:val="008672DD"/>
    <w:rsid w:val="008702F3"/>
    <w:rsid w:val="008752AC"/>
    <w:rsid w:val="00876C39"/>
    <w:rsid w:val="008808E0"/>
    <w:rsid w:val="00881432"/>
    <w:rsid w:val="00884764"/>
    <w:rsid w:val="00885061"/>
    <w:rsid w:val="008858E8"/>
    <w:rsid w:val="00885907"/>
    <w:rsid w:val="00885BA0"/>
    <w:rsid w:val="0089087C"/>
    <w:rsid w:val="0089733C"/>
    <w:rsid w:val="008A129E"/>
    <w:rsid w:val="008A1AE6"/>
    <w:rsid w:val="008A2151"/>
    <w:rsid w:val="008A4AAC"/>
    <w:rsid w:val="008A7373"/>
    <w:rsid w:val="008B33AC"/>
    <w:rsid w:val="008B583F"/>
    <w:rsid w:val="008B59D9"/>
    <w:rsid w:val="008B5A9B"/>
    <w:rsid w:val="008B7974"/>
    <w:rsid w:val="008C1932"/>
    <w:rsid w:val="008C2327"/>
    <w:rsid w:val="008C3079"/>
    <w:rsid w:val="008C3597"/>
    <w:rsid w:val="008C3853"/>
    <w:rsid w:val="008C6F7A"/>
    <w:rsid w:val="008D149E"/>
    <w:rsid w:val="008D1968"/>
    <w:rsid w:val="008D4BAF"/>
    <w:rsid w:val="008D60EB"/>
    <w:rsid w:val="008D7258"/>
    <w:rsid w:val="008E09C9"/>
    <w:rsid w:val="008E1629"/>
    <w:rsid w:val="008E463E"/>
    <w:rsid w:val="008E575F"/>
    <w:rsid w:val="008E7933"/>
    <w:rsid w:val="008F18EF"/>
    <w:rsid w:val="008F61EB"/>
    <w:rsid w:val="008F75A2"/>
    <w:rsid w:val="0090115C"/>
    <w:rsid w:val="009012DE"/>
    <w:rsid w:val="0090130A"/>
    <w:rsid w:val="009014D2"/>
    <w:rsid w:val="00901BE8"/>
    <w:rsid w:val="009030E5"/>
    <w:rsid w:val="0090379A"/>
    <w:rsid w:val="009042C1"/>
    <w:rsid w:val="00904BC0"/>
    <w:rsid w:val="00905792"/>
    <w:rsid w:val="00907D48"/>
    <w:rsid w:val="00910C35"/>
    <w:rsid w:val="00911B6B"/>
    <w:rsid w:val="009122D3"/>
    <w:rsid w:val="00912443"/>
    <w:rsid w:val="00913B3B"/>
    <w:rsid w:val="00913D91"/>
    <w:rsid w:val="00913DAD"/>
    <w:rsid w:val="0091525A"/>
    <w:rsid w:val="00915615"/>
    <w:rsid w:val="00915AB7"/>
    <w:rsid w:val="0091611B"/>
    <w:rsid w:val="009170F5"/>
    <w:rsid w:val="00921021"/>
    <w:rsid w:val="00921BBF"/>
    <w:rsid w:val="00923A28"/>
    <w:rsid w:val="00924253"/>
    <w:rsid w:val="00924EB1"/>
    <w:rsid w:val="00926D77"/>
    <w:rsid w:val="009275B4"/>
    <w:rsid w:val="00932B50"/>
    <w:rsid w:val="00932CCE"/>
    <w:rsid w:val="00933014"/>
    <w:rsid w:val="00933301"/>
    <w:rsid w:val="00934A51"/>
    <w:rsid w:val="00935519"/>
    <w:rsid w:val="00935E57"/>
    <w:rsid w:val="00941D44"/>
    <w:rsid w:val="009424B9"/>
    <w:rsid w:val="00943CED"/>
    <w:rsid w:val="0094441B"/>
    <w:rsid w:val="00944896"/>
    <w:rsid w:val="00944E66"/>
    <w:rsid w:val="0094564E"/>
    <w:rsid w:val="0095144D"/>
    <w:rsid w:val="009523C6"/>
    <w:rsid w:val="00953848"/>
    <w:rsid w:val="00954634"/>
    <w:rsid w:val="009552A0"/>
    <w:rsid w:val="00955365"/>
    <w:rsid w:val="00956091"/>
    <w:rsid w:val="009563B6"/>
    <w:rsid w:val="00957603"/>
    <w:rsid w:val="00961138"/>
    <w:rsid w:val="00966693"/>
    <w:rsid w:val="00966805"/>
    <w:rsid w:val="0096713D"/>
    <w:rsid w:val="00967BF9"/>
    <w:rsid w:val="00970503"/>
    <w:rsid w:val="00974962"/>
    <w:rsid w:val="0097737A"/>
    <w:rsid w:val="00980879"/>
    <w:rsid w:val="00984AE4"/>
    <w:rsid w:val="00985580"/>
    <w:rsid w:val="009860C0"/>
    <w:rsid w:val="00986301"/>
    <w:rsid w:val="00991706"/>
    <w:rsid w:val="00992E4D"/>
    <w:rsid w:val="00994281"/>
    <w:rsid w:val="0099464C"/>
    <w:rsid w:val="00994BF4"/>
    <w:rsid w:val="009966A4"/>
    <w:rsid w:val="009967B8"/>
    <w:rsid w:val="009A0B48"/>
    <w:rsid w:val="009A19A1"/>
    <w:rsid w:val="009A1D76"/>
    <w:rsid w:val="009A23CE"/>
    <w:rsid w:val="009A2F92"/>
    <w:rsid w:val="009A3436"/>
    <w:rsid w:val="009A3CBC"/>
    <w:rsid w:val="009A496F"/>
    <w:rsid w:val="009A49E3"/>
    <w:rsid w:val="009B1EE1"/>
    <w:rsid w:val="009B338A"/>
    <w:rsid w:val="009B3EA7"/>
    <w:rsid w:val="009B4D29"/>
    <w:rsid w:val="009B4D65"/>
    <w:rsid w:val="009B6D30"/>
    <w:rsid w:val="009C0B93"/>
    <w:rsid w:val="009C2570"/>
    <w:rsid w:val="009C2CCB"/>
    <w:rsid w:val="009C33B7"/>
    <w:rsid w:val="009C4D7E"/>
    <w:rsid w:val="009C4F65"/>
    <w:rsid w:val="009D1362"/>
    <w:rsid w:val="009D6282"/>
    <w:rsid w:val="009D7589"/>
    <w:rsid w:val="009D790C"/>
    <w:rsid w:val="009E037F"/>
    <w:rsid w:val="009E1F84"/>
    <w:rsid w:val="009E5436"/>
    <w:rsid w:val="009E752A"/>
    <w:rsid w:val="009E7A60"/>
    <w:rsid w:val="009F03FA"/>
    <w:rsid w:val="009F4EBE"/>
    <w:rsid w:val="009F6F2B"/>
    <w:rsid w:val="00A0020C"/>
    <w:rsid w:val="00A0437C"/>
    <w:rsid w:val="00A051A4"/>
    <w:rsid w:val="00A05B47"/>
    <w:rsid w:val="00A06B5F"/>
    <w:rsid w:val="00A07564"/>
    <w:rsid w:val="00A07846"/>
    <w:rsid w:val="00A1078C"/>
    <w:rsid w:val="00A115CB"/>
    <w:rsid w:val="00A1183A"/>
    <w:rsid w:val="00A14998"/>
    <w:rsid w:val="00A17CE6"/>
    <w:rsid w:val="00A20AF0"/>
    <w:rsid w:val="00A2318D"/>
    <w:rsid w:val="00A239DE"/>
    <w:rsid w:val="00A25E93"/>
    <w:rsid w:val="00A27BE0"/>
    <w:rsid w:val="00A300FE"/>
    <w:rsid w:val="00A30869"/>
    <w:rsid w:val="00A31192"/>
    <w:rsid w:val="00A35237"/>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6D1F"/>
    <w:rsid w:val="00A600EB"/>
    <w:rsid w:val="00A60137"/>
    <w:rsid w:val="00A629C2"/>
    <w:rsid w:val="00A6342C"/>
    <w:rsid w:val="00A65B00"/>
    <w:rsid w:val="00A65ED4"/>
    <w:rsid w:val="00A740AE"/>
    <w:rsid w:val="00A745BC"/>
    <w:rsid w:val="00A76E41"/>
    <w:rsid w:val="00A80793"/>
    <w:rsid w:val="00A8249F"/>
    <w:rsid w:val="00A83889"/>
    <w:rsid w:val="00A85D7C"/>
    <w:rsid w:val="00A901C0"/>
    <w:rsid w:val="00A921BC"/>
    <w:rsid w:val="00A9326C"/>
    <w:rsid w:val="00A93501"/>
    <w:rsid w:val="00A96982"/>
    <w:rsid w:val="00AA06F6"/>
    <w:rsid w:val="00AA4D3E"/>
    <w:rsid w:val="00AA4DE8"/>
    <w:rsid w:val="00AA6A7B"/>
    <w:rsid w:val="00AB3600"/>
    <w:rsid w:val="00AB49C6"/>
    <w:rsid w:val="00AB4A2C"/>
    <w:rsid w:val="00AB4A7D"/>
    <w:rsid w:val="00AB5AC9"/>
    <w:rsid w:val="00AB5CBF"/>
    <w:rsid w:val="00AB6608"/>
    <w:rsid w:val="00AB6768"/>
    <w:rsid w:val="00AB77D7"/>
    <w:rsid w:val="00AB79AF"/>
    <w:rsid w:val="00AC00CF"/>
    <w:rsid w:val="00AC0B07"/>
    <w:rsid w:val="00AC4C04"/>
    <w:rsid w:val="00AC70ED"/>
    <w:rsid w:val="00AC79B8"/>
    <w:rsid w:val="00AD057C"/>
    <w:rsid w:val="00AD06BB"/>
    <w:rsid w:val="00AD09EE"/>
    <w:rsid w:val="00AD0E5E"/>
    <w:rsid w:val="00AD21B6"/>
    <w:rsid w:val="00AD2688"/>
    <w:rsid w:val="00AD2B81"/>
    <w:rsid w:val="00AD54FC"/>
    <w:rsid w:val="00AD5584"/>
    <w:rsid w:val="00AD5B40"/>
    <w:rsid w:val="00AD60A5"/>
    <w:rsid w:val="00AE04B7"/>
    <w:rsid w:val="00AE2570"/>
    <w:rsid w:val="00AE27F6"/>
    <w:rsid w:val="00AE3B76"/>
    <w:rsid w:val="00AE5F65"/>
    <w:rsid w:val="00AE6562"/>
    <w:rsid w:val="00AE667A"/>
    <w:rsid w:val="00AE6EC8"/>
    <w:rsid w:val="00AE7D4B"/>
    <w:rsid w:val="00AF082B"/>
    <w:rsid w:val="00AF1154"/>
    <w:rsid w:val="00AF1E2E"/>
    <w:rsid w:val="00AF2C0E"/>
    <w:rsid w:val="00AF3833"/>
    <w:rsid w:val="00AF4030"/>
    <w:rsid w:val="00AF45F3"/>
    <w:rsid w:val="00AF57CB"/>
    <w:rsid w:val="00AF5F7F"/>
    <w:rsid w:val="00AF6824"/>
    <w:rsid w:val="00AF7F1E"/>
    <w:rsid w:val="00B0157F"/>
    <w:rsid w:val="00B02919"/>
    <w:rsid w:val="00B03ADF"/>
    <w:rsid w:val="00B0620C"/>
    <w:rsid w:val="00B07277"/>
    <w:rsid w:val="00B114E5"/>
    <w:rsid w:val="00B15C0E"/>
    <w:rsid w:val="00B1618F"/>
    <w:rsid w:val="00B16E34"/>
    <w:rsid w:val="00B1722C"/>
    <w:rsid w:val="00B20356"/>
    <w:rsid w:val="00B210DE"/>
    <w:rsid w:val="00B211A8"/>
    <w:rsid w:val="00B21391"/>
    <w:rsid w:val="00B21796"/>
    <w:rsid w:val="00B221CD"/>
    <w:rsid w:val="00B2433D"/>
    <w:rsid w:val="00B249C9"/>
    <w:rsid w:val="00B25111"/>
    <w:rsid w:val="00B256CF"/>
    <w:rsid w:val="00B26B66"/>
    <w:rsid w:val="00B278A8"/>
    <w:rsid w:val="00B31BEC"/>
    <w:rsid w:val="00B335A7"/>
    <w:rsid w:val="00B3373D"/>
    <w:rsid w:val="00B3422E"/>
    <w:rsid w:val="00B34CCC"/>
    <w:rsid w:val="00B34F5F"/>
    <w:rsid w:val="00B3649E"/>
    <w:rsid w:val="00B41954"/>
    <w:rsid w:val="00B42B2D"/>
    <w:rsid w:val="00B442D5"/>
    <w:rsid w:val="00B44B84"/>
    <w:rsid w:val="00B44D3E"/>
    <w:rsid w:val="00B453FC"/>
    <w:rsid w:val="00B45F2B"/>
    <w:rsid w:val="00B4696D"/>
    <w:rsid w:val="00B47BCB"/>
    <w:rsid w:val="00B47D84"/>
    <w:rsid w:val="00B50F01"/>
    <w:rsid w:val="00B53090"/>
    <w:rsid w:val="00B54382"/>
    <w:rsid w:val="00B5517F"/>
    <w:rsid w:val="00B56029"/>
    <w:rsid w:val="00B568EF"/>
    <w:rsid w:val="00B57330"/>
    <w:rsid w:val="00B60248"/>
    <w:rsid w:val="00B60A3C"/>
    <w:rsid w:val="00B61143"/>
    <w:rsid w:val="00B62B52"/>
    <w:rsid w:val="00B63758"/>
    <w:rsid w:val="00B64DF8"/>
    <w:rsid w:val="00B7106D"/>
    <w:rsid w:val="00B75C77"/>
    <w:rsid w:val="00B76130"/>
    <w:rsid w:val="00B7675A"/>
    <w:rsid w:val="00B768D8"/>
    <w:rsid w:val="00B811F8"/>
    <w:rsid w:val="00B853A4"/>
    <w:rsid w:val="00B91FE9"/>
    <w:rsid w:val="00B95DBD"/>
    <w:rsid w:val="00B96465"/>
    <w:rsid w:val="00B9720D"/>
    <w:rsid w:val="00BA0CD2"/>
    <w:rsid w:val="00BA0EB5"/>
    <w:rsid w:val="00BA448E"/>
    <w:rsid w:val="00BA7C61"/>
    <w:rsid w:val="00BB2071"/>
    <w:rsid w:val="00BB25E9"/>
    <w:rsid w:val="00BB3CCA"/>
    <w:rsid w:val="00BB40AD"/>
    <w:rsid w:val="00BB4376"/>
    <w:rsid w:val="00BB4B7C"/>
    <w:rsid w:val="00BB6084"/>
    <w:rsid w:val="00BB7F7F"/>
    <w:rsid w:val="00BC125D"/>
    <w:rsid w:val="00BC1AC9"/>
    <w:rsid w:val="00BC3AF2"/>
    <w:rsid w:val="00BC69CD"/>
    <w:rsid w:val="00BC7C53"/>
    <w:rsid w:val="00BD018A"/>
    <w:rsid w:val="00BD2145"/>
    <w:rsid w:val="00BD2C27"/>
    <w:rsid w:val="00BD58E6"/>
    <w:rsid w:val="00BD6AFA"/>
    <w:rsid w:val="00BD6EA7"/>
    <w:rsid w:val="00BD7929"/>
    <w:rsid w:val="00BE1527"/>
    <w:rsid w:val="00BE1A12"/>
    <w:rsid w:val="00BE20DF"/>
    <w:rsid w:val="00BE3E90"/>
    <w:rsid w:val="00BE3F43"/>
    <w:rsid w:val="00BE55F2"/>
    <w:rsid w:val="00BE6545"/>
    <w:rsid w:val="00BF3701"/>
    <w:rsid w:val="00BF398F"/>
    <w:rsid w:val="00BF3D32"/>
    <w:rsid w:val="00BF41DB"/>
    <w:rsid w:val="00BF4C31"/>
    <w:rsid w:val="00BF6657"/>
    <w:rsid w:val="00BF6853"/>
    <w:rsid w:val="00C01D58"/>
    <w:rsid w:val="00C0246B"/>
    <w:rsid w:val="00C02C21"/>
    <w:rsid w:val="00C05F02"/>
    <w:rsid w:val="00C1015D"/>
    <w:rsid w:val="00C1092D"/>
    <w:rsid w:val="00C11985"/>
    <w:rsid w:val="00C15259"/>
    <w:rsid w:val="00C15591"/>
    <w:rsid w:val="00C15AB6"/>
    <w:rsid w:val="00C212C9"/>
    <w:rsid w:val="00C249DC"/>
    <w:rsid w:val="00C265DB"/>
    <w:rsid w:val="00C279FC"/>
    <w:rsid w:val="00C301FB"/>
    <w:rsid w:val="00C30A8A"/>
    <w:rsid w:val="00C31ECC"/>
    <w:rsid w:val="00C3237B"/>
    <w:rsid w:val="00C34436"/>
    <w:rsid w:val="00C35B3C"/>
    <w:rsid w:val="00C4044B"/>
    <w:rsid w:val="00C407FE"/>
    <w:rsid w:val="00C432C7"/>
    <w:rsid w:val="00C43969"/>
    <w:rsid w:val="00C476B6"/>
    <w:rsid w:val="00C47897"/>
    <w:rsid w:val="00C500D5"/>
    <w:rsid w:val="00C51284"/>
    <w:rsid w:val="00C51C8A"/>
    <w:rsid w:val="00C52475"/>
    <w:rsid w:val="00C52EFF"/>
    <w:rsid w:val="00C5308B"/>
    <w:rsid w:val="00C54DFC"/>
    <w:rsid w:val="00C55542"/>
    <w:rsid w:val="00C572B0"/>
    <w:rsid w:val="00C57583"/>
    <w:rsid w:val="00C60818"/>
    <w:rsid w:val="00C613F6"/>
    <w:rsid w:val="00C661FB"/>
    <w:rsid w:val="00C7014C"/>
    <w:rsid w:val="00C70377"/>
    <w:rsid w:val="00C72175"/>
    <w:rsid w:val="00C73183"/>
    <w:rsid w:val="00C73908"/>
    <w:rsid w:val="00C74985"/>
    <w:rsid w:val="00C75417"/>
    <w:rsid w:val="00C76C41"/>
    <w:rsid w:val="00C776BA"/>
    <w:rsid w:val="00C81473"/>
    <w:rsid w:val="00C81AF0"/>
    <w:rsid w:val="00C81E2B"/>
    <w:rsid w:val="00C85AED"/>
    <w:rsid w:val="00C85C8A"/>
    <w:rsid w:val="00C90A2C"/>
    <w:rsid w:val="00C925FE"/>
    <w:rsid w:val="00C93A99"/>
    <w:rsid w:val="00C93B23"/>
    <w:rsid w:val="00C93F26"/>
    <w:rsid w:val="00C94A3D"/>
    <w:rsid w:val="00C94BE5"/>
    <w:rsid w:val="00C9588D"/>
    <w:rsid w:val="00C95B92"/>
    <w:rsid w:val="00C97316"/>
    <w:rsid w:val="00C97463"/>
    <w:rsid w:val="00CA0092"/>
    <w:rsid w:val="00CA15D7"/>
    <w:rsid w:val="00CA273E"/>
    <w:rsid w:val="00CA29C8"/>
    <w:rsid w:val="00CA6EEA"/>
    <w:rsid w:val="00CA7E14"/>
    <w:rsid w:val="00CB082D"/>
    <w:rsid w:val="00CB0900"/>
    <w:rsid w:val="00CB0E57"/>
    <w:rsid w:val="00CB2A48"/>
    <w:rsid w:val="00CB2AF9"/>
    <w:rsid w:val="00CB3830"/>
    <w:rsid w:val="00CB555C"/>
    <w:rsid w:val="00CB61B6"/>
    <w:rsid w:val="00CC0233"/>
    <w:rsid w:val="00CC5CFA"/>
    <w:rsid w:val="00CC5D36"/>
    <w:rsid w:val="00CD02A7"/>
    <w:rsid w:val="00CD0FDB"/>
    <w:rsid w:val="00CD0FF9"/>
    <w:rsid w:val="00CD23E5"/>
    <w:rsid w:val="00CD391C"/>
    <w:rsid w:val="00CD4EC7"/>
    <w:rsid w:val="00CD6D3C"/>
    <w:rsid w:val="00CE1D96"/>
    <w:rsid w:val="00CE3ABE"/>
    <w:rsid w:val="00CE3D9D"/>
    <w:rsid w:val="00CE4CDC"/>
    <w:rsid w:val="00CE6D33"/>
    <w:rsid w:val="00CF252C"/>
    <w:rsid w:val="00CF378C"/>
    <w:rsid w:val="00CF4B65"/>
    <w:rsid w:val="00CF6460"/>
    <w:rsid w:val="00CF72BB"/>
    <w:rsid w:val="00D03B2F"/>
    <w:rsid w:val="00D047E2"/>
    <w:rsid w:val="00D04BED"/>
    <w:rsid w:val="00D13329"/>
    <w:rsid w:val="00D15484"/>
    <w:rsid w:val="00D15504"/>
    <w:rsid w:val="00D155F0"/>
    <w:rsid w:val="00D15766"/>
    <w:rsid w:val="00D2005E"/>
    <w:rsid w:val="00D2060B"/>
    <w:rsid w:val="00D22D07"/>
    <w:rsid w:val="00D24317"/>
    <w:rsid w:val="00D24988"/>
    <w:rsid w:val="00D257C3"/>
    <w:rsid w:val="00D274B3"/>
    <w:rsid w:val="00D31FA8"/>
    <w:rsid w:val="00D32D6D"/>
    <w:rsid w:val="00D33275"/>
    <w:rsid w:val="00D338BE"/>
    <w:rsid w:val="00D34794"/>
    <w:rsid w:val="00D377B8"/>
    <w:rsid w:val="00D434FA"/>
    <w:rsid w:val="00D43844"/>
    <w:rsid w:val="00D43C53"/>
    <w:rsid w:val="00D43E54"/>
    <w:rsid w:val="00D4422B"/>
    <w:rsid w:val="00D44C6C"/>
    <w:rsid w:val="00D51EAA"/>
    <w:rsid w:val="00D524D9"/>
    <w:rsid w:val="00D52B5F"/>
    <w:rsid w:val="00D560D8"/>
    <w:rsid w:val="00D571D9"/>
    <w:rsid w:val="00D575F5"/>
    <w:rsid w:val="00D57A90"/>
    <w:rsid w:val="00D60F37"/>
    <w:rsid w:val="00D616D4"/>
    <w:rsid w:val="00D634EE"/>
    <w:rsid w:val="00D6732A"/>
    <w:rsid w:val="00D70BEC"/>
    <w:rsid w:val="00D7282B"/>
    <w:rsid w:val="00D72B11"/>
    <w:rsid w:val="00D734B8"/>
    <w:rsid w:val="00D73778"/>
    <w:rsid w:val="00D75264"/>
    <w:rsid w:val="00D80968"/>
    <w:rsid w:val="00D811FB"/>
    <w:rsid w:val="00D820D0"/>
    <w:rsid w:val="00D8418B"/>
    <w:rsid w:val="00D86283"/>
    <w:rsid w:val="00D86ACC"/>
    <w:rsid w:val="00D90D6C"/>
    <w:rsid w:val="00D92B2F"/>
    <w:rsid w:val="00D93921"/>
    <w:rsid w:val="00D9668E"/>
    <w:rsid w:val="00D971CA"/>
    <w:rsid w:val="00DA0872"/>
    <w:rsid w:val="00DA0D23"/>
    <w:rsid w:val="00DA12A0"/>
    <w:rsid w:val="00DA1791"/>
    <w:rsid w:val="00DA1896"/>
    <w:rsid w:val="00DA3822"/>
    <w:rsid w:val="00DA4E37"/>
    <w:rsid w:val="00DA4EFE"/>
    <w:rsid w:val="00DB4389"/>
    <w:rsid w:val="00DB569B"/>
    <w:rsid w:val="00DC04B0"/>
    <w:rsid w:val="00DC260B"/>
    <w:rsid w:val="00DC54B5"/>
    <w:rsid w:val="00DC58CA"/>
    <w:rsid w:val="00DC7792"/>
    <w:rsid w:val="00DC7900"/>
    <w:rsid w:val="00DD0E85"/>
    <w:rsid w:val="00DD3A8D"/>
    <w:rsid w:val="00DD5444"/>
    <w:rsid w:val="00DD7B48"/>
    <w:rsid w:val="00DE2A46"/>
    <w:rsid w:val="00DE3043"/>
    <w:rsid w:val="00DE3346"/>
    <w:rsid w:val="00DE3B31"/>
    <w:rsid w:val="00DE6169"/>
    <w:rsid w:val="00DE7FFB"/>
    <w:rsid w:val="00DF1798"/>
    <w:rsid w:val="00DF2A48"/>
    <w:rsid w:val="00DF4722"/>
    <w:rsid w:val="00DF4A0F"/>
    <w:rsid w:val="00DF714B"/>
    <w:rsid w:val="00DF737E"/>
    <w:rsid w:val="00E004F6"/>
    <w:rsid w:val="00E00D60"/>
    <w:rsid w:val="00E01ED1"/>
    <w:rsid w:val="00E01FA3"/>
    <w:rsid w:val="00E022AC"/>
    <w:rsid w:val="00E02654"/>
    <w:rsid w:val="00E04BE1"/>
    <w:rsid w:val="00E04E07"/>
    <w:rsid w:val="00E05AE0"/>
    <w:rsid w:val="00E067DD"/>
    <w:rsid w:val="00E0692F"/>
    <w:rsid w:val="00E07220"/>
    <w:rsid w:val="00E11EED"/>
    <w:rsid w:val="00E130B2"/>
    <w:rsid w:val="00E13426"/>
    <w:rsid w:val="00E2040C"/>
    <w:rsid w:val="00E2046E"/>
    <w:rsid w:val="00E21169"/>
    <w:rsid w:val="00E2365D"/>
    <w:rsid w:val="00E25218"/>
    <w:rsid w:val="00E26C87"/>
    <w:rsid w:val="00E30D5D"/>
    <w:rsid w:val="00E35690"/>
    <w:rsid w:val="00E36BE4"/>
    <w:rsid w:val="00E4375E"/>
    <w:rsid w:val="00E43995"/>
    <w:rsid w:val="00E43C8D"/>
    <w:rsid w:val="00E4467D"/>
    <w:rsid w:val="00E458C1"/>
    <w:rsid w:val="00E45931"/>
    <w:rsid w:val="00E46FC0"/>
    <w:rsid w:val="00E50DA3"/>
    <w:rsid w:val="00E51CB9"/>
    <w:rsid w:val="00E53E52"/>
    <w:rsid w:val="00E5465D"/>
    <w:rsid w:val="00E560DF"/>
    <w:rsid w:val="00E5624C"/>
    <w:rsid w:val="00E5695B"/>
    <w:rsid w:val="00E57523"/>
    <w:rsid w:val="00E60A07"/>
    <w:rsid w:val="00E62817"/>
    <w:rsid w:val="00E62B34"/>
    <w:rsid w:val="00E6396F"/>
    <w:rsid w:val="00E64171"/>
    <w:rsid w:val="00E642E3"/>
    <w:rsid w:val="00E64618"/>
    <w:rsid w:val="00E709A0"/>
    <w:rsid w:val="00E709FA"/>
    <w:rsid w:val="00E729DB"/>
    <w:rsid w:val="00E736C6"/>
    <w:rsid w:val="00E75EC4"/>
    <w:rsid w:val="00E77901"/>
    <w:rsid w:val="00E8068D"/>
    <w:rsid w:val="00E80EDE"/>
    <w:rsid w:val="00E837B4"/>
    <w:rsid w:val="00E8598A"/>
    <w:rsid w:val="00E86F36"/>
    <w:rsid w:val="00E87656"/>
    <w:rsid w:val="00E91BCB"/>
    <w:rsid w:val="00E9548F"/>
    <w:rsid w:val="00E95A10"/>
    <w:rsid w:val="00E97D73"/>
    <w:rsid w:val="00EA0865"/>
    <w:rsid w:val="00EA0EF2"/>
    <w:rsid w:val="00EA25D0"/>
    <w:rsid w:val="00EA2D88"/>
    <w:rsid w:val="00EA2E13"/>
    <w:rsid w:val="00EA31C3"/>
    <w:rsid w:val="00EA464B"/>
    <w:rsid w:val="00EA48AB"/>
    <w:rsid w:val="00EA4F09"/>
    <w:rsid w:val="00EA59F5"/>
    <w:rsid w:val="00EA5E4B"/>
    <w:rsid w:val="00EA74D1"/>
    <w:rsid w:val="00EB0060"/>
    <w:rsid w:val="00EB097B"/>
    <w:rsid w:val="00EB0DBB"/>
    <w:rsid w:val="00EB25E6"/>
    <w:rsid w:val="00EB2E8B"/>
    <w:rsid w:val="00EB3B1B"/>
    <w:rsid w:val="00EB60B1"/>
    <w:rsid w:val="00EB7D81"/>
    <w:rsid w:val="00EB7FB1"/>
    <w:rsid w:val="00EC739A"/>
    <w:rsid w:val="00EC7C24"/>
    <w:rsid w:val="00ED223C"/>
    <w:rsid w:val="00ED250A"/>
    <w:rsid w:val="00ED4B46"/>
    <w:rsid w:val="00ED4EBC"/>
    <w:rsid w:val="00ED68AD"/>
    <w:rsid w:val="00ED72F7"/>
    <w:rsid w:val="00ED76D2"/>
    <w:rsid w:val="00ED7855"/>
    <w:rsid w:val="00ED7C2E"/>
    <w:rsid w:val="00EE0BF9"/>
    <w:rsid w:val="00EE1DF4"/>
    <w:rsid w:val="00EE51F4"/>
    <w:rsid w:val="00EE56A4"/>
    <w:rsid w:val="00EE6BD1"/>
    <w:rsid w:val="00EE74DE"/>
    <w:rsid w:val="00EF18B7"/>
    <w:rsid w:val="00EF3F4A"/>
    <w:rsid w:val="00EF6387"/>
    <w:rsid w:val="00EF6527"/>
    <w:rsid w:val="00F01867"/>
    <w:rsid w:val="00F01935"/>
    <w:rsid w:val="00F031F5"/>
    <w:rsid w:val="00F0337E"/>
    <w:rsid w:val="00F07920"/>
    <w:rsid w:val="00F154D8"/>
    <w:rsid w:val="00F1732C"/>
    <w:rsid w:val="00F17831"/>
    <w:rsid w:val="00F20579"/>
    <w:rsid w:val="00F20D4F"/>
    <w:rsid w:val="00F21BD0"/>
    <w:rsid w:val="00F24E1C"/>
    <w:rsid w:val="00F258FF"/>
    <w:rsid w:val="00F25CFF"/>
    <w:rsid w:val="00F27574"/>
    <w:rsid w:val="00F27633"/>
    <w:rsid w:val="00F30825"/>
    <w:rsid w:val="00F31998"/>
    <w:rsid w:val="00F33756"/>
    <w:rsid w:val="00F36408"/>
    <w:rsid w:val="00F36B98"/>
    <w:rsid w:val="00F379B3"/>
    <w:rsid w:val="00F420BA"/>
    <w:rsid w:val="00F42F75"/>
    <w:rsid w:val="00F4384E"/>
    <w:rsid w:val="00F43999"/>
    <w:rsid w:val="00F46770"/>
    <w:rsid w:val="00F501F9"/>
    <w:rsid w:val="00F508AC"/>
    <w:rsid w:val="00F529BE"/>
    <w:rsid w:val="00F53521"/>
    <w:rsid w:val="00F63480"/>
    <w:rsid w:val="00F63855"/>
    <w:rsid w:val="00F63870"/>
    <w:rsid w:val="00F64090"/>
    <w:rsid w:val="00F64717"/>
    <w:rsid w:val="00F65CEE"/>
    <w:rsid w:val="00F65DD9"/>
    <w:rsid w:val="00F65FA1"/>
    <w:rsid w:val="00F67543"/>
    <w:rsid w:val="00F67A25"/>
    <w:rsid w:val="00F67D8C"/>
    <w:rsid w:val="00F706EC"/>
    <w:rsid w:val="00F7288A"/>
    <w:rsid w:val="00F73972"/>
    <w:rsid w:val="00F74508"/>
    <w:rsid w:val="00F74C38"/>
    <w:rsid w:val="00F755FB"/>
    <w:rsid w:val="00F81622"/>
    <w:rsid w:val="00F81D5E"/>
    <w:rsid w:val="00F834A3"/>
    <w:rsid w:val="00F84312"/>
    <w:rsid w:val="00F86FDD"/>
    <w:rsid w:val="00F87946"/>
    <w:rsid w:val="00F906A3"/>
    <w:rsid w:val="00F90E18"/>
    <w:rsid w:val="00F911DE"/>
    <w:rsid w:val="00F97B3E"/>
    <w:rsid w:val="00FA3665"/>
    <w:rsid w:val="00FA3F54"/>
    <w:rsid w:val="00FA4158"/>
    <w:rsid w:val="00FA444A"/>
    <w:rsid w:val="00FA5D76"/>
    <w:rsid w:val="00FB192A"/>
    <w:rsid w:val="00FB2E3A"/>
    <w:rsid w:val="00FB478B"/>
    <w:rsid w:val="00FB6A10"/>
    <w:rsid w:val="00FC0628"/>
    <w:rsid w:val="00FC0B11"/>
    <w:rsid w:val="00FC0E36"/>
    <w:rsid w:val="00FC4300"/>
    <w:rsid w:val="00FC486F"/>
    <w:rsid w:val="00FC520F"/>
    <w:rsid w:val="00FC62B4"/>
    <w:rsid w:val="00FC7DE0"/>
    <w:rsid w:val="00FD0044"/>
    <w:rsid w:val="00FD37A5"/>
    <w:rsid w:val="00FD3AC8"/>
    <w:rsid w:val="00FD41FD"/>
    <w:rsid w:val="00FD4C64"/>
    <w:rsid w:val="00FD5C01"/>
    <w:rsid w:val="00FD6468"/>
    <w:rsid w:val="00FD7E03"/>
    <w:rsid w:val="00FD7E17"/>
    <w:rsid w:val="00FE1010"/>
    <w:rsid w:val="00FE1907"/>
    <w:rsid w:val="00FE1D02"/>
    <w:rsid w:val="00FE3763"/>
    <w:rsid w:val="00FE3ACC"/>
    <w:rsid w:val="00FE5E09"/>
    <w:rsid w:val="00FE75E8"/>
    <w:rsid w:val="00FE7617"/>
    <w:rsid w:val="00FE7AFD"/>
    <w:rsid w:val="00FF093A"/>
    <w:rsid w:val="00FF2AC8"/>
    <w:rsid w:val="00FF3AF4"/>
    <w:rsid w:val="00FF4F47"/>
    <w:rsid w:val="00FF5758"/>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15:docId w15:val="{EAB868E1-495F-478E-B528-45B5F7B4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
    <w:name w:val="Абзац списка3"/>
    <w:basedOn w:val="a"/>
    <w:rsid w:val="00E5695B"/>
    <w:pPr>
      <w:ind w:left="720"/>
      <w:contextualSpacing/>
    </w:pPr>
    <w:rPr>
      <w:rFonts w:eastAsia="Calibri" w:cs="Times New Roman"/>
    </w:rPr>
  </w:style>
  <w:style w:type="paragraph" w:styleId="af1">
    <w:name w:val="footer"/>
    <w:basedOn w:val="a"/>
    <w:link w:val="af2"/>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consultantplus://offline/ref=B0AE9D7D39A497A6DF148B59CD367F44A56E989FA5DF39C1A5A13EF8B958580C3DA9FC2FFEEB07476A2BB0FB2F042D7224CBC5666AB4E6E9t7s8F" TargetMode="External"/><Relationship Id="rId21" Type="http://schemas.openxmlformats.org/officeDocument/2006/relationships/header" Target="header8.xml"/><Relationship Id="rId34" Type="http://schemas.openxmlformats.org/officeDocument/2006/relationships/hyperlink" Target="consultantplus://offline/ref=E04ED31AD18D0E3B6CA0A28620CEA312C55BD05FF458BC47EC7A9AE12721156234BAB1E69517185592EE86D4C7aAaFO"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consultantplus://offline/ref=B0AE9D7D39A497A6DF148B59CD367F44A56E989FA5DF39C1A5A13EF8B958580C3DA9FC2FFEEB07476A2BB0FB2F042D7224CBC5666AB4E6E9t7s8F" TargetMode="External"/><Relationship Id="rId33" Type="http://schemas.openxmlformats.org/officeDocument/2006/relationships/image" Target="media/image4.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76B5A758BC5B2169D2DB2956A14B30966F20CF00CB8B4151177B073309EAEC57FBC11A122DD62A7CC11F66942B3874DE0EF8CB7BAC7AmEq2N" TargetMode="External"/><Relationship Id="rId32" Type="http://schemas.openxmlformats.org/officeDocument/2006/relationships/image" Target="media/image3.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76B5A758BC5B2169D2DB2858B44B30966E2BCC00CB8B4151177B073309EAEC57FBC11A172BD42C7691457690626D71C007E6D479B279EB02m5q6N" TargetMode="External"/><Relationship Id="rId28" Type="http://schemas.openxmlformats.org/officeDocument/2006/relationships/hyperlink" Target="consultantplus://offline/ref=C3FD94B4F5EDCD74AFDB2E5E9111F3B73C7C4E44AD04A60E9F912D7BD86E5E1E5C6D7AAD9BC72C43EF7C60EF2384133043B50EF5EE0C4312a9h4G" TargetMode="External"/><Relationship Id="rId36" Type="http://schemas.openxmlformats.org/officeDocument/2006/relationships/hyperlink" Target="consultantplus://offline/ref=1D807DFF9C71C8ABE3E22593FE8AC449F650C54A3D513F55B653FD00D3EAA75C77E6D4AEB7ADAD78DB3B82E69B60AC89884E2B1FD5E94004rDlAF" TargetMode="External"/><Relationship Id="rId10" Type="http://schemas.openxmlformats.org/officeDocument/2006/relationships/hyperlink" Target="http://www.electrostal.ru" TargetMode="External"/><Relationship Id="rId19" Type="http://schemas.openxmlformats.org/officeDocument/2006/relationships/header" Target="header6.xml"/><Relationship Id="rId31"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oter" Target="footer2.xml"/><Relationship Id="rId22" Type="http://schemas.openxmlformats.org/officeDocument/2006/relationships/hyperlink" Target="consultantplus://offline/ref=76B5A758BC5B2169D2DB2858B44B30966E2ACC07C1814151177B073309EAEC57E9C1421B2BDC3276955020C127m3q1N" TargetMode="External"/><Relationship Id="rId27" Type="http://schemas.openxmlformats.org/officeDocument/2006/relationships/hyperlink" Target="consultantplus://offline/ref=2E834E55F0D0BF867F74D451214C5486E6ACCC2D82BB8EF9C831FCD04CC61E75A129446ED51153441B121069D6C1F21E56516494EDBFA6B9F936H" TargetMode="External"/><Relationship Id="rId30" Type="http://schemas.openxmlformats.org/officeDocument/2006/relationships/header" Target="header10.xml"/><Relationship Id="rId35" Type="http://schemas.openxmlformats.org/officeDocument/2006/relationships/hyperlink" Target="consultantplus://offline/ref=3B38958A7486B48CA736B3C8B36B6AAD674260F14CE697BF756A123A35831E06FD1666960E7E1DC34615FCEAF7mFXDN"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7CC79-DE27-4EB6-A67D-E032F4FA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3100</TotalTime>
  <Pages>97</Pages>
  <Words>35923</Words>
  <Characters>204767</Characters>
  <Application>Microsoft Office Word</Application>
  <DocSecurity>0</DocSecurity>
  <Lines>1706</Lines>
  <Paragraphs>480</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________________ № ___________</vt:lpstr>
      <vt:lpstr/>
      <vt:lpstr/>
      <vt:lpstr/>
      <vt:lpstr/>
      <vt:lpstr/>
      <vt:lpstr>    </vt:lpstr>
      <vt:lpstr>    2. Общая характеристика сферы реализации муниципальной программы </vt:lpstr>
      <vt:lpstr>    городского округа Электросталь Московской области «Жилище»</vt:lpstr>
      <vt:lpstr>    </vt:lpstr>
      <vt:lpstr>    3. Прогноз развития жилищной сферы </vt:lpstr>
      <vt:lpstr>    с учетом реализации Муниципальной программы</vt:lpstr>
      <vt:lpstr>    4. Перечень подпрограмм </vt:lpstr>
      <vt:lpstr>    и краткое описание подпрограмм Муниципальной программы</vt:lpstr>
      <vt:lpstr>    5. Обобщенная характеристика основных мероприятий</vt:lpstr>
      <vt:lpstr>    </vt:lpstr>
      <vt:lpstr>    6. Планируемые результаты реализации </vt:lpstr>
      <vt:lpstr>    муниципальной программы городского округа Электросталь Московской области «Жилищ</vt:lpstr>
      <vt:lpstr>    </vt:lpstr>
      <vt:lpstr>    </vt:lpstr>
      <vt:lpstr>    </vt:lpstr>
      <vt:lpstr>    Приложение № 1</vt:lpstr>
      <vt:lpstr>        1. Паспорт Подпрограммы II</vt:lpstr>
      <vt:lpstr>        «Обеспечение жильем молодых семей»</vt:lpstr>
      <vt:lpstr>        </vt:lpstr>
      <vt:lpstr>        2. Характеристика проблем, решаемых посредством мероприятий подпрограммы II</vt:lpstr>
      <vt:lpstr>        «Обеспечение жильем молодых семей» </vt:lpstr>
      <vt:lpstr>        </vt:lpstr>
      <vt:lpstr>        3. Порядок установления норматива стоимости 1 кв. м общей площади жилья по город</vt:lpstr>
      <vt:lpstr>        4. Цели, порядок предоставления и распределения субсидий из бюджета </vt:lpstr>
      <vt:lpstr>        Московской области бюджету городского округа Электросталь Московской области</vt:lpstr>
      <vt:lpstr>5. Концептуальные направления реформирования, модернизации, преобразования жилищ</vt:lpstr>
      <vt:lpstr>        Приложение </vt:lpstr>
    </vt:vector>
  </TitlesOfParts>
  <Company>ТЕТРА к.с.</Company>
  <LinksUpToDate>false</LinksUpToDate>
  <CharactersWithSpaces>240210</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Юлия Емелина</cp:lastModifiedBy>
  <cp:revision>41</cp:revision>
  <cp:lastPrinted>2020-11-13T08:44:00Z</cp:lastPrinted>
  <dcterms:created xsi:type="dcterms:W3CDTF">2019-10-21T09:33:00Z</dcterms:created>
  <dcterms:modified xsi:type="dcterms:W3CDTF">2021-01-11T14:34:00Z</dcterms:modified>
</cp:coreProperties>
</file>