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BE9" w:rsidRDefault="009E6BE9" w:rsidP="00234F6D">
      <w:pPr>
        <w:autoSpaceDE w:val="0"/>
        <w:autoSpaceDN w:val="0"/>
        <w:adjustRightInd w:val="0"/>
        <w:spacing w:line="240" w:lineRule="exact"/>
        <w:rPr>
          <w:rFonts w:cs="Times New Roman"/>
        </w:rPr>
      </w:pPr>
    </w:p>
    <w:p w:rsidR="00AD1591" w:rsidRDefault="009526E0" w:rsidP="00F24A0B">
      <w:pPr>
        <w:autoSpaceDE w:val="0"/>
        <w:autoSpaceDN w:val="0"/>
        <w:adjustRightInd w:val="0"/>
        <w:spacing w:line="240" w:lineRule="exact"/>
        <w:ind w:left="4395"/>
        <w:rPr>
          <w:rFonts w:cs="Times New Roman"/>
          <w:color w:val="000000" w:themeColor="text1"/>
        </w:rPr>
      </w:pPr>
      <w:r>
        <w:rPr>
          <w:rFonts w:cs="Times New Roman"/>
          <w:color w:val="000000" w:themeColor="text1"/>
        </w:rPr>
        <w:t>П</w:t>
      </w:r>
      <w:bookmarkStart w:id="0" w:name="_GoBack"/>
      <w:bookmarkEnd w:id="0"/>
      <w:r w:rsidR="00AD1591">
        <w:rPr>
          <w:rFonts w:cs="Times New Roman"/>
          <w:color w:val="000000" w:themeColor="text1"/>
        </w:rPr>
        <w:t xml:space="preserve">риложение </w:t>
      </w:r>
    </w:p>
    <w:p w:rsidR="00AD1591" w:rsidRDefault="00AD1591" w:rsidP="00F24A0B">
      <w:pPr>
        <w:autoSpaceDE w:val="0"/>
        <w:autoSpaceDN w:val="0"/>
        <w:adjustRightInd w:val="0"/>
        <w:spacing w:line="240" w:lineRule="exact"/>
        <w:ind w:left="4395"/>
        <w:rPr>
          <w:rFonts w:cs="Times New Roman"/>
          <w:color w:val="000000" w:themeColor="text1"/>
        </w:rPr>
      </w:pPr>
      <w:r>
        <w:rPr>
          <w:rFonts w:cs="Times New Roman"/>
          <w:color w:val="000000" w:themeColor="text1"/>
        </w:rPr>
        <w:t>к постановлению Администрации</w:t>
      </w:r>
    </w:p>
    <w:p w:rsidR="00AD1591" w:rsidRDefault="00AD1591" w:rsidP="00F24A0B">
      <w:pPr>
        <w:autoSpaceDE w:val="0"/>
        <w:autoSpaceDN w:val="0"/>
        <w:adjustRightInd w:val="0"/>
        <w:spacing w:line="240" w:lineRule="exact"/>
        <w:ind w:left="4395"/>
        <w:rPr>
          <w:rFonts w:cs="Times New Roman"/>
          <w:color w:val="000000" w:themeColor="text1"/>
        </w:rPr>
      </w:pPr>
      <w:r>
        <w:rPr>
          <w:rFonts w:cs="Times New Roman"/>
          <w:color w:val="000000" w:themeColor="text1"/>
        </w:rPr>
        <w:t xml:space="preserve">городского округа Электросталь </w:t>
      </w:r>
    </w:p>
    <w:p w:rsidR="00AD1591" w:rsidRDefault="00AD1591" w:rsidP="00F24A0B">
      <w:pPr>
        <w:autoSpaceDE w:val="0"/>
        <w:autoSpaceDN w:val="0"/>
        <w:adjustRightInd w:val="0"/>
        <w:spacing w:line="240" w:lineRule="exact"/>
        <w:ind w:left="4395"/>
        <w:rPr>
          <w:rFonts w:cs="Times New Roman"/>
          <w:color w:val="000000" w:themeColor="text1"/>
        </w:rPr>
      </w:pPr>
      <w:r>
        <w:rPr>
          <w:rFonts w:cs="Times New Roman"/>
          <w:color w:val="000000" w:themeColor="text1"/>
        </w:rPr>
        <w:t>Московской области</w:t>
      </w:r>
    </w:p>
    <w:p w:rsidR="002D1C37" w:rsidRDefault="002D1C37" w:rsidP="00F24A0B">
      <w:pPr>
        <w:autoSpaceDE w:val="0"/>
        <w:autoSpaceDN w:val="0"/>
        <w:adjustRightInd w:val="0"/>
        <w:spacing w:line="240" w:lineRule="exact"/>
        <w:ind w:left="4395"/>
        <w:rPr>
          <w:rFonts w:cs="Times New Roman"/>
          <w:color w:val="000000" w:themeColor="text1"/>
        </w:rPr>
      </w:pPr>
      <w:r>
        <w:rPr>
          <w:rFonts w:cs="Times New Roman"/>
          <w:color w:val="000000" w:themeColor="text1"/>
        </w:rPr>
        <w:t>от __</w:t>
      </w:r>
      <w:r w:rsidR="00EB5047">
        <w:rPr>
          <w:rFonts w:cs="Times New Roman"/>
          <w:color w:val="000000" w:themeColor="text1"/>
          <w:u w:val="single"/>
        </w:rPr>
        <w:t>28.01.2020</w:t>
      </w:r>
      <w:r>
        <w:rPr>
          <w:rFonts w:cs="Times New Roman"/>
          <w:color w:val="000000" w:themeColor="text1"/>
        </w:rPr>
        <w:t>_____ № __</w:t>
      </w:r>
      <w:r w:rsidR="00EB5047">
        <w:rPr>
          <w:rFonts w:cs="Times New Roman"/>
          <w:color w:val="000000" w:themeColor="text1"/>
          <w:u w:val="single"/>
        </w:rPr>
        <w:t>58/1</w:t>
      </w:r>
      <w:r>
        <w:rPr>
          <w:rFonts w:cs="Times New Roman"/>
          <w:color w:val="000000" w:themeColor="text1"/>
        </w:rPr>
        <w:t>____</w:t>
      </w:r>
    </w:p>
    <w:p w:rsidR="00F24A0B" w:rsidRDefault="00F24A0B" w:rsidP="00F24A0B">
      <w:pPr>
        <w:autoSpaceDE w:val="0"/>
        <w:autoSpaceDN w:val="0"/>
        <w:adjustRightInd w:val="0"/>
        <w:spacing w:line="240" w:lineRule="exact"/>
        <w:rPr>
          <w:rFonts w:cs="Times New Roman"/>
          <w:color w:val="000000" w:themeColor="text1"/>
        </w:rPr>
      </w:pPr>
    </w:p>
    <w:p w:rsidR="005F3A65" w:rsidRPr="00261E27" w:rsidRDefault="00F24A0B" w:rsidP="00F24A0B">
      <w:pPr>
        <w:autoSpaceDE w:val="0"/>
        <w:autoSpaceDN w:val="0"/>
        <w:adjustRightInd w:val="0"/>
        <w:spacing w:line="240" w:lineRule="exact"/>
        <w:ind w:left="4395"/>
        <w:jc w:val="both"/>
        <w:rPr>
          <w:rFonts w:cs="Times New Roman"/>
          <w:color w:val="000000" w:themeColor="text1"/>
        </w:rPr>
      </w:pPr>
      <w:r>
        <w:rPr>
          <w:rFonts w:cs="Times New Roman"/>
          <w:color w:val="000000" w:themeColor="text1"/>
        </w:rPr>
        <w:t>«</w:t>
      </w:r>
      <w:r w:rsidR="005F3A65" w:rsidRPr="00261E27">
        <w:rPr>
          <w:rFonts w:cs="Times New Roman"/>
          <w:color w:val="000000" w:themeColor="text1"/>
        </w:rPr>
        <w:t>УТВЕРЖДЕНА</w:t>
      </w:r>
    </w:p>
    <w:p w:rsidR="005F3A65" w:rsidRPr="00261E27" w:rsidRDefault="005F3A65" w:rsidP="00F24A0B">
      <w:pPr>
        <w:autoSpaceDE w:val="0"/>
        <w:autoSpaceDN w:val="0"/>
        <w:adjustRightInd w:val="0"/>
        <w:spacing w:line="240" w:lineRule="exact"/>
        <w:ind w:left="4395"/>
        <w:rPr>
          <w:rFonts w:cs="Times New Roman"/>
          <w:color w:val="000000" w:themeColor="text1"/>
        </w:rPr>
      </w:pPr>
      <w:r w:rsidRPr="00261E27">
        <w:rPr>
          <w:rFonts w:cs="Times New Roman"/>
          <w:color w:val="000000" w:themeColor="text1"/>
        </w:rPr>
        <w:t>постановлением Администрации</w:t>
      </w:r>
    </w:p>
    <w:p w:rsidR="005F3A65" w:rsidRPr="00261E27" w:rsidRDefault="005F3A65" w:rsidP="00F24A0B">
      <w:pPr>
        <w:autoSpaceDE w:val="0"/>
        <w:autoSpaceDN w:val="0"/>
        <w:adjustRightInd w:val="0"/>
        <w:spacing w:line="240" w:lineRule="exact"/>
        <w:ind w:left="4395"/>
        <w:rPr>
          <w:rFonts w:cs="Times New Roman"/>
          <w:color w:val="000000" w:themeColor="text1"/>
        </w:rPr>
      </w:pPr>
      <w:r w:rsidRPr="00261E27">
        <w:rPr>
          <w:rFonts w:cs="Times New Roman"/>
          <w:color w:val="000000" w:themeColor="text1"/>
        </w:rPr>
        <w:t>городского округа Электросталь</w:t>
      </w:r>
    </w:p>
    <w:p w:rsidR="005F3A65" w:rsidRPr="00261E27" w:rsidRDefault="005F3A65" w:rsidP="00F24A0B">
      <w:pPr>
        <w:widowControl w:val="0"/>
        <w:autoSpaceDE w:val="0"/>
        <w:autoSpaceDN w:val="0"/>
        <w:adjustRightInd w:val="0"/>
        <w:spacing w:line="240" w:lineRule="exact"/>
        <w:ind w:left="4395"/>
        <w:rPr>
          <w:rFonts w:cs="Times New Roman"/>
          <w:color w:val="000000" w:themeColor="text1"/>
        </w:rPr>
      </w:pPr>
      <w:r w:rsidRPr="00261E27">
        <w:rPr>
          <w:rFonts w:cs="Times New Roman"/>
          <w:color w:val="000000" w:themeColor="text1"/>
        </w:rPr>
        <w:t>Московской области</w:t>
      </w:r>
    </w:p>
    <w:p w:rsidR="00F24A0B" w:rsidRDefault="005F3A65" w:rsidP="00F24A0B">
      <w:pPr>
        <w:widowControl w:val="0"/>
        <w:autoSpaceDE w:val="0"/>
        <w:autoSpaceDN w:val="0"/>
        <w:adjustRightInd w:val="0"/>
        <w:spacing w:line="240" w:lineRule="exact"/>
        <w:ind w:left="4395"/>
      </w:pPr>
      <w:r w:rsidRPr="00261E27">
        <w:rPr>
          <w:rFonts w:cs="Times New Roman"/>
          <w:color w:val="000000" w:themeColor="text1"/>
        </w:rPr>
        <w:t>от  14.12.2016  № 893/16</w:t>
      </w:r>
      <w:r w:rsidR="00790F14">
        <w:rPr>
          <w:rFonts w:cs="Times New Roman"/>
          <w:color w:val="000000" w:themeColor="text1"/>
        </w:rPr>
        <w:t xml:space="preserve"> </w:t>
      </w:r>
      <w:r w:rsidR="00F24A0B" w:rsidRPr="00B555D1">
        <w:t>(</w:t>
      </w:r>
      <w:r w:rsidR="00F24A0B">
        <w:t xml:space="preserve">с изменениями, внесенными постановлениями Администрации городского округа Электросталь Московской области  от 02.02.2017 № 57/2, от 10.03.2017        № 133/3, от 21.04.2017 № 255/4, от 22.06.2017      № 422/6, от 28.09.2017 № 682/9, от 06.12.2017 </w:t>
      </w:r>
    </w:p>
    <w:p w:rsidR="00F24A0B" w:rsidRDefault="00F24A0B" w:rsidP="00F24A0B">
      <w:pPr>
        <w:widowControl w:val="0"/>
        <w:autoSpaceDE w:val="0"/>
        <w:autoSpaceDN w:val="0"/>
        <w:adjustRightInd w:val="0"/>
        <w:spacing w:line="240" w:lineRule="exact"/>
        <w:ind w:left="4395"/>
      </w:pPr>
      <w:r>
        <w:t xml:space="preserve">№ 891/12, от 16.01.2018 № 4/1, от </w:t>
      </w:r>
      <w:r w:rsidRPr="0097133D">
        <w:t xml:space="preserve">21.03.2018 </w:t>
      </w:r>
    </w:p>
    <w:p w:rsidR="00F24A0B" w:rsidRDefault="00F24A0B" w:rsidP="00F24A0B">
      <w:pPr>
        <w:widowControl w:val="0"/>
        <w:autoSpaceDE w:val="0"/>
        <w:autoSpaceDN w:val="0"/>
        <w:adjustRightInd w:val="0"/>
        <w:spacing w:line="240" w:lineRule="exact"/>
        <w:ind w:left="4395"/>
      </w:pPr>
      <w:r w:rsidRPr="0097133D">
        <w:t>№ 217/3</w:t>
      </w:r>
      <w:r>
        <w:t xml:space="preserve">, от 17.05.2018 № 411/5, от 27.06.2018  </w:t>
      </w:r>
    </w:p>
    <w:p w:rsidR="00F24A0B" w:rsidRDefault="00F24A0B" w:rsidP="00F24A0B">
      <w:pPr>
        <w:widowControl w:val="0"/>
        <w:autoSpaceDE w:val="0"/>
        <w:autoSpaceDN w:val="0"/>
        <w:adjustRightInd w:val="0"/>
        <w:spacing w:line="240" w:lineRule="exact"/>
        <w:ind w:left="4395"/>
      </w:pPr>
      <w:r>
        <w:t>№ 580/6,</w:t>
      </w:r>
      <w:r w:rsidRPr="00550F32">
        <w:t xml:space="preserve"> </w:t>
      </w:r>
      <w:r>
        <w:t xml:space="preserve">от 14.08.2018 № 746/8, от 04.12.2018 №1097/12, от 20.02.2019 № 84/2, от 11.06.2019 </w:t>
      </w:r>
    </w:p>
    <w:p w:rsidR="005F3A65" w:rsidRPr="00261E27" w:rsidRDefault="00F24A0B" w:rsidP="00F24A0B">
      <w:pPr>
        <w:widowControl w:val="0"/>
        <w:autoSpaceDE w:val="0"/>
        <w:autoSpaceDN w:val="0"/>
        <w:adjustRightInd w:val="0"/>
        <w:spacing w:line="240" w:lineRule="exact"/>
        <w:ind w:left="4395"/>
        <w:rPr>
          <w:rFonts w:cs="Times New Roman"/>
          <w:color w:val="000000" w:themeColor="text1"/>
        </w:rPr>
      </w:pPr>
      <w:r>
        <w:t>№ 402/6</w:t>
      </w:r>
      <w:r w:rsidR="00C62A85">
        <w:t xml:space="preserve">, </w:t>
      </w:r>
      <w:r w:rsidR="00F921F3">
        <w:t xml:space="preserve">от </w:t>
      </w:r>
      <w:r w:rsidR="00C62A85">
        <w:t>27.11.2019 № 878/11</w:t>
      </w:r>
      <w:r>
        <w:t>)</w:t>
      </w:r>
    </w:p>
    <w:p w:rsidR="005F3A65" w:rsidRPr="00261E27" w:rsidRDefault="005F3A65" w:rsidP="00F24A0B">
      <w:pPr>
        <w:widowControl w:val="0"/>
        <w:autoSpaceDE w:val="0"/>
        <w:autoSpaceDN w:val="0"/>
        <w:adjustRightInd w:val="0"/>
        <w:rPr>
          <w:rFonts w:cs="Times New Roman"/>
          <w:bCs/>
          <w:color w:val="000000" w:themeColor="text1"/>
        </w:rPr>
      </w:pPr>
    </w:p>
    <w:p w:rsidR="005F3A65" w:rsidRPr="00261E27" w:rsidRDefault="00B34F98" w:rsidP="00813371">
      <w:pPr>
        <w:widowControl w:val="0"/>
        <w:autoSpaceDE w:val="0"/>
        <w:autoSpaceDN w:val="0"/>
        <w:adjustRightInd w:val="0"/>
        <w:jc w:val="center"/>
        <w:rPr>
          <w:rFonts w:cs="Times New Roman"/>
          <w:bCs/>
          <w:color w:val="000000" w:themeColor="text1"/>
        </w:rPr>
      </w:pPr>
      <w:r>
        <w:rPr>
          <w:rFonts w:cs="Times New Roman"/>
          <w:bCs/>
          <w:color w:val="000000" w:themeColor="text1"/>
        </w:rPr>
        <w:t>М</w:t>
      </w:r>
      <w:r w:rsidRPr="00261E27">
        <w:rPr>
          <w:rFonts w:cs="Times New Roman"/>
          <w:bCs/>
          <w:color w:val="000000" w:themeColor="text1"/>
        </w:rPr>
        <w:t>униципальная программа</w:t>
      </w:r>
    </w:p>
    <w:p w:rsidR="005F3A65" w:rsidRPr="00261E27" w:rsidRDefault="00B34F98" w:rsidP="00813371">
      <w:pPr>
        <w:widowControl w:val="0"/>
        <w:autoSpaceDE w:val="0"/>
        <w:autoSpaceDN w:val="0"/>
        <w:adjustRightInd w:val="0"/>
        <w:jc w:val="center"/>
        <w:rPr>
          <w:rFonts w:cs="Times New Roman"/>
          <w:bCs/>
          <w:color w:val="000000" w:themeColor="text1"/>
        </w:rPr>
      </w:pPr>
      <w:r w:rsidRPr="00261E27">
        <w:rPr>
          <w:rFonts w:cs="Times New Roman"/>
          <w:bCs/>
          <w:color w:val="000000" w:themeColor="text1"/>
        </w:rPr>
        <w:t xml:space="preserve">городского округа </w:t>
      </w:r>
      <w:r>
        <w:rPr>
          <w:rFonts w:cs="Times New Roman"/>
          <w:bCs/>
          <w:color w:val="000000" w:themeColor="text1"/>
        </w:rPr>
        <w:t>Э</w:t>
      </w:r>
      <w:r w:rsidRPr="00261E27">
        <w:rPr>
          <w:rFonts w:cs="Times New Roman"/>
          <w:bCs/>
          <w:color w:val="000000" w:themeColor="text1"/>
        </w:rPr>
        <w:t xml:space="preserve">лектросталь </w:t>
      </w:r>
      <w:r>
        <w:rPr>
          <w:rFonts w:cs="Times New Roman"/>
          <w:bCs/>
          <w:color w:val="000000" w:themeColor="text1"/>
        </w:rPr>
        <w:t>М</w:t>
      </w:r>
      <w:r w:rsidRPr="00261E27">
        <w:rPr>
          <w:rFonts w:cs="Times New Roman"/>
          <w:bCs/>
          <w:color w:val="000000" w:themeColor="text1"/>
        </w:rPr>
        <w:t>осковской области «</w:t>
      </w:r>
      <w:r w:rsidR="00AA26B9">
        <w:rPr>
          <w:rFonts w:cs="Times New Roman"/>
          <w:bCs/>
          <w:color w:val="000000" w:themeColor="text1"/>
        </w:rPr>
        <w:t>Ж</w:t>
      </w:r>
      <w:r w:rsidRPr="00261E27">
        <w:rPr>
          <w:rFonts w:cs="Times New Roman"/>
          <w:bCs/>
          <w:color w:val="000000" w:themeColor="text1"/>
        </w:rPr>
        <w:t>илище»</w:t>
      </w:r>
    </w:p>
    <w:p w:rsidR="005F3A65" w:rsidRPr="00261E27" w:rsidRDefault="00B34F98" w:rsidP="00813371">
      <w:pPr>
        <w:jc w:val="center"/>
        <w:rPr>
          <w:rFonts w:cs="Times New Roman"/>
          <w:bCs/>
          <w:color w:val="000000" w:themeColor="text1"/>
        </w:rPr>
      </w:pPr>
      <w:r w:rsidRPr="00261E27">
        <w:rPr>
          <w:rFonts w:cs="Times New Roman"/>
          <w:bCs/>
          <w:color w:val="000000" w:themeColor="text1"/>
        </w:rPr>
        <w:t>на 2017-2021 годы</w:t>
      </w:r>
    </w:p>
    <w:p w:rsidR="005F3A65" w:rsidRPr="00261E27" w:rsidRDefault="005F3A65" w:rsidP="00813371">
      <w:pPr>
        <w:jc w:val="center"/>
        <w:rPr>
          <w:rFonts w:cs="Times New Roman"/>
          <w:bCs/>
          <w:color w:val="000000" w:themeColor="text1"/>
        </w:rPr>
      </w:pPr>
    </w:p>
    <w:p w:rsidR="005F3A65" w:rsidRPr="00261E27" w:rsidRDefault="005F3A65" w:rsidP="00813371">
      <w:pPr>
        <w:jc w:val="center"/>
        <w:rPr>
          <w:rFonts w:cs="Times New Roman"/>
          <w:color w:val="000000" w:themeColor="text1"/>
        </w:rPr>
      </w:pPr>
      <w:r w:rsidRPr="00261E27">
        <w:rPr>
          <w:rFonts w:cs="Times New Roman"/>
          <w:color w:val="000000" w:themeColor="text1"/>
        </w:rPr>
        <w:t>Паспорт</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муниципальной программы городского округа Электросталь</w:t>
      </w:r>
    </w:p>
    <w:p w:rsidR="00A3770C" w:rsidRPr="00F24A0B" w:rsidRDefault="005F3A65" w:rsidP="00F24A0B">
      <w:pPr>
        <w:widowControl w:val="0"/>
        <w:autoSpaceDE w:val="0"/>
        <w:autoSpaceDN w:val="0"/>
        <w:adjustRightInd w:val="0"/>
        <w:jc w:val="center"/>
        <w:rPr>
          <w:rFonts w:cs="Times New Roman"/>
          <w:color w:val="000000" w:themeColor="text1"/>
        </w:rPr>
      </w:pPr>
      <w:r w:rsidRPr="00261E27">
        <w:rPr>
          <w:rFonts w:cs="Times New Roman"/>
          <w:color w:val="000000" w:themeColor="text1"/>
        </w:rPr>
        <w:t>Московской области «Жилище» на 2017-2021 годы</w:t>
      </w:r>
    </w:p>
    <w:p w:rsidR="005F3A65" w:rsidRPr="00261E27" w:rsidRDefault="005F3A65" w:rsidP="00813371">
      <w:pPr>
        <w:jc w:val="center"/>
        <w:rPr>
          <w:rFonts w:cs="Times New Roman"/>
          <w:color w:val="000000" w:themeColor="text1"/>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7"/>
        <w:gridCol w:w="7794"/>
      </w:tblGrid>
      <w:tr w:rsidR="0091525A" w:rsidRPr="00261E27" w:rsidTr="00043FC2">
        <w:trPr>
          <w:trHeight w:val="229"/>
          <w:jc w:val="center"/>
        </w:trPr>
        <w:tc>
          <w:tcPr>
            <w:tcW w:w="1987" w:type="dxa"/>
          </w:tcPr>
          <w:p w:rsidR="0091525A" w:rsidRPr="00261E27" w:rsidRDefault="0091525A"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Координатор программы</w:t>
            </w:r>
          </w:p>
        </w:tc>
        <w:tc>
          <w:tcPr>
            <w:tcW w:w="7794" w:type="dxa"/>
          </w:tcPr>
          <w:p w:rsidR="0091525A" w:rsidRPr="00261E27" w:rsidRDefault="0091525A"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Заместитель Главы Администрации городского округа Электросталь Московской области Борисов А.Ю.</w:t>
            </w:r>
          </w:p>
          <w:p w:rsidR="0091525A" w:rsidRPr="00261E27" w:rsidRDefault="0091525A" w:rsidP="00813371">
            <w:pPr>
              <w:pStyle w:val="ConsPlusNormal"/>
              <w:rPr>
                <w:rFonts w:ascii="Times New Roman" w:hAnsi="Times New Roman" w:cs="Times New Roman"/>
                <w:sz w:val="24"/>
                <w:szCs w:val="24"/>
              </w:rPr>
            </w:pPr>
          </w:p>
        </w:tc>
      </w:tr>
      <w:tr w:rsidR="0091525A" w:rsidRPr="00261E27" w:rsidTr="00043FC2">
        <w:trPr>
          <w:trHeight w:val="229"/>
          <w:jc w:val="center"/>
        </w:trPr>
        <w:tc>
          <w:tcPr>
            <w:tcW w:w="1987" w:type="dxa"/>
          </w:tcPr>
          <w:p w:rsidR="0091525A" w:rsidRPr="00261E27" w:rsidRDefault="0091525A"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Муниципальный заказчик программы</w:t>
            </w:r>
          </w:p>
        </w:tc>
        <w:tc>
          <w:tcPr>
            <w:tcW w:w="7794" w:type="dxa"/>
          </w:tcPr>
          <w:p w:rsidR="0091525A" w:rsidRPr="00261E27" w:rsidRDefault="0091525A"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 xml:space="preserve">Управление городского жилищного и коммунального хозяйства Администрации городского округа Электросталь Московской области </w:t>
            </w:r>
          </w:p>
          <w:p w:rsidR="0091525A" w:rsidRPr="00261E27" w:rsidRDefault="0091525A" w:rsidP="00813371">
            <w:pPr>
              <w:pStyle w:val="ConsPlusNormal"/>
              <w:rPr>
                <w:rFonts w:ascii="Times New Roman" w:hAnsi="Times New Roman" w:cs="Times New Roman"/>
                <w:sz w:val="24"/>
                <w:szCs w:val="24"/>
              </w:rPr>
            </w:pPr>
          </w:p>
        </w:tc>
      </w:tr>
      <w:tr w:rsidR="0091525A" w:rsidRPr="00261E27" w:rsidTr="00043FC2">
        <w:trPr>
          <w:trHeight w:val="28"/>
          <w:jc w:val="center"/>
        </w:trPr>
        <w:tc>
          <w:tcPr>
            <w:tcW w:w="1987" w:type="dxa"/>
          </w:tcPr>
          <w:p w:rsidR="0091525A" w:rsidRPr="00261E27" w:rsidRDefault="0091525A"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Цели  программы</w:t>
            </w:r>
          </w:p>
        </w:tc>
        <w:tc>
          <w:tcPr>
            <w:tcW w:w="7794" w:type="dxa"/>
          </w:tcPr>
          <w:p w:rsidR="0091525A" w:rsidRPr="00261E27" w:rsidRDefault="0091525A"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91525A" w:rsidRPr="00261E27" w:rsidTr="00043FC2">
        <w:trPr>
          <w:trHeight w:val="73"/>
          <w:jc w:val="center"/>
        </w:trPr>
        <w:tc>
          <w:tcPr>
            <w:tcW w:w="1987" w:type="dxa"/>
          </w:tcPr>
          <w:p w:rsidR="0091525A" w:rsidRPr="00261E27" w:rsidRDefault="0091525A"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Перечень подпрограмм</w:t>
            </w:r>
          </w:p>
        </w:tc>
        <w:tc>
          <w:tcPr>
            <w:tcW w:w="7794" w:type="dxa"/>
          </w:tcPr>
          <w:p w:rsidR="0091525A" w:rsidRPr="00261E27" w:rsidRDefault="0091525A" w:rsidP="00813371">
            <w:pPr>
              <w:tabs>
                <w:tab w:val="center" w:pos="4677"/>
                <w:tab w:val="right" w:pos="9355"/>
              </w:tabs>
              <w:autoSpaceDE w:val="0"/>
              <w:autoSpaceDN w:val="0"/>
              <w:adjustRightInd w:val="0"/>
              <w:jc w:val="both"/>
              <w:rPr>
                <w:rFonts w:cs="Times New Roman"/>
              </w:rPr>
            </w:pPr>
            <w:r w:rsidRPr="00261E27">
              <w:rPr>
                <w:rFonts w:cs="Times New Roman"/>
              </w:rPr>
              <w:t>Подпрограмма 1. Обеспечение жильем молодых семей.</w:t>
            </w:r>
          </w:p>
          <w:p w:rsidR="0091525A" w:rsidRPr="00261E27" w:rsidRDefault="0091525A" w:rsidP="00813371">
            <w:pPr>
              <w:tabs>
                <w:tab w:val="center" w:pos="4677"/>
                <w:tab w:val="right" w:pos="9355"/>
              </w:tabs>
              <w:autoSpaceDE w:val="0"/>
              <w:autoSpaceDN w:val="0"/>
              <w:adjustRightInd w:val="0"/>
              <w:jc w:val="both"/>
              <w:rPr>
                <w:rFonts w:cs="Times New Roman"/>
              </w:rPr>
            </w:pPr>
            <w:r w:rsidRPr="00261E27">
              <w:rPr>
                <w:rFonts w:cs="Times New Roman"/>
              </w:rPr>
              <w:t>Подпрограмма 2. Обеспечение жилыми помещениями граждан, состоящих на учете в качестве нуждающихся в жилых помещениях, предоставляемых по договорам социального найма</w:t>
            </w:r>
          </w:p>
          <w:p w:rsidR="0091525A" w:rsidRPr="00261E27" w:rsidRDefault="0091525A" w:rsidP="00813371">
            <w:pPr>
              <w:tabs>
                <w:tab w:val="center" w:pos="4677"/>
                <w:tab w:val="right" w:pos="9355"/>
              </w:tabs>
              <w:autoSpaceDE w:val="0"/>
              <w:autoSpaceDN w:val="0"/>
              <w:adjustRightInd w:val="0"/>
              <w:jc w:val="both"/>
              <w:rPr>
                <w:rFonts w:cs="Times New Roman"/>
              </w:rPr>
            </w:pPr>
            <w:r w:rsidRPr="00261E27">
              <w:rPr>
                <w:rFonts w:cs="Times New Roman"/>
              </w:rPr>
              <w:t>Подпрограмма 3. 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91525A" w:rsidRDefault="0091525A" w:rsidP="00813371">
            <w:pPr>
              <w:tabs>
                <w:tab w:val="center" w:pos="4677"/>
                <w:tab w:val="right" w:pos="9355"/>
              </w:tabs>
              <w:autoSpaceDE w:val="0"/>
              <w:autoSpaceDN w:val="0"/>
              <w:adjustRightInd w:val="0"/>
              <w:jc w:val="both"/>
              <w:rPr>
                <w:rFonts w:cs="Times New Roman"/>
              </w:rPr>
            </w:pPr>
            <w:r w:rsidRPr="00261E27">
              <w:rPr>
                <w:rFonts w:cs="Times New Roman"/>
              </w:rPr>
              <w:t>Подпрограмма 4. Переселение граждан из многоквартирных жилых домов, признанных аварийными в установленном законодательстве порядке</w:t>
            </w:r>
          </w:p>
          <w:p w:rsidR="00F17D7F" w:rsidRPr="00261E27" w:rsidRDefault="00F17D7F" w:rsidP="00813371">
            <w:pPr>
              <w:tabs>
                <w:tab w:val="center" w:pos="4677"/>
                <w:tab w:val="right" w:pos="9355"/>
              </w:tabs>
              <w:autoSpaceDE w:val="0"/>
              <w:autoSpaceDN w:val="0"/>
              <w:adjustRightInd w:val="0"/>
              <w:jc w:val="both"/>
              <w:rPr>
                <w:rFonts w:cs="Times New Roman"/>
              </w:rPr>
            </w:pPr>
          </w:p>
          <w:p w:rsidR="0091525A" w:rsidRPr="00261E27" w:rsidRDefault="0091525A" w:rsidP="00813371">
            <w:pPr>
              <w:tabs>
                <w:tab w:val="center" w:pos="4677"/>
                <w:tab w:val="right" w:pos="9355"/>
              </w:tabs>
              <w:autoSpaceDE w:val="0"/>
              <w:autoSpaceDN w:val="0"/>
              <w:adjustRightInd w:val="0"/>
              <w:jc w:val="both"/>
              <w:rPr>
                <w:rFonts w:cs="Times New Roman"/>
              </w:rPr>
            </w:pPr>
            <w:r w:rsidRPr="00261E27">
              <w:rPr>
                <w:rFonts w:cs="Times New Roman"/>
              </w:rPr>
              <w:t>Подпрограмма 5. Комплексное освоение земельных участков в целях жилищного строительства и развитие застроенных территорий</w:t>
            </w:r>
          </w:p>
          <w:p w:rsidR="0091525A" w:rsidRPr="00261E27" w:rsidRDefault="0091525A" w:rsidP="00813371">
            <w:pPr>
              <w:pStyle w:val="ConsPlusNormal"/>
              <w:rPr>
                <w:rFonts w:ascii="Times New Roman" w:hAnsi="Times New Roman" w:cs="Times New Roman"/>
                <w:bCs/>
                <w:sz w:val="24"/>
                <w:szCs w:val="24"/>
              </w:rPr>
            </w:pPr>
            <w:r w:rsidRPr="00261E27">
              <w:rPr>
                <w:rFonts w:ascii="Times New Roman" w:hAnsi="Times New Roman" w:cs="Times New Roman"/>
                <w:bCs/>
                <w:sz w:val="24"/>
                <w:szCs w:val="24"/>
              </w:rPr>
              <w:t>Подпрограмма 6. Социальная ипотека</w:t>
            </w:r>
          </w:p>
          <w:p w:rsidR="0091525A" w:rsidRPr="00261E27" w:rsidRDefault="0091525A" w:rsidP="00813371">
            <w:pPr>
              <w:autoSpaceDE w:val="0"/>
              <w:autoSpaceDN w:val="0"/>
              <w:adjustRightInd w:val="0"/>
              <w:rPr>
                <w:rFonts w:cs="Times New Roman"/>
              </w:rPr>
            </w:pPr>
            <w:r w:rsidRPr="00261E27">
              <w:rPr>
                <w:rFonts w:cs="Times New Roman"/>
                <w:bCs/>
              </w:rPr>
              <w:t>Подпрограмма 7.</w:t>
            </w:r>
            <w:r w:rsidRPr="00261E27">
              <w:rPr>
                <w:rFonts w:cs="Times New Roman"/>
              </w:rPr>
              <w:t xml:space="preserve"> Обеспечение жильем отдельных категорий граждан, установленных федеральным законодательством</w:t>
            </w:r>
          </w:p>
          <w:p w:rsidR="0091525A" w:rsidRPr="00261E27" w:rsidRDefault="0091525A" w:rsidP="00813371">
            <w:pPr>
              <w:autoSpaceDE w:val="0"/>
              <w:autoSpaceDN w:val="0"/>
              <w:adjustRightInd w:val="0"/>
              <w:rPr>
                <w:rFonts w:eastAsia="Calibri" w:cs="Times New Roman"/>
              </w:rPr>
            </w:pPr>
            <w:r w:rsidRPr="00261E27">
              <w:rPr>
                <w:rFonts w:cs="Times New Roman"/>
              </w:rPr>
              <w:t xml:space="preserve">Подпрограмма 8.  </w:t>
            </w:r>
            <w:r w:rsidRPr="00261E27">
              <w:rPr>
                <w:rFonts w:eastAsia="Calibri" w:cs="Times New Roman"/>
              </w:rPr>
              <w:t>Улучшение жилищных условий семей, имеющих семь и более детей</w:t>
            </w:r>
          </w:p>
          <w:p w:rsidR="0091525A" w:rsidRPr="0021426E" w:rsidRDefault="0091525A" w:rsidP="00813371">
            <w:pPr>
              <w:autoSpaceDE w:val="0"/>
              <w:autoSpaceDN w:val="0"/>
              <w:adjustRightInd w:val="0"/>
              <w:rPr>
                <w:rFonts w:eastAsia="Calibri" w:cs="Times New Roman"/>
              </w:rPr>
            </w:pPr>
            <w:r w:rsidRPr="00261E27">
              <w:rPr>
                <w:rFonts w:eastAsia="Calibri" w:cs="Times New Roman"/>
              </w:rPr>
              <w:t>Подпрограмма 9. Обеспечивающая подпрограмма</w:t>
            </w:r>
          </w:p>
        </w:tc>
      </w:tr>
    </w:tbl>
    <w:p w:rsidR="0091525A" w:rsidRDefault="0091525A" w:rsidP="00813371">
      <w:pPr>
        <w:jc w:val="center"/>
        <w:rPr>
          <w:rFonts w:cs="Times New Roman"/>
          <w:color w:val="000000" w:themeColor="text1"/>
        </w:rPr>
      </w:pP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1276"/>
        <w:gridCol w:w="1134"/>
        <w:gridCol w:w="1275"/>
        <w:gridCol w:w="1276"/>
        <w:gridCol w:w="1276"/>
        <w:gridCol w:w="1318"/>
      </w:tblGrid>
      <w:tr w:rsidR="00C56877" w:rsidRPr="00C314B6" w:rsidTr="00043FC2">
        <w:trPr>
          <w:trHeight w:val="1061"/>
          <w:jc w:val="center"/>
        </w:trPr>
        <w:tc>
          <w:tcPr>
            <w:tcW w:w="2127" w:type="dxa"/>
          </w:tcPr>
          <w:p w:rsidR="00C56877" w:rsidRPr="003D77BC" w:rsidRDefault="00C56877" w:rsidP="00DD76C3">
            <w:pPr>
              <w:pStyle w:val="ConsPlusNormal"/>
              <w:rPr>
                <w:rFonts w:ascii="Times New Roman" w:hAnsi="Times New Roman" w:cs="Times New Roman"/>
                <w:sz w:val="24"/>
                <w:szCs w:val="24"/>
              </w:rPr>
            </w:pPr>
            <w:r w:rsidRPr="003D77BC">
              <w:rPr>
                <w:rFonts w:ascii="Times New Roman" w:hAnsi="Times New Roman" w:cs="Times New Roman"/>
                <w:sz w:val="24"/>
                <w:szCs w:val="24"/>
              </w:rPr>
              <w:t>Источники фи</w:t>
            </w:r>
            <w:r>
              <w:rPr>
                <w:rFonts w:ascii="Times New Roman" w:hAnsi="Times New Roman" w:cs="Times New Roman"/>
                <w:sz w:val="24"/>
                <w:szCs w:val="24"/>
              </w:rPr>
              <w:t>нансирования программы по годам</w:t>
            </w:r>
          </w:p>
        </w:tc>
        <w:tc>
          <w:tcPr>
            <w:tcW w:w="7555" w:type="dxa"/>
            <w:gridSpan w:val="6"/>
          </w:tcPr>
          <w:p w:rsidR="00C56877" w:rsidRPr="003D77BC" w:rsidRDefault="00C56877" w:rsidP="00DD76C3">
            <w:pPr>
              <w:pStyle w:val="ConsPlusNormal"/>
              <w:jc w:val="center"/>
              <w:rPr>
                <w:rFonts w:ascii="Times New Roman" w:hAnsi="Times New Roman" w:cs="Times New Roman"/>
                <w:sz w:val="24"/>
                <w:szCs w:val="24"/>
              </w:rPr>
            </w:pPr>
            <w:r w:rsidRPr="003D77BC">
              <w:rPr>
                <w:rFonts w:ascii="Times New Roman" w:hAnsi="Times New Roman" w:cs="Times New Roman"/>
                <w:sz w:val="24"/>
                <w:szCs w:val="24"/>
              </w:rPr>
              <w:t>Расходы (тыс. рублей)</w:t>
            </w:r>
          </w:p>
        </w:tc>
      </w:tr>
      <w:tr w:rsidR="00C56877" w:rsidRPr="00C314B6" w:rsidTr="00043FC2">
        <w:trPr>
          <w:trHeight w:val="314"/>
          <w:jc w:val="center"/>
        </w:trPr>
        <w:tc>
          <w:tcPr>
            <w:tcW w:w="2127" w:type="dxa"/>
          </w:tcPr>
          <w:p w:rsidR="00C56877" w:rsidRPr="003D77BC" w:rsidRDefault="00C56877" w:rsidP="00DD76C3">
            <w:pPr>
              <w:pStyle w:val="ConsPlusNormal"/>
              <w:rPr>
                <w:rFonts w:ascii="Times New Roman" w:hAnsi="Times New Roman" w:cs="Times New Roman"/>
                <w:sz w:val="24"/>
                <w:szCs w:val="24"/>
              </w:rPr>
            </w:pPr>
          </w:p>
        </w:tc>
        <w:tc>
          <w:tcPr>
            <w:tcW w:w="1276" w:type="dxa"/>
          </w:tcPr>
          <w:p w:rsidR="00C56877" w:rsidRPr="003D77BC" w:rsidRDefault="00C56877" w:rsidP="00DD76C3">
            <w:pPr>
              <w:rPr>
                <w:rFonts w:cs="Times New Roman"/>
              </w:rPr>
            </w:pPr>
            <w:r w:rsidRPr="003D77BC">
              <w:rPr>
                <w:rFonts w:cs="Times New Roman"/>
              </w:rPr>
              <w:t>Всего</w:t>
            </w:r>
          </w:p>
        </w:tc>
        <w:tc>
          <w:tcPr>
            <w:tcW w:w="1134" w:type="dxa"/>
          </w:tcPr>
          <w:p w:rsidR="00C56877" w:rsidRPr="003D77BC" w:rsidRDefault="00C56877" w:rsidP="00DD76C3">
            <w:pPr>
              <w:pStyle w:val="ConsPlusNormal"/>
              <w:jc w:val="center"/>
              <w:rPr>
                <w:rFonts w:ascii="Times New Roman" w:hAnsi="Times New Roman" w:cs="Times New Roman"/>
                <w:sz w:val="24"/>
                <w:szCs w:val="24"/>
              </w:rPr>
            </w:pPr>
            <w:r w:rsidRPr="003D77BC">
              <w:rPr>
                <w:rFonts w:ascii="Times New Roman" w:hAnsi="Times New Roman" w:cs="Times New Roman"/>
                <w:sz w:val="24"/>
                <w:szCs w:val="24"/>
              </w:rPr>
              <w:t>2017</w:t>
            </w:r>
          </w:p>
        </w:tc>
        <w:tc>
          <w:tcPr>
            <w:tcW w:w="1275" w:type="dxa"/>
          </w:tcPr>
          <w:p w:rsidR="00C56877" w:rsidRPr="003D77BC" w:rsidRDefault="00C56877" w:rsidP="00DD76C3">
            <w:pPr>
              <w:pStyle w:val="ConsPlusNormal"/>
              <w:jc w:val="center"/>
              <w:rPr>
                <w:rFonts w:ascii="Times New Roman" w:hAnsi="Times New Roman" w:cs="Times New Roman"/>
                <w:sz w:val="24"/>
                <w:szCs w:val="24"/>
              </w:rPr>
            </w:pPr>
            <w:r w:rsidRPr="003D77BC">
              <w:rPr>
                <w:rFonts w:ascii="Times New Roman" w:hAnsi="Times New Roman" w:cs="Times New Roman"/>
                <w:sz w:val="24"/>
                <w:szCs w:val="24"/>
              </w:rPr>
              <w:t>2018</w:t>
            </w:r>
          </w:p>
        </w:tc>
        <w:tc>
          <w:tcPr>
            <w:tcW w:w="1276" w:type="dxa"/>
          </w:tcPr>
          <w:p w:rsidR="00C56877" w:rsidRPr="003D77BC" w:rsidRDefault="00C56877" w:rsidP="00DD76C3">
            <w:pPr>
              <w:pStyle w:val="ConsPlusNormal"/>
              <w:jc w:val="center"/>
              <w:rPr>
                <w:rFonts w:ascii="Times New Roman" w:hAnsi="Times New Roman" w:cs="Times New Roman"/>
                <w:sz w:val="24"/>
                <w:szCs w:val="24"/>
              </w:rPr>
            </w:pPr>
            <w:r w:rsidRPr="003D77BC">
              <w:rPr>
                <w:rFonts w:ascii="Times New Roman" w:hAnsi="Times New Roman" w:cs="Times New Roman"/>
                <w:sz w:val="24"/>
                <w:szCs w:val="24"/>
              </w:rPr>
              <w:t>2019</w:t>
            </w:r>
          </w:p>
        </w:tc>
        <w:tc>
          <w:tcPr>
            <w:tcW w:w="1276" w:type="dxa"/>
          </w:tcPr>
          <w:p w:rsidR="00C56877" w:rsidRPr="003D77BC" w:rsidRDefault="00C56877" w:rsidP="00DD76C3">
            <w:pPr>
              <w:pStyle w:val="ConsPlusNormal"/>
              <w:jc w:val="center"/>
              <w:rPr>
                <w:rFonts w:ascii="Times New Roman" w:hAnsi="Times New Roman" w:cs="Times New Roman"/>
                <w:sz w:val="24"/>
                <w:szCs w:val="24"/>
              </w:rPr>
            </w:pPr>
            <w:r w:rsidRPr="003D77BC">
              <w:rPr>
                <w:rFonts w:ascii="Times New Roman" w:hAnsi="Times New Roman" w:cs="Times New Roman"/>
                <w:sz w:val="24"/>
                <w:szCs w:val="24"/>
              </w:rPr>
              <w:t>2020</w:t>
            </w:r>
          </w:p>
        </w:tc>
        <w:tc>
          <w:tcPr>
            <w:tcW w:w="1318" w:type="dxa"/>
          </w:tcPr>
          <w:p w:rsidR="00C56877" w:rsidRPr="003D77BC" w:rsidRDefault="00C56877" w:rsidP="00DD76C3">
            <w:pPr>
              <w:pStyle w:val="ConsPlusNormal"/>
              <w:jc w:val="center"/>
              <w:rPr>
                <w:rFonts w:ascii="Times New Roman" w:hAnsi="Times New Roman" w:cs="Times New Roman"/>
                <w:sz w:val="24"/>
                <w:szCs w:val="24"/>
              </w:rPr>
            </w:pPr>
            <w:r w:rsidRPr="003D77BC">
              <w:rPr>
                <w:rFonts w:ascii="Times New Roman" w:hAnsi="Times New Roman" w:cs="Times New Roman"/>
                <w:sz w:val="24"/>
                <w:szCs w:val="24"/>
              </w:rPr>
              <w:t>2021</w:t>
            </w:r>
          </w:p>
        </w:tc>
      </w:tr>
      <w:tr w:rsidR="00C56877" w:rsidRPr="00C314B6" w:rsidTr="00043FC2">
        <w:trPr>
          <w:trHeight w:val="1345"/>
          <w:jc w:val="center"/>
        </w:trPr>
        <w:tc>
          <w:tcPr>
            <w:tcW w:w="2127" w:type="dxa"/>
          </w:tcPr>
          <w:p w:rsidR="00C56877" w:rsidRPr="003D77BC" w:rsidRDefault="00C56877" w:rsidP="00DD76C3">
            <w:pPr>
              <w:rPr>
                <w:rFonts w:cs="Times New Roman"/>
              </w:rPr>
            </w:pPr>
            <w:r w:rsidRPr="003D77BC">
              <w:rPr>
                <w:rFonts w:cs="Times New Roman"/>
              </w:rPr>
              <w:t>Средства бюджета городского округа Электросталь Московской области</w:t>
            </w:r>
          </w:p>
        </w:tc>
        <w:tc>
          <w:tcPr>
            <w:tcW w:w="1276" w:type="dxa"/>
          </w:tcPr>
          <w:p w:rsidR="00C56877" w:rsidRDefault="00C56877" w:rsidP="00DD76C3">
            <w:pPr>
              <w:jc w:val="center"/>
              <w:rPr>
                <w:rFonts w:cs="Times New Roman"/>
              </w:rPr>
            </w:pPr>
          </w:p>
          <w:p w:rsidR="00C56877" w:rsidRDefault="00C56877" w:rsidP="00F24A0B">
            <w:pPr>
              <w:rPr>
                <w:rFonts w:cs="Times New Roman"/>
              </w:rPr>
            </w:pPr>
          </w:p>
          <w:p w:rsidR="00C56877" w:rsidRDefault="00C56877" w:rsidP="00DD76C3">
            <w:pPr>
              <w:jc w:val="center"/>
              <w:rPr>
                <w:rFonts w:cs="Times New Roman"/>
              </w:rPr>
            </w:pPr>
          </w:p>
          <w:p w:rsidR="00C56877" w:rsidRPr="003D77BC" w:rsidRDefault="00C56877" w:rsidP="0091110D">
            <w:pPr>
              <w:jc w:val="center"/>
              <w:rPr>
                <w:rFonts w:cs="Times New Roman"/>
              </w:rPr>
            </w:pPr>
            <w:r>
              <w:rPr>
                <w:rFonts w:cs="Times New Roman"/>
              </w:rPr>
              <w:t>944</w:t>
            </w:r>
            <w:r w:rsidR="0091110D">
              <w:rPr>
                <w:rFonts w:cs="Times New Roman"/>
              </w:rPr>
              <w:t>32</w:t>
            </w:r>
            <w:r>
              <w:rPr>
                <w:rFonts w:cs="Times New Roman"/>
              </w:rPr>
              <w:t>,</w:t>
            </w:r>
            <w:r w:rsidR="0091110D">
              <w:rPr>
                <w:rFonts w:cs="Times New Roman"/>
              </w:rPr>
              <w:t>5</w:t>
            </w:r>
          </w:p>
        </w:tc>
        <w:tc>
          <w:tcPr>
            <w:tcW w:w="1134" w:type="dxa"/>
          </w:tcPr>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Pr="003D77BC" w:rsidRDefault="00C56877" w:rsidP="00DD76C3">
            <w:pPr>
              <w:pStyle w:val="ConsPlusNormal"/>
              <w:jc w:val="center"/>
              <w:rPr>
                <w:rFonts w:ascii="Times New Roman" w:hAnsi="Times New Roman" w:cs="Times New Roman"/>
                <w:sz w:val="24"/>
                <w:szCs w:val="24"/>
              </w:rPr>
            </w:pPr>
            <w:r w:rsidRPr="003D77BC">
              <w:rPr>
                <w:rFonts w:ascii="Times New Roman" w:hAnsi="Times New Roman" w:cs="Times New Roman"/>
                <w:sz w:val="24"/>
                <w:szCs w:val="24"/>
              </w:rPr>
              <w:t>1709,</w:t>
            </w:r>
            <w:r>
              <w:rPr>
                <w:rFonts w:ascii="Times New Roman" w:hAnsi="Times New Roman" w:cs="Times New Roman"/>
                <w:sz w:val="24"/>
                <w:szCs w:val="24"/>
              </w:rPr>
              <w:t>5</w:t>
            </w:r>
          </w:p>
        </w:tc>
        <w:tc>
          <w:tcPr>
            <w:tcW w:w="1275" w:type="dxa"/>
          </w:tcPr>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Pr="003D77BC" w:rsidRDefault="00C56877" w:rsidP="00DD76C3">
            <w:pPr>
              <w:pStyle w:val="ConsPlusNormal"/>
              <w:jc w:val="center"/>
              <w:rPr>
                <w:rFonts w:ascii="Times New Roman" w:hAnsi="Times New Roman" w:cs="Times New Roman"/>
                <w:strike/>
                <w:sz w:val="24"/>
                <w:szCs w:val="24"/>
              </w:rPr>
            </w:pPr>
            <w:r w:rsidRPr="003D77BC">
              <w:rPr>
                <w:rFonts w:ascii="Times New Roman" w:hAnsi="Times New Roman" w:cs="Times New Roman"/>
                <w:sz w:val="24"/>
                <w:szCs w:val="24"/>
              </w:rPr>
              <w:t>74015,2</w:t>
            </w:r>
          </w:p>
        </w:tc>
        <w:tc>
          <w:tcPr>
            <w:tcW w:w="1276" w:type="dxa"/>
          </w:tcPr>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Pr="003D77BC" w:rsidRDefault="00C56877" w:rsidP="00572946">
            <w:pPr>
              <w:pStyle w:val="ConsPlusNormal"/>
              <w:jc w:val="center"/>
              <w:rPr>
                <w:rFonts w:ascii="Times New Roman" w:hAnsi="Times New Roman" w:cs="Times New Roman"/>
                <w:strike/>
                <w:sz w:val="24"/>
                <w:szCs w:val="24"/>
              </w:rPr>
            </w:pPr>
            <w:r>
              <w:rPr>
                <w:rFonts w:ascii="Times New Roman" w:hAnsi="Times New Roman" w:cs="Times New Roman"/>
                <w:sz w:val="24"/>
                <w:szCs w:val="24"/>
              </w:rPr>
              <w:t>62</w:t>
            </w:r>
            <w:r w:rsidR="00572946">
              <w:rPr>
                <w:rFonts w:ascii="Times New Roman" w:hAnsi="Times New Roman" w:cs="Times New Roman"/>
                <w:sz w:val="24"/>
                <w:szCs w:val="24"/>
              </w:rPr>
              <w:t>45</w:t>
            </w:r>
            <w:r>
              <w:rPr>
                <w:rFonts w:ascii="Times New Roman" w:hAnsi="Times New Roman" w:cs="Times New Roman"/>
                <w:sz w:val="24"/>
                <w:szCs w:val="24"/>
              </w:rPr>
              <w:t>,</w:t>
            </w:r>
            <w:r w:rsidR="00572946">
              <w:rPr>
                <w:rFonts w:ascii="Times New Roman" w:hAnsi="Times New Roman" w:cs="Times New Roman"/>
                <w:sz w:val="24"/>
                <w:szCs w:val="24"/>
              </w:rPr>
              <w:t>3</w:t>
            </w:r>
          </w:p>
        </w:tc>
        <w:tc>
          <w:tcPr>
            <w:tcW w:w="1276" w:type="dxa"/>
          </w:tcPr>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Pr="00043542" w:rsidRDefault="00C56877" w:rsidP="00DD76C3">
            <w:pPr>
              <w:pStyle w:val="ConsPlusNormal"/>
              <w:jc w:val="center"/>
              <w:rPr>
                <w:rFonts w:ascii="Times New Roman" w:hAnsi="Times New Roman" w:cs="Times New Roman"/>
                <w:strike/>
                <w:sz w:val="24"/>
                <w:szCs w:val="24"/>
              </w:rPr>
            </w:pPr>
            <w:r>
              <w:rPr>
                <w:rFonts w:ascii="Times New Roman" w:hAnsi="Times New Roman" w:cs="Times New Roman"/>
                <w:sz w:val="24"/>
                <w:szCs w:val="24"/>
              </w:rPr>
              <w:t>6705</w:t>
            </w:r>
            <w:r w:rsidRPr="00043542">
              <w:rPr>
                <w:rFonts w:ascii="Times New Roman" w:hAnsi="Times New Roman" w:cs="Times New Roman"/>
                <w:sz w:val="24"/>
                <w:szCs w:val="24"/>
              </w:rPr>
              <w:t>,</w:t>
            </w:r>
            <w:r>
              <w:rPr>
                <w:rFonts w:ascii="Times New Roman" w:hAnsi="Times New Roman" w:cs="Times New Roman"/>
                <w:sz w:val="24"/>
                <w:szCs w:val="24"/>
              </w:rPr>
              <w:t>8</w:t>
            </w:r>
          </w:p>
        </w:tc>
        <w:tc>
          <w:tcPr>
            <w:tcW w:w="1318" w:type="dxa"/>
          </w:tcPr>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Pr="00043542" w:rsidRDefault="00C56877" w:rsidP="00DD76C3">
            <w:pPr>
              <w:pStyle w:val="ConsPlusNormal"/>
              <w:jc w:val="center"/>
              <w:rPr>
                <w:rFonts w:ascii="Times New Roman" w:hAnsi="Times New Roman" w:cs="Times New Roman"/>
                <w:strike/>
                <w:sz w:val="24"/>
                <w:szCs w:val="24"/>
              </w:rPr>
            </w:pPr>
            <w:r>
              <w:rPr>
                <w:rFonts w:ascii="Times New Roman" w:hAnsi="Times New Roman" w:cs="Times New Roman"/>
                <w:sz w:val="24"/>
                <w:szCs w:val="24"/>
              </w:rPr>
              <w:t>5756,7</w:t>
            </w:r>
          </w:p>
        </w:tc>
      </w:tr>
      <w:tr w:rsidR="00C56877" w:rsidRPr="00C314B6" w:rsidTr="00043FC2">
        <w:trPr>
          <w:trHeight w:val="229"/>
          <w:jc w:val="center"/>
        </w:trPr>
        <w:tc>
          <w:tcPr>
            <w:tcW w:w="2127" w:type="dxa"/>
          </w:tcPr>
          <w:p w:rsidR="00C56877" w:rsidRPr="003D77BC" w:rsidRDefault="00C56877" w:rsidP="00DD76C3">
            <w:pPr>
              <w:tabs>
                <w:tab w:val="center" w:pos="4677"/>
                <w:tab w:val="right" w:pos="9355"/>
              </w:tabs>
              <w:autoSpaceDE w:val="0"/>
              <w:autoSpaceDN w:val="0"/>
              <w:adjustRightInd w:val="0"/>
              <w:rPr>
                <w:rFonts w:cs="Times New Roman"/>
              </w:rPr>
            </w:pPr>
            <w:r w:rsidRPr="003D77BC">
              <w:rPr>
                <w:rFonts w:cs="Times New Roman"/>
              </w:rPr>
              <w:t>Средства бюджета Московской области</w:t>
            </w:r>
          </w:p>
        </w:tc>
        <w:tc>
          <w:tcPr>
            <w:tcW w:w="1276" w:type="dxa"/>
            <w:vAlign w:val="center"/>
          </w:tcPr>
          <w:p w:rsidR="00C56877" w:rsidRPr="003D77BC" w:rsidRDefault="000F61BF" w:rsidP="00DD76C3">
            <w:pPr>
              <w:pStyle w:val="ConsPlusNormal"/>
              <w:jc w:val="center"/>
              <w:rPr>
                <w:rFonts w:ascii="Times New Roman" w:hAnsi="Times New Roman" w:cs="Times New Roman"/>
                <w:strike/>
                <w:sz w:val="24"/>
                <w:szCs w:val="24"/>
              </w:rPr>
            </w:pPr>
            <w:r>
              <w:rPr>
                <w:rFonts w:ascii="Times New Roman" w:hAnsi="Times New Roman" w:cs="Times New Roman"/>
                <w:sz w:val="24"/>
                <w:szCs w:val="24"/>
              </w:rPr>
              <w:t>77487,7</w:t>
            </w:r>
          </w:p>
        </w:tc>
        <w:tc>
          <w:tcPr>
            <w:tcW w:w="1134" w:type="dxa"/>
            <w:vAlign w:val="center"/>
          </w:tcPr>
          <w:p w:rsidR="00C56877" w:rsidRPr="003D77BC" w:rsidRDefault="00C56877" w:rsidP="00DD76C3">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3D77BC">
              <w:rPr>
                <w:rFonts w:ascii="Times New Roman" w:eastAsia="Calibri" w:hAnsi="Times New Roman" w:cs="Times New Roman"/>
                <w:sz w:val="24"/>
                <w:szCs w:val="24"/>
              </w:rPr>
              <w:t>28019,3</w:t>
            </w:r>
          </w:p>
        </w:tc>
        <w:tc>
          <w:tcPr>
            <w:tcW w:w="1275" w:type="dxa"/>
            <w:vAlign w:val="center"/>
          </w:tcPr>
          <w:p w:rsidR="00C56877" w:rsidRPr="003D77BC" w:rsidRDefault="00C56877" w:rsidP="00DD76C3">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3D77BC">
              <w:rPr>
                <w:rFonts w:ascii="Times New Roman" w:eastAsia="Calibri" w:hAnsi="Times New Roman" w:cs="Times New Roman"/>
                <w:sz w:val="24"/>
                <w:szCs w:val="24"/>
              </w:rPr>
              <w:t>10167,7</w:t>
            </w:r>
          </w:p>
        </w:tc>
        <w:tc>
          <w:tcPr>
            <w:tcW w:w="1276" w:type="dxa"/>
            <w:vAlign w:val="center"/>
          </w:tcPr>
          <w:p w:rsidR="00C56877" w:rsidRPr="003D77BC" w:rsidRDefault="00294835" w:rsidP="00DD76C3">
            <w:pPr>
              <w:pStyle w:val="ConsPlusCell"/>
              <w:tabs>
                <w:tab w:val="center" w:pos="4677"/>
                <w:tab w:val="right" w:pos="9355"/>
              </w:tabs>
              <w:spacing w:after="200" w:line="276" w:lineRule="auto"/>
              <w:jc w:val="center"/>
              <w:rPr>
                <w:rFonts w:ascii="Times New Roman" w:eastAsia="Calibri" w:hAnsi="Times New Roman" w:cs="Times New Roman"/>
                <w:strike/>
                <w:sz w:val="24"/>
                <w:szCs w:val="24"/>
              </w:rPr>
            </w:pPr>
            <w:r>
              <w:rPr>
                <w:rFonts w:ascii="Times New Roman" w:hAnsi="Times New Roman" w:cs="Times New Roman"/>
                <w:sz w:val="24"/>
                <w:szCs w:val="24"/>
              </w:rPr>
              <w:t>13204,8</w:t>
            </w:r>
          </w:p>
        </w:tc>
        <w:tc>
          <w:tcPr>
            <w:tcW w:w="1276" w:type="dxa"/>
            <w:vAlign w:val="center"/>
          </w:tcPr>
          <w:p w:rsidR="00C56877" w:rsidRPr="00043542" w:rsidRDefault="00C56877" w:rsidP="00DD76C3">
            <w:pPr>
              <w:pStyle w:val="ConsPlusCell"/>
              <w:tabs>
                <w:tab w:val="center" w:pos="4677"/>
                <w:tab w:val="right" w:pos="9355"/>
              </w:tabs>
              <w:spacing w:after="200" w:line="276" w:lineRule="auto"/>
              <w:jc w:val="center"/>
              <w:rPr>
                <w:rFonts w:ascii="Times New Roman" w:eastAsia="Calibri" w:hAnsi="Times New Roman" w:cs="Times New Roman"/>
                <w:strike/>
                <w:sz w:val="24"/>
                <w:szCs w:val="24"/>
              </w:rPr>
            </w:pPr>
            <w:r>
              <w:rPr>
                <w:rFonts w:ascii="Times New Roman" w:hAnsi="Times New Roman" w:cs="Times New Roman"/>
                <w:sz w:val="24"/>
                <w:szCs w:val="24"/>
              </w:rPr>
              <w:t>13206,5</w:t>
            </w:r>
          </w:p>
        </w:tc>
        <w:tc>
          <w:tcPr>
            <w:tcW w:w="1318" w:type="dxa"/>
            <w:vAlign w:val="center"/>
          </w:tcPr>
          <w:p w:rsidR="00C56877" w:rsidRPr="00043542" w:rsidRDefault="00C56877" w:rsidP="00DD76C3">
            <w:pPr>
              <w:pStyle w:val="ConsPlusCell"/>
              <w:tabs>
                <w:tab w:val="center" w:pos="4677"/>
                <w:tab w:val="right" w:pos="9355"/>
              </w:tabs>
              <w:spacing w:after="200" w:line="276" w:lineRule="auto"/>
              <w:jc w:val="center"/>
              <w:rPr>
                <w:rFonts w:ascii="Times New Roman" w:eastAsia="Calibri" w:hAnsi="Times New Roman" w:cs="Times New Roman"/>
                <w:strike/>
                <w:sz w:val="24"/>
                <w:szCs w:val="24"/>
              </w:rPr>
            </w:pPr>
            <w:r>
              <w:rPr>
                <w:rFonts w:ascii="Times New Roman" w:hAnsi="Times New Roman" w:cs="Times New Roman"/>
                <w:sz w:val="24"/>
                <w:szCs w:val="24"/>
              </w:rPr>
              <w:t>12889,4</w:t>
            </w:r>
          </w:p>
        </w:tc>
      </w:tr>
      <w:tr w:rsidR="00C56877" w:rsidRPr="00C314B6" w:rsidTr="00043FC2">
        <w:trPr>
          <w:trHeight w:val="1012"/>
          <w:jc w:val="center"/>
        </w:trPr>
        <w:tc>
          <w:tcPr>
            <w:tcW w:w="2127" w:type="dxa"/>
          </w:tcPr>
          <w:p w:rsidR="00C56877" w:rsidRPr="00F24A0B" w:rsidRDefault="00C56877" w:rsidP="00F24A0B">
            <w:pPr>
              <w:pStyle w:val="ConsPlusNormal"/>
              <w:rPr>
                <w:rFonts w:ascii="Times New Roman" w:hAnsi="Times New Roman" w:cs="Times New Roman"/>
                <w:sz w:val="24"/>
                <w:szCs w:val="24"/>
              </w:rPr>
            </w:pPr>
            <w:r w:rsidRPr="003D77BC">
              <w:rPr>
                <w:rFonts w:ascii="Times New Roman" w:hAnsi="Times New Roman" w:cs="Times New Roman"/>
                <w:sz w:val="24"/>
                <w:szCs w:val="24"/>
              </w:rPr>
              <w:t>Средства федерального бюджета</w:t>
            </w:r>
          </w:p>
        </w:tc>
        <w:tc>
          <w:tcPr>
            <w:tcW w:w="1276" w:type="dxa"/>
            <w:vAlign w:val="center"/>
          </w:tcPr>
          <w:p w:rsidR="00C56877" w:rsidRPr="003D77BC" w:rsidRDefault="00C56877" w:rsidP="00DD76C3">
            <w:pPr>
              <w:jc w:val="center"/>
              <w:rPr>
                <w:rFonts w:cs="Times New Roman"/>
              </w:rPr>
            </w:pPr>
            <w:r>
              <w:rPr>
                <w:rFonts w:cs="Times New Roman"/>
              </w:rPr>
              <w:t>6233,9</w:t>
            </w:r>
          </w:p>
        </w:tc>
        <w:tc>
          <w:tcPr>
            <w:tcW w:w="1134" w:type="dxa"/>
            <w:vAlign w:val="center"/>
          </w:tcPr>
          <w:p w:rsidR="00C56877" w:rsidRPr="003D77BC" w:rsidRDefault="00C56877" w:rsidP="00DD76C3">
            <w:pPr>
              <w:jc w:val="center"/>
              <w:rPr>
                <w:rFonts w:cs="Times New Roman"/>
              </w:rPr>
            </w:pPr>
            <w:r w:rsidRPr="003D77BC">
              <w:rPr>
                <w:rFonts w:cs="Times New Roman"/>
              </w:rPr>
              <w:t>4137,2</w:t>
            </w:r>
          </w:p>
        </w:tc>
        <w:tc>
          <w:tcPr>
            <w:tcW w:w="1275" w:type="dxa"/>
            <w:vAlign w:val="center"/>
          </w:tcPr>
          <w:p w:rsidR="00C56877" w:rsidRPr="003D77BC" w:rsidRDefault="00C56877" w:rsidP="00DD76C3">
            <w:pPr>
              <w:jc w:val="center"/>
              <w:rPr>
                <w:rFonts w:cs="Times New Roman"/>
              </w:rPr>
            </w:pPr>
            <w:r w:rsidRPr="003D77BC">
              <w:rPr>
                <w:rFonts w:cs="Times New Roman"/>
              </w:rPr>
              <w:t>318,2</w:t>
            </w:r>
          </w:p>
        </w:tc>
        <w:tc>
          <w:tcPr>
            <w:tcW w:w="1276" w:type="dxa"/>
            <w:vAlign w:val="center"/>
          </w:tcPr>
          <w:p w:rsidR="00C56877" w:rsidRPr="003D77BC" w:rsidRDefault="00C56877" w:rsidP="00DD76C3">
            <w:pPr>
              <w:jc w:val="center"/>
              <w:rPr>
                <w:rFonts w:cs="Times New Roman"/>
              </w:rPr>
            </w:pPr>
            <w:r>
              <w:rPr>
                <w:rFonts w:cs="Times New Roman"/>
              </w:rPr>
              <w:t>315,6</w:t>
            </w:r>
          </w:p>
        </w:tc>
        <w:tc>
          <w:tcPr>
            <w:tcW w:w="1276" w:type="dxa"/>
            <w:vAlign w:val="center"/>
          </w:tcPr>
          <w:p w:rsidR="00C56877" w:rsidRPr="00043542" w:rsidRDefault="00C56877" w:rsidP="00DD76C3">
            <w:pPr>
              <w:jc w:val="center"/>
              <w:rPr>
                <w:rFonts w:cs="Times New Roman"/>
              </w:rPr>
            </w:pPr>
            <w:r>
              <w:rPr>
                <w:rFonts w:cs="Times New Roman"/>
              </w:rPr>
              <w:t>500,0</w:t>
            </w:r>
          </w:p>
        </w:tc>
        <w:tc>
          <w:tcPr>
            <w:tcW w:w="1318" w:type="dxa"/>
            <w:vAlign w:val="center"/>
          </w:tcPr>
          <w:p w:rsidR="00C56877" w:rsidRPr="00043542" w:rsidRDefault="00C56877" w:rsidP="00DD76C3">
            <w:pPr>
              <w:jc w:val="center"/>
              <w:rPr>
                <w:rFonts w:cs="Times New Roman"/>
              </w:rPr>
            </w:pPr>
            <w:r>
              <w:rPr>
                <w:rFonts w:cs="Times New Roman"/>
              </w:rPr>
              <w:t>962,9</w:t>
            </w:r>
          </w:p>
        </w:tc>
      </w:tr>
      <w:tr w:rsidR="00C56877" w:rsidRPr="00C314B6" w:rsidTr="00043FC2">
        <w:trPr>
          <w:trHeight w:val="495"/>
          <w:jc w:val="center"/>
        </w:trPr>
        <w:tc>
          <w:tcPr>
            <w:tcW w:w="2127" w:type="dxa"/>
          </w:tcPr>
          <w:p w:rsidR="00C56877" w:rsidRPr="003D77BC" w:rsidRDefault="00C56877" w:rsidP="00DD76C3">
            <w:pPr>
              <w:pStyle w:val="ConsPlusNormal"/>
              <w:rPr>
                <w:rFonts w:ascii="Times New Roman" w:hAnsi="Times New Roman" w:cs="Times New Roman"/>
                <w:sz w:val="24"/>
                <w:szCs w:val="24"/>
              </w:rPr>
            </w:pPr>
            <w:r w:rsidRPr="003D77BC">
              <w:rPr>
                <w:rFonts w:ascii="Times New Roman" w:hAnsi="Times New Roman" w:cs="Times New Roman"/>
                <w:sz w:val="24"/>
                <w:szCs w:val="24"/>
              </w:rPr>
              <w:t xml:space="preserve">Внебюджетные </w:t>
            </w:r>
          </w:p>
          <w:p w:rsidR="00C56877" w:rsidRPr="003D77BC" w:rsidRDefault="00C56877" w:rsidP="00DD76C3">
            <w:pPr>
              <w:pStyle w:val="ConsPlusNormal"/>
              <w:rPr>
                <w:rFonts w:ascii="Times New Roman" w:hAnsi="Times New Roman" w:cs="Times New Roman"/>
                <w:sz w:val="24"/>
                <w:szCs w:val="24"/>
              </w:rPr>
            </w:pPr>
            <w:r w:rsidRPr="003D77BC">
              <w:rPr>
                <w:rFonts w:ascii="Times New Roman" w:hAnsi="Times New Roman" w:cs="Times New Roman"/>
                <w:sz w:val="24"/>
                <w:szCs w:val="24"/>
              </w:rPr>
              <w:t>источники</w:t>
            </w:r>
          </w:p>
        </w:tc>
        <w:tc>
          <w:tcPr>
            <w:tcW w:w="1276" w:type="dxa"/>
            <w:vAlign w:val="center"/>
          </w:tcPr>
          <w:p w:rsidR="00C56877" w:rsidRPr="003D77BC" w:rsidRDefault="00C56877" w:rsidP="00DD76C3">
            <w:pPr>
              <w:tabs>
                <w:tab w:val="center" w:pos="4677"/>
                <w:tab w:val="right" w:pos="9355"/>
              </w:tabs>
              <w:autoSpaceDE w:val="0"/>
              <w:autoSpaceDN w:val="0"/>
              <w:adjustRightInd w:val="0"/>
              <w:jc w:val="center"/>
              <w:rPr>
                <w:rFonts w:cs="Times New Roman"/>
                <w:strike/>
              </w:rPr>
            </w:pPr>
            <w:r>
              <w:rPr>
                <w:rFonts w:cs="Times New Roman"/>
              </w:rPr>
              <w:t>2519765,3</w:t>
            </w:r>
          </w:p>
        </w:tc>
        <w:tc>
          <w:tcPr>
            <w:tcW w:w="1134" w:type="dxa"/>
            <w:vAlign w:val="center"/>
          </w:tcPr>
          <w:p w:rsidR="00C56877" w:rsidRPr="003D77BC" w:rsidRDefault="00C56877" w:rsidP="00DD76C3">
            <w:pPr>
              <w:tabs>
                <w:tab w:val="center" w:pos="4677"/>
                <w:tab w:val="right" w:pos="9355"/>
              </w:tabs>
              <w:autoSpaceDE w:val="0"/>
              <w:autoSpaceDN w:val="0"/>
              <w:adjustRightInd w:val="0"/>
              <w:jc w:val="center"/>
              <w:rPr>
                <w:rFonts w:cs="Times New Roman"/>
              </w:rPr>
            </w:pPr>
            <w:r w:rsidRPr="003D77BC">
              <w:rPr>
                <w:rFonts w:cs="Times New Roman"/>
              </w:rPr>
              <w:t>280577,7</w:t>
            </w:r>
          </w:p>
        </w:tc>
        <w:tc>
          <w:tcPr>
            <w:tcW w:w="1275" w:type="dxa"/>
            <w:vAlign w:val="center"/>
          </w:tcPr>
          <w:p w:rsidR="00C56877" w:rsidRPr="003D77BC" w:rsidRDefault="00C56877" w:rsidP="00DD76C3">
            <w:pPr>
              <w:tabs>
                <w:tab w:val="center" w:pos="4677"/>
                <w:tab w:val="right" w:pos="9355"/>
              </w:tabs>
              <w:autoSpaceDE w:val="0"/>
              <w:autoSpaceDN w:val="0"/>
              <w:adjustRightInd w:val="0"/>
              <w:jc w:val="center"/>
              <w:rPr>
                <w:rFonts w:cs="Times New Roman"/>
              </w:rPr>
            </w:pPr>
            <w:r w:rsidRPr="003D77BC">
              <w:rPr>
                <w:rFonts w:cs="Times New Roman"/>
              </w:rPr>
              <w:t>2133398,6</w:t>
            </w:r>
          </w:p>
        </w:tc>
        <w:tc>
          <w:tcPr>
            <w:tcW w:w="1276" w:type="dxa"/>
            <w:vAlign w:val="center"/>
          </w:tcPr>
          <w:p w:rsidR="00C56877" w:rsidRPr="003D77BC" w:rsidRDefault="00C56877" w:rsidP="00DD76C3">
            <w:pPr>
              <w:tabs>
                <w:tab w:val="center" w:pos="4677"/>
                <w:tab w:val="right" w:pos="9355"/>
              </w:tabs>
              <w:autoSpaceDE w:val="0"/>
              <w:autoSpaceDN w:val="0"/>
              <w:adjustRightInd w:val="0"/>
              <w:jc w:val="center"/>
              <w:rPr>
                <w:rFonts w:cs="Times New Roman"/>
                <w:strike/>
              </w:rPr>
            </w:pPr>
            <w:r>
              <w:rPr>
                <w:rFonts w:cs="Times New Roman"/>
              </w:rPr>
              <w:t>7408,8</w:t>
            </w:r>
          </w:p>
        </w:tc>
        <w:tc>
          <w:tcPr>
            <w:tcW w:w="1276" w:type="dxa"/>
            <w:vAlign w:val="center"/>
          </w:tcPr>
          <w:p w:rsidR="00C56877" w:rsidRPr="00043542" w:rsidRDefault="00C56877" w:rsidP="00DD76C3">
            <w:pPr>
              <w:tabs>
                <w:tab w:val="center" w:pos="4677"/>
                <w:tab w:val="right" w:pos="9355"/>
              </w:tabs>
              <w:autoSpaceDE w:val="0"/>
              <w:autoSpaceDN w:val="0"/>
              <w:adjustRightInd w:val="0"/>
              <w:jc w:val="center"/>
              <w:rPr>
                <w:rFonts w:cs="Times New Roman"/>
              </w:rPr>
            </w:pPr>
            <w:r>
              <w:rPr>
                <w:rFonts w:cs="Times New Roman"/>
              </w:rPr>
              <w:t>60127,6</w:t>
            </w:r>
          </w:p>
        </w:tc>
        <w:tc>
          <w:tcPr>
            <w:tcW w:w="1318" w:type="dxa"/>
            <w:vAlign w:val="center"/>
          </w:tcPr>
          <w:p w:rsidR="00C56877" w:rsidRPr="00043542" w:rsidRDefault="00C56877" w:rsidP="00DD76C3">
            <w:pPr>
              <w:tabs>
                <w:tab w:val="center" w:pos="4677"/>
                <w:tab w:val="right" w:pos="9355"/>
              </w:tabs>
              <w:autoSpaceDE w:val="0"/>
              <w:autoSpaceDN w:val="0"/>
              <w:adjustRightInd w:val="0"/>
              <w:rPr>
                <w:rFonts w:cs="Times New Roman"/>
              </w:rPr>
            </w:pPr>
          </w:p>
          <w:p w:rsidR="00C56877" w:rsidRPr="00043542" w:rsidRDefault="00C56877" w:rsidP="00DD76C3">
            <w:pPr>
              <w:tabs>
                <w:tab w:val="center" w:pos="4677"/>
                <w:tab w:val="right" w:pos="9355"/>
              </w:tabs>
              <w:autoSpaceDE w:val="0"/>
              <w:autoSpaceDN w:val="0"/>
              <w:adjustRightInd w:val="0"/>
              <w:jc w:val="center"/>
              <w:rPr>
                <w:rFonts w:cs="Times New Roman"/>
              </w:rPr>
            </w:pPr>
            <w:r>
              <w:rPr>
                <w:rFonts w:cs="Times New Roman"/>
              </w:rPr>
              <w:t>38252,6</w:t>
            </w:r>
          </w:p>
          <w:p w:rsidR="00C56877" w:rsidRPr="00043542" w:rsidRDefault="00C56877" w:rsidP="00DD76C3">
            <w:pPr>
              <w:tabs>
                <w:tab w:val="center" w:pos="4677"/>
                <w:tab w:val="right" w:pos="9355"/>
              </w:tabs>
              <w:autoSpaceDE w:val="0"/>
              <w:autoSpaceDN w:val="0"/>
              <w:adjustRightInd w:val="0"/>
              <w:jc w:val="center"/>
              <w:rPr>
                <w:rFonts w:cs="Times New Roman"/>
              </w:rPr>
            </w:pPr>
          </w:p>
        </w:tc>
      </w:tr>
      <w:tr w:rsidR="00C56877" w:rsidRPr="00C314B6" w:rsidTr="00043FC2">
        <w:trPr>
          <w:trHeight w:val="229"/>
          <w:jc w:val="center"/>
        </w:trPr>
        <w:tc>
          <w:tcPr>
            <w:tcW w:w="2127" w:type="dxa"/>
          </w:tcPr>
          <w:p w:rsidR="00C56877" w:rsidRPr="003D77BC" w:rsidRDefault="00C56877" w:rsidP="00DD76C3">
            <w:pPr>
              <w:rPr>
                <w:rFonts w:cs="Times New Roman"/>
              </w:rPr>
            </w:pPr>
            <w:r w:rsidRPr="003D77BC">
              <w:rPr>
                <w:rFonts w:cs="Times New Roman"/>
              </w:rPr>
              <w:t>Всего, в том числе по годам:</w:t>
            </w:r>
          </w:p>
          <w:p w:rsidR="00C56877" w:rsidRPr="003D77BC" w:rsidRDefault="00C56877" w:rsidP="00DD76C3">
            <w:pPr>
              <w:rPr>
                <w:rFonts w:cs="Times New Roman"/>
              </w:rPr>
            </w:pPr>
          </w:p>
        </w:tc>
        <w:tc>
          <w:tcPr>
            <w:tcW w:w="1276" w:type="dxa"/>
            <w:vAlign w:val="center"/>
          </w:tcPr>
          <w:p w:rsidR="00C56877" w:rsidRPr="003D77BC" w:rsidRDefault="00D67D11" w:rsidP="00177672">
            <w:pPr>
              <w:pStyle w:val="ConsPlusNormal"/>
              <w:jc w:val="center"/>
              <w:rPr>
                <w:rFonts w:ascii="Times New Roman" w:hAnsi="Times New Roman" w:cs="Times New Roman"/>
                <w:strike/>
                <w:sz w:val="24"/>
                <w:szCs w:val="24"/>
              </w:rPr>
            </w:pPr>
            <w:r>
              <w:rPr>
                <w:rFonts w:ascii="Times New Roman" w:hAnsi="Times New Roman" w:cs="Times New Roman"/>
                <w:sz w:val="24"/>
                <w:szCs w:val="24"/>
              </w:rPr>
              <w:t>26979</w:t>
            </w:r>
            <w:r w:rsidR="00177672">
              <w:rPr>
                <w:rFonts w:ascii="Times New Roman" w:hAnsi="Times New Roman" w:cs="Times New Roman"/>
                <w:sz w:val="24"/>
                <w:szCs w:val="24"/>
              </w:rPr>
              <w:t>19</w:t>
            </w:r>
            <w:r>
              <w:rPr>
                <w:rFonts w:ascii="Times New Roman" w:hAnsi="Times New Roman" w:cs="Times New Roman"/>
                <w:sz w:val="24"/>
                <w:szCs w:val="24"/>
              </w:rPr>
              <w:t>,</w:t>
            </w:r>
            <w:r w:rsidR="00177672">
              <w:rPr>
                <w:rFonts w:ascii="Times New Roman" w:hAnsi="Times New Roman" w:cs="Times New Roman"/>
                <w:sz w:val="24"/>
                <w:szCs w:val="24"/>
              </w:rPr>
              <w:t>4</w:t>
            </w:r>
          </w:p>
        </w:tc>
        <w:tc>
          <w:tcPr>
            <w:tcW w:w="1134" w:type="dxa"/>
            <w:vAlign w:val="center"/>
          </w:tcPr>
          <w:p w:rsidR="00C56877" w:rsidRPr="003D77BC" w:rsidRDefault="00C56877" w:rsidP="00DD76C3">
            <w:pPr>
              <w:tabs>
                <w:tab w:val="center" w:pos="4677"/>
                <w:tab w:val="right" w:pos="9355"/>
              </w:tabs>
              <w:autoSpaceDE w:val="0"/>
              <w:autoSpaceDN w:val="0"/>
              <w:adjustRightInd w:val="0"/>
              <w:jc w:val="center"/>
              <w:rPr>
                <w:rFonts w:cs="Times New Roman"/>
              </w:rPr>
            </w:pPr>
            <w:r w:rsidRPr="003D77BC">
              <w:rPr>
                <w:rFonts w:cs="Times New Roman"/>
              </w:rPr>
              <w:t>314443,</w:t>
            </w:r>
            <w:r>
              <w:rPr>
                <w:rFonts w:cs="Times New Roman"/>
              </w:rPr>
              <w:t>7</w:t>
            </w:r>
          </w:p>
        </w:tc>
        <w:tc>
          <w:tcPr>
            <w:tcW w:w="1275" w:type="dxa"/>
            <w:vAlign w:val="center"/>
          </w:tcPr>
          <w:p w:rsidR="00C56877" w:rsidRPr="003D77BC" w:rsidRDefault="00C56877" w:rsidP="00DD76C3">
            <w:pPr>
              <w:tabs>
                <w:tab w:val="center" w:pos="4677"/>
                <w:tab w:val="right" w:pos="9355"/>
              </w:tabs>
              <w:autoSpaceDE w:val="0"/>
              <w:autoSpaceDN w:val="0"/>
              <w:adjustRightInd w:val="0"/>
              <w:jc w:val="center"/>
              <w:rPr>
                <w:rFonts w:cs="Times New Roman"/>
                <w:strike/>
              </w:rPr>
            </w:pPr>
            <w:r w:rsidRPr="003D77BC">
              <w:rPr>
                <w:rFonts w:cs="Times New Roman"/>
              </w:rPr>
              <w:t>2217899,7</w:t>
            </w:r>
          </w:p>
        </w:tc>
        <w:tc>
          <w:tcPr>
            <w:tcW w:w="1276" w:type="dxa"/>
            <w:vAlign w:val="center"/>
          </w:tcPr>
          <w:p w:rsidR="00C56877" w:rsidRPr="003D77BC" w:rsidRDefault="00FD3215" w:rsidP="00177672">
            <w:pPr>
              <w:tabs>
                <w:tab w:val="center" w:pos="4677"/>
                <w:tab w:val="right" w:pos="9355"/>
              </w:tabs>
              <w:autoSpaceDE w:val="0"/>
              <w:autoSpaceDN w:val="0"/>
              <w:adjustRightInd w:val="0"/>
              <w:jc w:val="center"/>
              <w:rPr>
                <w:rFonts w:cs="Times New Roman"/>
                <w:strike/>
              </w:rPr>
            </w:pPr>
            <w:r>
              <w:rPr>
                <w:rFonts w:cs="Times New Roman"/>
              </w:rPr>
              <w:t>27</w:t>
            </w:r>
            <w:r w:rsidR="00177672">
              <w:rPr>
                <w:rFonts w:cs="Times New Roman"/>
              </w:rPr>
              <w:t>174</w:t>
            </w:r>
            <w:r>
              <w:rPr>
                <w:rFonts w:cs="Times New Roman"/>
              </w:rPr>
              <w:t>,</w:t>
            </w:r>
            <w:r w:rsidR="00177672">
              <w:rPr>
                <w:rFonts w:cs="Times New Roman"/>
              </w:rPr>
              <w:t>5</w:t>
            </w:r>
          </w:p>
        </w:tc>
        <w:tc>
          <w:tcPr>
            <w:tcW w:w="1276" w:type="dxa"/>
            <w:vAlign w:val="center"/>
          </w:tcPr>
          <w:p w:rsidR="00C56877" w:rsidRPr="00043542" w:rsidRDefault="00C56877" w:rsidP="00DD76C3">
            <w:pPr>
              <w:tabs>
                <w:tab w:val="center" w:pos="4677"/>
                <w:tab w:val="right" w:pos="9355"/>
              </w:tabs>
              <w:autoSpaceDE w:val="0"/>
              <w:autoSpaceDN w:val="0"/>
              <w:adjustRightInd w:val="0"/>
              <w:jc w:val="center"/>
              <w:rPr>
                <w:rFonts w:cs="Times New Roman"/>
              </w:rPr>
            </w:pPr>
            <w:r>
              <w:rPr>
                <w:rFonts w:cs="Times New Roman"/>
              </w:rPr>
              <w:t>80539,9</w:t>
            </w:r>
          </w:p>
        </w:tc>
        <w:tc>
          <w:tcPr>
            <w:tcW w:w="1318" w:type="dxa"/>
            <w:vAlign w:val="center"/>
          </w:tcPr>
          <w:p w:rsidR="00C56877" w:rsidRPr="00043542" w:rsidRDefault="00C56877" w:rsidP="00DD76C3">
            <w:pPr>
              <w:tabs>
                <w:tab w:val="center" w:pos="4677"/>
                <w:tab w:val="right" w:pos="9355"/>
              </w:tabs>
              <w:autoSpaceDE w:val="0"/>
              <w:autoSpaceDN w:val="0"/>
              <w:adjustRightInd w:val="0"/>
              <w:jc w:val="center"/>
              <w:rPr>
                <w:rFonts w:cs="Times New Roman"/>
              </w:rPr>
            </w:pPr>
            <w:r>
              <w:rPr>
                <w:rFonts w:cs="Times New Roman"/>
              </w:rPr>
              <w:t>57861,6</w:t>
            </w:r>
          </w:p>
        </w:tc>
      </w:tr>
    </w:tbl>
    <w:p w:rsidR="009D74C3" w:rsidRPr="00261E27" w:rsidRDefault="009D74C3" w:rsidP="00813371">
      <w:pPr>
        <w:jc w:val="center"/>
        <w:rPr>
          <w:rFonts w:cs="Times New Roman"/>
          <w:color w:val="000000" w:themeColor="text1"/>
        </w:rPr>
      </w:pPr>
    </w:p>
    <w:p w:rsidR="0091525A" w:rsidRPr="00261E27" w:rsidRDefault="0091525A" w:rsidP="00813371">
      <w:pPr>
        <w:jc w:val="center"/>
        <w:rPr>
          <w:rFonts w:cs="Times New Roman"/>
          <w:color w:val="000000" w:themeColor="text1"/>
        </w:rPr>
      </w:pPr>
    </w:p>
    <w:p w:rsidR="00A3770C" w:rsidRPr="00261E27" w:rsidRDefault="005F3A65" w:rsidP="00EE0332">
      <w:pPr>
        <w:widowControl w:val="0"/>
        <w:autoSpaceDE w:val="0"/>
        <w:autoSpaceDN w:val="0"/>
        <w:adjustRightInd w:val="0"/>
        <w:jc w:val="center"/>
        <w:outlineLvl w:val="1"/>
        <w:rPr>
          <w:rFonts w:cs="Times New Roman"/>
          <w:color w:val="000000" w:themeColor="text1"/>
        </w:rPr>
      </w:pPr>
      <w:r w:rsidRPr="00261E27">
        <w:rPr>
          <w:rFonts w:cs="Times New Roman"/>
          <w:color w:val="000000" w:themeColor="text1"/>
        </w:rPr>
        <w:t>1. Общая характеристика сферы реализации муниципальной программы городского округа Электросталь Московской  области  «Жилище» на 2017-2021 го</w:t>
      </w:r>
      <w:r w:rsidR="00087946">
        <w:rPr>
          <w:rFonts w:cs="Times New Roman"/>
          <w:color w:val="000000" w:themeColor="text1"/>
        </w:rPr>
        <w:t>ды»</w:t>
      </w:r>
      <w:r w:rsidRPr="00261E27">
        <w:rPr>
          <w:rFonts w:cs="Times New Roman"/>
          <w:color w:val="000000" w:themeColor="text1"/>
        </w:rPr>
        <w:t>,  в том числе формулировка основных   проблем в указанной сфере,   инерционный прогноз ее развития, описание цели муниципальной программы</w:t>
      </w:r>
    </w:p>
    <w:p w:rsidR="005F3A65" w:rsidRPr="00261E27" w:rsidRDefault="005F3A65" w:rsidP="00813371">
      <w:pPr>
        <w:widowControl w:val="0"/>
        <w:autoSpaceDE w:val="0"/>
        <w:autoSpaceDN w:val="0"/>
        <w:adjustRightInd w:val="0"/>
        <w:jc w:val="center"/>
        <w:outlineLvl w:val="1"/>
        <w:rPr>
          <w:rFonts w:cs="Times New Roman"/>
          <w:color w:val="000000" w:themeColor="text1"/>
        </w:rPr>
      </w:pP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Основными проблемами в жилищной сфере являются недостаточный уровень </w:t>
      </w:r>
      <w:r w:rsidRPr="00261E27">
        <w:rPr>
          <w:rFonts w:cs="Times New Roman"/>
          <w:color w:val="000000" w:themeColor="text1"/>
        </w:rPr>
        <w:lastRenderedPageBreak/>
        <w:t>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Сохраняется напряженность и в обеспечении жильем отдельных категорий граждан, определенных законодательством Российской Федерации, Московской области, в пределах установленных социальных стандартов.</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На 1 апреля 2015 года - дату перерегистрации граждан, состоящих на учете в качестве нуждающихся в жилых помещениях, предоставляемых по договорам социального найма, проводимой один раз в три года, в очереди в качестве нуждающихся в улучшении жилищных условий в городском округе Электросталь Московской области стоят 571 семей, из которых 186 семей имеют право на первоочередное обеспечение жилыми помещениями,376 семей стоят в очереди на улучшение жилищных условий более 10 лет.</w:t>
      </w:r>
    </w:p>
    <w:p w:rsidR="005F3A65" w:rsidRPr="00261E27" w:rsidRDefault="005F3A65" w:rsidP="00813371">
      <w:pPr>
        <w:pStyle w:val="a5"/>
        <w:tabs>
          <w:tab w:val="left" w:pos="0"/>
        </w:tabs>
        <w:ind w:firstLine="1"/>
        <w:rPr>
          <w:rFonts w:cs="Times New Roman"/>
          <w:color w:val="000000" w:themeColor="text1"/>
        </w:rPr>
      </w:pPr>
      <w:r w:rsidRPr="00261E27">
        <w:rPr>
          <w:rFonts w:cs="Times New Roman"/>
          <w:color w:val="000000" w:themeColor="text1"/>
        </w:rPr>
        <w:tab/>
        <w:t>Ряд задач по улучшению жилищных условий отдельных категорий граждан, определенных законодательством Российской Федерации и Московской области, решался посредством реализации мероприятий долгосрочных целевых программ городского округа Электросталь Московской области, направленных на улучшение жилищных условий отдельных категорий граждан, муниципальной программы городского округа Электросталь Московской области «Улучшение жилищных условий отдельных категорий граждан», муниципальной программы городского округа Электросталь Московской области «Жилище» на 2015-2019 годы».</w:t>
      </w:r>
    </w:p>
    <w:p w:rsidR="005F3A65" w:rsidRPr="00261E27" w:rsidRDefault="005F3A65" w:rsidP="00813371">
      <w:pPr>
        <w:pStyle w:val="a5"/>
        <w:tabs>
          <w:tab w:val="left" w:pos="0"/>
        </w:tabs>
        <w:ind w:firstLine="1"/>
        <w:rPr>
          <w:rFonts w:cs="Times New Roman"/>
          <w:color w:val="000000" w:themeColor="text1"/>
        </w:rPr>
      </w:pPr>
      <w:r w:rsidRPr="00261E27">
        <w:rPr>
          <w:rFonts w:cs="Times New Roman"/>
          <w:color w:val="000000" w:themeColor="text1"/>
        </w:rPr>
        <w:tab/>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кредита , минимальный размер которого в настоящее время составляет 20 процентов от стоимости жилья. Средний размер процентной ставки колеблется на уровне 11-19 процентов годовых, что в итоге создает непосильные условия для приобретения собственного жилья.</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Еще одним важным направлением жилищной политики является обеспечение жилыми помещениями лиц, относящихся к категории детей- 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Приоритетным направлением жилищной политики является также оказание </w:t>
      </w:r>
      <w:r w:rsidRPr="00261E27">
        <w:rPr>
          <w:rFonts w:cs="Times New Roman"/>
          <w:color w:val="000000" w:themeColor="text1"/>
        </w:rPr>
        <w:lastRenderedPageBreak/>
        <w:t>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Муниципальная программа городского округа Электросталь Московской област</w:t>
      </w:r>
      <w:r w:rsidR="00483739">
        <w:rPr>
          <w:rFonts w:cs="Times New Roman"/>
          <w:color w:val="000000" w:themeColor="text1"/>
        </w:rPr>
        <w:t>и «Жилище» на 2017-2021 годы» (</w:t>
      </w:r>
      <w:r w:rsidRPr="00261E27">
        <w:rPr>
          <w:rFonts w:cs="Times New Roman"/>
          <w:color w:val="000000" w:themeColor="text1"/>
        </w:rPr>
        <w:t>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1" w:name="Par186"/>
      <w:bookmarkEnd w:id="1"/>
    </w:p>
    <w:p w:rsidR="005F3A65" w:rsidRPr="00261E27" w:rsidRDefault="005F3A65" w:rsidP="00813371">
      <w:pPr>
        <w:widowControl w:val="0"/>
        <w:autoSpaceDE w:val="0"/>
        <w:autoSpaceDN w:val="0"/>
        <w:adjustRightInd w:val="0"/>
        <w:ind w:firstLine="540"/>
        <w:jc w:val="both"/>
        <w:rPr>
          <w:rFonts w:cs="Times New Roman"/>
          <w:color w:val="000000" w:themeColor="text1"/>
        </w:rPr>
      </w:pPr>
    </w:p>
    <w:p w:rsidR="005F3A65" w:rsidRPr="00261E27" w:rsidRDefault="005F3A65" w:rsidP="00813371">
      <w:pPr>
        <w:widowControl w:val="0"/>
        <w:autoSpaceDE w:val="0"/>
        <w:autoSpaceDN w:val="0"/>
        <w:adjustRightInd w:val="0"/>
        <w:jc w:val="center"/>
        <w:outlineLvl w:val="1"/>
        <w:rPr>
          <w:rFonts w:cs="Times New Roman"/>
          <w:color w:val="000000" w:themeColor="text1"/>
        </w:rPr>
      </w:pPr>
      <w:bookmarkStart w:id="2" w:name="Par139"/>
      <w:bookmarkEnd w:id="2"/>
      <w:r w:rsidRPr="00261E27">
        <w:rPr>
          <w:rFonts w:cs="Times New Roman"/>
          <w:color w:val="000000" w:themeColor="text1"/>
        </w:rPr>
        <w:t>2. Прогноз развития жилищной сферы с учетом реализации Муниципальной программы, включая возможные варианты решения проблемы оценку преимуществ и рисков, возникающие при выборе различных вариантов решения проблемы.</w:t>
      </w:r>
    </w:p>
    <w:p w:rsidR="00EB0787" w:rsidRDefault="00EB0787" w:rsidP="00813371">
      <w:pPr>
        <w:widowControl w:val="0"/>
        <w:autoSpaceDE w:val="0"/>
        <w:autoSpaceDN w:val="0"/>
        <w:adjustRightInd w:val="0"/>
        <w:ind w:firstLine="540"/>
        <w:jc w:val="both"/>
        <w:rPr>
          <w:rFonts w:cs="Times New Roman"/>
          <w:color w:val="000000" w:themeColor="text1"/>
        </w:rPr>
      </w:pP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Приведенная выше характеристика текущего состояния, основные проблемы в сфере создания комфортных условий проживания для жителей городского округа Электросталь Московской области определяют новую стратегию развития жилищной политики городского округа Электросталь Московской области, основанную на следующих приоритетах:</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обеспечение комплексной застройки городского округа Электросталь Московской области социальной и дорожной инфраструктурами на основе документов территориального планирования;</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и муниципальных обязательств;</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Электросталь Московской области.</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При этом к рискам реализации Муниципальной программы, которыми может управлять муниципальный заказчик, уменьшая вероятность их возникновения, следует отнести </w:t>
      </w:r>
      <w:r w:rsidRPr="00261E27">
        <w:rPr>
          <w:rFonts w:cs="Times New Roman"/>
          <w:color w:val="000000" w:themeColor="text1"/>
        </w:rPr>
        <w:lastRenderedPageBreak/>
        <w:t>следующие:</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1) риск, связанный с отсутствием законодательного регулирования или недостаточно быстрым формированием механизмов, предусмотренных Муниципальной программой, может привести к невыполнению Муниципальной программы в полном объеме. Данный риск можно оценить как высокий, поскольку формирование новых механизмов в рамках Муниципальной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2) операционные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неэффективному использованию бюджетных средств, невыполнению ряда мероприятий Муниципальной программы или задержке в их выполнении.</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В рамках данной группы рисков можно выделить два основных:</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Риск исполнителя Муниципальной программы, который связан с возникновением проблем в реализации Муниципальной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Муниципальной программы. Данный риск обусловлен наличием нескольких участников реализации мероприятий Муниципальной программы.</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Организационный риск, который связан с несоответствием организационной инфраструктуры реализации Муниципальной программы ее задачам, задержкой формирования соответствующих организационных систем к сроку начала реализации мероприятий Муниципальной программы. Наличие нескольких участников реализации Муниципальной программы, а также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3)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в случае перехода городского округа Электросталь Московской области на программный бюджет риск сбоев в реализации Муниципальной программы по причине недофинансирования можно считать умеренным.</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Реализации Муниципальной программы угрожают следующие риски, которые связаны с изменениями внешней среды и которыми невозможно управлять в рамках реализации Программы:</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связанный с изменениями внешней среды и которым невозможно управлять в рамках реализации Программы, для реализации Муниципальной программы может быть качественно оценен как высокий;</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2) риск возникновения обстоятельств непреодолимой силы, в том числе природных и </w:t>
      </w:r>
      <w:r w:rsidRPr="00261E27">
        <w:rPr>
          <w:rFonts w:cs="Times New Roman"/>
          <w:color w:val="000000" w:themeColor="text1"/>
        </w:rPr>
        <w:lastRenderedPageBreak/>
        <w:t>техногенных катастроф и катаклизмов, что может привести к существенному ухудшению состояния жилищного фонда, а также потребовать концентрации средств муниципального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В целях минимизации указанных рисков должна быть создана эффективная система управления Муниципальной программой.</w:t>
      </w:r>
    </w:p>
    <w:p w:rsidR="005F3A65" w:rsidRPr="00261E27" w:rsidRDefault="005F3A65" w:rsidP="00813371">
      <w:pPr>
        <w:widowControl w:val="0"/>
        <w:autoSpaceDE w:val="0"/>
        <w:autoSpaceDN w:val="0"/>
        <w:adjustRightInd w:val="0"/>
        <w:ind w:firstLine="540"/>
        <w:jc w:val="both"/>
        <w:rPr>
          <w:rFonts w:cs="Times New Roman"/>
          <w:color w:val="000000" w:themeColor="text1"/>
        </w:rPr>
      </w:pPr>
    </w:p>
    <w:p w:rsidR="005F3A65" w:rsidRPr="00261E27" w:rsidRDefault="005F3A65" w:rsidP="00CA2AFE">
      <w:pPr>
        <w:widowControl w:val="0"/>
        <w:autoSpaceDE w:val="0"/>
        <w:autoSpaceDN w:val="0"/>
        <w:adjustRightInd w:val="0"/>
        <w:jc w:val="center"/>
        <w:outlineLvl w:val="1"/>
        <w:rPr>
          <w:rFonts w:cs="Times New Roman"/>
          <w:color w:val="000000" w:themeColor="text1"/>
        </w:rPr>
      </w:pPr>
      <w:bookmarkStart w:id="3" w:name="Par158"/>
      <w:bookmarkEnd w:id="3"/>
      <w:r w:rsidRPr="00261E27">
        <w:rPr>
          <w:rFonts w:cs="Times New Roman"/>
          <w:color w:val="000000" w:themeColor="text1"/>
        </w:rPr>
        <w:t>3. Перечень подпрограмм и краткое описание подпрограмм</w:t>
      </w:r>
      <w:r w:rsidR="00CA2AFE">
        <w:rPr>
          <w:rFonts w:cs="Times New Roman"/>
          <w:color w:val="000000" w:themeColor="text1"/>
        </w:rPr>
        <w:t xml:space="preserve">  </w:t>
      </w:r>
      <w:r w:rsidRPr="00261E27">
        <w:rPr>
          <w:rFonts w:cs="Times New Roman"/>
          <w:color w:val="000000" w:themeColor="text1"/>
        </w:rPr>
        <w:t>Муниципальной программы</w:t>
      </w:r>
    </w:p>
    <w:p w:rsidR="005F3A65" w:rsidRPr="00261E27" w:rsidRDefault="005F3A65" w:rsidP="00813371">
      <w:pPr>
        <w:widowControl w:val="0"/>
        <w:autoSpaceDE w:val="0"/>
        <w:autoSpaceDN w:val="0"/>
        <w:adjustRightInd w:val="0"/>
        <w:ind w:firstLine="540"/>
        <w:jc w:val="both"/>
        <w:rPr>
          <w:rFonts w:cs="Times New Roman"/>
          <w:color w:val="000000" w:themeColor="text1"/>
        </w:rPr>
      </w:pP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В состав Муниципальной программы включены следующие подпрограммы:</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1) подпрограмма</w:t>
      </w:r>
      <w:r w:rsidR="00CA2AFE">
        <w:rPr>
          <w:rFonts w:cs="Times New Roman"/>
          <w:color w:val="000000" w:themeColor="text1"/>
        </w:rPr>
        <w:t xml:space="preserve"> </w:t>
      </w:r>
      <w:r w:rsidRPr="00261E27">
        <w:rPr>
          <w:rFonts w:cs="Times New Roman"/>
          <w:color w:val="000000" w:themeColor="text1"/>
        </w:rPr>
        <w:t>«Обеспечение жильем молодых семей» (приложение № 1 к Муниципальной программе).</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Является продолжением подпрограммы</w:t>
      </w:r>
      <w:r w:rsidR="00CA2AFE">
        <w:rPr>
          <w:rFonts w:cs="Times New Roman"/>
          <w:color w:val="000000" w:themeColor="text1"/>
        </w:rPr>
        <w:t xml:space="preserve"> </w:t>
      </w:r>
      <w:r w:rsidRPr="00261E27">
        <w:rPr>
          <w:rFonts w:cs="Times New Roman"/>
          <w:color w:val="000000" w:themeColor="text1"/>
        </w:rPr>
        <w:t>«Обеспечение жильем молодых семей» муниципальной программы городского округа Электросталь Московской области «Жилище» на 2015-2019 годы».</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Мероприятия подпрограммы</w:t>
      </w:r>
      <w:r w:rsidR="002F35AA">
        <w:rPr>
          <w:rFonts w:cs="Times New Roman"/>
          <w:color w:val="000000" w:themeColor="text1"/>
        </w:rPr>
        <w:t xml:space="preserve"> </w:t>
      </w:r>
      <w:r w:rsidRPr="00261E27">
        <w:rPr>
          <w:rFonts w:cs="Times New Roman"/>
          <w:color w:val="000000" w:themeColor="text1"/>
        </w:rPr>
        <w:t>«Обеспечение жильем молодых семей» Муниципальной программы городского округа Электросталь Московской области «Жилище» (далее - подпрограмма «Обеспечение жильем молодых семей» Муниципальной программы) направлены на оказание государственной и муниципальной поддержки молодым семьям в виде социальных выплат на приобретение жилого помещения или строительство индивидуального жилого дома;</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2) подпрограмма</w:t>
      </w:r>
      <w:r w:rsidR="00CA2AFE">
        <w:rPr>
          <w:rFonts w:cs="Times New Roman"/>
          <w:color w:val="000000" w:themeColor="text1"/>
        </w:rPr>
        <w:t xml:space="preserve"> </w:t>
      </w:r>
      <w:r w:rsidRPr="00261E27">
        <w:rPr>
          <w:rFonts w:cs="Times New Roman"/>
          <w:color w:val="000000" w:themeColor="text1"/>
        </w:rPr>
        <w:t>«Обеспечение жилыми помещениями граждан, состоящих на учете в качестве  нуждающихся в жилых помещениях, предоставляемых по договорам социального найма» (приложение № 2 к Муниципальной программе).</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Мероприятия подпрограммы 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3) подпрограмма</w:t>
      </w:r>
      <w:r w:rsidR="00DC6688">
        <w:rPr>
          <w:rFonts w:cs="Times New Roman"/>
          <w:color w:val="000000" w:themeColor="text1"/>
        </w:rPr>
        <w:t xml:space="preserve"> </w:t>
      </w:r>
      <w:r w:rsidRPr="00261E27">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 (приложение № 3 к Муниципальной программе).</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Подпрограмма</w:t>
      </w:r>
      <w:r w:rsidR="00DC6688">
        <w:rPr>
          <w:rFonts w:cs="Times New Roman"/>
          <w:color w:val="000000" w:themeColor="text1"/>
        </w:rPr>
        <w:t xml:space="preserve"> </w:t>
      </w:r>
      <w:r w:rsidRPr="00261E27">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 Муниципальной программы городского округа Электросталь Московской области «Жилище» (далее - подпрограмма «Обеспечение жильем детей-сирот и детей, оставшихся без попечения родителей, а также лиц из их числа» Муниципальной программы) является продолжением подпрограммы</w:t>
      </w:r>
      <w:r w:rsidR="00DC6688">
        <w:rPr>
          <w:rFonts w:cs="Times New Roman"/>
          <w:color w:val="000000" w:themeColor="text1"/>
        </w:rPr>
        <w:t xml:space="preserve"> </w:t>
      </w:r>
      <w:r w:rsidRPr="00261E27">
        <w:rPr>
          <w:rFonts w:cs="Times New Roman"/>
          <w:color w:val="000000" w:themeColor="text1"/>
        </w:rPr>
        <w:t>«Обеспечение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на 2015-2019 годы».</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Мероприятия подпрограммы направлены на решение вопросов по обеспечению жилыми помещениями детей-сирот и детей, оставшихся без попечения родителей, а также лиц из их числа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4) подпрограмма</w:t>
      </w:r>
      <w:r w:rsidR="00CA2AFE">
        <w:rPr>
          <w:rFonts w:cs="Times New Roman"/>
          <w:color w:val="000000" w:themeColor="text1"/>
        </w:rPr>
        <w:t xml:space="preserve"> </w:t>
      </w:r>
      <w:r w:rsidRPr="00261E27">
        <w:rPr>
          <w:rFonts w:cs="Times New Roman"/>
          <w:color w:val="000000" w:themeColor="text1"/>
        </w:rPr>
        <w:t>«Переселение граждан из многоквартирных жилых домов, признанных аварийными в установленном законодательстве порядке» (приложение № 4 к Муниципальной программе).</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Мероприятия подпрограммы</w:t>
      </w:r>
      <w:r w:rsidR="00CA2AFE">
        <w:rPr>
          <w:rFonts w:cs="Times New Roman"/>
          <w:color w:val="000000" w:themeColor="text1"/>
        </w:rPr>
        <w:t xml:space="preserve"> </w:t>
      </w:r>
      <w:r w:rsidRPr="00261E27">
        <w:rPr>
          <w:rFonts w:cs="Times New Roman"/>
          <w:color w:val="000000" w:themeColor="text1"/>
        </w:rPr>
        <w:t xml:space="preserve">«Переселение граждан из многоквартирных жилых домов, </w:t>
      </w:r>
      <w:r w:rsidRPr="00261E27">
        <w:rPr>
          <w:rFonts w:cs="Times New Roman"/>
          <w:color w:val="000000" w:themeColor="text1"/>
        </w:rPr>
        <w:lastRenderedPageBreak/>
        <w:t xml:space="preserve">признанных аварийными в установленном законодательстве порядке» направлены на обеспечение граждан, проживающих в аварийном жилищном фонде городского округа Электросталь Московской области, благоустроенными жилыми помещениями и ликвидацию на территории городского округа Электросталь Московской области соответствующего аварийного жилищного фонда. </w:t>
      </w:r>
    </w:p>
    <w:p w:rsidR="005F3A65" w:rsidRPr="00261E27" w:rsidRDefault="005F3A65" w:rsidP="00813371">
      <w:pPr>
        <w:widowControl w:val="0"/>
        <w:autoSpaceDE w:val="0"/>
        <w:autoSpaceDN w:val="0"/>
        <w:adjustRightInd w:val="0"/>
        <w:ind w:left="540"/>
        <w:jc w:val="both"/>
        <w:rPr>
          <w:rFonts w:cs="Times New Roman"/>
          <w:color w:val="000000" w:themeColor="text1"/>
        </w:rPr>
      </w:pPr>
      <w:r w:rsidRPr="00261E27">
        <w:rPr>
          <w:rFonts w:cs="Times New Roman"/>
          <w:color w:val="000000" w:themeColor="text1"/>
        </w:rPr>
        <w:t xml:space="preserve">Указанные мероприятия выполняются с привлечением внебюджетных источником </w:t>
      </w:r>
    </w:p>
    <w:p w:rsidR="005F3A65" w:rsidRPr="00261E27" w:rsidRDefault="005F3A65" w:rsidP="00813371">
      <w:pPr>
        <w:autoSpaceDE w:val="0"/>
        <w:autoSpaceDN w:val="0"/>
        <w:adjustRightInd w:val="0"/>
        <w:jc w:val="both"/>
        <w:rPr>
          <w:rFonts w:cs="Times New Roman"/>
          <w:color w:val="000000" w:themeColor="text1"/>
        </w:rPr>
      </w:pPr>
      <w:r w:rsidRPr="00261E27">
        <w:rPr>
          <w:rFonts w:cs="Times New Roman"/>
          <w:color w:val="000000" w:themeColor="text1"/>
        </w:rPr>
        <w:t>финансирования в рамках реализации договоров о развитии застроенной территории.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 Кроме того, Подпрограмма предполагает обеспечение жилыми помещениями граждан, пострадавших в результате воздействия аварийных, природных и техногенных факторов, финансирование которых осуществляется за счет иных межбюджетных трансфертов, предоставляемых из бюджета Московской области.</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5) подпрограмма</w:t>
      </w:r>
      <w:r w:rsidR="00CA2AFE">
        <w:rPr>
          <w:rFonts w:cs="Times New Roman"/>
          <w:color w:val="000000" w:themeColor="text1"/>
        </w:rPr>
        <w:t xml:space="preserve"> </w:t>
      </w:r>
      <w:r w:rsidRPr="00261E27">
        <w:rPr>
          <w:rFonts w:cs="Times New Roman"/>
          <w:color w:val="000000" w:themeColor="text1"/>
        </w:rPr>
        <w:t>«Комплексное освоение земельных участков в целях жилищного строительства и развитие застроенных территорий» (приложение № 5 к Муниципальной программе).</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Мероприятия подпрограммы</w:t>
      </w:r>
      <w:r w:rsidR="00CA2AFE">
        <w:rPr>
          <w:rFonts w:cs="Times New Roman"/>
          <w:color w:val="000000" w:themeColor="text1"/>
        </w:rPr>
        <w:t xml:space="preserve"> </w:t>
      </w:r>
      <w:r w:rsidRPr="00261E27">
        <w:rPr>
          <w:rFonts w:cs="Times New Roman"/>
          <w:color w:val="000000" w:themeColor="text1"/>
        </w:rPr>
        <w:t>«Комплексное освоение земельных участков в целях жилищного строительства и развитие застроенных территорий» направлены на:</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создание условий для развития рынка доступного жилья, развитие жилищного строительства, в том числе строительство жилья эконом класса, включая малоэтажное строительство;</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строительство(реконструкцию) объектов социальной и дорожной инфраструктуры в рамках реализации проектов по комплексному освоению и развитию территорий;</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защиту прав граждан на жилище.</w:t>
      </w:r>
    </w:p>
    <w:p w:rsidR="005F3A65" w:rsidRPr="00261E27" w:rsidRDefault="005F3A65" w:rsidP="00813371">
      <w:pPr>
        <w:ind w:firstLine="540"/>
        <w:jc w:val="both"/>
        <w:rPr>
          <w:rFonts w:cs="Times New Roman"/>
          <w:color w:val="000000" w:themeColor="text1"/>
        </w:rPr>
      </w:pPr>
      <w:r w:rsidRPr="00261E27">
        <w:rPr>
          <w:rFonts w:cs="Times New Roman"/>
          <w:color w:val="000000" w:themeColor="text1"/>
        </w:rPr>
        <w:t>6) подпрограмма «Социальная ипотека» (приложение № 7 к  Муниципальной  программе).</w:t>
      </w:r>
    </w:p>
    <w:p w:rsidR="005F3A65" w:rsidRPr="00261E27" w:rsidRDefault="005F3A65" w:rsidP="00813371">
      <w:pPr>
        <w:autoSpaceDE w:val="0"/>
        <w:autoSpaceDN w:val="0"/>
        <w:adjustRightInd w:val="0"/>
        <w:ind w:firstLine="540"/>
        <w:jc w:val="both"/>
        <w:rPr>
          <w:rFonts w:cs="Times New Roman"/>
          <w:bCs/>
          <w:color w:val="000000" w:themeColor="text1"/>
        </w:rPr>
      </w:pPr>
      <w:r w:rsidRPr="00261E27">
        <w:rPr>
          <w:rFonts w:cs="Times New Roman"/>
          <w:color w:val="000000" w:themeColor="text1"/>
        </w:rPr>
        <w:t>Является продолжением долгосрочной целевой программы  городского округа Эл</w:t>
      </w:r>
      <w:r w:rsidR="002F35AA">
        <w:rPr>
          <w:rFonts w:cs="Times New Roman"/>
          <w:color w:val="000000" w:themeColor="text1"/>
        </w:rPr>
        <w:t>ектросталь Московской области «</w:t>
      </w:r>
      <w:r w:rsidRPr="00261E27">
        <w:rPr>
          <w:rFonts w:cs="Times New Roman"/>
          <w:color w:val="000000" w:themeColor="text1"/>
        </w:rPr>
        <w:t>О поддержке отдельных категорий граждан при улучшении ими жилищных условий с использованием ипотечных кредитов на 2013 – 2024 годы», муниципальной программы городского округа Электросталь Московской области «Улучшение жилищных условий отдельных категорий граждан», муниципальной программы городского округа Электросталь Московской области «Жилище» на 2015-2019 годы».</w:t>
      </w:r>
    </w:p>
    <w:p w:rsidR="005F3A65" w:rsidRPr="00261E27" w:rsidRDefault="005F3A65" w:rsidP="00813371">
      <w:pPr>
        <w:ind w:firstLine="540"/>
        <w:jc w:val="both"/>
        <w:rPr>
          <w:rFonts w:cs="Times New Roman"/>
          <w:bCs/>
          <w:color w:val="000000" w:themeColor="text1"/>
        </w:rPr>
      </w:pPr>
      <w:r w:rsidRPr="00261E27">
        <w:rPr>
          <w:rFonts w:cs="Times New Roman"/>
          <w:bCs/>
          <w:color w:val="000000" w:themeColor="text1"/>
        </w:rPr>
        <w:t xml:space="preserve">Мероприятия </w:t>
      </w:r>
      <w:r w:rsidRPr="00261E27">
        <w:rPr>
          <w:rFonts w:cs="Times New Roman"/>
          <w:color w:val="000000" w:themeColor="text1"/>
        </w:rPr>
        <w:t xml:space="preserve">подпрограммы «Социальная ипотека» </w:t>
      </w:r>
      <w:r w:rsidRPr="00261E27">
        <w:rPr>
          <w:rFonts w:cs="Times New Roman"/>
          <w:bCs/>
          <w:color w:val="000000" w:themeColor="text1"/>
        </w:rPr>
        <w:t>направлены на  оказание государственной и муниципальной поддержки в сфере ипотечного жилищного кредитования отдельным категориям граждан при улучшении жилищных условий.</w:t>
      </w:r>
      <w:bookmarkStart w:id="4" w:name="Par176"/>
      <w:bookmarkEnd w:id="4"/>
    </w:p>
    <w:p w:rsidR="005F3A65" w:rsidRPr="00261E27" w:rsidRDefault="00CA2AFE" w:rsidP="00813371">
      <w:pPr>
        <w:autoSpaceDE w:val="0"/>
        <w:autoSpaceDN w:val="0"/>
        <w:adjustRightInd w:val="0"/>
        <w:ind w:firstLine="425"/>
        <w:jc w:val="both"/>
        <w:rPr>
          <w:rFonts w:cs="Times New Roman"/>
          <w:color w:val="000000" w:themeColor="text1"/>
        </w:rPr>
      </w:pPr>
      <w:r>
        <w:rPr>
          <w:rFonts w:cs="Times New Roman"/>
          <w:color w:val="000000" w:themeColor="text1"/>
        </w:rPr>
        <w:t>7)  подпрограмма  «</w:t>
      </w:r>
      <w:r w:rsidR="005F3A65" w:rsidRPr="00261E27">
        <w:rPr>
          <w:rFonts w:cs="Times New Roman"/>
          <w:color w:val="000000" w:themeColor="text1"/>
        </w:rPr>
        <w:t>Обеспечение    жильем   отдельных   категорий   граждан, установленных федеральным законодательством» (приложение №  8 к  Муниципальной  программе).</w:t>
      </w:r>
    </w:p>
    <w:p w:rsidR="005F3A65" w:rsidRPr="00261E27" w:rsidRDefault="005F3A65" w:rsidP="00813371">
      <w:pPr>
        <w:autoSpaceDE w:val="0"/>
        <w:autoSpaceDN w:val="0"/>
        <w:adjustRightInd w:val="0"/>
        <w:ind w:firstLine="425"/>
        <w:jc w:val="both"/>
        <w:rPr>
          <w:rFonts w:cs="Times New Roman"/>
          <w:bCs/>
          <w:color w:val="000000" w:themeColor="text1"/>
        </w:rPr>
      </w:pPr>
      <w:r w:rsidRPr="00261E27">
        <w:rPr>
          <w:rFonts w:cs="Times New Roman"/>
          <w:bCs/>
          <w:color w:val="000000" w:themeColor="text1"/>
        </w:rPr>
        <w:t xml:space="preserve">Мероприятия подпрограммы </w:t>
      </w:r>
      <w:r w:rsidR="00CA2AFE">
        <w:rPr>
          <w:rFonts w:cs="Times New Roman"/>
          <w:color w:val="000000" w:themeColor="text1"/>
        </w:rPr>
        <w:t>«</w:t>
      </w:r>
      <w:r w:rsidRPr="00261E27">
        <w:rPr>
          <w:rFonts w:cs="Times New Roman"/>
          <w:color w:val="000000" w:themeColor="text1"/>
        </w:rPr>
        <w:t xml:space="preserve">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«Жилище» 2017-2021 годы (далее </w:t>
      </w:r>
      <w:r w:rsidR="00CA2AFE">
        <w:rPr>
          <w:rFonts w:cs="Times New Roman"/>
          <w:color w:val="000000" w:themeColor="text1"/>
        </w:rPr>
        <w:t>–</w:t>
      </w:r>
      <w:r w:rsidRPr="00261E27">
        <w:rPr>
          <w:rFonts w:cs="Times New Roman"/>
          <w:color w:val="000000" w:themeColor="text1"/>
        </w:rPr>
        <w:t xml:space="preserve"> подпрограмма</w:t>
      </w:r>
      <w:r w:rsidR="00CA2AFE">
        <w:rPr>
          <w:rFonts w:cs="Times New Roman"/>
          <w:color w:val="000000" w:themeColor="text1"/>
        </w:rPr>
        <w:t xml:space="preserve"> </w:t>
      </w:r>
      <w:r w:rsidRPr="00261E27">
        <w:rPr>
          <w:rFonts w:cs="Times New Roman"/>
          <w:color w:val="000000" w:themeColor="text1"/>
        </w:rPr>
        <w:t>«Обеспечение    жильем   отдельных   категорий   граждан, установленны</w:t>
      </w:r>
      <w:r w:rsidR="00B3373D" w:rsidRPr="00261E27">
        <w:rPr>
          <w:rFonts w:cs="Times New Roman"/>
          <w:color w:val="000000" w:themeColor="text1"/>
        </w:rPr>
        <w:t>х федеральным законодательством</w:t>
      </w:r>
      <w:r w:rsidRPr="00261E27">
        <w:rPr>
          <w:rFonts w:cs="Times New Roman"/>
          <w:color w:val="000000" w:themeColor="text1"/>
        </w:rPr>
        <w:t xml:space="preserve">) </w:t>
      </w:r>
      <w:r w:rsidRPr="00261E27">
        <w:rPr>
          <w:rFonts w:cs="Times New Roman"/>
          <w:bCs/>
          <w:color w:val="000000" w:themeColor="text1"/>
        </w:rPr>
        <w:t xml:space="preserve">направлены на оказание государственной поддержки по обеспечению жилыми помещениями отдельных категорий граждан, установленных Федеральным законом от 08.12.2010 </w:t>
      </w:r>
      <w:r w:rsidR="00CA2AFE">
        <w:rPr>
          <w:rFonts w:cs="Times New Roman"/>
          <w:bCs/>
          <w:color w:val="000000" w:themeColor="text1"/>
        </w:rPr>
        <w:t>№</w:t>
      </w:r>
      <w:r w:rsidRPr="00261E27">
        <w:rPr>
          <w:rFonts w:cs="Times New Roman"/>
          <w:bCs/>
          <w:color w:val="000000" w:themeColor="text1"/>
        </w:rPr>
        <w:t xml:space="preserve"> 342-ФЗ </w:t>
      </w:r>
      <w:r w:rsidR="00CA2AFE">
        <w:rPr>
          <w:rFonts w:cs="Times New Roman"/>
          <w:bCs/>
          <w:color w:val="000000" w:themeColor="text1"/>
        </w:rPr>
        <w:t>«</w:t>
      </w:r>
      <w:r w:rsidRPr="00261E27">
        <w:rPr>
          <w:rFonts w:cs="Times New Roman"/>
          <w:bCs/>
          <w:color w:val="000000" w:themeColor="text1"/>
        </w:rPr>
        <w:t xml:space="preserve">О внесении изменений в Федеральный закон </w:t>
      </w:r>
      <w:r w:rsidR="00CA2AFE">
        <w:rPr>
          <w:rFonts w:cs="Times New Roman"/>
          <w:bCs/>
          <w:color w:val="000000" w:themeColor="text1"/>
        </w:rPr>
        <w:t>«</w:t>
      </w:r>
      <w:r w:rsidRPr="00261E27">
        <w:rPr>
          <w:rFonts w:cs="Times New Roman"/>
          <w:bCs/>
          <w:color w:val="000000" w:themeColor="text1"/>
        </w:rPr>
        <w:t>О статусе военнослужащих и об обеспечении жилыми помещениями некоторых категорий граждан</w:t>
      </w:r>
      <w:r w:rsidR="00CA2AFE">
        <w:rPr>
          <w:rFonts w:cs="Times New Roman"/>
          <w:bCs/>
          <w:color w:val="000000" w:themeColor="text1"/>
        </w:rPr>
        <w:t>»</w:t>
      </w:r>
      <w:r w:rsidRPr="00261E27">
        <w:rPr>
          <w:rFonts w:cs="Times New Roman"/>
          <w:bCs/>
          <w:color w:val="000000" w:themeColor="text1"/>
        </w:rPr>
        <w:t>.</w:t>
      </w:r>
    </w:p>
    <w:p w:rsidR="005F3A65" w:rsidRPr="00261E27" w:rsidRDefault="00B3373D" w:rsidP="00813371">
      <w:pPr>
        <w:autoSpaceDE w:val="0"/>
        <w:autoSpaceDN w:val="0"/>
        <w:adjustRightInd w:val="0"/>
        <w:ind w:firstLine="426"/>
        <w:jc w:val="both"/>
        <w:rPr>
          <w:rFonts w:cs="Times New Roman"/>
          <w:color w:val="000000" w:themeColor="text1"/>
        </w:rPr>
      </w:pPr>
      <w:r w:rsidRPr="00261E27">
        <w:rPr>
          <w:rFonts w:cs="Times New Roman"/>
          <w:color w:val="000000" w:themeColor="text1"/>
        </w:rPr>
        <w:t>8)  подпрограмма  «</w:t>
      </w:r>
      <w:r w:rsidR="005F3A65" w:rsidRPr="00261E27">
        <w:rPr>
          <w:rFonts w:cs="Times New Roman"/>
          <w:color w:val="000000" w:themeColor="text1"/>
        </w:rPr>
        <w:t>Улучшение жилищных условий семей, имеющих семь и более детей» (приложение №  9 к  Муниципальной  программе).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Мероприятия подпрограммы «Улучшение жилищных условий семей, имеющих семь и более детей» направлены на предоставление семьям, имеющим семь и более детей, жилищных субсидий на приобретение жилого помещения или строительство индивидуального жилого дома.</w:t>
      </w:r>
    </w:p>
    <w:p w:rsidR="005F3A65" w:rsidRPr="00261E27" w:rsidRDefault="005F3A65" w:rsidP="00813371">
      <w:pPr>
        <w:autoSpaceDE w:val="0"/>
        <w:autoSpaceDN w:val="0"/>
        <w:adjustRightInd w:val="0"/>
        <w:ind w:firstLine="425"/>
        <w:jc w:val="both"/>
        <w:rPr>
          <w:rFonts w:cs="Times New Roman"/>
          <w:color w:val="000000" w:themeColor="text1"/>
        </w:rPr>
      </w:pPr>
      <w:r w:rsidRPr="00261E27">
        <w:rPr>
          <w:rFonts w:cs="Times New Roman"/>
          <w:color w:val="000000" w:themeColor="text1"/>
        </w:rPr>
        <w:lastRenderedPageBreak/>
        <w:t>9) подпрограмма «Обеспечивающая подпрограмма» (приложение № 10 к муниципальной программе.</w:t>
      </w:r>
    </w:p>
    <w:p w:rsidR="005F3A65" w:rsidRPr="00261E27" w:rsidRDefault="005F3A65" w:rsidP="000446A6">
      <w:pPr>
        <w:autoSpaceDE w:val="0"/>
        <w:autoSpaceDN w:val="0"/>
        <w:adjustRightInd w:val="0"/>
        <w:ind w:firstLine="540"/>
        <w:jc w:val="both"/>
        <w:rPr>
          <w:rFonts w:cs="Times New Roman"/>
          <w:color w:val="000000" w:themeColor="text1"/>
        </w:rPr>
      </w:pPr>
      <w:r w:rsidRPr="00261E27">
        <w:rPr>
          <w:rFonts w:cs="Times New Roman"/>
          <w:color w:val="000000" w:themeColor="text1"/>
        </w:rPr>
        <w:t>Мероприятия подпрограммы «Обеспечивающая подпрограмма»  направлены на создание условий для реализации полномочий Комитета по строительству, архитектуре и жилищной политике Администрации городского округа Электросталь Московской области.</w:t>
      </w:r>
    </w:p>
    <w:p w:rsidR="005F3A65" w:rsidRPr="00261E27" w:rsidRDefault="005F3A65" w:rsidP="00813371">
      <w:pPr>
        <w:widowControl w:val="0"/>
        <w:autoSpaceDE w:val="0"/>
        <w:autoSpaceDN w:val="0"/>
        <w:adjustRightInd w:val="0"/>
        <w:jc w:val="center"/>
        <w:outlineLvl w:val="1"/>
        <w:rPr>
          <w:rFonts w:cs="Times New Roman"/>
          <w:color w:val="000000" w:themeColor="text1"/>
        </w:rPr>
      </w:pPr>
      <w:bookmarkStart w:id="5" w:name="Par178"/>
      <w:bookmarkStart w:id="6" w:name="Par201"/>
      <w:bookmarkEnd w:id="5"/>
      <w:bookmarkEnd w:id="6"/>
      <w:r w:rsidRPr="00261E27">
        <w:rPr>
          <w:rFonts w:cs="Times New Roman"/>
          <w:color w:val="000000" w:themeColor="text1"/>
        </w:rPr>
        <w:t>4. Обобщенная характеристика основных мероприятий</w:t>
      </w:r>
    </w:p>
    <w:p w:rsidR="005F3A65"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Муниципальной программы с обоснованием необходимости их осуществления</w:t>
      </w:r>
    </w:p>
    <w:p w:rsidR="00E0757A" w:rsidRPr="00261E27" w:rsidRDefault="00E0757A" w:rsidP="00813371">
      <w:pPr>
        <w:widowControl w:val="0"/>
        <w:autoSpaceDE w:val="0"/>
        <w:autoSpaceDN w:val="0"/>
        <w:adjustRightInd w:val="0"/>
        <w:jc w:val="center"/>
        <w:rPr>
          <w:rFonts w:cs="Times New Roman"/>
          <w:color w:val="000000" w:themeColor="text1"/>
        </w:rPr>
      </w:pP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ab/>
        <w:t>Обобщенная характеристика  основных мероприятий подпрограмм, входящих в состав Муниципальной программы, и обоснование необходимости их осуществления представлена в подпрограммах, входящих в состав Муниципальной программы.</w:t>
      </w:r>
    </w:p>
    <w:p w:rsidR="005F3A65" w:rsidRPr="00261E27" w:rsidRDefault="005F3A65" w:rsidP="00813371">
      <w:pPr>
        <w:widowControl w:val="0"/>
        <w:autoSpaceDE w:val="0"/>
        <w:autoSpaceDN w:val="0"/>
        <w:adjustRightInd w:val="0"/>
        <w:ind w:firstLine="540"/>
        <w:jc w:val="both"/>
        <w:rPr>
          <w:rFonts w:cs="Times New Roman"/>
          <w:color w:val="000000" w:themeColor="text1"/>
        </w:rPr>
      </w:pPr>
    </w:p>
    <w:p w:rsidR="005F3A65" w:rsidRPr="00261E27" w:rsidRDefault="005F3A65" w:rsidP="00813371">
      <w:pPr>
        <w:widowControl w:val="0"/>
        <w:autoSpaceDE w:val="0"/>
        <w:autoSpaceDN w:val="0"/>
        <w:adjustRightInd w:val="0"/>
        <w:jc w:val="center"/>
        <w:outlineLvl w:val="1"/>
        <w:rPr>
          <w:rFonts w:cs="Times New Roman"/>
          <w:color w:val="000000" w:themeColor="text1"/>
        </w:rPr>
      </w:pPr>
      <w:bookmarkStart w:id="7" w:name="Par206"/>
      <w:bookmarkEnd w:id="7"/>
      <w:r w:rsidRPr="00261E27">
        <w:rPr>
          <w:rFonts w:cs="Times New Roman"/>
          <w:color w:val="000000" w:themeColor="text1"/>
        </w:rPr>
        <w:t>5. Планируемые результаты</w:t>
      </w:r>
      <w:r w:rsidR="00E0757A">
        <w:rPr>
          <w:rFonts w:cs="Times New Roman"/>
          <w:color w:val="000000" w:themeColor="text1"/>
        </w:rPr>
        <w:t xml:space="preserve"> </w:t>
      </w:r>
      <w:r w:rsidRPr="00261E27">
        <w:rPr>
          <w:rFonts w:cs="Times New Roman"/>
          <w:color w:val="000000" w:themeColor="text1"/>
        </w:rPr>
        <w:t>реализации Муниципальной программы</w:t>
      </w:r>
    </w:p>
    <w:p w:rsidR="005F3A65" w:rsidRPr="00261E27" w:rsidRDefault="005F3A65" w:rsidP="00813371">
      <w:pPr>
        <w:widowControl w:val="0"/>
        <w:autoSpaceDE w:val="0"/>
        <w:autoSpaceDN w:val="0"/>
        <w:adjustRightInd w:val="0"/>
        <w:jc w:val="center"/>
        <w:outlineLvl w:val="1"/>
        <w:rPr>
          <w:rFonts w:cs="Times New Roman"/>
          <w:color w:val="000000" w:themeColor="text1"/>
        </w:rPr>
      </w:pP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Планируемые результаты реализации Муниципальной программы с указанием наименования  показателей, определение, единицы измерения, значения базовых показателей, статистические источники, периодичность представления отражены в приложении №10 к Муниципальной программе.</w:t>
      </w:r>
      <w:bookmarkStart w:id="8" w:name="Par211"/>
      <w:bookmarkEnd w:id="8"/>
    </w:p>
    <w:p w:rsidR="005F3A65" w:rsidRPr="00261E27" w:rsidRDefault="005F3A65" w:rsidP="00813371">
      <w:pPr>
        <w:widowControl w:val="0"/>
        <w:autoSpaceDE w:val="0"/>
        <w:autoSpaceDN w:val="0"/>
        <w:adjustRightInd w:val="0"/>
        <w:jc w:val="center"/>
        <w:rPr>
          <w:rFonts w:cs="Times New Roman"/>
          <w:color w:val="000000" w:themeColor="text1"/>
        </w:rPr>
      </w:pPr>
      <w:bookmarkStart w:id="9" w:name="Par217"/>
      <w:bookmarkEnd w:id="9"/>
    </w:p>
    <w:p w:rsidR="005F3A65" w:rsidRPr="00261E27" w:rsidRDefault="005F3A65" w:rsidP="00813371">
      <w:pPr>
        <w:autoSpaceDE w:val="0"/>
        <w:autoSpaceDN w:val="0"/>
        <w:adjustRightInd w:val="0"/>
        <w:jc w:val="center"/>
        <w:rPr>
          <w:rFonts w:cs="Times New Roman"/>
          <w:color w:val="000000" w:themeColor="text1"/>
        </w:rPr>
      </w:pPr>
      <w:r w:rsidRPr="00261E27">
        <w:rPr>
          <w:rFonts w:cs="Times New Roman"/>
          <w:bCs/>
          <w:color w:val="000000" w:themeColor="text1"/>
        </w:rPr>
        <w:t xml:space="preserve">6. </w:t>
      </w:r>
      <w:r w:rsidRPr="00261E27">
        <w:rPr>
          <w:rFonts w:cs="Times New Roman"/>
          <w:color w:val="000000" w:themeColor="text1"/>
        </w:rPr>
        <w:t>Методика расчета значений планируемых результатов реализации муниципальной программы</w:t>
      </w:r>
    </w:p>
    <w:p w:rsidR="005F3A65" w:rsidRPr="00261E27" w:rsidRDefault="005F3A65" w:rsidP="00813371">
      <w:pPr>
        <w:autoSpaceDE w:val="0"/>
        <w:autoSpaceDN w:val="0"/>
        <w:adjustRightInd w:val="0"/>
        <w:ind w:firstLine="540"/>
        <w:jc w:val="both"/>
        <w:rPr>
          <w:rFonts w:cs="Times New Roman"/>
          <w:bCs/>
          <w:color w:val="000000" w:themeColor="text1"/>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757"/>
        <w:gridCol w:w="28"/>
        <w:gridCol w:w="878"/>
        <w:gridCol w:w="8"/>
        <w:gridCol w:w="6406"/>
      </w:tblGrid>
      <w:tr w:rsidR="00DE7FFB" w:rsidRPr="00261E27" w:rsidTr="00043FC2">
        <w:trPr>
          <w:trHeight w:val="759"/>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п/п</w:t>
            </w:r>
          </w:p>
        </w:tc>
        <w:tc>
          <w:tcPr>
            <w:tcW w:w="178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Наименование показателя, характеризующего планируемые результаты реализации программы</w:t>
            </w:r>
          </w:p>
        </w:tc>
        <w:tc>
          <w:tcPr>
            <w:tcW w:w="926" w:type="dxa"/>
            <w:gridSpan w:val="3"/>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Единица измерения</w:t>
            </w:r>
          </w:p>
        </w:tc>
        <w:tc>
          <w:tcPr>
            <w:tcW w:w="6504" w:type="dxa"/>
          </w:tcPr>
          <w:p w:rsidR="00707251"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Порядок расчета, источник данных</w:t>
            </w:r>
          </w:p>
          <w:p w:rsidR="00707251" w:rsidRPr="00707251" w:rsidRDefault="00707251" w:rsidP="00813371"/>
          <w:p w:rsidR="00707251" w:rsidRDefault="00707251" w:rsidP="00813371"/>
          <w:p w:rsidR="005F3A65" w:rsidRPr="00707251" w:rsidRDefault="005F3A65" w:rsidP="00813371">
            <w:pPr>
              <w:ind w:firstLine="624"/>
            </w:pP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w:t>
            </w:r>
          </w:p>
        </w:tc>
        <w:tc>
          <w:tcPr>
            <w:tcW w:w="178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w:t>
            </w:r>
          </w:p>
        </w:tc>
        <w:tc>
          <w:tcPr>
            <w:tcW w:w="926" w:type="dxa"/>
            <w:gridSpan w:val="3"/>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w:t>
            </w:r>
          </w:p>
        </w:tc>
        <w:tc>
          <w:tcPr>
            <w:tcW w:w="6504"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w:t>
            </w: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w:t>
            </w:r>
          </w:p>
        </w:tc>
        <w:tc>
          <w:tcPr>
            <w:tcW w:w="9212" w:type="dxa"/>
            <w:gridSpan w:val="5"/>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Подпрограмма 1. Обеспечение жильем молодых семей</w:t>
            </w: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w:t>
            </w:r>
          </w:p>
        </w:tc>
        <w:tc>
          <w:tcPr>
            <w:tcW w:w="1810" w:type="dxa"/>
            <w:gridSpan w:val="2"/>
          </w:tcPr>
          <w:p w:rsidR="005F3A65" w:rsidRPr="00261E27" w:rsidRDefault="005F3A65" w:rsidP="00813371">
            <w:pPr>
              <w:autoSpaceDE w:val="0"/>
              <w:autoSpaceDN w:val="0"/>
              <w:adjustRightInd w:val="0"/>
              <w:jc w:val="both"/>
              <w:outlineLvl w:val="0"/>
              <w:rPr>
                <w:rFonts w:cs="Times New Roman"/>
                <w:color w:val="000000" w:themeColor="text1"/>
              </w:rPr>
            </w:pPr>
            <w:r w:rsidRPr="00261E27">
              <w:rPr>
                <w:rFonts w:cs="Times New Roman"/>
                <w:color w:val="000000" w:themeColor="text1"/>
              </w:rPr>
              <w:t>Количество молодых семей, получивших свидетельство о праве на получение социальной выплаты на приобретение (строительство) жилого помещения</w:t>
            </w:r>
          </w:p>
          <w:p w:rsidR="005F3A65" w:rsidRPr="00261E27" w:rsidRDefault="005F3A65" w:rsidP="00813371">
            <w:pPr>
              <w:pStyle w:val="ConsPlusNormal"/>
              <w:rPr>
                <w:rFonts w:ascii="Times New Roman" w:hAnsi="Times New Roman" w:cs="Times New Roman"/>
                <w:color w:val="000000" w:themeColor="text1"/>
                <w:sz w:val="24"/>
                <w:szCs w:val="24"/>
              </w:rPr>
            </w:pPr>
          </w:p>
        </w:tc>
        <w:tc>
          <w:tcPr>
            <w:tcW w:w="89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Семей</w:t>
            </w:r>
          </w:p>
        </w:tc>
        <w:tc>
          <w:tcPr>
            <w:tcW w:w="6512" w:type="dxa"/>
            <w:gridSpan w:val="2"/>
          </w:tcPr>
          <w:p w:rsidR="005F3A65" w:rsidRPr="00261E27" w:rsidRDefault="005F3A65" w:rsidP="000A038A">
            <w:pPr>
              <w:pStyle w:val="a7"/>
              <w:numPr>
                <w:ilvl w:val="0"/>
                <w:numId w:val="14"/>
              </w:numPr>
              <w:spacing w:after="0" w:line="240" w:lineRule="auto"/>
              <w:jc w:val="both"/>
              <w:rPr>
                <w:rFonts w:ascii="Times New Roman" w:hAnsi="Times New Roman"/>
                <w:color w:val="000000" w:themeColor="text1"/>
                <w:sz w:val="24"/>
                <w:szCs w:val="24"/>
                <w:lang w:val="en-US"/>
              </w:rPr>
            </w:pPr>
            <w:r w:rsidRPr="00261E27">
              <w:rPr>
                <w:rFonts w:ascii="Times New Roman" w:hAnsi="Times New Roman"/>
                <w:color w:val="000000" w:themeColor="text1"/>
                <w:sz w:val="24"/>
                <w:szCs w:val="24"/>
              </w:rPr>
              <w:t>Исходные данные.</w:t>
            </w:r>
          </w:p>
          <w:p w:rsidR="005F3A65" w:rsidRPr="00261E27" w:rsidRDefault="005F3A65" w:rsidP="00813371">
            <w:pPr>
              <w:widowControl w:val="0"/>
              <w:autoSpaceDE w:val="0"/>
              <w:autoSpaceDN w:val="0"/>
              <w:adjustRightInd w:val="0"/>
              <w:ind w:firstLine="360"/>
              <w:jc w:val="both"/>
              <w:rPr>
                <w:rFonts w:cs="Times New Roman"/>
                <w:color w:val="000000" w:themeColor="text1"/>
              </w:rPr>
            </w:pPr>
            <w:r w:rsidRPr="00261E27">
              <w:rPr>
                <w:rFonts w:cs="Times New Roman"/>
                <w:color w:val="000000" w:themeColor="text1"/>
              </w:rPr>
              <w:t>Значение целевого показателя определяется исходя из количества заявок молодых семей в городском округе Электросталь Московской области  на получение свидетельства о праве социальной выплаты на приобретение (строительство) жилого помещения в течение отчетного года.</w:t>
            </w:r>
          </w:p>
          <w:p w:rsidR="005F3A65" w:rsidRPr="00261E27" w:rsidRDefault="005F3A65"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Источник данных - орган местного самоуправления.</w:t>
            </w:r>
          </w:p>
          <w:p w:rsidR="005F3A65" w:rsidRPr="00261E27" w:rsidRDefault="005F3A65" w:rsidP="000A038A">
            <w:pPr>
              <w:pStyle w:val="a7"/>
              <w:numPr>
                <w:ilvl w:val="0"/>
                <w:numId w:val="14"/>
              </w:numPr>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значения целевого показателя.</w:t>
            </w:r>
          </w:p>
          <w:p w:rsidR="005F3A65" w:rsidRPr="00261E27" w:rsidRDefault="005F3A65"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При расчете значения целевого показателя применяются данные о количестве молодых семей, получивших свидетельство о праве на получение социальной выплаты на приобретение (строительство) жилого помещения в текущем году.</w:t>
            </w:r>
          </w:p>
          <w:p w:rsidR="005F3A65" w:rsidRPr="00261E27" w:rsidRDefault="005F3A65" w:rsidP="00813371">
            <w:pPr>
              <w:autoSpaceDE w:val="0"/>
              <w:autoSpaceDN w:val="0"/>
              <w:adjustRightInd w:val="0"/>
              <w:ind w:firstLine="426"/>
              <w:jc w:val="both"/>
              <w:outlineLvl w:val="0"/>
              <w:rPr>
                <w:rFonts w:cs="Times New Roman"/>
                <w:color w:val="000000" w:themeColor="text1"/>
              </w:rPr>
            </w:pP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2.</w:t>
            </w:r>
          </w:p>
        </w:tc>
        <w:tc>
          <w:tcPr>
            <w:tcW w:w="9212" w:type="dxa"/>
            <w:gridSpan w:val="5"/>
          </w:tcPr>
          <w:p w:rsidR="005F3A65" w:rsidRPr="00261E27" w:rsidRDefault="005F3A65" w:rsidP="00813371">
            <w:pPr>
              <w:tabs>
                <w:tab w:val="center" w:pos="4677"/>
                <w:tab w:val="right" w:pos="9355"/>
              </w:tabs>
              <w:autoSpaceDE w:val="0"/>
              <w:autoSpaceDN w:val="0"/>
              <w:adjustRightInd w:val="0"/>
              <w:jc w:val="both"/>
              <w:rPr>
                <w:rFonts w:cs="Times New Roman"/>
                <w:color w:val="000000" w:themeColor="text1"/>
              </w:rPr>
            </w:pPr>
            <w:r w:rsidRPr="00261E27">
              <w:rPr>
                <w:rFonts w:cs="Times New Roman"/>
                <w:color w:val="000000" w:themeColor="text1"/>
              </w:rPr>
              <w:t>Подпрограмма 2. Обеспечение жилыми помещениями граждан, состоящих на учете в качестве  нуждающихся в жилых помещениях, предоставляемых по договорам социального найма</w:t>
            </w: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w:t>
            </w:r>
          </w:p>
        </w:tc>
        <w:tc>
          <w:tcPr>
            <w:tcW w:w="1782" w:type="dxa"/>
          </w:tcPr>
          <w:p w:rsidR="005F3A65" w:rsidRPr="00261E27" w:rsidRDefault="005F3A65" w:rsidP="00813371">
            <w:pPr>
              <w:autoSpaceDE w:val="0"/>
              <w:autoSpaceDN w:val="0"/>
              <w:adjustRightInd w:val="0"/>
              <w:jc w:val="both"/>
              <w:outlineLvl w:val="0"/>
              <w:rPr>
                <w:rFonts w:cs="Times New Roman"/>
                <w:color w:val="000000" w:themeColor="text1"/>
              </w:rPr>
            </w:pPr>
            <w:r w:rsidRPr="00261E27">
              <w:rPr>
                <w:rFonts w:cs="Times New Roman"/>
                <w:color w:val="000000" w:themeColor="text1"/>
              </w:rPr>
              <w:t>Количество семей, получивших жилые помещения и улучшивших свои жилищные условия</w:t>
            </w:r>
          </w:p>
          <w:p w:rsidR="005F3A65" w:rsidRPr="00261E27" w:rsidRDefault="005F3A65" w:rsidP="00813371">
            <w:pPr>
              <w:autoSpaceDE w:val="0"/>
              <w:autoSpaceDN w:val="0"/>
              <w:adjustRightInd w:val="0"/>
              <w:jc w:val="both"/>
              <w:outlineLvl w:val="0"/>
              <w:rPr>
                <w:rFonts w:cs="Times New Roman"/>
                <w:color w:val="000000" w:themeColor="text1"/>
              </w:rPr>
            </w:pPr>
          </w:p>
        </w:tc>
        <w:tc>
          <w:tcPr>
            <w:tcW w:w="918" w:type="dxa"/>
            <w:gridSpan w:val="2"/>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Семей</w:t>
            </w:r>
          </w:p>
        </w:tc>
        <w:tc>
          <w:tcPr>
            <w:tcW w:w="6512" w:type="dxa"/>
            <w:gridSpan w:val="2"/>
          </w:tcPr>
          <w:p w:rsidR="005F3A65" w:rsidRPr="00261E27" w:rsidRDefault="005F3A65" w:rsidP="000A038A">
            <w:pPr>
              <w:pStyle w:val="ConsPlusNormal"/>
              <w:numPr>
                <w:ilvl w:val="0"/>
                <w:numId w:val="7"/>
              </w:numPr>
              <w:adjustRightInd/>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Исходные данные.</w:t>
            </w:r>
          </w:p>
          <w:p w:rsidR="005F3A65" w:rsidRPr="00261E27" w:rsidRDefault="005F3A65" w:rsidP="00813371">
            <w:pPr>
              <w:autoSpaceDE w:val="0"/>
              <w:autoSpaceDN w:val="0"/>
              <w:adjustRightInd w:val="0"/>
              <w:ind w:firstLine="568"/>
              <w:jc w:val="both"/>
              <w:rPr>
                <w:rFonts w:eastAsia="Calibri" w:cs="Times New Roman"/>
                <w:color w:val="000000" w:themeColor="text1"/>
              </w:rPr>
            </w:pPr>
            <w:r w:rsidRPr="00261E27">
              <w:rPr>
                <w:rFonts w:eastAsia="Calibri" w:cs="Times New Roman"/>
                <w:color w:val="000000" w:themeColor="text1"/>
              </w:rPr>
              <w:t xml:space="preserve">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 </w:t>
            </w:r>
          </w:p>
          <w:p w:rsidR="005F3A65" w:rsidRPr="00261E27" w:rsidRDefault="005F3A65" w:rsidP="00813371">
            <w:pPr>
              <w:autoSpaceDE w:val="0"/>
              <w:autoSpaceDN w:val="0"/>
              <w:adjustRightInd w:val="0"/>
              <w:ind w:firstLine="540"/>
              <w:jc w:val="both"/>
              <w:rPr>
                <w:rFonts w:eastAsia="Calibri" w:cs="Times New Roman"/>
                <w:color w:val="000000" w:themeColor="text1"/>
              </w:rPr>
            </w:pPr>
            <w:r w:rsidRPr="00261E27">
              <w:rPr>
                <w:rFonts w:eastAsia="Calibri" w:cs="Times New Roman"/>
                <w:color w:val="000000" w:themeColor="text1"/>
              </w:rPr>
              <w:t xml:space="preserve">Источники данных – решения Администрации городского округа </w:t>
            </w:r>
            <w:r w:rsidR="00813371">
              <w:rPr>
                <w:rFonts w:eastAsia="Calibri" w:cs="Times New Roman"/>
                <w:color w:val="000000" w:themeColor="text1"/>
              </w:rPr>
              <w:t>Электросталь Московской области</w:t>
            </w:r>
            <w:r w:rsidRPr="00261E27">
              <w:rPr>
                <w:rFonts w:eastAsia="Calibri" w:cs="Times New Roman"/>
                <w:color w:val="000000" w:themeColor="text1"/>
              </w:rPr>
              <w:t>, договоры социального найма, договоры на приобретение жилых помещений, сведения из Единого государственного реестра недвижимости.</w:t>
            </w:r>
          </w:p>
          <w:p w:rsidR="005F3A65" w:rsidRPr="00261E27" w:rsidRDefault="005F3A65" w:rsidP="000A038A">
            <w:pPr>
              <w:pStyle w:val="a7"/>
              <w:numPr>
                <w:ilvl w:val="0"/>
                <w:numId w:val="7"/>
              </w:numPr>
              <w:autoSpaceDE w:val="0"/>
              <w:autoSpaceDN w:val="0"/>
              <w:adjustRightInd w:val="0"/>
              <w:spacing w:after="0" w:line="240" w:lineRule="auto"/>
              <w:ind w:left="0" w:firstLine="568"/>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значений целевого показателя.</w:t>
            </w:r>
          </w:p>
          <w:p w:rsidR="005F3A65" w:rsidRPr="00261E27" w:rsidRDefault="005F3A65" w:rsidP="00813371">
            <w:pPr>
              <w:widowControl w:val="0"/>
              <w:autoSpaceDE w:val="0"/>
              <w:autoSpaceDN w:val="0"/>
              <w:adjustRightInd w:val="0"/>
              <w:ind w:firstLine="568"/>
              <w:jc w:val="both"/>
              <w:rPr>
                <w:rFonts w:cs="Times New Roman"/>
                <w:color w:val="000000" w:themeColor="text1"/>
              </w:rPr>
            </w:pPr>
            <w:r w:rsidRPr="00261E27">
              <w:rPr>
                <w:rFonts w:cs="Times New Roman"/>
                <w:color w:val="000000" w:themeColor="text1"/>
              </w:rPr>
              <w:t>Значение целевого показателя определяется исходя из количества семей, получивших жилое помещение в течение отчетного года.</w:t>
            </w:r>
          </w:p>
          <w:p w:rsidR="005F3A65" w:rsidRPr="00261E27" w:rsidRDefault="005F3A65" w:rsidP="00813371">
            <w:pPr>
              <w:pStyle w:val="a7"/>
              <w:spacing w:after="0" w:line="240" w:lineRule="auto"/>
              <w:ind w:left="1080"/>
              <w:jc w:val="both"/>
              <w:rPr>
                <w:rFonts w:ascii="Times New Roman" w:hAnsi="Times New Roman"/>
                <w:color w:val="000000" w:themeColor="text1"/>
                <w:sz w:val="24"/>
                <w:szCs w:val="24"/>
              </w:rPr>
            </w:pPr>
          </w:p>
        </w:tc>
      </w:tr>
      <w:tr w:rsidR="007A370D" w:rsidRPr="00261E27" w:rsidTr="00043FC2">
        <w:trPr>
          <w:jc w:val="center"/>
        </w:trPr>
        <w:tc>
          <w:tcPr>
            <w:tcW w:w="569" w:type="dxa"/>
          </w:tcPr>
          <w:p w:rsidR="007A370D" w:rsidRPr="00261E27" w:rsidRDefault="007A370D"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2.2</w:t>
            </w:r>
          </w:p>
        </w:tc>
        <w:tc>
          <w:tcPr>
            <w:tcW w:w="1782" w:type="dxa"/>
          </w:tcPr>
          <w:p w:rsidR="007A370D" w:rsidRPr="00261E27" w:rsidRDefault="007A370D" w:rsidP="00813371">
            <w:pPr>
              <w:autoSpaceDE w:val="0"/>
              <w:autoSpaceDN w:val="0"/>
              <w:adjustRightInd w:val="0"/>
              <w:outlineLvl w:val="0"/>
              <w:rPr>
                <w:rFonts w:cs="Times New Roman"/>
              </w:rPr>
            </w:pPr>
            <w:r w:rsidRPr="00261E27">
              <w:rPr>
                <w:rFonts w:cs="Times New Roman"/>
              </w:rPr>
              <w:t>Количество договоров пожизненного содержания с иждивением, заключенных с гражданами</w:t>
            </w:r>
          </w:p>
        </w:tc>
        <w:tc>
          <w:tcPr>
            <w:tcW w:w="918" w:type="dxa"/>
            <w:gridSpan w:val="2"/>
          </w:tcPr>
          <w:p w:rsidR="007A370D" w:rsidRPr="00261E27" w:rsidRDefault="007A370D"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Штук</w:t>
            </w:r>
          </w:p>
        </w:tc>
        <w:tc>
          <w:tcPr>
            <w:tcW w:w="6512" w:type="dxa"/>
            <w:gridSpan w:val="2"/>
          </w:tcPr>
          <w:p w:rsidR="007A370D" w:rsidRPr="00261E27" w:rsidRDefault="007A370D" w:rsidP="000A038A">
            <w:pPr>
              <w:pStyle w:val="ConsPlusNormal"/>
              <w:numPr>
                <w:ilvl w:val="0"/>
                <w:numId w:val="22"/>
              </w:numPr>
              <w:adjustRightInd/>
              <w:jc w:val="both"/>
              <w:rPr>
                <w:rFonts w:ascii="Times New Roman" w:hAnsi="Times New Roman" w:cs="Times New Roman"/>
                <w:sz w:val="24"/>
                <w:szCs w:val="24"/>
              </w:rPr>
            </w:pPr>
            <w:r w:rsidRPr="00261E27">
              <w:rPr>
                <w:rFonts w:ascii="Times New Roman" w:hAnsi="Times New Roman" w:cs="Times New Roman"/>
                <w:sz w:val="24"/>
                <w:szCs w:val="24"/>
              </w:rPr>
              <w:t>Исходные данные.</w:t>
            </w:r>
          </w:p>
          <w:p w:rsidR="007A370D" w:rsidRPr="00261E27" w:rsidRDefault="007A370D" w:rsidP="00813371">
            <w:pPr>
              <w:autoSpaceDE w:val="0"/>
              <w:autoSpaceDN w:val="0"/>
              <w:adjustRightInd w:val="0"/>
              <w:ind w:firstLine="568"/>
              <w:jc w:val="both"/>
              <w:rPr>
                <w:rFonts w:eastAsia="Calibri" w:cs="Times New Roman"/>
              </w:rPr>
            </w:pPr>
            <w:r w:rsidRPr="00261E27">
              <w:rPr>
                <w:rFonts w:eastAsia="Calibri" w:cs="Times New Roman"/>
              </w:rPr>
              <w:t>Данные о количестве договоров пожизненного содержания с иждивением, заключенных Администрацией городского округа Электросталь Московской области с гражданами</w:t>
            </w:r>
          </w:p>
          <w:p w:rsidR="007A370D" w:rsidRPr="00261E27" w:rsidRDefault="007A370D" w:rsidP="00813371">
            <w:pPr>
              <w:autoSpaceDE w:val="0"/>
              <w:autoSpaceDN w:val="0"/>
              <w:adjustRightInd w:val="0"/>
              <w:ind w:firstLine="540"/>
              <w:jc w:val="both"/>
              <w:rPr>
                <w:rFonts w:eastAsia="Calibri" w:cs="Times New Roman"/>
              </w:rPr>
            </w:pPr>
            <w:r w:rsidRPr="00261E27">
              <w:rPr>
                <w:rFonts w:eastAsia="Calibri" w:cs="Times New Roman"/>
              </w:rPr>
              <w:t>Источники данных – решения Администрации городского округа Электросталь Московской области , договоры пожизненного содержания с иждивением.</w:t>
            </w:r>
          </w:p>
          <w:p w:rsidR="007A370D" w:rsidRPr="00261E27" w:rsidRDefault="007A370D" w:rsidP="000A038A">
            <w:pPr>
              <w:pStyle w:val="a7"/>
              <w:numPr>
                <w:ilvl w:val="0"/>
                <w:numId w:val="22"/>
              </w:numPr>
              <w:autoSpaceDE w:val="0"/>
              <w:autoSpaceDN w:val="0"/>
              <w:adjustRightInd w:val="0"/>
              <w:spacing w:after="0" w:line="240" w:lineRule="auto"/>
              <w:ind w:left="0" w:firstLine="568"/>
              <w:jc w:val="both"/>
              <w:rPr>
                <w:rFonts w:ascii="Times New Roman" w:hAnsi="Times New Roman"/>
                <w:sz w:val="24"/>
                <w:szCs w:val="24"/>
              </w:rPr>
            </w:pPr>
            <w:r w:rsidRPr="00261E27">
              <w:rPr>
                <w:rFonts w:ascii="Times New Roman" w:hAnsi="Times New Roman"/>
                <w:sz w:val="24"/>
                <w:szCs w:val="24"/>
              </w:rPr>
              <w:t>Алгоритм расчета значений целевого показателя.</w:t>
            </w:r>
          </w:p>
          <w:p w:rsidR="007A370D" w:rsidRPr="00261E27" w:rsidRDefault="007A370D" w:rsidP="00813371">
            <w:pPr>
              <w:widowControl w:val="0"/>
              <w:autoSpaceDE w:val="0"/>
              <w:autoSpaceDN w:val="0"/>
              <w:adjustRightInd w:val="0"/>
              <w:ind w:firstLine="568"/>
              <w:jc w:val="both"/>
              <w:rPr>
                <w:rFonts w:cs="Times New Roman"/>
              </w:rPr>
            </w:pPr>
            <w:r w:rsidRPr="00261E27">
              <w:rPr>
                <w:rFonts w:cs="Times New Roman"/>
              </w:rPr>
              <w:t>Значение целевого показателя определяется исходя из количества договоров пожизненного содержания с иждивением, в рамках которых городским округом Электросталь Московской области выполняются обязательства</w:t>
            </w:r>
          </w:p>
          <w:p w:rsidR="007A370D" w:rsidRPr="00261E27" w:rsidRDefault="007A370D" w:rsidP="00813371">
            <w:pPr>
              <w:pStyle w:val="ConsPlusNormal"/>
              <w:adjustRightInd/>
              <w:ind w:left="1288"/>
              <w:jc w:val="both"/>
              <w:rPr>
                <w:rFonts w:ascii="Times New Roman" w:hAnsi="Times New Roman" w:cs="Times New Roman"/>
                <w:sz w:val="24"/>
                <w:szCs w:val="24"/>
              </w:rPr>
            </w:pP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w:t>
            </w:r>
          </w:p>
        </w:tc>
        <w:tc>
          <w:tcPr>
            <w:tcW w:w="9212" w:type="dxa"/>
            <w:gridSpan w:val="5"/>
          </w:tcPr>
          <w:p w:rsidR="005F3A65" w:rsidRPr="00261E27" w:rsidRDefault="005F3A65" w:rsidP="00813371">
            <w:pPr>
              <w:tabs>
                <w:tab w:val="center" w:pos="4677"/>
                <w:tab w:val="right" w:pos="9355"/>
              </w:tabs>
              <w:autoSpaceDE w:val="0"/>
              <w:autoSpaceDN w:val="0"/>
              <w:adjustRightInd w:val="0"/>
              <w:jc w:val="both"/>
              <w:rPr>
                <w:rFonts w:cs="Times New Roman"/>
                <w:color w:val="000000" w:themeColor="text1"/>
              </w:rPr>
            </w:pPr>
            <w:r w:rsidRPr="00261E27">
              <w:rPr>
                <w:rFonts w:cs="Times New Roman"/>
                <w:color w:val="000000" w:themeColor="text1"/>
              </w:rPr>
              <w:t>Подпрограмма 3. 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3.1</w:t>
            </w:r>
          </w:p>
        </w:tc>
        <w:tc>
          <w:tcPr>
            <w:tcW w:w="1782" w:type="dxa"/>
          </w:tcPr>
          <w:p w:rsidR="005F3A65" w:rsidRPr="00261E27" w:rsidRDefault="005F3A65" w:rsidP="00813371">
            <w:pPr>
              <w:widowControl w:val="0"/>
              <w:autoSpaceDE w:val="0"/>
              <w:autoSpaceDN w:val="0"/>
              <w:adjustRightInd w:val="0"/>
              <w:jc w:val="both"/>
              <w:rPr>
                <w:rFonts w:cs="Times New Roman"/>
                <w:color w:val="000000" w:themeColor="text1"/>
              </w:rPr>
            </w:pPr>
            <w:r w:rsidRPr="00261E27">
              <w:rPr>
                <w:rFonts w:cs="Times New Roman"/>
                <w:color w:val="000000" w:themeColor="text1"/>
              </w:rPr>
              <w:t xml:space="preserve">Численность детей-сирот и детей, оставшихся без попечения родителей, лиц из  числа </w:t>
            </w:r>
            <w:r w:rsidRPr="00261E27">
              <w:rPr>
                <w:rFonts w:cs="Times New Roman"/>
                <w:color w:val="000000" w:themeColor="text1"/>
              </w:rPr>
              <w:lastRenderedPageBreak/>
              <w:t>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918" w:type="dxa"/>
            <w:gridSpan w:val="2"/>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Человек</w:t>
            </w:r>
          </w:p>
        </w:tc>
        <w:tc>
          <w:tcPr>
            <w:tcW w:w="6512" w:type="dxa"/>
            <w:gridSpan w:val="2"/>
          </w:tcPr>
          <w:p w:rsidR="005F3A65" w:rsidRPr="00261E27" w:rsidRDefault="005F3A65" w:rsidP="000A038A">
            <w:pPr>
              <w:pStyle w:val="a7"/>
              <w:numPr>
                <w:ilvl w:val="0"/>
                <w:numId w:val="18"/>
              </w:numPr>
              <w:spacing w:after="0" w:line="240" w:lineRule="auto"/>
              <w:ind w:left="0" w:firstLine="498"/>
              <w:jc w:val="both"/>
              <w:rPr>
                <w:rFonts w:ascii="Times New Roman" w:hAnsi="Times New Roman"/>
                <w:color w:val="000000" w:themeColor="text1"/>
                <w:sz w:val="24"/>
                <w:szCs w:val="24"/>
                <w:lang w:val="en-US"/>
              </w:rPr>
            </w:pPr>
            <w:r w:rsidRPr="00261E27">
              <w:rPr>
                <w:rFonts w:ascii="Times New Roman" w:hAnsi="Times New Roman"/>
                <w:color w:val="000000" w:themeColor="text1"/>
                <w:sz w:val="24"/>
                <w:szCs w:val="24"/>
              </w:rPr>
              <w:t>Исходные данные.</w:t>
            </w:r>
          </w:p>
          <w:p w:rsidR="005F3A65" w:rsidRPr="00261E27" w:rsidRDefault="005F3A65" w:rsidP="00813371">
            <w:pPr>
              <w:widowControl w:val="0"/>
              <w:autoSpaceDE w:val="0"/>
              <w:autoSpaceDN w:val="0"/>
              <w:adjustRightInd w:val="0"/>
              <w:ind w:firstLine="498"/>
              <w:jc w:val="both"/>
              <w:rPr>
                <w:rFonts w:cs="Times New Roman"/>
                <w:color w:val="000000" w:themeColor="text1"/>
              </w:rPr>
            </w:pPr>
            <w:r w:rsidRPr="00261E27">
              <w:rPr>
                <w:rFonts w:cs="Times New Roman"/>
                <w:color w:val="000000" w:themeColor="text1"/>
              </w:rPr>
              <w:t>При расчете значения целевого показателя применяются отчетные данные отчетов городского округа Электросталь Московской области  о расходовании субвенций из бюджета Московской области бюджету городского округа Электросталь Московской области на обеспечение предоставления жилых помещений детям-</w:t>
            </w:r>
            <w:r w:rsidRPr="00261E27">
              <w:rPr>
                <w:rFonts w:cs="Times New Roman"/>
                <w:color w:val="000000" w:themeColor="text1"/>
              </w:rPr>
              <w:lastRenderedPageBreak/>
              <w:t>сиротам и детям, оставшимся без попечения родителей, лицам из их числа по договорам найма специализированных жилых помещений.</w:t>
            </w:r>
          </w:p>
          <w:p w:rsidR="005F3A65" w:rsidRPr="00261E27" w:rsidRDefault="005F3A65" w:rsidP="000A038A">
            <w:pPr>
              <w:pStyle w:val="a7"/>
              <w:numPr>
                <w:ilvl w:val="0"/>
                <w:numId w:val="18"/>
              </w:numPr>
              <w:spacing w:after="0" w:line="240" w:lineRule="auto"/>
              <w:ind w:left="0" w:firstLine="498"/>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значения целевого показателя.</w:t>
            </w:r>
          </w:p>
          <w:p w:rsidR="005F3A65" w:rsidRPr="00261E27" w:rsidRDefault="005F3A65" w:rsidP="00813371">
            <w:pPr>
              <w:autoSpaceDE w:val="0"/>
              <w:autoSpaceDN w:val="0"/>
              <w:adjustRightInd w:val="0"/>
              <w:ind w:firstLine="498"/>
              <w:jc w:val="both"/>
              <w:rPr>
                <w:rFonts w:cs="Times New Roman"/>
                <w:color w:val="000000" w:themeColor="text1"/>
              </w:rPr>
            </w:pPr>
            <w:r w:rsidRPr="00261E27">
              <w:rPr>
                <w:rFonts w:cs="Times New Roman"/>
                <w:color w:val="000000" w:themeColor="text1"/>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 .</w:t>
            </w:r>
          </w:p>
          <w:p w:rsidR="005F3A65" w:rsidRPr="00261E27" w:rsidRDefault="005F3A65" w:rsidP="00813371">
            <w:pPr>
              <w:autoSpaceDE w:val="0"/>
              <w:autoSpaceDN w:val="0"/>
              <w:adjustRightInd w:val="0"/>
              <w:ind w:firstLine="540"/>
              <w:jc w:val="both"/>
              <w:rPr>
                <w:rFonts w:cs="Times New Roman"/>
                <w:color w:val="000000" w:themeColor="text1"/>
              </w:rPr>
            </w:pPr>
          </w:p>
          <w:p w:rsidR="005F3A65" w:rsidRPr="00261E27" w:rsidRDefault="005F3A65" w:rsidP="00813371">
            <w:pPr>
              <w:widowControl w:val="0"/>
              <w:autoSpaceDE w:val="0"/>
              <w:autoSpaceDN w:val="0"/>
              <w:adjustRightInd w:val="0"/>
              <w:ind w:left="142" w:firstLine="482"/>
              <w:jc w:val="both"/>
              <w:rPr>
                <w:rFonts w:cs="Times New Roman"/>
                <w:color w:val="000000" w:themeColor="text1"/>
              </w:rPr>
            </w:pP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3.2</w:t>
            </w:r>
          </w:p>
        </w:tc>
        <w:tc>
          <w:tcPr>
            <w:tcW w:w="1782" w:type="dxa"/>
          </w:tcPr>
          <w:p w:rsidR="005F3A65" w:rsidRPr="00261E27" w:rsidRDefault="005F3A65" w:rsidP="00813371">
            <w:pPr>
              <w:autoSpaceDE w:val="0"/>
              <w:autoSpaceDN w:val="0"/>
              <w:adjustRightInd w:val="0"/>
              <w:jc w:val="both"/>
              <w:outlineLvl w:val="0"/>
              <w:rPr>
                <w:rFonts w:cs="Times New Roman"/>
                <w:color w:val="000000" w:themeColor="text1"/>
              </w:rPr>
            </w:pPr>
            <w:r w:rsidRPr="00261E27">
              <w:rPr>
                <w:rFonts w:cs="Times New Roman"/>
                <w:color w:val="000000" w:themeColor="text1"/>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w:t>
            </w:r>
            <w:r w:rsidRPr="00261E27">
              <w:rPr>
                <w:rFonts w:cs="Times New Roman"/>
                <w:color w:val="000000" w:themeColor="text1"/>
              </w:rPr>
              <w:lastRenderedPageBreak/>
              <w:t>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918" w:type="dxa"/>
            <w:gridSpan w:val="2"/>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Процент</w:t>
            </w:r>
          </w:p>
        </w:tc>
        <w:tc>
          <w:tcPr>
            <w:tcW w:w="6512" w:type="dxa"/>
            <w:gridSpan w:val="2"/>
          </w:tcPr>
          <w:p w:rsidR="005F3A65" w:rsidRPr="00261E27" w:rsidRDefault="005F3A65" w:rsidP="000A038A">
            <w:pPr>
              <w:numPr>
                <w:ilvl w:val="0"/>
                <w:numId w:val="19"/>
              </w:numPr>
              <w:autoSpaceDE w:val="0"/>
              <w:autoSpaceDN w:val="0"/>
              <w:adjustRightInd w:val="0"/>
              <w:jc w:val="both"/>
              <w:rPr>
                <w:rFonts w:cs="Times New Roman"/>
                <w:color w:val="000000" w:themeColor="text1"/>
              </w:rPr>
            </w:pPr>
            <w:r w:rsidRPr="00261E27">
              <w:rPr>
                <w:rFonts w:cs="Times New Roman"/>
                <w:color w:val="000000" w:themeColor="text1"/>
              </w:rPr>
              <w:t>Исходные данные.</w:t>
            </w:r>
          </w:p>
          <w:p w:rsidR="005F3A65" w:rsidRPr="00261E27" w:rsidRDefault="005F3A65" w:rsidP="00813371">
            <w:pPr>
              <w:widowControl w:val="0"/>
              <w:autoSpaceDE w:val="0"/>
              <w:autoSpaceDN w:val="0"/>
              <w:adjustRightInd w:val="0"/>
              <w:jc w:val="both"/>
              <w:rPr>
                <w:rFonts w:cs="Times New Roman"/>
                <w:color w:val="000000" w:themeColor="text1"/>
              </w:rPr>
            </w:pPr>
            <w:r w:rsidRPr="00261E27">
              <w:rPr>
                <w:rFonts w:cs="Times New Roman"/>
                <w:color w:val="000000" w:themeColor="text1"/>
              </w:rPr>
              <w:tab/>
              <w:t>При расчете значения целевого показателя применяются следующие данные:</w:t>
            </w:r>
          </w:p>
          <w:p w:rsidR="005F3A65" w:rsidRPr="00261E27" w:rsidRDefault="005F3A65" w:rsidP="00813371">
            <w:pPr>
              <w:widowControl w:val="0"/>
              <w:autoSpaceDE w:val="0"/>
              <w:autoSpaceDN w:val="0"/>
              <w:adjustRightInd w:val="0"/>
              <w:jc w:val="both"/>
              <w:outlineLvl w:val="1"/>
              <w:rPr>
                <w:rFonts w:cs="Times New Roman"/>
                <w:color w:val="000000" w:themeColor="text1"/>
              </w:rPr>
            </w:pPr>
            <w:r w:rsidRPr="00261E27">
              <w:rPr>
                <w:rFonts w:cs="Times New Roman"/>
                <w:color w:val="000000" w:themeColor="text1"/>
              </w:rPr>
              <w:t>о численности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человек</w:t>
            </w:r>
          </w:p>
          <w:p w:rsidR="005F3A65" w:rsidRPr="00261E27" w:rsidRDefault="005F3A65" w:rsidP="00813371">
            <w:pPr>
              <w:widowControl w:val="0"/>
              <w:autoSpaceDE w:val="0"/>
              <w:autoSpaceDN w:val="0"/>
              <w:adjustRightInd w:val="0"/>
              <w:ind w:firstLine="624"/>
              <w:jc w:val="both"/>
              <w:outlineLvl w:val="2"/>
              <w:rPr>
                <w:rFonts w:cs="Times New Roman"/>
                <w:color w:val="000000" w:themeColor="text1"/>
              </w:rPr>
            </w:pPr>
            <w:r w:rsidRPr="00261E27">
              <w:rPr>
                <w:rFonts w:cs="Times New Roman"/>
                <w:color w:val="000000" w:themeColor="text1"/>
              </w:rPr>
              <w:t>о численности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 человек</w:t>
            </w:r>
          </w:p>
          <w:p w:rsidR="005F3A65" w:rsidRPr="00261E27" w:rsidRDefault="005F3A65" w:rsidP="000A038A">
            <w:pPr>
              <w:widowControl w:val="0"/>
              <w:numPr>
                <w:ilvl w:val="0"/>
                <w:numId w:val="19"/>
              </w:numPr>
              <w:autoSpaceDE w:val="0"/>
              <w:autoSpaceDN w:val="0"/>
              <w:adjustRightInd w:val="0"/>
              <w:jc w:val="both"/>
              <w:rPr>
                <w:rFonts w:cs="Times New Roman"/>
                <w:color w:val="000000" w:themeColor="text1"/>
              </w:rPr>
            </w:pPr>
            <w:r w:rsidRPr="00261E27">
              <w:rPr>
                <w:rFonts w:cs="Times New Roman"/>
                <w:color w:val="000000" w:themeColor="text1"/>
              </w:rPr>
              <w:t>Алгоритм расчета значений целевого показателя.</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Значение целевого индикатора рассчитывается как отношение общей численности детей-сирот, обеспеченных благоустроенными жилыми помещениями специализированного жилищного фонда, к общей численности детей-сирот, подлежащих обеспечению жилыми помещениями в отчетном году, выраженное в процентах.»</w:t>
            </w:r>
          </w:p>
          <w:p w:rsidR="005F3A65" w:rsidRPr="00261E27" w:rsidRDefault="005F3A65" w:rsidP="00813371">
            <w:pPr>
              <w:pStyle w:val="ConsPlusNormal"/>
              <w:adjustRightInd/>
              <w:ind w:left="1288"/>
              <w:jc w:val="both"/>
              <w:rPr>
                <w:rFonts w:ascii="Times New Roman" w:hAnsi="Times New Roman" w:cs="Times New Roman"/>
                <w:color w:val="000000" w:themeColor="text1"/>
                <w:sz w:val="24"/>
                <w:szCs w:val="24"/>
              </w:rPr>
            </w:pP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4.</w:t>
            </w:r>
          </w:p>
        </w:tc>
        <w:tc>
          <w:tcPr>
            <w:tcW w:w="9212" w:type="dxa"/>
            <w:gridSpan w:val="5"/>
          </w:tcPr>
          <w:p w:rsidR="005F3A65" w:rsidRPr="00261E27" w:rsidRDefault="005F3A65" w:rsidP="00813371">
            <w:pPr>
              <w:tabs>
                <w:tab w:val="center" w:pos="4677"/>
                <w:tab w:val="right" w:pos="9355"/>
              </w:tabs>
              <w:autoSpaceDE w:val="0"/>
              <w:autoSpaceDN w:val="0"/>
              <w:adjustRightInd w:val="0"/>
              <w:jc w:val="both"/>
              <w:rPr>
                <w:rFonts w:cs="Times New Roman"/>
                <w:color w:val="000000" w:themeColor="text1"/>
              </w:rPr>
            </w:pPr>
            <w:r w:rsidRPr="00261E27">
              <w:rPr>
                <w:rFonts w:cs="Times New Roman"/>
                <w:color w:val="000000" w:themeColor="text1"/>
              </w:rPr>
              <w:t>Подпрограмма 4. Переселение граждан из многоквартирных жилых домов, признанных аварийными в установленном законодательстве порядке</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4.1</w:t>
            </w:r>
          </w:p>
          <w:p w:rsidR="00530A9B" w:rsidRPr="00261E27" w:rsidRDefault="00530A9B" w:rsidP="00813371">
            <w:pPr>
              <w:pStyle w:val="ConsPlusNormal"/>
              <w:jc w:val="center"/>
              <w:rPr>
                <w:rFonts w:ascii="Times New Roman" w:hAnsi="Times New Roman" w:cs="Times New Roman"/>
                <w:color w:val="000000" w:themeColor="text1"/>
                <w:sz w:val="24"/>
                <w:szCs w:val="24"/>
              </w:rPr>
            </w:pPr>
          </w:p>
        </w:tc>
        <w:tc>
          <w:tcPr>
            <w:tcW w:w="1782" w:type="dxa"/>
          </w:tcPr>
          <w:p w:rsidR="00D73778" w:rsidRPr="00261E27" w:rsidRDefault="00D73778" w:rsidP="00813371">
            <w:pPr>
              <w:autoSpaceDE w:val="0"/>
              <w:autoSpaceDN w:val="0"/>
              <w:adjustRightInd w:val="0"/>
              <w:jc w:val="both"/>
              <w:rPr>
                <w:rFonts w:cs="Times New Roman"/>
                <w:color w:val="000000" w:themeColor="text1"/>
              </w:rPr>
            </w:pPr>
            <w:r w:rsidRPr="00261E27">
              <w:rPr>
                <w:rFonts w:cs="Times New Roman"/>
                <w:color w:val="000000" w:themeColor="text1"/>
              </w:rPr>
              <w:t>Нет аварийному жилью- исполнение программы «Переселение граждан из аварийного жилищного фонда Московской области на 2016-2019 годы»</w:t>
            </w:r>
          </w:p>
        </w:tc>
        <w:tc>
          <w:tcPr>
            <w:tcW w:w="918" w:type="dxa"/>
            <w:gridSpan w:val="2"/>
          </w:tcPr>
          <w:p w:rsidR="00D73778" w:rsidRPr="00261E27" w:rsidRDefault="003A7EEF" w:rsidP="00813371">
            <w:pPr>
              <w:autoSpaceDE w:val="0"/>
              <w:autoSpaceDN w:val="0"/>
              <w:adjustRightInd w:val="0"/>
              <w:jc w:val="both"/>
              <w:rPr>
                <w:rFonts w:cs="Times New Roman"/>
                <w:color w:val="000000" w:themeColor="text1"/>
              </w:rPr>
            </w:pPr>
            <w:r w:rsidRPr="00261E27">
              <w:rPr>
                <w:rFonts w:cs="Times New Roman"/>
                <w:color w:val="000000" w:themeColor="text1"/>
              </w:rPr>
              <w:t>Процент</w:t>
            </w:r>
          </w:p>
        </w:tc>
        <w:tc>
          <w:tcPr>
            <w:tcW w:w="6512" w:type="dxa"/>
            <w:gridSpan w:val="2"/>
          </w:tcPr>
          <w:p w:rsidR="00D73778" w:rsidRPr="00261E27" w:rsidRDefault="00D73778" w:rsidP="00813371">
            <w:pPr>
              <w:widowControl w:val="0"/>
              <w:autoSpaceDE w:val="0"/>
              <w:autoSpaceDN w:val="0"/>
              <w:adjustRightInd w:val="0"/>
              <w:ind w:firstLine="567"/>
              <w:jc w:val="both"/>
              <w:outlineLvl w:val="0"/>
              <w:rPr>
                <w:rFonts w:cs="Times New Roman"/>
                <w:color w:val="000000" w:themeColor="text1"/>
              </w:rPr>
            </w:pPr>
            <w:r w:rsidRPr="00261E27">
              <w:rPr>
                <w:rFonts w:cs="Times New Roman"/>
                <w:color w:val="000000" w:themeColor="text1"/>
              </w:rPr>
              <w:t xml:space="preserve">Показатель </w:t>
            </w:r>
            <w:r w:rsidRPr="00261E27">
              <w:rPr>
                <w:rFonts w:cs="Times New Roman"/>
                <w:bCs/>
                <w:color w:val="000000" w:themeColor="text1"/>
              </w:rPr>
              <w:t>«Нет аварийному жилью – исполнение программы «Переселение граждан из аварийного жилищного фонда в Московской области на 2016 – 2019 годы»(</w:t>
            </w:r>
            <w:r w:rsidRPr="00261E27">
              <w:rPr>
                <w:rFonts w:cs="Times New Roman"/>
                <w:bCs/>
                <w:color w:val="000000" w:themeColor="text1"/>
                <w:lang w:val="en-US"/>
              </w:rPr>
              <w:t>Ko</w:t>
            </w:r>
            <w:r w:rsidRPr="00261E27">
              <w:rPr>
                <w:rFonts w:cs="Times New Roman"/>
                <w:bCs/>
                <w:color w:val="000000" w:themeColor="text1"/>
              </w:rPr>
              <w:t xml:space="preserve">)* </w:t>
            </w:r>
            <w:r w:rsidRPr="00261E27">
              <w:rPr>
                <w:rFonts w:cs="Times New Roman"/>
                <w:color w:val="000000" w:themeColor="text1"/>
              </w:rPr>
              <w:t>рассчитывается по следующей формуле:</w:t>
            </w:r>
          </w:p>
          <w:p w:rsidR="00D73778" w:rsidRPr="00261E27" w:rsidRDefault="00D73778" w:rsidP="00813371">
            <w:pPr>
              <w:pStyle w:val="ConsPlusNormal"/>
              <w:tabs>
                <w:tab w:val="left" w:pos="7000"/>
              </w:tabs>
              <w:ind w:firstLine="709"/>
              <w:jc w:val="both"/>
              <w:rPr>
                <w:rFonts w:ascii="Times New Roman" w:hAnsi="Times New Roman" w:cs="Times New Roman"/>
                <w:color w:val="000000" w:themeColor="text1"/>
                <w:sz w:val="24"/>
                <w:szCs w:val="24"/>
              </w:rPr>
            </w:pPr>
          </w:p>
          <w:p w:rsidR="00D73778" w:rsidRPr="00261E27" w:rsidRDefault="00D73778" w:rsidP="00813371">
            <w:pPr>
              <w:pStyle w:val="ConsPlusNormal"/>
              <w:jc w:val="center"/>
              <w:rPr>
                <w:rFonts w:ascii="Times New Roman" w:hAnsi="Times New Roman" w:cs="Times New Roman"/>
                <w:color w:val="000000" w:themeColor="text1"/>
                <w:sz w:val="24"/>
                <w:szCs w:val="24"/>
              </w:rPr>
            </w:pPr>
            <m:oMath>
              <m:r>
                <w:rPr>
                  <w:rFonts w:ascii="Cambria Math" w:hAnsi="Times New Roman" w:cs="Times New Roman"/>
                  <w:color w:val="000000" w:themeColor="text1"/>
                  <w:sz w:val="24"/>
                  <w:szCs w:val="24"/>
                </w:rPr>
                <m:t>Ко</m:t>
              </m:r>
            </m:oMath>
            <w:r w:rsidRPr="00261E27">
              <w:rPr>
                <w:rFonts w:ascii="Times New Roman" w:hAnsi="Times New Roman" w:cs="Times New Roman"/>
                <w:color w:val="000000" w:themeColor="text1"/>
                <w:sz w:val="24"/>
                <w:szCs w:val="24"/>
              </w:rPr>
              <w:t>=</w:t>
            </w:r>
            <m:oMath>
              <m:f>
                <m:fPr>
                  <m:ctrlPr>
                    <w:rPr>
                      <w:rFonts w:ascii="Cambria Math" w:hAnsi="Times New Roman" w:cs="Times New Roman"/>
                      <w:i/>
                      <w:color w:val="000000" w:themeColor="text1"/>
                      <w:sz w:val="24"/>
                      <w:szCs w:val="24"/>
                    </w:rPr>
                  </m:ctrlPr>
                </m:fPr>
                <m:num>
                  <m:r>
                    <w:rPr>
                      <w:rFonts w:ascii="Cambria Math" w:hAnsi="Times New Roman" w:cs="Times New Roman"/>
                      <w:color w:val="000000" w:themeColor="text1"/>
                      <w:sz w:val="24"/>
                      <w:szCs w:val="24"/>
                    </w:rPr>
                    <m:t>П</m:t>
                  </m:r>
                  <m:sSub>
                    <m:sSubPr>
                      <m:ctrlPr>
                        <w:rPr>
                          <w:rFonts w:ascii="Cambria Math" w:hAnsi="Times New Roman" w:cs="Times New Roman"/>
                          <w:i/>
                          <w:color w:val="000000" w:themeColor="text1"/>
                          <w:sz w:val="24"/>
                          <w:szCs w:val="24"/>
                        </w:rPr>
                      </m:ctrlPr>
                    </m:sSubPr>
                    <m:e/>
                    <m:sub>
                      <m:r>
                        <w:rPr>
                          <w:rFonts w:ascii="Cambria Math" w:hAnsi="Times New Roman" w:cs="Times New Roman"/>
                          <w:color w:val="000000" w:themeColor="text1"/>
                          <w:sz w:val="24"/>
                          <w:szCs w:val="24"/>
                        </w:rPr>
                        <m:t>1</m:t>
                      </m:r>
                    </m:sub>
                  </m:sSub>
                  <m:r>
                    <w:rPr>
                      <w:rFonts w:ascii="Cambria Math" w:hAnsi="Times New Roman" w:cs="Times New Roman"/>
                      <w:color w:val="000000" w:themeColor="text1"/>
                      <w:sz w:val="24"/>
                      <w:szCs w:val="24"/>
                    </w:rPr>
                    <m:t>+</m:t>
                  </m:r>
                  <m:r>
                    <w:rPr>
                      <w:rFonts w:ascii="Cambria Math" w:hAnsi="Times New Roman" w:cs="Times New Roman"/>
                      <w:color w:val="000000" w:themeColor="text1"/>
                      <w:sz w:val="24"/>
                      <w:szCs w:val="24"/>
                    </w:rPr>
                    <m:t>П</m:t>
                  </m:r>
                  <m:sSub>
                    <m:sSubPr>
                      <m:ctrlPr>
                        <w:rPr>
                          <w:rFonts w:ascii="Cambria Math" w:hAnsi="Times New Roman" w:cs="Times New Roman"/>
                          <w:i/>
                          <w:color w:val="000000" w:themeColor="text1"/>
                          <w:sz w:val="24"/>
                          <w:szCs w:val="24"/>
                        </w:rPr>
                      </m:ctrlPr>
                    </m:sSubPr>
                    <m:e/>
                    <m:sub>
                      <m:r>
                        <w:rPr>
                          <w:rFonts w:ascii="Cambria Math" w:hAnsi="Times New Roman" w:cs="Times New Roman"/>
                          <w:color w:val="000000" w:themeColor="text1"/>
                          <w:sz w:val="24"/>
                          <w:szCs w:val="24"/>
                        </w:rPr>
                        <m:t>2</m:t>
                      </m:r>
                    </m:sub>
                  </m:sSub>
                  <m:r>
                    <w:rPr>
                      <w:rFonts w:ascii="Cambria Math" w:hAnsi="Times New Roman" w:cs="Times New Roman"/>
                      <w:color w:val="000000" w:themeColor="text1"/>
                      <w:sz w:val="24"/>
                      <w:szCs w:val="24"/>
                    </w:rPr>
                    <m:t>+</m:t>
                  </m:r>
                  <m:r>
                    <w:rPr>
                      <w:rFonts w:ascii="Cambria Math" w:hAnsi="Times New Roman" w:cs="Times New Roman"/>
                      <w:color w:val="000000" w:themeColor="text1"/>
                      <w:sz w:val="24"/>
                      <w:szCs w:val="24"/>
                    </w:rPr>
                    <m:t>П</m:t>
                  </m:r>
                  <m:sSub>
                    <m:sSubPr>
                      <m:ctrlPr>
                        <w:rPr>
                          <w:rFonts w:ascii="Cambria Math" w:hAnsi="Times New Roman" w:cs="Times New Roman"/>
                          <w:i/>
                          <w:color w:val="000000" w:themeColor="text1"/>
                          <w:sz w:val="24"/>
                          <w:szCs w:val="24"/>
                        </w:rPr>
                      </m:ctrlPr>
                    </m:sSubPr>
                    <m:e/>
                    <m:sub>
                      <m:r>
                        <w:rPr>
                          <w:rFonts w:ascii="Cambria Math" w:hAnsi="Times New Roman" w:cs="Times New Roman"/>
                          <w:color w:val="000000" w:themeColor="text1"/>
                          <w:sz w:val="24"/>
                          <w:szCs w:val="24"/>
                        </w:rPr>
                        <m:t>3</m:t>
                      </m:r>
                    </m:sub>
                  </m:sSub>
                  <m:r>
                    <w:rPr>
                      <w:rFonts w:ascii="Cambria Math" w:hAnsi="Times New Roman" w:cs="Times New Roman"/>
                      <w:color w:val="000000" w:themeColor="text1"/>
                      <w:sz w:val="24"/>
                      <w:szCs w:val="24"/>
                    </w:rPr>
                    <m:t>+</m:t>
                  </m:r>
                  <m:r>
                    <w:rPr>
                      <w:rFonts w:ascii="Cambria Math" w:hAnsi="Times New Roman" w:cs="Times New Roman"/>
                      <w:color w:val="000000" w:themeColor="text1"/>
                      <w:sz w:val="24"/>
                      <w:szCs w:val="24"/>
                    </w:rPr>
                    <m:t>П</m:t>
                  </m:r>
                  <m:sSub>
                    <m:sSubPr>
                      <m:ctrlPr>
                        <w:rPr>
                          <w:rFonts w:ascii="Cambria Math" w:hAnsi="Times New Roman" w:cs="Times New Roman"/>
                          <w:i/>
                          <w:color w:val="000000" w:themeColor="text1"/>
                          <w:sz w:val="24"/>
                          <w:szCs w:val="24"/>
                        </w:rPr>
                      </m:ctrlPr>
                    </m:sSubPr>
                    <m:e/>
                    <m:sub>
                      <m:r>
                        <w:rPr>
                          <w:rFonts w:ascii="Cambria Math" w:hAnsi="Times New Roman" w:cs="Times New Roman"/>
                          <w:color w:val="000000" w:themeColor="text1"/>
                          <w:sz w:val="24"/>
                          <w:szCs w:val="24"/>
                        </w:rPr>
                        <m:t>4</m:t>
                      </m:r>
                    </m:sub>
                  </m:sSub>
                </m:num>
                <m:den>
                  <m:r>
                    <w:rPr>
                      <w:rFonts w:ascii="Cambria Math" w:hAnsi="Times New Roman" w:cs="Times New Roman"/>
                      <w:color w:val="000000" w:themeColor="text1"/>
                      <w:sz w:val="24"/>
                      <w:szCs w:val="24"/>
                    </w:rPr>
                    <m:t>Ксп</m:t>
                  </m:r>
                </m:den>
              </m:f>
              <m:r>
                <w:rPr>
                  <w:rFonts w:ascii="Cambria Math" w:hAnsi="Times New Roman" w:cs="Times New Roman"/>
                  <w:color w:val="000000" w:themeColor="text1"/>
                  <w:sz w:val="24"/>
                  <w:szCs w:val="24"/>
                </w:rPr>
                <m:t>+</m:t>
              </m:r>
              <m:r>
                <w:rPr>
                  <w:rFonts w:ascii="Cambria Math" w:hAnsi="Times New Roman" w:cs="Times New Roman"/>
                  <w:color w:val="000000" w:themeColor="text1"/>
                  <w:sz w:val="24"/>
                  <w:szCs w:val="24"/>
                </w:rPr>
                <m:t>П</m:t>
              </m:r>
              <m:sSub>
                <m:sSubPr>
                  <m:ctrlPr>
                    <w:rPr>
                      <w:rFonts w:ascii="Cambria Math" w:hAnsi="Times New Roman" w:cs="Times New Roman"/>
                      <w:i/>
                      <w:color w:val="000000" w:themeColor="text1"/>
                      <w:sz w:val="24"/>
                      <w:szCs w:val="24"/>
                    </w:rPr>
                  </m:ctrlPr>
                </m:sSubPr>
                <m:e/>
                <m:sub>
                  <m:r>
                    <w:rPr>
                      <w:rFonts w:ascii="Cambria Math" w:hAnsi="Times New Roman" w:cs="Times New Roman"/>
                      <w:color w:val="000000" w:themeColor="text1"/>
                      <w:sz w:val="24"/>
                      <w:szCs w:val="24"/>
                    </w:rPr>
                    <m:t>5</m:t>
                  </m:r>
                </m:sub>
              </m:sSub>
            </m:oMath>
            <w:r w:rsidRPr="00261E27">
              <w:rPr>
                <w:rFonts w:ascii="Times New Roman" w:hAnsi="Times New Roman" w:cs="Times New Roman"/>
                <w:color w:val="000000" w:themeColor="text1"/>
                <w:sz w:val="24"/>
                <w:szCs w:val="24"/>
              </w:rPr>
              <w:t>, где</w:t>
            </w:r>
          </w:p>
          <w:p w:rsidR="00D73778" w:rsidRPr="00261E27" w:rsidRDefault="00D73778" w:rsidP="00813371">
            <w:pPr>
              <w:pStyle w:val="ConsPlusNormal"/>
              <w:ind w:firstLine="709"/>
              <w:jc w:val="center"/>
              <w:rPr>
                <w:rFonts w:ascii="Times New Roman" w:hAnsi="Times New Roman" w:cs="Times New Roman"/>
                <w:color w:val="000000" w:themeColor="text1"/>
                <w:sz w:val="24"/>
                <w:szCs w:val="24"/>
              </w:rPr>
            </w:pPr>
          </w:p>
          <w:p w:rsidR="00D73778" w:rsidRPr="00261E27" w:rsidRDefault="00D73778" w:rsidP="00813371">
            <w:pPr>
              <w:widowControl w:val="0"/>
              <w:autoSpaceDE w:val="0"/>
              <w:autoSpaceDN w:val="0"/>
              <w:adjustRightInd w:val="0"/>
              <w:ind w:firstLine="498"/>
              <w:jc w:val="both"/>
              <w:rPr>
                <w:rFonts w:cs="Times New Roman"/>
                <w:bCs/>
                <w:color w:val="000000" w:themeColor="text1"/>
              </w:rPr>
            </w:pPr>
            <w:r w:rsidRPr="00261E27">
              <w:rPr>
                <w:rFonts w:cs="Times New Roman"/>
                <w:color w:val="000000" w:themeColor="text1"/>
              </w:rPr>
              <w:t>П</w:t>
            </w:r>
            <w:r w:rsidRPr="00261E27">
              <w:rPr>
                <w:rFonts w:cs="Times New Roman"/>
                <w:color w:val="000000" w:themeColor="text1"/>
                <w:vertAlign w:val="subscript"/>
              </w:rPr>
              <w:t>1</w:t>
            </w:r>
            <w:r w:rsidRPr="00261E27">
              <w:rPr>
                <w:rFonts w:cs="Times New Roman"/>
                <w:color w:val="000000" w:themeColor="text1"/>
              </w:rPr>
              <w:t xml:space="preserve">– процент выполнения процедур </w:t>
            </w:r>
            <w:r w:rsidRPr="00261E27">
              <w:rPr>
                <w:rFonts w:cs="Times New Roman"/>
                <w:bCs/>
                <w:color w:val="000000" w:themeColor="text1"/>
              </w:rPr>
              <w:t xml:space="preserve">в зависимости от способа расселения (выкуп, покупка, стройка, внебюджетные источники) </w:t>
            </w:r>
            <w:r w:rsidRPr="00261E27">
              <w:rPr>
                <w:rFonts w:cs="Times New Roman"/>
                <w:color w:val="000000" w:themeColor="text1"/>
              </w:rPr>
              <w:t>дорожных карт по расселению аварийных домов, включенных в адресную программу Московской области</w:t>
            </w:r>
            <w:r w:rsidR="00707251">
              <w:rPr>
                <w:rFonts w:cs="Times New Roman"/>
                <w:color w:val="000000" w:themeColor="text1"/>
              </w:rPr>
              <w:t xml:space="preserve"> </w:t>
            </w:r>
            <w:r w:rsidRPr="00261E27">
              <w:rPr>
                <w:rFonts w:cs="Times New Roman"/>
                <w:bCs/>
                <w:color w:val="000000" w:themeColor="text1"/>
              </w:rPr>
              <w:t xml:space="preserve">«Переселения граждан из аварийного жилищного фонда на 2016-2019 годы» за отчетный период. </w:t>
            </w:r>
          </w:p>
          <w:p w:rsidR="00D73778" w:rsidRPr="00261E27" w:rsidRDefault="00D73778" w:rsidP="00813371">
            <w:pPr>
              <w:ind w:firstLine="498"/>
              <w:jc w:val="both"/>
              <w:rPr>
                <w:rFonts w:cs="Times New Roman"/>
                <w:color w:val="000000" w:themeColor="text1"/>
              </w:rPr>
            </w:pPr>
            <w:r w:rsidRPr="00261E27">
              <w:rPr>
                <w:rFonts w:cs="Times New Roman"/>
                <w:color w:val="000000" w:themeColor="text1"/>
              </w:rPr>
              <w:t>При расселении нескольких аварийных домов в одном муниципальном образовании в рамках адресной программы Московской области</w:t>
            </w:r>
            <w:r w:rsidR="00707251">
              <w:rPr>
                <w:rFonts w:cs="Times New Roman"/>
                <w:color w:val="000000" w:themeColor="text1"/>
              </w:rPr>
              <w:t xml:space="preserve"> </w:t>
            </w:r>
            <w:r w:rsidRPr="00261E27">
              <w:rPr>
                <w:rFonts w:cs="Times New Roman"/>
                <w:bCs/>
                <w:color w:val="000000" w:themeColor="text1"/>
              </w:rPr>
              <w:t>«Переселения граждан из аварийного жилищного фонда на 2016-2019 годы»</w:t>
            </w:r>
            <w:r w:rsidRPr="00261E27">
              <w:rPr>
                <w:rFonts w:cs="Times New Roman"/>
                <w:color w:val="000000" w:themeColor="text1"/>
              </w:rPr>
              <w:t>значение П</w:t>
            </w:r>
            <w:r w:rsidRPr="00261E27">
              <w:rPr>
                <w:rFonts w:cs="Times New Roman"/>
                <w:color w:val="000000" w:themeColor="text1"/>
                <w:vertAlign w:val="subscript"/>
              </w:rPr>
              <w:t>1</w:t>
            </w:r>
            <w:r w:rsidRPr="00261E27">
              <w:rPr>
                <w:rFonts w:cs="Times New Roman"/>
                <w:color w:val="000000" w:themeColor="text1"/>
              </w:rPr>
              <w:t xml:space="preserve">рассчитывается как среднее значение, выраженное в %. </w:t>
            </w:r>
          </w:p>
          <w:p w:rsidR="00D73778" w:rsidRPr="00261E27" w:rsidRDefault="00D73778" w:rsidP="00813371">
            <w:pPr>
              <w:widowControl w:val="0"/>
              <w:autoSpaceDE w:val="0"/>
              <w:autoSpaceDN w:val="0"/>
              <w:adjustRightInd w:val="0"/>
              <w:ind w:firstLine="498"/>
              <w:jc w:val="both"/>
              <w:rPr>
                <w:rFonts w:cs="Times New Roman"/>
                <w:color w:val="000000" w:themeColor="text1"/>
              </w:rPr>
            </w:pPr>
            <w:r w:rsidRPr="00261E27">
              <w:rPr>
                <w:rFonts w:cs="Times New Roman"/>
                <w:color w:val="000000" w:themeColor="text1"/>
              </w:rPr>
              <w:t>П</w:t>
            </w:r>
            <w:r w:rsidRPr="00261E27">
              <w:rPr>
                <w:rFonts w:cs="Times New Roman"/>
                <w:color w:val="000000" w:themeColor="text1"/>
                <w:vertAlign w:val="subscript"/>
              </w:rPr>
              <w:t>2</w:t>
            </w:r>
            <w:r w:rsidRPr="00261E27">
              <w:rPr>
                <w:rFonts w:cs="Times New Roman"/>
                <w:color w:val="000000" w:themeColor="text1"/>
              </w:rPr>
              <w:t xml:space="preserve"> – процент выполнения процедур в утвержденной главой муниципального образования Московской области дорожной карте по расселению аварийных домов, включенных в муниципальную программу «</w:t>
            </w:r>
            <w:r w:rsidRPr="00261E27">
              <w:rPr>
                <w:rFonts w:cs="Times New Roman"/>
                <w:bCs/>
                <w:color w:val="000000" w:themeColor="text1"/>
              </w:rPr>
              <w:t>Жилище»</w:t>
            </w:r>
            <w:r w:rsidRPr="00261E27">
              <w:rPr>
                <w:rFonts w:cs="Times New Roman"/>
                <w:color w:val="000000" w:themeColor="text1"/>
              </w:rPr>
              <w:t xml:space="preserve"> за отчетный период. </w:t>
            </w:r>
          </w:p>
          <w:p w:rsidR="00D73778" w:rsidRPr="00261E27" w:rsidRDefault="00D73778" w:rsidP="00813371">
            <w:pPr>
              <w:widowControl w:val="0"/>
              <w:tabs>
                <w:tab w:val="left" w:pos="7230"/>
              </w:tabs>
              <w:autoSpaceDE w:val="0"/>
              <w:autoSpaceDN w:val="0"/>
              <w:adjustRightInd w:val="0"/>
              <w:ind w:firstLine="709"/>
              <w:jc w:val="both"/>
              <w:rPr>
                <w:rFonts w:cs="Times New Roman"/>
                <w:color w:val="000000" w:themeColor="text1"/>
              </w:rPr>
            </w:pPr>
            <w:r w:rsidRPr="00261E27">
              <w:rPr>
                <w:rFonts w:cs="Times New Roman"/>
                <w:color w:val="000000" w:themeColor="text1"/>
              </w:rPr>
              <w:t>П</w:t>
            </w:r>
            <w:r w:rsidRPr="00261E27">
              <w:rPr>
                <w:rFonts w:cs="Times New Roman"/>
                <w:color w:val="000000" w:themeColor="text1"/>
                <w:vertAlign w:val="subscript"/>
              </w:rPr>
              <w:t>3</w:t>
            </w:r>
            <w:r w:rsidRPr="00261E27">
              <w:rPr>
                <w:rFonts w:cs="Times New Roman"/>
                <w:color w:val="000000" w:themeColor="text1"/>
              </w:rPr>
              <w:t xml:space="preserve"> – процент выполнения процедур в утвержденной главой муниципального образования Московской области дорожной карте по расселению аварийных домов в рамках договора развития застроенных территорий за отчетный </w:t>
            </w:r>
            <w:r w:rsidRPr="00261E27">
              <w:rPr>
                <w:rFonts w:cs="Times New Roman"/>
                <w:color w:val="000000" w:themeColor="text1"/>
              </w:rPr>
              <w:lastRenderedPageBreak/>
              <w:t>период.</w:t>
            </w:r>
          </w:p>
          <w:p w:rsidR="00D73778" w:rsidRPr="00261E27" w:rsidRDefault="00D73778" w:rsidP="00813371">
            <w:pPr>
              <w:widowControl w:val="0"/>
              <w:tabs>
                <w:tab w:val="left" w:pos="709"/>
                <w:tab w:val="left" w:pos="7230"/>
              </w:tabs>
              <w:autoSpaceDE w:val="0"/>
              <w:autoSpaceDN w:val="0"/>
              <w:adjustRightInd w:val="0"/>
              <w:ind w:firstLine="709"/>
              <w:jc w:val="both"/>
              <w:rPr>
                <w:rFonts w:cs="Times New Roman"/>
                <w:color w:val="000000" w:themeColor="text1"/>
              </w:rPr>
            </w:pPr>
            <w:r w:rsidRPr="00261E27">
              <w:rPr>
                <w:rFonts w:cs="Times New Roman"/>
                <w:color w:val="000000" w:themeColor="text1"/>
              </w:rPr>
              <w:t>П</w:t>
            </w:r>
            <w:r w:rsidRPr="00261E27">
              <w:rPr>
                <w:rFonts w:cs="Times New Roman"/>
                <w:color w:val="000000" w:themeColor="text1"/>
                <w:vertAlign w:val="subscript"/>
              </w:rPr>
              <w:t>4</w:t>
            </w:r>
            <w:r w:rsidRPr="00261E27">
              <w:rPr>
                <w:rFonts w:cs="Times New Roman"/>
                <w:color w:val="000000" w:themeColor="text1"/>
              </w:rPr>
              <w:t xml:space="preserve"> – процент выполнения процедур в утвержденной главой муниципального образования дорожной карте по расселению аварийных домов в рамках инвестиционных контрактов за отчетный период. </w:t>
            </w:r>
          </w:p>
          <w:p w:rsidR="00D73778" w:rsidRPr="00261E27" w:rsidRDefault="00D73778" w:rsidP="00813371">
            <w:pPr>
              <w:pStyle w:val="ConsPlusNormal"/>
              <w:ind w:firstLine="70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К</w:t>
            </w:r>
            <w:r w:rsidRPr="00261E27">
              <w:rPr>
                <w:rFonts w:ascii="Times New Roman" w:hAnsi="Times New Roman" w:cs="Times New Roman"/>
                <w:color w:val="000000" w:themeColor="text1"/>
                <w:sz w:val="24"/>
                <w:szCs w:val="24"/>
                <w:vertAlign w:val="subscript"/>
              </w:rPr>
              <w:t>СП</w:t>
            </w:r>
            <w:r w:rsidRPr="00261E27">
              <w:rPr>
                <w:rFonts w:ascii="Times New Roman" w:hAnsi="Times New Roman" w:cs="Times New Roman"/>
                <w:color w:val="000000" w:themeColor="text1"/>
                <w:sz w:val="24"/>
                <w:szCs w:val="24"/>
              </w:rPr>
              <w:t xml:space="preserve"> - количество способов переселения аварийных жилых домов (от 1 до 4);</w:t>
            </w:r>
          </w:p>
          <w:p w:rsidR="00D73778" w:rsidRPr="00261E27" w:rsidRDefault="00D73778" w:rsidP="00813371">
            <w:pPr>
              <w:pStyle w:val="ConsPlusNormal"/>
              <w:ind w:firstLine="709"/>
              <w:jc w:val="both"/>
              <w:rPr>
                <w:rFonts w:ascii="Times New Roman" w:hAnsi="Times New Roman" w:cs="Times New Roman"/>
                <w:bCs/>
                <w:color w:val="000000" w:themeColor="text1"/>
                <w:sz w:val="24"/>
                <w:szCs w:val="24"/>
              </w:rPr>
            </w:pPr>
            <w:r w:rsidRPr="00261E27">
              <w:rPr>
                <w:rFonts w:ascii="Times New Roman" w:hAnsi="Times New Roman" w:cs="Times New Roman"/>
                <w:color w:val="000000" w:themeColor="text1"/>
                <w:sz w:val="24"/>
                <w:szCs w:val="24"/>
              </w:rPr>
              <w:t>П</w:t>
            </w:r>
            <w:r w:rsidRPr="00261E27">
              <w:rPr>
                <w:rFonts w:ascii="Times New Roman" w:hAnsi="Times New Roman" w:cs="Times New Roman"/>
                <w:color w:val="000000" w:themeColor="text1"/>
                <w:sz w:val="24"/>
                <w:szCs w:val="24"/>
                <w:vertAlign w:val="subscript"/>
              </w:rPr>
              <w:t>5</w:t>
            </w:r>
            <w:r w:rsidRPr="00261E27">
              <w:rPr>
                <w:rFonts w:ascii="Times New Roman" w:hAnsi="Times New Roman" w:cs="Times New Roman"/>
                <w:color w:val="000000" w:themeColor="text1"/>
                <w:sz w:val="24"/>
                <w:szCs w:val="24"/>
              </w:rPr>
              <w:t xml:space="preserve"> - определение способа расселения аварийного жилищного фонда, </w:t>
            </w:r>
            <w:r w:rsidRPr="00261E27">
              <w:rPr>
                <w:rFonts w:ascii="Times New Roman" w:hAnsi="Times New Roman" w:cs="Times New Roman"/>
                <w:bCs/>
                <w:color w:val="000000" w:themeColor="text1"/>
                <w:sz w:val="24"/>
                <w:szCs w:val="24"/>
              </w:rPr>
              <w:t>признанного таковым до 01.01.2015.</w:t>
            </w:r>
          </w:p>
          <w:p w:rsidR="00D73778" w:rsidRPr="00261E27" w:rsidRDefault="00D73778" w:rsidP="00813371">
            <w:pPr>
              <w:widowControl w:val="0"/>
              <w:autoSpaceDE w:val="0"/>
              <w:autoSpaceDN w:val="0"/>
              <w:adjustRightInd w:val="0"/>
              <w:ind w:firstLine="709"/>
              <w:jc w:val="both"/>
              <w:rPr>
                <w:rFonts w:cs="Times New Roman"/>
                <w:color w:val="000000" w:themeColor="text1"/>
              </w:rPr>
            </w:pPr>
            <w:r w:rsidRPr="00261E27">
              <w:rPr>
                <w:rFonts w:cs="Times New Roman"/>
                <w:color w:val="000000" w:themeColor="text1"/>
              </w:rPr>
              <w:t xml:space="preserve">В случае определения способа расселения аварийных домов значение </w:t>
            </w:r>
            <m:oMath>
              <m:r>
                <w:rPr>
                  <w:rFonts w:ascii="Cambria Math" w:cs="Times New Roman"/>
                  <w:color w:val="000000" w:themeColor="text1"/>
                </w:rPr>
                <m:t>П</m:t>
              </m:r>
              <m:sSub>
                <m:sSubPr>
                  <m:ctrlPr>
                    <w:rPr>
                      <w:rFonts w:ascii="Cambria Math" w:hAnsi="Cambria Math" w:cs="Times New Roman"/>
                      <w:i/>
                      <w:color w:val="000000" w:themeColor="text1"/>
                    </w:rPr>
                  </m:ctrlPr>
                </m:sSubPr>
                <m:e/>
                <m:sub>
                  <m:r>
                    <w:rPr>
                      <w:rFonts w:ascii="Cambria Math" w:cs="Times New Roman"/>
                      <w:color w:val="000000" w:themeColor="text1"/>
                    </w:rPr>
                    <m:t>5</m:t>
                  </m:r>
                </m:sub>
              </m:sSub>
            </m:oMath>
            <w:r w:rsidRPr="00261E27">
              <w:rPr>
                <w:rFonts w:cs="Times New Roman"/>
                <w:color w:val="000000" w:themeColor="text1"/>
              </w:rPr>
              <w:t xml:space="preserve"> рассчитывается  по формуле:</w:t>
            </w:r>
          </w:p>
          <w:p w:rsidR="00D73778" w:rsidRPr="00261E27" w:rsidRDefault="00D73778" w:rsidP="00813371">
            <w:pPr>
              <w:widowControl w:val="0"/>
              <w:autoSpaceDE w:val="0"/>
              <w:autoSpaceDN w:val="0"/>
              <w:adjustRightInd w:val="0"/>
              <w:ind w:firstLine="709"/>
              <w:jc w:val="both"/>
              <w:rPr>
                <w:rFonts w:cs="Times New Roman"/>
                <w:color w:val="000000" w:themeColor="text1"/>
              </w:rPr>
            </w:pPr>
          </w:p>
          <w:p w:rsidR="00D73778" w:rsidRPr="00261E27" w:rsidRDefault="00D73778" w:rsidP="00813371">
            <w:pPr>
              <w:widowControl w:val="0"/>
              <w:autoSpaceDE w:val="0"/>
              <w:autoSpaceDN w:val="0"/>
              <w:adjustRightInd w:val="0"/>
              <w:jc w:val="center"/>
              <w:rPr>
                <w:rFonts w:cs="Times New Roman"/>
                <w:color w:val="000000" w:themeColor="text1"/>
              </w:rPr>
            </w:pPr>
            <m:oMath>
              <m:r>
                <w:rPr>
                  <w:rFonts w:ascii="Cambria Math" w:cs="Times New Roman"/>
                  <w:color w:val="000000" w:themeColor="text1"/>
                </w:rPr>
                <m:t>П</m:t>
              </m:r>
              <m:sSub>
                <m:sSubPr>
                  <m:ctrlPr>
                    <w:rPr>
                      <w:rFonts w:ascii="Cambria Math" w:hAnsi="Cambria Math" w:cs="Times New Roman"/>
                      <w:i/>
                      <w:color w:val="000000" w:themeColor="text1"/>
                    </w:rPr>
                  </m:ctrlPr>
                </m:sSubPr>
                <m:e/>
                <m:sub>
                  <m:r>
                    <w:rPr>
                      <w:rFonts w:ascii="Cambria Math" w:cs="Times New Roman"/>
                      <w:color w:val="000000" w:themeColor="text1"/>
                    </w:rPr>
                    <m:t>5</m:t>
                  </m:r>
                </m:sub>
              </m:sSub>
              <m:r>
                <w:rPr>
                  <w:rFonts w:ascii="Cambria Math" w:cs="Times New Roman"/>
                  <w:color w:val="000000" w:themeColor="text1"/>
                </w:rPr>
                <m:t>=</m:t>
              </m:r>
              <m:f>
                <m:fPr>
                  <m:ctrlPr>
                    <w:rPr>
                      <w:rFonts w:ascii="Cambria Math" w:hAnsi="Cambria Math" w:cs="Times New Roman"/>
                      <w:i/>
                      <w:color w:val="000000" w:themeColor="text1"/>
                    </w:rPr>
                  </m:ctrlPr>
                </m:fPr>
                <m:num>
                  <m:r>
                    <w:rPr>
                      <w:rFonts w:ascii="Cambria Math" w:cs="Times New Roman"/>
                      <w:color w:val="000000" w:themeColor="text1"/>
                    </w:rPr>
                    <m:t>К</m:t>
                  </m:r>
                  <m:sSub>
                    <m:sSubPr>
                      <m:ctrlPr>
                        <w:rPr>
                          <w:rFonts w:ascii="Cambria Math" w:hAnsi="Cambria Math" w:cs="Times New Roman"/>
                          <w:i/>
                          <w:color w:val="000000" w:themeColor="text1"/>
                        </w:rPr>
                      </m:ctrlPr>
                    </m:sSubPr>
                    <m:e/>
                    <m:sub>
                      <m:r>
                        <w:rPr>
                          <w:rFonts w:ascii="Cambria Math" w:cs="Times New Roman"/>
                          <w:color w:val="000000" w:themeColor="text1"/>
                        </w:rPr>
                        <m:t>дсо</m:t>
                      </m:r>
                    </m:sub>
                  </m:sSub>
                </m:num>
                <m:den>
                  <m:r>
                    <w:rPr>
                      <w:rFonts w:ascii="Cambria Math" w:cs="Times New Roman"/>
                      <w:color w:val="000000" w:themeColor="text1"/>
                    </w:rPr>
                    <m:t>К</m:t>
                  </m:r>
                  <m:sSub>
                    <m:sSubPr>
                      <m:ctrlPr>
                        <w:rPr>
                          <w:rFonts w:ascii="Cambria Math" w:hAnsi="Cambria Math" w:cs="Times New Roman"/>
                          <w:i/>
                          <w:color w:val="000000" w:themeColor="text1"/>
                          <w:lang w:val="en-US"/>
                        </w:rPr>
                      </m:ctrlPr>
                    </m:sSubPr>
                    <m:e/>
                    <m:sub>
                      <m:r>
                        <w:rPr>
                          <w:rFonts w:ascii="Cambria Math" w:cs="Times New Roman"/>
                          <w:color w:val="000000" w:themeColor="text1"/>
                        </w:rPr>
                        <m:t>вд</m:t>
                      </m:r>
                      <m:r>
                        <w:rPr>
                          <w:rFonts w:ascii="Cambria Math" w:cs="Times New Roman"/>
                          <w:color w:val="000000" w:themeColor="text1"/>
                        </w:rPr>
                        <m:t xml:space="preserve"> </m:t>
                      </m:r>
                    </m:sub>
                  </m:sSub>
                </m:den>
              </m:f>
              <m:r>
                <w:rPr>
                  <w:rFonts w:ascii="Cambria Math" w:cs="Times New Roman"/>
                  <w:color w:val="000000" w:themeColor="text1"/>
                </w:rPr>
                <m:t>×</m:t>
              </m:r>
              <m:r>
                <w:rPr>
                  <w:rFonts w:ascii="Cambria Math" w:cs="Times New Roman"/>
                  <w:color w:val="000000" w:themeColor="text1"/>
                </w:rPr>
                <m:t>100</m:t>
              </m:r>
            </m:oMath>
            <w:r w:rsidRPr="00261E27">
              <w:rPr>
                <w:rFonts w:cs="Times New Roman"/>
                <w:color w:val="000000" w:themeColor="text1"/>
              </w:rPr>
              <w:t>, где</w:t>
            </w:r>
          </w:p>
          <w:p w:rsidR="00D73778" w:rsidRPr="00261E27" w:rsidRDefault="00D73778" w:rsidP="00813371">
            <w:pPr>
              <w:widowControl w:val="0"/>
              <w:autoSpaceDE w:val="0"/>
              <w:autoSpaceDN w:val="0"/>
              <w:adjustRightInd w:val="0"/>
              <w:ind w:firstLine="709"/>
              <w:jc w:val="both"/>
              <w:rPr>
                <w:rFonts w:cs="Times New Roman"/>
                <w:color w:val="000000" w:themeColor="text1"/>
              </w:rPr>
            </w:pPr>
          </w:p>
          <w:p w:rsidR="00D73778" w:rsidRPr="00261E27" w:rsidRDefault="00D73778" w:rsidP="00813371">
            <w:pPr>
              <w:widowControl w:val="0"/>
              <w:autoSpaceDE w:val="0"/>
              <w:autoSpaceDN w:val="0"/>
              <w:adjustRightInd w:val="0"/>
              <w:ind w:firstLine="709"/>
              <w:jc w:val="both"/>
              <w:rPr>
                <w:rFonts w:cs="Times New Roman"/>
                <w:color w:val="000000" w:themeColor="text1"/>
              </w:rPr>
            </w:pPr>
            <m:oMath>
              <m:r>
                <w:rPr>
                  <w:rFonts w:ascii="Cambria Math" w:cs="Times New Roman"/>
                  <w:color w:val="000000" w:themeColor="text1"/>
                </w:rPr>
                <m:t>К</m:t>
              </m:r>
              <m:sSub>
                <m:sSubPr>
                  <m:ctrlPr>
                    <w:rPr>
                      <w:rFonts w:ascii="Cambria Math" w:hAnsi="Cambria Math" w:cs="Times New Roman"/>
                      <w:i/>
                      <w:color w:val="000000" w:themeColor="text1"/>
                    </w:rPr>
                  </m:ctrlPr>
                </m:sSubPr>
                <m:e/>
                <m:sub>
                  <m:r>
                    <w:rPr>
                      <w:rFonts w:ascii="Cambria Math" w:cs="Times New Roman"/>
                      <w:color w:val="000000" w:themeColor="text1"/>
                    </w:rPr>
                    <m:t>дсо</m:t>
                  </m:r>
                </m:sub>
              </m:sSub>
            </m:oMath>
            <w:r w:rsidRPr="00261E27">
              <w:rPr>
                <w:rFonts w:cs="Times New Roman"/>
                <w:color w:val="000000" w:themeColor="text1"/>
              </w:rPr>
              <w:t>- количество домов, признанных аварийными до 01.01.2015, по которым найден способ расселения;</w:t>
            </w:r>
          </w:p>
          <w:p w:rsidR="00D73778" w:rsidRPr="00261E27" w:rsidRDefault="00D73778" w:rsidP="00813371">
            <w:pPr>
              <w:widowControl w:val="0"/>
              <w:autoSpaceDE w:val="0"/>
              <w:autoSpaceDN w:val="0"/>
              <w:adjustRightInd w:val="0"/>
              <w:ind w:firstLine="709"/>
              <w:jc w:val="both"/>
              <w:rPr>
                <w:rFonts w:cs="Times New Roman"/>
                <w:color w:val="000000" w:themeColor="text1"/>
              </w:rPr>
            </w:pPr>
            <m:oMath>
              <m:r>
                <w:rPr>
                  <w:rFonts w:ascii="Cambria Math" w:cs="Times New Roman"/>
                  <w:color w:val="000000" w:themeColor="text1"/>
                </w:rPr>
                <m:t>К</m:t>
              </m:r>
              <m:sSub>
                <m:sSubPr>
                  <m:ctrlPr>
                    <w:rPr>
                      <w:rFonts w:ascii="Cambria Math" w:hAnsi="Cambria Math" w:cs="Times New Roman"/>
                      <w:i/>
                      <w:color w:val="000000" w:themeColor="text1"/>
                      <w:lang w:val="en-US"/>
                    </w:rPr>
                  </m:ctrlPr>
                </m:sSubPr>
                <m:e/>
                <m:sub>
                  <m:r>
                    <w:rPr>
                      <w:rFonts w:ascii="Cambria Math" w:cs="Times New Roman"/>
                      <w:color w:val="000000" w:themeColor="text1"/>
                    </w:rPr>
                    <m:t>вд</m:t>
                  </m:r>
                  <m:r>
                    <w:rPr>
                      <w:rFonts w:ascii="Cambria Math" w:cs="Times New Roman"/>
                      <w:color w:val="000000" w:themeColor="text1"/>
                    </w:rPr>
                    <m:t xml:space="preserve"> </m:t>
                  </m:r>
                </m:sub>
              </m:sSub>
            </m:oMath>
            <w:r w:rsidRPr="00261E27">
              <w:rPr>
                <w:rFonts w:cs="Times New Roman"/>
                <w:color w:val="000000" w:themeColor="text1"/>
              </w:rPr>
              <w:t xml:space="preserve">– всего количество домов, признанных аварийными до 01.01.2015, способ расселения которых не определен по состоянию на 01.01.2018. </w:t>
            </w:r>
          </w:p>
          <w:p w:rsidR="00D73778" w:rsidRPr="00261E27" w:rsidRDefault="00D73778" w:rsidP="00813371">
            <w:pPr>
              <w:widowControl w:val="0"/>
              <w:autoSpaceDE w:val="0"/>
              <w:autoSpaceDN w:val="0"/>
              <w:adjustRightInd w:val="0"/>
              <w:ind w:firstLine="709"/>
              <w:jc w:val="both"/>
              <w:rPr>
                <w:rFonts w:cs="Times New Roman"/>
                <w:color w:val="000000" w:themeColor="text1"/>
              </w:rPr>
            </w:pPr>
          </w:p>
          <w:p w:rsidR="00D73778" w:rsidRPr="00261E27" w:rsidRDefault="00D73778" w:rsidP="00813371">
            <w:pPr>
              <w:widowControl w:val="0"/>
              <w:autoSpaceDE w:val="0"/>
              <w:autoSpaceDN w:val="0"/>
              <w:adjustRightInd w:val="0"/>
              <w:ind w:firstLine="709"/>
              <w:jc w:val="both"/>
              <w:rPr>
                <w:rFonts w:cs="Times New Roman"/>
                <w:color w:val="000000" w:themeColor="text1"/>
              </w:rPr>
            </w:pPr>
            <w:r w:rsidRPr="00261E27">
              <w:rPr>
                <w:rFonts w:cs="Times New Roman"/>
                <w:color w:val="000000" w:themeColor="text1"/>
              </w:rPr>
              <w:t>*  При расчете коэффициента оценки эффективности работы органов местного самоуправления Московской области по показателю «Нет аварийному жилью –исполнение программы «Переселение граждан из аварийного жилищного фонда в Московской области на 2016-2019 годы» учитывать, что 1% равен 1 баллу.</w:t>
            </w:r>
          </w:p>
          <w:p w:rsidR="00D73778" w:rsidRPr="00261E27" w:rsidRDefault="00D73778" w:rsidP="00813371">
            <w:pPr>
              <w:autoSpaceDE w:val="0"/>
              <w:autoSpaceDN w:val="0"/>
              <w:adjustRightInd w:val="0"/>
              <w:jc w:val="both"/>
              <w:rPr>
                <w:rFonts w:cs="Times New Roman"/>
                <w:color w:val="000000" w:themeColor="text1"/>
              </w:rPr>
            </w:pP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4.2</w:t>
            </w:r>
          </w:p>
        </w:tc>
        <w:tc>
          <w:tcPr>
            <w:tcW w:w="1782" w:type="dxa"/>
          </w:tcPr>
          <w:p w:rsidR="00D73778" w:rsidRPr="00261E27" w:rsidRDefault="00D73778" w:rsidP="00813371">
            <w:pPr>
              <w:widowControl w:val="0"/>
              <w:autoSpaceDE w:val="0"/>
              <w:autoSpaceDN w:val="0"/>
              <w:adjustRightInd w:val="0"/>
              <w:jc w:val="both"/>
              <w:outlineLvl w:val="0"/>
              <w:rPr>
                <w:rFonts w:cs="Times New Roman"/>
                <w:bCs/>
                <w:color w:val="000000" w:themeColor="text1"/>
              </w:rPr>
            </w:pPr>
            <w:r w:rsidRPr="00261E27">
              <w:rPr>
                <w:rFonts w:cs="Times New Roman"/>
                <w:bCs/>
                <w:color w:val="000000" w:themeColor="text1"/>
              </w:rPr>
              <w:t>Площадь помещений аварийных домов, признанных аварийными до 01.01.2015, способ расселения которых не определен</w:t>
            </w:r>
          </w:p>
          <w:p w:rsidR="00D73778" w:rsidRPr="00261E27" w:rsidRDefault="00D73778" w:rsidP="00813371">
            <w:pPr>
              <w:autoSpaceDE w:val="0"/>
              <w:autoSpaceDN w:val="0"/>
              <w:adjustRightInd w:val="0"/>
              <w:jc w:val="both"/>
              <w:outlineLvl w:val="0"/>
              <w:rPr>
                <w:rFonts w:cs="Times New Roman"/>
                <w:color w:val="000000" w:themeColor="text1"/>
              </w:rPr>
            </w:pP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Кв.м.</w:t>
            </w:r>
          </w:p>
        </w:tc>
        <w:tc>
          <w:tcPr>
            <w:tcW w:w="6512" w:type="dxa"/>
            <w:gridSpan w:val="2"/>
          </w:tcPr>
          <w:p w:rsidR="00D73778" w:rsidRPr="00261E27" w:rsidRDefault="00D73778" w:rsidP="000A038A">
            <w:pPr>
              <w:pStyle w:val="a7"/>
              <w:numPr>
                <w:ilvl w:val="0"/>
                <w:numId w:val="11"/>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 xml:space="preserve"> Исходные данные.</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При расчете показателя применяются данные городского округа Электросталь Московской области  о площади помещений аварийных домов, признанных аварийными до 01.01.2015, способ расселения которых не определен (кв. м).</w:t>
            </w:r>
          </w:p>
          <w:p w:rsidR="00D73778" w:rsidRPr="00261E27" w:rsidRDefault="00D73778" w:rsidP="000A038A">
            <w:pPr>
              <w:pStyle w:val="a7"/>
              <w:numPr>
                <w:ilvl w:val="0"/>
                <w:numId w:val="11"/>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 xml:space="preserve"> Алгоритм расчета значения целевого показателя.</w:t>
            </w:r>
          </w:p>
          <w:p w:rsidR="00D73778" w:rsidRPr="00261E27" w:rsidRDefault="00D73778" w:rsidP="00813371">
            <w:pPr>
              <w:ind w:firstLine="540"/>
              <w:jc w:val="both"/>
              <w:rPr>
                <w:rFonts w:cs="Times New Roman"/>
                <w:color w:val="000000" w:themeColor="text1"/>
              </w:rPr>
            </w:pPr>
            <w:r w:rsidRPr="00261E27">
              <w:rPr>
                <w:rFonts w:cs="Times New Roman"/>
                <w:color w:val="000000" w:themeColor="text1"/>
              </w:rPr>
              <w:t>Значение целевого показателя определяется площадью помещений аварийных домов, признанных аварийными до 01.01.2015, способ расселения которых предусмотрен постановлением администрации городского округа Электросталь Московской области .</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4.3</w:t>
            </w:r>
          </w:p>
        </w:tc>
        <w:tc>
          <w:tcPr>
            <w:tcW w:w="1782" w:type="dxa"/>
          </w:tcPr>
          <w:p w:rsidR="00D73778" w:rsidRPr="00261E27" w:rsidRDefault="00D73778" w:rsidP="00813371">
            <w:pPr>
              <w:autoSpaceDE w:val="0"/>
              <w:autoSpaceDN w:val="0"/>
              <w:adjustRightInd w:val="0"/>
              <w:jc w:val="both"/>
              <w:outlineLvl w:val="0"/>
              <w:rPr>
                <w:rFonts w:cs="Times New Roman"/>
                <w:color w:val="000000" w:themeColor="text1"/>
              </w:rPr>
            </w:pPr>
            <w:r w:rsidRPr="00261E27">
              <w:rPr>
                <w:rFonts w:cs="Times New Roman"/>
                <w:color w:val="000000" w:themeColor="text1"/>
              </w:rPr>
              <w:t xml:space="preserve">Площадь расселенных помещений, в рамках реализации адресной программы Московской </w:t>
            </w:r>
            <w:r w:rsidRPr="00261E27">
              <w:rPr>
                <w:rFonts w:cs="Times New Roman"/>
                <w:color w:val="000000" w:themeColor="text1"/>
              </w:rPr>
              <w:lastRenderedPageBreak/>
              <w:t>области по переселению граждан из аварийного жилищного фонда</w:t>
            </w:r>
          </w:p>
          <w:p w:rsidR="00D73778" w:rsidRPr="00261E27" w:rsidRDefault="00D73778" w:rsidP="00813371">
            <w:pPr>
              <w:autoSpaceDE w:val="0"/>
              <w:autoSpaceDN w:val="0"/>
              <w:adjustRightInd w:val="0"/>
              <w:jc w:val="both"/>
              <w:outlineLvl w:val="0"/>
              <w:rPr>
                <w:rFonts w:cs="Times New Roman"/>
                <w:color w:val="000000" w:themeColor="text1"/>
              </w:rPr>
            </w:pP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Кв.м.</w:t>
            </w:r>
          </w:p>
        </w:tc>
        <w:tc>
          <w:tcPr>
            <w:tcW w:w="6512" w:type="dxa"/>
            <w:gridSpan w:val="2"/>
          </w:tcPr>
          <w:p w:rsidR="00D73778" w:rsidRPr="00261E27" w:rsidRDefault="00D73778" w:rsidP="000A038A">
            <w:pPr>
              <w:pStyle w:val="a7"/>
              <w:numPr>
                <w:ilvl w:val="0"/>
                <w:numId w:val="9"/>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Исходные данные.</w:t>
            </w:r>
          </w:p>
          <w:p w:rsidR="00D73778" w:rsidRPr="00261E27" w:rsidRDefault="00D73778" w:rsidP="00813371">
            <w:pPr>
              <w:autoSpaceDE w:val="0"/>
              <w:autoSpaceDN w:val="0"/>
              <w:adjustRightInd w:val="0"/>
              <w:ind w:firstLine="567"/>
              <w:jc w:val="both"/>
              <w:outlineLvl w:val="0"/>
              <w:rPr>
                <w:rFonts w:cs="Times New Roman"/>
                <w:color w:val="000000" w:themeColor="text1"/>
              </w:rPr>
            </w:pPr>
            <w:r w:rsidRPr="00261E27">
              <w:rPr>
                <w:rFonts w:cs="Times New Roman"/>
                <w:color w:val="000000" w:themeColor="text1"/>
              </w:rPr>
              <w:t xml:space="preserve">При расчете значения целевого показателя применяются данные адресной программы Московской области «Переселение граждан из аварийного жилищного фонда в Московской области на 2016-2019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w:t>
            </w:r>
            <w:r w:rsidRPr="00261E27">
              <w:rPr>
                <w:rFonts w:cs="Times New Roman"/>
                <w:color w:val="000000" w:themeColor="text1"/>
              </w:rPr>
              <w:lastRenderedPageBreak/>
              <w:t>аварийного жилищного фонда в Московской области на 2016-2020 годы» в последней редакции.</w:t>
            </w:r>
          </w:p>
          <w:p w:rsidR="00D73778" w:rsidRPr="00261E27" w:rsidRDefault="00D73778" w:rsidP="000A038A">
            <w:pPr>
              <w:pStyle w:val="a7"/>
              <w:numPr>
                <w:ilvl w:val="0"/>
                <w:numId w:val="9"/>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 xml:space="preserve"> Алгоритм расчета значения целевого показателя.</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Значение целевого показателя определяется исходя из фактически исполненных Администрацией городского округа Электросталь Московской области  на конец отчетного периода обязательств по площади расселенных помещений (кв. м.) в рамках реализации адресной программы Московской области по переселению граждан из аварийного жилищного фонда.</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4.4</w:t>
            </w:r>
          </w:p>
        </w:tc>
        <w:tc>
          <w:tcPr>
            <w:tcW w:w="1782" w:type="dxa"/>
          </w:tcPr>
          <w:p w:rsidR="00D73778" w:rsidRPr="00261E27" w:rsidRDefault="00D73778" w:rsidP="00813371">
            <w:pPr>
              <w:autoSpaceDE w:val="0"/>
              <w:autoSpaceDN w:val="0"/>
              <w:adjustRightInd w:val="0"/>
              <w:jc w:val="both"/>
              <w:outlineLvl w:val="0"/>
              <w:rPr>
                <w:rFonts w:cs="Times New Roman"/>
                <w:color w:val="000000" w:themeColor="text1"/>
              </w:rPr>
            </w:pPr>
            <w:r w:rsidRPr="00261E27">
              <w:rPr>
                <w:rFonts w:cs="Times New Roman"/>
                <w:color w:val="000000" w:themeColor="text1"/>
              </w:rPr>
              <w:t>Количество расселенных помещений, в рамках реализации адресной программы Московской области по переселению граждан из аварийного жилищного фонда</w:t>
            </w: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Штук</w:t>
            </w:r>
          </w:p>
        </w:tc>
        <w:tc>
          <w:tcPr>
            <w:tcW w:w="6512" w:type="dxa"/>
            <w:gridSpan w:val="2"/>
          </w:tcPr>
          <w:p w:rsidR="00D73778" w:rsidRPr="00261E27" w:rsidRDefault="00D73778" w:rsidP="000A038A">
            <w:pPr>
              <w:pStyle w:val="a7"/>
              <w:numPr>
                <w:ilvl w:val="0"/>
                <w:numId w:val="10"/>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Исходные данные.</w:t>
            </w:r>
          </w:p>
          <w:p w:rsidR="00D73778" w:rsidRPr="00261E27" w:rsidRDefault="00D73778" w:rsidP="00813371">
            <w:pPr>
              <w:autoSpaceDE w:val="0"/>
              <w:autoSpaceDN w:val="0"/>
              <w:adjustRightInd w:val="0"/>
              <w:ind w:firstLine="567"/>
              <w:jc w:val="both"/>
              <w:outlineLvl w:val="0"/>
              <w:rPr>
                <w:rFonts w:cs="Times New Roman"/>
                <w:color w:val="000000" w:themeColor="text1"/>
              </w:rPr>
            </w:pPr>
            <w:r w:rsidRPr="00261E27">
              <w:rPr>
                <w:rFonts w:cs="Times New Roman"/>
                <w:color w:val="000000" w:themeColor="text1"/>
              </w:rPr>
              <w:t>При расчете значения целевого показателя применяются данные адресной программы Московской области «Переселение граждан из аварийного жилищного фонда в Московской области на 2016-2019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2016-2020 годы» в последней редакции.</w:t>
            </w:r>
          </w:p>
          <w:p w:rsidR="00D73778" w:rsidRPr="00261E27" w:rsidRDefault="00D73778" w:rsidP="000A038A">
            <w:pPr>
              <w:pStyle w:val="a7"/>
              <w:numPr>
                <w:ilvl w:val="0"/>
                <w:numId w:val="10"/>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 xml:space="preserve"> Алгоритм расчета значения целевого показателя.</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Значение целевого показателя определяется исходя из фактически исполненных Администрацией городского округа Электросталь Московской области  на конец отчетного периода обязательств по количеству расселенных помещений (штук) в рамках реализации адресной программы Московской области по переселению граждан из аварийного жилищного фонда.</w:t>
            </w:r>
          </w:p>
          <w:p w:rsidR="00D73778" w:rsidRPr="00261E27" w:rsidRDefault="00D73778" w:rsidP="00813371">
            <w:pPr>
              <w:autoSpaceDE w:val="0"/>
              <w:autoSpaceDN w:val="0"/>
              <w:adjustRightInd w:val="0"/>
              <w:ind w:firstLine="540"/>
              <w:jc w:val="both"/>
              <w:rPr>
                <w:rFonts w:cs="Times New Roman"/>
                <w:color w:val="000000" w:themeColor="text1"/>
              </w:rPr>
            </w:pP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4.5</w:t>
            </w:r>
          </w:p>
        </w:tc>
        <w:tc>
          <w:tcPr>
            <w:tcW w:w="1782" w:type="dxa"/>
          </w:tcPr>
          <w:p w:rsidR="00D73778" w:rsidRPr="00261E27" w:rsidRDefault="00D73778" w:rsidP="00813371">
            <w:pPr>
              <w:autoSpaceDE w:val="0"/>
              <w:autoSpaceDN w:val="0"/>
              <w:adjustRightInd w:val="0"/>
              <w:jc w:val="both"/>
              <w:outlineLvl w:val="0"/>
              <w:rPr>
                <w:rFonts w:cs="Times New Roman"/>
                <w:color w:val="000000" w:themeColor="text1"/>
              </w:rPr>
            </w:pPr>
            <w:r w:rsidRPr="00261E27">
              <w:rPr>
                <w:rFonts w:cs="Times New Roman"/>
                <w:color w:val="000000" w:themeColor="text1"/>
              </w:rPr>
              <w:t>Количество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w:t>
            </w:r>
          </w:p>
          <w:p w:rsidR="00D73778" w:rsidRPr="00261E27" w:rsidRDefault="00D73778" w:rsidP="00813371">
            <w:pPr>
              <w:autoSpaceDE w:val="0"/>
              <w:autoSpaceDN w:val="0"/>
              <w:adjustRightInd w:val="0"/>
              <w:jc w:val="both"/>
              <w:outlineLvl w:val="0"/>
              <w:rPr>
                <w:rFonts w:cs="Times New Roman"/>
                <w:color w:val="000000" w:themeColor="text1"/>
              </w:rPr>
            </w:pP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Человек</w:t>
            </w:r>
          </w:p>
        </w:tc>
        <w:tc>
          <w:tcPr>
            <w:tcW w:w="6512" w:type="dxa"/>
            <w:gridSpan w:val="2"/>
          </w:tcPr>
          <w:p w:rsidR="00D73778" w:rsidRPr="00261E27" w:rsidRDefault="00D73778" w:rsidP="000A038A">
            <w:pPr>
              <w:pStyle w:val="a7"/>
              <w:numPr>
                <w:ilvl w:val="0"/>
                <w:numId w:val="8"/>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 xml:space="preserve"> Исходные данные.</w:t>
            </w:r>
          </w:p>
          <w:p w:rsidR="00D73778" w:rsidRPr="00261E27" w:rsidRDefault="00D73778" w:rsidP="00813371">
            <w:pPr>
              <w:autoSpaceDE w:val="0"/>
              <w:autoSpaceDN w:val="0"/>
              <w:adjustRightInd w:val="0"/>
              <w:ind w:firstLine="567"/>
              <w:jc w:val="both"/>
              <w:outlineLvl w:val="0"/>
              <w:rPr>
                <w:rFonts w:cs="Times New Roman"/>
                <w:color w:val="000000" w:themeColor="text1"/>
              </w:rPr>
            </w:pPr>
            <w:r w:rsidRPr="00261E27">
              <w:rPr>
                <w:rFonts w:cs="Times New Roman"/>
                <w:color w:val="000000" w:themeColor="text1"/>
              </w:rPr>
              <w:t>При расчете значения целевого показателя применяются данные адресной программы Московской области «Переселение граждан из аварийного жилищного фонда в Московской области на 2016-2019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2016-2020 годы», в последней редакции.</w:t>
            </w:r>
          </w:p>
          <w:p w:rsidR="00D73778" w:rsidRPr="00261E27" w:rsidRDefault="00D73778" w:rsidP="000A038A">
            <w:pPr>
              <w:pStyle w:val="a7"/>
              <w:numPr>
                <w:ilvl w:val="0"/>
                <w:numId w:val="8"/>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 xml:space="preserve"> Алгоритм расчета значения целевого показателя.</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Значение целевого показателя определяется исходя из фактически исполненных Администрацией городского округа Электросталь Московской области  на конец отчетного периода обязательств по количеству переселенных граждан (кол-во человек) в рамках реализации адресной программы Московской области по переселению </w:t>
            </w:r>
            <w:r w:rsidRPr="00261E27">
              <w:rPr>
                <w:rFonts w:cs="Times New Roman"/>
                <w:color w:val="000000" w:themeColor="text1"/>
              </w:rPr>
              <w:lastRenderedPageBreak/>
              <w:t>граждан из аварийного жилищного фонда.</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4.6</w:t>
            </w:r>
          </w:p>
        </w:tc>
        <w:tc>
          <w:tcPr>
            <w:tcW w:w="1782" w:type="dxa"/>
          </w:tcPr>
          <w:p w:rsidR="00D73778" w:rsidRPr="00261E27" w:rsidRDefault="00D73778" w:rsidP="00813371">
            <w:pPr>
              <w:jc w:val="both"/>
              <w:rPr>
                <w:rFonts w:cs="Times New Roman"/>
                <w:color w:val="000000" w:themeColor="text1"/>
              </w:rPr>
            </w:pPr>
            <w:r w:rsidRPr="00261E27">
              <w:rPr>
                <w:rFonts w:cs="Times New Roman"/>
                <w:color w:val="000000" w:themeColor="text1"/>
              </w:rPr>
              <w:t>Площадь расселенных помещений аварийных домов, в рамках реализации инвестиционных контрактов в отчетном периоде</w:t>
            </w:r>
          </w:p>
          <w:p w:rsidR="00D73778" w:rsidRPr="00261E27" w:rsidRDefault="00D73778" w:rsidP="00813371">
            <w:pPr>
              <w:autoSpaceDE w:val="0"/>
              <w:autoSpaceDN w:val="0"/>
              <w:adjustRightInd w:val="0"/>
              <w:jc w:val="both"/>
              <w:outlineLvl w:val="0"/>
              <w:rPr>
                <w:rFonts w:cs="Times New Roman"/>
                <w:color w:val="000000" w:themeColor="text1"/>
              </w:rPr>
            </w:pP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Кв.м.</w:t>
            </w:r>
          </w:p>
        </w:tc>
        <w:tc>
          <w:tcPr>
            <w:tcW w:w="6512" w:type="dxa"/>
            <w:gridSpan w:val="2"/>
          </w:tcPr>
          <w:p w:rsidR="00D73778" w:rsidRPr="00261E27" w:rsidRDefault="00D73778" w:rsidP="000A038A">
            <w:pPr>
              <w:pStyle w:val="a7"/>
              <w:numPr>
                <w:ilvl w:val="0"/>
                <w:numId w:val="12"/>
              </w:numPr>
              <w:spacing w:after="0" w:line="240" w:lineRule="auto"/>
              <w:jc w:val="both"/>
              <w:rPr>
                <w:rFonts w:ascii="Times New Roman" w:hAnsi="Times New Roman"/>
                <w:color w:val="000000" w:themeColor="text1"/>
                <w:sz w:val="24"/>
                <w:szCs w:val="24"/>
                <w:lang w:val="en-US"/>
              </w:rPr>
            </w:pPr>
            <w:r w:rsidRPr="00261E27">
              <w:rPr>
                <w:rFonts w:ascii="Times New Roman" w:hAnsi="Times New Roman"/>
                <w:color w:val="000000" w:themeColor="text1"/>
                <w:sz w:val="24"/>
                <w:szCs w:val="24"/>
              </w:rPr>
              <w:t>Исходные данные.</w:t>
            </w:r>
          </w:p>
          <w:p w:rsidR="00D73778" w:rsidRPr="00261E27" w:rsidRDefault="00D73778" w:rsidP="00813371">
            <w:pPr>
              <w:pStyle w:val="a7"/>
              <w:spacing w:after="0" w:line="240" w:lineRule="auto"/>
              <w:ind w:left="0" w:firstLine="567"/>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При расчете показателя применяются данные городского округа Электросталь Московской области  о переселении граждан из аварийного жилищного фонда (тыс. кв.м) в рамках реализации заключенных и внесенных в реестр Министерства строительного комплекса Московской области инвестиционных контрактов и соглашений о реализации инвестиционных проектов.</w:t>
            </w:r>
          </w:p>
          <w:p w:rsidR="00D73778" w:rsidRPr="00261E27" w:rsidRDefault="00D73778" w:rsidP="000A038A">
            <w:pPr>
              <w:pStyle w:val="a7"/>
              <w:numPr>
                <w:ilvl w:val="0"/>
                <w:numId w:val="12"/>
              </w:numPr>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значения целевого показателя.</w:t>
            </w:r>
          </w:p>
          <w:p w:rsidR="00D73778" w:rsidRPr="00261E27" w:rsidRDefault="00D73778" w:rsidP="00813371">
            <w:pPr>
              <w:ind w:firstLine="360"/>
              <w:jc w:val="both"/>
              <w:rPr>
                <w:rFonts w:cs="Times New Roman"/>
                <w:color w:val="000000" w:themeColor="text1"/>
              </w:rPr>
            </w:pPr>
            <w:r w:rsidRPr="00261E27">
              <w:rPr>
                <w:rFonts w:cs="Times New Roman"/>
                <w:color w:val="000000" w:themeColor="text1"/>
              </w:rPr>
              <w:t>Значение целевого показателя определяется исходя из фактически исполненных Инвестором на конец отчетного года обязательств по переселению граждан из аварийного жилищного фонда (тыс. кв.м) в рамках реализации заключенных и внесенных в реестр Министерства строительного комплекса Московской области инвестиционных контрактов и соглашений о реализации инвестиционных проектов.</w:t>
            </w:r>
          </w:p>
          <w:p w:rsidR="00D73778" w:rsidRPr="00261E27" w:rsidRDefault="00D73778" w:rsidP="00813371">
            <w:pPr>
              <w:autoSpaceDE w:val="0"/>
              <w:autoSpaceDN w:val="0"/>
              <w:adjustRightInd w:val="0"/>
              <w:jc w:val="both"/>
              <w:outlineLvl w:val="0"/>
              <w:rPr>
                <w:rFonts w:cs="Times New Roman"/>
                <w:color w:val="000000" w:themeColor="text1"/>
              </w:rPr>
            </w:pP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4.7</w:t>
            </w:r>
          </w:p>
        </w:tc>
        <w:tc>
          <w:tcPr>
            <w:tcW w:w="1782" w:type="dxa"/>
          </w:tcPr>
          <w:p w:rsidR="00D73778" w:rsidRPr="00261E27" w:rsidRDefault="00D73778" w:rsidP="00813371">
            <w:pPr>
              <w:jc w:val="both"/>
              <w:rPr>
                <w:rFonts w:cs="Times New Roman"/>
                <w:color w:val="000000" w:themeColor="text1"/>
              </w:rPr>
            </w:pPr>
            <w:r w:rsidRPr="00261E27">
              <w:rPr>
                <w:rFonts w:cs="Times New Roman"/>
                <w:color w:val="000000" w:themeColor="text1"/>
              </w:rPr>
              <w:t>Площадь расселенных помещений аварийных домов в рамках реализации договоров развития застроенных территорий в отчетном периоде</w:t>
            </w: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Кв. м.</w:t>
            </w:r>
          </w:p>
        </w:tc>
        <w:tc>
          <w:tcPr>
            <w:tcW w:w="6512" w:type="dxa"/>
            <w:gridSpan w:val="2"/>
          </w:tcPr>
          <w:p w:rsidR="00D73778" w:rsidRPr="00261E27" w:rsidRDefault="00D73778" w:rsidP="000A038A">
            <w:pPr>
              <w:pStyle w:val="a7"/>
              <w:numPr>
                <w:ilvl w:val="0"/>
                <w:numId w:val="13"/>
              </w:numPr>
              <w:spacing w:after="0" w:line="240" w:lineRule="auto"/>
              <w:jc w:val="both"/>
              <w:rPr>
                <w:rFonts w:ascii="Times New Roman" w:hAnsi="Times New Roman"/>
                <w:color w:val="000000" w:themeColor="text1"/>
                <w:sz w:val="24"/>
                <w:szCs w:val="24"/>
                <w:lang w:val="en-US"/>
              </w:rPr>
            </w:pPr>
            <w:r w:rsidRPr="00261E27">
              <w:rPr>
                <w:rFonts w:ascii="Times New Roman" w:hAnsi="Times New Roman"/>
                <w:color w:val="000000" w:themeColor="text1"/>
                <w:sz w:val="24"/>
                <w:szCs w:val="24"/>
              </w:rPr>
              <w:t>Исходные данные.</w:t>
            </w:r>
          </w:p>
          <w:p w:rsidR="00D73778" w:rsidRPr="00261E27" w:rsidRDefault="00D73778"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При расчете значения целевого показателя применяются данные о площади расселенных жилых помещениях аварийных домов в рамках договоров о развитии застроенных территорий (тыс. кв. м). Источник данных – Администрация городского округа Электросталь Московской области , застройщики (инвесторы).</w:t>
            </w:r>
          </w:p>
          <w:p w:rsidR="00D73778" w:rsidRPr="00261E27" w:rsidRDefault="00D73778" w:rsidP="000A038A">
            <w:pPr>
              <w:pStyle w:val="a7"/>
              <w:numPr>
                <w:ilvl w:val="0"/>
                <w:numId w:val="13"/>
              </w:numPr>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значения целевого показателя.</w:t>
            </w:r>
          </w:p>
          <w:p w:rsidR="00D73778" w:rsidRPr="00261E27" w:rsidRDefault="00D73778"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Значение целевого показателя рассчитывается путем суммирования площадей расселенных жилых помещений аварийных домов в рамках реализации договоров развития застроенных территорий по муниципальным образованиям на конец отчетного года.</w:t>
            </w:r>
          </w:p>
          <w:p w:rsidR="00D73778" w:rsidRPr="00261E27" w:rsidRDefault="00D73778" w:rsidP="00813371">
            <w:pPr>
              <w:autoSpaceDE w:val="0"/>
              <w:autoSpaceDN w:val="0"/>
              <w:adjustRightInd w:val="0"/>
              <w:ind w:firstLine="426"/>
              <w:jc w:val="both"/>
              <w:outlineLvl w:val="0"/>
              <w:rPr>
                <w:rFonts w:cs="Times New Roman"/>
                <w:color w:val="000000" w:themeColor="text1"/>
              </w:rPr>
            </w:pP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w:t>
            </w:r>
          </w:p>
        </w:tc>
        <w:tc>
          <w:tcPr>
            <w:tcW w:w="9212" w:type="dxa"/>
            <w:gridSpan w:val="5"/>
          </w:tcPr>
          <w:p w:rsidR="00D73778" w:rsidRPr="00261E27" w:rsidRDefault="00D73778" w:rsidP="00813371">
            <w:pPr>
              <w:tabs>
                <w:tab w:val="center" w:pos="4677"/>
                <w:tab w:val="right" w:pos="9355"/>
              </w:tabs>
              <w:autoSpaceDE w:val="0"/>
              <w:autoSpaceDN w:val="0"/>
              <w:adjustRightInd w:val="0"/>
              <w:jc w:val="both"/>
              <w:rPr>
                <w:rFonts w:cs="Times New Roman"/>
                <w:color w:val="000000" w:themeColor="text1"/>
              </w:rPr>
            </w:pPr>
            <w:r w:rsidRPr="00261E27">
              <w:rPr>
                <w:rFonts w:cs="Times New Roman"/>
                <w:color w:val="000000" w:themeColor="text1"/>
              </w:rPr>
              <w:t>Подпрограмма 5. Комплексное освоение земельных участков в целях жилищного строительства и развитие застроенных территорий</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5.1</w:t>
            </w:r>
          </w:p>
        </w:tc>
        <w:tc>
          <w:tcPr>
            <w:tcW w:w="1782" w:type="dxa"/>
          </w:tcPr>
          <w:p w:rsidR="00D73778" w:rsidRPr="00261E27" w:rsidRDefault="00D73778" w:rsidP="00813371">
            <w:pPr>
              <w:jc w:val="both"/>
              <w:rPr>
                <w:rFonts w:cs="Times New Roman"/>
                <w:color w:val="000000" w:themeColor="text1"/>
              </w:rPr>
            </w:pPr>
            <w:r w:rsidRPr="00261E27">
              <w:rPr>
                <w:rFonts w:cs="Times New Roman"/>
                <w:color w:val="000000" w:themeColor="text1"/>
              </w:rPr>
              <w:t>Объем ввода жилья по стандартам эконом-класса</w:t>
            </w: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Тыс.кв.м.</w:t>
            </w:r>
          </w:p>
        </w:tc>
        <w:tc>
          <w:tcPr>
            <w:tcW w:w="6512" w:type="dxa"/>
            <w:gridSpan w:val="2"/>
          </w:tcPr>
          <w:p w:rsidR="00D73778" w:rsidRPr="00261E27" w:rsidRDefault="00D73778" w:rsidP="000A038A">
            <w:pPr>
              <w:pStyle w:val="ConsPlusNormal"/>
              <w:numPr>
                <w:ilvl w:val="0"/>
                <w:numId w:val="3"/>
              </w:numPr>
              <w:adjustRightInd/>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 Исходные данные.</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При расчете значения целевого показателя применяются данные о вводе жилья на территории городского округа Электросталь Московской области, соответствующего условиям отнесения к жилью экономического класса, установленным приказом Министерства строительства и жилищно-коммунального хозяйства Российской Федерации от 14 ноября 2016 7. № 800/пр «Об утверждении условий отнесения жилых помещений  к жилью экономического класса». </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Источник данных – Администрация городского округа Электросталь Московской области  и Территориальный </w:t>
            </w:r>
            <w:r w:rsidRPr="00261E27">
              <w:rPr>
                <w:rFonts w:ascii="Times New Roman" w:hAnsi="Times New Roman" w:cs="Times New Roman"/>
                <w:color w:val="000000" w:themeColor="text1"/>
                <w:sz w:val="24"/>
                <w:szCs w:val="24"/>
              </w:rPr>
              <w:lastRenderedPageBreak/>
              <w:t>орган Федеральной службы государственной статистики по Московской области (далее - орган государственной статистики).</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 К жилью экономического класса могут быть отнесены следующие жилые помещения:</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 отдельно стоящий жилой дом площадью не более 200 кв. м с количеством этажей не более чем три, расположенный на земельном участке площадью не более 1 500 кв. м, предназначенный для проживания одной семьи;</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 блок площадью не более 200 кв. м, входящий в состав нескольких блоков жилого дома блокированной застройки с количеством этажей не более чем три, который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площадью не более 400 кв. м и имеет выход на территорию общего пользования;</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 квартира в деревянном, кирпичном, крупнопанельном или крупноблочном многоквартирном доме площадью не менее 20 и не более 150 кв. м, которая обеспечена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 Жилые помещения, указанные в пункте 1), подлежат отнесению к жилью экономического класса при соблюдении следующих условий:</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жилое помещение не признано в установленном законодательством Российской Федерации порядке непригодным для проживания и не расположено в многоквартирном доме, признанном аварийным и подлежащим сносу или реконструкции;</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проектирование, строительство жилого дома или жилого дома блокированной застройки, многоквартирного дома, в которых расположено жилое помещение, произведено в соответствии с требованиями, установленными законодательством Российской Федерации о техническом регулировании, законодательством Российской Федерации о градостроительной деятельности, законодательством Российской Федерации о пожарной безопасности, законодательством Российской Федерации в области обеспечения санитарно-эпидемиологического благополучия населения.</w:t>
            </w:r>
          </w:p>
          <w:p w:rsidR="00D73778" w:rsidRPr="00261E27" w:rsidRDefault="00D73778" w:rsidP="000A038A">
            <w:pPr>
              <w:pStyle w:val="ConsPlusNormal"/>
              <w:numPr>
                <w:ilvl w:val="0"/>
                <w:numId w:val="3"/>
              </w:numPr>
              <w:adjustRightInd/>
              <w:ind w:left="0"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Алгоритм расчета значений целевого показателя.</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Значение целевого показателя ежегодно рассчитывается в тыс. кв. м  по формуле:</w:t>
            </w:r>
          </w:p>
          <w:p w:rsidR="00D73778" w:rsidRPr="00261E27" w:rsidRDefault="00D73778" w:rsidP="00813371">
            <w:pPr>
              <w:autoSpaceDE w:val="0"/>
              <w:autoSpaceDN w:val="0"/>
              <w:adjustRightInd w:val="0"/>
              <w:ind w:firstLine="540"/>
              <w:jc w:val="both"/>
              <w:rPr>
                <w:rFonts w:cs="Times New Roman"/>
                <w:color w:val="000000" w:themeColor="text1"/>
              </w:rPr>
            </w:pPr>
            <m:oMath>
              <m:r>
                <w:rPr>
                  <w:rFonts w:ascii="Cambria Math" w:cs="Times New Roman"/>
                  <w:color w:val="000000" w:themeColor="text1"/>
                </w:rPr>
                <m:t>ЖЭК</m:t>
              </m:r>
              <m:r>
                <m:rPr>
                  <m:sty m:val="p"/>
                </m:rPr>
                <w:rPr>
                  <w:rFonts w:ascii="Cambria Math" w:cs="Times New Roman"/>
                  <w:color w:val="000000" w:themeColor="text1"/>
                </w:rPr>
                <m:t>=</m:t>
              </m:r>
              <m:r>
                <m:rPr>
                  <m:sty m:val="p"/>
                </m:rPr>
                <w:rPr>
                  <w:rFonts w:ascii="Cambria Math" w:cs="Times New Roman"/>
                  <w:color w:val="000000" w:themeColor="text1"/>
                </w:rPr>
                <m:t>ИЖС</m:t>
              </m:r>
              <m:r>
                <m:rPr>
                  <m:sty m:val="p"/>
                </m:rPr>
                <w:rPr>
                  <w:rFonts w:ascii="Cambria Math" w:cs="Times New Roman"/>
                  <w:color w:val="000000" w:themeColor="text1"/>
                </w:rPr>
                <m:t>+</m:t>
              </m:r>
              <m:r>
                <m:rPr>
                  <m:sty m:val="p"/>
                </m:rPr>
                <w:rPr>
                  <w:rFonts w:ascii="Cambria Math" w:cs="Times New Roman"/>
                  <w:color w:val="000000" w:themeColor="text1"/>
                </w:rPr>
                <m:t>МКД</m:t>
              </m:r>
            </m:oMath>
            <w:r w:rsidRPr="00261E27">
              <w:rPr>
                <w:rFonts w:cs="Times New Roman"/>
                <w:color w:val="000000" w:themeColor="text1"/>
              </w:rPr>
              <w:t>,</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где:</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ЖЭК – объем ввода жилья экономического класса;</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ИЖС – объем ввода отдельно стоящих жилых домов;</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МКД – объем ввода квартир с учетом лоджий и балконов многоквартирных домов или домов блокированной застройки.</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5.2</w:t>
            </w:r>
          </w:p>
        </w:tc>
        <w:tc>
          <w:tcPr>
            <w:tcW w:w="1782" w:type="dxa"/>
          </w:tcPr>
          <w:p w:rsidR="00D73778" w:rsidRPr="00261E27" w:rsidRDefault="00D73778" w:rsidP="00813371">
            <w:pPr>
              <w:pStyle w:val="ConsPlusNormal"/>
              <w:jc w:val="both"/>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Объем ввода индивидуального жилищного строительства, построенного населением за счет собственных и (или) кредитных средств</w:t>
            </w:r>
          </w:p>
          <w:p w:rsidR="00D73778" w:rsidRPr="00261E27" w:rsidRDefault="00D73778" w:rsidP="00813371">
            <w:pPr>
              <w:jc w:val="both"/>
              <w:rPr>
                <w:rFonts w:cs="Times New Roman"/>
                <w:color w:val="000000" w:themeColor="text1"/>
              </w:rPr>
            </w:pP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Тыс.кв.м.</w:t>
            </w:r>
          </w:p>
        </w:tc>
        <w:tc>
          <w:tcPr>
            <w:tcW w:w="6512" w:type="dxa"/>
            <w:gridSpan w:val="2"/>
          </w:tcPr>
          <w:p w:rsidR="00D73778" w:rsidRPr="00261E27" w:rsidRDefault="00D73778" w:rsidP="000A038A">
            <w:pPr>
              <w:pStyle w:val="ConsPlusNormal"/>
              <w:numPr>
                <w:ilvl w:val="0"/>
                <w:numId w:val="6"/>
              </w:numPr>
              <w:adjustRightInd/>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Исходные данные.</w:t>
            </w:r>
          </w:p>
          <w:p w:rsidR="00D73778" w:rsidRPr="00261E27" w:rsidRDefault="00D73778" w:rsidP="00813371">
            <w:pPr>
              <w:pStyle w:val="ConsPlusNormal"/>
              <w:ind w:left="142" w:firstLine="398"/>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При расчете значения целевого показателя применяются данные о вводе объектов</w:t>
            </w:r>
          </w:p>
          <w:p w:rsidR="00D73778" w:rsidRPr="00261E27" w:rsidRDefault="00D73778" w:rsidP="00813371">
            <w:pPr>
              <w:pStyle w:val="ConsPlusNormal"/>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индивидуального жилищного строительства на территории городского округа Электросталь Московской области.</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 </w:t>
            </w:r>
          </w:p>
          <w:p w:rsidR="00D73778" w:rsidRPr="00261E27" w:rsidRDefault="00D73778" w:rsidP="000A038A">
            <w:pPr>
              <w:pStyle w:val="a7"/>
              <w:numPr>
                <w:ilvl w:val="0"/>
                <w:numId w:val="6"/>
              </w:numPr>
              <w:autoSpaceDE w:val="0"/>
              <w:autoSpaceDN w:val="0"/>
              <w:adjustRightInd w:val="0"/>
              <w:spacing w:after="0" w:line="240" w:lineRule="auto"/>
              <w:ind w:left="0" w:firstLine="568"/>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значений целевого показателя.</w:t>
            </w:r>
          </w:p>
          <w:p w:rsidR="00D73778" w:rsidRPr="00261E27" w:rsidRDefault="00D73778" w:rsidP="00AC5779">
            <w:pPr>
              <w:autoSpaceDE w:val="0"/>
              <w:autoSpaceDN w:val="0"/>
              <w:adjustRightInd w:val="0"/>
              <w:ind w:firstLine="540"/>
              <w:jc w:val="both"/>
              <w:rPr>
                <w:rFonts w:cs="Times New Roman"/>
                <w:color w:val="000000" w:themeColor="text1"/>
              </w:rPr>
            </w:pPr>
            <w:r w:rsidRPr="00261E27">
              <w:rPr>
                <w:rFonts w:cs="Times New Roman"/>
                <w:color w:val="000000" w:themeColor="text1"/>
              </w:rPr>
              <w:t>Значение целевого показателя ежегодно рассчитывается органом государственной статистики.</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5.3</w:t>
            </w:r>
          </w:p>
        </w:tc>
        <w:tc>
          <w:tcPr>
            <w:tcW w:w="1782" w:type="dxa"/>
          </w:tcPr>
          <w:p w:rsidR="00D73778" w:rsidRPr="00261E27" w:rsidRDefault="00D73778" w:rsidP="00813371">
            <w:pPr>
              <w:widowControl w:val="0"/>
              <w:autoSpaceDE w:val="0"/>
              <w:autoSpaceDN w:val="0"/>
              <w:adjustRightInd w:val="0"/>
              <w:jc w:val="both"/>
              <w:outlineLvl w:val="2"/>
              <w:rPr>
                <w:rFonts w:cs="Times New Roman"/>
                <w:color w:val="000000" w:themeColor="text1"/>
              </w:rPr>
            </w:pPr>
            <w:r w:rsidRPr="00261E27">
              <w:rPr>
                <w:rFonts w:cs="Times New Roman"/>
                <w:color w:val="000000" w:themeColor="text1"/>
              </w:rPr>
              <w:t>Количество пострадавших граждан-соинвесторов, права которых обеспечены в отчетном году</w:t>
            </w:r>
          </w:p>
          <w:p w:rsidR="00D73778" w:rsidRPr="00261E27" w:rsidRDefault="00D73778" w:rsidP="00813371">
            <w:pPr>
              <w:jc w:val="both"/>
              <w:rPr>
                <w:rFonts w:cs="Times New Roman"/>
                <w:color w:val="000000" w:themeColor="text1"/>
              </w:rPr>
            </w:pP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Человек</w:t>
            </w:r>
          </w:p>
        </w:tc>
        <w:tc>
          <w:tcPr>
            <w:tcW w:w="6512" w:type="dxa"/>
            <w:gridSpan w:val="2"/>
          </w:tcPr>
          <w:p w:rsidR="00D73778" w:rsidRPr="00261E27" w:rsidRDefault="00D73778" w:rsidP="000A038A">
            <w:pPr>
              <w:pStyle w:val="a7"/>
              <w:widowControl w:val="0"/>
              <w:numPr>
                <w:ilvl w:val="0"/>
                <w:numId w:val="4"/>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Исходные данные.</w:t>
            </w:r>
          </w:p>
          <w:p w:rsidR="00D73778" w:rsidRPr="00261E27" w:rsidRDefault="00D73778"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При расчете значения целевого показателя применяются данные о количестве пострадавших граждан-соинвесторов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права которых обеспечены в отчетном году.</w:t>
            </w:r>
          </w:p>
          <w:p w:rsidR="00D73778" w:rsidRPr="00261E27" w:rsidRDefault="00D73778"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Источник данных – Администрация городского округа Электросталь Московской области , застройщики (инвесторы), инициативные группы пострадавших граждан.</w:t>
            </w:r>
          </w:p>
          <w:p w:rsidR="00D73778" w:rsidRPr="00261E27" w:rsidRDefault="00D73778" w:rsidP="000A038A">
            <w:pPr>
              <w:pStyle w:val="a7"/>
              <w:widowControl w:val="0"/>
              <w:numPr>
                <w:ilvl w:val="0"/>
                <w:numId w:val="4"/>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значений целевого показателя.</w:t>
            </w:r>
          </w:p>
          <w:p w:rsidR="00D73778" w:rsidRPr="00261E27" w:rsidRDefault="00D73778"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Значение целевого показателя определяется исходя из количества пострадавших граждан проблемных объектов, чьи права обеспечены в течение отчетного года.</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5.4</w:t>
            </w:r>
          </w:p>
        </w:tc>
        <w:tc>
          <w:tcPr>
            <w:tcW w:w="1782" w:type="dxa"/>
          </w:tcPr>
          <w:p w:rsidR="00D73778" w:rsidRPr="00261E27" w:rsidRDefault="00D73778" w:rsidP="00813371">
            <w:pPr>
              <w:widowControl w:val="0"/>
              <w:autoSpaceDE w:val="0"/>
              <w:autoSpaceDN w:val="0"/>
              <w:adjustRightInd w:val="0"/>
              <w:jc w:val="both"/>
              <w:outlineLvl w:val="2"/>
              <w:rPr>
                <w:rFonts w:cs="Times New Roman"/>
                <w:color w:val="000000" w:themeColor="text1"/>
              </w:rPr>
            </w:pPr>
            <w:r w:rsidRPr="00261E27">
              <w:rPr>
                <w:rFonts w:cs="Times New Roman"/>
                <w:color w:val="000000" w:themeColor="text1"/>
              </w:rPr>
              <w:t>Количество объектов, исключенных из перечня проблемных объектов в отчетном году</w:t>
            </w:r>
          </w:p>
          <w:p w:rsidR="00D73778" w:rsidRPr="00261E27" w:rsidRDefault="00D73778" w:rsidP="00813371">
            <w:pPr>
              <w:widowControl w:val="0"/>
              <w:autoSpaceDE w:val="0"/>
              <w:autoSpaceDN w:val="0"/>
              <w:adjustRightInd w:val="0"/>
              <w:jc w:val="both"/>
              <w:outlineLvl w:val="2"/>
              <w:rPr>
                <w:rFonts w:cs="Times New Roman"/>
                <w:color w:val="000000" w:themeColor="text1"/>
              </w:rPr>
            </w:pPr>
          </w:p>
          <w:p w:rsidR="00D73778" w:rsidRPr="00261E27" w:rsidRDefault="00D73778" w:rsidP="00813371">
            <w:pPr>
              <w:jc w:val="both"/>
              <w:rPr>
                <w:rFonts w:cs="Times New Roman"/>
                <w:color w:val="000000" w:themeColor="text1"/>
              </w:rPr>
            </w:pP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Штук</w:t>
            </w:r>
          </w:p>
        </w:tc>
        <w:tc>
          <w:tcPr>
            <w:tcW w:w="6512" w:type="dxa"/>
            <w:gridSpan w:val="2"/>
          </w:tcPr>
          <w:p w:rsidR="00D73778" w:rsidRPr="00261E27" w:rsidRDefault="00D73778" w:rsidP="000A038A">
            <w:pPr>
              <w:pStyle w:val="a7"/>
              <w:widowControl w:val="0"/>
              <w:numPr>
                <w:ilvl w:val="0"/>
                <w:numId w:val="5"/>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Исходные данные.</w:t>
            </w:r>
          </w:p>
          <w:p w:rsidR="00D73778" w:rsidRPr="00261E27" w:rsidRDefault="00D73778"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При расчете значения целевого показателя применяются данные городского округа Электросталь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D73778" w:rsidRPr="00261E27" w:rsidRDefault="00D73778"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Источник данных- Администрация городского округа Электросталь Московской области. </w:t>
            </w:r>
          </w:p>
          <w:p w:rsidR="00D73778" w:rsidRPr="00261E27" w:rsidRDefault="00D73778" w:rsidP="000A038A">
            <w:pPr>
              <w:pStyle w:val="a7"/>
              <w:widowControl w:val="0"/>
              <w:numPr>
                <w:ilvl w:val="0"/>
                <w:numId w:val="5"/>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значений целевого показателя.</w:t>
            </w:r>
          </w:p>
          <w:p w:rsidR="00D73778" w:rsidRPr="00261E27" w:rsidRDefault="00D73778"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Значение целевого показателя определяется исходя из количества объектов, исключенных из Сводного перечня </w:t>
            </w:r>
            <w:r w:rsidRPr="00261E27">
              <w:rPr>
                <w:rFonts w:cs="Times New Roman"/>
                <w:color w:val="000000" w:themeColor="text1"/>
              </w:rPr>
              <w:lastRenderedPageBreak/>
              <w:t>проблемных объектов на основании постановления главы (руководителя) городского округа Электросталь Московской области  или решения Совета депутатов городского округа Электросталь Московской области  на конец отчетного года.</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5.5</w:t>
            </w:r>
          </w:p>
          <w:p w:rsidR="00530A9B" w:rsidRPr="00261E27" w:rsidRDefault="00530A9B" w:rsidP="00813371">
            <w:pPr>
              <w:pStyle w:val="ConsPlusNormal"/>
              <w:jc w:val="center"/>
              <w:rPr>
                <w:rFonts w:ascii="Times New Roman" w:hAnsi="Times New Roman" w:cs="Times New Roman"/>
                <w:color w:val="000000" w:themeColor="text1"/>
                <w:sz w:val="24"/>
                <w:szCs w:val="24"/>
              </w:rPr>
            </w:pPr>
          </w:p>
        </w:tc>
        <w:tc>
          <w:tcPr>
            <w:tcW w:w="1782" w:type="dxa"/>
          </w:tcPr>
          <w:p w:rsidR="00D73778" w:rsidRPr="00261E27" w:rsidRDefault="00D73778" w:rsidP="00813371">
            <w:pPr>
              <w:autoSpaceDE w:val="0"/>
              <w:autoSpaceDN w:val="0"/>
              <w:adjustRightInd w:val="0"/>
              <w:jc w:val="both"/>
              <w:rPr>
                <w:rFonts w:cs="Times New Roman"/>
                <w:color w:val="000000" w:themeColor="text1"/>
              </w:rPr>
            </w:pPr>
            <w:r w:rsidRPr="00261E27">
              <w:rPr>
                <w:rFonts w:cs="Times New Roman"/>
                <w:color w:val="000000" w:themeColor="text1"/>
              </w:rPr>
              <w:t>Держим стройки на контроле – количество объектов, находящихся на контроле Министерства строительного комплекса Московской области</w:t>
            </w:r>
          </w:p>
        </w:tc>
        <w:tc>
          <w:tcPr>
            <w:tcW w:w="918" w:type="dxa"/>
            <w:gridSpan w:val="2"/>
          </w:tcPr>
          <w:p w:rsidR="00D73778" w:rsidRPr="00261E27" w:rsidRDefault="00D73778" w:rsidP="00813371">
            <w:pPr>
              <w:autoSpaceDE w:val="0"/>
              <w:autoSpaceDN w:val="0"/>
              <w:adjustRightInd w:val="0"/>
              <w:jc w:val="both"/>
              <w:rPr>
                <w:rFonts w:cs="Times New Roman"/>
                <w:color w:val="000000" w:themeColor="text1"/>
              </w:rPr>
            </w:pPr>
            <w:r w:rsidRPr="00261E27">
              <w:rPr>
                <w:rFonts w:cs="Times New Roman"/>
                <w:color w:val="000000" w:themeColor="text1"/>
              </w:rPr>
              <w:t>Процент</w:t>
            </w:r>
          </w:p>
        </w:tc>
        <w:tc>
          <w:tcPr>
            <w:tcW w:w="6512" w:type="dxa"/>
            <w:gridSpan w:val="2"/>
          </w:tcPr>
          <w:p w:rsidR="00D73778" w:rsidRPr="00261E27" w:rsidRDefault="00D73778" w:rsidP="00813371">
            <w:pPr>
              <w:pStyle w:val="ConsPlusNormal"/>
              <w:ind w:firstLine="567"/>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Показатель «Держим стройки на контроле – количество объектов, находящихся на контроле Министерства строительного комплекса Московской области»(Кнс) рассчитывается по следующей формуле:</w:t>
            </w:r>
          </w:p>
          <w:p w:rsidR="00D73778" w:rsidRPr="00261E27" w:rsidRDefault="00D73778" w:rsidP="00813371">
            <w:pPr>
              <w:pStyle w:val="ConsPlusNormal"/>
              <w:ind w:right="-285" w:firstLine="709"/>
              <w:rPr>
                <w:rFonts w:ascii="Times New Roman" w:hAnsi="Times New Roman" w:cs="Times New Roman"/>
                <w:color w:val="000000" w:themeColor="text1"/>
                <w:sz w:val="24"/>
                <w:szCs w:val="24"/>
              </w:rPr>
            </w:pPr>
          </w:p>
          <w:p w:rsidR="00D73778" w:rsidRPr="00261E27" w:rsidRDefault="00D73778" w:rsidP="00813371">
            <w:pPr>
              <w:pStyle w:val="ConsPlusNormal"/>
              <w:ind w:right="-285" w:firstLine="709"/>
              <w:rPr>
                <w:rFonts w:ascii="Times New Roman" w:hAnsi="Times New Roman" w:cs="Times New Roman"/>
                <w:color w:val="000000" w:themeColor="text1"/>
                <w:sz w:val="24"/>
                <w:szCs w:val="24"/>
              </w:rPr>
            </w:pPr>
            <m:oMath>
              <m:r>
                <w:rPr>
                  <w:rFonts w:ascii="Cambria Math" w:hAnsi="Times New Roman" w:cs="Times New Roman"/>
                  <w:color w:val="000000" w:themeColor="text1"/>
                  <w:sz w:val="24"/>
                  <w:szCs w:val="24"/>
                </w:rPr>
                <m:t>Кнс</m:t>
              </m:r>
              <m:r>
                <w:rPr>
                  <w:rFonts w:ascii="Cambria Math" w:hAnsi="Times New Roman" w:cs="Times New Roman"/>
                  <w:color w:val="000000" w:themeColor="text1"/>
                  <w:sz w:val="24"/>
                  <w:szCs w:val="24"/>
                </w:rPr>
                <m:t>=</m:t>
              </m:r>
              <m:f>
                <m:fPr>
                  <m:ctrlPr>
                    <w:rPr>
                      <w:rFonts w:ascii="Cambria Math" w:hAnsi="Times New Roman" w:cs="Times New Roman"/>
                      <w:color w:val="000000" w:themeColor="text1"/>
                      <w:sz w:val="24"/>
                      <w:szCs w:val="24"/>
                    </w:rPr>
                  </m:ctrlPr>
                </m:fPr>
                <m:num>
                  <m:r>
                    <w:rPr>
                      <w:rFonts w:ascii="Cambria Math" w:hAnsi="Times New Roman" w:cs="Times New Roman"/>
                      <w:color w:val="000000" w:themeColor="text1"/>
                      <w:sz w:val="24"/>
                      <w:szCs w:val="24"/>
                    </w:rPr>
                    <m:t>Кдк</m:t>
                  </m:r>
                </m:num>
                <m:den>
                  <m:r>
                    <w:rPr>
                      <w:rFonts w:ascii="Cambria Math" w:hAnsi="Times New Roman" w:cs="Times New Roman"/>
                      <w:color w:val="000000" w:themeColor="text1"/>
                      <w:sz w:val="24"/>
                      <w:szCs w:val="24"/>
                    </w:rPr>
                    <m:t>Окд</m:t>
                  </m:r>
                </m:den>
              </m:f>
              <m:r>
                <w:rPr>
                  <w:rFonts w:ascii="Cambria Math" w:hAnsi="Cambria Math" w:cs="Times New Roman"/>
                  <w:color w:val="000000" w:themeColor="text1"/>
                  <w:sz w:val="24"/>
                  <w:szCs w:val="24"/>
                </w:rPr>
                <m:t>*</m:t>
              </m:r>
              <m:r>
                <w:rPr>
                  <w:rFonts w:ascii="Cambria Math" w:hAnsi="Times New Roman" w:cs="Times New Roman"/>
                  <w:color w:val="000000" w:themeColor="text1"/>
                  <w:sz w:val="24"/>
                  <w:szCs w:val="24"/>
                </w:rPr>
                <m:t>100%</m:t>
              </m:r>
            </m:oMath>
            <w:r w:rsidRPr="00261E27">
              <w:rPr>
                <w:rFonts w:ascii="Times New Roman" w:hAnsi="Times New Roman" w:cs="Times New Roman"/>
                <w:color w:val="000000" w:themeColor="text1"/>
                <w:sz w:val="24"/>
                <w:szCs w:val="24"/>
              </w:rPr>
              <w:t>, где</w:t>
            </w:r>
          </w:p>
          <w:p w:rsidR="00D73778" w:rsidRPr="00261E27" w:rsidRDefault="00D73778" w:rsidP="00813371">
            <w:pPr>
              <w:pStyle w:val="ConsPlusNormal"/>
              <w:ind w:right="-285" w:firstLine="709"/>
              <w:rPr>
                <w:rFonts w:ascii="Times New Roman" w:hAnsi="Times New Roman" w:cs="Times New Roman"/>
                <w:color w:val="000000" w:themeColor="text1"/>
                <w:sz w:val="24"/>
                <w:szCs w:val="24"/>
              </w:rPr>
            </w:pPr>
          </w:p>
          <w:p w:rsidR="00D73778" w:rsidRPr="00261E27" w:rsidRDefault="00D73778" w:rsidP="00615B2D">
            <w:pPr>
              <w:pStyle w:val="ConsPlusNormal"/>
              <w:ind w:firstLine="70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Кдк– количество не завершенных строительством МКД, сроки строительства которых нарушены от 2 до 6 месяцев, расположенных на территории муниципального образования, по состоянию на последнее число отчетного периода.</w:t>
            </w:r>
          </w:p>
          <w:p w:rsidR="00D73778" w:rsidRPr="00261E27" w:rsidRDefault="00D73778" w:rsidP="00615B2D">
            <w:pPr>
              <w:pStyle w:val="ConsPlusNormal"/>
              <w:ind w:firstLine="70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Окд – общее количество строящихся МКД на территории муниципального образования по состоянию на последнее число отчетного периода. </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5.6</w:t>
            </w:r>
          </w:p>
          <w:p w:rsidR="00530A9B" w:rsidRPr="00261E27" w:rsidRDefault="00530A9B" w:rsidP="00813371">
            <w:pPr>
              <w:pStyle w:val="ConsPlusNormal"/>
              <w:jc w:val="center"/>
              <w:rPr>
                <w:rFonts w:ascii="Times New Roman" w:hAnsi="Times New Roman" w:cs="Times New Roman"/>
                <w:color w:val="000000" w:themeColor="text1"/>
                <w:sz w:val="24"/>
                <w:szCs w:val="24"/>
              </w:rPr>
            </w:pPr>
          </w:p>
        </w:tc>
        <w:tc>
          <w:tcPr>
            <w:tcW w:w="1782" w:type="dxa"/>
          </w:tcPr>
          <w:p w:rsidR="00D73778" w:rsidRPr="00261E27" w:rsidRDefault="00D73778" w:rsidP="00813371">
            <w:pPr>
              <w:autoSpaceDE w:val="0"/>
              <w:autoSpaceDN w:val="0"/>
              <w:adjustRightInd w:val="0"/>
              <w:jc w:val="both"/>
              <w:rPr>
                <w:rFonts w:cs="Times New Roman"/>
                <w:color w:val="000000" w:themeColor="text1"/>
              </w:rPr>
            </w:pPr>
            <w:r w:rsidRPr="00261E27">
              <w:rPr>
                <w:rFonts w:cs="Times New Roman"/>
                <w:color w:val="000000" w:themeColor="text1"/>
              </w:rPr>
              <w:t>Решаем проблемы обманутых дольщиков – количество обманутых дольщиков</w:t>
            </w:r>
          </w:p>
        </w:tc>
        <w:tc>
          <w:tcPr>
            <w:tcW w:w="918" w:type="dxa"/>
            <w:gridSpan w:val="2"/>
          </w:tcPr>
          <w:p w:rsidR="00D73778" w:rsidRPr="00261E27" w:rsidRDefault="00D73778" w:rsidP="00813371">
            <w:pPr>
              <w:autoSpaceDE w:val="0"/>
              <w:autoSpaceDN w:val="0"/>
              <w:adjustRightInd w:val="0"/>
              <w:jc w:val="both"/>
              <w:rPr>
                <w:rFonts w:cs="Times New Roman"/>
                <w:color w:val="000000" w:themeColor="text1"/>
              </w:rPr>
            </w:pPr>
            <w:r w:rsidRPr="00261E27">
              <w:rPr>
                <w:rFonts w:cs="Times New Roman"/>
                <w:color w:val="000000" w:themeColor="text1"/>
              </w:rPr>
              <w:t>Процент</w:t>
            </w:r>
          </w:p>
        </w:tc>
        <w:tc>
          <w:tcPr>
            <w:tcW w:w="6512" w:type="dxa"/>
            <w:gridSpan w:val="2"/>
          </w:tcPr>
          <w:p w:rsidR="00D73778" w:rsidRPr="00261E27" w:rsidRDefault="00D73778" w:rsidP="00813371">
            <w:pPr>
              <w:pStyle w:val="ConsPlusNormal"/>
              <w:ind w:firstLine="567"/>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Показатель «Решаем проблемы обманутых дольщиков – количество обманутых дольщиков»(Опнс) рассчитывается по следующей формуле:</w:t>
            </w:r>
          </w:p>
          <w:p w:rsidR="00D73778" w:rsidRPr="00261E27" w:rsidRDefault="00D73778" w:rsidP="00813371">
            <w:pPr>
              <w:pStyle w:val="ConsPlusNormal"/>
              <w:ind w:right="-284"/>
              <w:jc w:val="center"/>
              <w:rPr>
                <w:rFonts w:ascii="Times New Roman" w:hAnsi="Times New Roman" w:cs="Times New Roman"/>
                <w:color w:val="000000" w:themeColor="text1"/>
                <w:sz w:val="24"/>
                <w:szCs w:val="24"/>
              </w:rPr>
            </w:pPr>
          </w:p>
          <w:p w:rsidR="00D73778" w:rsidRPr="00261E27" w:rsidRDefault="00D73778" w:rsidP="00813371">
            <w:pPr>
              <w:pStyle w:val="ConsPlusNormal"/>
              <w:ind w:right="-284"/>
              <w:jc w:val="center"/>
              <w:rPr>
                <w:rFonts w:ascii="Times New Roman" w:hAnsi="Times New Roman" w:cs="Times New Roman"/>
                <w:color w:val="000000" w:themeColor="text1"/>
                <w:sz w:val="24"/>
                <w:szCs w:val="24"/>
              </w:rPr>
            </w:pPr>
            <m:oMath>
              <m:r>
                <m:rPr>
                  <m:sty m:val="p"/>
                </m:rPr>
                <w:rPr>
                  <w:rFonts w:ascii="Cambria Math" w:hAnsi="Times New Roman" w:cs="Times New Roman"/>
                  <w:color w:val="000000" w:themeColor="text1"/>
                  <w:sz w:val="24"/>
                  <w:szCs w:val="24"/>
                </w:rPr>
                <m:t>Опнс</m:t>
              </m:r>
              <m:r>
                <w:rPr>
                  <w:rFonts w:ascii="Cambria Math" w:hAnsi="Times New Roman" w:cs="Times New Roman"/>
                  <w:color w:val="000000" w:themeColor="text1"/>
                  <w:sz w:val="24"/>
                  <w:szCs w:val="24"/>
                </w:rPr>
                <m:t>=</m:t>
              </m:r>
              <m:d>
                <m:dPr>
                  <m:ctrlPr>
                    <w:rPr>
                      <w:rFonts w:ascii="Cambria Math" w:hAnsi="Times New Roman" w:cs="Times New Roman"/>
                      <w:i/>
                      <w:color w:val="000000" w:themeColor="text1"/>
                      <w:sz w:val="24"/>
                      <w:szCs w:val="24"/>
                    </w:rPr>
                  </m:ctrlPr>
                </m:dPr>
                <m:e>
                  <m:f>
                    <m:fPr>
                      <m:ctrlPr>
                        <w:rPr>
                          <w:rFonts w:ascii="Cambria Math" w:hAnsi="Times New Roman" w:cs="Times New Roman"/>
                          <w:color w:val="000000" w:themeColor="text1"/>
                          <w:sz w:val="24"/>
                          <w:szCs w:val="24"/>
                        </w:rPr>
                      </m:ctrlPr>
                    </m:fPr>
                    <m:num>
                      <m:r>
                        <w:rPr>
                          <w:rFonts w:ascii="Cambria Math" w:hAnsi="Times New Roman" w:cs="Times New Roman"/>
                          <w:color w:val="000000" w:themeColor="text1"/>
                          <w:sz w:val="24"/>
                          <w:szCs w:val="24"/>
                        </w:rPr>
                        <m:t>Кдол</m:t>
                      </m:r>
                    </m:num>
                    <m:den>
                      <m:r>
                        <w:rPr>
                          <w:rFonts w:ascii="Cambria Math" w:hAnsi="Times New Roman" w:cs="Times New Roman"/>
                          <w:color w:val="000000" w:themeColor="text1"/>
                          <w:sz w:val="24"/>
                          <w:szCs w:val="24"/>
                        </w:rPr>
                        <m:t>Кдду</m:t>
                      </m:r>
                    </m:den>
                  </m:f>
                  <m:r>
                    <w:rPr>
                      <w:rFonts w:ascii="Cambria Math" w:hAnsi="Times New Roman" w:cs="Times New Roman"/>
                      <w:color w:val="000000" w:themeColor="text1"/>
                      <w:sz w:val="24"/>
                      <w:szCs w:val="24"/>
                    </w:rPr>
                    <m:t>+</m:t>
                  </m:r>
                  <m:f>
                    <m:fPr>
                      <m:ctrlPr>
                        <w:rPr>
                          <w:rFonts w:ascii="Cambria Math" w:hAnsi="Times New Roman" w:cs="Times New Roman"/>
                          <w:color w:val="000000" w:themeColor="text1"/>
                          <w:sz w:val="24"/>
                          <w:szCs w:val="24"/>
                        </w:rPr>
                      </m:ctrlPr>
                    </m:fPr>
                    <m:num>
                      <m:r>
                        <m:rPr>
                          <m:sty m:val="p"/>
                        </m:rPr>
                        <w:rPr>
                          <w:rFonts w:ascii="Cambria Math" w:hAnsi="Times New Roman" w:cs="Times New Roman"/>
                          <w:color w:val="000000" w:themeColor="text1"/>
                          <w:sz w:val="24"/>
                          <w:szCs w:val="24"/>
                        </w:rPr>
                        <m:t>Огр</m:t>
                      </m:r>
                    </m:num>
                    <m:den>
                      <m:r>
                        <w:rPr>
                          <w:rFonts w:ascii="Cambria Math" w:hAnsi="Times New Roman" w:cs="Times New Roman"/>
                          <w:color w:val="000000" w:themeColor="text1"/>
                          <w:sz w:val="24"/>
                          <w:szCs w:val="24"/>
                        </w:rPr>
                        <m:t>Кдол</m:t>
                      </m:r>
                    </m:den>
                  </m:f>
                </m:e>
              </m:d>
              <m:r>
                <w:rPr>
                  <w:rFonts w:ascii="Cambria Math" w:hAnsi="Cambria Math" w:cs="Times New Roman"/>
                  <w:color w:val="000000" w:themeColor="text1"/>
                  <w:sz w:val="24"/>
                  <w:szCs w:val="24"/>
                </w:rPr>
                <m:t>*</m:t>
              </m:r>
              <m:r>
                <w:rPr>
                  <w:rFonts w:ascii="Cambria Math" w:hAnsi="Times New Roman" w:cs="Times New Roman"/>
                  <w:color w:val="000000" w:themeColor="text1"/>
                  <w:sz w:val="24"/>
                  <w:szCs w:val="24"/>
                </w:rPr>
                <m:t>100%</m:t>
              </m:r>
            </m:oMath>
            <w:r w:rsidRPr="00261E27">
              <w:rPr>
                <w:rFonts w:ascii="Times New Roman" w:hAnsi="Times New Roman" w:cs="Times New Roman"/>
                <w:color w:val="000000" w:themeColor="text1"/>
                <w:sz w:val="24"/>
                <w:szCs w:val="24"/>
              </w:rPr>
              <w:t>, где</w:t>
            </w:r>
          </w:p>
          <w:p w:rsidR="00D73778" w:rsidRPr="00261E27" w:rsidRDefault="00D73778" w:rsidP="00813371">
            <w:pPr>
              <w:pStyle w:val="ConsPlusNormal"/>
              <w:ind w:right="-284"/>
              <w:jc w:val="center"/>
              <w:rPr>
                <w:rFonts w:ascii="Times New Roman" w:hAnsi="Times New Roman" w:cs="Times New Roman"/>
                <w:color w:val="000000" w:themeColor="text1"/>
                <w:sz w:val="24"/>
                <w:szCs w:val="24"/>
              </w:rPr>
            </w:pPr>
          </w:p>
          <w:p w:rsidR="00D73778" w:rsidRPr="00261E27" w:rsidRDefault="00D73778" w:rsidP="00813371">
            <w:pPr>
              <w:pStyle w:val="ConsPlusNormal"/>
              <w:ind w:right="-285" w:firstLine="709"/>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Кдол – количество ДДУ, по которым нарушены сроки передачи квартир гражданам, установленные в договорах долевого участия, по состоянию на последнее число отчетного периода.</w:t>
            </w:r>
          </w:p>
          <w:p w:rsidR="00D73778" w:rsidRPr="00261E27" w:rsidRDefault="00D73778" w:rsidP="00813371">
            <w:pPr>
              <w:pStyle w:val="ConsPlusNormal"/>
              <w:ind w:right="-285" w:firstLine="709"/>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Кдду – общее количество ДДУ в строящихся многоквартирных домах</w:t>
            </w:r>
            <w:r w:rsidRPr="00261E27">
              <w:rPr>
                <w:rFonts w:ascii="Times New Roman" w:hAnsi="Times New Roman" w:cs="Times New Roman"/>
                <w:color w:val="000000" w:themeColor="text1"/>
                <w:sz w:val="24"/>
                <w:szCs w:val="24"/>
              </w:rPr>
              <w:br/>
              <w:t>на территории муниципального образования по состоянию на последнее число отчетного периода.</w:t>
            </w:r>
          </w:p>
          <w:p w:rsidR="00D73778" w:rsidRPr="00261E27" w:rsidRDefault="00D73778" w:rsidP="00813371">
            <w:pPr>
              <w:pStyle w:val="ConsPlusNormal"/>
              <w:ind w:right="-285" w:firstLine="709"/>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Огр – количество обращений граждан за отчетный период (квартал)</w:t>
            </w:r>
            <w:r w:rsidRPr="00261E27">
              <w:rPr>
                <w:rFonts w:ascii="Times New Roman" w:hAnsi="Times New Roman" w:cs="Times New Roman"/>
                <w:color w:val="000000" w:themeColor="text1"/>
                <w:sz w:val="24"/>
                <w:szCs w:val="24"/>
              </w:rPr>
              <w:br/>
              <w:t xml:space="preserve">по объектам, по которым сроки передачи квартир гражданам нарушены,по состоянию на последнее число отчетного периода. </w:t>
            </w:r>
          </w:p>
        </w:tc>
      </w:tr>
      <w:tr w:rsidR="003A7EEF" w:rsidRPr="00261E27" w:rsidTr="00043FC2">
        <w:trPr>
          <w:jc w:val="center"/>
        </w:trPr>
        <w:tc>
          <w:tcPr>
            <w:tcW w:w="569" w:type="dxa"/>
          </w:tcPr>
          <w:p w:rsidR="003A7EEF" w:rsidRPr="00261E27" w:rsidRDefault="003A7EEF"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5.7</w:t>
            </w:r>
          </w:p>
          <w:p w:rsidR="003A7EEF" w:rsidRPr="00261E27" w:rsidRDefault="003A7EEF" w:rsidP="00813371">
            <w:pPr>
              <w:pStyle w:val="ConsPlusNormal"/>
              <w:jc w:val="center"/>
              <w:rPr>
                <w:rFonts w:ascii="Times New Roman" w:hAnsi="Times New Roman" w:cs="Times New Roman"/>
                <w:color w:val="000000" w:themeColor="text1"/>
                <w:sz w:val="24"/>
                <w:szCs w:val="24"/>
              </w:rPr>
            </w:pPr>
          </w:p>
        </w:tc>
        <w:tc>
          <w:tcPr>
            <w:tcW w:w="1782" w:type="dxa"/>
          </w:tcPr>
          <w:p w:rsidR="003A7EEF" w:rsidRPr="00261E27" w:rsidRDefault="003A7EEF" w:rsidP="00813371">
            <w:pPr>
              <w:autoSpaceDE w:val="0"/>
              <w:autoSpaceDN w:val="0"/>
              <w:adjustRightInd w:val="0"/>
              <w:jc w:val="both"/>
              <w:rPr>
                <w:rFonts w:cs="Times New Roman"/>
                <w:color w:val="000000" w:themeColor="text1"/>
              </w:rPr>
            </w:pPr>
            <w:r w:rsidRPr="00261E27">
              <w:rPr>
                <w:rFonts w:cs="Times New Roman"/>
                <w:color w:val="000000" w:themeColor="text1"/>
              </w:rPr>
              <w:t xml:space="preserve">Проблемные стройки (Подмосковья) -количество проблемных объектов, по которым нарушены права </w:t>
            </w:r>
            <w:r w:rsidRPr="00261E27">
              <w:rPr>
                <w:rFonts w:cs="Times New Roman"/>
                <w:color w:val="000000" w:themeColor="text1"/>
              </w:rPr>
              <w:lastRenderedPageBreak/>
              <w:t>участников долевого строительства</w:t>
            </w:r>
          </w:p>
        </w:tc>
        <w:tc>
          <w:tcPr>
            <w:tcW w:w="918" w:type="dxa"/>
            <w:gridSpan w:val="2"/>
          </w:tcPr>
          <w:p w:rsidR="003A7EEF" w:rsidRPr="00261E27" w:rsidRDefault="003A7EEF" w:rsidP="00813371">
            <w:pPr>
              <w:autoSpaceDE w:val="0"/>
              <w:autoSpaceDN w:val="0"/>
              <w:adjustRightInd w:val="0"/>
              <w:jc w:val="both"/>
              <w:rPr>
                <w:rFonts w:cs="Times New Roman"/>
                <w:color w:val="000000" w:themeColor="text1"/>
              </w:rPr>
            </w:pPr>
            <w:r w:rsidRPr="00261E27">
              <w:rPr>
                <w:rFonts w:cs="Times New Roman"/>
                <w:color w:val="000000" w:themeColor="text1"/>
              </w:rPr>
              <w:lastRenderedPageBreak/>
              <w:t>Процент</w:t>
            </w:r>
          </w:p>
        </w:tc>
        <w:tc>
          <w:tcPr>
            <w:tcW w:w="6512" w:type="dxa"/>
            <w:gridSpan w:val="2"/>
          </w:tcPr>
          <w:p w:rsidR="003A7EEF" w:rsidRPr="00261E27" w:rsidRDefault="003A7EEF" w:rsidP="00813371">
            <w:pPr>
              <w:pStyle w:val="ConsPlusNormal"/>
              <w:ind w:firstLine="567"/>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Показатель «Проблемные стройки (Подмосковья) -количество проблемных объектов, по которым нарушены права участников долевого строительства» (Кпс) рассчитывается по формуле:</w:t>
            </w:r>
          </w:p>
          <w:p w:rsidR="003A7EEF" w:rsidRPr="00261E27" w:rsidRDefault="003A7EEF" w:rsidP="00813371">
            <w:pPr>
              <w:pStyle w:val="ConsPlusNormal"/>
              <w:ind w:right="-284"/>
              <w:jc w:val="center"/>
              <w:rPr>
                <w:rFonts w:ascii="Times New Roman" w:hAnsi="Times New Roman" w:cs="Times New Roman"/>
                <w:color w:val="000000" w:themeColor="text1"/>
                <w:sz w:val="24"/>
                <w:szCs w:val="24"/>
              </w:rPr>
            </w:pPr>
          </w:p>
          <w:p w:rsidR="003A7EEF" w:rsidRPr="00261E27" w:rsidRDefault="003A7EEF" w:rsidP="00813371">
            <w:pPr>
              <w:pStyle w:val="ConsPlusNormal"/>
              <w:ind w:right="-285" w:firstLine="709"/>
              <w:jc w:val="center"/>
              <w:rPr>
                <w:rFonts w:ascii="Times New Roman" w:hAnsi="Times New Roman" w:cs="Times New Roman"/>
                <w:color w:val="000000" w:themeColor="text1"/>
                <w:sz w:val="24"/>
                <w:szCs w:val="24"/>
              </w:rPr>
            </w:pPr>
            <m:oMath>
              <m:r>
                <w:rPr>
                  <w:rFonts w:ascii="Cambria Math" w:hAnsi="Times New Roman" w:cs="Times New Roman"/>
                  <w:color w:val="000000" w:themeColor="text1"/>
                  <w:sz w:val="24"/>
                  <w:szCs w:val="24"/>
                </w:rPr>
                <m:t>Кпс</m:t>
              </m:r>
              <m:r>
                <w:rPr>
                  <w:rFonts w:ascii="Cambria Math" w:hAnsi="Times New Roman" w:cs="Times New Roman"/>
                  <w:color w:val="000000" w:themeColor="text1"/>
                  <w:sz w:val="24"/>
                  <w:szCs w:val="24"/>
                </w:rPr>
                <m:t>=</m:t>
              </m:r>
              <m:f>
                <m:fPr>
                  <m:ctrlPr>
                    <w:rPr>
                      <w:rFonts w:ascii="Cambria Math" w:hAnsi="Times New Roman" w:cs="Times New Roman"/>
                      <w:color w:val="000000" w:themeColor="text1"/>
                      <w:sz w:val="24"/>
                      <w:szCs w:val="24"/>
                    </w:rPr>
                  </m:ctrlPr>
                </m:fPr>
                <m:num>
                  <m:r>
                    <w:rPr>
                      <w:rFonts w:ascii="Cambria Math" w:hAnsi="Times New Roman" w:cs="Times New Roman"/>
                      <w:color w:val="000000" w:themeColor="text1"/>
                      <w:sz w:val="24"/>
                      <w:szCs w:val="24"/>
                    </w:rPr>
                    <m:t>Кпо</m:t>
                  </m:r>
                </m:num>
                <m:den>
                  <m:r>
                    <w:rPr>
                      <w:rFonts w:ascii="Cambria Math" w:hAnsi="Times New Roman" w:cs="Times New Roman"/>
                      <w:color w:val="000000" w:themeColor="text1"/>
                      <w:sz w:val="24"/>
                      <w:szCs w:val="24"/>
                    </w:rPr>
                    <m:t>Окд</m:t>
                  </m:r>
                </m:den>
              </m:f>
              <m:r>
                <w:rPr>
                  <w:rFonts w:ascii="Cambria Math" w:hAnsi="Cambria Math" w:cs="Times New Roman"/>
                  <w:color w:val="000000" w:themeColor="text1"/>
                  <w:sz w:val="24"/>
                  <w:szCs w:val="24"/>
                </w:rPr>
                <m:t>*</m:t>
              </m:r>
              <m:r>
                <w:rPr>
                  <w:rFonts w:ascii="Cambria Math" w:hAnsi="Times New Roman" w:cs="Times New Roman"/>
                  <w:color w:val="000000" w:themeColor="text1"/>
                  <w:sz w:val="24"/>
                  <w:szCs w:val="24"/>
                </w:rPr>
                <m:t>100%</m:t>
              </m:r>
            </m:oMath>
            <w:r w:rsidRPr="00261E27">
              <w:rPr>
                <w:rFonts w:ascii="Times New Roman" w:hAnsi="Times New Roman" w:cs="Times New Roman"/>
                <w:color w:val="000000" w:themeColor="text1"/>
                <w:sz w:val="24"/>
                <w:szCs w:val="24"/>
              </w:rPr>
              <w:t>, где</w:t>
            </w:r>
          </w:p>
          <w:p w:rsidR="003A7EEF" w:rsidRPr="00261E27" w:rsidRDefault="003A7EEF" w:rsidP="00813371">
            <w:pPr>
              <w:pStyle w:val="ConsPlusNormal"/>
              <w:ind w:right="-284"/>
              <w:rPr>
                <w:rFonts w:ascii="Times New Roman" w:hAnsi="Times New Roman" w:cs="Times New Roman"/>
                <w:color w:val="000000" w:themeColor="text1"/>
                <w:sz w:val="24"/>
                <w:szCs w:val="24"/>
              </w:rPr>
            </w:pPr>
          </w:p>
          <w:p w:rsidR="003A7EEF" w:rsidRPr="00261E27" w:rsidRDefault="003A7EEF" w:rsidP="00813371">
            <w:pPr>
              <w:pStyle w:val="ConsPlusNormal"/>
              <w:ind w:right="-284" w:firstLine="709"/>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Кпо – количество МКД, признанных проблемными в соответствии</w:t>
            </w:r>
            <w:r w:rsidRPr="00261E27">
              <w:rPr>
                <w:rFonts w:ascii="Times New Roman" w:hAnsi="Times New Roman" w:cs="Times New Roman"/>
                <w:color w:val="000000" w:themeColor="text1"/>
                <w:sz w:val="24"/>
                <w:szCs w:val="24"/>
              </w:rPr>
              <w:br/>
            </w:r>
            <w:r w:rsidRPr="00261E27">
              <w:rPr>
                <w:rFonts w:ascii="Times New Roman" w:hAnsi="Times New Roman" w:cs="Times New Roman"/>
                <w:color w:val="000000" w:themeColor="text1"/>
                <w:sz w:val="24"/>
                <w:szCs w:val="24"/>
              </w:rPr>
              <w:lastRenderedPageBreak/>
              <w:t>с Законом Московской области от 01.07.2010 № 84-ОЗ на территории муниципального образования, по состоянию на последнее число отчетного периода.</w:t>
            </w:r>
          </w:p>
          <w:p w:rsidR="003A7EEF" w:rsidRPr="00261E27" w:rsidRDefault="003A7EEF" w:rsidP="00AC5779">
            <w:pPr>
              <w:pStyle w:val="ConsPlusNormal"/>
              <w:ind w:right="-284" w:firstLine="709"/>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Окд – общее количество строящихся МКД на территории муниципального образования              по состоянию на последнее число отчетного периода.</w:t>
            </w:r>
          </w:p>
        </w:tc>
      </w:tr>
      <w:tr w:rsidR="00160630" w:rsidRPr="00261E27" w:rsidTr="00043FC2">
        <w:trPr>
          <w:jc w:val="center"/>
        </w:trPr>
        <w:tc>
          <w:tcPr>
            <w:tcW w:w="569" w:type="dxa"/>
          </w:tcPr>
          <w:p w:rsidR="00160630" w:rsidRPr="00261E27" w:rsidRDefault="00160630" w:rsidP="00B3082E">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lastRenderedPageBreak/>
              <w:t>5.8</w:t>
            </w:r>
            <w:r w:rsidR="00B53090" w:rsidRPr="00261E27">
              <w:rPr>
                <w:rFonts w:ascii="Times New Roman" w:hAnsi="Times New Roman" w:cs="Times New Roman"/>
                <w:sz w:val="24"/>
                <w:szCs w:val="24"/>
              </w:rPr>
              <w:t xml:space="preserve"> </w:t>
            </w:r>
          </w:p>
        </w:tc>
        <w:tc>
          <w:tcPr>
            <w:tcW w:w="1782" w:type="dxa"/>
          </w:tcPr>
          <w:p w:rsidR="00160630" w:rsidRPr="00261E27" w:rsidRDefault="00160630" w:rsidP="00813371">
            <w:pPr>
              <w:autoSpaceDE w:val="0"/>
              <w:autoSpaceDN w:val="0"/>
              <w:adjustRightInd w:val="0"/>
              <w:jc w:val="both"/>
              <w:rPr>
                <w:rFonts w:cs="Times New Roman"/>
              </w:rPr>
            </w:pPr>
            <w:r w:rsidRPr="00261E27">
              <w:rPr>
                <w:rFonts w:cs="Times New Roman"/>
              </w:rPr>
              <w:t>Количество земельных участков, вовлеченных в индивидуальной жилищное строительство</w:t>
            </w:r>
          </w:p>
        </w:tc>
        <w:tc>
          <w:tcPr>
            <w:tcW w:w="918" w:type="dxa"/>
            <w:gridSpan w:val="2"/>
          </w:tcPr>
          <w:p w:rsidR="00160630" w:rsidRPr="00261E27" w:rsidRDefault="00160630" w:rsidP="00813371">
            <w:pPr>
              <w:autoSpaceDE w:val="0"/>
              <w:autoSpaceDN w:val="0"/>
              <w:adjustRightInd w:val="0"/>
              <w:jc w:val="center"/>
              <w:rPr>
                <w:rFonts w:cs="Times New Roman"/>
              </w:rPr>
            </w:pPr>
            <w:r w:rsidRPr="00261E27">
              <w:rPr>
                <w:rFonts w:cs="Times New Roman"/>
              </w:rPr>
              <w:t>Единиц</w:t>
            </w:r>
          </w:p>
        </w:tc>
        <w:tc>
          <w:tcPr>
            <w:tcW w:w="6512" w:type="dxa"/>
            <w:gridSpan w:val="2"/>
          </w:tcPr>
          <w:p w:rsidR="00160630" w:rsidRPr="00261E27" w:rsidRDefault="00160630" w:rsidP="00813371">
            <w:pPr>
              <w:pStyle w:val="ConsPlusNormal"/>
              <w:ind w:right="-284" w:firstLine="192"/>
              <w:jc w:val="both"/>
              <w:rPr>
                <w:rFonts w:ascii="Times New Roman" w:hAnsi="Times New Roman" w:cs="Times New Roman"/>
                <w:sz w:val="24"/>
                <w:szCs w:val="24"/>
              </w:rPr>
            </w:pPr>
            <w:r w:rsidRPr="00261E27">
              <w:rPr>
                <w:rFonts w:ascii="Times New Roman" w:hAnsi="Times New Roman" w:cs="Times New Roman"/>
                <w:sz w:val="24"/>
                <w:szCs w:val="24"/>
              </w:rPr>
              <w:t xml:space="preserve">При расчете значения целевого показателя применяются данные о количестве земельных участков, вовлеченных в индивидуальной жилищное строительство строительства </w:t>
            </w:r>
          </w:p>
          <w:p w:rsidR="00160630" w:rsidRPr="00261E27" w:rsidRDefault="00160630" w:rsidP="00813371">
            <w:pPr>
              <w:pStyle w:val="ConsPlusNormal"/>
              <w:ind w:right="-284" w:firstLine="192"/>
              <w:jc w:val="both"/>
              <w:rPr>
                <w:rFonts w:ascii="Times New Roman" w:hAnsi="Times New Roman" w:cs="Times New Roman"/>
                <w:sz w:val="24"/>
                <w:szCs w:val="24"/>
              </w:rPr>
            </w:pPr>
            <w:r w:rsidRPr="00261E27">
              <w:rPr>
                <w:rFonts w:ascii="Times New Roman" w:hAnsi="Times New Roman" w:cs="Times New Roman"/>
                <w:sz w:val="24"/>
                <w:szCs w:val="24"/>
              </w:rPr>
              <w:t xml:space="preserve">Источник данных – Администрация городского округа Электросталь Московской области </w:t>
            </w:r>
          </w:p>
          <w:p w:rsidR="00160630" w:rsidRPr="00261E27" w:rsidRDefault="00160630" w:rsidP="00813371">
            <w:pPr>
              <w:pStyle w:val="ConsPlusNormal"/>
              <w:ind w:right="-284" w:firstLine="51"/>
              <w:jc w:val="both"/>
              <w:rPr>
                <w:rFonts w:ascii="Times New Roman" w:hAnsi="Times New Roman" w:cs="Times New Roman"/>
                <w:sz w:val="24"/>
                <w:szCs w:val="24"/>
              </w:rPr>
            </w:pPr>
            <w:r w:rsidRPr="00261E27">
              <w:rPr>
                <w:rFonts w:ascii="Times New Roman" w:hAnsi="Times New Roman" w:cs="Times New Roman"/>
                <w:sz w:val="24"/>
                <w:szCs w:val="24"/>
              </w:rPr>
              <w:t xml:space="preserve">   Алгоритм расчета значений целевого показателя.</w:t>
            </w:r>
          </w:p>
          <w:p w:rsidR="00160630" w:rsidRPr="00261E27" w:rsidRDefault="00160630" w:rsidP="00813371">
            <w:pPr>
              <w:pStyle w:val="ConsPlusNormal"/>
              <w:ind w:firstLine="192"/>
              <w:jc w:val="both"/>
              <w:rPr>
                <w:rFonts w:ascii="Times New Roman" w:hAnsi="Times New Roman" w:cs="Times New Roman"/>
                <w:sz w:val="24"/>
                <w:szCs w:val="24"/>
              </w:rPr>
            </w:pPr>
            <w:r w:rsidRPr="00261E27">
              <w:rPr>
                <w:rFonts w:ascii="Times New Roman" w:hAnsi="Times New Roman" w:cs="Times New Roman"/>
                <w:sz w:val="24"/>
                <w:szCs w:val="24"/>
              </w:rPr>
              <w:t>Значение целевого показателя определяется исходя из количества земельных участков, вовлеченных в индивидуальной жилищное строительство</w:t>
            </w:r>
          </w:p>
        </w:tc>
      </w:tr>
      <w:tr w:rsidR="00160630" w:rsidRPr="00261E27" w:rsidTr="00043FC2">
        <w:trPr>
          <w:jc w:val="center"/>
        </w:trPr>
        <w:tc>
          <w:tcPr>
            <w:tcW w:w="569" w:type="dxa"/>
          </w:tcPr>
          <w:p w:rsidR="00160630" w:rsidRPr="00261E27" w:rsidRDefault="00160630" w:rsidP="00B3082E">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5.9</w:t>
            </w:r>
          </w:p>
        </w:tc>
        <w:tc>
          <w:tcPr>
            <w:tcW w:w="1782" w:type="dxa"/>
          </w:tcPr>
          <w:p w:rsidR="00160630" w:rsidRPr="00261E27" w:rsidRDefault="00160630" w:rsidP="00813371">
            <w:pPr>
              <w:autoSpaceDE w:val="0"/>
              <w:autoSpaceDN w:val="0"/>
              <w:adjustRightInd w:val="0"/>
              <w:jc w:val="both"/>
              <w:rPr>
                <w:rFonts w:cs="Times New Roman"/>
              </w:rPr>
            </w:pPr>
            <w:r w:rsidRPr="00261E27">
              <w:rPr>
                <w:rFonts w:cs="Times New Roman"/>
              </w:rPr>
              <w:t>Площадь земельных участков, вовлеченных в индивидуальное жилищное строительство</w:t>
            </w:r>
          </w:p>
          <w:p w:rsidR="00160630" w:rsidRPr="00261E27" w:rsidRDefault="00160630" w:rsidP="00813371">
            <w:pPr>
              <w:autoSpaceDE w:val="0"/>
              <w:autoSpaceDN w:val="0"/>
              <w:adjustRightInd w:val="0"/>
              <w:jc w:val="both"/>
              <w:rPr>
                <w:rFonts w:cs="Times New Roman"/>
              </w:rPr>
            </w:pPr>
          </w:p>
        </w:tc>
        <w:tc>
          <w:tcPr>
            <w:tcW w:w="918" w:type="dxa"/>
            <w:gridSpan w:val="2"/>
          </w:tcPr>
          <w:p w:rsidR="00160630" w:rsidRPr="00261E27" w:rsidRDefault="00160630" w:rsidP="00813371">
            <w:pPr>
              <w:autoSpaceDE w:val="0"/>
              <w:autoSpaceDN w:val="0"/>
              <w:adjustRightInd w:val="0"/>
              <w:jc w:val="center"/>
              <w:rPr>
                <w:rFonts w:cs="Times New Roman"/>
              </w:rPr>
            </w:pPr>
            <w:r w:rsidRPr="00261E27">
              <w:rPr>
                <w:rFonts w:cs="Times New Roman"/>
              </w:rPr>
              <w:t>Га</w:t>
            </w:r>
          </w:p>
        </w:tc>
        <w:tc>
          <w:tcPr>
            <w:tcW w:w="6512" w:type="dxa"/>
            <w:gridSpan w:val="2"/>
          </w:tcPr>
          <w:p w:rsidR="00160630" w:rsidRPr="00261E27" w:rsidRDefault="00160630" w:rsidP="00813371">
            <w:pPr>
              <w:widowControl w:val="0"/>
              <w:autoSpaceDE w:val="0"/>
              <w:autoSpaceDN w:val="0"/>
              <w:adjustRightInd w:val="0"/>
              <w:ind w:firstLine="540"/>
              <w:jc w:val="both"/>
              <w:rPr>
                <w:rFonts w:cs="Times New Roman"/>
              </w:rPr>
            </w:pPr>
            <w:r w:rsidRPr="00261E27">
              <w:rPr>
                <w:rFonts w:cs="Times New Roman"/>
              </w:rPr>
              <w:t>При расчете значения целевого показателя применяются данные о количестве земельных участков, вовлеченных в индивидуальной жилищное строительство и их площади</w:t>
            </w:r>
          </w:p>
          <w:p w:rsidR="00160630" w:rsidRPr="00261E27" w:rsidRDefault="00160630" w:rsidP="00813371">
            <w:pPr>
              <w:pStyle w:val="a7"/>
              <w:autoSpaceDE w:val="0"/>
              <w:autoSpaceDN w:val="0"/>
              <w:adjustRightInd w:val="0"/>
              <w:spacing w:after="0" w:line="240" w:lineRule="auto"/>
              <w:ind w:left="568"/>
              <w:jc w:val="both"/>
              <w:rPr>
                <w:rFonts w:ascii="Times New Roman" w:hAnsi="Times New Roman"/>
                <w:sz w:val="24"/>
                <w:szCs w:val="24"/>
              </w:rPr>
            </w:pPr>
            <w:r w:rsidRPr="00261E27">
              <w:rPr>
                <w:rFonts w:ascii="Times New Roman" w:hAnsi="Times New Roman"/>
                <w:sz w:val="24"/>
                <w:szCs w:val="24"/>
              </w:rPr>
              <w:t>Алгоритм расчета значений целевого показателя.</w:t>
            </w:r>
          </w:p>
          <w:p w:rsidR="00160630" w:rsidRPr="00261E27" w:rsidRDefault="00160630" w:rsidP="00813371">
            <w:pPr>
              <w:pStyle w:val="ConsPlusNormal"/>
              <w:ind w:firstLine="567"/>
              <w:jc w:val="both"/>
              <w:rPr>
                <w:rFonts w:ascii="Times New Roman" w:hAnsi="Times New Roman" w:cs="Times New Roman"/>
                <w:sz w:val="24"/>
                <w:szCs w:val="24"/>
              </w:rPr>
            </w:pPr>
            <w:r w:rsidRPr="00261E27">
              <w:rPr>
                <w:rFonts w:ascii="Times New Roman" w:hAnsi="Times New Roman" w:cs="Times New Roman"/>
                <w:sz w:val="24"/>
                <w:szCs w:val="24"/>
              </w:rPr>
              <w:t>Значение целевого показателя определяется исходя из количества земельных участков, вовлеченных в индивидуальной жилищное строительство</w:t>
            </w:r>
          </w:p>
        </w:tc>
      </w:tr>
      <w:tr w:rsidR="00B256CF" w:rsidRPr="00261E27" w:rsidTr="00043FC2">
        <w:trPr>
          <w:jc w:val="center"/>
        </w:trPr>
        <w:tc>
          <w:tcPr>
            <w:tcW w:w="569" w:type="dxa"/>
          </w:tcPr>
          <w:p w:rsidR="00B256CF" w:rsidRPr="00261E27" w:rsidRDefault="00B256CF"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5.10</w:t>
            </w:r>
          </w:p>
        </w:tc>
        <w:tc>
          <w:tcPr>
            <w:tcW w:w="1782" w:type="dxa"/>
          </w:tcPr>
          <w:p w:rsidR="00B256CF" w:rsidRPr="00261E27" w:rsidRDefault="00B256CF" w:rsidP="00813371">
            <w:pPr>
              <w:autoSpaceDE w:val="0"/>
              <w:autoSpaceDN w:val="0"/>
              <w:adjustRightInd w:val="0"/>
              <w:jc w:val="both"/>
              <w:rPr>
                <w:rFonts w:cs="Times New Roman"/>
              </w:rPr>
            </w:pPr>
            <w:r w:rsidRPr="00261E27">
              <w:rPr>
                <w:rFonts w:cs="Times New Roman"/>
              </w:rPr>
              <w:t>Поиск и реализация решений по  обеспечению прав пострадавших граждан-участников долевого строительства</w:t>
            </w:r>
          </w:p>
        </w:tc>
        <w:tc>
          <w:tcPr>
            <w:tcW w:w="918" w:type="dxa"/>
            <w:gridSpan w:val="2"/>
          </w:tcPr>
          <w:p w:rsidR="00B256CF" w:rsidRPr="00261E27" w:rsidRDefault="00B256CF" w:rsidP="00813371">
            <w:pPr>
              <w:autoSpaceDE w:val="0"/>
              <w:autoSpaceDN w:val="0"/>
              <w:adjustRightInd w:val="0"/>
              <w:jc w:val="both"/>
              <w:rPr>
                <w:rFonts w:cs="Times New Roman"/>
              </w:rPr>
            </w:pPr>
            <w:r w:rsidRPr="00261E27">
              <w:rPr>
                <w:rFonts w:cs="Times New Roman"/>
              </w:rPr>
              <w:t>Процент</w:t>
            </w:r>
          </w:p>
        </w:tc>
        <w:tc>
          <w:tcPr>
            <w:tcW w:w="6512" w:type="dxa"/>
            <w:gridSpan w:val="2"/>
          </w:tcPr>
          <w:p w:rsidR="00B256CF" w:rsidRPr="00261E27" w:rsidRDefault="00B256CF" w:rsidP="00813371">
            <w:pPr>
              <w:pStyle w:val="a3"/>
              <w:rPr>
                <w:rFonts w:ascii="Times New Roman" w:hAnsi="Times New Roman"/>
                <w:szCs w:val="24"/>
              </w:rPr>
            </w:pPr>
            <w:r w:rsidRPr="00261E27">
              <w:rPr>
                <w:rFonts w:ascii="Times New Roman" w:hAnsi="Times New Roman"/>
                <w:szCs w:val="24"/>
              </w:rPr>
              <w:t>1. Оценка эффективности работы органов местного самоуправления муниципальных образований (далее — ОМС) по показателю «Поиск и реализация решений по обеспечению прав пострадавших граждан — участников долевого строительства» (далее — Показатель) обусловлена критерием:</w:t>
            </w:r>
          </w:p>
          <w:p w:rsidR="00B256CF" w:rsidRPr="00261E27" w:rsidRDefault="00B256CF" w:rsidP="00813371">
            <w:pPr>
              <w:pStyle w:val="Compact"/>
              <w:spacing w:before="0" w:after="0"/>
              <w:jc w:val="both"/>
              <w:rPr>
                <w:rFonts w:ascii="Times New Roman" w:hAnsi="Times New Roman"/>
                <w:lang w:val="ru-RU"/>
              </w:rPr>
            </w:pPr>
            <w:r w:rsidRPr="00261E27">
              <w:rPr>
                <w:rFonts w:ascii="Times New Roman" w:hAnsi="Times New Roman"/>
                <w:lang w:val="ru-RU"/>
              </w:rPr>
              <w:t>- «соотношение количества многоквартирных домов, при строительстве которых нарушены права граждан, находящихся на контроле Министерства жилищной политики Московской области (далее — Министерство), и по которым ОМС не приняты меры по восстановлению нарушенных прав граждан, к общему количеству многоквартирных домов, при строительстве которых нарушены права граждан, находящихся на контроле Министерства, в отчетном периоде» (далее — Критерий).</w:t>
            </w:r>
          </w:p>
          <w:p w:rsidR="00B256CF" w:rsidRPr="00261E27" w:rsidRDefault="00B256CF" w:rsidP="00813371">
            <w:pPr>
              <w:pStyle w:val="FirstParagraph"/>
              <w:spacing w:before="0" w:after="0"/>
              <w:rPr>
                <w:rFonts w:ascii="Times New Roman" w:hAnsi="Times New Roman"/>
                <w:lang w:val="ru-RU"/>
              </w:rPr>
            </w:pPr>
            <w:r w:rsidRPr="00261E27">
              <w:rPr>
                <w:rFonts w:ascii="Times New Roman" w:hAnsi="Times New Roman"/>
                <w:lang w:val="ru-RU"/>
              </w:rPr>
              <w:t>2. Условное выражение Критерия устанавливается в процентах.</w:t>
            </w:r>
          </w:p>
          <w:p w:rsidR="00B256CF" w:rsidRPr="00261E27" w:rsidRDefault="00B256CF" w:rsidP="00813371">
            <w:pPr>
              <w:pStyle w:val="a3"/>
              <w:rPr>
                <w:rFonts w:ascii="Times New Roman" w:hAnsi="Times New Roman"/>
                <w:szCs w:val="24"/>
              </w:rPr>
            </w:pPr>
            <w:r w:rsidRPr="00261E27">
              <w:rPr>
                <w:rFonts w:ascii="Times New Roman" w:hAnsi="Times New Roman"/>
                <w:szCs w:val="24"/>
              </w:rPr>
              <w:t>3. Критерий (ПРР) рассчитывается по следующей формуле: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МКДкнм</w:t>
            </w:r>
          </w:p>
          <w:p w:rsidR="00B256CF" w:rsidRPr="00261E27" w:rsidRDefault="00B256CF" w:rsidP="00813371">
            <w:pPr>
              <w:pStyle w:val="a3"/>
              <w:rPr>
                <w:rFonts w:ascii="Times New Roman" w:hAnsi="Times New Roman"/>
                <w:szCs w:val="24"/>
              </w:rPr>
            </w:pPr>
            <w:r w:rsidRPr="00261E27">
              <w:rPr>
                <w:rFonts w:ascii="Times New Roman" w:hAnsi="Times New Roman"/>
                <w:szCs w:val="24"/>
              </w:rPr>
              <w:t>ПРР=-————* 100%* К общ , где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МКДк</w:t>
            </w:r>
          </w:p>
          <w:p w:rsidR="00B256CF" w:rsidRPr="00261E27" w:rsidRDefault="00B256CF" w:rsidP="00813371">
            <w:pPr>
              <w:pStyle w:val="a3"/>
              <w:rPr>
                <w:rFonts w:ascii="Times New Roman" w:hAnsi="Times New Roman"/>
                <w:szCs w:val="24"/>
              </w:rPr>
            </w:pPr>
            <w:r w:rsidRPr="00261E27">
              <w:rPr>
                <w:rFonts w:ascii="Times New Roman" w:hAnsi="Times New Roman"/>
                <w:szCs w:val="24"/>
              </w:rPr>
              <w:t>МКДк — общее количество многоквартирных домов, при строительстве которых нарушены права граждан, находящиеся на контроле Министерства, по состоянию на первое число отчетного периода.</w:t>
            </w:r>
          </w:p>
          <w:p w:rsidR="00B256CF" w:rsidRPr="00261E27" w:rsidRDefault="00B256CF" w:rsidP="00813371">
            <w:pPr>
              <w:pStyle w:val="a3"/>
              <w:rPr>
                <w:rFonts w:ascii="Times New Roman" w:hAnsi="Times New Roman"/>
                <w:szCs w:val="24"/>
              </w:rPr>
            </w:pPr>
            <w:r w:rsidRPr="00261E27">
              <w:rPr>
                <w:rFonts w:ascii="Times New Roman" w:hAnsi="Times New Roman"/>
                <w:szCs w:val="24"/>
              </w:rPr>
              <w:lastRenderedPageBreak/>
              <w:t>МКДкнм - количество многоквартирных домов, при строительстве которых нарушены права граждан, находящиеся на контроле Министерства, и по которым ОМС не приняты меры по восстановлению нарушенных прав граждан, по состоянию на последнее число отчетного периода (квартал).</w:t>
            </w:r>
          </w:p>
          <w:p w:rsidR="00B256CF" w:rsidRPr="00261E27" w:rsidRDefault="00B256CF" w:rsidP="00813371">
            <w:pPr>
              <w:pStyle w:val="a3"/>
              <w:rPr>
                <w:rFonts w:ascii="Times New Roman" w:hAnsi="Times New Roman"/>
                <w:szCs w:val="24"/>
              </w:rPr>
            </w:pPr>
            <w:r w:rsidRPr="00261E27">
              <w:rPr>
                <w:rFonts w:ascii="Times New Roman" w:hAnsi="Times New Roman"/>
                <w:szCs w:val="24"/>
              </w:rPr>
              <w:t>ОМС в целях восстановления нарушенных прав граждан предпринимаются одна или несколько из перечисленных мер:</w:t>
            </w:r>
          </w:p>
          <w:p w:rsidR="00B256CF" w:rsidRPr="00261E27" w:rsidRDefault="00B256CF" w:rsidP="00813371">
            <w:pPr>
              <w:pStyle w:val="a3"/>
              <w:rPr>
                <w:rFonts w:ascii="Times New Roman" w:hAnsi="Times New Roman"/>
                <w:szCs w:val="24"/>
              </w:rPr>
            </w:pPr>
            <w:r w:rsidRPr="00261E27">
              <w:rPr>
                <w:rFonts w:ascii="Times New Roman" w:hAnsi="Times New Roman"/>
                <w:szCs w:val="24"/>
              </w:rPr>
              <w:t>предложены компенсационные земельные участки, экономика которых позволит обеспечить права пострадавших граждан;</w:t>
            </w:r>
          </w:p>
          <w:p w:rsidR="00B256CF" w:rsidRPr="00261E27" w:rsidRDefault="00B256CF" w:rsidP="00813371">
            <w:pPr>
              <w:pStyle w:val="a3"/>
              <w:rPr>
                <w:rFonts w:ascii="Times New Roman" w:hAnsi="Times New Roman"/>
                <w:szCs w:val="24"/>
              </w:rPr>
            </w:pPr>
            <w:r w:rsidRPr="00261E27">
              <w:rPr>
                <w:rFonts w:ascii="Times New Roman" w:hAnsi="Times New Roman"/>
                <w:szCs w:val="24"/>
              </w:rPr>
              <w:t>оптимизированы ранее выданные технические условия;</w:t>
            </w:r>
          </w:p>
          <w:p w:rsidR="00B256CF" w:rsidRPr="00261E27" w:rsidRDefault="00B256CF" w:rsidP="00813371">
            <w:pPr>
              <w:pStyle w:val="a3"/>
              <w:rPr>
                <w:rFonts w:ascii="Times New Roman" w:hAnsi="Times New Roman"/>
                <w:szCs w:val="24"/>
              </w:rPr>
            </w:pPr>
            <w:r w:rsidRPr="00261E27">
              <w:rPr>
                <w:rFonts w:ascii="Times New Roman" w:hAnsi="Times New Roman"/>
                <w:szCs w:val="24"/>
              </w:rPr>
              <w:t>отказ от/изменение размера/замена имущественной доли, подлежащей передаче в муниципальную собственность в счет обеспечения прав граждан;</w:t>
            </w:r>
          </w:p>
          <w:p w:rsidR="00B256CF" w:rsidRPr="00261E27" w:rsidRDefault="00B256CF" w:rsidP="00813371">
            <w:pPr>
              <w:pStyle w:val="a3"/>
              <w:rPr>
                <w:rFonts w:ascii="Times New Roman" w:hAnsi="Times New Roman"/>
                <w:szCs w:val="24"/>
              </w:rPr>
            </w:pPr>
            <w:r w:rsidRPr="00261E27">
              <w:rPr>
                <w:rFonts w:ascii="Times New Roman" w:hAnsi="Times New Roman"/>
                <w:szCs w:val="24"/>
              </w:rPr>
              <w:t>на момент возобновления строительства/ввода в эксплуатацию урегулированы земельно-правовые отношения и/или принято решение ОМС об изменении порядка, условий и сроков внесения оплате арендной платы за земельные участки;</w:t>
            </w:r>
          </w:p>
          <w:p w:rsidR="00B256CF" w:rsidRPr="00261E27" w:rsidRDefault="00B256CF" w:rsidP="00813371">
            <w:pPr>
              <w:pStyle w:val="a3"/>
              <w:rPr>
                <w:rFonts w:ascii="Times New Roman" w:hAnsi="Times New Roman"/>
                <w:szCs w:val="24"/>
              </w:rPr>
            </w:pPr>
            <w:r w:rsidRPr="00261E27">
              <w:rPr>
                <w:rFonts w:ascii="Times New Roman" w:hAnsi="Times New Roman"/>
                <w:szCs w:val="24"/>
              </w:rPr>
              <w:t>ОМС оказано содействие в получении технических условий в сроки менее установленных регламентом;</w:t>
            </w:r>
          </w:p>
          <w:p w:rsidR="00B256CF" w:rsidRPr="00261E27" w:rsidRDefault="00B256CF" w:rsidP="00813371">
            <w:pPr>
              <w:pStyle w:val="a3"/>
              <w:rPr>
                <w:rFonts w:ascii="Times New Roman" w:hAnsi="Times New Roman"/>
                <w:szCs w:val="24"/>
              </w:rPr>
            </w:pPr>
            <w:r w:rsidRPr="00261E27">
              <w:rPr>
                <w:rFonts w:ascii="Times New Roman" w:hAnsi="Times New Roman"/>
                <w:szCs w:val="24"/>
              </w:rPr>
              <w:t>оптимизация сроков выполнения технических условий и/или обязательств по договорам технологического присоединения объекта к инженерным сетям, ресурсоснабжающим организациям, подведомственным ОМС:</w:t>
            </w:r>
          </w:p>
          <w:p w:rsidR="00B256CF" w:rsidRPr="00261E27" w:rsidRDefault="00B256CF" w:rsidP="00813371">
            <w:pPr>
              <w:pStyle w:val="a3"/>
              <w:rPr>
                <w:rFonts w:ascii="Times New Roman" w:hAnsi="Times New Roman"/>
                <w:szCs w:val="24"/>
              </w:rPr>
            </w:pPr>
            <w:r w:rsidRPr="00261E27">
              <w:rPr>
                <w:rFonts w:ascii="Times New Roman" w:hAnsi="Times New Roman"/>
                <w:szCs w:val="24"/>
              </w:rPr>
              <w:t>инициирование ОМС в суде дела о банкротстве застройщика для ускорения процедуры замены застройщика;</w:t>
            </w:r>
          </w:p>
          <w:p w:rsidR="00B256CF" w:rsidRPr="00261E27" w:rsidRDefault="00B256CF" w:rsidP="00813371">
            <w:pPr>
              <w:pStyle w:val="a3"/>
              <w:rPr>
                <w:rFonts w:ascii="Times New Roman" w:hAnsi="Times New Roman"/>
                <w:szCs w:val="24"/>
              </w:rPr>
            </w:pPr>
            <w:r w:rsidRPr="00261E27">
              <w:rPr>
                <w:rFonts w:ascii="Times New Roman" w:hAnsi="Times New Roman"/>
                <w:szCs w:val="24"/>
              </w:rPr>
              <w:t>обеспечение ОМС организации охраны многоквартирного жилого дома;</w:t>
            </w:r>
          </w:p>
          <w:p w:rsidR="00B256CF" w:rsidRPr="00261E27" w:rsidRDefault="00B256CF" w:rsidP="00813371">
            <w:pPr>
              <w:pStyle w:val="a3"/>
              <w:rPr>
                <w:rFonts w:ascii="Times New Roman" w:hAnsi="Times New Roman"/>
                <w:szCs w:val="24"/>
              </w:rPr>
            </w:pPr>
            <w:r w:rsidRPr="00261E27">
              <w:rPr>
                <w:rFonts w:ascii="Times New Roman" w:hAnsi="Times New Roman"/>
                <w:szCs w:val="24"/>
              </w:rPr>
              <w:t>организация управления многоквартирным домом — управляющей организацией не позднее чем через 5 дней со дня получения разрешения на ввод в эксплуатацию многоквартирного дома.</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Кобщ — общий коэффициент, являющийся производным всех К, где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 - коэффициент, установленный в размере: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 = 0,8 при исполнении протокольных поручений в установленный срок на 100% в части обеспечения прав пострадавших граждан в соответствии с протоколами встреч в Министерстве;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 = 0,9 при исполнении протокольных поручений в установленный срок на 75-99% в части обеспечения прав пострадавших граждан в соответствии с протоколами встреч в Министерстве;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 = 1,1 при исполнении протокольных поручений в установленный срок на 51-74% в части обеспечения прав пострадавших граждан в соответствии с протоколами встреч в Министерстве;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 xml:space="preserve">К = 1,2 при исполнении протокольных поручений в </w:t>
            </w:r>
            <w:r w:rsidRPr="00261E27">
              <w:rPr>
                <w:rFonts w:ascii="Times New Roman" w:hAnsi="Times New Roman"/>
                <w:szCs w:val="24"/>
              </w:rPr>
              <w:lastRenderedPageBreak/>
              <w:t>установленный срок на 50% и менее в части обеспечения прав пострадавших граждан в соответствии с протоколами встреч в Министерстве;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 = 0,8 в случае нахождения 3 и более мер в отношении | многоквартирного дома в отчетный период (квартал).</w:t>
            </w:r>
          </w:p>
          <w:p w:rsidR="00B256CF" w:rsidRPr="00261E27" w:rsidRDefault="00B256CF" w:rsidP="00813371">
            <w:pPr>
              <w:pStyle w:val="ConsPlusNormal"/>
              <w:adjustRightInd/>
              <w:ind w:left="50"/>
              <w:jc w:val="both"/>
              <w:rPr>
                <w:rFonts w:ascii="Times New Roman" w:hAnsi="Times New Roman" w:cs="Times New Roman"/>
                <w:sz w:val="24"/>
                <w:szCs w:val="24"/>
              </w:rPr>
            </w:pPr>
            <w:r w:rsidRPr="00261E27">
              <w:rPr>
                <w:rFonts w:ascii="Times New Roman" w:hAnsi="Times New Roman" w:cs="Times New Roman"/>
                <w:sz w:val="24"/>
                <w:szCs w:val="24"/>
              </w:rPr>
              <w:t>Наиболее эффективная работа ОМС соответствует ПРР = 0, в иных случаях наиболее эффективная работа соответствует наименьшему значению ПРР, наихудшая — наибольшему.</w:t>
            </w:r>
          </w:p>
        </w:tc>
      </w:tr>
      <w:tr w:rsidR="00B256CF" w:rsidRPr="00261E27" w:rsidTr="00043FC2">
        <w:trPr>
          <w:jc w:val="center"/>
        </w:trPr>
        <w:tc>
          <w:tcPr>
            <w:tcW w:w="569" w:type="dxa"/>
          </w:tcPr>
          <w:p w:rsidR="00B256CF" w:rsidRPr="00261E27" w:rsidRDefault="00B256CF"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lastRenderedPageBreak/>
              <w:t>5.11</w:t>
            </w:r>
          </w:p>
        </w:tc>
        <w:tc>
          <w:tcPr>
            <w:tcW w:w="1782" w:type="dxa"/>
          </w:tcPr>
          <w:p w:rsidR="00B256CF" w:rsidRPr="00261E27" w:rsidRDefault="00B256CF" w:rsidP="00813371">
            <w:pPr>
              <w:autoSpaceDE w:val="0"/>
              <w:autoSpaceDN w:val="0"/>
              <w:adjustRightInd w:val="0"/>
              <w:jc w:val="both"/>
              <w:rPr>
                <w:rFonts w:cs="Times New Roman"/>
              </w:rPr>
            </w:pPr>
            <w:r w:rsidRPr="00261E27">
              <w:rPr>
                <w:rFonts w:cs="Times New Roman"/>
              </w:rPr>
              <w:t>Количество проблемных объектов, по которым нарушены права участников  долевого строительства «Проблемные стройки»</w:t>
            </w:r>
          </w:p>
        </w:tc>
        <w:tc>
          <w:tcPr>
            <w:tcW w:w="918" w:type="dxa"/>
            <w:gridSpan w:val="2"/>
          </w:tcPr>
          <w:p w:rsidR="00B256CF" w:rsidRPr="00261E27" w:rsidRDefault="00B256CF" w:rsidP="00813371">
            <w:pPr>
              <w:autoSpaceDE w:val="0"/>
              <w:autoSpaceDN w:val="0"/>
              <w:adjustRightInd w:val="0"/>
              <w:jc w:val="both"/>
              <w:rPr>
                <w:rFonts w:cs="Times New Roman"/>
              </w:rPr>
            </w:pPr>
            <w:r w:rsidRPr="00261E27">
              <w:rPr>
                <w:rFonts w:cs="Times New Roman"/>
              </w:rPr>
              <w:t>Процент</w:t>
            </w:r>
          </w:p>
        </w:tc>
        <w:tc>
          <w:tcPr>
            <w:tcW w:w="6512" w:type="dxa"/>
            <w:gridSpan w:val="2"/>
          </w:tcPr>
          <w:p w:rsidR="00B256CF" w:rsidRPr="00261E27" w:rsidRDefault="00B256CF" w:rsidP="00813371">
            <w:pPr>
              <w:pStyle w:val="a3"/>
              <w:rPr>
                <w:rFonts w:ascii="Times New Roman" w:hAnsi="Times New Roman"/>
                <w:szCs w:val="24"/>
              </w:rPr>
            </w:pPr>
            <w:r w:rsidRPr="00261E27">
              <w:rPr>
                <w:rFonts w:ascii="Times New Roman" w:hAnsi="Times New Roman"/>
                <w:szCs w:val="24"/>
              </w:rPr>
              <w:t>1.Оценка эффективности работы органов местного самоуправления муниципальных образований (далее — ОМС) по показателю «Проблемные стройки» (далее — Показатель) обусловлена критерием:</w:t>
            </w:r>
          </w:p>
          <w:p w:rsidR="00B256CF" w:rsidRPr="00261E27" w:rsidRDefault="00B256CF" w:rsidP="00813371">
            <w:pPr>
              <w:pStyle w:val="a3"/>
              <w:rPr>
                <w:rFonts w:ascii="Times New Roman" w:hAnsi="Times New Roman"/>
                <w:szCs w:val="24"/>
              </w:rPr>
            </w:pPr>
            <w:r w:rsidRPr="00261E27">
              <w:rPr>
                <w:rFonts w:ascii="Times New Roman" w:hAnsi="Times New Roman"/>
                <w:szCs w:val="24"/>
              </w:rPr>
              <w:t>- «соотношение количества многоквартирных домов, признанных ОМС проблемными в соответствии с законом Московской области от 01.07.2010 № 84-ОЗ «О защите прав граждан, инвестировавших денежные средства</w:t>
            </w:r>
          </w:p>
          <w:p w:rsidR="00B256CF" w:rsidRPr="00261E27" w:rsidRDefault="00B256CF" w:rsidP="00813371">
            <w:pPr>
              <w:pStyle w:val="FirstParagraph"/>
              <w:spacing w:before="0" w:after="0"/>
              <w:rPr>
                <w:rFonts w:ascii="Times New Roman" w:hAnsi="Times New Roman"/>
                <w:lang w:val="ru-RU"/>
              </w:rPr>
            </w:pPr>
            <w:r w:rsidRPr="00261E27">
              <w:rPr>
                <w:rFonts w:ascii="Times New Roman" w:hAnsi="Times New Roman"/>
                <w:lang w:val="ru-RU"/>
              </w:rPr>
              <w:t>строительство многоквартирных домов на территории Московской области» (далее — Закон МО) на территории муниципального образования, по которым не найдено решение, к общему количеству многоквартирных домов, признанных проблемными в соответствии с Законом МО на территории муниципального образования» (далее — Критерий).</w:t>
            </w:r>
          </w:p>
          <w:p w:rsidR="00B256CF" w:rsidRPr="00261E27" w:rsidRDefault="00B256CF" w:rsidP="00813371">
            <w:pPr>
              <w:pStyle w:val="a3"/>
              <w:rPr>
                <w:rFonts w:ascii="Times New Roman" w:hAnsi="Times New Roman"/>
                <w:szCs w:val="24"/>
              </w:rPr>
            </w:pPr>
            <w:r w:rsidRPr="00261E27">
              <w:rPr>
                <w:rFonts w:ascii="Times New Roman" w:hAnsi="Times New Roman"/>
                <w:szCs w:val="24"/>
              </w:rPr>
              <w:t>2. Условное выражение Критерия устанавливается в процентах.</w:t>
            </w:r>
          </w:p>
          <w:p w:rsidR="00B256CF" w:rsidRPr="00261E27" w:rsidRDefault="00B256CF" w:rsidP="00813371">
            <w:pPr>
              <w:pStyle w:val="a3"/>
              <w:rPr>
                <w:rFonts w:ascii="Times New Roman" w:hAnsi="Times New Roman"/>
                <w:szCs w:val="24"/>
              </w:rPr>
            </w:pPr>
            <w:r w:rsidRPr="00261E27">
              <w:rPr>
                <w:rFonts w:ascii="Times New Roman" w:hAnsi="Times New Roman"/>
                <w:szCs w:val="24"/>
              </w:rPr>
              <w:t>3. Критерий (ДПО) рассчитывается по следующей формуле: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МКД пр.поиск</w:t>
            </w:r>
          </w:p>
          <w:p w:rsidR="00B256CF" w:rsidRPr="00261E27" w:rsidRDefault="00B256CF" w:rsidP="00813371">
            <w:pPr>
              <w:pStyle w:val="a3"/>
              <w:rPr>
                <w:rFonts w:ascii="Times New Roman" w:hAnsi="Times New Roman"/>
                <w:szCs w:val="24"/>
              </w:rPr>
            </w:pPr>
            <w:r w:rsidRPr="00261E27">
              <w:rPr>
                <w:rFonts w:ascii="Times New Roman" w:hAnsi="Times New Roman"/>
                <w:szCs w:val="24"/>
              </w:rPr>
              <w:t>ДПО=    ———          * 100 % общ ,</w:t>
            </w:r>
          </w:p>
          <w:p w:rsidR="00B256CF" w:rsidRPr="00261E27" w:rsidRDefault="00B256CF" w:rsidP="00813371">
            <w:pPr>
              <w:pStyle w:val="Compact"/>
              <w:ind w:left="480"/>
              <w:rPr>
                <w:rFonts w:ascii="Times New Roman" w:hAnsi="Times New Roman"/>
                <w:lang w:val="ru-RU"/>
              </w:rPr>
            </w:pPr>
            <w:r w:rsidRPr="00261E27">
              <w:rPr>
                <w:rFonts w:ascii="Times New Roman" w:hAnsi="Times New Roman"/>
                <w:lang w:val="ru-RU"/>
              </w:rPr>
              <w:t>МКДпр</w:t>
            </w:r>
          </w:p>
          <w:p w:rsidR="00B256CF" w:rsidRPr="00261E27" w:rsidRDefault="00B256CF" w:rsidP="00813371">
            <w:pPr>
              <w:pStyle w:val="Compact"/>
              <w:ind w:left="480"/>
              <w:rPr>
                <w:rFonts w:ascii="Times New Roman" w:hAnsi="Times New Roman"/>
                <w:lang w:val="ru-RU"/>
              </w:rPr>
            </w:pPr>
            <w:r w:rsidRPr="00261E27">
              <w:rPr>
                <w:rFonts w:ascii="Times New Roman" w:hAnsi="Times New Roman"/>
                <w:lang w:val="ru-RU"/>
              </w:rPr>
              <w:t>где:</w:t>
            </w:r>
          </w:p>
          <w:p w:rsidR="00B256CF" w:rsidRPr="00261E27" w:rsidRDefault="00B256CF" w:rsidP="00813371">
            <w:pPr>
              <w:pStyle w:val="FirstParagraph"/>
              <w:jc w:val="both"/>
              <w:rPr>
                <w:rFonts w:ascii="Times New Roman" w:hAnsi="Times New Roman"/>
                <w:lang w:val="ru-RU"/>
              </w:rPr>
            </w:pPr>
            <w:r w:rsidRPr="00261E27">
              <w:rPr>
                <w:rFonts w:ascii="Times New Roman" w:hAnsi="Times New Roman"/>
                <w:lang w:val="ru-RU"/>
              </w:rPr>
              <w:t>МКДпр -— общее количество многоквартирных домов, признанных проблемными в соответствии с Законом МО на территории муниципального образования по состоянию на первое число отчетного периода.</w:t>
            </w:r>
          </w:p>
          <w:p w:rsidR="00B256CF" w:rsidRPr="00261E27" w:rsidRDefault="00B256CF" w:rsidP="00813371">
            <w:pPr>
              <w:pStyle w:val="a3"/>
              <w:rPr>
                <w:rFonts w:ascii="Times New Roman" w:hAnsi="Times New Roman"/>
                <w:szCs w:val="24"/>
              </w:rPr>
            </w:pPr>
            <w:r w:rsidRPr="00261E27">
              <w:rPr>
                <w:rFonts w:ascii="Times New Roman" w:hAnsi="Times New Roman"/>
                <w:szCs w:val="24"/>
              </w:rPr>
              <w:t>МКДпр.поиск - количество многоквартирных домов, признанных проблемными в соответствии с Законом МО на территории муниципального образования, по которым не найдено решение, по состоянию на последнее число отчетного периода.</w:t>
            </w:r>
          </w:p>
          <w:p w:rsidR="00B256CF" w:rsidRPr="00261E27" w:rsidRDefault="00B256CF" w:rsidP="00813371">
            <w:pPr>
              <w:pStyle w:val="a3"/>
              <w:rPr>
                <w:rFonts w:ascii="Times New Roman" w:hAnsi="Times New Roman"/>
                <w:szCs w:val="24"/>
              </w:rPr>
            </w:pPr>
            <w:r w:rsidRPr="00261E27">
              <w:rPr>
                <w:rFonts w:ascii="Times New Roman" w:hAnsi="Times New Roman"/>
                <w:szCs w:val="24"/>
              </w:rPr>
              <w:t>Наиболее эффективная работа ОМС соответствует ДПО = 0, в иных случаях наиболее эффективная работа соответствует наименьшему значению ДПО, наихудшая — наибольшему.</w:t>
            </w:r>
          </w:p>
          <w:p w:rsidR="00B256CF" w:rsidRPr="00261E27" w:rsidRDefault="00B256CF" w:rsidP="00813371">
            <w:pPr>
              <w:pStyle w:val="ConsPlusNormal"/>
              <w:adjustRightInd/>
              <w:ind w:left="1288"/>
              <w:jc w:val="both"/>
              <w:rPr>
                <w:rFonts w:ascii="Times New Roman" w:hAnsi="Times New Roman" w:cs="Times New Roman"/>
                <w:sz w:val="24"/>
                <w:szCs w:val="24"/>
              </w:rPr>
            </w:pPr>
          </w:p>
        </w:tc>
      </w:tr>
      <w:tr w:rsidR="00B256CF" w:rsidRPr="00261E27" w:rsidTr="00043FC2">
        <w:trPr>
          <w:jc w:val="center"/>
        </w:trPr>
        <w:tc>
          <w:tcPr>
            <w:tcW w:w="569" w:type="dxa"/>
          </w:tcPr>
          <w:p w:rsidR="00B256CF" w:rsidRPr="00261E27" w:rsidRDefault="00B256CF"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5.12</w:t>
            </w:r>
          </w:p>
        </w:tc>
        <w:tc>
          <w:tcPr>
            <w:tcW w:w="1782" w:type="dxa"/>
          </w:tcPr>
          <w:p w:rsidR="00B256CF" w:rsidRPr="00261E27" w:rsidRDefault="00B256CF" w:rsidP="00813371">
            <w:pPr>
              <w:autoSpaceDE w:val="0"/>
              <w:autoSpaceDN w:val="0"/>
              <w:adjustRightInd w:val="0"/>
              <w:jc w:val="both"/>
              <w:rPr>
                <w:rFonts w:cs="Times New Roman"/>
              </w:rPr>
            </w:pPr>
            <w:r w:rsidRPr="00261E27">
              <w:rPr>
                <w:rFonts w:cs="Times New Roman"/>
              </w:rPr>
              <w:t xml:space="preserve">Встречи с гражданами – участниками долевого </w:t>
            </w:r>
            <w:r w:rsidRPr="00261E27">
              <w:rPr>
                <w:rFonts w:cs="Times New Roman"/>
              </w:rPr>
              <w:lastRenderedPageBreak/>
              <w:t>строительства</w:t>
            </w:r>
          </w:p>
        </w:tc>
        <w:tc>
          <w:tcPr>
            <w:tcW w:w="918" w:type="dxa"/>
            <w:gridSpan w:val="2"/>
          </w:tcPr>
          <w:p w:rsidR="00B256CF" w:rsidRPr="00261E27" w:rsidRDefault="00B256CF" w:rsidP="00813371">
            <w:pPr>
              <w:autoSpaceDE w:val="0"/>
              <w:autoSpaceDN w:val="0"/>
              <w:adjustRightInd w:val="0"/>
              <w:jc w:val="both"/>
              <w:rPr>
                <w:rFonts w:cs="Times New Roman"/>
              </w:rPr>
            </w:pPr>
            <w:r w:rsidRPr="00261E27">
              <w:rPr>
                <w:rFonts w:cs="Times New Roman"/>
              </w:rPr>
              <w:lastRenderedPageBreak/>
              <w:t>Процент</w:t>
            </w:r>
          </w:p>
        </w:tc>
        <w:tc>
          <w:tcPr>
            <w:tcW w:w="6512" w:type="dxa"/>
            <w:gridSpan w:val="2"/>
          </w:tcPr>
          <w:p w:rsidR="00B256CF" w:rsidRPr="00261E27" w:rsidRDefault="00B256CF" w:rsidP="00813371">
            <w:pPr>
              <w:pStyle w:val="FirstParagraph"/>
              <w:spacing w:before="0" w:after="0"/>
              <w:jc w:val="both"/>
              <w:rPr>
                <w:rFonts w:ascii="Times New Roman" w:hAnsi="Times New Roman"/>
                <w:lang w:val="ru-RU"/>
              </w:rPr>
            </w:pPr>
            <w:r w:rsidRPr="00261E27">
              <w:rPr>
                <w:rFonts w:ascii="Times New Roman" w:hAnsi="Times New Roman"/>
                <w:lang w:val="ru-RU"/>
              </w:rPr>
              <w:t xml:space="preserve">1. Оценка эффективности работы органов местного самоуправления муниципальных образований (далее — ОМС) по показателю «Встречи с гражданами- участниками долевого строительства» (далее — Показатель) в целях </w:t>
            </w:r>
            <w:r w:rsidRPr="00261E27">
              <w:rPr>
                <w:rFonts w:ascii="Times New Roman" w:hAnsi="Times New Roman"/>
                <w:lang w:val="ru-RU"/>
              </w:rPr>
              <w:lastRenderedPageBreak/>
              <w:t>снижения</w:t>
            </w:r>
          </w:p>
          <w:p w:rsidR="00B256CF" w:rsidRPr="00261E27" w:rsidRDefault="00B256CF" w:rsidP="00813371">
            <w:pPr>
              <w:pStyle w:val="a3"/>
              <w:rPr>
                <w:rFonts w:ascii="Times New Roman" w:hAnsi="Times New Roman"/>
                <w:szCs w:val="24"/>
              </w:rPr>
            </w:pPr>
            <w:r w:rsidRPr="00261E27">
              <w:rPr>
                <w:rFonts w:ascii="Times New Roman" w:hAnsi="Times New Roman"/>
                <w:szCs w:val="24"/>
              </w:rPr>
              <w:t>протестного настроения граждан-участников долевого строительства, права которых были нарушены, обусловлена критерием:</w:t>
            </w:r>
          </w:p>
          <w:p w:rsidR="00B256CF" w:rsidRPr="00261E27" w:rsidRDefault="00B256CF" w:rsidP="00813371">
            <w:pPr>
              <w:pStyle w:val="Compact"/>
              <w:spacing w:before="0" w:after="0"/>
              <w:ind w:left="50"/>
              <w:jc w:val="both"/>
              <w:rPr>
                <w:rFonts w:ascii="Times New Roman" w:hAnsi="Times New Roman"/>
                <w:lang w:val="ru-RU"/>
              </w:rPr>
            </w:pPr>
            <w:r w:rsidRPr="00261E27">
              <w:rPr>
                <w:rFonts w:ascii="Times New Roman" w:hAnsi="Times New Roman"/>
                <w:lang w:val="ru-RU"/>
              </w:rPr>
              <w:t>- «соотношение количества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 к количеству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жилищной политики Московской области (далее — Министерство), по состоянию на начало отчетного периода и количеству встреч с пострадавшими гражданами за отчетный период» (далее — Критерий).</w:t>
            </w:r>
          </w:p>
          <w:p w:rsidR="00B256CF" w:rsidRPr="00261E27" w:rsidRDefault="00B256CF" w:rsidP="00813371">
            <w:pPr>
              <w:pStyle w:val="FirstParagraph"/>
              <w:spacing w:before="0" w:after="0"/>
              <w:rPr>
                <w:rFonts w:ascii="Times New Roman" w:hAnsi="Times New Roman"/>
                <w:lang w:val="ru-RU"/>
              </w:rPr>
            </w:pPr>
            <w:r w:rsidRPr="00261E27">
              <w:rPr>
                <w:rFonts w:ascii="Times New Roman" w:hAnsi="Times New Roman"/>
                <w:lang w:val="ru-RU"/>
              </w:rPr>
              <w:t>2. Условное выражение Критерия устанавливается в процентах.</w:t>
            </w:r>
          </w:p>
          <w:p w:rsidR="00B256CF" w:rsidRPr="00261E27" w:rsidRDefault="00B256CF" w:rsidP="00813371">
            <w:pPr>
              <w:pStyle w:val="a3"/>
              <w:rPr>
                <w:rFonts w:ascii="Times New Roman" w:hAnsi="Times New Roman"/>
                <w:szCs w:val="24"/>
              </w:rPr>
            </w:pPr>
            <w:r w:rsidRPr="00261E27">
              <w:rPr>
                <w:rFonts w:ascii="Times New Roman" w:hAnsi="Times New Roman"/>
                <w:szCs w:val="24"/>
              </w:rPr>
              <w:t>3. Критерий (ВГ) рассчитывается по следующей формуле:</w:t>
            </w:r>
          </w:p>
          <w:p w:rsidR="00B256CF" w:rsidRPr="00261E27" w:rsidRDefault="00B256CF" w:rsidP="00813371">
            <w:pPr>
              <w:pStyle w:val="a3"/>
              <w:rPr>
                <w:rFonts w:ascii="Times New Roman" w:hAnsi="Times New Roman"/>
                <w:szCs w:val="24"/>
              </w:rPr>
            </w:pPr>
          </w:p>
          <w:p w:rsidR="00B256CF" w:rsidRPr="00261E27" w:rsidRDefault="00B256CF" w:rsidP="00813371">
            <w:pPr>
              <w:pStyle w:val="a3"/>
              <w:rPr>
                <w:rFonts w:ascii="Times New Roman" w:hAnsi="Times New Roman"/>
                <w:szCs w:val="24"/>
              </w:rPr>
            </w:pPr>
            <w:r w:rsidRPr="00261E27">
              <w:rPr>
                <w:rFonts w:ascii="Times New Roman" w:hAnsi="Times New Roman"/>
                <w:szCs w:val="24"/>
              </w:rPr>
              <w:t xml:space="preserve">           Кобр</w:t>
            </w:r>
          </w:p>
          <w:p w:rsidR="00B256CF" w:rsidRPr="00261E27" w:rsidRDefault="00B256CF" w:rsidP="00813371">
            <w:pPr>
              <w:pStyle w:val="a3"/>
              <w:rPr>
                <w:rFonts w:ascii="Times New Roman" w:hAnsi="Times New Roman"/>
                <w:szCs w:val="24"/>
              </w:rPr>
            </w:pPr>
            <w:r w:rsidRPr="00261E27">
              <w:rPr>
                <w:rFonts w:ascii="Times New Roman" w:hAnsi="Times New Roman"/>
                <w:szCs w:val="24"/>
              </w:rPr>
              <w:t xml:space="preserve">ВГ=    ———  *Пкд*  100 % общ , </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Ккв* Квс</w:t>
            </w:r>
          </w:p>
          <w:p w:rsidR="00B256CF" w:rsidRPr="00261E27" w:rsidRDefault="00B256CF" w:rsidP="00813371">
            <w:pPr>
              <w:pStyle w:val="a3"/>
              <w:rPr>
                <w:rFonts w:ascii="Times New Roman" w:hAnsi="Times New Roman"/>
                <w:szCs w:val="24"/>
              </w:rPr>
            </w:pPr>
          </w:p>
          <w:p w:rsidR="00B256CF" w:rsidRPr="00261E27" w:rsidRDefault="00B256CF" w:rsidP="00813371">
            <w:pPr>
              <w:pStyle w:val="a3"/>
              <w:rPr>
                <w:rFonts w:ascii="Times New Roman" w:hAnsi="Times New Roman"/>
                <w:szCs w:val="24"/>
              </w:rPr>
            </w:pPr>
            <w:r w:rsidRPr="00261E27">
              <w:rPr>
                <w:rFonts w:ascii="Times New Roman" w:hAnsi="Times New Roman"/>
                <w:szCs w:val="24"/>
              </w:rPr>
              <w:t>Ккв — 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Квс — количество встреч с пострадавшими гражданами-участниками долевого строительства многоквартирных жилых домов на территории муниципального образования, проведенных руководителем или заместителем руководителя ОМС за отчетный период.</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Кобр - количество зарегистрированных в Правительстве Московской области обращений, митингов и пикетов граждан-участников долевого строительства</w:t>
            </w:r>
          </w:p>
          <w:p w:rsidR="00B256CF" w:rsidRPr="00261E27" w:rsidRDefault="00B256CF" w:rsidP="00813371">
            <w:pPr>
              <w:pStyle w:val="a3"/>
              <w:rPr>
                <w:rFonts w:ascii="Times New Roman" w:hAnsi="Times New Roman"/>
                <w:szCs w:val="24"/>
              </w:rPr>
            </w:pPr>
            <w:r w:rsidRPr="00261E27">
              <w:rPr>
                <w:rFonts w:ascii="Times New Roman" w:hAnsi="Times New Roman"/>
                <w:szCs w:val="24"/>
              </w:rPr>
              <w:t>многоквартирных жилых домов на территории муниципального образования, за отчетный период:</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Кобр = Ком + Кос + 2 * Кпр, где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Ком — 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обращений граждан Российской Федерации» в письменной форме или в форме электронного документа, за отчетный период в Правительство Московской области или должностным лицам Правительства Московской области.</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Кос — количество обращений пострадавших граждан-</w:t>
            </w:r>
            <w:r w:rsidRPr="00261E27">
              <w:rPr>
                <w:rFonts w:ascii="Times New Roman" w:hAnsi="Times New Roman"/>
                <w:szCs w:val="24"/>
              </w:rPr>
              <w:lastRenderedPageBreak/>
              <w:t>участников долевого строительства многоквартирных жилых домов на территории муниципального 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 службы Губернатора Московской области за отчетный период.</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Кпр — 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муниципального образования.</w:t>
            </w:r>
          </w:p>
          <w:p w:rsidR="00B256CF" w:rsidRPr="00261E27" w:rsidRDefault="00B256CF" w:rsidP="00813371">
            <w:pPr>
              <w:pStyle w:val="a3"/>
              <w:rPr>
                <w:rFonts w:ascii="Times New Roman" w:hAnsi="Times New Roman"/>
                <w:szCs w:val="24"/>
              </w:rPr>
            </w:pPr>
            <w:r w:rsidRPr="00261E27">
              <w:rPr>
                <w:rFonts w:ascii="Times New Roman" w:hAnsi="Times New Roman"/>
                <w:szCs w:val="24"/>
              </w:rPr>
              <w:t>Пкд — коэффициенты, применяемые к показателю за работу органа местного самоуправления для снижения протестного настроения граждан-участников долевого строительства, права которых были нарушены.</w:t>
            </w:r>
          </w:p>
          <w:p w:rsidR="00B256CF" w:rsidRPr="00261E27" w:rsidRDefault="00B256CF" w:rsidP="00813371">
            <w:pPr>
              <w:pStyle w:val="a3"/>
              <w:rPr>
                <w:rFonts w:ascii="Times New Roman" w:hAnsi="Times New Roman"/>
                <w:szCs w:val="24"/>
              </w:rPr>
            </w:pPr>
            <w:r w:rsidRPr="00261E27">
              <w:rPr>
                <w:rFonts w:ascii="Times New Roman" w:hAnsi="Times New Roman"/>
                <w:szCs w:val="24"/>
              </w:rPr>
              <w:t>Пкд = Ки * Кп</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Ки = 1,3 — коэффициент применяется при выявлении одного или нескольких следующих фактов:</w:t>
            </w:r>
          </w:p>
          <w:p w:rsidR="00B256CF" w:rsidRPr="00261E27" w:rsidRDefault="00B256CF" w:rsidP="00813371">
            <w:pPr>
              <w:pStyle w:val="a3"/>
              <w:rPr>
                <w:rFonts w:ascii="Times New Roman" w:hAnsi="Times New Roman"/>
                <w:szCs w:val="24"/>
              </w:rPr>
            </w:pPr>
            <w:r w:rsidRPr="00261E27">
              <w:rPr>
                <w:rFonts w:ascii="Times New Roman" w:hAnsi="Times New Roman"/>
                <w:szCs w:val="24"/>
              </w:rPr>
              <w:t>предоставление недостоверной информации органом местного самоуправления пострадавшим гражданам-участникам долевого строительства;</w:t>
            </w:r>
          </w:p>
          <w:p w:rsidR="00B256CF" w:rsidRPr="00261E27" w:rsidRDefault="00B256CF" w:rsidP="00813371">
            <w:pPr>
              <w:pStyle w:val="a3"/>
              <w:rPr>
                <w:rFonts w:ascii="Times New Roman" w:hAnsi="Times New Roman"/>
                <w:szCs w:val="24"/>
              </w:rPr>
            </w:pPr>
            <w:r w:rsidRPr="00261E27">
              <w:rPr>
                <w:rFonts w:ascii="Times New Roman" w:hAnsi="Times New Roman"/>
                <w:szCs w:val="24"/>
              </w:rPr>
              <w:t>игнорирование вопросов граждан-участников долевого строительства в чатах, созданных Министерством.</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Кп = 0,8 — коэффициент, применяемый при расчете показателя для органов местного самоуправления, которые выполнили 100% поручений в части информационной работы с гражданами в соответствии с протоколами встреч в Министерстве. Ки = 0,9 — коэффициент, применяемый при расчете показателя для органов местного самоуправления, которые выполнили 75-99% поручений в части</w:t>
            </w:r>
          </w:p>
          <w:p w:rsidR="00B256CF" w:rsidRPr="00261E27" w:rsidRDefault="00B256CF" w:rsidP="00813371">
            <w:pPr>
              <w:pStyle w:val="a3"/>
              <w:rPr>
                <w:rFonts w:ascii="Times New Roman" w:hAnsi="Times New Roman"/>
                <w:szCs w:val="24"/>
              </w:rPr>
            </w:pPr>
            <w:r w:rsidRPr="00261E27">
              <w:rPr>
                <w:rFonts w:ascii="Times New Roman" w:hAnsi="Times New Roman"/>
                <w:szCs w:val="24"/>
              </w:rPr>
              <w:t>информационной работы с гражданами в соответствии с протоколами встреч в Министерстве.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Кп = 1,1 - коэффициент, применяемый при расчете показателя для органов местного самоуправления, которые выполнили 51-74% поручений в части</w:t>
            </w:r>
          </w:p>
          <w:p w:rsidR="00B256CF" w:rsidRPr="00261E27" w:rsidRDefault="00B256CF" w:rsidP="00813371">
            <w:pPr>
              <w:pStyle w:val="a3"/>
              <w:rPr>
                <w:rFonts w:ascii="Times New Roman" w:hAnsi="Times New Roman"/>
                <w:szCs w:val="24"/>
              </w:rPr>
            </w:pPr>
            <w:r w:rsidRPr="00261E27">
              <w:rPr>
                <w:rFonts w:ascii="Times New Roman" w:hAnsi="Times New Roman"/>
                <w:szCs w:val="24"/>
              </w:rPr>
              <w:t>информационной работы с гражданами в соответствии с протоколами встреч в Министерстве.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Кп = 1,2 — коэффициент, применяемый при расчете показателя для органов местного самоуправления, которые выполнили менее 50% поручений в части информационной работы с гражданами в соответствии с протоколами встреч в Министерстве.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Наиболее эффективная работа ОМС соответствует ДПО = 0, в иных случаях наиболее эффективная работа соответствует наименьшему значению ДПО, наихудшая — наибольшему.</w:t>
            </w:r>
          </w:p>
          <w:p w:rsidR="00B256CF" w:rsidRPr="00261E27" w:rsidRDefault="00B256CF" w:rsidP="00813371">
            <w:pPr>
              <w:pStyle w:val="ConsPlusNormal"/>
              <w:adjustRightInd/>
              <w:ind w:left="1288"/>
              <w:jc w:val="both"/>
              <w:rPr>
                <w:rFonts w:ascii="Times New Roman" w:hAnsi="Times New Roman" w:cs="Times New Roman"/>
                <w:sz w:val="24"/>
                <w:szCs w:val="24"/>
              </w:rPr>
            </w:pP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6.</w:t>
            </w:r>
          </w:p>
        </w:tc>
        <w:tc>
          <w:tcPr>
            <w:tcW w:w="9212" w:type="dxa"/>
            <w:gridSpan w:val="5"/>
          </w:tcPr>
          <w:p w:rsidR="00D73778" w:rsidRPr="00261E27" w:rsidRDefault="00D73778" w:rsidP="00813371">
            <w:pPr>
              <w:pStyle w:val="ConsPlusNormal"/>
              <w:rPr>
                <w:rFonts w:ascii="Times New Roman" w:hAnsi="Times New Roman" w:cs="Times New Roman"/>
                <w:bCs/>
                <w:color w:val="000000" w:themeColor="text1"/>
                <w:sz w:val="24"/>
                <w:szCs w:val="24"/>
              </w:rPr>
            </w:pPr>
            <w:r w:rsidRPr="00261E27">
              <w:rPr>
                <w:rFonts w:ascii="Times New Roman" w:hAnsi="Times New Roman" w:cs="Times New Roman"/>
                <w:bCs/>
                <w:color w:val="000000" w:themeColor="text1"/>
                <w:sz w:val="24"/>
                <w:szCs w:val="24"/>
              </w:rPr>
              <w:t>Подпрограмма 6. Социальная ипотека</w:t>
            </w:r>
          </w:p>
          <w:p w:rsidR="00D73778" w:rsidRPr="00261E27" w:rsidRDefault="00D73778" w:rsidP="00813371">
            <w:pPr>
              <w:pStyle w:val="a7"/>
              <w:widowControl w:val="0"/>
              <w:autoSpaceDE w:val="0"/>
              <w:autoSpaceDN w:val="0"/>
              <w:adjustRightInd w:val="0"/>
              <w:spacing w:after="0" w:line="240" w:lineRule="auto"/>
              <w:ind w:left="1260"/>
              <w:jc w:val="both"/>
              <w:rPr>
                <w:rFonts w:ascii="Times New Roman" w:hAnsi="Times New Roman"/>
                <w:color w:val="000000" w:themeColor="text1"/>
                <w:sz w:val="24"/>
                <w:szCs w:val="24"/>
              </w:rPr>
            </w:pP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6.1.</w:t>
            </w:r>
          </w:p>
        </w:tc>
        <w:tc>
          <w:tcPr>
            <w:tcW w:w="1782" w:type="dxa"/>
          </w:tcPr>
          <w:p w:rsidR="00D73778" w:rsidRPr="00261E27" w:rsidRDefault="00D73778" w:rsidP="00813371">
            <w:pPr>
              <w:autoSpaceDE w:val="0"/>
              <w:autoSpaceDN w:val="0"/>
              <w:adjustRightInd w:val="0"/>
              <w:jc w:val="both"/>
              <w:rPr>
                <w:rFonts w:cs="Times New Roman"/>
                <w:color w:val="000000" w:themeColor="text1"/>
              </w:rPr>
            </w:pPr>
            <w:r w:rsidRPr="00261E27">
              <w:rPr>
                <w:rFonts w:cs="Times New Roman"/>
                <w:color w:val="000000" w:themeColor="text1"/>
              </w:rPr>
              <w:t xml:space="preserve">Количество участников </w:t>
            </w:r>
            <w:r w:rsidRPr="00261E27">
              <w:rPr>
                <w:rFonts w:cs="Times New Roman"/>
                <w:color w:val="000000" w:themeColor="text1"/>
              </w:rPr>
              <w:lastRenderedPageBreak/>
              <w:t>подпрограммы «Социальная ипотека», получивших финансовую помощь, предоставляемую для погашения основной части долга по ипотечному жилищному кредиту (</w:t>
            </w:r>
            <w:r w:rsidRPr="00261E27">
              <w:rPr>
                <w:rFonts w:cs="Times New Roman"/>
                <w:color w:val="000000" w:themeColor="text1"/>
                <w:lang w:val="en-US"/>
              </w:rPr>
              <w:t>I</w:t>
            </w:r>
            <w:r w:rsidRPr="00261E27">
              <w:rPr>
                <w:rFonts w:cs="Times New Roman"/>
                <w:color w:val="000000" w:themeColor="text1"/>
              </w:rPr>
              <w:t xml:space="preserve"> этап)</w:t>
            </w: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Человек</w:t>
            </w:r>
          </w:p>
        </w:tc>
        <w:tc>
          <w:tcPr>
            <w:tcW w:w="6512" w:type="dxa"/>
            <w:gridSpan w:val="2"/>
          </w:tcPr>
          <w:p w:rsidR="00D73778" w:rsidRPr="00261E27" w:rsidRDefault="00D73778" w:rsidP="000A038A">
            <w:pPr>
              <w:pStyle w:val="a7"/>
              <w:numPr>
                <w:ilvl w:val="0"/>
                <w:numId w:val="15"/>
              </w:numPr>
              <w:spacing w:after="0" w:line="240" w:lineRule="auto"/>
              <w:jc w:val="both"/>
              <w:rPr>
                <w:rFonts w:ascii="Times New Roman" w:hAnsi="Times New Roman"/>
                <w:color w:val="000000" w:themeColor="text1"/>
                <w:sz w:val="24"/>
                <w:szCs w:val="24"/>
                <w:lang w:val="en-US"/>
              </w:rPr>
            </w:pPr>
            <w:r w:rsidRPr="00261E27">
              <w:rPr>
                <w:rFonts w:ascii="Times New Roman" w:hAnsi="Times New Roman"/>
                <w:color w:val="000000" w:themeColor="text1"/>
                <w:sz w:val="24"/>
                <w:szCs w:val="24"/>
              </w:rPr>
              <w:t>Исходные данные.</w:t>
            </w:r>
          </w:p>
          <w:p w:rsidR="00D73778" w:rsidRPr="00261E27" w:rsidRDefault="00D73778"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 xml:space="preserve">При расчете значения целевого показателя применяются </w:t>
            </w:r>
            <w:r w:rsidRPr="00261E27">
              <w:rPr>
                <w:rFonts w:cs="Times New Roman"/>
                <w:color w:val="000000" w:themeColor="text1"/>
              </w:rPr>
              <w:lastRenderedPageBreak/>
              <w:t xml:space="preserve">данные о реализации мероприятий </w:t>
            </w:r>
            <w:r w:rsidRPr="00261E27">
              <w:rPr>
                <w:rFonts w:cs="Times New Roman"/>
                <w:color w:val="000000" w:themeColor="text1"/>
                <w:lang w:val="en-US"/>
              </w:rPr>
              <w:t>I</w:t>
            </w:r>
            <w:r w:rsidRPr="00261E27">
              <w:rPr>
                <w:rFonts w:cs="Times New Roman"/>
                <w:color w:val="000000" w:themeColor="text1"/>
              </w:rPr>
              <w:t xml:space="preserve"> этапа подпрограммы «Социальная ипотека».</w:t>
            </w:r>
          </w:p>
          <w:p w:rsidR="00D73778" w:rsidRPr="00261E27" w:rsidRDefault="00D73778" w:rsidP="000A038A">
            <w:pPr>
              <w:pStyle w:val="a7"/>
              <w:numPr>
                <w:ilvl w:val="0"/>
                <w:numId w:val="15"/>
              </w:numPr>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значения целевого показателя.</w:t>
            </w:r>
          </w:p>
          <w:p w:rsidR="00D73778" w:rsidRPr="00261E27" w:rsidRDefault="00D73778"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Значение целевого показателя рассчитывается на основе данных о количестве участников подпрограммы, получивших финансовую помощь, предоставляемую для погашения основной части долга по ипотечному жилищному кредиту.</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7.</w:t>
            </w:r>
          </w:p>
        </w:tc>
        <w:tc>
          <w:tcPr>
            <w:tcW w:w="9212" w:type="dxa"/>
            <w:gridSpan w:val="5"/>
          </w:tcPr>
          <w:p w:rsidR="00D73778" w:rsidRPr="00261E27" w:rsidRDefault="00D73778" w:rsidP="00813371">
            <w:pPr>
              <w:pStyle w:val="a7"/>
              <w:widowControl w:val="0"/>
              <w:autoSpaceDE w:val="0"/>
              <w:autoSpaceDN w:val="0"/>
              <w:adjustRightInd w:val="0"/>
              <w:spacing w:after="0" w:line="240" w:lineRule="auto"/>
              <w:ind w:left="-62"/>
              <w:rPr>
                <w:rFonts w:ascii="Times New Roman" w:hAnsi="Times New Roman"/>
                <w:color w:val="000000" w:themeColor="text1"/>
                <w:sz w:val="24"/>
                <w:szCs w:val="24"/>
              </w:rPr>
            </w:pPr>
            <w:r w:rsidRPr="00261E27">
              <w:rPr>
                <w:rFonts w:ascii="Times New Roman" w:hAnsi="Times New Roman"/>
                <w:bCs/>
                <w:color w:val="000000" w:themeColor="text1"/>
                <w:sz w:val="24"/>
                <w:szCs w:val="24"/>
              </w:rPr>
              <w:t>Подпрограмма 7.</w:t>
            </w:r>
            <w:r w:rsidRPr="00261E27">
              <w:rPr>
                <w:rFonts w:ascii="Times New Roman" w:hAnsi="Times New Roman"/>
                <w:color w:val="000000" w:themeColor="text1"/>
                <w:sz w:val="24"/>
                <w:szCs w:val="24"/>
              </w:rPr>
              <w:t xml:space="preserve"> Обеспечение жильем отдельных категорий граждан, установленных федеральным законодательством</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7.1</w:t>
            </w:r>
          </w:p>
        </w:tc>
        <w:tc>
          <w:tcPr>
            <w:tcW w:w="1782" w:type="dxa"/>
          </w:tcPr>
          <w:p w:rsidR="00D73778" w:rsidRPr="00261E27" w:rsidRDefault="00D73778" w:rsidP="00AC5779">
            <w:pPr>
              <w:autoSpaceDE w:val="0"/>
              <w:autoSpaceDN w:val="0"/>
              <w:adjustRightInd w:val="0"/>
              <w:jc w:val="both"/>
              <w:rPr>
                <w:rFonts w:cs="Times New Roman"/>
                <w:color w:val="000000" w:themeColor="text1"/>
              </w:rPr>
            </w:pPr>
            <w:r w:rsidRPr="00261E27">
              <w:rPr>
                <w:rFonts w:cs="Times New Roman"/>
                <w:color w:val="000000" w:themeColor="text1"/>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Человек</w:t>
            </w:r>
          </w:p>
        </w:tc>
        <w:tc>
          <w:tcPr>
            <w:tcW w:w="6512" w:type="dxa"/>
            <w:gridSpan w:val="2"/>
          </w:tcPr>
          <w:p w:rsidR="00D73778" w:rsidRPr="00261E27" w:rsidRDefault="00D73778" w:rsidP="000A038A">
            <w:pPr>
              <w:pStyle w:val="a7"/>
              <w:numPr>
                <w:ilvl w:val="0"/>
                <w:numId w:val="17"/>
              </w:numPr>
              <w:spacing w:after="0" w:line="240" w:lineRule="auto"/>
              <w:jc w:val="both"/>
              <w:rPr>
                <w:rFonts w:ascii="Times New Roman" w:hAnsi="Times New Roman"/>
                <w:color w:val="000000" w:themeColor="text1"/>
                <w:sz w:val="24"/>
                <w:szCs w:val="24"/>
                <w:lang w:val="en-US"/>
              </w:rPr>
            </w:pPr>
            <w:r w:rsidRPr="00261E27">
              <w:rPr>
                <w:rFonts w:ascii="Times New Roman" w:hAnsi="Times New Roman"/>
                <w:color w:val="000000" w:themeColor="text1"/>
                <w:sz w:val="24"/>
                <w:szCs w:val="24"/>
              </w:rPr>
              <w:t>Исходные данные.</w:t>
            </w:r>
          </w:p>
          <w:p w:rsidR="00D73778" w:rsidRPr="00261E27" w:rsidRDefault="00D73778"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При расчете значения целевого показателя применяются данные о количестве граждан, уволенных с военной службы, и приравненных к ним лиц, обеспеченных жилыми помещениями за счет средств федерального бюджета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D73778" w:rsidRPr="00261E27" w:rsidRDefault="00D73778" w:rsidP="000A038A">
            <w:pPr>
              <w:pStyle w:val="a7"/>
              <w:numPr>
                <w:ilvl w:val="0"/>
                <w:numId w:val="17"/>
              </w:numPr>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значения целевого показателя.</w:t>
            </w:r>
          </w:p>
          <w:p w:rsidR="00D73778" w:rsidRPr="00261E27" w:rsidRDefault="00D73778"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Значение целевого показателя рассчитывается исходя из количества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w:t>
            </w:r>
          </w:p>
        </w:tc>
        <w:tc>
          <w:tcPr>
            <w:tcW w:w="9212" w:type="dxa"/>
            <w:gridSpan w:val="5"/>
          </w:tcPr>
          <w:p w:rsidR="00D73778" w:rsidRPr="00261E27" w:rsidRDefault="00D73778" w:rsidP="00813371">
            <w:pPr>
              <w:autoSpaceDE w:val="0"/>
              <w:autoSpaceDN w:val="0"/>
              <w:adjustRightInd w:val="0"/>
              <w:rPr>
                <w:rFonts w:cs="Times New Roman"/>
                <w:color w:val="000000" w:themeColor="text1"/>
              </w:rPr>
            </w:pPr>
            <w:r w:rsidRPr="00261E27">
              <w:rPr>
                <w:rFonts w:cs="Times New Roman"/>
                <w:color w:val="000000" w:themeColor="text1"/>
              </w:rPr>
              <w:t xml:space="preserve">Подпрограмма 8.  </w:t>
            </w:r>
            <w:r w:rsidRPr="00261E27">
              <w:rPr>
                <w:rFonts w:eastAsia="Calibri" w:cs="Times New Roman"/>
                <w:color w:val="000000" w:themeColor="text1"/>
              </w:rPr>
              <w:t>Улучшение жилищных условий семей, имеющих семь и более детей</w:t>
            </w:r>
          </w:p>
        </w:tc>
      </w:tr>
      <w:tr w:rsidR="00D73778" w:rsidRPr="00261E27" w:rsidTr="00615B2D">
        <w:trPr>
          <w:trHeight w:val="513"/>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8.1</w:t>
            </w:r>
          </w:p>
        </w:tc>
        <w:tc>
          <w:tcPr>
            <w:tcW w:w="1782" w:type="dxa"/>
          </w:tcPr>
          <w:p w:rsidR="00D73778" w:rsidRPr="00261E27" w:rsidRDefault="00D73778" w:rsidP="00813371">
            <w:pPr>
              <w:autoSpaceDE w:val="0"/>
              <w:autoSpaceDN w:val="0"/>
              <w:adjustRightInd w:val="0"/>
              <w:jc w:val="both"/>
              <w:outlineLvl w:val="0"/>
              <w:rPr>
                <w:rFonts w:cs="Times New Roman"/>
                <w:color w:val="000000" w:themeColor="text1"/>
              </w:rPr>
            </w:pPr>
            <w:r w:rsidRPr="00261E27">
              <w:rPr>
                <w:rFonts w:cs="Times New Roman"/>
                <w:color w:val="000000" w:themeColor="text1"/>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w:t>
            </w:r>
            <w:r w:rsidRPr="00261E27">
              <w:rPr>
                <w:rFonts w:cs="Times New Roman"/>
                <w:color w:val="000000" w:themeColor="text1"/>
              </w:rPr>
              <w:lastRenderedPageBreak/>
              <w:t>выданных семьям, имеющим семь и более детей</w:t>
            </w:r>
          </w:p>
        </w:tc>
        <w:tc>
          <w:tcPr>
            <w:tcW w:w="918" w:type="dxa"/>
            <w:gridSpan w:val="2"/>
          </w:tcPr>
          <w:p w:rsidR="00D73778" w:rsidRPr="00261E27" w:rsidRDefault="00856F10"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Шт</w:t>
            </w:r>
            <w:r w:rsidR="00D73778" w:rsidRPr="00261E27">
              <w:rPr>
                <w:rFonts w:ascii="Times New Roman" w:hAnsi="Times New Roman" w:cs="Times New Roman"/>
                <w:color w:val="000000" w:themeColor="text1"/>
                <w:sz w:val="24"/>
                <w:szCs w:val="24"/>
              </w:rPr>
              <w:t>ук</w:t>
            </w:r>
          </w:p>
        </w:tc>
        <w:tc>
          <w:tcPr>
            <w:tcW w:w="6512" w:type="dxa"/>
            <w:gridSpan w:val="2"/>
          </w:tcPr>
          <w:p w:rsidR="00D73778" w:rsidRPr="00261E27" w:rsidRDefault="00D73778" w:rsidP="000A038A">
            <w:pPr>
              <w:pStyle w:val="a7"/>
              <w:numPr>
                <w:ilvl w:val="0"/>
                <w:numId w:val="16"/>
              </w:numPr>
              <w:spacing w:after="0" w:line="240" w:lineRule="auto"/>
              <w:jc w:val="both"/>
              <w:rPr>
                <w:rFonts w:ascii="Times New Roman" w:hAnsi="Times New Roman"/>
                <w:color w:val="000000" w:themeColor="text1"/>
                <w:sz w:val="24"/>
                <w:szCs w:val="24"/>
                <w:lang w:val="en-US"/>
              </w:rPr>
            </w:pPr>
            <w:r w:rsidRPr="00261E27">
              <w:rPr>
                <w:rFonts w:ascii="Times New Roman" w:hAnsi="Times New Roman"/>
                <w:color w:val="000000" w:themeColor="text1"/>
                <w:sz w:val="24"/>
                <w:szCs w:val="24"/>
              </w:rPr>
              <w:t>Исходные данные.</w:t>
            </w:r>
          </w:p>
          <w:p w:rsidR="00D73778" w:rsidRPr="00261E27" w:rsidRDefault="00D73778"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При расчете значения целевого показателя применяются данные о реализации подпрограммы «Улучшение жилищных условий семей, имеющих семь и более детей».</w:t>
            </w:r>
          </w:p>
          <w:p w:rsidR="00D73778" w:rsidRPr="00261E27" w:rsidRDefault="00D73778" w:rsidP="000A038A">
            <w:pPr>
              <w:pStyle w:val="a7"/>
              <w:numPr>
                <w:ilvl w:val="0"/>
                <w:numId w:val="16"/>
              </w:numPr>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значения целевого показателя.</w:t>
            </w:r>
          </w:p>
          <w:p w:rsidR="00D73778" w:rsidRPr="00261E27" w:rsidRDefault="00D73778"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Значение целевого показателя рассчитывается на основе данных о количестве врученных многодетным семьям свидетельств о праве на получение жилищной субсидии на приобретение жилого помещения или строительство индивидуального жилого дома.</w:t>
            </w:r>
          </w:p>
        </w:tc>
      </w:tr>
    </w:tbl>
    <w:p w:rsidR="00B3373D" w:rsidRPr="00261E27" w:rsidRDefault="00B3373D" w:rsidP="00AC5779">
      <w:pPr>
        <w:widowControl w:val="0"/>
        <w:autoSpaceDE w:val="0"/>
        <w:autoSpaceDN w:val="0"/>
        <w:adjustRightInd w:val="0"/>
        <w:outlineLvl w:val="1"/>
        <w:rPr>
          <w:rFonts w:cs="Times New Roman"/>
          <w:color w:val="000000" w:themeColor="text1"/>
        </w:rPr>
      </w:pPr>
      <w:bookmarkStart w:id="10" w:name="Par223"/>
      <w:bookmarkStart w:id="11" w:name="Par368"/>
      <w:bookmarkStart w:id="12" w:name="Par381"/>
      <w:bookmarkEnd w:id="10"/>
      <w:bookmarkEnd w:id="11"/>
      <w:bookmarkEnd w:id="12"/>
    </w:p>
    <w:p w:rsidR="005F3A65" w:rsidRPr="00261E27" w:rsidRDefault="005F3A65" w:rsidP="00813371">
      <w:pPr>
        <w:widowControl w:val="0"/>
        <w:autoSpaceDE w:val="0"/>
        <w:autoSpaceDN w:val="0"/>
        <w:adjustRightInd w:val="0"/>
        <w:jc w:val="center"/>
        <w:outlineLvl w:val="1"/>
        <w:rPr>
          <w:rFonts w:cs="Times New Roman"/>
          <w:color w:val="000000" w:themeColor="text1"/>
        </w:rPr>
      </w:pPr>
      <w:r w:rsidRPr="00261E27">
        <w:rPr>
          <w:rFonts w:cs="Times New Roman"/>
          <w:color w:val="000000" w:themeColor="text1"/>
        </w:rPr>
        <w:t>7. Порядок взаимодействия ответственного за выполнение мероприятий</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подпрограммы с муниципальным заказчиком</w:t>
      </w:r>
    </w:p>
    <w:p w:rsidR="005F3A65" w:rsidRPr="00261E27" w:rsidRDefault="00B3082E" w:rsidP="00813371">
      <w:pPr>
        <w:widowControl w:val="0"/>
        <w:autoSpaceDE w:val="0"/>
        <w:autoSpaceDN w:val="0"/>
        <w:adjustRightInd w:val="0"/>
        <w:jc w:val="center"/>
        <w:rPr>
          <w:rFonts w:cs="Times New Roman"/>
          <w:color w:val="000000" w:themeColor="text1"/>
        </w:rPr>
      </w:pPr>
      <w:r>
        <w:rPr>
          <w:rFonts w:cs="Times New Roman"/>
          <w:color w:val="000000" w:themeColor="text1"/>
        </w:rPr>
        <w:t>Муниципальной программы (</w:t>
      </w:r>
      <w:r w:rsidR="005F3A65" w:rsidRPr="00261E27">
        <w:rPr>
          <w:rFonts w:cs="Times New Roman"/>
          <w:color w:val="000000" w:themeColor="text1"/>
        </w:rPr>
        <w:t>подпрограммы)</w:t>
      </w:r>
    </w:p>
    <w:p w:rsidR="00A3770C" w:rsidRPr="00261E27" w:rsidRDefault="00A3770C" w:rsidP="00813371">
      <w:pPr>
        <w:widowControl w:val="0"/>
        <w:autoSpaceDE w:val="0"/>
        <w:autoSpaceDN w:val="0"/>
        <w:adjustRightInd w:val="0"/>
        <w:jc w:val="center"/>
        <w:rPr>
          <w:rFonts w:cs="Times New Roman"/>
          <w:color w:val="000000" w:themeColor="text1"/>
        </w:rPr>
      </w:pP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Управление реализацией Муниципальной программы осуществляет координатор Муниципальной программы.</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bookmarkStart w:id="13" w:name="Par397"/>
      <w:bookmarkEnd w:id="13"/>
      <w:r w:rsidRPr="00261E27">
        <w:rPr>
          <w:rFonts w:cs="Times New Roman"/>
          <w:color w:val="000000" w:themeColor="text1"/>
        </w:rPr>
        <w:t>Координатор муниципальной программы организовывает работу, направленную на:</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w:t>
      </w:r>
      <w:r w:rsidR="00B3082E">
        <w:rPr>
          <w:rFonts w:cs="Times New Roman"/>
          <w:color w:val="000000" w:themeColor="text1"/>
        </w:rPr>
        <w:t xml:space="preserve"> </w:t>
      </w:r>
      <w:r w:rsidRPr="00261E27">
        <w:rPr>
          <w:rFonts w:cs="Times New Roman"/>
          <w:color w:val="000000" w:themeColor="text1"/>
        </w:rPr>
        <w:t>проекта постановления Администрации городского округа Электросталь Московской области об утверждении муниципальной программы;</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2) организацию управления муниципальной программой;</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3) создание при необходимости рабочей группы по управлению муниципальной программой;</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4) реализацию муниципальной программы;</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5) достижение цели и планируемых результатов реализации муниципальной программы;</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6) утверждение «Дорожных карт».</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bookmarkStart w:id="14" w:name="Par207"/>
      <w:bookmarkEnd w:id="14"/>
      <w:r w:rsidRPr="00261E27">
        <w:rPr>
          <w:rFonts w:cs="Times New Roman"/>
          <w:color w:val="000000" w:themeColor="text1"/>
        </w:rPr>
        <w:t>31. Муниципальный заказчик программы:</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1) разрабатывает муниципальную программу;</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2) формирует прогноз расходов на реализацию мероприятий и готовит финансовое экономическое обоснование;</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bookmarkStart w:id="15" w:name="Par210"/>
      <w:bookmarkEnd w:id="15"/>
      <w:r w:rsidRPr="00261E27">
        <w:rPr>
          <w:rFonts w:cs="Times New Roman"/>
          <w:color w:val="000000" w:themeColor="text1"/>
        </w:rPr>
        <w:t>3) 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4) согласовывает «Дорожные карты» и отчеты об их исполнении;</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5) участвует в обсуждении вопросов, связанных с реализацией и финансированием муниципальной программы;</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bookmarkStart w:id="16" w:name="Par218"/>
      <w:bookmarkEnd w:id="16"/>
      <w:r w:rsidRPr="00261E27">
        <w:rPr>
          <w:rFonts w:cs="Times New Roman"/>
          <w:color w:val="000000" w:themeColor="text1"/>
        </w:rPr>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bookmarkStart w:id="17" w:name="Par219"/>
      <w:bookmarkEnd w:id="17"/>
      <w:r w:rsidRPr="00261E27">
        <w:rPr>
          <w:rFonts w:cs="Times New Roman"/>
          <w:color w:val="000000" w:themeColor="text1"/>
        </w:rPr>
        <w:t>8) обеспечивает выполнение муниципальной программы, а также  эффективность и результативность ее реализации.</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32. Муниципальный заказчик подпрограммы:</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 разрабатывает подпрограмму;</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 формирует прогноз расходов на реализацию мероприятий и готовит финансовое экономическое обоснование;</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 осуществляет взаимодействие с муниципальным заказчиком программы и ответственными за выполнение мероприятия;</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 осуществляет координацию деятельности ответственных за выполнение мероприятий при реализации подпрограммы;</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5) участвует в обсуждении вопросов, связанных с реализацией и финансированием </w:t>
      </w:r>
      <w:r w:rsidRPr="00261E27">
        <w:rPr>
          <w:rFonts w:ascii="Times New Roman" w:hAnsi="Times New Roman" w:cs="Times New Roman"/>
          <w:color w:val="000000" w:themeColor="text1"/>
          <w:sz w:val="24"/>
          <w:szCs w:val="24"/>
        </w:rPr>
        <w:lastRenderedPageBreak/>
        <w:t>подпрограммы;</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6) согласовывает «Дорожные карты», внесение в них изменений и отчеты об их исполнении.</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33. Ответственный за выполнение мероприятия:</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1) формирует прогноз расходов на реализацию мероприятия и направляет его муниципальному заказчику подпрограммы;</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2) участвует в обсуждении вопросов, связанных с реализацией и финансированием подпрограммы в части соответствующего мероприятия;</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3) разрабатывает «Дорожные карты» по основным мероприятиям, ответственным за выполнение которых является;</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4) направляет муниципальному заказчику подпрограммы отчет о реализации мероприятия, отчет об исполнении «Дорожных карт»;</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34. В случае если государственной программой Московской области предусмотрено предоставление субсидии из бюджета Московской области бюджету городского округа Электросталь Московской области, структурное подразделение, определенное ответственным за выполнение соответствующего мероприятия муниципальной программы обеспечивает заключение с центральным исполнительным органом государственной власти Московской области, определенным ответственным за выполнение соответствующего мероприятия государственной программы Московской области, соглашение о предоставлении субсидии на реализацию мероприятий государственной программы Московской области.</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35. Структурное подразделение, определенное ответственным за выполнение соответствующего мероприятия муниципальной программы, в недельный срок после заключения соглашений, предусмотренных пунктом 34 настоящего Порядком, доводит до муниципального заказчика программы, а также до экономического управления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 информацию о заключенных соглашениях.</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36. Муниципальный заказчик программы осуществляет координацию деятельности муниципальных заказчиков подпрограмм по подготовке и реализации мероприятий, анализу и рациональному использованию средств бюджета городского округа Электросталь Московской области и иных привлекаемых для реализации муниципальной программы источников.</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Муниципальный заказчик программы несет ответственность за подготовку и реализацию муниципальной программы, а также обеспечение достижения планируемых результатов реализации муниципальной программы.</w:t>
      </w:r>
    </w:p>
    <w:p w:rsidR="005F3A65" w:rsidRPr="00261E27" w:rsidRDefault="005F3A65" w:rsidP="00813371">
      <w:pPr>
        <w:tabs>
          <w:tab w:val="left" w:pos="851"/>
        </w:tabs>
        <w:ind w:firstLine="540"/>
        <w:jc w:val="both"/>
        <w:rPr>
          <w:rFonts w:cs="Times New Roman"/>
          <w:color w:val="000000" w:themeColor="text1"/>
        </w:rPr>
      </w:pPr>
      <w:r w:rsidRPr="00261E27">
        <w:rPr>
          <w:rFonts w:cs="Times New Roman"/>
          <w:color w:val="000000" w:themeColor="text1"/>
        </w:rPr>
        <w:t xml:space="preserve">37. При необходимости осуществления контроля за реализацией основных мероприятий разрабатываются «Дорожные карты». </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«Дорожные карты» должны в обязательном порядке содержать следующие сведения:</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наименование основного мероприятия;</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наименование мероприятий, реализуемых в рамках основного мероприятия;</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наименование объекта (при наличии);</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стандартные процедуры, обеспечивающие выполнение основного мероприятия, предельные сроки и исполнения;</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ФИО и должность исполнителя, ответственного за процедуру;</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результат выполнения процедуры.</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«Дорожные карты» и вносимые в них изменения разрабатываются муниципальным заказчиком подпрограммы и (или) ответственным за выполнение мероприятий по согласованию с муниципальным заказчиком программы и утверждаются координатором муниципальной программы.</w:t>
      </w:r>
    </w:p>
    <w:p w:rsidR="005F3A65" w:rsidRPr="00261E27" w:rsidRDefault="005F3A65" w:rsidP="00813371">
      <w:pPr>
        <w:widowControl w:val="0"/>
        <w:tabs>
          <w:tab w:val="left" w:pos="851"/>
        </w:tabs>
        <w:autoSpaceDE w:val="0"/>
        <w:autoSpaceDN w:val="0"/>
        <w:adjustRightInd w:val="0"/>
        <w:ind w:firstLine="540"/>
        <w:jc w:val="both"/>
        <w:rPr>
          <w:rFonts w:cs="Times New Roman"/>
          <w:strike/>
          <w:color w:val="000000" w:themeColor="text1"/>
        </w:rPr>
      </w:pPr>
      <w:r w:rsidRPr="00261E27">
        <w:rPr>
          <w:rFonts w:cs="Times New Roman"/>
          <w:color w:val="000000" w:themeColor="text1"/>
        </w:rPr>
        <w:t>«Дорожная карта» разрабатывается сроком на один год.</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Для подпрограммы «Обеспечивающая подпрограмма» «Дорожная карта» не разрабатывается.</w:t>
      </w:r>
    </w:p>
    <w:p w:rsidR="005F3A65" w:rsidRPr="00261E27" w:rsidRDefault="005F3A65" w:rsidP="00813371">
      <w:pPr>
        <w:widowControl w:val="0"/>
        <w:autoSpaceDE w:val="0"/>
        <w:autoSpaceDN w:val="0"/>
        <w:adjustRightInd w:val="0"/>
        <w:jc w:val="center"/>
        <w:outlineLvl w:val="1"/>
        <w:rPr>
          <w:rFonts w:cs="Times New Roman"/>
          <w:color w:val="000000" w:themeColor="text1"/>
        </w:rPr>
      </w:pPr>
      <w:r w:rsidRPr="00261E27">
        <w:rPr>
          <w:rFonts w:cs="Times New Roman"/>
          <w:color w:val="000000" w:themeColor="text1"/>
        </w:rPr>
        <w:t>8. Состав, форма и сроки предоставления отчетности о ходе</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реализации меропр</w:t>
      </w:r>
      <w:r w:rsidR="00E0757A">
        <w:rPr>
          <w:rFonts w:cs="Times New Roman"/>
          <w:color w:val="000000" w:themeColor="text1"/>
        </w:rPr>
        <w:t>иятий Муниципальной программы (</w:t>
      </w:r>
      <w:r w:rsidRPr="00261E27">
        <w:rPr>
          <w:rFonts w:cs="Times New Roman"/>
          <w:color w:val="000000" w:themeColor="text1"/>
        </w:rPr>
        <w:t>подпрограммы)</w:t>
      </w:r>
    </w:p>
    <w:p w:rsidR="005F3A65" w:rsidRPr="00261E27" w:rsidRDefault="005F3A65" w:rsidP="00813371">
      <w:pPr>
        <w:widowControl w:val="0"/>
        <w:autoSpaceDE w:val="0"/>
        <w:autoSpaceDN w:val="0"/>
        <w:adjustRightInd w:val="0"/>
        <w:jc w:val="center"/>
        <w:rPr>
          <w:rFonts w:cs="Times New Roman"/>
          <w:color w:val="000000" w:themeColor="text1"/>
        </w:rPr>
      </w:pP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Контроль за реализацией Муниципальной программы осуществляется Координатором Муниципальной программы.</w:t>
      </w:r>
      <w:bookmarkStart w:id="18" w:name="Par431"/>
      <w:bookmarkEnd w:id="18"/>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С целью контроля за реализацией муниципальной программы муниципальный заказчик формирует в подсистеме ГАСУ МО:</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 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анализ причин несвоевременного выполнения программных мероприятий.</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а) аналитическую записку, в которой указываются:</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степень достижения планируемых результатов реализации муниципальной программы и намеченной цели муниципальной программы;</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общий объем фактически произведенных расходов, в том числе по источникам финансирования;</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б) таблицу, в которой указываются данные:</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по планируемым результатам реализации муниципальной программы;</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по результатам, не достигшим запланированного уровня, приводятся причины невыполнения и предложения по их дальнейшему достижению.</w:t>
      </w:r>
    </w:p>
    <w:p w:rsidR="00087946" w:rsidRDefault="00087946" w:rsidP="00813371">
      <w:pPr>
        <w:autoSpaceDE w:val="0"/>
        <w:autoSpaceDN w:val="0"/>
        <w:adjustRightInd w:val="0"/>
        <w:ind w:left="9923"/>
        <w:jc w:val="both"/>
        <w:outlineLvl w:val="3"/>
        <w:rPr>
          <w:rFonts w:cs="Times New Roman"/>
          <w:color w:val="000000" w:themeColor="text1"/>
        </w:rPr>
        <w:sectPr w:rsidR="00087946" w:rsidSect="001849DE">
          <w:headerReference w:type="even" r:id="rId8"/>
          <w:headerReference w:type="default" r:id="rId9"/>
          <w:headerReference w:type="first" r:id="rId10"/>
          <w:pgSz w:w="11906" w:h="16838"/>
          <w:pgMar w:top="735" w:right="566" w:bottom="1134" w:left="1701" w:header="567" w:footer="567" w:gutter="0"/>
          <w:pgNumType w:start="1"/>
          <w:cols w:space="708"/>
          <w:titlePg/>
          <w:docGrid w:linePitch="360"/>
        </w:sectPr>
      </w:pPr>
    </w:p>
    <w:p w:rsidR="005F3A65" w:rsidRPr="00261E27" w:rsidRDefault="005F3A65" w:rsidP="00E0757A">
      <w:pPr>
        <w:autoSpaceDE w:val="0"/>
        <w:autoSpaceDN w:val="0"/>
        <w:adjustRightInd w:val="0"/>
        <w:ind w:left="9923"/>
        <w:outlineLvl w:val="3"/>
        <w:rPr>
          <w:rFonts w:cs="Times New Roman"/>
          <w:color w:val="000000" w:themeColor="text1"/>
        </w:rPr>
      </w:pPr>
      <w:r w:rsidRPr="00261E27">
        <w:rPr>
          <w:rFonts w:cs="Times New Roman"/>
          <w:color w:val="000000" w:themeColor="text1"/>
        </w:rPr>
        <w:lastRenderedPageBreak/>
        <w:t>Приложение №  1</w:t>
      </w:r>
    </w:p>
    <w:p w:rsidR="005F3A65" w:rsidRPr="00261E27" w:rsidRDefault="005F3A65" w:rsidP="00E0757A">
      <w:pPr>
        <w:widowControl w:val="0"/>
        <w:tabs>
          <w:tab w:val="left" w:pos="13467"/>
        </w:tabs>
        <w:autoSpaceDE w:val="0"/>
        <w:autoSpaceDN w:val="0"/>
        <w:adjustRightInd w:val="0"/>
        <w:ind w:left="9923"/>
        <w:rPr>
          <w:rFonts w:cs="Times New Roman"/>
          <w:color w:val="000000" w:themeColor="text1"/>
        </w:rPr>
      </w:pPr>
      <w:r w:rsidRPr="00261E27">
        <w:rPr>
          <w:rFonts w:cs="Times New Roman"/>
          <w:color w:val="000000" w:themeColor="text1"/>
        </w:rPr>
        <w:t>к  Муниципальной       программе</w:t>
      </w:r>
    </w:p>
    <w:p w:rsidR="005F3A65" w:rsidRPr="00261E27" w:rsidRDefault="005F3A65" w:rsidP="00E0757A">
      <w:pPr>
        <w:widowControl w:val="0"/>
        <w:autoSpaceDE w:val="0"/>
        <w:autoSpaceDN w:val="0"/>
        <w:adjustRightInd w:val="0"/>
        <w:ind w:left="9923"/>
        <w:rPr>
          <w:rFonts w:cs="Times New Roman"/>
          <w:color w:val="000000" w:themeColor="text1"/>
        </w:rPr>
      </w:pPr>
      <w:r w:rsidRPr="00261E27">
        <w:rPr>
          <w:rFonts w:cs="Times New Roman"/>
          <w:color w:val="000000" w:themeColor="text1"/>
        </w:rPr>
        <w:t>городского   округа Электросталь</w:t>
      </w:r>
    </w:p>
    <w:p w:rsidR="005F3A65" w:rsidRPr="00261E27" w:rsidRDefault="005F3A65" w:rsidP="00E0757A">
      <w:pPr>
        <w:widowControl w:val="0"/>
        <w:autoSpaceDE w:val="0"/>
        <w:autoSpaceDN w:val="0"/>
        <w:adjustRightInd w:val="0"/>
        <w:ind w:left="9923"/>
        <w:rPr>
          <w:rFonts w:cs="Times New Roman"/>
          <w:color w:val="000000" w:themeColor="text1"/>
        </w:rPr>
      </w:pPr>
      <w:r w:rsidRPr="00261E27">
        <w:rPr>
          <w:rFonts w:cs="Times New Roman"/>
          <w:color w:val="000000" w:themeColor="text1"/>
        </w:rPr>
        <w:t>Московской  области   «Жилище»</w:t>
      </w:r>
    </w:p>
    <w:p w:rsidR="005F3A65" w:rsidRPr="00261E27" w:rsidRDefault="005F3A65" w:rsidP="00E0757A">
      <w:pPr>
        <w:widowControl w:val="0"/>
        <w:autoSpaceDE w:val="0"/>
        <w:autoSpaceDN w:val="0"/>
        <w:adjustRightInd w:val="0"/>
        <w:ind w:left="9923"/>
        <w:rPr>
          <w:rFonts w:cs="Times New Roman"/>
          <w:color w:val="000000" w:themeColor="text1"/>
        </w:rPr>
      </w:pPr>
      <w:r w:rsidRPr="00261E27">
        <w:rPr>
          <w:rFonts w:cs="Times New Roman"/>
          <w:color w:val="000000" w:themeColor="text1"/>
        </w:rPr>
        <w:t xml:space="preserve">на 2017-2021 годы </w:t>
      </w:r>
    </w:p>
    <w:p w:rsidR="005F3A65" w:rsidRPr="00261E27" w:rsidRDefault="005F3A65" w:rsidP="00813371">
      <w:pPr>
        <w:widowControl w:val="0"/>
        <w:autoSpaceDE w:val="0"/>
        <w:autoSpaceDN w:val="0"/>
        <w:adjustRightInd w:val="0"/>
        <w:jc w:val="center"/>
        <w:rPr>
          <w:rFonts w:cs="Times New Roman"/>
          <w:color w:val="000000" w:themeColor="text1"/>
        </w:rPr>
      </w:pPr>
    </w:p>
    <w:p w:rsidR="005F3A65" w:rsidRPr="00261E27" w:rsidRDefault="00E0757A" w:rsidP="00813371">
      <w:pPr>
        <w:widowControl w:val="0"/>
        <w:autoSpaceDE w:val="0"/>
        <w:autoSpaceDN w:val="0"/>
        <w:adjustRightInd w:val="0"/>
        <w:jc w:val="center"/>
        <w:rPr>
          <w:rFonts w:cs="Times New Roman"/>
          <w:color w:val="000000" w:themeColor="text1"/>
        </w:rPr>
      </w:pPr>
      <w:r>
        <w:rPr>
          <w:rFonts w:cs="Times New Roman"/>
          <w:color w:val="000000" w:themeColor="text1"/>
        </w:rPr>
        <w:t>П</w:t>
      </w:r>
      <w:r w:rsidRPr="00261E27">
        <w:rPr>
          <w:rFonts w:cs="Times New Roman"/>
          <w:color w:val="000000" w:themeColor="text1"/>
        </w:rPr>
        <w:t>одпрограмма</w:t>
      </w:r>
    </w:p>
    <w:p w:rsidR="005F3A65" w:rsidRPr="00261E27" w:rsidRDefault="00E0757A"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w:t>
      </w:r>
      <w:r>
        <w:rPr>
          <w:rFonts w:cs="Times New Roman"/>
          <w:color w:val="000000" w:themeColor="text1"/>
        </w:rPr>
        <w:t>О</w:t>
      </w:r>
      <w:r w:rsidRPr="00261E27">
        <w:rPr>
          <w:rFonts w:cs="Times New Roman"/>
          <w:color w:val="000000" w:themeColor="text1"/>
        </w:rPr>
        <w:t xml:space="preserve">беспечение жильем молодых семей» </w:t>
      </w:r>
      <w:r>
        <w:rPr>
          <w:rFonts w:cs="Times New Roman"/>
          <w:color w:val="000000" w:themeColor="text1"/>
        </w:rPr>
        <w:t>М</w:t>
      </w:r>
      <w:r w:rsidRPr="00261E27">
        <w:rPr>
          <w:rFonts w:cs="Times New Roman"/>
          <w:color w:val="000000" w:themeColor="text1"/>
        </w:rPr>
        <w:t>униципальной программы</w:t>
      </w:r>
    </w:p>
    <w:p w:rsidR="005F3A65" w:rsidRPr="00261E27" w:rsidRDefault="00E0757A"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городского округа </w:t>
      </w:r>
      <w:r>
        <w:rPr>
          <w:rFonts w:cs="Times New Roman"/>
          <w:color w:val="000000" w:themeColor="text1"/>
        </w:rPr>
        <w:t>Э</w:t>
      </w:r>
      <w:r w:rsidRPr="00261E27">
        <w:rPr>
          <w:rFonts w:cs="Times New Roman"/>
          <w:color w:val="000000" w:themeColor="text1"/>
        </w:rPr>
        <w:t xml:space="preserve">лектросталь </w:t>
      </w:r>
      <w:r>
        <w:rPr>
          <w:rFonts w:cs="Times New Roman"/>
          <w:color w:val="000000" w:themeColor="text1"/>
        </w:rPr>
        <w:t>М</w:t>
      </w:r>
      <w:r w:rsidRPr="00261E27">
        <w:rPr>
          <w:rFonts w:cs="Times New Roman"/>
          <w:color w:val="000000" w:themeColor="text1"/>
        </w:rPr>
        <w:t>осковской области «</w:t>
      </w:r>
      <w:r>
        <w:rPr>
          <w:rFonts w:cs="Times New Roman"/>
          <w:color w:val="000000" w:themeColor="text1"/>
        </w:rPr>
        <w:t>Ж</w:t>
      </w:r>
      <w:r w:rsidRPr="00261E27">
        <w:rPr>
          <w:rFonts w:cs="Times New Roman"/>
          <w:color w:val="000000" w:themeColor="text1"/>
        </w:rPr>
        <w:t>илище»</w:t>
      </w:r>
    </w:p>
    <w:p w:rsidR="005F3A65" w:rsidRPr="00261E27" w:rsidRDefault="00E0757A"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на 2017-2021 годы</w:t>
      </w:r>
    </w:p>
    <w:p w:rsidR="00E0757A" w:rsidRDefault="00E0757A" w:rsidP="00813371">
      <w:pPr>
        <w:widowControl w:val="0"/>
        <w:autoSpaceDE w:val="0"/>
        <w:autoSpaceDN w:val="0"/>
        <w:adjustRightInd w:val="0"/>
        <w:jc w:val="center"/>
        <w:outlineLvl w:val="2"/>
        <w:rPr>
          <w:rFonts w:cs="Times New Roman"/>
          <w:color w:val="000000" w:themeColor="text1"/>
        </w:rPr>
      </w:pPr>
      <w:bookmarkStart w:id="19" w:name="Par436"/>
      <w:bookmarkEnd w:id="19"/>
    </w:p>
    <w:p w:rsidR="005F3A65" w:rsidRPr="00261E27" w:rsidRDefault="005F3A65" w:rsidP="00813371">
      <w:pPr>
        <w:widowControl w:val="0"/>
        <w:autoSpaceDE w:val="0"/>
        <w:autoSpaceDN w:val="0"/>
        <w:adjustRightInd w:val="0"/>
        <w:jc w:val="center"/>
        <w:outlineLvl w:val="2"/>
        <w:rPr>
          <w:rFonts w:cs="Times New Roman"/>
          <w:color w:val="000000" w:themeColor="text1"/>
        </w:rPr>
      </w:pPr>
      <w:r w:rsidRPr="00261E27">
        <w:rPr>
          <w:rFonts w:cs="Times New Roman"/>
          <w:color w:val="000000" w:themeColor="text1"/>
        </w:rPr>
        <w:t>Паспорт</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подпрограммы «Обеспечение жильем молодых семей»</w:t>
      </w:r>
      <w:r w:rsidR="00B3082E">
        <w:rPr>
          <w:rFonts w:cs="Times New Roman"/>
          <w:color w:val="000000" w:themeColor="text1"/>
        </w:rPr>
        <w:t xml:space="preserve"> </w:t>
      </w:r>
      <w:r w:rsidRPr="00261E27">
        <w:rPr>
          <w:rFonts w:cs="Times New Roman"/>
          <w:color w:val="000000" w:themeColor="text1"/>
        </w:rPr>
        <w:t>Муниципальной программы городского округа Электросталь</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Московской области «Жилище» на 2017-2021 годы</w:t>
      </w:r>
    </w:p>
    <w:p w:rsidR="00B02919" w:rsidRPr="00261E27" w:rsidRDefault="00B02919" w:rsidP="00813371">
      <w:pPr>
        <w:jc w:val="center"/>
        <w:rPr>
          <w:rFonts w:cs="Times New Roman"/>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1"/>
        <w:gridCol w:w="1629"/>
        <w:gridCol w:w="1223"/>
        <w:gridCol w:w="1629"/>
        <w:gridCol w:w="1425"/>
        <w:gridCol w:w="1425"/>
        <w:gridCol w:w="1427"/>
        <w:gridCol w:w="1629"/>
        <w:gridCol w:w="1425"/>
        <w:gridCol w:w="1506"/>
        <w:gridCol w:w="20"/>
      </w:tblGrid>
      <w:tr w:rsidR="00E0757A" w:rsidRPr="004D6AF9" w:rsidTr="00E0757A">
        <w:trPr>
          <w:gridAfter w:val="1"/>
          <w:wAfter w:w="14" w:type="dxa"/>
          <w:jc w:val="center"/>
        </w:trPr>
        <w:tc>
          <w:tcPr>
            <w:tcW w:w="780" w:type="dxa"/>
          </w:tcPr>
          <w:p w:rsidR="00E0757A" w:rsidRPr="004D6AF9" w:rsidRDefault="00E0757A" w:rsidP="00E0757A">
            <w:pPr>
              <w:pStyle w:val="ConsPlusNormal"/>
              <w:rPr>
                <w:rFonts w:ascii="Times New Roman" w:hAnsi="Times New Roman" w:cs="Times New Roman"/>
                <w:sz w:val="24"/>
                <w:szCs w:val="24"/>
              </w:rPr>
            </w:pPr>
          </w:p>
        </w:tc>
        <w:tc>
          <w:tcPr>
            <w:tcW w:w="9270" w:type="dxa"/>
            <w:gridSpan w:val="9"/>
          </w:tcPr>
          <w:p w:rsidR="00E0757A" w:rsidRDefault="00E0757A" w:rsidP="00E0757A">
            <w:pPr>
              <w:pStyle w:val="ConsPlusNormal"/>
              <w:ind w:left="-452"/>
              <w:jc w:val="center"/>
              <w:rPr>
                <w:rFonts w:ascii="Times New Roman" w:hAnsi="Times New Roman" w:cs="Times New Roman"/>
                <w:sz w:val="24"/>
                <w:szCs w:val="24"/>
              </w:rPr>
            </w:pPr>
            <w:r w:rsidRPr="00DD2F66">
              <w:rPr>
                <w:rFonts w:ascii="Times New Roman" w:hAnsi="Times New Roman" w:cs="Times New Roman"/>
                <w:sz w:val="24"/>
                <w:szCs w:val="24"/>
              </w:rPr>
              <w:t>Упр</w:t>
            </w:r>
            <w:r>
              <w:rPr>
                <w:rFonts w:ascii="Times New Roman" w:hAnsi="Times New Roman" w:cs="Times New Roman"/>
                <w:sz w:val="24"/>
                <w:szCs w:val="24"/>
              </w:rPr>
              <w:t>авление городского жилищного и коммунального хозяйства Администрации</w:t>
            </w:r>
          </w:p>
          <w:p w:rsidR="00E0757A" w:rsidRPr="00DD2F66" w:rsidRDefault="00E0757A" w:rsidP="00E0757A">
            <w:pPr>
              <w:pStyle w:val="ConsPlusNormal"/>
              <w:ind w:left="-452"/>
              <w:jc w:val="center"/>
              <w:rPr>
                <w:rFonts w:ascii="Times New Roman" w:hAnsi="Times New Roman" w:cs="Times New Roman"/>
                <w:sz w:val="24"/>
                <w:szCs w:val="24"/>
              </w:rPr>
            </w:pPr>
            <w:r>
              <w:rPr>
                <w:rFonts w:ascii="Times New Roman" w:hAnsi="Times New Roman" w:cs="Times New Roman"/>
                <w:sz w:val="24"/>
                <w:szCs w:val="24"/>
              </w:rPr>
              <w:t xml:space="preserve">городского округа Электросталь Московской области  </w:t>
            </w:r>
          </w:p>
        </w:tc>
      </w:tr>
      <w:tr w:rsidR="00E0757A" w:rsidRPr="004D6AF9" w:rsidTr="00615B2D">
        <w:trPr>
          <w:gridAfter w:val="1"/>
          <w:wAfter w:w="14" w:type="dxa"/>
          <w:trHeight w:val="642"/>
          <w:jc w:val="center"/>
        </w:trPr>
        <w:tc>
          <w:tcPr>
            <w:tcW w:w="780" w:type="dxa"/>
            <w:vMerge w:val="restart"/>
          </w:tcPr>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Источни</w:t>
            </w:r>
          </w:p>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ки финансирования подпрограммы по годам реализа</w:t>
            </w:r>
          </w:p>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 xml:space="preserve">ции и главным </w:t>
            </w:r>
            <w:r w:rsidRPr="004D6AF9">
              <w:rPr>
                <w:rFonts w:ascii="Times New Roman" w:hAnsi="Times New Roman" w:cs="Times New Roman"/>
                <w:sz w:val="24"/>
                <w:szCs w:val="24"/>
              </w:rPr>
              <w:lastRenderedPageBreak/>
              <w:t>распоря</w:t>
            </w:r>
          </w:p>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дителям бюджет</w:t>
            </w:r>
          </w:p>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ных средств, в том числе по годам:</w:t>
            </w:r>
          </w:p>
        </w:tc>
        <w:tc>
          <w:tcPr>
            <w:tcW w:w="1134" w:type="dxa"/>
            <w:vMerge w:val="restart"/>
          </w:tcPr>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lastRenderedPageBreak/>
              <w:t>Главный распорядитель бюджетных средств</w:t>
            </w:r>
          </w:p>
        </w:tc>
        <w:tc>
          <w:tcPr>
            <w:tcW w:w="1985" w:type="dxa"/>
            <w:gridSpan w:val="2"/>
            <w:vMerge w:val="restart"/>
          </w:tcPr>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Источник финансирования</w:t>
            </w:r>
          </w:p>
        </w:tc>
        <w:tc>
          <w:tcPr>
            <w:tcW w:w="992" w:type="dxa"/>
          </w:tcPr>
          <w:p w:rsidR="00E0757A" w:rsidRPr="004D6AF9" w:rsidRDefault="00E0757A" w:rsidP="00E0757A">
            <w:pPr>
              <w:pStyle w:val="ConsPlusNormal"/>
              <w:jc w:val="center"/>
              <w:rPr>
                <w:rFonts w:ascii="Times New Roman" w:hAnsi="Times New Roman" w:cs="Times New Roman"/>
                <w:sz w:val="24"/>
                <w:szCs w:val="24"/>
              </w:rPr>
            </w:pPr>
          </w:p>
        </w:tc>
        <w:tc>
          <w:tcPr>
            <w:tcW w:w="5159" w:type="dxa"/>
            <w:gridSpan w:val="5"/>
          </w:tcPr>
          <w:p w:rsidR="00E0757A" w:rsidRPr="004D6AF9" w:rsidRDefault="00E0757A" w:rsidP="00E0757A">
            <w:pPr>
              <w:pStyle w:val="ConsPlusNormal"/>
              <w:jc w:val="center"/>
              <w:rPr>
                <w:rFonts w:ascii="Times New Roman" w:hAnsi="Times New Roman" w:cs="Times New Roman"/>
                <w:sz w:val="24"/>
                <w:szCs w:val="24"/>
              </w:rPr>
            </w:pPr>
            <w:r w:rsidRPr="004D6AF9">
              <w:rPr>
                <w:rFonts w:ascii="Times New Roman" w:hAnsi="Times New Roman" w:cs="Times New Roman"/>
                <w:sz w:val="24"/>
                <w:szCs w:val="24"/>
              </w:rPr>
              <w:t>Расходы (тыс. рублей)</w:t>
            </w:r>
          </w:p>
        </w:tc>
      </w:tr>
      <w:tr w:rsidR="00E0757A" w:rsidRPr="004D6AF9" w:rsidTr="00E0757A">
        <w:trPr>
          <w:gridAfter w:val="1"/>
          <w:wAfter w:w="14" w:type="dxa"/>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rPr>
                <w:rFonts w:cs="Times New Roman"/>
              </w:rPr>
            </w:pPr>
          </w:p>
        </w:tc>
        <w:tc>
          <w:tcPr>
            <w:tcW w:w="1985" w:type="dxa"/>
            <w:gridSpan w:val="2"/>
            <w:vMerge/>
          </w:tcPr>
          <w:p w:rsidR="00E0757A" w:rsidRPr="004D6AF9" w:rsidRDefault="00E0757A" w:rsidP="00E0757A">
            <w:pPr>
              <w:rPr>
                <w:rFonts w:cs="Times New Roman"/>
              </w:rPr>
            </w:pPr>
          </w:p>
        </w:tc>
        <w:tc>
          <w:tcPr>
            <w:tcW w:w="992" w:type="dxa"/>
          </w:tcPr>
          <w:p w:rsidR="00E0757A" w:rsidRPr="004D6AF9" w:rsidRDefault="00E0757A" w:rsidP="00E0757A">
            <w:pPr>
              <w:pStyle w:val="ConsPlusNormal"/>
              <w:jc w:val="center"/>
              <w:rPr>
                <w:rFonts w:ascii="Times New Roman" w:hAnsi="Times New Roman" w:cs="Times New Roman"/>
                <w:sz w:val="24"/>
                <w:szCs w:val="24"/>
              </w:rPr>
            </w:pPr>
            <w:r w:rsidRPr="004D6AF9">
              <w:rPr>
                <w:rFonts w:ascii="Times New Roman" w:hAnsi="Times New Roman" w:cs="Times New Roman"/>
                <w:sz w:val="24"/>
                <w:szCs w:val="24"/>
              </w:rPr>
              <w:t>Итого</w:t>
            </w:r>
          </w:p>
        </w:tc>
        <w:tc>
          <w:tcPr>
            <w:tcW w:w="992" w:type="dxa"/>
          </w:tcPr>
          <w:p w:rsidR="00E0757A" w:rsidRPr="004D6AF9" w:rsidRDefault="00E0757A" w:rsidP="00E0757A">
            <w:pPr>
              <w:pStyle w:val="ConsPlusNormal"/>
              <w:jc w:val="center"/>
              <w:rPr>
                <w:rFonts w:ascii="Times New Roman" w:hAnsi="Times New Roman" w:cs="Times New Roman"/>
                <w:sz w:val="24"/>
                <w:szCs w:val="24"/>
              </w:rPr>
            </w:pPr>
            <w:r w:rsidRPr="004D6AF9">
              <w:rPr>
                <w:rFonts w:ascii="Times New Roman" w:hAnsi="Times New Roman" w:cs="Times New Roman"/>
                <w:sz w:val="24"/>
                <w:szCs w:val="24"/>
              </w:rPr>
              <w:t>2017</w:t>
            </w:r>
          </w:p>
        </w:tc>
        <w:tc>
          <w:tcPr>
            <w:tcW w:w="993" w:type="dxa"/>
          </w:tcPr>
          <w:p w:rsidR="00E0757A" w:rsidRPr="004D6AF9" w:rsidRDefault="00E0757A" w:rsidP="00E0757A">
            <w:pPr>
              <w:pStyle w:val="ConsPlusNormal"/>
              <w:jc w:val="center"/>
              <w:rPr>
                <w:rFonts w:ascii="Times New Roman" w:hAnsi="Times New Roman" w:cs="Times New Roman"/>
                <w:sz w:val="24"/>
                <w:szCs w:val="24"/>
              </w:rPr>
            </w:pPr>
            <w:r w:rsidRPr="004D6AF9">
              <w:rPr>
                <w:rFonts w:ascii="Times New Roman" w:hAnsi="Times New Roman" w:cs="Times New Roman"/>
                <w:sz w:val="24"/>
                <w:szCs w:val="24"/>
              </w:rPr>
              <w:t>2018</w:t>
            </w:r>
          </w:p>
        </w:tc>
        <w:tc>
          <w:tcPr>
            <w:tcW w:w="1134" w:type="dxa"/>
          </w:tcPr>
          <w:p w:rsidR="00E0757A" w:rsidRPr="004D6AF9" w:rsidRDefault="00E0757A" w:rsidP="00E0757A">
            <w:pPr>
              <w:pStyle w:val="ConsPlusNormal"/>
              <w:jc w:val="center"/>
              <w:rPr>
                <w:rFonts w:ascii="Times New Roman" w:hAnsi="Times New Roman" w:cs="Times New Roman"/>
                <w:sz w:val="24"/>
                <w:szCs w:val="24"/>
              </w:rPr>
            </w:pPr>
            <w:r w:rsidRPr="004D6AF9">
              <w:rPr>
                <w:rFonts w:ascii="Times New Roman" w:hAnsi="Times New Roman" w:cs="Times New Roman"/>
                <w:sz w:val="24"/>
                <w:szCs w:val="24"/>
              </w:rPr>
              <w:t>2019</w:t>
            </w:r>
          </w:p>
        </w:tc>
        <w:tc>
          <w:tcPr>
            <w:tcW w:w="992" w:type="dxa"/>
          </w:tcPr>
          <w:p w:rsidR="00E0757A" w:rsidRPr="004D6AF9" w:rsidRDefault="00E0757A" w:rsidP="00E0757A">
            <w:pPr>
              <w:pStyle w:val="ConsPlusNormal"/>
              <w:jc w:val="center"/>
              <w:rPr>
                <w:rFonts w:ascii="Times New Roman" w:hAnsi="Times New Roman" w:cs="Times New Roman"/>
                <w:sz w:val="24"/>
                <w:szCs w:val="24"/>
              </w:rPr>
            </w:pPr>
            <w:r w:rsidRPr="004D6AF9">
              <w:rPr>
                <w:rFonts w:ascii="Times New Roman" w:hAnsi="Times New Roman" w:cs="Times New Roman"/>
                <w:sz w:val="24"/>
                <w:szCs w:val="24"/>
              </w:rPr>
              <w:t>2020</w:t>
            </w:r>
          </w:p>
        </w:tc>
        <w:tc>
          <w:tcPr>
            <w:tcW w:w="1048" w:type="dxa"/>
          </w:tcPr>
          <w:p w:rsidR="00E0757A" w:rsidRPr="004D6AF9" w:rsidRDefault="00E0757A" w:rsidP="00E0757A">
            <w:pPr>
              <w:pStyle w:val="ConsPlusNormal"/>
              <w:jc w:val="center"/>
              <w:rPr>
                <w:rFonts w:ascii="Times New Roman" w:hAnsi="Times New Roman" w:cs="Times New Roman"/>
                <w:sz w:val="24"/>
                <w:szCs w:val="24"/>
              </w:rPr>
            </w:pPr>
            <w:r w:rsidRPr="004D6AF9">
              <w:rPr>
                <w:rFonts w:ascii="Times New Roman" w:hAnsi="Times New Roman" w:cs="Times New Roman"/>
                <w:sz w:val="24"/>
                <w:szCs w:val="24"/>
              </w:rPr>
              <w:t>2021</w:t>
            </w:r>
          </w:p>
        </w:tc>
      </w:tr>
      <w:tr w:rsidR="00E0757A" w:rsidRPr="004D6AF9" w:rsidTr="00043FC2">
        <w:trPr>
          <w:gridAfter w:val="1"/>
          <w:wAfter w:w="14" w:type="dxa"/>
          <w:trHeight w:val="719"/>
          <w:jc w:val="center"/>
        </w:trPr>
        <w:tc>
          <w:tcPr>
            <w:tcW w:w="780" w:type="dxa"/>
            <w:vMerge/>
          </w:tcPr>
          <w:p w:rsidR="00E0757A" w:rsidRPr="004D6AF9" w:rsidRDefault="00E0757A" w:rsidP="00E0757A">
            <w:pPr>
              <w:rPr>
                <w:rFonts w:cs="Times New Roman"/>
              </w:rPr>
            </w:pPr>
          </w:p>
        </w:tc>
        <w:tc>
          <w:tcPr>
            <w:tcW w:w="1134" w:type="dxa"/>
            <w:vMerge w:val="restart"/>
          </w:tcPr>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 xml:space="preserve">Администрация городского округа Электросталь Московской </w:t>
            </w:r>
            <w:r w:rsidRPr="004D6AF9">
              <w:rPr>
                <w:rFonts w:ascii="Times New Roman" w:hAnsi="Times New Roman" w:cs="Times New Roman"/>
                <w:sz w:val="24"/>
                <w:szCs w:val="24"/>
              </w:rPr>
              <w:lastRenderedPageBreak/>
              <w:t xml:space="preserve">области </w:t>
            </w:r>
          </w:p>
        </w:tc>
        <w:tc>
          <w:tcPr>
            <w:tcW w:w="1985" w:type="dxa"/>
            <w:gridSpan w:val="2"/>
          </w:tcPr>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lastRenderedPageBreak/>
              <w:t>Всего:</w:t>
            </w:r>
          </w:p>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в том числе:</w:t>
            </w:r>
          </w:p>
          <w:p w:rsidR="00E0757A" w:rsidRPr="004D6AF9" w:rsidRDefault="00E0757A" w:rsidP="00E0757A">
            <w:pPr>
              <w:pStyle w:val="ConsPlusNormal"/>
              <w:rPr>
                <w:rFonts w:ascii="Times New Roman" w:hAnsi="Times New Roman" w:cs="Times New Roman"/>
                <w:sz w:val="24"/>
                <w:szCs w:val="24"/>
              </w:rPr>
            </w:pPr>
          </w:p>
        </w:tc>
        <w:tc>
          <w:tcPr>
            <w:tcW w:w="992" w:type="dxa"/>
          </w:tcPr>
          <w:p w:rsidR="00E0757A" w:rsidRDefault="00E0757A" w:rsidP="00E0757A">
            <w:pPr>
              <w:pStyle w:val="ConsPlusCell"/>
              <w:tabs>
                <w:tab w:val="center" w:pos="4677"/>
                <w:tab w:val="right" w:pos="9355"/>
              </w:tabs>
              <w:rPr>
                <w:rFonts w:ascii="Times New Roman" w:eastAsia="Calibri" w:hAnsi="Times New Roman" w:cs="Times New Roman"/>
                <w:sz w:val="24"/>
                <w:szCs w:val="24"/>
              </w:rPr>
            </w:pPr>
          </w:p>
          <w:p w:rsidR="00E0757A" w:rsidRPr="00813315" w:rsidRDefault="00E0757A" w:rsidP="006A3CD5">
            <w:pPr>
              <w:pStyle w:val="ConsPlusCell"/>
              <w:tabs>
                <w:tab w:val="center" w:pos="4677"/>
                <w:tab w:val="right" w:pos="9355"/>
              </w:tabs>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E5D66">
              <w:rPr>
                <w:rFonts w:ascii="Times New Roman" w:eastAsia="Calibri" w:hAnsi="Times New Roman" w:cs="Times New Roman"/>
                <w:sz w:val="24"/>
                <w:szCs w:val="24"/>
              </w:rPr>
              <w:t>37</w:t>
            </w:r>
            <w:r w:rsidR="006A3CD5">
              <w:rPr>
                <w:rFonts w:ascii="Times New Roman" w:eastAsia="Calibri" w:hAnsi="Times New Roman" w:cs="Times New Roman"/>
                <w:sz w:val="24"/>
                <w:szCs w:val="24"/>
              </w:rPr>
              <w:t>691,8</w:t>
            </w:r>
          </w:p>
        </w:tc>
        <w:tc>
          <w:tcPr>
            <w:tcW w:w="992" w:type="dxa"/>
          </w:tcPr>
          <w:p w:rsidR="00E0757A" w:rsidRDefault="00E0757A" w:rsidP="00E0757A">
            <w:pPr>
              <w:pStyle w:val="ConsPlusCell"/>
              <w:tabs>
                <w:tab w:val="center" w:pos="4677"/>
                <w:tab w:val="right" w:pos="9355"/>
              </w:tabs>
              <w:jc w:val="center"/>
              <w:rPr>
                <w:rFonts w:ascii="Times New Roman" w:eastAsia="Calibri" w:hAnsi="Times New Roman" w:cs="Times New Roman"/>
                <w:sz w:val="24"/>
                <w:szCs w:val="24"/>
              </w:rPr>
            </w:pPr>
          </w:p>
          <w:p w:rsidR="00E0757A" w:rsidRPr="00813315" w:rsidRDefault="00E0757A" w:rsidP="00E0757A">
            <w:pPr>
              <w:pStyle w:val="ConsPlusCell"/>
              <w:tabs>
                <w:tab w:val="center" w:pos="4677"/>
                <w:tab w:val="right" w:pos="9355"/>
              </w:tabs>
              <w:jc w:val="center"/>
              <w:rPr>
                <w:rFonts w:ascii="Times New Roman" w:eastAsia="Calibri" w:hAnsi="Times New Roman" w:cs="Times New Roman"/>
                <w:sz w:val="24"/>
                <w:szCs w:val="24"/>
              </w:rPr>
            </w:pPr>
            <w:r w:rsidRPr="00813315">
              <w:rPr>
                <w:rFonts w:ascii="Times New Roman" w:eastAsia="Calibri" w:hAnsi="Times New Roman" w:cs="Times New Roman"/>
                <w:sz w:val="24"/>
                <w:szCs w:val="24"/>
              </w:rPr>
              <w:t>4444,7</w:t>
            </w:r>
          </w:p>
        </w:tc>
        <w:tc>
          <w:tcPr>
            <w:tcW w:w="993" w:type="dxa"/>
          </w:tcPr>
          <w:p w:rsidR="00E0757A" w:rsidRDefault="00E0757A" w:rsidP="00E0757A">
            <w:pPr>
              <w:pStyle w:val="ConsPlusCell"/>
              <w:tabs>
                <w:tab w:val="center" w:pos="4677"/>
                <w:tab w:val="right" w:pos="9355"/>
              </w:tabs>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E0757A" w:rsidRPr="00813315" w:rsidRDefault="00E0757A" w:rsidP="00E0757A">
            <w:pPr>
              <w:pStyle w:val="ConsPlusCell"/>
              <w:tabs>
                <w:tab w:val="center" w:pos="4677"/>
                <w:tab w:val="right" w:pos="9355"/>
              </w:tabs>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13315">
              <w:rPr>
                <w:rFonts w:ascii="Times New Roman" w:eastAsia="Calibri" w:hAnsi="Times New Roman" w:cs="Times New Roman"/>
                <w:sz w:val="24"/>
                <w:szCs w:val="24"/>
              </w:rPr>
              <w:t>4576,7</w:t>
            </w:r>
          </w:p>
        </w:tc>
        <w:tc>
          <w:tcPr>
            <w:tcW w:w="1134" w:type="dxa"/>
          </w:tcPr>
          <w:p w:rsidR="00E0757A" w:rsidRDefault="00E0757A" w:rsidP="00E0757A">
            <w:pPr>
              <w:pStyle w:val="ConsPlusCell"/>
              <w:tabs>
                <w:tab w:val="center" w:pos="4677"/>
                <w:tab w:val="right" w:pos="9355"/>
              </w:tabs>
              <w:jc w:val="center"/>
              <w:rPr>
                <w:rFonts w:ascii="Times New Roman" w:eastAsia="Calibri" w:hAnsi="Times New Roman" w:cs="Times New Roman"/>
                <w:sz w:val="24"/>
                <w:szCs w:val="24"/>
              </w:rPr>
            </w:pPr>
          </w:p>
          <w:p w:rsidR="00E0757A" w:rsidRPr="00813315" w:rsidRDefault="00A23110" w:rsidP="006A3CD5">
            <w:pPr>
              <w:pStyle w:val="ConsPlusCell"/>
              <w:tabs>
                <w:tab w:val="center" w:pos="4677"/>
                <w:tab w:val="right" w:pos="9355"/>
              </w:tabs>
              <w:jc w:val="center"/>
              <w:rPr>
                <w:rFonts w:ascii="Times New Roman" w:eastAsia="Calibri" w:hAnsi="Times New Roman" w:cs="Times New Roman"/>
                <w:sz w:val="24"/>
                <w:szCs w:val="24"/>
              </w:rPr>
            </w:pPr>
            <w:r>
              <w:rPr>
                <w:rFonts w:ascii="Times New Roman" w:eastAsia="Calibri" w:hAnsi="Times New Roman" w:cs="Times New Roman"/>
                <w:sz w:val="24"/>
                <w:szCs w:val="24"/>
              </w:rPr>
              <w:t>76</w:t>
            </w:r>
            <w:r w:rsidR="006A3CD5">
              <w:rPr>
                <w:rFonts w:ascii="Times New Roman" w:eastAsia="Calibri" w:hAnsi="Times New Roman" w:cs="Times New Roman"/>
                <w:sz w:val="24"/>
                <w:szCs w:val="24"/>
              </w:rPr>
              <w:t>23</w:t>
            </w:r>
            <w:r>
              <w:rPr>
                <w:rFonts w:ascii="Times New Roman" w:eastAsia="Calibri" w:hAnsi="Times New Roman" w:cs="Times New Roman"/>
                <w:sz w:val="24"/>
                <w:szCs w:val="24"/>
              </w:rPr>
              <w:t>,</w:t>
            </w:r>
            <w:r w:rsidR="006A3CD5">
              <w:rPr>
                <w:rFonts w:ascii="Times New Roman" w:eastAsia="Calibri" w:hAnsi="Times New Roman" w:cs="Times New Roman"/>
                <w:sz w:val="24"/>
                <w:szCs w:val="24"/>
              </w:rPr>
              <w:t>5</w:t>
            </w:r>
          </w:p>
        </w:tc>
        <w:tc>
          <w:tcPr>
            <w:tcW w:w="992" w:type="dxa"/>
          </w:tcPr>
          <w:p w:rsidR="00E0757A" w:rsidRDefault="00E0757A" w:rsidP="00E0757A">
            <w:pPr>
              <w:pStyle w:val="ConsPlusCell"/>
              <w:tabs>
                <w:tab w:val="center" w:pos="4677"/>
                <w:tab w:val="right" w:pos="9355"/>
              </w:tabs>
              <w:jc w:val="center"/>
              <w:rPr>
                <w:rFonts w:ascii="Times New Roman" w:eastAsia="Calibri" w:hAnsi="Times New Roman" w:cs="Times New Roman"/>
                <w:sz w:val="24"/>
                <w:szCs w:val="24"/>
              </w:rPr>
            </w:pPr>
          </w:p>
          <w:p w:rsidR="00E0757A" w:rsidRPr="00813315" w:rsidRDefault="00E0757A" w:rsidP="00E0757A">
            <w:pPr>
              <w:pStyle w:val="ConsPlusCell"/>
              <w:tabs>
                <w:tab w:val="center" w:pos="4677"/>
                <w:tab w:val="right" w:pos="9355"/>
              </w:tabs>
              <w:jc w:val="center"/>
              <w:rPr>
                <w:rFonts w:ascii="Times New Roman" w:eastAsia="Calibri" w:hAnsi="Times New Roman" w:cs="Times New Roman"/>
                <w:sz w:val="24"/>
                <w:szCs w:val="24"/>
              </w:rPr>
            </w:pPr>
            <w:r>
              <w:rPr>
                <w:rFonts w:ascii="Times New Roman" w:eastAsia="Calibri" w:hAnsi="Times New Roman" w:cs="Times New Roman"/>
                <w:sz w:val="24"/>
                <w:szCs w:val="24"/>
              </w:rPr>
              <w:t>10946,6</w:t>
            </w:r>
          </w:p>
        </w:tc>
        <w:tc>
          <w:tcPr>
            <w:tcW w:w="1048" w:type="dxa"/>
          </w:tcPr>
          <w:p w:rsidR="00E0757A" w:rsidRDefault="00E0757A" w:rsidP="00E0757A">
            <w:pPr>
              <w:pStyle w:val="ConsPlusCell"/>
              <w:tabs>
                <w:tab w:val="center" w:pos="4677"/>
                <w:tab w:val="right" w:pos="9355"/>
              </w:tabs>
              <w:jc w:val="center"/>
              <w:rPr>
                <w:rFonts w:ascii="Times New Roman" w:eastAsia="Calibri" w:hAnsi="Times New Roman" w:cs="Times New Roman"/>
                <w:sz w:val="24"/>
                <w:szCs w:val="24"/>
              </w:rPr>
            </w:pPr>
          </w:p>
          <w:p w:rsidR="0054529A" w:rsidRPr="00813315" w:rsidRDefault="0054529A" w:rsidP="0054529A">
            <w:pPr>
              <w:pStyle w:val="ConsPlusCell"/>
              <w:tabs>
                <w:tab w:val="center" w:pos="4677"/>
                <w:tab w:val="right" w:pos="9355"/>
              </w:tabs>
              <w:jc w:val="center"/>
              <w:rPr>
                <w:rFonts w:ascii="Times New Roman" w:eastAsia="Calibri" w:hAnsi="Times New Roman" w:cs="Times New Roman"/>
                <w:sz w:val="24"/>
                <w:szCs w:val="24"/>
              </w:rPr>
            </w:pPr>
            <w:r>
              <w:rPr>
                <w:rFonts w:ascii="Times New Roman" w:eastAsia="Calibri" w:hAnsi="Times New Roman" w:cs="Times New Roman"/>
                <w:sz w:val="24"/>
                <w:szCs w:val="24"/>
              </w:rPr>
              <w:t>10100,3</w:t>
            </w:r>
          </w:p>
        </w:tc>
      </w:tr>
      <w:tr w:rsidR="00E0757A" w:rsidRPr="004D6AF9" w:rsidTr="00E0757A">
        <w:trPr>
          <w:gridAfter w:val="1"/>
          <w:wAfter w:w="14" w:type="dxa"/>
          <w:trHeight w:val="584"/>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pStyle w:val="ConsPlusNormal"/>
              <w:rPr>
                <w:rFonts w:ascii="Times New Roman" w:hAnsi="Times New Roman" w:cs="Times New Roman"/>
                <w:sz w:val="24"/>
                <w:szCs w:val="24"/>
              </w:rPr>
            </w:pPr>
          </w:p>
        </w:tc>
        <w:tc>
          <w:tcPr>
            <w:tcW w:w="851" w:type="dxa"/>
            <w:vMerge w:val="restart"/>
          </w:tcPr>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 xml:space="preserve">Средства бюджета </w:t>
            </w:r>
            <w:r w:rsidRPr="004D6AF9">
              <w:rPr>
                <w:rFonts w:ascii="Times New Roman" w:hAnsi="Times New Roman" w:cs="Times New Roman"/>
                <w:sz w:val="24"/>
                <w:szCs w:val="24"/>
              </w:rPr>
              <w:lastRenderedPageBreak/>
              <w:t>городского округа Электросталь Московской области</w:t>
            </w:r>
          </w:p>
        </w:tc>
        <w:tc>
          <w:tcPr>
            <w:tcW w:w="1134" w:type="dxa"/>
            <w:vAlign w:val="center"/>
          </w:tcPr>
          <w:p w:rsidR="00E0757A" w:rsidRPr="004D6AF9" w:rsidRDefault="00E0757A" w:rsidP="00E0757A">
            <w:pPr>
              <w:jc w:val="center"/>
              <w:rPr>
                <w:rFonts w:cs="Times New Roman"/>
              </w:rPr>
            </w:pPr>
            <w:r w:rsidRPr="004D6AF9">
              <w:rPr>
                <w:rFonts w:cs="Times New Roman"/>
              </w:rPr>
              <w:lastRenderedPageBreak/>
              <w:t>Всего:            в том числе:</w:t>
            </w:r>
          </w:p>
        </w:tc>
        <w:tc>
          <w:tcPr>
            <w:tcW w:w="992" w:type="dxa"/>
          </w:tcPr>
          <w:p w:rsidR="00E0757A" w:rsidRPr="00813315" w:rsidRDefault="00872C5D" w:rsidP="00E0757A">
            <w:pPr>
              <w:jc w:val="center"/>
              <w:rPr>
                <w:rFonts w:cs="Times New Roman"/>
                <w:strike/>
              </w:rPr>
            </w:pPr>
            <w:r>
              <w:rPr>
                <w:rFonts w:cs="Times New Roman"/>
              </w:rPr>
              <w:t>5</w:t>
            </w:r>
            <w:r w:rsidR="00486D8F">
              <w:rPr>
                <w:rFonts w:cs="Times New Roman"/>
              </w:rPr>
              <w:t>775,8</w:t>
            </w:r>
          </w:p>
        </w:tc>
        <w:tc>
          <w:tcPr>
            <w:tcW w:w="992" w:type="dxa"/>
          </w:tcPr>
          <w:p w:rsidR="00E0757A" w:rsidRPr="00813315" w:rsidRDefault="00E0757A" w:rsidP="00E0757A">
            <w:pPr>
              <w:jc w:val="center"/>
              <w:rPr>
                <w:rFonts w:cs="Times New Roman"/>
              </w:rPr>
            </w:pPr>
            <w:r w:rsidRPr="00813315">
              <w:rPr>
                <w:rFonts w:cs="Times New Roman"/>
              </w:rPr>
              <w:t>579,4</w:t>
            </w:r>
          </w:p>
        </w:tc>
        <w:tc>
          <w:tcPr>
            <w:tcW w:w="993" w:type="dxa"/>
          </w:tcPr>
          <w:p w:rsidR="00E0757A" w:rsidRPr="00813315" w:rsidRDefault="00E0757A" w:rsidP="00E0757A">
            <w:pPr>
              <w:jc w:val="center"/>
              <w:rPr>
                <w:rFonts w:cs="Times New Roman"/>
              </w:rPr>
            </w:pPr>
            <w:r w:rsidRPr="00813315">
              <w:rPr>
                <w:rFonts w:cs="Times New Roman"/>
              </w:rPr>
              <w:t>318,2</w:t>
            </w:r>
          </w:p>
        </w:tc>
        <w:tc>
          <w:tcPr>
            <w:tcW w:w="1134" w:type="dxa"/>
          </w:tcPr>
          <w:p w:rsidR="00F2213F" w:rsidRPr="00813315" w:rsidRDefault="0029080A" w:rsidP="00F2213F">
            <w:pPr>
              <w:jc w:val="center"/>
              <w:rPr>
                <w:rFonts w:cs="Times New Roman"/>
              </w:rPr>
            </w:pPr>
            <w:r>
              <w:rPr>
                <w:rFonts w:cs="Times New Roman"/>
              </w:rPr>
              <w:t>1176,3</w:t>
            </w:r>
          </w:p>
        </w:tc>
        <w:tc>
          <w:tcPr>
            <w:tcW w:w="992" w:type="dxa"/>
          </w:tcPr>
          <w:p w:rsidR="00E0757A" w:rsidRPr="00813315" w:rsidRDefault="00E0757A" w:rsidP="00E0757A">
            <w:pPr>
              <w:jc w:val="center"/>
              <w:rPr>
                <w:rFonts w:cs="Times New Roman"/>
              </w:rPr>
            </w:pPr>
            <w:r>
              <w:rPr>
                <w:rFonts w:cs="Times New Roman"/>
              </w:rPr>
              <w:t>2259,5</w:t>
            </w:r>
          </w:p>
        </w:tc>
        <w:tc>
          <w:tcPr>
            <w:tcW w:w="1048" w:type="dxa"/>
          </w:tcPr>
          <w:p w:rsidR="00E0757A" w:rsidRPr="00813315" w:rsidRDefault="0054529A" w:rsidP="00E0757A">
            <w:pPr>
              <w:jc w:val="center"/>
              <w:rPr>
                <w:rFonts w:cs="Times New Roman"/>
              </w:rPr>
            </w:pPr>
            <w:r>
              <w:rPr>
                <w:rFonts w:cs="Times New Roman"/>
              </w:rPr>
              <w:t>1442,4</w:t>
            </w:r>
          </w:p>
        </w:tc>
      </w:tr>
      <w:tr w:rsidR="00E0757A" w:rsidRPr="004D6AF9" w:rsidTr="00615B2D">
        <w:trPr>
          <w:gridAfter w:val="1"/>
          <w:wAfter w:w="14" w:type="dxa"/>
          <w:trHeight w:val="1648"/>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pStyle w:val="ConsPlusNormal"/>
              <w:rPr>
                <w:rFonts w:ascii="Times New Roman" w:hAnsi="Times New Roman" w:cs="Times New Roman"/>
                <w:sz w:val="24"/>
                <w:szCs w:val="24"/>
              </w:rPr>
            </w:pPr>
          </w:p>
        </w:tc>
        <w:tc>
          <w:tcPr>
            <w:tcW w:w="851" w:type="dxa"/>
            <w:vMerge/>
          </w:tcPr>
          <w:p w:rsidR="00E0757A" w:rsidRPr="004D6AF9" w:rsidRDefault="00E0757A" w:rsidP="00E0757A">
            <w:pPr>
              <w:pStyle w:val="ConsPlusNormal"/>
              <w:rPr>
                <w:rFonts w:ascii="Times New Roman" w:hAnsi="Times New Roman" w:cs="Times New Roman"/>
                <w:sz w:val="24"/>
                <w:szCs w:val="24"/>
              </w:rPr>
            </w:pPr>
          </w:p>
        </w:tc>
        <w:tc>
          <w:tcPr>
            <w:tcW w:w="1134" w:type="dxa"/>
            <w:vAlign w:val="center"/>
          </w:tcPr>
          <w:p w:rsidR="00E0757A" w:rsidRPr="00615B2D" w:rsidRDefault="00E0757A" w:rsidP="00615B2D">
            <w:pPr>
              <w:tabs>
                <w:tab w:val="center" w:pos="4677"/>
                <w:tab w:val="right" w:pos="9355"/>
              </w:tabs>
              <w:autoSpaceDE w:val="0"/>
              <w:autoSpaceDN w:val="0"/>
              <w:adjustRightInd w:val="0"/>
              <w:jc w:val="center"/>
              <w:rPr>
                <w:rFonts w:cs="Times New Roman"/>
              </w:rPr>
            </w:pPr>
            <w:r w:rsidRPr="004D6AF9">
              <w:rPr>
                <w:rFonts w:cs="Times New Roman"/>
              </w:rPr>
              <w:t>Социальные выплаты</w:t>
            </w:r>
          </w:p>
        </w:tc>
        <w:tc>
          <w:tcPr>
            <w:tcW w:w="992" w:type="dxa"/>
          </w:tcPr>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Pr="00813315" w:rsidRDefault="00793DF4" w:rsidP="00872C5D">
            <w:pPr>
              <w:tabs>
                <w:tab w:val="center" w:pos="4677"/>
                <w:tab w:val="right" w:pos="9355"/>
              </w:tabs>
              <w:autoSpaceDE w:val="0"/>
              <w:autoSpaceDN w:val="0"/>
              <w:adjustRightInd w:val="0"/>
              <w:jc w:val="center"/>
              <w:rPr>
                <w:rFonts w:cs="Times New Roman"/>
              </w:rPr>
            </w:pPr>
            <w:r>
              <w:rPr>
                <w:rFonts w:cs="Times New Roman"/>
              </w:rPr>
              <w:t>50</w:t>
            </w:r>
            <w:r w:rsidR="00872C5D">
              <w:rPr>
                <w:rFonts w:cs="Times New Roman"/>
              </w:rPr>
              <w:t>35</w:t>
            </w:r>
            <w:r>
              <w:rPr>
                <w:rFonts w:cs="Times New Roman"/>
              </w:rPr>
              <w:t>,</w:t>
            </w:r>
            <w:r w:rsidR="00872C5D">
              <w:rPr>
                <w:rFonts w:cs="Times New Roman"/>
              </w:rPr>
              <w:t>3</w:t>
            </w:r>
          </w:p>
        </w:tc>
        <w:tc>
          <w:tcPr>
            <w:tcW w:w="992" w:type="dxa"/>
          </w:tcPr>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579,4</w:t>
            </w:r>
          </w:p>
        </w:tc>
        <w:tc>
          <w:tcPr>
            <w:tcW w:w="993" w:type="dxa"/>
          </w:tcPr>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318,2</w:t>
            </w:r>
          </w:p>
        </w:tc>
        <w:tc>
          <w:tcPr>
            <w:tcW w:w="1134" w:type="dxa"/>
          </w:tcPr>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Pr="00813315" w:rsidRDefault="0029080A" w:rsidP="00E0757A">
            <w:pPr>
              <w:tabs>
                <w:tab w:val="center" w:pos="4677"/>
                <w:tab w:val="right" w:pos="9355"/>
              </w:tabs>
              <w:autoSpaceDE w:val="0"/>
              <w:autoSpaceDN w:val="0"/>
              <w:adjustRightInd w:val="0"/>
              <w:jc w:val="center"/>
              <w:rPr>
                <w:rFonts w:cs="Times New Roman"/>
              </w:rPr>
            </w:pPr>
            <w:r>
              <w:rPr>
                <w:rFonts w:cs="Times New Roman"/>
              </w:rPr>
              <w:t>1176,3</w:t>
            </w:r>
          </w:p>
        </w:tc>
        <w:tc>
          <w:tcPr>
            <w:tcW w:w="992" w:type="dxa"/>
          </w:tcPr>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1</w:t>
            </w:r>
            <w:r>
              <w:rPr>
                <w:rFonts w:cs="Times New Roman"/>
              </w:rPr>
              <w:t>759,5</w:t>
            </w:r>
          </w:p>
        </w:tc>
        <w:tc>
          <w:tcPr>
            <w:tcW w:w="1048" w:type="dxa"/>
          </w:tcPr>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Pr="00813315" w:rsidRDefault="0054529A" w:rsidP="00E0757A">
            <w:pPr>
              <w:tabs>
                <w:tab w:val="center" w:pos="4677"/>
                <w:tab w:val="right" w:pos="9355"/>
              </w:tabs>
              <w:autoSpaceDE w:val="0"/>
              <w:autoSpaceDN w:val="0"/>
              <w:adjustRightInd w:val="0"/>
              <w:jc w:val="center"/>
              <w:rPr>
                <w:rFonts w:cs="Times New Roman"/>
              </w:rPr>
            </w:pPr>
            <w:r>
              <w:rPr>
                <w:rFonts w:cs="Times New Roman"/>
              </w:rPr>
              <w:t>1201,9</w:t>
            </w:r>
          </w:p>
        </w:tc>
      </w:tr>
      <w:tr w:rsidR="00E0757A" w:rsidRPr="004D6AF9" w:rsidTr="00E0757A">
        <w:trPr>
          <w:gridAfter w:val="1"/>
          <w:wAfter w:w="14" w:type="dxa"/>
          <w:trHeight w:val="584"/>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pStyle w:val="ConsPlusNormal"/>
              <w:rPr>
                <w:rFonts w:ascii="Times New Roman" w:hAnsi="Times New Roman" w:cs="Times New Roman"/>
                <w:sz w:val="24"/>
                <w:szCs w:val="24"/>
              </w:rPr>
            </w:pPr>
          </w:p>
        </w:tc>
        <w:tc>
          <w:tcPr>
            <w:tcW w:w="851" w:type="dxa"/>
            <w:vMerge/>
          </w:tcPr>
          <w:p w:rsidR="00E0757A" w:rsidRPr="004D6AF9" w:rsidRDefault="00E0757A" w:rsidP="00E0757A">
            <w:pPr>
              <w:pStyle w:val="ConsPlusNormal"/>
              <w:rPr>
                <w:rFonts w:ascii="Times New Roman" w:hAnsi="Times New Roman" w:cs="Times New Roman"/>
                <w:sz w:val="24"/>
                <w:szCs w:val="24"/>
              </w:rPr>
            </w:pPr>
          </w:p>
        </w:tc>
        <w:tc>
          <w:tcPr>
            <w:tcW w:w="1134" w:type="dxa"/>
            <w:vAlign w:val="center"/>
          </w:tcPr>
          <w:p w:rsidR="00E0757A" w:rsidRPr="004D6AF9" w:rsidRDefault="00E0757A" w:rsidP="00E0757A">
            <w:pPr>
              <w:jc w:val="center"/>
              <w:rPr>
                <w:rFonts w:cs="Times New Roman"/>
              </w:rPr>
            </w:pPr>
            <w:r w:rsidRPr="004D6AF9">
              <w:rPr>
                <w:rFonts w:cs="Times New Roman"/>
              </w:rPr>
              <w:t>Дополнительные социальные выплаты</w:t>
            </w:r>
          </w:p>
        </w:tc>
        <w:tc>
          <w:tcPr>
            <w:tcW w:w="992" w:type="dxa"/>
          </w:tcPr>
          <w:p w:rsidR="00E0757A" w:rsidRPr="00813315" w:rsidRDefault="002A57AF" w:rsidP="00E0757A">
            <w:pPr>
              <w:jc w:val="center"/>
              <w:rPr>
                <w:rFonts w:cs="Times New Roman"/>
              </w:rPr>
            </w:pPr>
            <w:r>
              <w:rPr>
                <w:rFonts w:cs="Times New Roman"/>
              </w:rPr>
              <w:t>740,5</w:t>
            </w:r>
          </w:p>
        </w:tc>
        <w:tc>
          <w:tcPr>
            <w:tcW w:w="992" w:type="dxa"/>
          </w:tcPr>
          <w:p w:rsidR="00E0757A" w:rsidRPr="00813315" w:rsidRDefault="00E0757A" w:rsidP="00E0757A">
            <w:pPr>
              <w:jc w:val="center"/>
              <w:rPr>
                <w:rFonts w:cs="Times New Roman"/>
              </w:rPr>
            </w:pPr>
            <w:r w:rsidRPr="00813315">
              <w:rPr>
                <w:rFonts w:cs="Times New Roman"/>
              </w:rPr>
              <w:t>0</w:t>
            </w:r>
          </w:p>
        </w:tc>
        <w:tc>
          <w:tcPr>
            <w:tcW w:w="993" w:type="dxa"/>
          </w:tcPr>
          <w:p w:rsidR="00E0757A" w:rsidRPr="00813315" w:rsidRDefault="00E0757A" w:rsidP="00E0757A">
            <w:pPr>
              <w:jc w:val="center"/>
              <w:rPr>
                <w:rFonts w:cs="Times New Roman"/>
              </w:rPr>
            </w:pPr>
            <w:r w:rsidRPr="00813315">
              <w:rPr>
                <w:rFonts w:cs="Times New Roman"/>
              </w:rPr>
              <w:t>0</w:t>
            </w:r>
          </w:p>
        </w:tc>
        <w:tc>
          <w:tcPr>
            <w:tcW w:w="1134" w:type="dxa"/>
          </w:tcPr>
          <w:p w:rsidR="00E0757A" w:rsidRPr="00813315" w:rsidRDefault="00F2213F" w:rsidP="00E0757A">
            <w:pPr>
              <w:jc w:val="center"/>
              <w:rPr>
                <w:rFonts w:cs="Times New Roman"/>
              </w:rPr>
            </w:pPr>
            <w:r>
              <w:rPr>
                <w:rFonts w:cs="Times New Roman"/>
              </w:rPr>
              <w:t>0</w:t>
            </w:r>
          </w:p>
        </w:tc>
        <w:tc>
          <w:tcPr>
            <w:tcW w:w="992" w:type="dxa"/>
          </w:tcPr>
          <w:p w:rsidR="00E0757A" w:rsidRPr="00813315" w:rsidRDefault="00E0757A" w:rsidP="00E0757A">
            <w:pPr>
              <w:jc w:val="center"/>
              <w:rPr>
                <w:rFonts w:cs="Times New Roman"/>
              </w:rPr>
            </w:pPr>
            <w:r>
              <w:rPr>
                <w:rFonts w:cs="Times New Roman"/>
              </w:rPr>
              <w:t>500,0</w:t>
            </w:r>
          </w:p>
        </w:tc>
        <w:tc>
          <w:tcPr>
            <w:tcW w:w="1048" w:type="dxa"/>
          </w:tcPr>
          <w:p w:rsidR="00E0757A" w:rsidRPr="00813315" w:rsidRDefault="0054529A" w:rsidP="00E0757A">
            <w:pPr>
              <w:jc w:val="center"/>
              <w:rPr>
                <w:rFonts w:cs="Times New Roman"/>
              </w:rPr>
            </w:pPr>
            <w:r>
              <w:rPr>
                <w:rFonts w:cs="Times New Roman"/>
              </w:rPr>
              <w:t>240,5</w:t>
            </w:r>
          </w:p>
        </w:tc>
      </w:tr>
      <w:tr w:rsidR="00E0757A" w:rsidRPr="004D6AF9" w:rsidTr="00615B2D">
        <w:trPr>
          <w:gridAfter w:val="1"/>
          <w:wAfter w:w="14" w:type="dxa"/>
          <w:trHeight w:val="872"/>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rPr>
                <w:rFonts w:cs="Times New Roman"/>
              </w:rPr>
            </w:pPr>
          </w:p>
        </w:tc>
        <w:tc>
          <w:tcPr>
            <w:tcW w:w="1985" w:type="dxa"/>
            <w:gridSpan w:val="2"/>
          </w:tcPr>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Средства федерального бюджета</w:t>
            </w:r>
          </w:p>
        </w:tc>
        <w:tc>
          <w:tcPr>
            <w:tcW w:w="992" w:type="dxa"/>
          </w:tcPr>
          <w:p w:rsidR="00E0757A" w:rsidRPr="00813315" w:rsidRDefault="002A57AF" w:rsidP="00E0757A">
            <w:pPr>
              <w:tabs>
                <w:tab w:val="center" w:pos="4677"/>
                <w:tab w:val="right" w:pos="9355"/>
              </w:tabs>
              <w:autoSpaceDE w:val="0"/>
              <w:autoSpaceDN w:val="0"/>
              <w:adjustRightInd w:val="0"/>
              <w:jc w:val="center"/>
              <w:rPr>
                <w:rFonts w:cs="Times New Roman"/>
              </w:rPr>
            </w:pPr>
            <w:r>
              <w:rPr>
                <w:rFonts w:cs="Times New Roman"/>
              </w:rPr>
              <w:t>2310,9</w:t>
            </w:r>
          </w:p>
        </w:tc>
        <w:tc>
          <w:tcPr>
            <w:tcW w:w="992" w:type="dxa"/>
          </w:tcPr>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214,2</w:t>
            </w:r>
          </w:p>
        </w:tc>
        <w:tc>
          <w:tcPr>
            <w:tcW w:w="993" w:type="dxa"/>
          </w:tcPr>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318,2</w:t>
            </w:r>
          </w:p>
        </w:tc>
        <w:tc>
          <w:tcPr>
            <w:tcW w:w="1134" w:type="dxa"/>
          </w:tcPr>
          <w:p w:rsidR="00E0757A" w:rsidRPr="00813315" w:rsidRDefault="00E0757A" w:rsidP="00E0757A">
            <w:pPr>
              <w:tabs>
                <w:tab w:val="center" w:pos="4677"/>
                <w:tab w:val="right" w:pos="9355"/>
              </w:tabs>
              <w:autoSpaceDE w:val="0"/>
              <w:autoSpaceDN w:val="0"/>
              <w:adjustRightInd w:val="0"/>
              <w:jc w:val="center"/>
              <w:rPr>
                <w:rFonts w:cs="Times New Roman"/>
              </w:rPr>
            </w:pPr>
            <w:r>
              <w:rPr>
                <w:rFonts w:cs="Times New Roman"/>
              </w:rPr>
              <w:t>315,6</w:t>
            </w:r>
          </w:p>
        </w:tc>
        <w:tc>
          <w:tcPr>
            <w:tcW w:w="992" w:type="dxa"/>
          </w:tcPr>
          <w:p w:rsidR="00E0757A" w:rsidRPr="00813315" w:rsidRDefault="00E0757A" w:rsidP="00E0757A">
            <w:pPr>
              <w:tabs>
                <w:tab w:val="center" w:pos="4677"/>
                <w:tab w:val="right" w:pos="9355"/>
              </w:tabs>
              <w:autoSpaceDE w:val="0"/>
              <w:autoSpaceDN w:val="0"/>
              <w:adjustRightInd w:val="0"/>
              <w:jc w:val="center"/>
              <w:rPr>
                <w:rFonts w:cs="Times New Roman"/>
              </w:rPr>
            </w:pPr>
            <w:r>
              <w:rPr>
                <w:rFonts w:cs="Times New Roman"/>
              </w:rPr>
              <w:t>500,0</w:t>
            </w:r>
          </w:p>
        </w:tc>
        <w:tc>
          <w:tcPr>
            <w:tcW w:w="1048" w:type="dxa"/>
          </w:tcPr>
          <w:p w:rsidR="00E0757A" w:rsidRPr="00813315" w:rsidRDefault="0054529A" w:rsidP="00E0757A">
            <w:pPr>
              <w:tabs>
                <w:tab w:val="center" w:pos="4677"/>
                <w:tab w:val="right" w:pos="9355"/>
              </w:tabs>
              <w:autoSpaceDE w:val="0"/>
              <w:autoSpaceDN w:val="0"/>
              <w:adjustRightInd w:val="0"/>
              <w:jc w:val="center"/>
              <w:rPr>
                <w:rFonts w:cs="Times New Roman"/>
              </w:rPr>
            </w:pPr>
            <w:r>
              <w:rPr>
                <w:rFonts w:cs="Times New Roman"/>
              </w:rPr>
              <w:t>962,9</w:t>
            </w:r>
          </w:p>
        </w:tc>
      </w:tr>
      <w:tr w:rsidR="00E0757A" w:rsidRPr="004D6AF9" w:rsidTr="00E0757A">
        <w:trPr>
          <w:trHeight w:val="584"/>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rPr>
                <w:rFonts w:cs="Times New Roman"/>
              </w:rPr>
            </w:pPr>
          </w:p>
        </w:tc>
        <w:tc>
          <w:tcPr>
            <w:tcW w:w="851" w:type="dxa"/>
            <w:vMerge w:val="restart"/>
          </w:tcPr>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Средства бюджета Московской области</w:t>
            </w:r>
          </w:p>
        </w:tc>
        <w:tc>
          <w:tcPr>
            <w:tcW w:w="1134" w:type="dxa"/>
            <w:vAlign w:val="center"/>
          </w:tcPr>
          <w:p w:rsidR="00E0757A" w:rsidRPr="004D6AF9" w:rsidRDefault="00E0757A" w:rsidP="00E0757A">
            <w:pPr>
              <w:jc w:val="center"/>
              <w:rPr>
                <w:rFonts w:cs="Times New Roman"/>
              </w:rPr>
            </w:pPr>
            <w:r w:rsidRPr="004D6AF9">
              <w:rPr>
                <w:rFonts w:cs="Times New Roman"/>
              </w:rPr>
              <w:t>Всего:            в том числе:</w:t>
            </w:r>
          </w:p>
        </w:tc>
        <w:tc>
          <w:tcPr>
            <w:tcW w:w="992" w:type="dxa"/>
          </w:tcPr>
          <w:p w:rsidR="00E0757A" w:rsidRPr="00813315" w:rsidRDefault="00671CF6" w:rsidP="00E0757A">
            <w:pPr>
              <w:jc w:val="center"/>
              <w:rPr>
                <w:rFonts w:cs="Times New Roman"/>
              </w:rPr>
            </w:pPr>
            <w:r>
              <w:rPr>
                <w:rFonts w:cs="Times New Roman"/>
              </w:rPr>
              <w:t>5923,8</w:t>
            </w:r>
          </w:p>
        </w:tc>
        <w:tc>
          <w:tcPr>
            <w:tcW w:w="992" w:type="dxa"/>
          </w:tcPr>
          <w:p w:rsidR="00E0757A" w:rsidRPr="00813315" w:rsidRDefault="00E0757A" w:rsidP="00E0757A">
            <w:pPr>
              <w:jc w:val="center"/>
              <w:rPr>
                <w:rFonts w:cs="Times New Roman"/>
              </w:rPr>
            </w:pPr>
            <w:r w:rsidRPr="00813315">
              <w:rPr>
                <w:rFonts w:cs="Times New Roman"/>
              </w:rPr>
              <w:t>579,4</w:t>
            </w:r>
          </w:p>
        </w:tc>
        <w:tc>
          <w:tcPr>
            <w:tcW w:w="993" w:type="dxa"/>
          </w:tcPr>
          <w:p w:rsidR="00E0757A" w:rsidRPr="00813315" w:rsidRDefault="00E0757A" w:rsidP="00E0757A">
            <w:pPr>
              <w:jc w:val="center"/>
              <w:rPr>
                <w:rFonts w:cs="Times New Roman"/>
              </w:rPr>
            </w:pPr>
            <w:r w:rsidRPr="00813315">
              <w:rPr>
                <w:rFonts w:cs="Times New Roman"/>
              </w:rPr>
              <w:t>965,7</w:t>
            </w:r>
          </w:p>
        </w:tc>
        <w:tc>
          <w:tcPr>
            <w:tcW w:w="1134" w:type="dxa"/>
          </w:tcPr>
          <w:p w:rsidR="00E0757A" w:rsidRPr="00813315" w:rsidRDefault="00E0757A" w:rsidP="00E0757A">
            <w:pPr>
              <w:jc w:val="center"/>
              <w:rPr>
                <w:rFonts w:cs="Times New Roman"/>
              </w:rPr>
            </w:pPr>
            <w:r>
              <w:rPr>
                <w:rFonts w:cs="Times New Roman"/>
              </w:rPr>
              <w:t>1176,8</w:t>
            </w:r>
          </w:p>
        </w:tc>
        <w:tc>
          <w:tcPr>
            <w:tcW w:w="992" w:type="dxa"/>
          </w:tcPr>
          <w:p w:rsidR="00E0757A" w:rsidRPr="00813315" w:rsidRDefault="00E0757A" w:rsidP="00E0757A">
            <w:pPr>
              <w:jc w:val="center"/>
              <w:rPr>
                <w:rFonts w:cs="Times New Roman"/>
              </w:rPr>
            </w:pPr>
            <w:r w:rsidRPr="00813315">
              <w:rPr>
                <w:rFonts w:cs="Times New Roman"/>
              </w:rPr>
              <w:t>1</w:t>
            </w:r>
            <w:r>
              <w:rPr>
                <w:rFonts w:cs="Times New Roman"/>
              </w:rPr>
              <w:t>759,5</w:t>
            </w:r>
          </w:p>
        </w:tc>
        <w:tc>
          <w:tcPr>
            <w:tcW w:w="1062" w:type="dxa"/>
            <w:gridSpan w:val="2"/>
          </w:tcPr>
          <w:p w:rsidR="00E0757A" w:rsidRPr="00813315" w:rsidRDefault="0054529A" w:rsidP="00E0757A">
            <w:pPr>
              <w:jc w:val="center"/>
              <w:rPr>
                <w:rFonts w:cs="Times New Roman"/>
              </w:rPr>
            </w:pPr>
            <w:r>
              <w:rPr>
                <w:rFonts w:cs="Times New Roman"/>
              </w:rPr>
              <w:t>1442,4</w:t>
            </w:r>
          </w:p>
        </w:tc>
      </w:tr>
      <w:tr w:rsidR="00E0757A" w:rsidRPr="004D6AF9" w:rsidTr="00043FC2">
        <w:trPr>
          <w:trHeight w:val="1171"/>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rPr>
                <w:rFonts w:cs="Times New Roman"/>
              </w:rPr>
            </w:pPr>
          </w:p>
        </w:tc>
        <w:tc>
          <w:tcPr>
            <w:tcW w:w="851" w:type="dxa"/>
            <w:vMerge/>
          </w:tcPr>
          <w:p w:rsidR="00E0757A" w:rsidRPr="004D6AF9" w:rsidRDefault="00E0757A" w:rsidP="00E0757A">
            <w:pPr>
              <w:pStyle w:val="ConsPlusNormal"/>
              <w:rPr>
                <w:rFonts w:ascii="Times New Roman" w:hAnsi="Times New Roman" w:cs="Times New Roman"/>
                <w:sz w:val="24"/>
                <w:szCs w:val="24"/>
              </w:rPr>
            </w:pPr>
          </w:p>
        </w:tc>
        <w:tc>
          <w:tcPr>
            <w:tcW w:w="1134" w:type="dxa"/>
            <w:vAlign w:val="center"/>
          </w:tcPr>
          <w:p w:rsidR="00E0757A" w:rsidRPr="004D6AF9" w:rsidRDefault="00E0757A" w:rsidP="00E0757A">
            <w:pPr>
              <w:tabs>
                <w:tab w:val="center" w:pos="4677"/>
                <w:tab w:val="right" w:pos="9355"/>
              </w:tabs>
              <w:autoSpaceDE w:val="0"/>
              <w:autoSpaceDN w:val="0"/>
              <w:adjustRightInd w:val="0"/>
              <w:jc w:val="center"/>
              <w:rPr>
                <w:rFonts w:cs="Times New Roman"/>
              </w:rPr>
            </w:pPr>
            <w:r w:rsidRPr="004D6AF9">
              <w:rPr>
                <w:rFonts w:cs="Times New Roman"/>
              </w:rPr>
              <w:t>Социальные выплаты</w:t>
            </w:r>
          </w:p>
        </w:tc>
        <w:tc>
          <w:tcPr>
            <w:tcW w:w="992" w:type="dxa"/>
          </w:tcPr>
          <w:p w:rsidR="00E0757A" w:rsidRPr="00813315" w:rsidRDefault="00671CF6" w:rsidP="00E0757A">
            <w:pPr>
              <w:tabs>
                <w:tab w:val="center" w:pos="4677"/>
                <w:tab w:val="right" w:pos="9355"/>
              </w:tabs>
              <w:autoSpaceDE w:val="0"/>
              <w:autoSpaceDN w:val="0"/>
              <w:adjustRightInd w:val="0"/>
              <w:jc w:val="center"/>
              <w:rPr>
                <w:rFonts w:cs="Times New Roman"/>
              </w:rPr>
            </w:pPr>
            <w:r>
              <w:rPr>
                <w:rFonts w:cs="Times New Roman"/>
              </w:rPr>
              <w:t>5683,3</w:t>
            </w:r>
          </w:p>
        </w:tc>
        <w:tc>
          <w:tcPr>
            <w:tcW w:w="992" w:type="dxa"/>
          </w:tcPr>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579,4</w:t>
            </w:r>
          </w:p>
        </w:tc>
        <w:tc>
          <w:tcPr>
            <w:tcW w:w="993" w:type="dxa"/>
          </w:tcPr>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965,7</w:t>
            </w:r>
          </w:p>
        </w:tc>
        <w:tc>
          <w:tcPr>
            <w:tcW w:w="1134" w:type="dxa"/>
          </w:tcPr>
          <w:p w:rsidR="00E0757A" w:rsidRPr="00813315" w:rsidRDefault="00E0757A" w:rsidP="00E0757A">
            <w:pPr>
              <w:tabs>
                <w:tab w:val="center" w:pos="4677"/>
                <w:tab w:val="right" w:pos="9355"/>
              </w:tabs>
              <w:autoSpaceDE w:val="0"/>
              <w:autoSpaceDN w:val="0"/>
              <w:adjustRightInd w:val="0"/>
              <w:jc w:val="center"/>
              <w:rPr>
                <w:rFonts w:cs="Times New Roman"/>
                <w:strike/>
              </w:rPr>
            </w:pPr>
            <w:r>
              <w:rPr>
                <w:rFonts w:cs="Times New Roman"/>
              </w:rPr>
              <w:t>1176,8</w:t>
            </w:r>
          </w:p>
        </w:tc>
        <w:tc>
          <w:tcPr>
            <w:tcW w:w="992" w:type="dxa"/>
          </w:tcPr>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1</w:t>
            </w:r>
            <w:r>
              <w:rPr>
                <w:rFonts w:cs="Times New Roman"/>
              </w:rPr>
              <w:t>759,5</w:t>
            </w:r>
          </w:p>
        </w:tc>
        <w:tc>
          <w:tcPr>
            <w:tcW w:w="1062" w:type="dxa"/>
            <w:gridSpan w:val="2"/>
          </w:tcPr>
          <w:p w:rsidR="00E0757A" w:rsidRPr="00813315" w:rsidRDefault="0054529A" w:rsidP="00E0757A">
            <w:pPr>
              <w:tabs>
                <w:tab w:val="center" w:pos="4677"/>
                <w:tab w:val="right" w:pos="9355"/>
              </w:tabs>
              <w:autoSpaceDE w:val="0"/>
              <w:autoSpaceDN w:val="0"/>
              <w:adjustRightInd w:val="0"/>
              <w:jc w:val="center"/>
              <w:rPr>
                <w:rFonts w:cs="Times New Roman"/>
              </w:rPr>
            </w:pPr>
            <w:r>
              <w:rPr>
                <w:rFonts w:cs="Times New Roman"/>
              </w:rPr>
              <w:t>1201,9</w:t>
            </w:r>
          </w:p>
        </w:tc>
      </w:tr>
      <w:tr w:rsidR="00E0757A" w:rsidRPr="004D6AF9" w:rsidTr="00E0757A">
        <w:trPr>
          <w:trHeight w:val="584"/>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rPr>
                <w:rFonts w:cs="Times New Roman"/>
              </w:rPr>
            </w:pPr>
          </w:p>
        </w:tc>
        <w:tc>
          <w:tcPr>
            <w:tcW w:w="851" w:type="dxa"/>
            <w:vMerge/>
          </w:tcPr>
          <w:p w:rsidR="00E0757A" w:rsidRPr="004D6AF9" w:rsidRDefault="00E0757A" w:rsidP="00E0757A">
            <w:pPr>
              <w:pStyle w:val="ConsPlusNormal"/>
              <w:rPr>
                <w:rFonts w:ascii="Times New Roman" w:hAnsi="Times New Roman" w:cs="Times New Roman"/>
                <w:sz w:val="24"/>
                <w:szCs w:val="24"/>
              </w:rPr>
            </w:pPr>
          </w:p>
        </w:tc>
        <w:tc>
          <w:tcPr>
            <w:tcW w:w="1134" w:type="dxa"/>
            <w:vAlign w:val="center"/>
          </w:tcPr>
          <w:p w:rsidR="00E0757A" w:rsidRPr="004D6AF9" w:rsidRDefault="00E0757A" w:rsidP="00E0757A">
            <w:pPr>
              <w:jc w:val="center"/>
              <w:rPr>
                <w:rFonts w:cs="Times New Roman"/>
              </w:rPr>
            </w:pPr>
            <w:r w:rsidRPr="004D6AF9">
              <w:rPr>
                <w:rFonts w:cs="Times New Roman"/>
              </w:rPr>
              <w:t>Дополнительные социальные выплаты</w:t>
            </w:r>
          </w:p>
        </w:tc>
        <w:tc>
          <w:tcPr>
            <w:tcW w:w="992" w:type="dxa"/>
          </w:tcPr>
          <w:p w:rsidR="00E0757A" w:rsidRPr="00813315" w:rsidRDefault="00671CF6" w:rsidP="00E0757A">
            <w:pPr>
              <w:jc w:val="center"/>
              <w:rPr>
                <w:rFonts w:cs="Times New Roman"/>
              </w:rPr>
            </w:pPr>
            <w:r>
              <w:rPr>
                <w:rFonts w:cs="Times New Roman"/>
              </w:rPr>
              <w:t>240,5</w:t>
            </w:r>
          </w:p>
        </w:tc>
        <w:tc>
          <w:tcPr>
            <w:tcW w:w="992" w:type="dxa"/>
          </w:tcPr>
          <w:p w:rsidR="00E0757A" w:rsidRPr="00813315" w:rsidRDefault="00E0757A" w:rsidP="00E0757A">
            <w:pPr>
              <w:jc w:val="center"/>
              <w:rPr>
                <w:rFonts w:cs="Times New Roman"/>
              </w:rPr>
            </w:pPr>
            <w:r w:rsidRPr="00813315">
              <w:rPr>
                <w:rFonts w:cs="Times New Roman"/>
              </w:rPr>
              <w:t>0</w:t>
            </w:r>
          </w:p>
        </w:tc>
        <w:tc>
          <w:tcPr>
            <w:tcW w:w="993" w:type="dxa"/>
          </w:tcPr>
          <w:p w:rsidR="00E0757A" w:rsidRPr="00813315" w:rsidRDefault="00E0757A" w:rsidP="00E0757A">
            <w:pPr>
              <w:jc w:val="center"/>
              <w:rPr>
                <w:rFonts w:cs="Times New Roman"/>
              </w:rPr>
            </w:pPr>
            <w:r w:rsidRPr="00813315">
              <w:rPr>
                <w:rFonts w:cs="Times New Roman"/>
              </w:rPr>
              <w:t>0</w:t>
            </w:r>
          </w:p>
        </w:tc>
        <w:tc>
          <w:tcPr>
            <w:tcW w:w="1134" w:type="dxa"/>
          </w:tcPr>
          <w:p w:rsidR="00E0757A" w:rsidRPr="00813315" w:rsidRDefault="00E0757A" w:rsidP="00E0757A">
            <w:pPr>
              <w:jc w:val="center"/>
              <w:rPr>
                <w:rFonts w:cs="Times New Roman"/>
                <w:strike/>
              </w:rPr>
            </w:pPr>
            <w:r>
              <w:rPr>
                <w:rFonts w:cs="Times New Roman"/>
              </w:rPr>
              <w:t>0</w:t>
            </w:r>
          </w:p>
        </w:tc>
        <w:tc>
          <w:tcPr>
            <w:tcW w:w="992" w:type="dxa"/>
          </w:tcPr>
          <w:p w:rsidR="00E0757A" w:rsidRPr="00813315" w:rsidRDefault="00E0757A" w:rsidP="00E0757A">
            <w:pPr>
              <w:jc w:val="center"/>
              <w:rPr>
                <w:rFonts w:cs="Times New Roman"/>
              </w:rPr>
            </w:pPr>
            <w:r>
              <w:rPr>
                <w:rFonts w:cs="Times New Roman"/>
              </w:rPr>
              <w:t>0</w:t>
            </w:r>
          </w:p>
        </w:tc>
        <w:tc>
          <w:tcPr>
            <w:tcW w:w="1062" w:type="dxa"/>
            <w:gridSpan w:val="2"/>
          </w:tcPr>
          <w:p w:rsidR="00E0757A" w:rsidRPr="00813315" w:rsidRDefault="0054529A" w:rsidP="00E0757A">
            <w:pPr>
              <w:jc w:val="center"/>
              <w:rPr>
                <w:rFonts w:cs="Times New Roman"/>
              </w:rPr>
            </w:pPr>
            <w:r>
              <w:rPr>
                <w:rFonts w:cs="Times New Roman"/>
              </w:rPr>
              <w:t>240,5</w:t>
            </w:r>
          </w:p>
        </w:tc>
      </w:tr>
      <w:tr w:rsidR="00E0757A" w:rsidRPr="004D6AF9" w:rsidTr="00E0757A">
        <w:trPr>
          <w:gridAfter w:val="1"/>
          <w:wAfter w:w="14" w:type="dxa"/>
          <w:trHeight w:val="766"/>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rPr>
                <w:rFonts w:cs="Times New Roman"/>
              </w:rPr>
            </w:pPr>
          </w:p>
        </w:tc>
        <w:tc>
          <w:tcPr>
            <w:tcW w:w="1985" w:type="dxa"/>
            <w:gridSpan w:val="2"/>
          </w:tcPr>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Внебюджетные источники</w:t>
            </w:r>
          </w:p>
        </w:tc>
        <w:tc>
          <w:tcPr>
            <w:tcW w:w="992" w:type="dxa"/>
          </w:tcPr>
          <w:p w:rsidR="00E0757A" w:rsidRPr="00813315" w:rsidRDefault="00671CF6" w:rsidP="00E0757A">
            <w:pPr>
              <w:tabs>
                <w:tab w:val="center" w:pos="4677"/>
                <w:tab w:val="right" w:pos="9355"/>
              </w:tabs>
              <w:autoSpaceDE w:val="0"/>
              <w:autoSpaceDN w:val="0"/>
              <w:adjustRightInd w:val="0"/>
              <w:jc w:val="center"/>
              <w:rPr>
                <w:rFonts w:cs="Times New Roman"/>
              </w:rPr>
            </w:pPr>
            <w:r>
              <w:rPr>
                <w:rFonts w:cs="Times New Roman"/>
              </w:rPr>
              <w:t>23681,3</w:t>
            </w:r>
          </w:p>
        </w:tc>
        <w:tc>
          <w:tcPr>
            <w:tcW w:w="992" w:type="dxa"/>
          </w:tcPr>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3071,7</w:t>
            </w:r>
          </w:p>
        </w:tc>
        <w:tc>
          <w:tcPr>
            <w:tcW w:w="993" w:type="dxa"/>
          </w:tcPr>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2974,6</w:t>
            </w:r>
          </w:p>
        </w:tc>
        <w:tc>
          <w:tcPr>
            <w:tcW w:w="1134" w:type="dxa"/>
          </w:tcPr>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4954,8</w:t>
            </w:r>
          </w:p>
        </w:tc>
        <w:tc>
          <w:tcPr>
            <w:tcW w:w="992" w:type="dxa"/>
          </w:tcPr>
          <w:p w:rsidR="00E0757A" w:rsidRPr="00813315" w:rsidRDefault="00E0757A" w:rsidP="00E0757A">
            <w:pPr>
              <w:tabs>
                <w:tab w:val="center" w:pos="4677"/>
                <w:tab w:val="right" w:pos="9355"/>
              </w:tabs>
              <w:autoSpaceDE w:val="0"/>
              <w:autoSpaceDN w:val="0"/>
              <w:adjustRightInd w:val="0"/>
              <w:jc w:val="center"/>
              <w:rPr>
                <w:rFonts w:cs="Times New Roman"/>
              </w:rPr>
            </w:pPr>
            <w:r>
              <w:rPr>
                <w:rFonts w:cs="Times New Roman"/>
              </w:rPr>
              <w:t>6427,6</w:t>
            </w:r>
          </w:p>
        </w:tc>
        <w:tc>
          <w:tcPr>
            <w:tcW w:w="1048" w:type="dxa"/>
          </w:tcPr>
          <w:p w:rsidR="00E0757A" w:rsidRPr="00813315" w:rsidRDefault="0054529A" w:rsidP="00E0757A">
            <w:pPr>
              <w:tabs>
                <w:tab w:val="center" w:pos="4677"/>
                <w:tab w:val="right" w:pos="9355"/>
              </w:tabs>
              <w:autoSpaceDE w:val="0"/>
              <w:autoSpaceDN w:val="0"/>
              <w:adjustRightInd w:val="0"/>
              <w:jc w:val="center"/>
              <w:rPr>
                <w:rFonts w:cs="Times New Roman"/>
              </w:rPr>
            </w:pPr>
            <w:r>
              <w:rPr>
                <w:rFonts w:cs="Times New Roman"/>
              </w:rPr>
              <w:t>6252,6</w:t>
            </w:r>
          </w:p>
        </w:tc>
      </w:tr>
    </w:tbl>
    <w:p w:rsidR="00B02919" w:rsidRPr="00261E27" w:rsidRDefault="00B02919" w:rsidP="00615B2D">
      <w:pPr>
        <w:rPr>
          <w:rFonts w:cs="Times New Roman"/>
          <w:color w:val="000000" w:themeColor="text1"/>
        </w:rPr>
      </w:pPr>
    </w:p>
    <w:p w:rsidR="00B3082E" w:rsidRDefault="00B3082E" w:rsidP="00813371">
      <w:pPr>
        <w:widowControl w:val="0"/>
        <w:autoSpaceDE w:val="0"/>
        <w:autoSpaceDN w:val="0"/>
        <w:adjustRightInd w:val="0"/>
        <w:jc w:val="center"/>
        <w:outlineLvl w:val="2"/>
        <w:rPr>
          <w:rFonts w:cs="Times New Roman"/>
          <w:color w:val="000000" w:themeColor="text1"/>
        </w:rPr>
        <w:sectPr w:rsidR="00B3082E" w:rsidSect="00C01310">
          <w:pgSz w:w="16838" w:h="11906" w:orient="landscape"/>
          <w:pgMar w:top="1701" w:right="567" w:bottom="1134" w:left="1134" w:header="567" w:footer="567" w:gutter="0"/>
          <w:pgNumType w:start="29"/>
          <w:cols w:space="708"/>
          <w:titlePg/>
          <w:docGrid w:linePitch="360"/>
        </w:sectPr>
      </w:pPr>
    </w:p>
    <w:p w:rsidR="00485F07" w:rsidRPr="00D2778A" w:rsidRDefault="00485F07" w:rsidP="00485F07">
      <w:pPr>
        <w:widowControl w:val="0"/>
        <w:autoSpaceDE w:val="0"/>
        <w:autoSpaceDN w:val="0"/>
        <w:adjustRightInd w:val="0"/>
        <w:jc w:val="center"/>
        <w:outlineLvl w:val="2"/>
        <w:rPr>
          <w:rFonts w:cs="Times New Roman"/>
          <w:color w:val="000000" w:themeColor="text1"/>
        </w:rPr>
      </w:pPr>
      <w:bookmarkStart w:id="20" w:name="Par598"/>
      <w:bookmarkEnd w:id="20"/>
      <w:r>
        <w:rPr>
          <w:rFonts w:cs="Times New Roman"/>
          <w:color w:val="000000" w:themeColor="text1"/>
        </w:rPr>
        <w:lastRenderedPageBreak/>
        <w:t xml:space="preserve">1. </w:t>
      </w:r>
      <w:r w:rsidRPr="00D2778A">
        <w:rPr>
          <w:rFonts w:cs="Times New Roman"/>
          <w:color w:val="000000" w:themeColor="text1"/>
        </w:rPr>
        <w:t>Характеристика проблем</w:t>
      </w:r>
      <w:r w:rsidRPr="00D2778A">
        <w:rPr>
          <w:rFonts w:cs="Times New Roman"/>
        </w:rPr>
        <w:t xml:space="preserve">, решаемых посредством </w:t>
      </w:r>
      <w:r w:rsidRPr="00D2778A">
        <w:rPr>
          <w:rFonts w:cs="Times New Roman"/>
          <w:color w:val="000000" w:themeColor="text1"/>
        </w:rPr>
        <w:t>мероприятий подпрограммы</w:t>
      </w:r>
    </w:p>
    <w:p w:rsidR="00485F07" w:rsidRPr="00D2778A" w:rsidRDefault="00485F07" w:rsidP="00485F07">
      <w:pPr>
        <w:widowControl w:val="0"/>
        <w:autoSpaceDE w:val="0"/>
        <w:autoSpaceDN w:val="0"/>
        <w:adjustRightInd w:val="0"/>
        <w:jc w:val="center"/>
        <w:rPr>
          <w:rFonts w:cs="Times New Roman"/>
          <w:color w:val="000000" w:themeColor="text1"/>
        </w:rPr>
      </w:pPr>
      <w:r w:rsidRPr="00D2778A">
        <w:rPr>
          <w:rFonts w:cs="Times New Roman"/>
          <w:color w:val="000000" w:themeColor="text1"/>
        </w:rPr>
        <w:t>«Обеспечение жильем молодых семей» Муниципальной программы</w:t>
      </w:r>
    </w:p>
    <w:p w:rsidR="00485F07" w:rsidRPr="00D2778A" w:rsidRDefault="00485F07" w:rsidP="00485F07">
      <w:pPr>
        <w:widowControl w:val="0"/>
        <w:autoSpaceDE w:val="0"/>
        <w:autoSpaceDN w:val="0"/>
        <w:adjustRightInd w:val="0"/>
        <w:ind w:firstLine="540"/>
        <w:jc w:val="both"/>
        <w:rPr>
          <w:rFonts w:cs="Times New Roman"/>
          <w:color w:val="000000" w:themeColor="text1"/>
        </w:rPr>
      </w:pP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Поддержка молодых семей в вопросах улучшения жилищных условий является важным направлением жилищной политики в городском округе Электросталь Московской области.</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Большинство молодых семей,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Городской округ Электросталь Московской области с 2006 года принимает активное участие в реализации подпрограммы "Обеспечение жильем молодых семей" Муниципальной программы.</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 xml:space="preserve">Результатом реализации мероприятий подпрограммы «Обеспечение жильем молодых семей» Муниципальной программы 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подпрограммы «Обеспечение жильем молодых семей» Муниципальной программы  </w:t>
      </w:r>
      <w:r w:rsidRPr="00D2778A">
        <w:rPr>
          <w:rFonts w:cs="Times New Roman"/>
        </w:rPr>
        <w:t>27</w:t>
      </w:r>
      <w:r w:rsidRPr="00D2778A">
        <w:rPr>
          <w:rFonts w:cs="Times New Roman"/>
          <w:color w:val="000000" w:themeColor="text1"/>
        </w:rPr>
        <w:t xml:space="preserve"> молодым семьям.</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 xml:space="preserve">Оказание поддержки молодым семьям, имеющим место жительства в Московской области, в рамках подпрограммы «Обеспечение жильем молодых семей» при решении жилищной проблемы </w:t>
      </w:r>
      <w:r w:rsidRPr="00D2778A">
        <w:rPr>
          <w:rFonts w:cs="Times New Roman"/>
        </w:rPr>
        <w:t>является</w:t>
      </w:r>
      <w:r>
        <w:rPr>
          <w:rFonts w:cs="Times New Roman"/>
        </w:rPr>
        <w:t xml:space="preserve"> </w:t>
      </w:r>
      <w:r w:rsidRPr="00D2778A">
        <w:rPr>
          <w:rFonts w:cs="Times New Roman"/>
          <w:color w:val="000000" w:themeColor="text1"/>
        </w:rPr>
        <w:t>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Муниципальным заказчиком подпрограммы «Обеспечение жильем молодых семей» Муниципальной программы является управление городского  жилищного коммунального хозяйства Администрации городского округа Электросталь Московской области (далее - Муниципальный заказчик)</w:t>
      </w:r>
      <w:r>
        <w:rPr>
          <w:rFonts w:cs="Times New Roman"/>
          <w:color w:val="000000" w:themeColor="text1"/>
        </w:rPr>
        <w:t>.</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 xml:space="preserve">Отдел по жилищной политике управления городского жилищного коммунального  хозяйства Администрации городского округа Электросталь Московской области является уполномоченным органом на осуществление взаимодействия с уполномоченным Правительством Московской области органом исполнительной власти по вопросам реализации </w:t>
      </w:r>
      <w:r w:rsidRPr="00D2778A">
        <w:rPr>
          <w:rFonts w:cs="Times New Roman"/>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мероприятия ведомственной   целевой    программы), </w:t>
      </w:r>
      <w:hyperlink r:id="rId11" w:history="1">
        <w:r w:rsidRPr="00D2778A">
          <w:rPr>
            <w:rFonts w:cs="Times New Roman"/>
          </w:rPr>
          <w:t>подпрограммы 2</w:t>
        </w:r>
      </w:hyperlink>
      <w:r>
        <w:rPr>
          <w:rFonts w:cs="Times New Roman"/>
        </w:rPr>
        <w:t>«</w:t>
      </w:r>
      <w:r w:rsidRPr="00D2778A">
        <w:rPr>
          <w:rFonts w:cs="Times New Roman"/>
        </w:rPr>
        <w:t>Обеспечение жильем молодых семей</w:t>
      </w:r>
      <w:r>
        <w:rPr>
          <w:rFonts w:cs="Times New Roman"/>
        </w:rPr>
        <w:t>»</w:t>
      </w:r>
      <w:r w:rsidRPr="00D2778A">
        <w:rPr>
          <w:rFonts w:cs="Times New Roman"/>
        </w:rPr>
        <w:t xml:space="preserve"> государственной программы Московской области </w:t>
      </w:r>
      <w:r>
        <w:rPr>
          <w:rFonts w:cs="Times New Roman"/>
        </w:rPr>
        <w:t>«</w:t>
      </w:r>
      <w:r w:rsidRPr="00D2778A">
        <w:rPr>
          <w:rFonts w:cs="Times New Roman"/>
        </w:rPr>
        <w:t>Жилище</w:t>
      </w:r>
      <w:r>
        <w:rPr>
          <w:rFonts w:cs="Times New Roman"/>
        </w:rPr>
        <w:t>»</w:t>
      </w:r>
      <w:r w:rsidRPr="00D2778A">
        <w:rPr>
          <w:rFonts w:cs="Times New Roman"/>
        </w:rPr>
        <w:t xml:space="preserve"> на 2017-2027 годы»;</w:t>
      </w:r>
      <w:r w:rsidRPr="00D2778A">
        <w:rPr>
          <w:rFonts w:cs="Times New Roman"/>
          <w:color w:val="000000" w:themeColor="text1"/>
        </w:rPr>
        <w:t xml:space="preserve"> (далее - подпрограмма Московской области), на представление заявки на участие в конкурсном отборе муниципальных образований Московской области.</w:t>
      </w:r>
    </w:p>
    <w:p w:rsidR="00485F07" w:rsidRPr="00D2778A" w:rsidRDefault="00485F07" w:rsidP="00485F07">
      <w:pPr>
        <w:widowControl w:val="0"/>
        <w:autoSpaceDE w:val="0"/>
        <w:autoSpaceDN w:val="0"/>
        <w:adjustRightInd w:val="0"/>
        <w:ind w:firstLine="540"/>
        <w:jc w:val="both"/>
        <w:rPr>
          <w:rFonts w:cs="Times New Roman"/>
        </w:rPr>
      </w:pPr>
      <w:r w:rsidRPr="00D2778A">
        <w:rPr>
          <w:rFonts w:cs="Times New Roman"/>
        </w:rPr>
        <w:t xml:space="preserve">Мероприятия подпрограммы «Обеспечение жильем молодых семей» Муниципальной </w:t>
      </w:r>
      <w:r w:rsidRPr="00D2778A">
        <w:rPr>
          <w:rFonts w:cs="Times New Roman"/>
        </w:rPr>
        <w:lastRenderedPageBreak/>
        <w:t>программы предусматривают оказание государственной поддержки молодым семьям – участницам подпрограммы «Обеспечение жильем молодых семей» Муниципальной 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 – социальная выплата) (приложение № 1 к подпрограмме «Обеспечение жильем молодых семей»  Муниципальной программы).</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w:t>
      </w:r>
      <w:r w:rsidRPr="00D2778A">
        <w:rPr>
          <w:rFonts w:cs="Times New Roman"/>
        </w:rPr>
        <w:t>создание объекта индивидуального жилищного строительства (далее - Правила)</w:t>
      </w:r>
      <w:r w:rsidRPr="00D2778A">
        <w:rPr>
          <w:rFonts w:cs="Times New Roman"/>
          <w:color w:val="000000" w:themeColor="text1"/>
        </w:rPr>
        <w:t>(приложение № 2 к подпрограмме «Обеспечение жильем молодых семей» Муниципальной программы).</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w:t>
      </w:r>
      <w:r w:rsidRPr="00D2778A">
        <w:rPr>
          <w:rFonts w:cs="Times New Roman"/>
        </w:rPr>
        <w:t>,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w:t>
      </w:r>
      <w:r w:rsidRPr="00D2778A">
        <w:rPr>
          <w:rFonts w:cs="Times New Roman"/>
          <w:color w:val="000000" w:themeColor="text1"/>
        </w:rPr>
        <w:t xml:space="preserve">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Размер общей площади жилого помещения, с учетом которой определяется размер социальной выплаты, составляет:</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для семьи численностью 2 человека (молодые супруги или 1 молодой родитель и ребенок) - 42 кв. м;</w:t>
      </w:r>
    </w:p>
    <w:p w:rsidR="00485F07" w:rsidRPr="00D2778A" w:rsidRDefault="00485F07" w:rsidP="00485F07">
      <w:pPr>
        <w:widowControl w:val="0"/>
        <w:autoSpaceDE w:val="0"/>
        <w:autoSpaceDN w:val="0"/>
        <w:adjustRightInd w:val="0"/>
        <w:ind w:firstLine="540"/>
        <w:jc w:val="both"/>
        <w:rPr>
          <w:rFonts w:cs="Times New Roman"/>
        </w:rPr>
      </w:pPr>
      <w:r w:rsidRPr="00D2778A">
        <w:rPr>
          <w:rFonts w:cs="Times New Roman"/>
        </w:rPr>
        <w:t xml:space="preserve">для семьи численностью 3 и более человек, включающей помимо молодых супругов </w:t>
      </w:r>
      <w:r w:rsidRPr="00D2778A">
        <w:rPr>
          <w:rFonts w:cs="Times New Roman"/>
          <w:strike/>
        </w:rPr>
        <w:t>1</w:t>
      </w:r>
      <w:r w:rsidRPr="00D2778A">
        <w:rPr>
          <w:rFonts w:cs="Times New Roman"/>
        </w:rPr>
        <w:t xml:space="preserve"> одного ребенка и более (либо семьи, состоящей из 1 молодого родителя и 2 и более детей), - по 18 кв. м на каждого члена семьи.</w:t>
      </w:r>
    </w:p>
    <w:p w:rsidR="00485F07" w:rsidRPr="00D2778A" w:rsidRDefault="00485F07" w:rsidP="00485F07">
      <w:pPr>
        <w:widowControl w:val="0"/>
        <w:autoSpaceDE w:val="0"/>
        <w:autoSpaceDN w:val="0"/>
        <w:adjustRightInd w:val="0"/>
        <w:ind w:firstLine="540"/>
        <w:jc w:val="both"/>
        <w:rPr>
          <w:rFonts w:cs="Times New Roman"/>
        </w:rPr>
      </w:pPr>
      <w:r w:rsidRPr="00D2778A">
        <w:rPr>
          <w:rFonts w:cs="Times New Roman"/>
        </w:rPr>
        <w:t>Средняя стоимость жилья (СтЖ), используемая при расчете размера социальной выплаты, рассчитывается по формуле:</w:t>
      </w:r>
    </w:p>
    <w:p w:rsidR="00485F07" w:rsidRPr="00D2778A" w:rsidRDefault="00485F07" w:rsidP="00485F07">
      <w:pPr>
        <w:widowControl w:val="0"/>
        <w:autoSpaceDE w:val="0"/>
        <w:autoSpaceDN w:val="0"/>
        <w:adjustRightInd w:val="0"/>
        <w:ind w:firstLine="540"/>
        <w:jc w:val="both"/>
        <w:rPr>
          <w:rFonts w:cs="Times New Roman"/>
        </w:rPr>
      </w:pPr>
      <w:r w:rsidRPr="00D2778A">
        <w:rPr>
          <w:rFonts w:cs="Times New Roman"/>
        </w:rPr>
        <w:t>СтЖ = Н x РЖ, где:</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Н - норматив стоимости 1 кв. м общей площади жилья по городскому округу Электросталь Московской области, определяемый в соответствии с требованиями подпрограммы «Обеспечение жильем молодых семей» Муниципальной программы;</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РЖ - размер общей площади жилого помещения, определяемый в соответствии с требованиями подпрограммы «Обеспечение жильем молодых семей» Муниципальной программы.</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w:t>
      </w:r>
      <w:r w:rsidRPr="00D2778A">
        <w:rPr>
          <w:rFonts w:cs="Times New Roman"/>
          <w:color w:val="000000" w:themeColor="text1"/>
        </w:rPr>
        <w:lastRenderedPageBreak/>
        <w:t>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В случае использования социальной выплаты в соответствии с подпунктом 6 пункта 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Размер социальных выплат, осуществляемый за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485F07" w:rsidRPr="00D2778A" w:rsidRDefault="00485F07" w:rsidP="00485F07">
      <w:pPr>
        <w:widowControl w:val="0"/>
        <w:autoSpaceDE w:val="0"/>
        <w:autoSpaceDN w:val="0"/>
        <w:adjustRightInd w:val="0"/>
        <w:ind w:firstLine="540"/>
        <w:jc w:val="both"/>
        <w:rPr>
          <w:rFonts w:cs="Times New Roman"/>
        </w:rPr>
      </w:pPr>
      <w:r w:rsidRPr="00D2778A">
        <w:rPr>
          <w:rFonts w:cs="Times New Roman"/>
          <w:color w:val="000000" w:themeColor="text1"/>
        </w:rPr>
        <w:t xml:space="preserve">30 процентов </w:t>
      </w:r>
      <w:r w:rsidRPr="00D2778A">
        <w:rPr>
          <w:rFonts w:cs="Times New Roman"/>
        </w:rPr>
        <w:t>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не имеющих детей;</w:t>
      </w:r>
    </w:p>
    <w:p w:rsidR="00485F07" w:rsidRPr="00D2778A" w:rsidRDefault="00485F07" w:rsidP="00485F07">
      <w:pPr>
        <w:widowControl w:val="0"/>
        <w:autoSpaceDE w:val="0"/>
        <w:autoSpaceDN w:val="0"/>
        <w:adjustRightInd w:val="0"/>
        <w:ind w:firstLine="540"/>
        <w:jc w:val="both"/>
        <w:rPr>
          <w:rFonts w:cs="Times New Roman"/>
        </w:rPr>
      </w:pPr>
      <w:r w:rsidRPr="00D2778A">
        <w:rPr>
          <w:rFonts w:cs="Times New Roman"/>
        </w:rPr>
        <w:t>35 процентов расчетной (средней)</w:t>
      </w:r>
      <w:r w:rsidRPr="00D2778A">
        <w:rPr>
          <w:rFonts w:cs="Times New Roman"/>
          <w:color w:val="000000" w:themeColor="text1"/>
        </w:rPr>
        <w:t xml:space="preserve">стоимости жилья, определяемой в соответствии с требованиями подпрограммы «Обеспечение жильем молодых семей» Муниципальной программы, - для молодых семей, имеющих  </w:t>
      </w:r>
      <w:r w:rsidRPr="00D2778A">
        <w:rPr>
          <w:rFonts w:cs="Times New Roman"/>
        </w:rPr>
        <w:t>одного ребенка и более, а также для неполных молодых семей, состоящих из одного молодого родителя и одного ребенка и более.</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485F07"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w:t>
      </w:r>
      <w:r w:rsidRPr="00D2778A">
        <w:rPr>
          <w:rFonts w:cs="Times New Roman"/>
        </w:rPr>
        <w:t xml:space="preserve">создание </w:t>
      </w:r>
      <w:r w:rsidRPr="00D2778A">
        <w:rPr>
          <w:rFonts w:cs="Times New Roman"/>
          <w:color w:val="000000" w:themeColor="text1"/>
        </w:rPr>
        <w:t>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1E01C3" w:rsidRDefault="001E01C3" w:rsidP="00813371">
      <w:pPr>
        <w:widowControl w:val="0"/>
        <w:autoSpaceDE w:val="0"/>
        <w:autoSpaceDN w:val="0"/>
        <w:adjustRightInd w:val="0"/>
        <w:jc w:val="center"/>
        <w:outlineLvl w:val="2"/>
        <w:rPr>
          <w:rFonts w:cs="Times New Roman"/>
          <w:color w:val="000000" w:themeColor="text1"/>
        </w:rPr>
      </w:pPr>
    </w:p>
    <w:p w:rsidR="005F3A65" w:rsidRPr="00261E27" w:rsidRDefault="005F3A65" w:rsidP="001E01C3">
      <w:pPr>
        <w:widowControl w:val="0"/>
        <w:autoSpaceDE w:val="0"/>
        <w:autoSpaceDN w:val="0"/>
        <w:adjustRightInd w:val="0"/>
        <w:jc w:val="center"/>
        <w:outlineLvl w:val="2"/>
        <w:rPr>
          <w:rFonts w:cs="Times New Roman"/>
          <w:color w:val="000000" w:themeColor="text1"/>
        </w:rPr>
      </w:pPr>
      <w:r w:rsidRPr="00261E27">
        <w:rPr>
          <w:rFonts w:cs="Times New Roman"/>
          <w:color w:val="000000" w:themeColor="text1"/>
        </w:rPr>
        <w:t>2. Порядок установления норматива стоимости 1 кв. м общей</w:t>
      </w:r>
    </w:p>
    <w:p w:rsidR="005F3A65" w:rsidRPr="00261E27" w:rsidRDefault="005F3A65" w:rsidP="001E01C3">
      <w:pPr>
        <w:widowControl w:val="0"/>
        <w:autoSpaceDE w:val="0"/>
        <w:autoSpaceDN w:val="0"/>
        <w:adjustRightInd w:val="0"/>
        <w:jc w:val="center"/>
        <w:rPr>
          <w:rFonts w:cs="Times New Roman"/>
          <w:color w:val="000000" w:themeColor="text1"/>
        </w:rPr>
      </w:pPr>
      <w:r w:rsidRPr="00261E27">
        <w:rPr>
          <w:rFonts w:cs="Times New Roman"/>
          <w:color w:val="000000" w:themeColor="text1"/>
        </w:rPr>
        <w:t>площади жилья по городскому округу Электросталь Московской</w:t>
      </w:r>
    </w:p>
    <w:p w:rsidR="00A86A0F" w:rsidRDefault="005F3A65" w:rsidP="00A86A0F">
      <w:pPr>
        <w:widowControl w:val="0"/>
        <w:autoSpaceDE w:val="0"/>
        <w:autoSpaceDN w:val="0"/>
        <w:adjustRightInd w:val="0"/>
        <w:jc w:val="center"/>
        <w:rPr>
          <w:rFonts w:cs="Times New Roman"/>
          <w:color w:val="000000" w:themeColor="text1"/>
        </w:rPr>
      </w:pPr>
      <w:r w:rsidRPr="00261E27">
        <w:rPr>
          <w:rFonts w:cs="Times New Roman"/>
          <w:color w:val="000000" w:themeColor="text1"/>
        </w:rPr>
        <w:t>области для расчета размера социальной выплаты</w:t>
      </w:r>
      <w:r w:rsidR="00A86A0F">
        <w:rPr>
          <w:rFonts w:cs="Times New Roman"/>
          <w:color w:val="000000" w:themeColor="text1"/>
        </w:rPr>
        <w:t xml:space="preserve"> </w:t>
      </w:r>
      <w:r w:rsidRPr="00261E27">
        <w:rPr>
          <w:rFonts w:cs="Times New Roman"/>
          <w:color w:val="000000" w:themeColor="text1"/>
        </w:rPr>
        <w:t>на приобретение жилого помещения</w:t>
      </w:r>
    </w:p>
    <w:p w:rsidR="005F3A65" w:rsidRPr="00261E27" w:rsidRDefault="005F3A65" w:rsidP="00A86A0F">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 или строительство</w:t>
      </w:r>
      <w:r w:rsidR="00A86A0F">
        <w:rPr>
          <w:rFonts w:cs="Times New Roman"/>
          <w:color w:val="000000" w:themeColor="text1"/>
        </w:rPr>
        <w:t xml:space="preserve"> </w:t>
      </w:r>
      <w:r w:rsidRPr="00261E27">
        <w:rPr>
          <w:rFonts w:cs="Times New Roman"/>
          <w:color w:val="000000" w:themeColor="text1"/>
        </w:rPr>
        <w:t xml:space="preserve">индивидуального жилого дома в рамках реализации </w:t>
      </w:r>
      <w:r w:rsidR="009B6D30" w:rsidRPr="00261E27">
        <w:rPr>
          <w:rFonts w:cs="Times New Roman"/>
        </w:rPr>
        <w:t xml:space="preserve">мероприятий </w:t>
      </w:r>
      <w:r w:rsidR="009B6D30" w:rsidRPr="00261E27">
        <w:rPr>
          <w:rFonts w:cs="Times New Roman"/>
          <w:bCs/>
        </w:rPr>
        <w:t>ведомственной   целевой    программы</w:t>
      </w:r>
      <w:r w:rsidRPr="00261E27">
        <w:rPr>
          <w:rFonts w:cs="Times New Roman"/>
          <w:color w:val="000000" w:themeColor="text1"/>
        </w:rPr>
        <w:t>,</w:t>
      </w:r>
      <w:r w:rsidR="00A86A0F">
        <w:rPr>
          <w:rFonts w:cs="Times New Roman"/>
          <w:color w:val="000000" w:themeColor="text1"/>
        </w:rPr>
        <w:t xml:space="preserve"> </w:t>
      </w:r>
      <w:r w:rsidRPr="00261E27">
        <w:rPr>
          <w:rFonts w:cs="Times New Roman"/>
          <w:color w:val="000000" w:themeColor="text1"/>
        </w:rPr>
        <w:t>подпрограммы Московской области</w:t>
      </w:r>
      <w:r w:rsidR="00A86A0F">
        <w:rPr>
          <w:rFonts w:cs="Times New Roman"/>
          <w:color w:val="000000" w:themeColor="text1"/>
        </w:rPr>
        <w:t xml:space="preserve"> </w:t>
      </w:r>
      <w:r w:rsidRPr="00261E27">
        <w:rPr>
          <w:rFonts w:cs="Times New Roman"/>
          <w:color w:val="000000" w:themeColor="text1"/>
        </w:rPr>
        <w:t>и подпрограммы «Обеспечение жильем молодых семей» Муниципальной программы</w:t>
      </w:r>
    </w:p>
    <w:p w:rsidR="005F3A65" w:rsidRDefault="005F3A65" w:rsidP="00813371">
      <w:pPr>
        <w:widowControl w:val="0"/>
        <w:autoSpaceDE w:val="0"/>
        <w:autoSpaceDN w:val="0"/>
        <w:adjustRightInd w:val="0"/>
        <w:jc w:val="center"/>
        <w:rPr>
          <w:rFonts w:cs="Times New Roman"/>
          <w:color w:val="000000" w:themeColor="text1"/>
        </w:rPr>
      </w:pPr>
    </w:p>
    <w:p w:rsidR="001E01C3" w:rsidRPr="00261E27" w:rsidRDefault="001E01C3" w:rsidP="00813371">
      <w:pPr>
        <w:widowControl w:val="0"/>
        <w:autoSpaceDE w:val="0"/>
        <w:autoSpaceDN w:val="0"/>
        <w:adjustRightInd w:val="0"/>
        <w:jc w:val="center"/>
        <w:rPr>
          <w:rFonts w:cs="Times New Roman"/>
          <w:color w:val="000000" w:themeColor="text1"/>
        </w:rPr>
      </w:pP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Норматив стоимости одного квадратного метра общей площади жилого помещения по городскому округу Электросталь Московской области для расчета размера социальной выплаты на приобретение жилого помещения или строительство индивидуального жилого дома в рамках реализации </w:t>
      </w:r>
      <w:r w:rsidR="00E62B34" w:rsidRPr="00261E27">
        <w:rPr>
          <w:rFonts w:cs="Times New Roman"/>
          <w:color w:val="000000" w:themeColor="text1"/>
        </w:rPr>
        <w:t xml:space="preserve">мероприятий </w:t>
      </w:r>
      <w:r w:rsidR="00E62B34" w:rsidRPr="00261E27">
        <w:rPr>
          <w:rFonts w:cs="Times New Roman"/>
          <w:bCs/>
          <w:color w:val="000000" w:themeColor="text1"/>
        </w:rPr>
        <w:t>ведомственной   целевой    программы</w:t>
      </w:r>
      <w:r w:rsidRPr="00261E27">
        <w:rPr>
          <w:rFonts w:cs="Times New Roman"/>
          <w:color w:val="000000" w:themeColor="text1"/>
        </w:rPr>
        <w:t xml:space="preserve">, подпрограммы Московской области и подпрограммы «Обеспечение жильем молодых семей» </w:t>
      </w:r>
      <w:r w:rsidRPr="00261E27">
        <w:rPr>
          <w:rFonts w:cs="Times New Roman"/>
          <w:color w:val="000000" w:themeColor="text1"/>
        </w:rPr>
        <w:lastRenderedPageBreak/>
        <w:t>Муниципальной программы (далее - Норматив стоимости одного квадратного метра) устанавливается на основании показателя средней рыночной стоимости одного квадратного метра общей площади жилого помещения в Московской области, определяемого уполномоченным Правительством Российской Федерации федеральным органом исполнительной власти (далее - Рыночная стоимость одного квадратного метра)</w:t>
      </w:r>
      <w:r w:rsidR="005040B2" w:rsidRPr="00261E27">
        <w:rPr>
          <w:rFonts w:cs="Times New Roman"/>
          <w:color w:val="000000" w:themeColor="text1"/>
        </w:rPr>
        <w:t>.</w:t>
      </w:r>
      <w:r w:rsidR="00E62B34" w:rsidRPr="00261E27">
        <w:rPr>
          <w:rFonts w:cs="Times New Roman"/>
          <w:color w:val="000000" w:themeColor="text1"/>
        </w:rPr>
        <w:t xml:space="preserve"> </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Норматив стоимости одного квадратного метра устанавливается равной величине Рыночной стоимости одного квадратного метра.</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В случае отсутствия показателей стоимости одного квадратного метра общей площади жилого помещения в Московской области на очередной квартал Норматив стоимости одного квадратного метра устанавливается равным величине Рыночной стоимости одного квадратного метра, но при этом Норматив стоимости одного квадратного метра не должен превышать величины Рыночной стоимости одного квадратного метра.</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В случае превышения величины Рыночной стоимости одного квадратного метра Норматив стоимости одного квадратного метра приводится в соответствие с показателями Рыночной стоимости одного квадратного метра.</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Норматив стоимости одного квадратного метра, действующий на дату выдачи молодой семье свидетельства о праве на получение социальной выплаты на приобретение жилого помещения или строительство индивидуального жилого дома, остается неизменным в течение всего срока действия свидетельства.</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Норматив стоимости одного квадратного метра утверждается решением Совета депутатов городского округа Электросталь Московской области не позднее первого числа первого месяца периода, на который устанавливается Норматив стоимости одного квадратного метра.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В целях более эффективного использования денежных средств Норматив стоимости одного квадратного метра может устанавливаться на весь срок действия </w:t>
      </w:r>
      <w:r w:rsidR="00C75417" w:rsidRPr="00261E27">
        <w:rPr>
          <w:rFonts w:cs="Times New Roman"/>
          <w:color w:val="000000" w:themeColor="text1"/>
        </w:rPr>
        <w:t>Соглашения (</w:t>
      </w:r>
      <w:r w:rsidRPr="00261E27">
        <w:rPr>
          <w:rFonts w:cs="Times New Roman"/>
          <w:color w:val="000000" w:themeColor="text1"/>
        </w:rPr>
        <w:t>дополнительного соглашения) о взаимодействии  Государственного заказчика и Администрации городского округа Электросталь Московской области  по реализации федеральной подпрограммы, подпрограммы Московской области в текущем году до полного исполнения обязательств по нему.</w:t>
      </w:r>
    </w:p>
    <w:p w:rsidR="00AB77D7" w:rsidRPr="00261E27" w:rsidRDefault="00AB77D7" w:rsidP="00624BC9">
      <w:pPr>
        <w:autoSpaceDE w:val="0"/>
        <w:autoSpaceDN w:val="0"/>
        <w:adjustRightInd w:val="0"/>
        <w:jc w:val="both"/>
        <w:rPr>
          <w:rFonts w:cs="Times New Roman"/>
          <w:color w:val="000000" w:themeColor="text1"/>
        </w:rPr>
      </w:pPr>
    </w:p>
    <w:p w:rsidR="00BA5526" w:rsidRPr="0039615C" w:rsidRDefault="00624BC9" w:rsidP="00BA5526">
      <w:pPr>
        <w:widowControl w:val="0"/>
        <w:autoSpaceDE w:val="0"/>
        <w:autoSpaceDN w:val="0"/>
        <w:adjustRightInd w:val="0"/>
        <w:jc w:val="center"/>
        <w:outlineLvl w:val="2"/>
        <w:rPr>
          <w:rFonts w:cs="Times New Roman"/>
          <w:color w:val="000000" w:themeColor="text1"/>
        </w:rPr>
      </w:pPr>
      <w:bookmarkStart w:id="21" w:name="Par614"/>
      <w:bookmarkEnd w:id="21"/>
      <w:r w:rsidRPr="0039615C">
        <w:rPr>
          <w:rFonts w:cs="Times New Roman"/>
          <w:color w:val="000000" w:themeColor="text1"/>
        </w:rPr>
        <w:t xml:space="preserve">3. </w:t>
      </w:r>
      <w:r w:rsidR="00BA5526" w:rsidRPr="0039615C">
        <w:rPr>
          <w:rFonts w:cs="Times New Roman"/>
          <w:color w:val="000000" w:themeColor="text1"/>
        </w:rPr>
        <w:t>Условия предоставления и методика расчета субсидий</w:t>
      </w:r>
    </w:p>
    <w:p w:rsidR="00BA5526" w:rsidRPr="0039615C" w:rsidRDefault="00BA5526" w:rsidP="00BA5526">
      <w:pPr>
        <w:widowControl w:val="0"/>
        <w:autoSpaceDE w:val="0"/>
        <w:autoSpaceDN w:val="0"/>
        <w:adjustRightInd w:val="0"/>
        <w:jc w:val="center"/>
        <w:rPr>
          <w:rFonts w:cs="Times New Roman"/>
          <w:color w:val="000000" w:themeColor="text1"/>
        </w:rPr>
      </w:pPr>
      <w:r w:rsidRPr="0039615C">
        <w:rPr>
          <w:rFonts w:cs="Times New Roman"/>
          <w:color w:val="000000" w:themeColor="text1"/>
        </w:rPr>
        <w:t>из бюджета Московской области на софинансирование</w:t>
      </w:r>
    </w:p>
    <w:p w:rsidR="00BA5526" w:rsidRPr="0039615C" w:rsidRDefault="00BA5526" w:rsidP="00BA5526">
      <w:pPr>
        <w:widowControl w:val="0"/>
        <w:autoSpaceDE w:val="0"/>
        <w:autoSpaceDN w:val="0"/>
        <w:adjustRightInd w:val="0"/>
        <w:jc w:val="center"/>
        <w:rPr>
          <w:rFonts w:cs="Times New Roman"/>
          <w:color w:val="000000" w:themeColor="text1"/>
        </w:rPr>
      </w:pPr>
      <w:r w:rsidRPr="0039615C">
        <w:rPr>
          <w:rFonts w:cs="Times New Roman"/>
          <w:color w:val="000000" w:themeColor="text1"/>
        </w:rPr>
        <w:t xml:space="preserve">мероприятий подпрограммы «Обеспечение жильем молодых семей» </w:t>
      </w:r>
    </w:p>
    <w:p w:rsidR="00BA5526" w:rsidRPr="0039615C" w:rsidRDefault="00BA5526" w:rsidP="00BA5526">
      <w:pPr>
        <w:widowControl w:val="0"/>
        <w:autoSpaceDE w:val="0"/>
        <w:autoSpaceDN w:val="0"/>
        <w:adjustRightInd w:val="0"/>
        <w:jc w:val="center"/>
        <w:rPr>
          <w:rFonts w:cs="Times New Roman"/>
          <w:color w:val="000000" w:themeColor="text1"/>
        </w:rPr>
      </w:pPr>
      <w:r w:rsidRPr="0039615C">
        <w:rPr>
          <w:rFonts w:cs="Times New Roman"/>
          <w:color w:val="000000" w:themeColor="text1"/>
        </w:rPr>
        <w:t>Муниципальной программы</w:t>
      </w:r>
    </w:p>
    <w:p w:rsidR="00BA5526" w:rsidRPr="00DE7FFB" w:rsidRDefault="00BA5526" w:rsidP="00BA5526">
      <w:pPr>
        <w:widowControl w:val="0"/>
        <w:autoSpaceDE w:val="0"/>
        <w:autoSpaceDN w:val="0"/>
        <w:adjustRightInd w:val="0"/>
        <w:jc w:val="center"/>
        <w:rPr>
          <w:rFonts w:ascii="Arial" w:hAnsi="Arial"/>
          <w:color w:val="000000" w:themeColor="text1"/>
        </w:rPr>
      </w:pPr>
    </w:p>
    <w:p w:rsidR="00BA5526" w:rsidRPr="00DE7FFB" w:rsidRDefault="00BA5526" w:rsidP="00BA5526">
      <w:pPr>
        <w:widowControl w:val="0"/>
        <w:autoSpaceDE w:val="0"/>
        <w:autoSpaceDN w:val="0"/>
        <w:adjustRightInd w:val="0"/>
        <w:ind w:firstLine="540"/>
        <w:jc w:val="both"/>
        <w:rPr>
          <w:rFonts w:ascii="Arial" w:hAnsi="Arial"/>
          <w:color w:val="000000" w:themeColor="text1"/>
        </w:rPr>
      </w:pPr>
      <w:r w:rsidRPr="00061A00">
        <w:rPr>
          <w:rFonts w:cs="Times New Roman"/>
          <w:color w:val="000000" w:themeColor="text1"/>
        </w:rPr>
        <w:t>Главным распорядителем средств бюджета Московской области, выделяемых на реализацию подпрограммы «Обеспечение жильем молодых семей» Муниципальной программы, в том числе средств, поступивших из федерального бюджета, является Министерство  жилищной политики Московской области (далее - Государственный заказчик)</w:t>
      </w:r>
      <w:r>
        <w:rPr>
          <w:rFonts w:ascii="Arial" w:hAnsi="Arial"/>
          <w:color w:val="000000" w:themeColor="text1"/>
        </w:rPr>
        <w:t>.</w:t>
      </w:r>
    </w:p>
    <w:p w:rsidR="00BA5526" w:rsidRPr="00061A00" w:rsidRDefault="00BA5526" w:rsidP="00BA5526">
      <w:pPr>
        <w:widowControl w:val="0"/>
        <w:autoSpaceDE w:val="0"/>
        <w:autoSpaceDN w:val="0"/>
        <w:adjustRightInd w:val="0"/>
        <w:ind w:firstLine="540"/>
        <w:jc w:val="both"/>
        <w:rPr>
          <w:rFonts w:cs="Times New Roman"/>
          <w:color w:val="000000" w:themeColor="text1"/>
        </w:rPr>
      </w:pPr>
      <w:r w:rsidRPr="00061A00">
        <w:rPr>
          <w:rFonts w:cs="Times New Roman"/>
          <w:color w:val="000000" w:themeColor="text1"/>
        </w:rPr>
        <w:t>Главным распорядителем средств бюджета городского округа Электросталь Московской области, выделяемых на реализацию подпрограммы «Обеспечение жильем молодых семей» Муниципальной программы, в том числе средств, поступивших из федерального бюджета, бюджета Московской области, является администрация городского округа Электросталь Московской области.</w:t>
      </w:r>
    </w:p>
    <w:p w:rsidR="00BA5526" w:rsidRPr="00DE7FFB" w:rsidRDefault="00BA5526" w:rsidP="00BA5526">
      <w:pPr>
        <w:widowControl w:val="0"/>
        <w:autoSpaceDE w:val="0"/>
        <w:autoSpaceDN w:val="0"/>
        <w:adjustRightInd w:val="0"/>
        <w:ind w:firstLine="540"/>
        <w:jc w:val="both"/>
        <w:rPr>
          <w:rFonts w:ascii="Arial" w:hAnsi="Arial"/>
          <w:color w:val="000000" w:themeColor="text1"/>
        </w:rPr>
      </w:pPr>
      <w:r w:rsidRPr="00061A00">
        <w:rPr>
          <w:rFonts w:cs="Times New Roman"/>
          <w:color w:val="000000" w:themeColor="text1"/>
        </w:rPr>
        <w:t xml:space="preserve">При формировании городским округом Электросталь Московской области заявки на участие в </w:t>
      </w:r>
      <w:r w:rsidRPr="00061A00">
        <w:rPr>
          <w:rFonts w:cs="Times New Roman"/>
        </w:rPr>
        <w:t>мероприятиях</w:t>
      </w:r>
      <w:r w:rsidR="00957BDC">
        <w:rPr>
          <w:rFonts w:cs="Times New Roman"/>
        </w:rPr>
        <w:t xml:space="preserve"> </w:t>
      </w:r>
      <w:r w:rsidRPr="00061A00">
        <w:rPr>
          <w:rFonts w:cs="Times New Roman"/>
          <w:bCs/>
        </w:rPr>
        <w:t>ведомственной   целевой    программы</w:t>
      </w:r>
      <w:r w:rsidR="00957BDC">
        <w:rPr>
          <w:rFonts w:cs="Times New Roman"/>
          <w:bCs/>
        </w:rPr>
        <w:t xml:space="preserve"> </w:t>
      </w:r>
      <w:r w:rsidRPr="00061A00">
        <w:rPr>
          <w:rFonts w:cs="Times New Roman"/>
          <w:color w:val="000000" w:themeColor="text1"/>
        </w:rPr>
        <w:t xml:space="preserve">и подпрограмме Московской области доля средств бюджета Московской области и средств бюджета городского округа Электросталь Московской области зависит от уровня софинансирования расходного обязательства Московской области за счет субсидии, предоставляемой из федерального бюджета бюджету Московской области (далее - субсидия). При этом доля участия средств </w:t>
      </w:r>
      <w:r w:rsidRPr="00061A00">
        <w:rPr>
          <w:rFonts w:cs="Times New Roman"/>
          <w:color w:val="000000" w:themeColor="text1"/>
        </w:rPr>
        <w:lastRenderedPageBreak/>
        <w:t>бюджета городского округа Электросталь Московской области должна быть не менее доли участия средств бюджета Московской области</w:t>
      </w:r>
      <w:r>
        <w:rPr>
          <w:rFonts w:ascii="Arial" w:hAnsi="Arial"/>
          <w:color w:val="000000" w:themeColor="text1"/>
        </w:rPr>
        <w:t>.</w:t>
      </w:r>
    </w:p>
    <w:p w:rsidR="00BA5526" w:rsidRPr="00061A00" w:rsidRDefault="00BA5526" w:rsidP="00BA5526">
      <w:pPr>
        <w:widowControl w:val="0"/>
        <w:autoSpaceDE w:val="0"/>
        <w:autoSpaceDN w:val="0"/>
        <w:adjustRightInd w:val="0"/>
        <w:ind w:firstLine="540"/>
        <w:jc w:val="both"/>
        <w:rPr>
          <w:rFonts w:cs="Times New Roman"/>
          <w:color w:val="000000" w:themeColor="text1"/>
        </w:rPr>
      </w:pPr>
      <w:r w:rsidRPr="00061A00">
        <w:rPr>
          <w:rFonts w:cs="Times New Roman"/>
          <w:color w:val="000000" w:themeColor="text1"/>
        </w:rPr>
        <w:t>Условием получения социальной выплаты является наличие у молодой семьи дополнительных средств - собственных средств или средств, полученных по ипотечному жилищному кредиту или займу,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BA5526" w:rsidRPr="00061A00" w:rsidRDefault="00BA5526" w:rsidP="00BA5526">
      <w:pPr>
        <w:widowControl w:val="0"/>
        <w:autoSpaceDE w:val="0"/>
        <w:autoSpaceDN w:val="0"/>
        <w:adjustRightInd w:val="0"/>
        <w:ind w:firstLine="540"/>
        <w:jc w:val="both"/>
        <w:rPr>
          <w:rFonts w:cs="Times New Roman"/>
          <w:color w:val="000000" w:themeColor="text1"/>
        </w:rPr>
      </w:pPr>
      <w:r w:rsidRPr="00061A00">
        <w:rPr>
          <w:rFonts w:cs="Times New Roman"/>
          <w:color w:val="000000" w:themeColor="text1"/>
        </w:rPr>
        <w:t xml:space="preserve">Порядок и условия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w:t>
      </w:r>
      <w:r w:rsidRPr="00061A00">
        <w:rPr>
          <w:rFonts w:cs="Times New Roman"/>
        </w:rPr>
        <w:t xml:space="preserve">мероприятий </w:t>
      </w:r>
      <w:r>
        <w:rPr>
          <w:rFonts w:cs="Times New Roman"/>
          <w:bCs/>
        </w:rPr>
        <w:t xml:space="preserve">ведомственной целевой </w:t>
      </w:r>
      <w:r w:rsidRPr="00061A00">
        <w:rPr>
          <w:rFonts w:cs="Times New Roman"/>
          <w:bCs/>
        </w:rPr>
        <w:t>программы</w:t>
      </w:r>
      <w:r w:rsidRPr="00061A00">
        <w:rPr>
          <w:rFonts w:cs="Times New Roman"/>
          <w:color w:val="000000" w:themeColor="text1"/>
        </w:rPr>
        <w:t xml:space="preserve"> и подпрограммы Московской области устанавливаются Государственным заказчиком.</w:t>
      </w:r>
    </w:p>
    <w:p w:rsidR="00BA5526" w:rsidRDefault="00BA5526" w:rsidP="00BA5526">
      <w:pPr>
        <w:widowControl w:val="0"/>
        <w:autoSpaceDE w:val="0"/>
        <w:autoSpaceDN w:val="0"/>
        <w:adjustRightInd w:val="0"/>
        <w:ind w:firstLine="540"/>
        <w:jc w:val="both"/>
        <w:rPr>
          <w:rFonts w:cs="Times New Roman"/>
          <w:color w:val="000000" w:themeColor="text1"/>
        </w:rPr>
      </w:pPr>
      <w:r w:rsidRPr="00784A29">
        <w:rPr>
          <w:rFonts w:cs="Times New Roman"/>
          <w:color w:val="000000" w:themeColor="text1"/>
        </w:rPr>
        <w:t>В случае отсутствия или недостаточности средств федерального бюджета, выделенных Московской области на софинансирование мероприятий подпрограммы «Обеспечение жильем молодых семей» Муниципальной программы в текущем году, субсидия на предоставление социальных выплат молодым семьям на приобретение жилья может быть предоставлена за счет средств бюджета Московской области в пределах средств, предусмотренных бюджетом Московской области на текущий финансовый год на указанные цели, при условии обеспечения 50-процентного софинансирования за счет средств бюджета городского округа Электросталь Московской области.</w:t>
      </w:r>
    </w:p>
    <w:p w:rsidR="00BA5526" w:rsidRPr="00784A29" w:rsidRDefault="00BA5526" w:rsidP="00BA5526">
      <w:pPr>
        <w:pStyle w:val="29"/>
        <w:shd w:val="clear" w:color="auto" w:fill="auto"/>
        <w:spacing w:before="0" w:line="240" w:lineRule="auto"/>
        <w:ind w:firstLine="580"/>
        <w:rPr>
          <w:sz w:val="24"/>
          <w:szCs w:val="24"/>
        </w:rPr>
      </w:pPr>
      <w:r w:rsidRPr="00784A29">
        <w:rPr>
          <w:color w:val="000000"/>
          <w:sz w:val="24"/>
          <w:szCs w:val="24"/>
          <w:lang w:bidi="ru-RU"/>
        </w:rPr>
        <w:t>Реализация в 2017 году обязательств по предоставлению социальных выплат на приобретение жилого помещения или строительство индивидуального жилого дома перед молодыми семьями, являющимися участницами в 2016 году подпрограммы «Обеспечение жильем молодых семей»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осуществляется в порядке и на условиях, которые определены указанной Подпрограммой 2.</w:t>
      </w:r>
    </w:p>
    <w:p w:rsidR="00BA5526" w:rsidRPr="00463082" w:rsidRDefault="00BA5526" w:rsidP="00BA5526">
      <w:pPr>
        <w:pStyle w:val="29"/>
        <w:shd w:val="clear" w:color="auto" w:fill="auto"/>
        <w:spacing w:before="0" w:line="240" w:lineRule="auto"/>
        <w:ind w:firstLine="580"/>
        <w:rPr>
          <w:sz w:val="24"/>
          <w:szCs w:val="24"/>
        </w:rPr>
      </w:pPr>
      <w:r w:rsidRPr="00784A29">
        <w:rPr>
          <w:color w:val="000000"/>
          <w:sz w:val="24"/>
          <w:szCs w:val="24"/>
          <w:lang w:bidi="ru-RU"/>
        </w:rPr>
        <w:t>При установлении отсутствия потребности в указанных субсидиях в 2017 году их остаток подлежит возврату в бюджет Московской области</w:t>
      </w:r>
      <w:r>
        <w:rPr>
          <w:color w:val="000000"/>
          <w:sz w:val="24"/>
          <w:szCs w:val="24"/>
          <w:lang w:bidi="ru-RU"/>
        </w:rPr>
        <w:t>.</w:t>
      </w:r>
    </w:p>
    <w:p w:rsidR="00BA5526" w:rsidRPr="00463082" w:rsidRDefault="00BA5526" w:rsidP="00BA5526">
      <w:pPr>
        <w:widowControl w:val="0"/>
        <w:autoSpaceDE w:val="0"/>
        <w:autoSpaceDN w:val="0"/>
        <w:adjustRightInd w:val="0"/>
        <w:ind w:firstLine="540"/>
        <w:jc w:val="both"/>
        <w:rPr>
          <w:rFonts w:cs="Times New Roman"/>
          <w:color w:val="000000" w:themeColor="text1"/>
        </w:rPr>
      </w:pPr>
      <w:r w:rsidRPr="00463082">
        <w:rPr>
          <w:rFonts w:cs="Times New Roman"/>
          <w:color w:val="000000" w:themeColor="text1"/>
        </w:rPr>
        <w:t>Государственный заказчик осуществляет планирование распределения межбюджетных трансфертов бюджету городского округа Электросталь Московской области в форме:</w:t>
      </w:r>
    </w:p>
    <w:p w:rsidR="00BA5526" w:rsidRPr="00463082" w:rsidRDefault="00BA5526" w:rsidP="00BA5526">
      <w:pPr>
        <w:widowControl w:val="0"/>
        <w:autoSpaceDE w:val="0"/>
        <w:autoSpaceDN w:val="0"/>
        <w:adjustRightInd w:val="0"/>
        <w:ind w:firstLine="540"/>
        <w:jc w:val="both"/>
        <w:rPr>
          <w:rFonts w:cs="Times New Roman"/>
        </w:rPr>
      </w:pPr>
      <w:r w:rsidRPr="00463082">
        <w:rPr>
          <w:rFonts w:cs="Times New Roman"/>
          <w:color w:val="000000" w:themeColor="text1"/>
        </w:rPr>
        <w:t xml:space="preserve">субсидий из бюджета Московской области бюджету городского округа Электросталь Московской области на реализацию </w:t>
      </w:r>
      <w:r w:rsidRPr="00463082">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cs="Times New Roman"/>
        </w:rPr>
        <w:t xml:space="preserve"> </w:t>
      </w:r>
      <w:r w:rsidRPr="00463082">
        <w:rPr>
          <w:rFonts w:cs="Times New Roman"/>
        </w:rPr>
        <w:t>за счет средств, перечисляемых из федерального бюджета (далее - средства федерального бюджета);</w:t>
      </w:r>
    </w:p>
    <w:p w:rsidR="00BA5526" w:rsidRPr="00463082" w:rsidRDefault="00BA5526" w:rsidP="00BA5526">
      <w:pPr>
        <w:widowControl w:val="0"/>
        <w:autoSpaceDE w:val="0"/>
        <w:autoSpaceDN w:val="0"/>
        <w:adjustRightInd w:val="0"/>
        <w:ind w:firstLine="540"/>
        <w:jc w:val="both"/>
        <w:rPr>
          <w:rFonts w:cs="Times New Roman"/>
          <w:color w:val="000000" w:themeColor="text1"/>
        </w:rPr>
      </w:pPr>
      <w:r w:rsidRPr="00463082">
        <w:rPr>
          <w:rFonts w:cs="Times New Roman"/>
          <w:color w:val="000000" w:themeColor="text1"/>
        </w:rPr>
        <w:t xml:space="preserve">субсидий из бюджета Московской области бюджету городского округа Электросталь Московской области на реализацию подпрограммы «Обеспечение жильем молодых семей» </w:t>
      </w:r>
      <w:hyperlink r:id="rId12" w:history="1">
        <w:r w:rsidRPr="00463082">
          <w:rPr>
            <w:rFonts w:cs="Times New Roman"/>
          </w:rPr>
          <w:t>подпрограммы 2</w:t>
        </w:r>
      </w:hyperlink>
      <w:r w:rsidRPr="00463082">
        <w:rPr>
          <w:rFonts w:cs="Times New Roman"/>
        </w:rPr>
        <w:t xml:space="preserve"> </w:t>
      </w:r>
      <w:r>
        <w:rPr>
          <w:rFonts w:cs="Times New Roman"/>
        </w:rPr>
        <w:t>«</w:t>
      </w:r>
      <w:r w:rsidRPr="00463082">
        <w:rPr>
          <w:rFonts w:cs="Times New Roman"/>
        </w:rPr>
        <w:t>Обеспечение жильем молодых семей</w:t>
      </w:r>
      <w:r>
        <w:rPr>
          <w:rFonts w:cs="Times New Roman"/>
        </w:rPr>
        <w:t>»</w:t>
      </w:r>
      <w:r w:rsidRPr="00463082">
        <w:rPr>
          <w:rFonts w:cs="Times New Roman"/>
        </w:rPr>
        <w:t xml:space="preserve"> </w:t>
      </w:r>
      <w:hyperlink r:id="rId13" w:history="1">
        <w:r w:rsidRPr="00463082">
          <w:rPr>
            <w:rFonts w:cs="Times New Roman"/>
          </w:rPr>
          <w:t>подпрограммы 2</w:t>
        </w:r>
      </w:hyperlink>
      <w:r w:rsidRPr="00463082">
        <w:rPr>
          <w:rFonts w:cs="Times New Roman"/>
        </w:rPr>
        <w:t xml:space="preserve"> </w:t>
      </w:r>
      <w:r>
        <w:rPr>
          <w:rFonts w:cs="Times New Roman"/>
        </w:rPr>
        <w:t>«</w:t>
      </w:r>
      <w:r w:rsidRPr="00463082">
        <w:rPr>
          <w:rFonts w:cs="Times New Roman"/>
        </w:rPr>
        <w:t>Обеспечение жильем молодых семей</w:t>
      </w:r>
      <w:r>
        <w:rPr>
          <w:rFonts w:cs="Times New Roman"/>
        </w:rPr>
        <w:t>»</w:t>
      </w:r>
      <w:r w:rsidRPr="00463082">
        <w:rPr>
          <w:rFonts w:cs="Times New Roman"/>
        </w:rPr>
        <w:t xml:space="preserve"> государственной программы Московской области </w:t>
      </w:r>
      <w:r>
        <w:rPr>
          <w:rFonts w:cs="Times New Roman"/>
        </w:rPr>
        <w:t>«</w:t>
      </w:r>
      <w:r w:rsidRPr="00463082">
        <w:rPr>
          <w:rFonts w:cs="Times New Roman"/>
        </w:rPr>
        <w:t>Жилище</w:t>
      </w:r>
      <w:r>
        <w:rPr>
          <w:rFonts w:cs="Times New Roman"/>
        </w:rPr>
        <w:t>»</w:t>
      </w:r>
      <w:r w:rsidRPr="00463082">
        <w:rPr>
          <w:rFonts w:cs="Times New Roman"/>
        </w:rPr>
        <w:t xml:space="preserve"> на 2017-2027 годы</w:t>
      </w:r>
      <w:r>
        <w:rPr>
          <w:rFonts w:cs="Times New Roman"/>
        </w:rPr>
        <w:t xml:space="preserve"> </w:t>
      </w:r>
      <w:r w:rsidRPr="00463082">
        <w:rPr>
          <w:rFonts w:cs="Times New Roman"/>
          <w:color w:val="000000" w:themeColor="text1"/>
        </w:rPr>
        <w:t xml:space="preserve">(далее - средства бюджета Московской области). </w:t>
      </w:r>
    </w:p>
    <w:p w:rsidR="00BA5526" w:rsidRPr="00622BCB" w:rsidRDefault="00BA5526" w:rsidP="00BA5526">
      <w:pPr>
        <w:widowControl w:val="0"/>
        <w:autoSpaceDE w:val="0"/>
        <w:autoSpaceDN w:val="0"/>
        <w:adjustRightInd w:val="0"/>
        <w:ind w:firstLine="540"/>
        <w:jc w:val="both"/>
        <w:rPr>
          <w:rFonts w:cs="Times New Roman"/>
        </w:rPr>
      </w:pPr>
      <w:r w:rsidRPr="00463082">
        <w:rPr>
          <w:rFonts w:cs="Times New Roman"/>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и предусматривает эти объемы в бюджете городского округа Электросталь Московской области.</w:t>
      </w:r>
    </w:p>
    <w:p w:rsidR="00BA5526" w:rsidRPr="00463082" w:rsidRDefault="00BA5526" w:rsidP="00BA5526">
      <w:pPr>
        <w:autoSpaceDE w:val="0"/>
        <w:autoSpaceDN w:val="0"/>
        <w:adjustRightInd w:val="0"/>
        <w:ind w:firstLine="540"/>
        <w:jc w:val="both"/>
        <w:rPr>
          <w:rFonts w:cs="Times New Roman"/>
          <w:color w:val="000000" w:themeColor="text1"/>
        </w:rPr>
      </w:pPr>
      <w:r w:rsidRPr="00463082">
        <w:rPr>
          <w:rFonts w:cs="Times New Roman"/>
          <w:color w:val="000000" w:themeColor="text1"/>
        </w:rPr>
        <w:t>Условием предоставления межбюджетных трансфертов бюджету муниципальных образований Московской области является выполнение требований Закона Мо</w:t>
      </w:r>
      <w:r>
        <w:rPr>
          <w:rFonts w:cs="Times New Roman"/>
          <w:color w:val="000000" w:themeColor="text1"/>
        </w:rPr>
        <w:t>сковской области № 123/2010-ОЗ «</w:t>
      </w:r>
      <w:r w:rsidRPr="00463082">
        <w:rPr>
          <w:rFonts w:cs="Times New Roman"/>
          <w:color w:val="000000" w:themeColor="text1"/>
        </w:rPr>
        <w:t>О межбюджетных отношениях в Московской области</w:t>
      </w:r>
      <w:r>
        <w:rPr>
          <w:rFonts w:cs="Times New Roman"/>
          <w:color w:val="000000" w:themeColor="text1"/>
        </w:rPr>
        <w:t>»</w:t>
      </w:r>
      <w:r w:rsidRPr="00463082">
        <w:rPr>
          <w:rFonts w:cs="Times New Roman"/>
          <w:color w:val="000000" w:themeColor="text1"/>
        </w:rPr>
        <w:t>.</w:t>
      </w:r>
    </w:p>
    <w:p w:rsidR="00BA5526" w:rsidRPr="00DE7FFB" w:rsidRDefault="00BA5526" w:rsidP="00BA5526">
      <w:pPr>
        <w:autoSpaceDE w:val="0"/>
        <w:autoSpaceDN w:val="0"/>
        <w:adjustRightInd w:val="0"/>
        <w:ind w:firstLine="540"/>
        <w:jc w:val="both"/>
        <w:rPr>
          <w:rFonts w:ascii="Arial" w:hAnsi="Arial"/>
          <w:color w:val="000000" w:themeColor="text1"/>
        </w:rPr>
      </w:pPr>
      <w:r w:rsidRPr="00463082">
        <w:rPr>
          <w:rFonts w:cs="Times New Roman"/>
          <w:color w:val="000000" w:themeColor="text1"/>
        </w:rPr>
        <w:lastRenderedPageBreak/>
        <w:t xml:space="preserve">Распределение средств, предоставляемых из федерального бюджета, и средств бюджета Московской области между муниципальными образованиями Московской области, отобранными Государственным заказчиком для реализации </w:t>
      </w:r>
      <w:r w:rsidRPr="00463082">
        <w:rPr>
          <w:rFonts w:cs="Times New Roman"/>
        </w:rPr>
        <w:t xml:space="preserve">мероприятия </w:t>
      </w:r>
      <w:r w:rsidRPr="00463082">
        <w:rPr>
          <w:rFonts w:cs="Times New Roman"/>
          <w:bCs/>
        </w:rPr>
        <w:t>ведомственной   целевой    программы</w:t>
      </w:r>
      <w:r w:rsidRPr="00463082">
        <w:rPr>
          <w:rFonts w:cs="Times New Roman"/>
          <w:color w:val="000000" w:themeColor="text1"/>
        </w:rPr>
        <w:t xml:space="preserve"> и подпро</w:t>
      </w:r>
      <w:r>
        <w:rPr>
          <w:rFonts w:cs="Times New Roman"/>
          <w:color w:val="000000" w:themeColor="text1"/>
        </w:rPr>
        <w:t>граммы Московской области</w:t>
      </w:r>
      <w:r w:rsidRPr="00463082">
        <w:rPr>
          <w:rFonts w:cs="Times New Roman"/>
          <w:color w:val="000000" w:themeColor="text1"/>
        </w:rPr>
        <w:t>, утверждается Правительством Московской области.</w:t>
      </w:r>
    </w:p>
    <w:p w:rsidR="00BA5526" w:rsidRPr="00463082" w:rsidRDefault="00BA5526" w:rsidP="00BA5526">
      <w:pPr>
        <w:autoSpaceDE w:val="0"/>
        <w:autoSpaceDN w:val="0"/>
        <w:adjustRightInd w:val="0"/>
        <w:ind w:firstLine="540"/>
        <w:jc w:val="both"/>
        <w:rPr>
          <w:rFonts w:cs="Times New Roman"/>
          <w:color w:val="000000" w:themeColor="text1"/>
        </w:rPr>
      </w:pPr>
      <w:r w:rsidRPr="00463082">
        <w:rPr>
          <w:rFonts w:cs="Times New Roman"/>
          <w:color w:val="000000" w:themeColor="text1"/>
        </w:rPr>
        <w:t>Размер средств федерального бюджета и средств бюджета Московской области, предоставляемых муниципальным образованиям Московской области, определяется в соответствии со списком молодых семей - претендентов на получение социальных выплат в соответствующем году по следующей методике:</w:t>
      </w:r>
    </w:p>
    <w:p w:rsidR="00BA5526" w:rsidRPr="00463082" w:rsidRDefault="00BA5526" w:rsidP="00BA5526">
      <w:pPr>
        <w:autoSpaceDE w:val="0"/>
        <w:autoSpaceDN w:val="0"/>
        <w:adjustRightInd w:val="0"/>
        <w:jc w:val="both"/>
        <w:outlineLvl w:val="0"/>
        <w:rPr>
          <w:rFonts w:cs="Times New Roman"/>
          <w:color w:val="000000" w:themeColor="text1"/>
        </w:rPr>
      </w:pPr>
    </w:p>
    <w:p w:rsidR="00BA5526" w:rsidRPr="00463082" w:rsidRDefault="00BA5526" w:rsidP="00BA5526">
      <w:pPr>
        <w:autoSpaceDE w:val="0"/>
        <w:autoSpaceDN w:val="0"/>
        <w:adjustRightInd w:val="0"/>
        <w:ind w:firstLine="540"/>
        <w:jc w:val="both"/>
        <w:rPr>
          <w:rFonts w:cs="Times New Roman"/>
          <w:color w:val="000000" w:themeColor="text1"/>
        </w:rPr>
      </w:pPr>
      <w:r w:rsidRPr="00463082">
        <w:rPr>
          <w:rFonts w:cs="Times New Roman"/>
          <w:color w:val="000000" w:themeColor="text1"/>
        </w:rPr>
        <w:t>C i мо = SUM (С</w:t>
      </w:r>
      <w:r w:rsidRPr="00463082">
        <w:rPr>
          <w:rFonts w:cs="Times New Roman"/>
          <w:color w:val="000000" w:themeColor="text1"/>
          <w:vertAlign w:val="subscript"/>
        </w:rPr>
        <w:t>фб</w:t>
      </w:r>
      <w:r w:rsidRPr="00463082">
        <w:rPr>
          <w:rFonts w:cs="Times New Roman"/>
          <w:color w:val="000000" w:themeColor="text1"/>
        </w:rPr>
        <w:t xml:space="preserve"> + С</w:t>
      </w:r>
      <w:r w:rsidRPr="00463082">
        <w:rPr>
          <w:rFonts w:cs="Times New Roman"/>
          <w:color w:val="000000" w:themeColor="text1"/>
          <w:vertAlign w:val="subscript"/>
        </w:rPr>
        <w:t>об</w:t>
      </w:r>
      <w:r w:rsidRPr="00463082">
        <w:rPr>
          <w:rFonts w:cs="Times New Roman"/>
          <w:color w:val="000000" w:themeColor="text1"/>
        </w:rPr>
        <w:t>), где:</w:t>
      </w:r>
    </w:p>
    <w:p w:rsidR="00BA5526" w:rsidRPr="00463082" w:rsidRDefault="00BA5526" w:rsidP="00BA5526">
      <w:pPr>
        <w:autoSpaceDE w:val="0"/>
        <w:autoSpaceDN w:val="0"/>
        <w:adjustRightInd w:val="0"/>
        <w:jc w:val="both"/>
        <w:rPr>
          <w:rFonts w:cs="Times New Roman"/>
          <w:color w:val="000000" w:themeColor="text1"/>
        </w:rPr>
      </w:pPr>
    </w:p>
    <w:p w:rsidR="00BA5526" w:rsidRPr="00463082" w:rsidRDefault="00BA5526" w:rsidP="00BA5526">
      <w:pPr>
        <w:autoSpaceDE w:val="0"/>
        <w:autoSpaceDN w:val="0"/>
        <w:adjustRightInd w:val="0"/>
        <w:ind w:firstLine="540"/>
        <w:jc w:val="both"/>
        <w:rPr>
          <w:rFonts w:cs="Times New Roman"/>
          <w:color w:val="000000" w:themeColor="text1"/>
        </w:rPr>
      </w:pPr>
      <w:r w:rsidRPr="00463082">
        <w:rPr>
          <w:rFonts w:cs="Times New Roman"/>
          <w:color w:val="000000" w:themeColor="text1"/>
        </w:rPr>
        <w:t>C i мо - размер средств бюджету i-го муниципального образования Московской области;</w:t>
      </w:r>
    </w:p>
    <w:p w:rsidR="00BA5526" w:rsidRPr="00463082" w:rsidRDefault="00BA5526" w:rsidP="00BA5526">
      <w:pPr>
        <w:autoSpaceDE w:val="0"/>
        <w:autoSpaceDN w:val="0"/>
        <w:adjustRightInd w:val="0"/>
        <w:ind w:firstLine="540"/>
        <w:jc w:val="both"/>
        <w:rPr>
          <w:rFonts w:cs="Times New Roman"/>
          <w:color w:val="000000" w:themeColor="text1"/>
        </w:rPr>
      </w:pPr>
      <w:r w:rsidRPr="00463082">
        <w:rPr>
          <w:rFonts w:cs="Times New Roman"/>
          <w:color w:val="000000" w:themeColor="text1"/>
        </w:rPr>
        <w:t>С</w:t>
      </w:r>
      <w:r w:rsidRPr="00463082">
        <w:rPr>
          <w:rFonts w:cs="Times New Roman"/>
          <w:color w:val="000000" w:themeColor="text1"/>
          <w:vertAlign w:val="subscript"/>
        </w:rPr>
        <w:t>фб</w:t>
      </w:r>
      <w:r w:rsidRPr="00463082">
        <w:rPr>
          <w:rFonts w:cs="Times New Roman"/>
          <w:color w:val="000000" w:themeColor="text1"/>
        </w:rPr>
        <w:t xml:space="preserve"> - размер средств федерального бюджета,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BA5526" w:rsidRPr="00463082" w:rsidRDefault="00BA5526" w:rsidP="00BA5526">
      <w:pPr>
        <w:autoSpaceDE w:val="0"/>
        <w:autoSpaceDN w:val="0"/>
        <w:adjustRightInd w:val="0"/>
        <w:ind w:firstLine="540"/>
        <w:jc w:val="both"/>
        <w:rPr>
          <w:rFonts w:cs="Times New Roman"/>
          <w:color w:val="000000" w:themeColor="text1"/>
        </w:rPr>
      </w:pPr>
      <w:r w:rsidRPr="00463082">
        <w:rPr>
          <w:rFonts w:cs="Times New Roman"/>
          <w:color w:val="000000" w:themeColor="text1"/>
        </w:rPr>
        <w:t>С</w:t>
      </w:r>
      <w:r w:rsidRPr="00463082">
        <w:rPr>
          <w:rFonts w:cs="Times New Roman"/>
          <w:color w:val="000000" w:themeColor="text1"/>
          <w:vertAlign w:val="subscript"/>
        </w:rPr>
        <w:t>об</w:t>
      </w:r>
      <w:r w:rsidRPr="00463082">
        <w:rPr>
          <w:rFonts w:cs="Times New Roman"/>
          <w:color w:val="000000" w:themeColor="text1"/>
        </w:rPr>
        <w:t xml:space="preserve"> - размер средств бюджета Московской области,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BA5526" w:rsidRPr="00463082" w:rsidRDefault="00BA5526" w:rsidP="00BA5526">
      <w:pPr>
        <w:widowControl w:val="0"/>
        <w:autoSpaceDE w:val="0"/>
        <w:autoSpaceDN w:val="0"/>
        <w:adjustRightInd w:val="0"/>
        <w:ind w:firstLine="540"/>
        <w:jc w:val="both"/>
        <w:rPr>
          <w:rFonts w:ascii="Arial" w:hAnsi="Arial"/>
          <w:color w:val="000000" w:themeColor="text1"/>
        </w:rPr>
      </w:pPr>
      <w:r w:rsidRPr="00463082">
        <w:rPr>
          <w:rFonts w:cs="Times New Roman"/>
        </w:rPr>
        <w:t>В 2018 году доля участия средств бюджета муниципального образования Московской области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федерального бюджета, которая составляет 19,85%.</w:t>
      </w:r>
      <w:r w:rsidRPr="000D5B58">
        <w:rPr>
          <w:rFonts w:cs="Times New Roman"/>
        </w:rPr>
        <w:t xml:space="preserve"> В 2019 году доля участия средств бюджета муниципального образования Московской области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44,09%</w:t>
      </w:r>
      <w:r>
        <w:rPr>
          <w:rFonts w:cs="Times New Roman"/>
        </w:rPr>
        <w:t>.</w:t>
      </w:r>
    </w:p>
    <w:p w:rsidR="00BA5526" w:rsidRPr="00463082" w:rsidRDefault="00BA5526" w:rsidP="00BA5526">
      <w:pPr>
        <w:autoSpaceDE w:val="0"/>
        <w:autoSpaceDN w:val="0"/>
        <w:adjustRightInd w:val="0"/>
        <w:ind w:firstLine="540"/>
        <w:jc w:val="both"/>
        <w:rPr>
          <w:rFonts w:cs="Times New Roman"/>
          <w:color w:val="000000" w:themeColor="text1"/>
        </w:rPr>
      </w:pPr>
      <w:r w:rsidRPr="00463082">
        <w:rPr>
          <w:rFonts w:cs="Times New Roman"/>
          <w:color w:val="000000" w:themeColor="text1"/>
        </w:rPr>
        <w:t>Субсидия бюджету i-го муниципального образования Московской области (С</w:t>
      </w:r>
      <w:r w:rsidRPr="00463082">
        <w:rPr>
          <w:rFonts w:cs="Times New Roman"/>
          <w:color w:val="000000" w:themeColor="text1"/>
          <w:vertAlign w:val="subscript"/>
        </w:rPr>
        <w:t>iмо</w:t>
      </w:r>
      <w:r w:rsidRPr="00463082">
        <w:rPr>
          <w:rFonts w:cs="Times New Roman"/>
          <w:color w:val="000000" w:themeColor="text1"/>
        </w:rPr>
        <w:t>) округляется до целого значения для предоставления социальной выплаты в полном объеме за счет увеличения (уменьшения) доли средств федерального бюджета и доли средств бюджета Московской области.</w:t>
      </w:r>
    </w:p>
    <w:p w:rsidR="00BA5526" w:rsidRPr="00463082" w:rsidRDefault="00BA5526" w:rsidP="00BA5526">
      <w:pPr>
        <w:widowControl w:val="0"/>
        <w:autoSpaceDE w:val="0"/>
        <w:autoSpaceDN w:val="0"/>
        <w:adjustRightInd w:val="0"/>
        <w:ind w:firstLine="540"/>
        <w:jc w:val="both"/>
        <w:rPr>
          <w:rFonts w:cs="Times New Roman"/>
        </w:rPr>
      </w:pPr>
      <w:r w:rsidRPr="00463082">
        <w:rPr>
          <w:rFonts w:cs="Times New Roman"/>
          <w:color w:val="000000" w:themeColor="text1"/>
        </w:rPr>
        <w:t>Муниципальные образования Московской области, участвующие в реализации подпрограммы Московской области, определяют объемы ежегодного финансирования муниципальных программ и предусматривают эти объемы в местных бюджетах.</w:t>
      </w:r>
    </w:p>
    <w:p w:rsidR="00BA5526" w:rsidRPr="00622BCB" w:rsidRDefault="00BA5526" w:rsidP="00BA5526">
      <w:pPr>
        <w:pStyle w:val="29"/>
        <w:shd w:val="clear" w:color="auto" w:fill="auto"/>
        <w:spacing w:before="0" w:line="240" w:lineRule="auto"/>
        <w:ind w:left="140" w:firstLine="520"/>
        <w:rPr>
          <w:sz w:val="24"/>
          <w:szCs w:val="24"/>
        </w:rPr>
      </w:pPr>
      <w:r w:rsidRPr="00622BCB">
        <w:rPr>
          <w:sz w:val="24"/>
          <w:szCs w:val="24"/>
        </w:rPr>
        <w:t>Критерии отбора муниципальных образований Московской области для участия в Подпрограмме 2 устанавливаются разделом 7 Правил.</w:t>
      </w:r>
    </w:p>
    <w:p w:rsidR="00BA5526" w:rsidRPr="00622BCB" w:rsidRDefault="00BA5526" w:rsidP="00BA5526">
      <w:pPr>
        <w:widowControl w:val="0"/>
        <w:autoSpaceDE w:val="0"/>
        <w:autoSpaceDN w:val="0"/>
        <w:adjustRightInd w:val="0"/>
        <w:ind w:firstLine="624"/>
        <w:jc w:val="both"/>
        <w:rPr>
          <w:rFonts w:cs="Times New Roman"/>
        </w:rPr>
      </w:pPr>
      <w:r w:rsidRPr="00560505">
        <w:rPr>
          <w:rFonts w:cs="Times New Roman"/>
        </w:rPr>
        <w:t>Средства федерального бюджета, бюджета Московской области</w:t>
      </w:r>
      <w:r w:rsidRPr="00EA4BCE">
        <w:rPr>
          <w:rFonts w:ascii="Arial" w:hAnsi="Arial"/>
        </w:rPr>
        <w:t xml:space="preserve">, </w:t>
      </w:r>
      <w:r w:rsidRPr="00622BCB">
        <w:rPr>
          <w:rFonts w:cs="Times New Roman"/>
        </w:rPr>
        <w:t xml:space="preserve">предусмотренные на реализацию мероприятий </w:t>
      </w:r>
      <w:r w:rsidRPr="00622BCB">
        <w:rPr>
          <w:rFonts w:cs="Times New Roman"/>
          <w:bCs/>
        </w:rPr>
        <w:t>ведомственной   целевой    программы</w:t>
      </w:r>
      <w:r w:rsidRPr="00622BCB">
        <w:rPr>
          <w:rFonts w:cs="Times New Roman"/>
        </w:rPr>
        <w:t>, подпрограммы Московской области, в установленном порядке перечисляются в виде субсидий бюджету городского округа Электросталь Московской области в пределах утвержденных лимитов бюджетных обязательств и объемов финансирования расходов федерального бюджета и бюджета Московской области на основании соглашения между Государственным заказчиком и Администрацией городского округа Электросталь Московской области.</w:t>
      </w:r>
    </w:p>
    <w:p w:rsidR="00BA5526" w:rsidRDefault="00BA5526" w:rsidP="00BA5526">
      <w:pPr>
        <w:widowControl w:val="0"/>
        <w:autoSpaceDE w:val="0"/>
        <w:autoSpaceDN w:val="0"/>
        <w:adjustRightInd w:val="0"/>
        <w:ind w:firstLine="624"/>
        <w:jc w:val="both"/>
        <w:outlineLvl w:val="2"/>
        <w:rPr>
          <w:rFonts w:cs="Times New Roman"/>
          <w:color w:val="000000" w:themeColor="text1"/>
        </w:rPr>
      </w:pPr>
      <w:r w:rsidRPr="00622BCB">
        <w:rPr>
          <w:rFonts w:cs="Times New Roman"/>
        </w:rPr>
        <w:t xml:space="preserve">Аналогичные соглашения заключаются Государственным заказчиком и Администрацией </w:t>
      </w:r>
      <w:r w:rsidRPr="00622BCB">
        <w:rPr>
          <w:rFonts w:cs="Times New Roman"/>
          <w:color w:val="000000" w:themeColor="text1"/>
        </w:rPr>
        <w:t>городского округа Электросталь Московской области</w:t>
      </w:r>
      <w:r w:rsidRPr="00622BCB">
        <w:rPr>
          <w:rFonts w:cs="Times New Roman"/>
        </w:rPr>
        <w:t xml:space="preserve">. </w:t>
      </w:r>
      <w:r w:rsidRPr="00622BCB">
        <w:rPr>
          <w:rFonts w:cs="Times New Roman"/>
          <w:color w:val="000000" w:themeColor="text1"/>
        </w:rPr>
        <w:t xml:space="preserve">Указанное соглашение заключается при условии, что в бюджете городского округа Электросталь Московской области предусмотрены средства для реализации </w:t>
      </w:r>
      <w:r w:rsidRPr="00622BCB">
        <w:rPr>
          <w:rFonts w:cs="Times New Roman"/>
        </w:rPr>
        <w:t xml:space="preserve">мероприятий </w:t>
      </w:r>
      <w:r w:rsidRPr="00622BCB">
        <w:rPr>
          <w:rFonts w:cs="Times New Roman"/>
          <w:bCs/>
        </w:rPr>
        <w:t>ведомственной   целевой    программы</w:t>
      </w:r>
      <w:r w:rsidRPr="00622BCB">
        <w:rPr>
          <w:rFonts w:cs="Times New Roman"/>
          <w:color w:val="000000" w:themeColor="text1"/>
        </w:rPr>
        <w:t>, подпрограммы Московской области и подпрограммы «Обеспечение жильем молодых семей»  Муниципальной программы.</w:t>
      </w:r>
    </w:p>
    <w:p w:rsidR="00545CA8" w:rsidRDefault="00545CA8" w:rsidP="00BA5526">
      <w:pPr>
        <w:widowControl w:val="0"/>
        <w:autoSpaceDE w:val="0"/>
        <w:autoSpaceDN w:val="0"/>
        <w:adjustRightInd w:val="0"/>
        <w:ind w:firstLine="624"/>
        <w:jc w:val="both"/>
        <w:outlineLvl w:val="2"/>
        <w:rPr>
          <w:rFonts w:cs="Times New Roman"/>
          <w:color w:val="000000" w:themeColor="text1"/>
        </w:rPr>
      </w:pPr>
    </w:p>
    <w:p w:rsidR="000B7B3D" w:rsidRPr="00D604AE" w:rsidRDefault="000B7B3D" w:rsidP="000B7B3D">
      <w:pPr>
        <w:autoSpaceDE w:val="0"/>
        <w:autoSpaceDN w:val="0"/>
        <w:adjustRightInd w:val="0"/>
        <w:jc w:val="center"/>
        <w:outlineLvl w:val="0"/>
        <w:rPr>
          <w:rFonts w:cs="Times New Roman"/>
          <w:bCs/>
        </w:rPr>
      </w:pPr>
      <w:r>
        <w:rPr>
          <w:rFonts w:cs="Times New Roman"/>
          <w:bCs/>
        </w:rPr>
        <w:t>4</w:t>
      </w:r>
      <w:r w:rsidRPr="00D604AE">
        <w:rPr>
          <w:rFonts w:cs="Times New Roman"/>
          <w:bCs/>
        </w:rPr>
        <w:t>. Концептуальные направления реформирования,</w:t>
      </w:r>
    </w:p>
    <w:p w:rsidR="000B7B3D" w:rsidRPr="00D604AE" w:rsidRDefault="000B7B3D" w:rsidP="000B7B3D">
      <w:pPr>
        <w:autoSpaceDE w:val="0"/>
        <w:autoSpaceDN w:val="0"/>
        <w:adjustRightInd w:val="0"/>
        <w:jc w:val="center"/>
        <w:rPr>
          <w:rFonts w:cs="Times New Roman"/>
          <w:bCs/>
        </w:rPr>
      </w:pPr>
      <w:r w:rsidRPr="00D604AE">
        <w:rPr>
          <w:rFonts w:cs="Times New Roman"/>
          <w:bCs/>
        </w:rPr>
        <w:t>модернизации, преобразования жилищной политики в сфере</w:t>
      </w:r>
    </w:p>
    <w:p w:rsidR="000B7B3D" w:rsidRPr="00D604AE" w:rsidRDefault="000B7B3D" w:rsidP="000B7B3D">
      <w:pPr>
        <w:autoSpaceDE w:val="0"/>
        <w:autoSpaceDN w:val="0"/>
        <w:adjustRightInd w:val="0"/>
        <w:jc w:val="center"/>
        <w:rPr>
          <w:rFonts w:cs="Times New Roman"/>
          <w:bCs/>
        </w:rPr>
      </w:pPr>
      <w:r w:rsidRPr="00D604AE">
        <w:rPr>
          <w:rFonts w:cs="Times New Roman"/>
          <w:bCs/>
        </w:rPr>
        <w:t>государственной поддержки молодых семей при улучшении ими</w:t>
      </w:r>
    </w:p>
    <w:p w:rsidR="000B7B3D" w:rsidRPr="00D604AE" w:rsidRDefault="000B7B3D" w:rsidP="000B7B3D">
      <w:pPr>
        <w:autoSpaceDE w:val="0"/>
        <w:autoSpaceDN w:val="0"/>
        <w:adjustRightInd w:val="0"/>
        <w:jc w:val="center"/>
        <w:rPr>
          <w:rFonts w:cs="Times New Roman"/>
          <w:bCs/>
        </w:rPr>
      </w:pPr>
      <w:r w:rsidRPr="00D604AE">
        <w:rPr>
          <w:rFonts w:cs="Times New Roman"/>
          <w:bCs/>
        </w:rPr>
        <w:t>жилищных условий</w:t>
      </w:r>
    </w:p>
    <w:p w:rsidR="000B7B3D" w:rsidRPr="00D604AE" w:rsidRDefault="000B7B3D" w:rsidP="000B7B3D">
      <w:pPr>
        <w:autoSpaceDE w:val="0"/>
        <w:autoSpaceDN w:val="0"/>
        <w:adjustRightInd w:val="0"/>
        <w:jc w:val="both"/>
        <w:rPr>
          <w:rFonts w:cs="Times New Roman"/>
        </w:rPr>
      </w:pPr>
    </w:p>
    <w:p w:rsidR="000B7B3D" w:rsidRPr="00D604AE" w:rsidRDefault="000B7B3D" w:rsidP="000B7B3D">
      <w:pPr>
        <w:pStyle w:val="29"/>
        <w:shd w:val="clear" w:color="auto" w:fill="auto"/>
        <w:spacing w:before="0" w:line="240" w:lineRule="auto"/>
        <w:ind w:firstLine="580"/>
        <w:rPr>
          <w:sz w:val="24"/>
          <w:szCs w:val="24"/>
        </w:rPr>
      </w:pPr>
      <w:r w:rsidRPr="00D604AE">
        <w:rPr>
          <w:sz w:val="24"/>
          <w:szCs w:val="24"/>
        </w:rPr>
        <w:t xml:space="preserve">Реализация мероприятий в рамках мероприятия подпрограммы «Обеспечение жильем молодых семей» Муниципальной программы позволит достичь результативности и адресности решения жилищной проблемы молодых семей - ограниченно платежеспособной категории граждан, </w:t>
      </w:r>
      <w:r w:rsidRPr="00D604AE">
        <w:rPr>
          <w:sz w:val="24"/>
          <w:szCs w:val="24"/>
          <w:lang w:bidi="ru-RU"/>
        </w:rPr>
        <w:t>не имеющей возможности решить жилищную проблему самостоятельно и нуждающейся в государственной поддержке при улучшении жилищных условий.</w:t>
      </w:r>
    </w:p>
    <w:p w:rsidR="000B7B3D" w:rsidRPr="00D604AE" w:rsidRDefault="000B7B3D" w:rsidP="000B7B3D">
      <w:pPr>
        <w:pStyle w:val="29"/>
        <w:shd w:val="clear" w:color="auto" w:fill="auto"/>
        <w:spacing w:before="0" w:line="240" w:lineRule="auto"/>
        <w:ind w:firstLine="580"/>
        <w:rPr>
          <w:sz w:val="24"/>
          <w:szCs w:val="24"/>
        </w:rPr>
      </w:pPr>
      <w:r w:rsidRPr="00D604AE">
        <w:rPr>
          <w:sz w:val="24"/>
          <w:szCs w:val="24"/>
          <w:lang w:bidi="ru-RU"/>
        </w:rPr>
        <w:t>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B02919" w:rsidRPr="00261E27" w:rsidRDefault="000B7B3D" w:rsidP="000B7B3D">
      <w:pPr>
        <w:widowControl w:val="0"/>
        <w:autoSpaceDE w:val="0"/>
        <w:autoSpaceDN w:val="0"/>
        <w:adjustRightInd w:val="0"/>
        <w:ind w:firstLine="540"/>
        <w:jc w:val="both"/>
        <w:rPr>
          <w:rFonts w:cs="Times New Roman"/>
          <w:color w:val="000000" w:themeColor="text1"/>
        </w:rPr>
      </w:pPr>
      <w:r w:rsidRPr="00D604AE">
        <w:rPr>
          <w:rFonts w:cs="Times New Roman"/>
          <w:lang w:bidi="ru-RU"/>
        </w:rPr>
        <w:t xml:space="preserve">Возможность решения жилищной проблемы в рамках </w:t>
      </w:r>
      <w:r w:rsidRPr="00D604AE">
        <w:rPr>
          <w:rFonts w:cs="Times New Roman"/>
        </w:rPr>
        <w:t>мероприятия подпрограммы «Обеспечение жильем молодых семей» Муниципальной программы</w:t>
      </w:r>
      <w:r w:rsidRPr="00D604AE">
        <w:rPr>
          <w:rFonts w:cs="Times New Roman"/>
          <w:lang w:bidi="ru-RU"/>
        </w:rPr>
        <w:t xml:space="preserve">, в том числе с привлечением средств ипотечного жилищного кредита или займа, является стимулом для молодежи к повышению качества трудовой деятельности, </w:t>
      </w:r>
      <w:r w:rsidRPr="00D604AE">
        <w:rPr>
          <w:rFonts w:cs="Times New Roman"/>
        </w:rPr>
        <w:t>роста заработной платы.</w:t>
      </w:r>
    </w:p>
    <w:p w:rsidR="00F64717" w:rsidRPr="00261E27" w:rsidRDefault="00F64717" w:rsidP="00813371">
      <w:pPr>
        <w:widowControl w:val="0"/>
        <w:autoSpaceDE w:val="0"/>
        <w:autoSpaceDN w:val="0"/>
        <w:adjustRightInd w:val="0"/>
        <w:ind w:left="4679" w:firstLine="708"/>
        <w:jc w:val="right"/>
        <w:rPr>
          <w:rFonts w:cs="Times New Roman"/>
          <w:color w:val="000000" w:themeColor="text1"/>
        </w:rPr>
      </w:pPr>
    </w:p>
    <w:p w:rsidR="00F64717" w:rsidRDefault="00F64717"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5F3A65" w:rsidRPr="00261E27" w:rsidRDefault="005F3A65" w:rsidP="00813371">
      <w:pPr>
        <w:pStyle w:val="ConsPlusNormal"/>
        <w:ind w:left="1276"/>
        <w:jc w:val="center"/>
        <w:rPr>
          <w:rFonts w:ascii="Times New Roman" w:hAnsi="Times New Roman" w:cs="Times New Roman"/>
          <w:color w:val="000000" w:themeColor="text1"/>
          <w:sz w:val="24"/>
          <w:szCs w:val="24"/>
        </w:rPr>
      </w:pPr>
    </w:p>
    <w:p w:rsidR="00B3082E" w:rsidRDefault="00B3082E" w:rsidP="00DB5DE3">
      <w:pPr>
        <w:pStyle w:val="ConsPlusNormal"/>
        <w:rPr>
          <w:rFonts w:ascii="Times New Roman" w:hAnsi="Times New Roman" w:cs="Times New Roman"/>
          <w:color w:val="000000" w:themeColor="text1"/>
          <w:sz w:val="24"/>
          <w:szCs w:val="24"/>
        </w:rPr>
        <w:sectPr w:rsidR="00B3082E" w:rsidSect="00300D0C">
          <w:pgSz w:w="11906" w:h="16838"/>
          <w:pgMar w:top="314" w:right="567" w:bottom="1134" w:left="1701" w:header="567" w:footer="567" w:gutter="0"/>
          <w:pgNumType w:start="31"/>
          <w:cols w:space="708"/>
          <w:titlePg/>
          <w:docGrid w:linePitch="360"/>
        </w:sectPr>
      </w:pPr>
    </w:p>
    <w:p w:rsidR="00DD3DAE" w:rsidRPr="00DD3DAE" w:rsidRDefault="00DD3DAE" w:rsidP="00DD3DAE">
      <w:pPr>
        <w:autoSpaceDE w:val="0"/>
        <w:autoSpaceDN w:val="0"/>
        <w:adjustRightInd w:val="0"/>
        <w:ind w:left="9072"/>
        <w:jc w:val="both"/>
        <w:rPr>
          <w:rFonts w:cs="Times New Roman"/>
        </w:rPr>
      </w:pPr>
      <w:r w:rsidRPr="00DD3DAE">
        <w:rPr>
          <w:rFonts w:cs="Times New Roman"/>
        </w:rPr>
        <w:lastRenderedPageBreak/>
        <w:t>Приложение № 1</w:t>
      </w:r>
    </w:p>
    <w:p w:rsidR="00DD3DAE" w:rsidRPr="00DD3DAE" w:rsidRDefault="00DD3DAE" w:rsidP="00DD3DAE">
      <w:pPr>
        <w:autoSpaceDE w:val="0"/>
        <w:autoSpaceDN w:val="0"/>
        <w:adjustRightInd w:val="0"/>
        <w:ind w:left="9072"/>
        <w:jc w:val="both"/>
        <w:rPr>
          <w:rFonts w:cs="Times New Roman"/>
        </w:rPr>
      </w:pPr>
      <w:r w:rsidRPr="00DD3DAE">
        <w:rPr>
          <w:rFonts w:cs="Times New Roman"/>
        </w:rPr>
        <w:t>к подпрограмме «Обеспечение жильем молодых семей» Муниципальной программы городского округа Электросталь Московской области «Жилище» на 2017-2021 годы.</w:t>
      </w:r>
    </w:p>
    <w:p w:rsidR="00DD3DAE" w:rsidRPr="00DD3DAE" w:rsidRDefault="00DD3DAE" w:rsidP="00DD3DAE">
      <w:pPr>
        <w:autoSpaceDE w:val="0"/>
        <w:autoSpaceDN w:val="0"/>
        <w:adjustRightInd w:val="0"/>
        <w:ind w:left="9072"/>
        <w:jc w:val="both"/>
        <w:rPr>
          <w:rFonts w:cs="Times New Roman"/>
        </w:rPr>
      </w:pPr>
    </w:p>
    <w:p w:rsidR="00DD3DAE" w:rsidRPr="00DD3DAE" w:rsidRDefault="00DD3DAE" w:rsidP="00DD3DAE">
      <w:pPr>
        <w:autoSpaceDE w:val="0"/>
        <w:autoSpaceDN w:val="0"/>
        <w:adjustRightInd w:val="0"/>
        <w:ind w:left="9072"/>
        <w:jc w:val="both"/>
        <w:rPr>
          <w:rFonts w:cs="Times New Roman"/>
        </w:rPr>
      </w:pPr>
      <w:r w:rsidRPr="00DD3DAE">
        <w:rPr>
          <w:rFonts w:cs="Times New Roman"/>
        </w:rPr>
        <w:t>Перечень мероприятий подпрограммы «Обеспечение жильем молодых семей» муниципальной программы городского округа</w:t>
      </w:r>
    </w:p>
    <w:p w:rsidR="00DD3DAE" w:rsidRPr="00DD3DAE" w:rsidRDefault="00DD3DAE" w:rsidP="00DD3DAE">
      <w:pPr>
        <w:autoSpaceDE w:val="0"/>
        <w:autoSpaceDN w:val="0"/>
        <w:adjustRightInd w:val="0"/>
        <w:ind w:left="9072"/>
        <w:jc w:val="both"/>
        <w:rPr>
          <w:rFonts w:cs="Times New Roman"/>
        </w:rPr>
      </w:pPr>
      <w:r w:rsidRPr="00DD3DAE">
        <w:rPr>
          <w:rFonts w:cs="Times New Roman"/>
        </w:rPr>
        <w:t>Электросталь Московской области «Жилище» на 2017-2021годы»</w:t>
      </w:r>
    </w:p>
    <w:p w:rsidR="00B60248" w:rsidRPr="00261E27" w:rsidRDefault="00B60248" w:rsidP="00813371">
      <w:pPr>
        <w:autoSpaceDE w:val="0"/>
        <w:autoSpaceDN w:val="0"/>
        <w:adjustRightInd w:val="0"/>
        <w:ind w:left="786"/>
        <w:jc w:val="both"/>
        <w:rPr>
          <w:rFonts w:cs="Times New Roman"/>
        </w:rPr>
      </w:pPr>
    </w:p>
    <w:tbl>
      <w:tblPr>
        <w:tblW w:w="14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
        <w:gridCol w:w="636"/>
        <w:gridCol w:w="1834"/>
        <w:gridCol w:w="1105"/>
        <w:gridCol w:w="1305"/>
        <w:gridCol w:w="1004"/>
        <w:gridCol w:w="992"/>
        <w:gridCol w:w="984"/>
        <w:gridCol w:w="1001"/>
        <w:gridCol w:w="984"/>
        <w:gridCol w:w="992"/>
        <w:gridCol w:w="944"/>
        <w:gridCol w:w="1324"/>
        <w:gridCol w:w="1379"/>
      </w:tblGrid>
      <w:tr w:rsidR="00B10DD1" w:rsidRPr="00E71B54" w:rsidTr="007F42E4">
        <w:trPr>
          <w:gridBefore w:val="1"/>
          <w:wBefore w:w="63" w:type="dxa"/>
          <w:jc w:val="center"/>
        </w:trPr>
        <w:tc>
          <w:tcPr>
            <w:tcW w:w="637" w:type="dxa"/>
            <w:vMerge w:val="restart"/>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 xml:space="preserve">№ </w:t>
            </w:r>
          </w:p>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п/п</w:t>
            </w:r>
          </w:p>
        </w:tc>
        <w:tc>
          <w:tcPr>
            <w:tcW w:w="1836" w:type="dxa"/>
            <w:vMerge w:val="restart"/>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Мероприятия по реализации подпрограммы</w:t>
            </w:r>
          </w:p>
        </w:tc>
        <w:tc>
          <w:tcPr>
            <w:tcW w:w="1105" w:type="dxa"/>
            <w:vMerge w:val="restart"/>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Сроки исполнения мероприятий</w:t>
            </w:r>
          </w:p>
        </w:tc>
        <w:tc>
          <w:tcPr>
            <w:tcW w:w="1305" w:type="dxa"/>
            <w:vMerge w:val="restart"/>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Источники финансирования</w:t>
            </w:r>
          </w:p>
        </w:tc>
        <w:tc>
          <w:tcPr>
            <w:tcW w:w="1004" w:type="dxa"/>
            <w:vMerge w:val="restart"/>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Объем финансирования мероприятия в году, предшествующему году реализации подпрограммы (тыс. руб.)</w:t>
            </w:r>
            <w:r w:rsidRPr="00E71B54">
              <w:rPr>
                <w:rFonts w:ascii="Times New Roman" w:hAnsi="Times New Roman" w:cs="Times New Roman"/>
                <w:color w:val="0000FF"/>
                <w:sz w:val="24"/>
                <w:szCs w:val="24"/>
              </w:rPr>
              <w:t>*</w:t>
            </w:r>
          </w:p>
          <w:p w:rsidR="00B10DD1" w:rsidRPr="00E71B54" w:rsidRDefault="00B10DD1" w:rsidP="007F42E4">
            <w:pPr>
              <w:pStyle w:val="ConsPlusNormal"/>
              <w:jc w:val="center"/>
              <w:rPr>
                <w:rFonts w:ascii="Times New Roman" w:hAnsi="Times New Roman" w:cs="Times New Roman"/>
                <w:sz w:val="24"/>
                <w:szCs w:val="24"/>
              </w:rPr>
            </w:pPr>
          </w:p>
        </w:tc>
        <w:tc>
          <w:tcPr>
            <w:tcW w:w="992" w:type="dxa"/>
            <w:vMerge w:val="restart"/>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Всего (тыс. руб.)</w:t>
            </w:r>
          </w:p>
        </w:tc>
        <w:tc>
          <w:tcPr>
            <w:tcW w:w="4905" w:type="dxa"/>
            <w:gridSpan w:val="5"/>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Объем финансирования по годам (тыс. руб.)</w:t>
            </w:r>
          </w:p>
        </w:tc>
        <w:tc>
          <w:tcPr>
            <w:tcW w:w="1320"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Ответственный за выполнение мероприятия программы</w:t>
            </w:r>
          </w:p>
        </w:tc>
        <w:tc>
          <w:tcPr>
            <w:tcW w:w="1379"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Результаты выполнения мероприятий подпрограммы</w:t>
            </w:r>
          </w:p>
        </w:tc>
      </w:tr>
      <w:tr w:rsidR="00B10DD1" w:rsidRPr="00E71B54" w:rsidTr="007F42E4">
        <w:trPr>
          <w:gridBefore w:val="1"/>
          <w:wBefore w:w="63" w:type="dxa"/>
          <w:trHeight w:val="2413"/>
          <w:jc w:val="center"/>
        </w:trPr>
        <w:tc>
          <w:tcPr>
            <w:tcW w:w="637" w:type="dxa"/>
            <w:vMerge/>
          </w:tcPr>
          <w:p w:rsidR="00B10DD1" w:rsidRPr="00E71B54" w:rsidRDefault="00B10DD1" w:rsidP="007F42E4">
            <w:pPr>
              <w:rPr>
                <w:rFonts w:cs="Times New Roman"/>
              </w:rPr>
            </w:pPr>
          </w:p>
        </w:tc>
        <w:tc>
          <w:tcPr>
            <w:tcW w:w="1836" w:type="dxa"/>
            <w:vMerge/>
          </w:tcPr>
          <w:p w:rsidR="00B10DD1" w:rsidRPr="00E71B54" w:rsidRDefault="00B10DD1" w:rsidP="007F42E4">
            <w:pPr>
              <w:rPr>
                <w:rFonts w:cs="Times New Roman"/>
              </w:rPr>
            </w:pPr>
          </w:p>
        </w:tc>
        <w:tc>
          <w:tcPr>
            <w:tcW w:w="1105" w:type="dxa"/>
            <w:vMerge/>
          </w:tcPr>
          <w:p w:rsidR="00B10DD1" w:rsidRPr="00E71B54" w:rsidRDefault="00B10DD1" w:rsidP="007F42E4">
            <w:pPr>
              <w:rPr>
                <w:rFonts w:cs="Times New Roman"/>
              </w:rPr>
            </w:pPr>
          </w:p>
        </w:tc>
        <w:tc>
          <w:tcPr>
            <w:tcW w:w="1305" w:type="dxa"/>
            <w:vMerge/>
          </w:tcPr>
          <w:p w:rsidR="00B10DD1" w:rsidRPr="00E71B54" w:rsidRDefault="00B10DD1" w:rsidP="007F42E4">
            <w:pPr>
              <w:rPr>
                <w:rFonts w:cs="Times New Roman"/>
              </w:rPr>
            </w:pPr>
          </w:p>
        </w:tc>
        <w:tc>
          <w:tcPr>
            <w:tcW w:w="1004" w:type="dxa"/>
            <w:vMerge/>
          </w:tcPr>
          <w:p w:rsidR="00B10DD1" w:rsidRPr="00E71B54" w:rsidRDefault="00B10DD1" w:rsidP="007F42E4">
            <w:pPr>
              <w:rPr>
                <w:rFonts w:cs="Times New Roman"/>
              </w:rPr>
            </w:pPr>
          </w:p>
        </w:tc>
        <w:tc>
          <w:tcPr>
            <w:tcW w:w="992" w:type="dxa"/>
            <w:vMerge/>
          </w:tcPr>
          <w:p w:rsidR="00B10DD1" w:rsidRPr="00E71B54" w:rsidRDefault="00B10DD1" w:rsidP="007F42E4">
            <w:pPr>
              <w:rPr>
                <w:rFonts w:cs="Times New Roman"/>
              </w:rPr>
            </w:pP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2017</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2018</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2019</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2020</w:t>
            </w:r>
          </w:p>
        </w:tc>
        <w:tc>
          <w:tcPr>
            <w:tcW w:w="94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2021</w:t>
            </w:r>
          </w:p>
        </w:tc>
        <w:tc>
          <w:tcPr>
            <w:tcW w:w="1320" w:type="dxa"/>
          </w:tcPr>
          <w:p w:rsidR="00B10DD1" w:rsidRPr="00E71B54" w:rsidRDefault="00B10DD1" w:rsidP="007F42E4">
            <w:pPr>
              <w:rPr>
                <w:rFonts w:cs="Times New Roman"/>
              </w:rPr>
            </w:pPr>
          </w:p>
        </w:tc>
        <w:tc>
          <w:tcPr>
            <w:tcW w:w="1379" w:type="dxa"/>
          </w:tcPr>
          <w:p w:rsidR="00B10DD1" w:rsidRPr="00E71B54" w:rsidRDefault="00B10DD1" w:rsidP="007F42E4">
            <w:pPr>
              <w:rPr>
                <w:rFonts w:cs="Times New Roman"/>
              </w:rPr>
            </w:pPr>
          </w:p>
        </w:tc>
      </w:tr>
      <w:tr w:rsidR="00B10DD1" w:rsidRPr="00E71B54" w:rsidTr="007F42E4">
        <w:trPr>
          <w:gridBefore w:val="1"/>
          <w:wBefore w:w="63" w:type="dxa"/>
          <w:jc w:val="center"/>
        </w:trPr>
        <w:tc>
          <w:tcPr>
            <w:tcW w:w="637"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w:t>
            </w:r>
          </w:p>
        </w:tc>
        <w:tc>
          <w:tcPr>
            <w:tcW w:w="1836"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w:t>
            </w:r>
          </w:p>
        </w:tc>
        <w:tc>
          <w:tcPr>
            <w:tcW w:w="1105"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w:t>
            </w:r>
          </w:p>
        </w:tc>
        <w:tc>
          <w:tcPr>
            <w:tcW w:w="1305"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6</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7</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8</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9</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10</w:t>
            </w:r>
          </w:p>
        </w:tc>
        <w:tc>
          <w:tcPr>
            <w:tcW w:w="94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11</w:t>
            </w:r>
          </w:p>
        </w:tc>
        <w:tc>
          <w:tcPr>
            <w:tcW w:w="1320"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12</w:t>
            </w:r>
          </w:p>
        </w:tc>
        <w:tc>
          <w:tcPr>
            <w:tcW w:w="1379"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13</w:t>
            </w:r>
          </w:p>
        </w:tc>
      </w:tr>
      <w:tr w:rsidR="00B10DD1" w:rsidRPr="00E71B54" w:rsidTr="007F42E4">
        <w:trPr>
          <w:gridBefore w:val="1"/>
          <w:wBefore w:w="63" w:type="dxa"/>
          <w:trHeight w:val="151"/>
          <w:jc w:val="center"/>
        </w:trPr>
        <w:tc>
          <w:tcPr>
            <w:tcW w:w="637"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lastRenderedPageBreak/>
              <w:t>1.</w:t>
            </w:r>
          </w:p>
        </w:tc>
        <w:tc>
          <w:tcPr>
            <w:tcW w:w="1836"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Основное мероприятие 1</w:t>
            </w:r>
          </w:p>
          <w:p w:rsidR="00B10DD1" w:rsidRPr="00E71B54" w:rsidRDefault="00B10DD1" w:rsidP="007F42E4">
            <w:pPr>
              <w:pStyle w:val="ConsPlusNormal"/>
              <w:rPr>
                <w:rFonts w:ascii="Times New Roman" w:hAnsi="Times New Roman" w:cs="Times New Roman"/>
                <w:sz w:val="24"/>
                <w:szCs w:val="24"/>
              </w:rPr>
            </w:pPr>
          </w:p>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 xml:space="preserve">Оказание государственной поддержки молодым семьям в виде социальных выплат на приобретение жилого помещения или строительство </w:t>
            </w:r>
          </w:p>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индивидуального жилого дома</w:t>
            </w:r>
          </w:p>
        </w:tc>
        <w:tc>
          <w:tcPr>
            <w:tcW w:w="1105" w:type="dxa"/>
            <w:vMerge w:val="restart"/>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2017-2021 годы</w:t>
            </w: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Итого</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5599,8</w:t>
            </w:r>
          </w:p>
        </w:tc>
        <w:tc>
          <w:tcPr>
            <w:tcW w:w="992" w:type="dxa"/>
          </w:tcPr>
          <w:p w:rsidR="00B10DD1" w:rsidRPr="00E71B54" w:rsidRDefault="00C863B4" w:rsidP="007F42E4">
            <w:pPr>
              <w:pStyle w:val="ConsPlusNormal"/>
              <w:rPr>
                <w:rFonts w:ascii="Times New Roman" w:hAnsi="Times New Roman" w:cs="Times New Roman"/>
                <w:strike/>
                <w:sz w:val="24"/>
                <w:szCs w:val="24"/>
              </w:rPr>
            </w:pPr>
            <w:r>
              <w:rPr>
                <w:rFonts w:ascii="Times New Roman" w:hAnsi="Times New Roman" w:cs="Times New Roman"/>
                <w:sz w:val="24"/>
                <w:szCs w:val="24"/>
              </w:rPr>
              <w:t>36710,8</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4444,7</w:t>
            </w:r>
          </w:p>
        </w:tc>
        <w:tc>
          <w:tcPr>
            <w:tcW w:w="1001" w:type="dxa"/>
          </w:tcPr>
          <w:p w:rsidR="00B10DD1" w:rsidRPr="00E71B54" w:rsidRDefault="00B10DD1" w:rsidP="007F42E4">
            <w:pPr>
              <w:pStyle w:val="ConsPlusNormal"/>
              <w:jc w:val="center"/>
              <w:rPr>
                <w:rFonts w:ascii="Times New Roman" w:hAnsi="Times New Roman" w:cs="Times New Roman"/>
                <w:strike/>
                <w:sz w:val="24"/>
                <w:szCs w:val="24"/>
              </w:rPr>
            </w:pPr>
            <w:r w:rsidRPr="00E71B54">
              <w:rPr>
                <w:rFonts w:ascii="Times New Roman" w:hAnsi="Times New Roman" w:cs="Times New Roman"/>
                <w:sz w:val="24"/>
                <w:szCs w:val="24"/>
              </w:rPr>
              <w:t>4576,7</w:t>
            </w:r>
          </w:p>
          <w:p w:rsidR="00B10DD1" w:rsidRPr="00E71B54" w:rsidRDefault="00B10DD1" w:rsidP="007F42E4">
            <w:pPr>
              <w:pStyle w:val="ConsPlusNormal"/>
              <w:rPr>
                <w:rFonts w:ascii="Times New Roman" w:hAnsi="Times New Roman" w:cs="Times New Roman"/>
                <w:strike/>
                <w:sz w:val="24"/>
                <w:szCs w:val="24"/>
              </w:rPr>
            </w:pPr>
          </w:p>
        </w:tc>
        <w:tc>
          <w:tcPr>
            <w:tcW w:w="984" w:type="dxa"/>
          </w:tcPr>
          <w:p w:rsidR="00B10DD1" w:rsidRPr="00E71B54" w:rsidRDefault="00B10DD1" w:rsidP="00C863B4">
            <w:pPr>
              <w:pStyle w:val="ConsPlusNormal"/>
              <w:rPr>
                <w:rFonts w:ascii="Times New Roman" w:hAnsi="Times New Roman" w:cs="Times New Roman"/>
                <w:sz w:val="24"/>
                <w:szCs w:val="24"/>
              </w:rPr>
            </w:pPr>
            <w:r w:rsidRPr="00E71B54">
              <w:rPr>
                <w:rFonts w:ascii="Times New Roman" w:hAnsi="Times New Roman" w:cs="Times New Roman"/>
                <w:sz w:val="24"/>
                <w:szCs w:val="24"/>
              </w:rPr>
              <w:t>76</w:t>
            </w:r>
            <w:r w:rsidR="00C863B4">
              <w:rPr>
                <w:rFonts w:ascii="Times New Roman" w:hAnsi="Times New Roman" w:cs="Times New Roman"/>
                <w:sz w:val="24"/>
                <w:szCs w:val="24"/>
              </w:rPr>
              <w:t>23</w:t>
            </w:r>
            <w:r w:rsidRPr="00E71B54">
              <w:rPr>
                <w:rFonts w:ascii="Times New Roman" w:hAnsi="Times New Roman" w:cs="Times New Roman"/>
                <w:sz w:val="24"/>
                <w:szCs w:val="24"/>
              </w:rPr>
              <w:t>,</w:t>
            </w:r>
            <w:r w:rsidR="00C863B4">
              <w:rPr>
                <w:rFonts w:ascii="Times New Roman" w:hAnsi="Times New Roman" w:cs="Times New Roman"/>
                <w:sz w:val="24"/>
                <w:szCs w:val="24"/>
              </w:rPr>
              <w:t>5</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10446,6</w:t>
            </w:r>
          </w:p>
        </w:tc>
        <w:tc>
          <w:tcPr>
            <w:tcW w:w="944" w:type="dxa"/>
          </w:tcPr>
          <w:p w:rsidR="00B10DD1" w:rsidRPr="00B33594" w:rsidRDefault="00B01FFB"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9619,3</w:t>
            </w:r>
          </w:p>
        </w:tc>
        <w:tc>
          <w:tcPr>
            <w:tcW w:w="1320"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Отдел по жилищной политике УГЖКХ Администрации городского округа Электросталь Московской области,</w:t>
            </w:r>
          </w:p>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управление учета,                                                                                                                                                                                                                                                                                                                                                                                                                                                                                                                                контроля, сводной отчетности Администрации городского округа Электросталь Московской области</w:t>
            </w:r>
          </w:p>
          <w:p w:rsidR="00B10DD1" w:rsidRPr="00E71B54" w:rsidRDefault="00B10DD1" w:rsidP="007F42E4">
            <w:pPr>
              <w:pStyle w:val="ConsPlusNormal"/>
              <w:rPr>
                <w:rFonts w:ascii="Times New Roman" w:hAnsi="Times New Roman" w:cs="Times New Roman"/>
                <w:sz w:val="24"/>
                <w:szCs w:val="24"/>
              </w:rPr>
            </w:pPr>
          </w:p>
          <w:p w:rsidR="00B10DD1" w:rsidRPr="00E71B54" w:rsidRDefault="00B10DD1" w:rsidP="007F42E4">
            <w:pPr>
              <w:pStyle w:val="ConsPlusNormal"/>
              <w:rPr>
                <w:rFonts w:ascii="Times New Roman" w:hAnsi="Times New Roman" w:cs="Times New Roman"/>
                <w:sz w:val="24"/>
                <w:szCs w:val="24"/>
              </w:rPr>
            </w:pPr>
          </w:p>
          <w:p w:rsidR="00B10DD1" w:rsidRPr="00E71B54" w:rsidRDefault="00B10DD1" w:rsidP="007F42E4">
            <w:pPr>
              <w:pStyle w:val="ConsPlusNormal"/>
              <w:rPr>
                <w:rFonts w:ascii="Times New Roman" w:hAnsi="Times New Roman" w:cs="Times New Roman"/>
                <w:sz w:val="24"/>
                <w:szCs w:val="24"/>
              </w:rPr>
            </w:pPr>
          </w:p>
        </w:tc>
        <w:tc>
          <w:tcPr>
            <w:tcW w:w="1379"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 xml:space="preserve">Приобретение молодыми семьями, участницам  </w:t>
            </w:r>
            <w:r>
              <w:rPr>
                <w:rFonts w:ascii="Times New Roman" w:hAnsi="Times New Roman" w:cs="Times New Roman"/>
                <w:sz w:val="24"/>
                <w:szCs w:val="24"/>
              </w:rPr>
              <w:t xml:space="preserve">мероприятий ведомственной целевой </w:t>
            </w:r>
            <w:r w:rsidRPr="00E71B54">
              <w:rPr>
                <w:rFonts w:ascii="Times New Roman" w:hAnsi="Times New Roman" w:cs="Times New Roman"/>
                <w:sz w:val="24"/>
                <w:szCs w:val="24"/>
              </w:rPr>
              <w:t xml:space="preserve">подпрограммы и Подпрограммы МО, жилого помещения или строительство </w:t>
            </w:r>
          </w:p>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индивидуального жилого дома</w:t>
            </w:r>
          </w:p>
        </w:tc>
      </w:tr>
      <w:tr w:rsidR="00B10DD1" w:rsidRPr="00E71B54" w:rsidTr="007F42E4">
        <w:trPr>
          <w:gridBefore w:val="1"/>
          <w:wBefore w:w="63" w:type="dxa"/>
          <w:trHeight w:val="449"/>
          <w:jc w:val="center"/>
        </w:trPr>
        <w:tc>
          <w:tcPr>
            <w:tcW w:w="637" w:type="dxa"/>
            <w:vMerge/>
          </w:tcPr>
          <w:p w:rsidR="00B10DD1" w:rsidRPr="00E71B54" w:rsidRDefault="00B10DD1" w:rsidP="007F42E4">
            <w:pPr>
              <w:pStyle w:val="ConsPlusNormal"/>
              <w:rPr>
                <w:rFonts w:ascii="Times New Roman" w:hAnsi="Times New Roman" w:cs="Times New Roman"/>
                <w:sz w:val="24"/>
                <w:szCs w:val="24"/>
              </w:rPr>
            </w:pPr>
          </w:p>
        </w:tc>
        <w:tc>
          <w:tcPr>
            <w:tcW w:w="1836" w:type="dxa"/>
            <w:vMerge/>
          </w:tcPr>
          <w:p w:rsidR="00B10DD1" w:rsidRPr="00E71B54" w:rsidRDefault="00B10DD1" w:rsidP="007F42E4">
            <w:pPr>
              <w:pStyle w:val="ConsPlusNormal"/>
              <w:rPr>
                <w:rFonts w:ascii="Times New Roman" w:hAnsi="Times New Roman" w:cs="Times New Roman"/>
                <w:sz w:val="24"/>
                <w:szCs w:val="24"/>
              </w:rPr>
            </w:pPr>
          </w:p>
        </w:tc>
        <w:tc>
          <w:tcPr>
            <w:tcW w:w="1105" w:type="dxa"/>
            <w:vMerge/>
          </w:tcPr>
          <w:p w:rsidR="00B10DD1" w:rsidRPr="00E71B54" w:rsidRDefault="00B10DD1" w:rsidP="007F42E4">
            <w:pPr>
              <w:pStyle w:val="ConsPlusNormal"/>
              <w:rPr>
                <w:rFonts w:ascii="Times New Roman" w:hAnsi="Times New Roman" w:cs="Times New Roman"/>
                <w:sz w:val="24"/>
                <w:szCs w:val="24"/>
              </w:rPr>
            </w:pP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городского округа Электросталь Московской области***</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740,9</w:t>
            </w:r>
          </w:p>
        </w:tc>
        <w:tc>
          <w:tcPr>
            <w:tcW w:w="992" w:type="dxa"/>
          </w:tcPr>
          <w:p w:rsidR="00B10DD1" w:rsidRPr="00E71B54" w:rsidRDefault="007C3CCE" w:rsidP="00C863B4">
            <w:pPr>
              <w:pStyle w:val="ConsPlusNormal"/>
              <w:jc w:val="center"/>
              <w:rPr>
                <w:rFonts w:ascii="Times New Roman" w:hAnsi="Times New Roman" w:cs="Times New Roman"/>
                <w:sz w:val="24"/>
                <w:szCs w:val="24"/>
              </w:rPr>
            </w:pPr>
            <w:r>
              <w:rPr>
                <w:rFonts w:ascii="Times New Roman" w:hAnsi="Times New Roman" w:cs="Times New Roman"/>
                <w:sz w:val="24"/>
                <w:szCs w:val="24"/>
              </w:rPr>
              <w:t>50</w:t>
            </w:r>
            <w:r w:rsidR="00C863B4">
              <w:rPr>
                <w:rFonts w:ascii="Times New Roman" w:hAnsi="Times New Roman" w:cs="Times New Roman"/>
                <w:sz w:val="24"/>
                <w:szCs w:val="24"/>
              </w:rPr>
              <w:t>35,3</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579,4</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318,2</w:t>
            </w:r>
          </w:p>
        </w:tc>
        <w:tc>
          <w:tcPr>
            <w:tcW w:w="984" w:type="dxa"/>
          </w:tcPr>
          <w:p w:rsidR="00B10DD1" w:rsidRPr="00E71B54" w:rsidRDefault="00C863B4"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1176,3</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1759,5</w:t>
            </w:r>
          </w:p>
        </w:tc>
        <w:tc>
          <w:tcPr>
            <w:tcW w:w="944" w:type="dxa"/>
          </w:tcPr>
          <w:p w:rsidR="00B10DD1" w:rsidRPr="00E71B54" w:rsidRDefault="007C3CCE"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1201,9</w:t>
            </w:r>
          </w:p>
        </w:tc>
        <w:tc>
          <w:tcPr>
            <w:tcW w:w="1320" w:type="dxa"/>
            <w:vMerge/>
          </w:tcPr>
          <w:p w:rsidR="00B10DD1" w:rsidRPr="00E71B54" w:rsidRDefault="00B10DD1" w:rsidP="007F42E4">
            <w:pPr>
              <w:pStyle w:val="ConsPlusNormal"/>
              <w:rPr>
                <w:rFonts w:ascii="Times New Roman" w:hAnsi="Times New Roman" w:cs="Times New Roman"/>
                <w:sz w:val="24"/>
                <w:szCs w:val="24"/>
              </w:rPr>
            </w:pPr>
          </w:p>
        </w:tc>
        <w:tc>
          <w:tcPr>
            <w:tcW w:w="1379" w:type="dxa"/>
            <w:vMerge/>
          </w:tcPr>
          <w:p w:rsidR="00B10DD1" w:rsidRPr="00E71B54" w:rsidRDefault="00B10DD1" w:rsidP="007F42E4">
            <w:pPr>
              <w:pStyle w:val="ConsPlusNormal"/>
              <w:rPr>
                <w:rFonts w:ascii="Times New Roman" w:hAnsi="Times New Roman" w:cs="Times New Roman"/>
                <w:sz w:val="24"/>
                <w:szCs w:val="24"/>
              </w:rPr>
            </w:pPr>
          </w:p>
        </w:tc>
      </w:tr>
      <w:tr w:rsidR="00B10DD1" w:rsidRPr="00E71B54" w:rsidTr="007F42E4">
        <w:trPr>
          <w:gridBefore w:val="1"/>
          <w:wBefore w:w="63" w:type="dxa"/>
          <w:trHeight w:val="612"/>
          <w:jc w:val="center"/>
        </w:trPr>
        <w:tc>
          <w:tcPr>
            <w:tcW w:w="637" w:type="dxa"/>
            <w:vMerge/>
          </w:tcPr>
          <w:p w:rsidR="00B10DD1" w:rsidRPr="00E71B54" w:rsidRDefault="00B10DD1" w:rsidP="007F42E4">
            <w:pPr>
              <w:rPr>
                <w:rFonts w:cs="Times New Roman"/>
              </w:rPr>
            </w:pPr>
          </w:p>
        </w:tc>
        <w:tc>
          <w:tcPr>
            <w:tcW w:w="1836" w:type="dxa"/>
            <w:vMerge/>
          </w:tcPr>
          <w:p w:rsidR="00B10DD1" w:rsidRPr="00E71B54" w:rsidRDefault="00B10DD1" w:rsidP="007F42E4">
            <w:pPr>
              <w:rPr>
                <w:rFonts w:cs="Times New Roman"/>
              </w:rPr>
            </w:pPr>
          </w:p>
        </w:tc>
        <w:tc>
          <w:tcPr>
            <w:tcW w:w="1105" w:type="dxa"/>
            <w:vMerge/>
          </w:tcPr>
          <w:p w:rsidR="00B10DD1" w:rsidRPr="00E71B54" w:rsidRDefault="00B10DD1" w:rsidP="007F42E4">
            <w:pPr>
              <w:rPr>
                <w:rFonts w:cs="Times New Roman"/>
              </w:rPr>
            </w:pP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Московской области*</w:t>
            </w:r>
          </w:p>
        </w:tc>
        <w:tc>
          <w:tcPr>
            <w:tcW w:w="100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740,9</w:t>
            </w:r>
          </w:p>
        </w:tc>
        <w:tc>
          <w:tcPr>
            <w:tcW w:w="992" w:type="dxa"/>
          </w:tcPr>
          <w:p w:rsidR="00B10DD1" w:rsidRPr="00E71B54" w:rsidRDefault="002A7D0E" w:rsidP="007F42E4">
            <w:pPr>
              <w:pStyle w:val="ConsPlusNormal"/>
              <w:rPr>
                <w:rFonts w:ascii="Times New Roman" w:hAnsi="Times New Roman" w:cs="Times New Roman"/>
                <w:sz w:val="24"/>
                <w:szCs w:val="24"/>
              </w:rPr>
            </w:pPr>
            <w:r>
              <w:rPr>
                <w:rFonts w:ascii="Times New Roman" w:hAnsi="Times New Roman" w:cs="Times New Roman"/>
                <w:sz w:val="24"/>
                <w:szCs w:val="24"/>
              </w:rPr>
              <w:t>5683,3</w:t>
            </w:r>
          </w:p>
        </w:tc>
        <w:tc>
          <w:tcPr>
            <w:tcW w:w="98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579,4</w:t>
            </w:r>
          </w:p>
        </w:tc>
        <w:tc>
          <w:tcPr>
            <w:tcW w:w="1001"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965,7</w:t>
            </w:r>
          </w:p>
        </w:tc>
        <w:tc>
          <w:tcPr>
            <w:tcW w:w="98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1176,8</w:t>
            </w:r>
          </w:p>
        </w:tc>
        <w:tc>
          <w:tcPr>
            <w:tcW w:w="992" w:type="dxa"/>
          </w:tcPr>
          <w:p w:rsidR="00B10DD1" w:rsidRPr="00E71B54" w:rsidRDefault="00B10DD1" w:rsidP="007F42E4">
            <w:pPr>
              <w:pStyle w:val="ConsPlusNormal"/>
              <w:jc w:val="center"/>
              <w:rPr>
                <w:rFonts w:ascii="Times New Roman" w:hAnsi="Times New Roman" w:cs="Times New Roman"/>
                <w:strike/>
                <w:sz w:val="24"/>
                <w:szCs w:val="24"/>
              </w:rPr>
            </w:pPr>
            <w:r>
              <w:rPr>
                <w:rFonts w:ascii="Times New Roman" w:hAnsi="Times New Roman" w:cs="Times New Roman"/>
                <w:sz w:val="24"/>
                <w:szCs w:val="24"/>
              </w:rPr>
              <w:t>1759,5</w:t>
            </w:r>
          </w:p>
        </w:tc>
        <w:tc>
          <w:tcPr>
            <w:tcW w:w="944" w:type="dxa"/>
          </w:tcPr>
          <w:p w:rsidR="00B10DD1" w:rsidRPr="00E71B54" w:rsidRDefault="002A7D0E" w:rsidP="007F42E4">
            <w:pPr>
              <w:pStyle w:val="ConsPlusNormal"/>
              <w:rPr>
                <w:rFonts w:ascii="Times New Roman" w:hAnsi="Times New Roman" w:cs="Times New Roman"/>
                <w:sz w:val="24"/>
                <w:szCs w:val="24"/>
              </w:rPr>
            </w:pPr>
            <w:r>
              <w:rPr>
                <w:rFonts w:ascii="Times New Roman" w:hAnsi="Times New Roman" w:cs="Times New Roman"/>
                <w:sz w:val="24"/>
                <w:szCs w:val="24"/>
              </w:rPr>
              <w:t>1201,9</w:t>
            </w:r>
          </w:p>
        </w:tc>
        <w:tc>
          <w:tcPr>
            <w:tcW w:w="1320" w:type="dxa"/>
            <w:vMerge/>
          </w:tcPr>
          <w:p w:rsidR="00B10DD1" w:rsidRPr="00E71B54" w:rsidRDefault="00B10DD1" w:rsidP="007F42E4">
            <w:pPr>
              <w:pStyle w:val="ConsPlusNormal"/>
              <w:rPr>
                <w:rFonts w:ascii="Times New Roman" w:hAnsi="Times New Roman" w:cs="Times New Roman"/>
                <w:sz w:val="24"/>
                <w:szCs w:val="24"/>
              </w:rPr>
            </w:pPr>
          </w:p>
        </w:tc>
        <w:tc>
          <w:tcPr>
            <w:tcW w:w="1379" w:type="dxa"/>
            <w:vMerge/>
          </w:tcPr>
          <w:p w:rsidR="00B10DD1" w:rsidRPr="00E71B54" w:rsidRDefault="00B10DD1" w:rsidP="007F42E4">
            <w:pPr>
              <w:pStyle w:val="ConsPlusNormal"/>
              <w:rPr>
                <w:rFonts w:ascii="Times New Roman" w:hAnsi="Times New Roman" w:cs="Times New Roman"/>
                <w:sz w:val="24"/>
                <w:szCs w:val="24"/>
              </w:rPr>
            </w:pPr>
          </w:p>
        </w:tc>
      </w:tr>
      <w:tr w:rsidR="00B10DD1" w:rsidRPr="00E71B54" w:rsidTr="007F42E4">
        <w:trPr>
          <w:gridBefore w:val="1"/>
          <w:wBefore w:w="63" w:type="dxa"/>
          <w:jc w:val="center"/>
        </w:trPr>
        <w:tc>
          <w:tcPr>
            <w:tcW w:w="637" w:type="dxa"/>
            <w:vMerge/>
          </w:tcPr>
          <w:p w:rsidR="00B10DD1" w:rsidRPr="00E71B54" w:rsidRDefault="00B10DD1" w:rsidP="007F42E4">
            <w:pPr>
              <w:rPr>
                <w:rFonts w:cs="Times New Roman"/>
              </w:rPr>
            </w:pPr>
          </w:p>
        </w:tc>
        <w:tc>
          <w:tcPr>
            <w:tcW w:w="1836" w:type="dxa"/>
            <w:vMerge/>
          </w:tcPr>
          <w:p w:rsidR="00B10DD1" w:rsidRPr="00E71B54" w:rsidRDefault="00B10DD1" w:rsidP="007F42E4">
            <w:pPr>
              <w:rPr>
                <w:rFonts w:cs="Times New Roman"/>
              </w:rPr>
            </w:pPr>
          </w:p>
        </w:tc>
        <w:tc>
          <w:tcPr>
            <w:tcW w:w="1105" w:type="dxa"/>
            <w:vMerge/>
          </w:tcPr>
          <w:p w:rsidR="00B10DD1" w:rsidRPr="00E71B54" w:rsidRDefault="00B10DD1" w:rsidP="007F42E4">
            <w:pPr>
              <w:rPr>
                <w:rFonts w:cs="Times New Roman"/>
              </w:rPr>
            </w:pP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федерального бюджета**</w:t>
            </w:r>
          </w:p>
        </w:tc>
        <w:tc>
          <w:tcPr>
            <w:tcW w:w="100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478,0</w:t>
            </w:r>
          </w:p>
        </w:tc>
        <w:tc>
          <w:tcPr>
            <w:tcW w:w="992" w:type="dxa"/>
          </w:tcPr>
          <w:p w:rsidR="00B10DD1" w:rsidRPr="00E71B54" w:rsidRDefault="00B00D82" w:rsidP="007F42E4">
            <w:pPr>
              <w:pStyle w:val="ConsPlusNormal"/>
              <w:rPr>
                <w:rFonts w:ascii="Times New Roman" w:hAnsi="Times New Roman" w:cs="Times New Roman"/>
                <w:strike/>
                <w:sz w:val="24"/>
                <w:szCs w:val="24"/>
              </w:rPr>
            </w:pPr>
            <w:r>
              <w:rPr>
                <w:rFonts w:ascii="Times New Roman" w:hAnsi="Times New Roman" w:cs="Times New Roman"/>
                <w:sz w:val="24"/>
                <w:szCs w:val="24"/>
              </w:rPr>
              <w:t>2310,9</w:t>
            </w:r>
          </w:p>
        </w:tc>
        <w:tc>
          <w:tcPr>
            <w:tcW w:w="98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214,2</w:t>
            </w:r>
          </w:p>
        </w:tc>
        <w:tc>
          <w:tcPr>
            <w:tcW w:w="1001"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318,2</w:t>
            </w:r>
          </w:p>
        </w:tc>
        <w:tc>
          <w:tcPr>
            <w:tcW w:w="98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315,6</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500,0</w:t>
            </w:r>
          </w:p>
        </w:tc>
        <w:tc>
          <w:tcPr>
            <w:tcW w:w="944" w:type="dxa"/>
          </w:tcPr>
          <w:p w:rsidR="00B10DD1" w:rsidRPr="00E71B54" w:rsidRDefault="00DF4AB9" w:rsidP="007F42E4">
            <w:pPr>
              <w:pStyle w:val="ConsPlusNormal"/>
              <w:rPr>
                <w:rFonts w:ascii="Times New Roman" w:hAnsi="Times New Roman" w:cs="Times New Roman"/>
                <w:sz w:val="24"/>
                <w:szCs w:val="24"/>
              </w:rPr>
            </w:pPr>
            <w:r>
              <w:rPr>
                <w:rFonts w:ascii="Times New Roman" w:hAnsi="Times New Roman" w:cs="Times New Roman"/>
                <w:sz w:val="24"/>
                <w:szCs w:val="24"/>
              </w:rPr>
              <w:t>962,9</w:t>
            </w:r>
          </w:p>
        </w:tc>
        <w:tc>
          <w:tcPr>
            <w:tcW w:w="1320" w:type="dxa"/>
            <w:vMerge/>
          </w:tcPr>
          <w:p w:rsidR="00B10DD1" w:rsidRPr="00E71B54" w:rsidRDefault="00B10DD1" w:rsidP="007F42E4">
            <w:pPr>
              <w:pStyle w:val="ConsPlusNormal"/>
              <w:rPr>
                <w:rFonts w:ascii="Times New Roman" w:hAnsi="Times New Roman" w:cs="Times New Roman"/>
                <w:sz w:val="24"/>
                <w:szCs w:val="24"/>
              </w:rPr>
            </w:pPr>
          </w:p>
        </w:tc>
        <w:tc>
          <w:tcPr>
            <w:tcW w:w="1379" w:type="dxa"/>
            <w:vMerge/>
          </w:tcPr>
          <w:p w:rsidR="00B10DD1" w:rsidRPr="00E71B54" w:rsidRDefault="00B10DD1" w:rsidP="007F42E4">
            <w:pPr>
              <w:pStyle w:val="ConsPlusNormal"/>
              <w:rPr>
                <w:rFonts w:ascii="Times New Roman" w:hAnsi="Times New Roman" w:cs="Times New Roman"/>
                <w:sz w:val="24"/>
                <w:szCs w:val="24"/>
              </w:rPr>
            </w:pPr>
          </w:p>
        </w:tc>
      </w:tr>
      <w:tr w:rsidR="00B10DD1" w:rsidRPr="00E71B54" w:rsidTr="00D6286B">
        <w:trPr>
          <w:gridBefore w:val="1"/>
          <w:wBefore w:w="63" w:type="dxa"/>
          <w:trHeight w:val="1115"/>
          <w:jc w:val="center"/>
        </w:trPr>
        <w:tc>
          <w:tcPr>
            <w:tcW w:w="637" w:type="dxa"/>
            <w:vMerge/>
          </w:tcPr>
          <w:p w:rsidR="00B10DD1" w:rsidRPr="00E71B54" w:rsidRDefault="00B10DD1" w:rsidP="007F42E4">
            <w:pPr>
              <w:rPr>
                <w:rFonts w:cs="Times New Roman"/>
              </w:rPr>
            </w:pPr>
          </w:p>
        </w:tc>
        <w:tc>
          <w:tcPr>
            <w:tcW w:w="1836" w:type="dxa"/>
            <w:vMerge/>
          </w:tcPr>
          <w:p w:rsidR="00B10DD1" w:rsidRPr="00E71B54" w:rsidRDefault="00B10DD1" w:rsidP="007F42E4">
            <w:pPr>
              <w:rPr>
                <w:rFonts w:cs="Times New Roman"/>
              </w:rPr>
            </w:pPr>
          </w:p>
        </w:tc>
        <w:tc>
          <w:tcPr>
            <w:tcW w:w="1105" w:type="dxa"/>
            <w:vMerge/>
          </w:tcPr>
          <w:p w:rsidR="00B10DD1" w:rsidRPr="00E71B54" w:rsidRDefault="00B10DD1" w:rsidP="007F42E4">
            <w:pPr>
              <w:rPr>
                <w:rFonts w:cs="Times New Roman"/>
              </w:rPr>
            </w:pPr>
          </w:p>
        </w:tc>
        <w:tc>
          <w:tcPr>
            <w:tcW w:w="1305" w:type="dxa"/>
          </w:tcPr>
          <w:p w:rsidR="00D6286B"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Внебюджетные источники</w:t>
            </w:r>
          </w:p>
          <w:p w:rsidR="00B10DD1" w:rsidRPr="00D6286B" w:rsidRDefault="00B10DD1" w:rsidP="00D6286B"/>
        </w:tc>
        <w:tc>
          <w:tcPr>
            <w:tcW w:w="100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3640,0</w:t>
            </w:r>
          </w:p>
          <w:p w:rsidR="00B10DD1" w:rsidRPr="00E71B54" w:rsidRDefault="00B10DD1" w:rsidP="007F42E4">
            <w:pPr>
              <w:pStyle w:val="ConsPlusNormal"/>
              <w:rPr>
                <w:rFonts w:ascii="Times New Roman" w:hAnsi="Times New Roman" w:cs="Times New Roman"/>
                <w:color w:val="FF0000"/>
                <w:sz w:val="24"/>
                <w:szCs w:val="24"/>
              </w:rPr>
            </w:pPr>
          </w:p>
        </w:tc>
        <w:tc>
          <w:tcPr>
            <w:tcW w:w="992" w:type="dxa"/>
          </w:tcPr>
          <w:p w:rsidR="00B10DD1" w:rsidRPr="00E71B54" w:rsidRDefault="00FE3922" w:rsidP="007F42E4">
            <w:pPr>
              <w:pStyle w:val="ConsPlusNormal"/>
              <w:rPr>
                <w:rFonts w:ascii="Times New Roman" w:hAnsi="Times New Roman" w:cs="Times New Roman"/>
                <w:sz w:val="24"/>
                <w:szCs w:val="24"/>
              </w:rPr>
            </w:pPr>
            <w:r>
              <w:rPr>
                <w:rFonts w:ascii="Times New Roman" w:hAnsi="Times New Roman" w:cs="Times New Roman"/>
                <w:sz w:val="24"/>
                <w:szCs w:val="24"/>
              </w:rPr>
              <w:t>23681,3</w:t>
            </w:r>
          </w:p>
        </w:tc>
        <w:tc>
          <w:tcPr>
            <w:tcW w:w="98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3071,7</w:t>
            </w:r>
          </w:p>
        </w:tc>
        <w:tc>
          <w:tcPr>
            <w:tcW w:w="1001"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2974,6</w:t>
            </w:r>
          </w:p>
        </w:tc>
        <w:tc>
          <w:tcPr>
            <w:tcW w:w="98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4954,8</w:t>
            </w:r>
          </w:p>
        </w:tc>
        <w:tc>
          <w:tcPr>
            <w:tcW w:w="992" w:type="dxa"/>
          </w:tcPr>
          <w:p w:rsidR="00B10DD1" w:rsidRPr="00804237" w:rsidRDefault="00B10DD1" w:rsidP="007F42E4">
            <w:pPr>
              <w:pStyle w:val="ConsPlusNormal"/>
              <w:jc w:val="center"/>
              <w:rPr>
                <w:rFonts w:ascii="Times New Roman" w:hAnsi="Times New Roman" w:cs="Times New Roman"/>
                <w:sz w:val="24"/>
                <w:szCs w:val="24"/>
              </w:rPr>
            </w:pPr>
            <w:r w:rsidRPr="00804237">
              <w:rPr>
                <w:rFonts w:ascii="Times New Roman" w:hAnsi="Times New Roman" w:cs="Times New Roman"/>
                <w:sz w:val="24"/>
                <w:szCs w:val="24"/>
              </w:rPr>
              <w:t>6427,6</w:t>
            </w:r>
          </w:p>
        </w:tc>
        <w:tc>
          <w:tcPr>
            <w:tcW w:w="944" w:type="dxa"/>
          </w:tcPr>
          <w:p w:rsidR="00B10DD1" w:rsidRPr="00E71B54" w:rsidRDefault="00FE3922" w:rsidP="007F42E4">
            <w:pPr>
              <w:pStyle w:val="ConsPlusNormal"/>
              <w:rPr>
                <w:rFonts w:ascii="Times New Roman" w:hAnsi="Times New Roman" w:cs="Times New Roman"/>
                <w:sz w:val="24"/>
                <w:szCs w:val="24"/>
              </w:rPr>
            </w:pPr>
            <w:r>
              <w:rPr>
                <w:rFonts w:ascii="Times New Roman" w:hAnsi="Times New Roman" w:cs="Times New Roman"/>
                <w:sz w:val="24"/>
                <w:szCs w:val="24"/>
              </w:rPr>
              <w:t>6252,6</w:t>
            </w:r>
          </w:p>
        </w:tc>
        <w:tc>
          <w:tcPr>
            <w:tcW w:w="1320" w:type="dxa"/>
            <w:vMerge/>
          </w:tcPr>
          <w:p w:rsidR="00B10DD1" w:rsidRPr="00E71B54" w:rsidRDefault="00B10DD1" w:rsidP="007F42E4">
            <w:pPr>
              <w:pStyle w:val="ConsPlusNormal"/>
              <w:rPr>
                <w:rFonts w:ascii="Times New Roman" w:hAnsi="Times New Roman" w:cs="Times New Roman"/>
                <w:sz w:val="24"/>
                <w:szCs w:val="24"/>
              </w:rPr>
            </w:pPr>
          </w:p>
        </w:tc>
        <w:tc>
          <w:tcPr>
            <w:tcW w:w="1379" w:type="dxa"/>
            <w:vMerge/>
          </w:tcPr>
          <w:p w:rsidR="00B10DD1" w:rsidRPr="00E71B54" w:rsidRDefault="00B10DD1" w:rsidP="007F42E4">
            <w:pPr>
              <w:pStyle w:val="ConsPlusNormal"/>
              <w:rPr>
                <w:rFonts w:ascii="Times New Roman" w:hAnsi="Times New Roman" w:cs="Times New Roman"/>
                <w:sz w:val="24"/>
                <w:szCs w:val="24"/>
              </w:rPr>
            </w:pPr>
          </w:p>
        </w:tc>
      </w:tr>
      <w:tr w:rsidR="00B10DD1" w:rsidRPr="00E71B54" w:rsidTr="00D6286B">
        <w:trPr>
          <w:gridBefore w:val="1"/>
          <w:wBefore w:w="63" w:type="dxa"/>
          <w:trHeight w:val="519"/>
          <w:jc w:val="center"/>
        </w:trPr>
        <w:tc>
          <w:tcPr>
            <w:tcW w:w="637"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1.1</w:t>
            </w:r>
          </w:p>
        </w:tc>
        <w:tc>
          <w:tcPr>
            <w:tcW w:w="1836"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Мероприятие 1</w:t>
            </w:r>
          </w:p>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 xml:space="preserve">Обеспечение </w:t>
            </w:r>
            <w:r w:rsidRPr="00E71B54">
              <w:rPr>
                <w:rFonts w:ascii="Times New Roman" w:hAnsi="Times New Roman" w:cs="Times New Roman"/>
                <w:sz w:val="24"/>
                <w:szCs w:val="24"/>
              </w:rPr>
              <w:lastRenderedPageBreak/>
              <w:t>жилыми помещениями молодых семей</w:t>
            </w:r>
          </w:p>
        </w:tc>
        <w:tc>
          <w:tcPr>
            <w:tcW w:w="1105"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lastRenderedPageBreak/>
              <w:t xml:space="preserve">2017-2021 </w:t>
            </w:r>
            <w:r w:rsidRPr="00E71B54">
              <w:rPr>
                <w:rFonts w:ascii="Times New Roman" w:hAnsi="Times New Roman" w:cs="Times New Roman"/>
                <w:sz w:val="24"/>
                <w:szCs w:val="24"/>
              </w:rPr>
              <w:lastRenderedPageBreak/>
              <w:t>годы</w:t>
            </w: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lastRenderedPageBreak/>
              <w:t>Итого</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5599,8</w:t>
            </w:r>
          </w:p>
        </w:tc>
        <w:tc>
          <w:tcPr>
            <w:tcW w:w="992"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36744,5</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4444,7</w:t>
            </w:r>
          </w:p>
        </w:tc>
        <w:tc>
          <w:tcPr>
            <w:tcW w:w="1001" w:type="dxa"/>
          </w:tcPr>
          <w:p w:rsidR="00B10DD1" w:rsidRPr="00E71B54" w:rsidRDefault="00B10DD1" w:rsidP="007F42E4">
            <w:pPr>
              <w:pStyle w:val="ConsPlusNormal"/>
              <w:jc w:val="center"/>
              <w:rPr>
                <w:rFonts w:ascii="Times New Roman" w:hAnsi="Times New Roman" w:cs="Times New Roman"/>
                <w:strike/>
                <w:sz w:val="24"/>
                <w:szCs w:val="24"/>
              </w:rPr>
            </w:pPr>
            <w:r w:rsidRPr="00E71B54">
              <w:rPr>
                <w:rFonts w:ascii="Times New Roman" w:hAnsi="Times New Roman" w:cs="Times New Roman"/>
                <w:sz w:val="24"/>
                <w:szCs w:val="24"/>
              </w:rPr>
              <w:t>4576,7</w:t>
            </w:r>
          </w:p>
          <w:p w:rsidR="00B10DD1" w:rsidRPr="00E71B54" w:rsidRDefault="00B10DD1" w:rsidP="007F42E4">
            <w:pPr>
              <w:pStyle w:val="ConsPlusNormal"/>
              <w:jc w:val="center"/>
              <w:rPr>
                <w:rFonts w:ascii="Times New Roman" w:hAnsi="Times New Roman" w:cs="Times New Roman"/>
                <w:strike/>
                <w:sz w:val="24"/>
                <w:szCs w:val="24"/>
              </w:rPr>
            </w:pP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7657,2</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10446,6</w:t>
            </w:r>
          </w:p>
        </w:tc>
        <w:tc>
          <w:tcPr>
            <w:tcW w:w="944" w:type="dxa"/>
          </w:tcPr>
          <w:p w:rsidR="00B10DD1" w:rsidRPr="00B95FDB" w:rsidRDefault="000D63B9" w:rsidP="007F42E4">
            <w:pPr>
              <w:pStyle w:val="ConsPlusNormal"/>
              <w:jc w:val="center"/>
              <w:rPr>
                <w:rFonts w:ascii="Times New Roman" w:hAnsi="Times New Roman" w:cs="Times New Roman"/>
                <w:b/>
                <w:sz w:val="24"/>
                <w:szCs w:val="24"/>
              </w:rPr>
            </w:pPr>
            <w:r>
              <w:rPr>
                <w:rFonts w:ascii="Times New Roman" w:hAnsi="Times New Roman" w:cs="Times New Roman"/>
                <w:sz w:val="24"/>
                <w:szCs w:val="24"/>
              </w:rPr>
              <w:t>9619,3</w:t>
            </w:r>
          </w:p>
        </w:tc>
        <w:tc>
          <w:tcPr>
            <w:tcW w:w="1320"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 xml:space="preserve">Отдел по жилищной </w:t>
            </w:r>
            <w:r w:rsidRPr="00E71B54">
              <w:rPr>
                <w:rFonts w:ascii="Times New Roman" w:hAnsi="Times New Roman" w:cs="Times New Roman"/>
                <w:sz w:val="24"/>
                <w:szCs w:val="24"/>
              </w:rPr>
              <w:lastRenderedPageBreak/>
              <w:t>политике УГЖКХ, управление учета,                                                                                                                                                                                                                                                                                                                                                                                                                                                                                                                                контроля, сводной отчетности Администрации городского округа Электросталь Московской области</w:t>
            </w:r>
          </w:p>
        </w:tc>
        <w:tc>
          <w:tcPr>
            <w:tcW w:w="1379"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lastRenderedPageBreak/>
              <w:t xml:space="preserve">Перечисление </w:t>
            </w:r>
            <w:r w:rsidRPr="00E71B54">
              <w:rPr>
                <w:rFonts w:ascii="Times New Roman" w:hAnsi="Times New Roman" w:cs="Times New Roman"/>
                <w:sz w:val="24"/>
                <w:szCs w:val="24"/>
              </w:rPr>
              <w:lastRenderedPageBreak/>
              <w:t xml:space="preserve">социальной выплаты на банковский счет молодой семьи, владельца свидетельства </w:t>
            </w:r>
          </w:p>
          <w:p w:rsidR="00B10DD1" w:rsidRPr="00E71B54" w:rsidRDefault="00B10DD1" w:rsidP="007F42E4">
            <w:pPr>
              <w:pStyle w:val="ConsPlusNormal"/>
              <w:rPr>
                <w:rFonts w:ascii="Times New Roman" w:hAnsi="Times New Roman" w:cs="Times New Roman"/>
                <w:sz w:val="24"/>
                <w:szCs w:val="24"/>
              </w:rPr>
            </w:pPr>
          </w:p>
        </w:tc>
      </w:tr>
      <w:tr w:rsidR="00B10DD1" w:rsidRPr="00E71B54" w:rsidTr="00D6286B">
        <w:trPr>
          <w:gridBefore w:val="1"/>
          <w:wBefore w:w="63" w:type="dxa"/>
          <w:trHeight w:val="1113"/>
          <w:jc w:val="center"/>
        </w:trPr>
        <w:tc>
          <w:tcPr>
            <w:tcW w:w="637" w:type="dxa"/>
            <w:vMerge/>
          </w:tcPr>
          <w:p w:rsidR="00B10DD1" w:rsidRPr="00E71B54" w:rsidRDefault="00B10DD1" w:rsidP="007F42E4">
            <w:pPr>
              <w:rPr>
                <w:rFonts w:cs="Times New Roman"/>
              </w:rPr>
            </w:pPr>
          </w:p>
        </w:tc>
        <w:tc>
          <w:tcPr>
            <w:tcW w:w="1836" w:type="dxa"/>
            <w:vMerge/>
          </w:tcPr>
          <w:p w:rsidR="00B10DD1" w:rsidRPr="00E71B54" w:rsidRDefault="00B10DD1" w:rsidP="007F42E4">
            <w:pPr>
              <w:rPr>
                <w:rFonts w:cs="Times New Roman"/>
              </w:rPr>
            </w:pPr>
          </w:p>
        </w:tc>
        <w:tc>
          <w:tcPr>
            <w:tcW w:w="1105" w:type="dxa"/>
            <w:vMerge/>
          </w:tcPr>
          <w:p w:rsidR="00B10DD1" w:rsidRPr="00E71B54" w:rsidRDefault="00B10DD1" w:rsidP="007F42E4">
            <w:pPr>
              <w:pStyle w:val="ConsPlusNormal"/>
              <w:rPr>
                <w:rFonts w:ascii="Times New Roman" w:hAnsi="Times New Roman" w:cs="Times New Roman"/>
                <w:sz w:val="24"/>
                <w:szCs w:val="24"/>
              </w:rPr>
            </w:pP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Московской области</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740,9</w:t>
            </w:r>
          </w:p>
        </w:tc>
        <w:tc>
          <w:tcPr>
            <w:tcW w:w="992"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5683,3</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579,4</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965,7</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1176,8</w:t>
            </w:r>
          </w:p>
        </w:tc>
        <w:tc>
          <w:tcPr>
            <w:tcW w:w="992" w:type="dxa"/>
          </w:tcPr>
          <w:p w:rsidR="00B10DD1" w:rsidRPr="0064191A"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1759,5</w:t>
            </w:r>
          </w:p>
        </w:tc>
        <w:tc>
          <w:tcPr>
            <w:tcW w:w="944"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1201,9</w:t>
            </w:r>
          </w:p>
        </w:tc>
        <w:tc>
          <w:tcPr>
            <w:tcW w:w="1320" w:type="dxa"/>
            <w:vMerge/>
          </w:tcPr>
          <w:p w:rsidR="00B10DD1" w:rsidRPr="00E71B54" w:rsidRDefault="00B10DD1" w:rsidP="007F42E4">
            <w:pPr>
              <w:pStyle w:val="ConsPlusNormal"/>
              <w:rPr>
                <w:rFonts w:ascii="Times New Roman" w:hAnsi="Times New Roman" w:cs="Times New Roman"/>
                <w:sz w:val="24"/>
                <w:szCs w:val="24"/>
              </w:rPr>
            </w:pPr>
          </w:p>
        </w:tc>
        <w:tc>
          <w:tcPr>
            <w:tcW w:w="1379" w:type="dxa"/>
            <w:vMerge/>
          </w:tcPr>
          <w:p w:rsidR="00B10DD1" w:rsidRPr="00E71B54" w:rsidRDefault="00B10DD1" w:rsidP="007F42E4">
            <w:pPr>
              <w:pStyle w:val="ConsPlusNormal"/>
              <w:rPr>
                <w:rFonts w:ascii="Times New Roman" w:hAnsi="Times New Roman" w:cs="Times New Roman"/>
                <w:sz w:val="24"/>
                <w:szCs w:val="24"/>
              </w:rPr>
            </w:pPr>
          </w:p>
        </w:tc>
      </w:tr>
      <w:tr w:rsidR="00B10DD1" w:rsidRPr="00E71B54" w:rsidTr="007F42E4">
        <w:trPr>
          <w:gridBefore w:val="1"/>
          <w:wBefore w:w="63" w:type="dxa"/>
          <w:jc w:val="center"/>
        </w:trPr>
        <w:tc>
          <w:tcPr>
            <w:tcW w:w="637" w:type="dxa"/>
            <w:vMerge/>
          </w:tcPr>
          <w:p w:rsidR="00B10DD1" w:rsidRPr="00E71B54" w:rsidRDefault="00B10DD1" w:rsidP="007F42E4">
            <w:pPr>
              <w:rPr>
                <w:rFonts w:cs="Times New Roman"/>
              </w:rPr>
            </w:pPr>
          </w:p>
        </w:tc>
        <w:tc>
          <w:tcPr>
            <w:tcW w:w="1836" w:type="dxa"/>
            <w:vMerge/>
          </w:tcPr>
          <w:p w:rsidR="00B10DD1" w:rsidRPr="00E71B54" w:rsidRDefault="00B10DD1" w:rsidP="007F42E4">
            <w:pPr>
              <w:rPr>
                <w:rFonts w:cs="Times New Roman"/>
              </w:rPr>
            </w:pPr>
          </w:p>
        </w:tc>
        <w:tc>
          <w:tcPr>
            <w:tcW w:w="1105" w:type="dxa"/>
            <w:vMerge/>
          </w:tcPr>
          <w:p w:rsidR="00B10DD1" w:rsidRPr="00E71B54" w:rsidRDefault="00B10DD1" w:rsidP="007F42E4">
            <w:pPr>
              <w:pStyle w:val="ConsPlusNormal"/>
              <w:rPr>
                <w:rFonts w:ascii="Times New Roman" w:hAnsi="Times New Roman" w:cs="Times New Roman"/>
                <w:sz w:val="24"/>
                <w:szCs w:val="24"/>
              </w:rPr>
            </w:pP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федерального бюджета</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478,0</w:t>
            </w:r>
          </w:p>
        </w:tc>
        <w:tc>
          <w:tcPr>
            <w:tcW w:w="992"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2310,9</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214,2</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318,2</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315,6</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500,0</w:t>
            </w:r>
          </w:p>
        </w:tc>
        <w:tc>
          <w:tcPr>
            <w:tcW w:w="944"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962,9</w:t>
            </w:r>
          </w:p>
        </w:tc>
        <w:tc>
          <w:tcPr>
            <w:tcW w:w="1320" w:type="dxa"/>
            <w:vMerge/>
          </w:tcPr>
          <w:p w:rsidR="00B10DD1" w:rsidRPr="00E71B54" w:rsidRDefault="00B10DD1" w:rsidP="007F42E4">
            <w:pPr>
              <w:pStyle w:val="ConsPlusNormal"/>
              <w:rPr>
                <w:rFonts w:ascii="Times New Roman" w:hAnsi="Times New Roman" w:cs="Times New Roman"/>
                <w:sz w:val="24"/>
                <w:szCs w:val="24"/>
              </w:rPr>
            </w:pPr>
          </w:p>
        </w:tc>
        <w:tc>
          <w:tcPr>
            <w:tcW w:w="1379" w:type="dxa"/>
            <w:vMerge/>
          </w:tcPr>
          <w:p w:rsidR="00B10DD1" w:rsidRPr="00E71B54" w:rsidRDefault="00B10DD1" w:rsidP="007F42E4">
            <w:pPr>
              <w:pStyle w:val="ConsPlusNormal"/>
              <w:rPr>
                <w:rFonts w:ascii="Times New Roman" w:hAnsi="Times New Roman" w:cs="Times New Roman"/>
                <w:sz w:val="24"/>
                <w:szCs w:val="24"/>
              </w:rPr>
            </w:pPr>
          </w:p>
        </w:tc>
      </w:tr>
      <w:tr w:rsidR="00B10DD1" w:rsidRPr="00E71B54" w:rsidTr="007F42E4">
        <w:trPr>
          <w:gridBefore w:val="1"/>
          <w:wBefore w:w="63" w:type="dxa"/>
          <w:trHeight w:val="745"/>
          <w:jc w:val="center"/>
        </w:trPr>
        <w:tc>
          <w:tcPr>
            <w:tcW w:w="637" w:type="dxa"/>
            <w:vMerge/>
          </w:tcPr>
          <w:p w:rsidR="00B10DD1" w:rsidRPr="00E71B54" w:rsidRDefault="00B10DD1" w:rsidP="007F42E4">
            <w:pPr>
              <w:pStyle w:val="ConsPlusNormal"/>
              <w:rPr>
                <w:rFonts w:ascii="Times New Roman" w:hAnsi="Times New Roman" w:cs="Times New Roman"/>
                <w:sz w:val="24"/>
                <w:szCs w:val="24"/>
              </w:rPr>
            </w:pPr>
          </w:p>
        </w:tc>
        <w:tc>
          <w:tcPr>
            <w:tcW w:w="1836" w:type="dxa"/>
            <w:vMerge/>
          </w:tcPr>
          <w:p w:rsidR="00B10DD1" w:rsidRPr="00E71B54" w:rsidRDefault="00B10DD1" w:rsidP="007F42E4">
            <w:pPr>
              <w:pStyle w:val="ConsPlusNormal"/>
              <w:rPr>
                <w:rFonts w:ascii="Times New Roman" w:hAnsi="Times New Roman" w:cs="Times New Roman"/>
                <w:sz w:val="24"/>
                <w:szCs w:val="24"/>
              </w:rPr>
            </w:pPr>
          </w:p>
        </w:tc>
        <w:tc>
          <w:tcPr>
            <w:tcW w:w="1105" w:type="dxa"/>
            <w:vMerge/>
          </w:tcPr>
          <w:p w:rsidR="00B10DD1" w:rsidRPr="00E71B54" w:rsidRDefault="00B10DD1" w:rsidP="007F42E4">
            <w:pPr>
              <w:pStyle w:val="ConsPlusNormal"/>
              <w:rPr>
                <w:rFonts w:ascii="Times New Roman" w:hAnsi="Times New Roman" w:cs="Times New Roman"/>
                <w:sz w:val="24"/>
                <w:szCs w:val="24"/>
              </w:rPr>
            </w:pP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городского округа Электросталь Московской области</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740,9</w:t>
            </w:r>
          </w:p>
        </w:tc>
        <w:tc>
          <w:tcPr>
            <w:tcW w:w="992"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001848FC">
              <w:rPr>
                <w:rFonts w:ascii="Times New Roman" w:hAnsi="Times New Roman" w:cs="Times New Roman"/>
                <w:sz w:val="24"/>
                <w:szCs w:val="24"/>
              </w:rPr>
              <w:t>035,3</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579,4</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318,2</w:t>
            </w:r>
          </w:p>
        </w:tc>
        <w:tc>
          <w:tcPr>
            <w:tcW w:w="984" w:type="dxa"/>
          </w:tcPr>
          <w:p w:rsidR="00B10DD1" w:rsidRPr="00E71B54" w:rsidRDefault="001848FC"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1176,3</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1759,5</w:t>
            </w:r>
          </w:p>
        </w:tc>
        <w:tc>
          <w:tcPr>
            <w:tcW w:w="944"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1201,9</w:t>
            </w:r>
          </w:p>
        </w:tc>
        <w:tc>
          <w:tcPr>
            <w:tcW w:w="1320" w:type="dxa"/>
            <w:vMerge/>
          </w:tcPr>
          <w:p w:rsidR="00B10DD1" w:rsidRPr="00E71B54" w:rsidRDefault="00B10DD1" w:rsidP="007F42E4">
            <w:pPr>
              <w:pStyle w:val="ConsPlusNormal"/>
              <w:rPr>
                <w:rFonts w:ascii="Times New Roman" w:hAnsi="Times New Roman" w:cs="Times New Roman"/>
                <w:sz w:val="24"/>
                <w:szCs w:val="24"/>
              </w:rPr>
            </w:pPr>
          </w:p>
        </w:tc>
        <w:tc>
          <w:tcPr>
            <w:tcW w:w="1379" w:type="dxa"/>
            <w:vMerge/>
          </w:tcPr>
          <w:p w:rsidR="00B10DD1" w:rsidRPr="00E71B54" w:rsidRDefault="00B10DD1" w:rsidP="007F42E4">
            <w:pPr>
              <w:pStyle w:val="ConsPlusNormal"/>
              <w:rPr>
                <w:rFonts w:ascii="Times New Roman" w:hAnsi="Times New Roman" w:cs="Times New Roman"/>
                <w:sz w:val="24"/>
                <w:szCs w:val="24"/>
              </w:rPr>
            </w:pPr>
          </w:p>
        </w:tc>
      </w:tr>
      <w:tr w:rsidR="00B10DD1" w:rsidRPr="00E71B54" w:rsidTr="007F42E4">
        <w:trPr>
          <w:gridBefore w:val="1"/>
          <w:wBefore w:w="63" w:type="dxa"/>
          <w:trHeight w:val="745"/>
          <w:jc w:val="center"/>
        </w:trPr>
        <w:tc>
          <w:tcPr>
            <w:tcW w:w="637" w:type="dxa"/>
          </w:tcPr>
          <w:p w:rsidR="00B10DD1" w:rsidRPr="00E71B54" w:rsidRDefault="00B10DD1" w:rsidP="007F42E4">
            <w:pPr>
              <w:pStyle w:val="ConsPlusNormal"/>
              <w:rPr>
                <w:rFonts w:ascii="Times New Roman" w:hAnsi="Times New Roman" w:cs="Times New Roman"/>
                <w:sz w:val="24"/>
                <w:szCs w:val="24"/>
              </w:rPr>
            </w:pPr>
          </w:p>
        </w:tc>
        <w:tc>
          <w:tcPr>
            <w:tcW w:w="1836" w:type="dxa"/>
          </w:tcPr>
          <w:p w:rsidR="00B10DD1" w:rsidRPr="00E71B54" w:rsidRDefault="00B10DD1" w:rsidP="007F42E4">
            <w:pPr>
              <w:pStyle w:val="ConsPlusNormal"/>
              <w:rPr>
                <w:rFonts w:ascii="Times New Roman" w:hAnsi="Times New Roman" w:cs="Times New Roman"/>
                <w:sz w:val="24"/>
                <w:szCs w:val="24"/>
              </w:rPr>
            </w:pPr>
          </w:p>
        </w:tc>
        <w:tc>
          <w:tcPr>
            <w:tcW w:w="1105" w:type="dxa"/>
          </w:tcPr>
          <w:p w:rsidR="00B10DD1" w:rsidRPr="00E71B54" w:rsidRDefault="00B10DD1" w:rsidP="007F42E4">
            <w:pPr>
              <w:pStyle w:val="ConsPlusNormal"/>
              <w:rPr>
                <w:rFonts w:ascii="Times New Roman" w:hAnsi="Times New Roman" w:cs="Times New Roman"/>
                <w:sz w:val="24"/>
                <w:szCs w:val="24"/>
              </w:rPr>
            </w:pP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Внебюджетные источники</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3640,0</w:t>
            </w:r>
          </w:p>
          <w:p w:rsidR="00B10DD1" w:rsidRPr="00E71B54" w:rsidRDefault="00B10DD1" w:rsidP="007F42E4">
            <w:pPr>
              <w:pStyle w:val="ConsPlusNormal"/>
              <w:jc w:val="center"/>
              <w:rPr>
                <w:rFonts w:ascii="Times New Roman" w:hAnsi="Times New Roman" w:cs="Times New Roman"/>
                <w:color w:val="FF0000"/>
                <w:sz w:val="24"/>
                <w:szCs w:val="24"/>
              </w:rPr>
            </w:pPr>
          </w:p>
        </w:tc>
        <w:tc>
          <w:tcPr>
            <w:tcW w:w="992"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23681,3</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3071,7</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2974,6</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4954,8</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6427,6</w:t>
            </w:r>
          </w:p>
        </w:tc>
        <w:tc>
          <w:tcPr>
            <w:tcW w:w="944"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6252,6</w:t>
            </w:r>
          </w:p>
        </w:tc>
        <w:tc>
          <w:tcPr>
            <w:tcW w:w="1320" w:type="dxa"/>
          </w:tcPr>
          <w:p w:rsidR="00B10DD1" w:rsidRPr="00E71B54" w:rsidRDefault="00B10DD1" w:rsidP="007F42E4">
            <w:pPr>
              <w:pStyle w:val="ConsPlusNormal"/>
              <w:rPr>
                <w:rFonts w:ascii="Times New Roman" w:hAnsi="Times New Roman" w:cs="Times New Roman"/>
                <w:sz w:val="24"/>
                <w:szCs w:val="24"/>
              </w:rPr>
            </w:pPr>
          </w:p>
        </w:tc>
        <w:tc>
          <w:tcPr>
            <w:tcW w:w="1379" w:type="dxa"/>
          </w:tcPr>
          <w:p w:rsidR="00B10DD1" w:rsidRPr="00E71B54" w:rsidRDefault="00B10DD1" w:rsidP="007F42E4">
            <w:pPr>
              <w:pStyle w:val="ConsPlusNormal"/>
              <w:rPr>
                <w:rFonts w:ascii="Times New Roman" w:hAnsi="Times New Roman" w:cs="Times New Roman"/>
                <w:sz w:val="24"/>
                <w:szCs w:val="24"/>
              </w:rPr>
            </w:pPr>
          </w:p>
        </w:tc>
      </w:tr>
      <w:tr w:rsidR="00B10DD1" w:rsidRPr="00E71B54" w:rsidTr="00D6286B">
        <w:trPr>
          <w:gridBefore w:val="1"/>
          <w:wBefore w:w="63" w:type="dxa"/>
          <w:trHeight w:val="4274"/>
          <w:jc w:val="center"/>
        </w:trPr>
        <w:tc>
          <w:tcPr>
            <w:tcW w:w="637"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lastRenderedPageBreak/>
              <w:t>2</w:t>
            </w:r>
          </w:p>
        </w:tc>
        <w:tc>
          <w:tcPr>
            <w:tcW w:w="1836"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Основное мероприятие 2</w:t>
            </w:r>
          </w:p>
          <w:p w:rsidR="00D6286B"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 xml:space="preserve">Организация работы по выдаче свидетельств о предоставлении дополнительной социальной выплаты на компенсацию части стоимости жилого помещения или строительства </w:t>
            </w:r>
            <w:r w:rsidRPr="00E71B54">
              <w:rPr>
                <w:rFonts w:ascii="Times New Roman" w:hAnsi="Times New Roman" w:cs="Times New Roman"/>
                <w:sz w:val="24"/>
                <w:szCs w:val="24"/>
              </w:rPr>
              <w:lastRenderedPageBreak/>
              <w:t>индивидуального жилого дома в случае рождения                      (усыновления или удочерения) ребенка</w:t>
            </w:r>
          </w:p>
          <w:p w:rsidR="00B10DD1" w:rsidRPr="00D6286B" w:rsidRDefault="00B10DD1" w:rsidP="00D6286B"/>
        </w:tc>
        <w:tc>
          <w:tcPr>
            <w:tcW w:w="1105"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lastRenderedPageBreak/>
              <w:t>2017-2021 годы</w:t>
            </w: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Итого</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992" w:type="dxa"/>
          </w:tcPr>
          <w:p w:rsidR="00B10DD1" w:rsidRPr="00E71B54" w:rsidRDefault="00843A4C" w:rsidP="00742127">
            <w:pPr>
              <w:pStyle w:val="ConsPlusNormal"/>
              <w:jc w:val="center"/>
              <w:rPr>
                <w:rFonts w:ascii="Times New Roman" w:hAnsi="Times New Roman" w:cs="Times New Roman"/>
                <w:sz w:val="24"/>
                <w:szCs w:val="24"/>
              </w:rPr>
            </w:pPr>
            <w:r>
              <w:rPr>
                <w:rFonts w:ascii="Times New Roman" w:hAnsi="Times New Roman" w:cs="Times New Roman"/>
                <w:sz w:val="24"/>
                <w:szCs w:val="24"/>
              </w:rPr>
              <w:t>981,0</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984" w:type="dxa"/>
          </w:tcPr>
          <w:p w:rsidR="00B10DD1" w:rsidRPr="00E71B54" w:rsidRDefault="00AF72B1" w:rsidP="007F42E4">
            <w:pPr>
              <w:pStyle w:val="ConsPlusNormal"/>
              <w:jc w:val="center"/>
              <w:rPr>
                <w:rFonts w:ascii="Times New Roman" w:hAnsi="Times New Roman" w:cs="Times New Roman"/>
                <w:strike/>
                <w:sz w:val="24"/>
                <w:szCs w:val="24"/>
              </w:rPr>
            </w:pPr>
            <w:r>
              <w:rPr>
                <w:rFonts w:ascii="Times New Roman" w:hAnsi="Times New Roman" w:cs="Times New Roman"/>
                <w:sz w:val="24"/>
                <w:szCs w:val="24"/>
              </w:rPr>
              <w:t>0</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500,0</w:t>
            </w:r>
          </w:p>
        </w:tc>
        <w:tc>
          <w:tcPr>
            <w:tcW w:w="944"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481,0</w:t>
            </w:r>
          </w:p>
        </w:tc>
        <w:tc>
          <w:tcPr>
            <w:tcW w:w="1320"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 xml:space="preserve">Отдел по жилищной политике УГЖКХ, </w:t>
            </w:r>
          </w:p>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 xml:space="preserve">Управление учета,                                                                                                                                                                                                                                                                                                                                                                                                                                                                                                                                контроля, сводной отчетности Администрации городского округа Электросталь </w:t>
            </w:r>
            <w:r w:rsidRPr="00E71B54">
              <w:rPr>
                <w:rFonts w:ascii="Times New Roman" w:hAnsi="Times New Roman" w:cs="Times New Roman"/>
                <w:sz w:val="24"/>
                <w:szCs w:val="24"/>
              </w:rPr>
              <w:lastRenderedPageBreak/>
              <w:t>Московской области</w:t>
            </w:r>
          </w:p>
        </w:tc>
        <w:tc>
          <w:tcPr>
            <w:tcW w:w="1379"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lastRenderedPageBreak/>
              <w:t>Выдача свидетельства,</w:t>
            </w:r>
          </w:p>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перечисление дополнительной социальной выплаты на банковский счет молодой семьи, владельца свидетельст</w:t>
            </w:r>
            <w:r w:rsidRPr="00E71B54">
              <w:rPr>
                <w:rFonts w:ascii="Times New Roman" w:hAnsi="Times New Roman" w:cs="Times New Roman"/>
                <w:sz w:val="24"/>
                <w:szCs w:val="24"/>
              </w:rPr>
              <w:lastRenderedPageBreak/>
              <w:t xml:space="preserve">ва </w:t>
            </w:r>
          </w:p>
          <w:p w:rsidR="00B10DD1" w:rsidRPr="00E71B54" w:rsidRDefault="00B10DD1" w:rsidP="007F42E4">
            <w:pPr>
              <w:pStyle w:val="ConsPlusNormal"/>
              <w:rPr>
                <w:rFonts w:ascii="Times New Roman" w:hAnsi="Times New Roman" w:cs="Times New Roman"/>
                <w:sz w:val="24"/>
                <w:szCs w:val="24"/>
              </w:rPr>
            </w:pPr>
          </w:p>
        </w:tc>
      </w:tr>
      <w:tr w:rsidR="00B10DD1" w:rsidRPr="00E71B54" w:rsidTr="007F42E4">
        <w:trPr>
          <w:gridBefore w:val="1"/>
          <w:wBefore w:w="63" w:type="dxa"/>
          <w:trHeight w:val="4669"/>
          <w:jc w:val="center"/>
        </w:trPr>
        <w:tc>
          <w:tcPr>
            <w:tcW w:w="637" w:type="dxa"/>
            <w:vMerge/>
          </w:tcPr>
          <w:p w:rsidR="00B10DD1" w:rsidRPr="00E71B54" w:rsidRDefault="00B10DD1" w:rsidP="007F42E4">
            <w:pPr>
              <w:pStyle w:val="ConsPlusNormal"/>
              <w:rPr>
                <w:rFonts w:ascii="Times New Roman" w:hAnsi="Times New Roman" w:cs="Times New Roman"/>
                <w:sz w:val="24"/>
                <w:szCs w:val="24"/>
              </w:rPr>
            </w:pPr>
          </w:p>
        </w:tc>
        <w:tc>
          <w:tcPr>
            <w:tcW w:w="1836" w:type="dxa"/>
            <w:vMerge/>
          </w:tcPr>
          <w:p w:rsidR="00B10DD1" w:rsidRPr="00E71B54" w:rsidRDefault="00B10DD1" w:rsidP="007F42E4">
            <w:pPr>
              <w:pStyle w:val="ConsPlusNormal"/>
              <w:rPr>
                <w:rFonts w:ascii="Times New Roman" w:hAnsi="Times New Roman" w:cs="Times New Roman"/>
                <w:sz w:val="24"/>
                <w:szCs w:val="24"/>
              </w:rPr>
            </w:pPr>
          </w:p>
        </w:tc>
        <w:tc>
          <w:tcPr>
            <w:tcW w:w="1105" w:type="dxa"/>
            <w:vMerge/>
          </w:tcPr>
          <w:p w:rsidR="00B10DD1" w:rsidRPr="00E71B54" w:rsidRDefault="00B10DD1" w:rsidP="007F42E4">
            <w:pPr>
              <w:pStyle w:val="ConsPlusNormal"/>
              <w:rPr>
                <w:rFonts w:ascii="Times New Roman" w:hAnsi="Times New Roman" w:cs="Times New Roman"/>
                <w:sz w:val="24"/>
                <w:szCs w:val="24"/>
              </w:rPr>
            </w:pPr>
          </w:p>
        </w:tc>
        <w:tc>
          <w:tcPr>
            <w:tcW w:w="1305" w:type="dxa"/>
          </w:tcPr>
          <w:p w:rsidR="00B10DD1" w:rsidRPr="00D6286B" w:rsidRDefault="00B10DD1" w:rsidP="00D6286B">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городского округа Электросталь Московской области</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992" w:type="dxa"/>
          </w:tcPr>
          <w:p w:rsidR="00B10DD1" w:rsidRPr="00E71B54" w:rsidRDefault="00DF4AB9" w:rsidP="00D42106">
            <w:pPr>
              <w:pStyle w:val="ConsPlusNormal"/>
              <w:jc w:val="center"/>
              <w:rPr>
                <w:rFonts w:ascii="Times New Roman" w:hAnsi="Times New Roman" w:cs="Times New Roman"/>
                <w:sz w:val="24"/>
                <w:szCs w:val="24"/>
              </w:rPr>
            </w:pPr>
            <w:r>
              <w:rPr>
                <w:rFonts w:ascii="Times New Roman" w:hAnsi="Times New Roman" w:cs="Times New Roman"/>
                <w:sz w:val="24"/>
                <w:szCs w:val="24"/>
              </w:rPr>
              <w:t>740,5</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984" w:type="dxa"/>
          </w:tcPr>
          <w:p w:rsidR="00B10DD1" w:rsidRPr="00E71B54" w:rsidRDefault="00AF72B1" w:rsidP="007F42E4">
            <w:pPr>
              <w:pStyle w:val="ConsPlusNormal"/>
              <w:jc w:val="center"/>
              <w:rPr>
                <w:rFonts w:ascii="Times New Roman" w:hAnsi="Times New Roman" w:cs="Times New Roman"/>
                <w:strike/>
                <w:sz w:val="24"/>
                <w:szCs w:val="24"/>
              </w:rPr>
            </w:pPr>
            <w:r>
              <w:rPr>
                <w:rFonts w:ascii="Times New Roman" w:hAnsi="Times New Roman" w:cs="Times New Roman"/>
                <w:sz w:val="24"/>
                <w:szCs w:val="24"/>
              </w:rPr>
              <w:t>0</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500,0</w:t>
            </w:r>
          </w:p>
        </w:tc>
        <w:tc>
          <w:tcPr>
            <w:tcW w:w="944" w:type="dxa"/>
          </w:tcPr>
          <w:p w:rsidR="00B10DD1" w:rsidRPr="00E71B54" w:rsidRDefault="00DF4AB9"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240,5</w:t>
            </w:r>
          </w:p>
        </w:tc>
        <w:tc>
          <w:tcPr>
            <w:tcW w:w="1320" w:type="dxa"/>
            <w:vMerge/>
          </w:tcPr>
          <w:p w:rsidR="00B10DD1" w:rsidRPr="00E71B54" w:rsidRDefault="00B10DD1" w:rsidP="007F42E4">
            <w:pPr>
              <w:pStyle w:val="ConsPlusNormal"/>
              <w:rPr>
                <w:rFonts w:ascii="Times New Roman" w:hAnsi="Times New Roman" w:cs="Times New Roman"/>
                <w:sz w:val="24"/>
                <w:szCs w:val="24"/>
              </w:rPr>
            </w:pPr>
          </w:p>
        </w:tc>
        <w:tc>
          <w:tcPr>
            <w:tcW w:w="1379" w:type="dxa"/>
            <w:vMerge/>
          </w:tcPr>
          <w:p w:rsidR="00B10DD1" w:rsidRPr="00E71B54" w:rsidRDefault="00B10DD1" w:rsidP="007F42E4">
            <w:pPr>
              <w:pStyle w:val="ConsPlusNormal"/>
              <w:rPr>
                <w:rFonts w:ascii="Times New Roman" w:hAnsi="Times New Roman" w:cs="Times New Roman"/>
                <w:sz w:val="24"/>
                <w:szCs w:val="24"/>
              </w:rPr>
            </w:pPr>
          </w:p>
        </w:tc>
      </w:tr>
      <w:tr w:rsidR="00B10DD1" w:rsidRPr="00E71B54" w:rsidTr="007F42E4">
        <w:trPr>
          <w:gridBefore w:val="1"/>
          <w:wBefore w:w="63" w:type="dxa"/>
          <w:trHeight w:val="745"/>
          <w:jc w:val="center"/>
        </w:trPr>
        <w:tc>
          <w:tcPr>
            <w:tcW w:w="637" w:type="dxa"/>
          </w:tcPr>
          <w:p w:rsidR="00B10DD1" w:rsidRPr="00E71B54" w:rsidRDefault="00B10DD1" w:rsidP="007F42E4">
            <w:pPr>
              <w:pStyle w:val="ConsPlusNormal"/>
              <w:rPr>
                <w:rFonts w:ascii="Times New Roman" w:hAnsi="Times New Roman" w:cs="Times New Roman"/>
                <w:sz w:val="24"/>
                <w:szCs w:val="24"/>
              </w:rPr>
            </w:pPr>
          </w:p>
        </w:tc>
        <w:tc>
          <w:tcPr>
            <w:tcW w:w="1836" w:type="dxa"/>
          </w:tcPr>
          <w:p w:rsidR="00B10DD1" w:rsidRPr="00E71B54" w:rsidRDefault="00B10DD1" w:rsidP="007F42E4">
            <w:pPr>
              <w:pStyle w:val="ConsPlusNormal"/>
              <w:rPr>
                <w:rFonts w:ascii="Times New Roman" w:hAnsi="Times New Roman" w:cs="Times New Roman"/>
                <w:sz w:val="24"/>
                <w:szCs w:val="24"/>
              </w:rPr>
            </w:pPr>
          </w:p>
        </w:tc>
        <w:tc>
          <w:tcPr>
            <w:tcW w:w="1105" w:type="dxa"/>
          </w:tcPr>
          <w:p w:rsidR="00B10DD1" w:rsidRPr="00E71B54" w:rsidRDefault="00B10DD1" w:rsidP="007F42E4">
            <w:pPr>
              <w:pStyle w:val="ConsPlusNormal"/>
              <w:rPr>
                <w:rFonts w:ascii="Times New Roman" w:hAnsi="Times New Roman" w:cs="Times New Roman"/>
                <w:sz w:val="24"/>
                <w:szCs w:val="24"/>
              </w:rPr>
            </w:pP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Московской области</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992" w:type="dxa"/>
          </w:tcPr>
          <w:p w:rsidR="00B10DD1" w:rsidRPr="00E71B54" w:rsidRDefault="00DF4AB9"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240,5</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44" w:type="dxa"/>
            <w:tcBorders>
              <w:bottom w:val="single" w:sz="4" w:space="0" w:color="auto"/>
            </w:tcBorders>
          </w:tcPr>
          <w:p w:rsidR="00B10DD1" w:rsidRPr="00E71B54" w:rsidRDefault="00DF4AB9"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240,5</w:t>
            </w:r>
          </w:p>
        </w:tc>
        <w:tc>
          <w:tcPr>
            <w:tcW w:w="1320" w:type="dxa"/>
            <w:vMerge/>
            <w:tcBorders>
              <w:bottom w:val="single" w:sz="4" w:space="0" w:color="auto"/>
            </w:tcBorders>
          </w:tcPr>
          <w:p w:rsidR="00B10DD1" w:rsidRPr="00E71B54" w:rsidRDefault="00B10DD1" w:rsidP="007F42E4">
            <w:pPr>
              <w:pStyle w:val="ConsPlusNormal"/>
              <w:rPr>
                <w:rFonts w:ascii="Times New Roman" w:hAnsi="Times New Roman" w:cs="Times New Roman"/>
                <w:sz w:val="24"/>
                <w:szCs w:val="24"/>
              </w:rPr>
            </w:pPr>
          </w:p>
        </w:tc>
        <w:tc>
          <w:tcPr>
            <w:tcW w:w="1379" w:type="dxa"/>
            <w:vMerge/>
            <w:tcBorders>
              <w:bottom w:val="single" w:sz="4" w:space="0" w:color="auto"/>
            </w:tcBorders>
          </w:tcPr>
          <w:p w:rsidR="00B10DD1" w:rsidRPr="00E71B54" w:rsidRDefault="00B10DD1" w:rsidP="007F42E4">
            <w:pPr>
              <w:pStyle w:val="ConsPlusNormal"/>
              <w:rPr>
                <w:rFonts w:ascii="Times New Roman" w:hAnsi="Times New Roman" w:cs="Times New Roman"/>
                <w:sz w:val="24"/>
                <w:szCs w:val="24"/>
              </w:rPr>
            </w:pPr>
          </w:p>
        </w:tc>
      </w:tr>
      <w:tr w:rsidR="00B10DD1" w:rsidRPr="00E71B54" w:rsidTr="007F42E4">
        <w:trPr>
          <w:gridBefore w:val="1"/>
          <w:wBefore w:w="63" w:type="dxa"/>
          <w:trHeight w:val="640"/>
          <w:jc w:val="center"/>
        </w:trPr>
        <w:tc>
          <w:tcPr>
            <w:tcW w:w="4883" w:type="dxa"/>
            <w:gridSpan w:val="4"/>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Всего:</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5599,8</w:t>
            </w:r>
          </w:p>
        </w:tc>
        <w:tc>
          <w:tcPr>
            <w:tcW w:w="992" w:type="dxa"/>
          </w:tcPr>
          <w:p w:rsidR="00B10DD1" w:rsidRPr="00E71B54" w:rsidRDefault="00964CBA"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37691,8</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4444,7</w:t>
            </w:r>
          </w:p>
        </w:tc>
        <w:tc>
          <w:tcPr>
            <w:tcW w:w="1001" w:type="dxa"/>
          </w:tcPr>
          <w:p w:rsidR="00B10DD1" w:rsidRPr="00E71B54" w:rsidRDefault="00B10DD1" w:rsidP="007F42E4">
            <w:pPr>
              <w:pStyle w:val="ConsPlusNormal"/>
              <w:jc w:val="center"/>
              <w:rPr>
                <w:rFonts w:ascii="Times New Roman" w:hAnsi="Times New Roman" w:cs="Times New Roman"/>
                <w:strike/>
                <w:sz w:val="24"/>
                <w:szCs w:val="24"/>
              </w:rPr>
            </w:pPr>
            <w:r w:rsidRPr="00E71B54">
              <w:rPr>
                <w:rFonts w:ascii="Times New Roman" w:hAnsi="Times New Roman" w:cs="Times New Roman"/>
                <w:sz w:val="24"/>
                <w:szCs w:val="24"/>
              </w:rPr>
              <w:t>4576,7</w:t>
            </w:r>
          </w:p>
        </w:tc>
        <w:tc>
          <w:tcPr>
            <w:tcW w:w="984" w:type="dxa"/>
          </w:tcPr>
          <w:p w:rsidR="00B10DD1" w:rsidRPr="00E71B54" w:rsidRDefault="00964CBA"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7623,5</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10946,6</w:t>
            </w:r>
          </w:p>
        </w:tc>
        <w:tc>
          <w:tcPr>
            <w:tcW w:w="944" w:type="dxa"/>
            <w:tcBorders>
              <w:right w:val="single" w:sz="4" w:space="0" w:color="auto"/>
            </w:tcBorders>
          </w:tcPr>
          <w:p w:rsidR="00B10DD1" w:rsidRPr="00E71B54" w:rsidRDefault="00645A3A"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10100,3</w:t>
            </w:r>
          </w:p>
        </w:tc>
        <w:tc>
          <w:tcPr>
            <w:tcW w:w="1320" w:type="dxa"/>
            <w:tcBorders>
              <w:top w:val="single" w:sz="4" w:space="0" w:color="auto"/>
              <w:left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c>
          <w:tcPr>
            <w:tcW w:w="1379" w:type="dxa"/>
            <w:tcBorders>
              <w:top w:val="single" w:sz="4" w:space="0" w:color="auto"/>
              <w:left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r>
      <w:tr w:rsidR="00B10DD1" w:rsidRPr="00E71B54" w:rsidTr="007F42E4">
        <w:trPr>
          <w:gridBefore w:val="1"/>
          <w:wBefore w:w="63" w:type="dxa"/>
          <w:trHeight w:val="745"/>
          <w:jc w:val="center"/>
        </w:trPr>
        <w:tc>
          <w:tcPr>
            <w:tcW w:w="4883" w:type="dxa"/>
            <w:gridSpan w:val="4"/>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городского округа Электросталь Московской области***</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740,9</w:t>
            </w:r>
          </w:p>
        </w:tc>
        <w:tc>
          <w:tcPr>
            <w:tcW w:w="992" w:type="dxa"/>
          </w:tcPr>
          <w:p w:rsidR="00B10DD1" w:rsidRPr="00E71B54" w:rsidRDefault="00964CBA"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5775,8</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579,4</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318,2</w:t>
            </w:r>
          </w:p>
        </w:tc>
        <w:tc>
          <w:tcPr>
            <w:tcW w:w="984" w:type="dxa"/>
          </w:tcPr>
          <w:p w:rsidR="00B10DD1" w:rsidRPr="00E71B54" w:rsidRDefault="00964CBA"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1176,3</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2259,5</w:t>
            </w:r>
          </w:p>
        </w:tc>
        <w:tc>
          <w:tcPr>
            <w:tcW w:w="944" w:type="dxa"/>
            <w:tcBorders>
              <w:right w:val="single" w:sz="4" w:space="0" w:color="auto"/>
            </w:tcBorders>
          </w:tcPr>
          <w:p w:rsidR="00B10DD1" w:rsidRPr="00E71B54" w:rsidRDefault="000141A2"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1442,4</w:t>
            </w:r>
          </w:p>
        </w:tc>
        <w:tc>
          <w:tcPr>
            <w:tcW w:w="1324" w:type="dxa"/>
            <w:tcBorders>
              <w:top w:val="single" w:sz="4" w:space="0" w:color="auto"/>
              <w:left w:val="single" w:sz="4" w:space="0" w:color="auto"/>
              <w:bottom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c>
          <w:tcPr>
            <w:tcW w:w="1375" w:type="dxa"/>
            <w:tcBorders>
              <w:top w:val="single" w:sz="4" w:space="0" w:color="auto"/>
              <w:left w:val="single" w:sz="4" w:space="0" w:color="auto"/>
              <w:bottom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r>
      <w:tr w:rsidR="00B10DD1" w:rsidRPr="00E71B54" w:rsidTr="007F42E4">
        <w:trPr>
          <w:gridBefore w:val="1"/>
          <w:wBefore w:w="63" w:type="dxa"/>
          <w:trHeight w:val="745"/>
          <w:jc w:val="center"/>
        </w:trPr>
        <w:tc>
          <w:tcPr>
            <w:tcW w:w="4883" w:type="dxa"/>
            <w:gridSpan w:val="4"/>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Московской области*</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740,9</w:t>
            </w:r>
          </w:p>
        </w:tc>
        <w:tc>
          <w:tcPr>
            <w:tcW w:w="992" w:type="dxa"/>
          </w:tcPr>
          <w:p w:rsidR="00B10DD1" w:rsidRPr="00E71B54" w:rsidRDefault="00964CBA"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5923,8</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579,4</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965,7</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1176,8</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1759,5</w:t>
            </w:r>
          </w:p>
        </w:tc>
        <w:tc>
          <w:tcPr>
            <w:tcW w:w="944" w:type="dxa"/>
            <w:tcBorders>
              <w:right w:val="single" w:sz="4" w:space="0" w:color="auto"/>
            </w:tcBorders>
          </w:tcPr>
          <w:p w:rsidR="00B10DD1" w:rsidRPr="00E71B54" w:rsidRDefault="000141A2"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1442,4</w:t>
            </w:r>
          </w:p>
        </w:tc>
        <w:tc>
          <w:tcPr>
            <w:tcW w:w="1324" w:type="dxa"/>
            <w:tcBorders>
              <w:top w:val="single" w:sz="4" w:space="0" w:color="auto"/>
              <w:left w:val="single" w:sz="4" w:space="0" w:color="auto"/>
              <w:bottom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c>
          <w:tcPr>
            <w:tcW w:w="1375" w:type="dxa"/>
            <w:tcBorders>
              <w:top w:val="single" w:sz="4" w:space="0" w:color="auto"/>
              <w:left w:val="single" w:sz="4" w:space="0" w:color="auto"/>
              <w:bottom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r>
      <w:tr w:rsidR="00B10DD1" w:rsidRPr="00E71B54" w:rsidTr="007F42E4">
        <w:trPr>
          <w:gridBefore w:val="1"/>
          <w:wBefore w:w="63" w:type="dxa"/>
          <w:trHeight w:val="745"/>
          <w:jc w:val="center"/>
        </w:trPr>
        <w:tc>
          <w:tcPr>
            <w:tcW w:w="4883" w:type="dxa"/>
            <w:gridSpan w:val="4"/>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lastRenderedPageBreak/>
              <w:t>Средства федерального бюджета**</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478,0</w:t>
            </w:r>
          </w:p>
        </w:tc>
        <w:tc>
          <w:tcPr>
            <w:tcW w:w="992" w:type="dxa"/>
          </w:tcPr>
          <w:p w:rsidR="00B10DD1" w:rsidRPr="00E71B54" w:rsidRDefault="00857D35"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2310,9</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214,2</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318,2</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315,6</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500,0</w:t>
            </w:r>
          </w:p>
        </w:tc>
        <w:tc>
          <w:tcPr>
            <w:tcW w:w="944" w:type="dxa"/>
            <w:tcBorders>
              <w:right w:val="single" w:sz="4" w:space="0" w:color="auto"/>
            </w:tcBorders>
          </w:tcPr>
          <w:p w:rsidR="00B10DD1" w:rsidRPr="00E71B54" w:rsidRDefault="00AF306B"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962,9</w:t>
            </w:r>
          </w:p>
        </w:tc>
        <w:tc>
          <w:tcPr>
            <w:tcW w:w="1324" w:type="dxa"/>
            <w:tcBorders>
              <w:top w:val="single" w:sz="4" w:space="0" w:color="auto"/>
              <w:left w:val="single" w:sz="4" w:space="0" w:color="auto"/>
              <w:bottom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c>
          <w:tcPr>
            <w:tcW w:w="1375" w:type="dxa"/>
            <w:tcBorders>
              <w:top w:val="single" w:sz="4" w:space="0" w:color="auto"/>
              <w:left w:val="single" w:sz="4" w:space="0" w:color="auto"/>
              <w:bottom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r>
      <w:tr w:rsidR="00B10DD1" w:rsidRPr="00E71B54" w:rsidTr="007F42E4">
        <w:trPr>
          <w:gridBefore w:val="1"/>
          <w:wBefore w:w="63" w:type="dxa"/>
          <w:trHeight w:val="745"/>
          <w:jc w:val="center"/>
        </w:trPr>
        <w:tc>
          <w:tcPr>
            <w:tcW w:w="4883" w:type="dxa"/>
            <w:gridSpan w:val="4"/>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Внебюджетные источники</w:t>
            </w:r>
          </w:p>
        </w:tc>
        <w:tc>
          <w:tcPr>
            <w:tcW w:w="1004" w:type="dxa"/>
          </w:tcPr>
          <w:p w:rsidR="00B10DD1" w:rsidRPr="00A2083C" w:rsidRDefault="00C814D7"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3640,0</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C0487C">
              <w:rPr>
                <w:rFonts w:ascii="Times New Roman" w:hAnsi="Times New Roman" w:cs="Times New Roman"/>
                <w:sz w:val="24"/>
                <w:szCs w:val="24"/>
              </w:rPr>
              <w:t>3681,3</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3071,7</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2974,6</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4954,8</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6427,6</w:t>
            </w:r>
          </w:p>
        </w:tc>
        <w:tc>
          <w:tcPr>
            <w:tcW w:w="944" w:type="dxa"/>
            <w:tcBorders>
              <w:right w:val="single" w:sz="4" w:space="0" w:color="auto"/>
            </w:tcBorders>
          </w:tcPr>
          <w:p w:rsidR="00B10DD1" w:rsidRPr="00E71B54" w:rsidRDefault="00C0487C"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6252,6</w:t>
            </w:r>
          </w:p>
        </w:tc>
        <w:tc>
          <w:tcPr>
            <w:tcW w:w="1324" w:type="dxa"/>
            <w:tcBorders>
              <w:top w:val="single" w:sz="4" w:space="0" w:color="auto"/>
              <w:left w:val="single" w:sz="4" w:space="0" w:color="auto"/>
              <w:bottom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c>
          <w:tcPr>
            <w:tcW w:w="1375" w:type="dxa"/>
            <w:tcBorders>
              <w:top w:val="single" w:sz="4" w:space="0" w:color="auto"/>
              <w:left w:val="single" w:sz="4" w:space="0" w:color="auto"/>
              <w:bottom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r>
      <w:tr w:rsidR="00B10DD1" w:rsidRPr="00E71B54" w:rsidTr="007F42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840"/>
          <w:jc w:val="center"/>
        </w:trPr>
        <w:tc>
          <w:tcPr>
            <w:tcW w:w="14546" w:type="dxa"/>
            <w:gridSpan w:val="14"/>
            <w:tcBorders>
              <w:top w:val="nil"/>
              <w:left w:val="nil"/>
              <w:bottom w:val="nil"/>
              <w:right w:val="nil"/>
            </w:tcBorders>
            <w:shd w:val="clear" w:color="auto" w:fill="auto"/>
            <w:hideMark/>
          </w:tcPr>
          <w:p w:rsidR="00B10DD1" w:rsidRPr="00E71B54" w:rsidRDefault="00B10DD1" w:rsidP="007F42E4">
            <w:pPr>
              <w:rPr>
                <w:rFonts w:cs="Times New Roman"/>
              </w:rPr>
            </w:pPr>
            <w:r w:rsidRPr="00E71B54">
              <w:rPr>
                <w:rFonts w:cs="Times New Roman"/>
              </w:rPr>
              <w:t>*)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w:t>
            </w:r>
          </w:p>
          <w:p w:rsidR="00B10DD1" w:rsidRPr="00E71B54" w:rsidRDefault="00B10DD1" w:rsidP="007F42E4">
            <w:pPr>
              <w:rPr>
                <w:rFonts w:cs="Times New Roman"/>
              </w:rPr>
            </w:pPr>
            <w:r w:rsidRPr="00E71B54">
              <w:rPr>
                <w:rFonts w:cs="Times New Roman"/>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tc>
      </w:tr>
      <w:tr w:rsidR="00B10DD1" w:rsidRPr="00E71B54" w:rsidTr="007F42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825"/>
          <w:jc w:val="center"/>
        </w:trPr>
        <w:tc>
          <w:tcPr>
            <w:tcW w:w="14546" w:type="dxa"/>
            <w:gridSpan w:val="14"/>
            <w:tcBorders>
              <w:top w:val="nil"/>
              <w:left w:val="nil"/>
              <w:bottom w:val="nil"/>
              <w:right w:val="nil"/>
            </w:tcBorders>
            <w:shd w:val="clear" w:color="auto" w:fill="auto"/>
            <w:hideMark/>
          </w:tcPr>
          <w:p w:rsidR="00B10DD1" w:rsidRPr="00E71B54" w:rsidRDefault="00B10DD1" w:rsidP="007F42E4">
            <w:pPr>
              <w:rPr>
                <w:rFonts w:cs="Times New Roman"/>
              </w:rPr>
            </w:pPr>
            <w:r w:rsidRPr="00E71B54">
              <w:rPr>
                <w:rFonts w:cs="Times New Roman"/>
              </w:rPr>
              <w:t>***) Объем средств подлежит ежегодному уточнению в соответствии с утвержденным объемом бюджетных ассигнований из бюджета   городского округа Электросталь Московской области на со</w:t>
            </w:r>
            <w:r>
              <w:rPr>
                <w:rFonts w:cs="Times New Roman"/>
              </w:rPr>
              <w:t>ответствующий финансовый год ».</w:t>
            </w:r>
          </w:p>
        </w:tc>
      </w:tr>
    </w:tbl>
    <w:p w:rsidR="00B60248" w:rsidRPr="00261E27" w:rsidRDefault="00B60248" w:rsidP="00813371">
      <w:pPr>
        <w:autoSpaceDE w:val="0"/>
        <w:autoSpaceDN w:val="0"/>
        <w:adjustRightInd w:val="0"/>
        <w:ind w:left="786"/>
        <w:jc w:val="both"/>
        <w:rPr>
          <w:rFonts w:cs="Times New Roman"/>
        </w:rPr>
        <w:sectPr w:rsidR="00B60248" w:rsidRPr="00261E27" w:rsidSect="00D94413">
          <w:pgSz w:w="16838" w:h="11906" w:orient="landscape"/>
          <w:pgMar w:top="1701" w:right="567" w:bottom="1134" w:left="1134" w:header="567" w:footer="567" w:gutter="0"/>
          <w:cols w:space="708"/>
          <w:docGrid w:linePitch="360"/>
        </w:sectPr>
      </w:pPr>
    </w:p>
    <w:p w:rsidR="005F3A65" w:rsidRPr="00261E27" w:rsidRDefault="005F3A65" w:rsidP="00BC358C">
      <w:pPr>
        <w:widowControl w:val="0"/>
        <w:autoSpaceDE w:val="0"/>
        <w:autoSpaceDN w:val="0"/>
        <w:adjustRightInd w:val="0"/>
        <w:spacing w:line="240" w:lineRule="exact"/>
        <w:ind w:left="5387"/>
        <w:outlineLvl w:val="2"/>
        <w:rPr>
          <w:rFonts w:cs="Times New Roman"/>
          <w:color w:val="000000" w:themeColor="text1"/>
        </w:rPr>
      </w:pPr>
      <w:r w:rsidRPr="00261E27">
        <w:rPr>
          <w:rFonts w:cs="Times New Roman"/>
          <w:color w:val="000000" w:themeColor="text1"/>
        </w:rPr>
        <w:lastRenderedPageBreak/>
        <w:t>Приложение № 2</w:t>
      </w:r>
    </w:p>
    <w:p w:rsidR="005F3A65" w:rsidRPr="00261E27" w:rsidRDefault="005F3A65" w:rsidP="00BC358C">
      <w:pPr>
        <w:widowControl w:val="0"/>
        <w:autoSpaceDE w:val="0"/>
        <w:autoSpaceDN w:val="0"/>
        <w:adjustRightInd w:val="0"/>
        <w:spacing w:line="240" w:lineRule="exact"/>
        <w:ind w:left="5387"/>
        <w:rPr>
          <w:rFonts w:cs="Times New Roman"/>
          <w:color w:val="000000" w:themeColor="text1"/>
        </w:rPr>
      </w:pPr>
      <w:r w:rsidRPr="00261E27">
        <w:rPr>
          <w:rFonts w:cs="Times New Roman"/>
          <w:color w:val="000000" w:themeColor="text1"/>
        </w:rPr>
        <w:t>к подпрограмме «Обеспечение жильем молодых</w:t>
      </w:r>
      <w:r w:rsidR="000A038A">
        <w:rPr>
          <w:rFonts w:cs="Times New Roman"/>
          <w:color w:val="000000" w:themeColor="text1"/>
        </w:rPr>
        <w:t xml:space="preserve"> </w:t>
      </w:r>
      <w:r w:rsidRPr="00261E27">
        <w:rPr>
          <w:rFonts w:cs="Times New Roman"/>
          <w:color w:val="000000" w:themeColor="text1"/>
        </w:rPr>
        <w:t>семей» муниципальной программы городского округа Электросталь Московской области</w:t>
      </w:r>
      <w:r w:rsidR="000A038A">
        <w:rPr>
          <w:rFonts w:cs="Times New Roman"/>
          <w:color w:val="000000" w:themeColor="text1"/>
        </w:rPr>
        <w:t xml:space="preserve"> </w:t>
      </w:r>
      <w:r w:rsidRPr="00261E27">
        <w:rPr>
          <w:rFonts w:cs="Times New Roman"/>
          <w:color w:val="000000" w:themeColor="text1"/>
        </w:rPr>
        <w:t>«Жилище» на 2017-2021 годы</w:t>
      </w:r>
    </w:p>
    <w:p w:rsidR="005F3A65" w:rsidRPr="00261E27" w:rsidRDefault="005F3A65" w:rsidP="00813371">
      <w:pPr>
        <w:widowControl w:val="0"/>
        <w:autoSpaceDE w:val="0"/>
        <w:autoSpaceDN w:val="0"/>
        <w:adjustRightInd w:val="0"/>
        <w:jc w:val="center"/>
        <w:rPr>
          <w:rFonts w:cs="Times New Roman"/>
          <w:color w:val="000000" w:themeColor="text1"/>
        </w:rPr>
      </w:pPr>
      <w:bookmarkStart w:id="22" w:name="Par998"/>
      <w:bookmarkEnd w:id="22"/>
    </w:p>
    <w:p w:rsidR="00B10DD1" w:rsidRPr="001F1F5D" w:rsidRDefault="00B10DD1" w:rsidP="00B10DD1">
      <w:pPr>
        <w:pStyle w:val="29"/>
        <w:shd w:val="clear" w:color="auto" w:fill="auto"/>
        <w:spacing w:before="0" w:line="240" w:lineRule="auto"/>
        <w:jc w:val="center"/>
        <w:rPr>
          <w:sz w:val="24"/>
          <w:szCs w:val="24"/>
        </w:rPr>
      </w:pPr>
      <w:r w:rsidRPr="001F1F5D">
        <w:rPr>
          <w:color w:val="000000"/>
          <w:sz w:val="24"/>
          <w:szCs w:val="24"/>
          <w:lang w:bidi="ru-RU"/>
        </w:rPr>
        <w:t>Правила</w:t>
      </w:r>
    </w:p>
    <w:p w:rsidR="00B10DD1" w:rsidRPr="001F1F5D" w:rsidRDefault="00B10DD1" w:rsidP="00B10DD1">
      <w:pPr>
        <w:pStyle w:val="29"/>
        <w:shd w:val="clear" w:color="auto" w:fill="auto"/>
        <w:spacing w:before="0" w:line="240" w:lineRule="auto"/>
        <w:jc w:val="center"/>
        <w:rPr>
          <w:sz w:val="24"/>
          <w:szCs w:val="24"/>
        </w:rPr>
      </w:pPr>
      <w:r w:rsidRPr="001F1F5D">
        <w:rPr>
          <w:color w:val="000000"/>
          <w:sz w:val="24"/>
          <w:szCs w:val="24"/>
          <w:lang w:bidi="ru-RU"/>
        </w:rPr>
        <w:t>предоставления молодым семьям социальных выплат</w:t>
      </w:r>
    </w:p>
    <w:p w:rsidR="00B10DD1" w:rsidRPr="001F1F5D" w:rsidRDefault="00B10DD1" w:rsidP="00B10DD1">
      <w:pPr>
        <w:pStyle w:val="29"/>
        <w:shd w:val="clear" w:color="auto" w:fill="auto"/>
        <w:spacing w:before="0" w:line="240" w:lineRule="auto"/>
        <w:jc w:val="center"/>
        <w:rPr>
          <w:color w:val="000000"/>
          <w:sz w:val="24"/>
          <w:szCs w:val="24"/>
          <w:lang w:bidi="ru-RU"/>
        </w:rPr>
      </w:pPr>
      <w:r w:rsidRPr="001F1F5D">
        <w:rPr>
          <w:color w:val="000000"/>
          <w:sz w:val="24"/>
          <w:szCs w:val="24"/>
          <w:lang w:bidi="ru-RU"/>
        </w:rPr>
        <w:t>на приобретение жилого помещения или создание объекта индивидуального</w:t>
      </w:r>
      <w:r>
        <w:rPr>
          <w:color w:val="000000"/>
          <w:sz w:val="24"/>
          <w:szCs w:val="24"/>
          <w:lang w:bidi="ru-RU"/>
        </w:rPr>
        <w:t xml:space="preserve"> </w:t>
      </w:r>
      <w:r w:rsidRPr="001F1F5D">
        <w:rPr>
          <w:color w:val="000000"/>
          <w:sz w:val="24"/>
          <w:szCs w:val="24"/>
          <w:lang w:bidi="ru-RU"/>
        </w:rPr>
        <w:t>жилищного строительства</w:t>
      </w:r>
    </w:p>
    <w:p w:rsidR="00B10DD1" w:rsidRPr="001F1F5D" w:rsidRDefault="00B10DD1" w:rsidP="00B10DD1">
      <w:pPr>
        <w:pStyle w:val="29"/>
        <w:shd w:val="clear" w:color="auto" w:fill="auto"/>
        <w:spacing w:before="0" w:line="240" w:lineRule="auto"/>
        <w:ind w:left="560"/>
        <w:rPr>
          <w:sz w:val="24"/>
          <w:szCs w:val="24"/>
        </w:rPr>
      </w:pPr>
    </w:p>
    <w:p w:rsidR="00B10DD1" w:rsidRPr="001F1F5D" w:rsidRDefault="00B10DD1" w:rsidP="00B10DD1">
      <w:pPr>
        <w:pStyle w:val="29"/>
        <w:numPr>
          <w:ilvl w:val="0"/>
          <w:numId w:val="23"/>
        </w:numPr>
        <w:shd w:val="clear" w:color="auto" w:fill="auto"/>
        <w:tabs>
          <w:tab w:val="left" w:pos="3898"/>
        </w:tabs>
        <w:spacing w:before="0" w:after="303" w:line="240" w:lineRule="auto"/>
        <w:ind w:left="3600"/>
        <w:rPr>
          <w:sz w:val="24"/>
          <w:szCs w:val="24"/>
        </w:rPr>
      </w:pPr>
      <w:r w:rsidRPr="001F1F5D">
        <w:rPr>
          <w:color w:val="000000"/>
          <w:sz w:val="24"/>
          <w:szCs w:val="24"/>
          <w:lang w:bidi="ru-RU"/>
        </w:rPr>
        <w:t>Общие положения</w:t>
      </w:r>
    </w:p>
    <w:p w:rsidR="00B10DD1" w:rsidRPr="00C41638" w:rsidRDefault="00B10DD1" w:rsidP="00B10DD1">
      <w:pPr>
        <w:pStyle w:val="29"/>
        <w:numPr>
          <w:ilvl w:val="0"/>
          <w:numId w:val="24"/>
        </w:numPr>
        <w:shd w:val="clear" w:color="auto" w:fill="auto"/>
        <w:tabs>
          <w:tab w:val="left" w:pos="875"/>
        </w:tabs>
        <w:spacing w:before="0" w:line="240" w:lineRule="auto"/>
        <w:ind w:firstLine="709"/>
        <w:rPr>
          <w:sz w:val="24"/>
          <w:szCs w:val="24"/>
        </w:rPr>
      </w:pPr>
      <w:r w:rsidRPr="001F1F5D">
        <w:rPr>
          <w:color w:val="000000"/>
          <w:sz w:val="24"/>
          <w:szCs w:val="24"/>
          <w:lang w:bidi="ru-RU"/>
        </w:rPr>
        <w:t>Настоящие Правила предоставления молодым семьям социальных выплат на</w:t>
      </w:r>
      <w:r>
        <w:rPr>
          <w:color w:val="000000"/>
          <w:sz w:val="24"/>
          <w:szCs w:val="24"/>
          <w:lang w:bidi="ru-RU"/>
        </w:rPr>
        <w:t xml:space="preserve"> </w:t>
      </w:r>
      <w:r w:rsidRPr="001F1F5D">
        <w:rPr>
          <w:color w:val="000000"/>
          <w:sz w:val="24"/>
          <w:szCs w:val="24"/>
          <w:lang w:bidi="ru-RU"/>
        </w:rPr>
        <w:t>приобретение жилого помещения или создание объекта индивидуального жилищного строительства (далее - Правила) устанавливают порядок и цели предоставления молодым семьям - участницам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color w:val="000000"/>
          <w:sz w:val="24"/>
          <w:szCs w:val="24"/>
          <w:lang w:bidi="ru-RU"/>
        </w:rPr>
        <w:t xml:space="preserve"> (далее – мероприятия ведомственной целевой программы)</w:t>
      </w:r>
      <w:r w:rsidRPr="001F1F5D">
        <w:rPr>
          <w:color w:val="000000"/>
          <w:sz w:val="24"/>
          <w:szCs w:val="24"/>
          <w:lang w:bidi="ru-RU"/>
        </w:rPr>
        <w:t>, подпрограммы 2 «Обеспечение жильем молодых семей» государственной программы Московской области «Жилище» на 2017-2027 годы (далее - Подпрограмма) 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эскроу или создание объекта индивидуального жилищного</w:t>
      </w:r>
      <w:r>
        <w:rPr>
          <w:color w:val="000000"/>
          <w:sz w:val="24"/>
          <w:szCs w:val="24"/>
          <w:lang w:bidi="ru-RU"/>
        </w:rPr>
        <w:t xml:space="preserve"> </w:t>
      </w:r>
      <w:r w:rsidRPr="001F1F5D">
        <w:rPr>
          <w:color w:val="000000"/>
          <w:sz w:val="24"/>
          <w:szCs w:val="24"/>
          <w:lang w:bidi="ru-RU"/>
        </w:rPr>
        <w:t>строител</w:t>
      </w:r>
      <w:r>
        <w:rPr>
          <w:color w:val="000000"/>
          <w:sz w:val="24"/>
          <w:szCs w:val="24"/>
          <w:lang w:bidi="ru-RU"/>
        </w:rPr>
        <w:t>ьства,    отвечающих</w:t>
      </w:r>
      <w:r>
        <w:rPr>
          <w:color w:val="000000"/>
          <w:sz w:val="24"/>
          <w:szCs w:val="24"/>
          <w:lang w:bidi="ru-RU"/>
        </w:rPr>
        <w:tab/>
        <w:t xml:space="preserve">    установленным </w:t>
      </w:r>
      <w:r w:rsidRPr="001F1F5D">
        <w:rPr>
          <w:color w:val="000000"/>
          <w:sz w:val="24"/>
          <w:szCs w:val="24"/>
          <w:lang w:bidi="ru-RU"/>
        </w:rPr>
        <w:t>санитарным и техническим требованиям</w:t>
      </w:r>
      <w:r>
        <w:rPr>
          <w:color w:val="000000"/>
          <w:sz w:val="24"/>
          <w:szCs w:val="24"/>
          <w:lang w:bidi="ru-RU"/>
        </w:rPr>
        <w:t xml:space="preserve">, </w:t>
      </w:r>
      <w:r w:rsidRPr="00C41638">
        <w:rPr>
          <w:color w:val="000000"/>
          <w:sz w:val="24"/>
          <w:szCs w:val="24"/>
          <w:lang w:bidi="ru-RU"/>
        </w:rPr>
        <w:t>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B10DD1" w:rsidRPr="001F1F5D" w:rsidRDefault="00B10DD1" w:rsidP="00B10DD1">
      <w:pPr>
        <w:pStyle w:val="29"/>
        <w:numPr>
          <w:ilvl w:val="0"/>
          <w:numId w:val="24"/>
        </w:numPr>
        <w:shd w:val="clear" w:color="auto" w:fill="auto"/>
        <w:tabs>
          <w:tab w:val="left" w:pos="887"/>
        </w:tabs>
        <w:spacing w:before="0" w:line="240" w:lineRule="auto"/>
        <w:ind w:left="560"/>
        <w:rPr>
          <w:sz w:val="24"/>
          <w:szCs w:val="24"/>
        </w:rPr>
      </w:pPr>
      <w:r w:rsidRPr="001F1F5D">
        <w:rPr>
          <w:color w:val="000000"/>
          <w:sz w:val="24"/>
          <w:szCs w:val="24"/>
          <w:lang w:bidi="ru-RU"/>
        </w:rPr>
        <w:t>Социальные выплаты используются:</w:t>
      </w:r>
    </w:p>
    <w:p w:rsidR="00B10DD1" w:rsidRPr="001F1F5D" w:rsidRDefault="00B10DD1" w:rsidP="00B10DD1">
      <w:pPr>
        <w:pStyle w:val="29"/>
        <w:numPr>
          <w:ilvl w:val="0"/>
          <w:numId w:val="25"/>
        </w:numPr>
        <w:shd w:val="clear" w:color="auto" w:fill="auto"/>
        <w:tabs>
          <w:tab w:val="left" w:pos="1021"/>
        </w:tabs>
        <w:spacing w:before="0" w:line="240" w:lineRule="auto"/>
        <w:ind w:firstLine="567"/>
        <w:rPr>
          <w:sz w:val="24"/>
          <w:szCs w:val="24"/>
        </w:rPr>
      </w:pPr>
      <w:r w:rsidRPr="001F1F5D">
        <w:rPr>
          <w:color w:val="000000"/>
          <w:sz w:val="24"/>
          <w:szCs w:val="24"/>
          <w:lang w:bidi="ru-RU"/>
        </w:rPr>
        <w:t>для оплаты цены договора купли-продажи жилого помещения (за</w:t>
      </w:r>
      <w:r>
        <w:rPr>
          <w:color w:val="000000"/>
          <w:sz w:val="24"/>
          <w:szCs w:val="24"/>
          <w:lang w:bidi="ru-RU"/>
        </w:rPr>
        <w:t xml:space="preserve"> исключением </w:t>
      </w:r>
      <w:r w:rsidRPr="001F1F5D">
        <w:rPr>
          <w:color w:val="000000"/>
          <w:sz w:val="24"/>
          <w:szCs w:val="24"/>
          <w:lang w:bidi="ru-RU"/>
        </w:rPr>
        <w:t>случаев, когда оплата цены договора купли-продажи</w:t>
      </w:r>
      <w:r>
        <w:rPr>
          <w:color w:val="000000"/>
          <w:sz w:val="24"/>
          <w:szCs w:val="24"/>
          <w:lang w:bidi="ru-RU"/>
        </w:rPr>
        <w:t xml:space="preserve"> </w:t>
      </w:r>
      <w:r w:rsidRPr="001F1F5D">
        <w:rPr>
          <w:color w:val="000000"/>
          <w:sz w:val="24"/>
          <w:szCs w:val="24"/>
          <w:lang w:bidi="ru-RU"/>
        </w:rPr>
        <w:t>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 договор на жилое помещение);</w:t>
      </w:r>
    </w:p>
    <w:p w:rsidR="00B10DD1" w:rsidRPr="001F1F5D" w:rsidRDefault="00B10DD1" w:rsidP="00B10DD1">
      <w:pPr>
        <w:pStyle w:val="29"/>
        <w:numPr>
          <w:ilvl w:val="0"/>
          <w:numId w:val="25"/>
        </w:numPr>
        <w:shd w:val="clear" w:color="auto" w:fill="auto"/>
        <w:tabs>
          <w:tab w:val="left" w:pos="1021"/>
        </w:tabs>
        <w:spacing w:before="0" w:line="240" w:lineRule="auto"/>
        <w:ind w:left="560"/>
        <w:rPr>
          <w:sz w:val="24"/>
          <w:szCs w:val="24"/>
        </w:rPr>
      </w:pPr>
      <w:r w:rsidRPr="001F1F5D">
        <w:rPr>
          <w:color w:val="000000"/>
          <w:sz w:val="24"/>
          <w:szCs w:val="24"/>
          <w:lang w:bidi="ru-RU"/>
        </w:rPr>
        <w:t>для оплаты цены договора строительного подряда на создание объект</w:t>
      </w:r>
    </w:p>
    <w:p w:rsidR="00B10DD1" w:rsidRPr="001F1F5D" w:rsidRDefault="00B10DD1" w:rsidP="00B10DD1">
      <w:pPr>
        <w:pStyle w:val="29"/>
        <w:shd w:val="clear" w:color="auto" w:fill="auto"/>
        <w:spacing w:before="0" w:line="240" w:lineRule="auto"/>
        <w:rPr>
          <w:color w:val="000000"/>
          <w:sz w:val="24"/>
          <w:szCs w:val="24"/>
          <w:lang w:bidi="ru-RU"/>
        </w:rPr>
      </w:pPr>
      <w:r w:rsidRPr="001F1F5D">
        <w:rPr>
          <w:color w:val="000000"/>
          <w:sz w:val="24"/>
          <w:szCs w:val="24"/>
          <w:lang w:bidi="ru-RU"/>
        </w:rPr>
        <w:t>индивидуального жилищного строительства;</w:t>
      </w:r>
    </w:p>
    <w:p w:rsidR="00B10DD1" w:rsidRPr="001F1F5D" w:rsidRDefault="00B10DD1" w:rsidP="00B10DD1">
      <w:pPr>
        <w:pStyle w:val="29"/>
        <w:shd w:val="clear" w:color="auto" w:fill="auto"/>
        <w:tabs>
          <w:tab w:val="left" w:pos="567"/>
        </w:tabs>
        <w:spacing w:before="0" w:line="240" w:lineRule="auto"/>
        <w:rPr>
          <w:sz w:val="24"/>
          <w:szCs w:val="24"/>
        </w:rPr>
      </w:pPr>
      <w:r>
        <w:rPr>
          <w:color w:val="000000"/>
          <w:sz w:val="24"/>
          <w:szCs w:val="24"/>
          <w:lang w:bidi="ru-RU"/>
        </w:rPr>
        <w:tab/>
        <w:t xml:space="preserve">3) </w:t>
      </w:r>
      <w:r w:rsidRPr="001F1F5D">
        <w:rPr>
          <w:color w:val="000000"/>
          <w:sz w:val="24"/>
          <w:szCs w:val="24"/>
          <w:lang w:bidi="ru-RU"/>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B10DD1" w:rsidRPr="001F1F5D" w:rsidRDefault="00B10DD1" w:rsidP="00B10DD1">
      <w:pPr>
        <w:pStyle w:val="29"/>
        <w:shd w:val="clear" w:color="auto" w:fill="auto"/>
        <w:tabs>
          <w:tab w:val="left" w:pos="567"/>
        </w:tabs>
        <w:spacing w:before="0" w:line="240" w:lineRule="auto"/>
        <w:rPr>
          <w:sz w:val="24"/>
          <w:szCs w:val="24"/>
        </w:rPr>
      </w:pPr>
      <w:r>
        <w:rPr>
          <w:color w:val="000000"/>
          <w:sz w:val="24"/>
          <w:szCs w:val="24"/>
          <w:lang w:bidi="ru-RU"/>
        </w:rPr>
        <w:tab/>
        <w:t xml:space="preserve">4) </w:t>
      </w:r>
      <w:r w:rsidRPr="001F1F5D">
        <w:rPr>
          <w:color w:val="000000"/>
          <w:sz w:val="24"/>
          <w:szCs w:val="24"/>
          <w:lang w:bidi="ru-RU"/>
        </w:rPr>
        <w:t>для уплаты первоначального взноса при получении жилищного кредита, в том числе ипотечного, или жилищного займа на приобретение жилого помещения создание объекта индивидуального жилищного строительства;</w:t>
      </w:r>
    </w:p>
    <w:p w:rsidR="008B0E9C" w:rsidRDefault="00B10DD1" w:rsidP="008B0E9C">
      <w:pPr>
        <w:pStyle w:val="29"/>
        <w:shd w:val="clear" w:color="auto" w:fill="auto"/>
        <w:tabs>
          <w:tab w:val="left" w:pos="567"/>
        </w:tabs>
        <w:spacing w:before="0" w:line="240" w:lineRule="auto"/>
        <w:rPr>
          <w:color w:val="000000"/>
          <w:sz w:val="24"/>
          <w:szCs w:val="24"/>
          <w:lang w:bidi="ru-RU"/>
        </w:rPr>
      </w:pPr>
      <w:r>
        <w:rPr>
          <w:color w:val="000000"/>
          <w:sz w:val="24"/>
          <w:szCs w:val="24"/>
          <w:lang w:bidi="ru-RU"/>
        </w:rPr>
        <w:tab/>
        <w:t xml:space="preserve">5) </w:t>
      </w:r>
      <w:r w:rsidRPr="001F1F5D">
        <w:rPr>
          <w:color w:val="000000"/>
          <w:sz w:val="24"/>
          <w:szCs w:val="24"/>
          <w:lang w:bidi="ru-RU"/>
        </w:rPr>
        <w:t>для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r w:rsidR="008B0E9C" w:rsidRPr="008B0E9C">
        <w:rPr>
          <w:color w:val="000000"/>
          <w:sz w:val="24"/>
          <w:szCs w:val="24"/>
          <w:lang w:bidi="ru-RU"/>
        </w:rPr>
        <w:t xml:space="preserve"> </w:t>
      </w:r>
    </w:p>
    <w:p w:rsidR="008B0E9C" w:rsidRPr="001F1F5D" w:rsidRDefault="008B0E9C" w:rsidP="008B0E9C">
      <w:pPr>
        <w:pStyle w:val="29"/>
        <w:shd w:val="clear" w:color="auto" w:fill="auto"/>
        <w:tabs>
          <w:tab w:val="left" w:pos="567"/>
        </w:tabs>
        <w:spacing w:before="0" w:line="240" w:lineRule="auto"/>
        <w:rPr>
          <w:sz w:val="24"/>
          <w:szCs w:val="24"/>
        </w:rPr>
      </w:pPr>
      <w:r>
        <w:rPr>
          <w:color w:val="000000"/>
          <w:sz w:val="24"/>
          <w:szCs w:val="24"/>
          <w:lang w:bidi="ru-RU"/>
        </w:rPr>
        <w:lastRenderedPageBreak/>
        <w:tab/>
        <w:t xml:space="preserve">6) </w:t>
      </w:r>
      <w:r w:rsidRPr="001F1F5D">
        <w:rPr>
          <w:color w:val="000000"/>
          <w:sz w:val="24"/>
          <w:szCs w:val="24"/>
          <w:lang w:bidi="ru-RU"/>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строительство объекта индивидуального жилищного строительства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 (при наличии решения, подтверждающего признание молодой семьи нуждающейся на момент заключения кредитного договора (договора займа), выданного органом, осуществляющим принятие на учет).</w:t>
      </w:r>
    </w:p>
    <w:p w:rsidR="008B0E9C" w:rsidRPr="001F1F5D" w:rsidRDefault="008B0E9C" w:rsidP="008B0E9C">
      <w:pPr>
        <w:pStyle w:val="29"/>
        <w:shd w:val="clear" w:color="auto" w:fill="auto"/>
        <w:tabs>
          <w:tab w:val="left" w:pos="567"/>
        </w:tabs>
        <w:spacing w:before="0" w:line="240" w:lineRule="auto"/>
        <w:rPr>
          <w:sz w:val="24"/>
          <w:szCs w:val="24"/>
        </w:rPr>
      </w:pPr>
      <w:r>
        <w:rPr>
          <w:color w:val="000000"/>
          <w:sz w:val="24"/>
          <w:szCs w:val="24"/>
          <w:lang w:bidi="ru-RU"/>
        </w:rPr>
        <w:tab/>
        <w:t xml:space="preserve">7) </w:t>
      </w:r>
      <w:r w:rsidRPr="001F1F5D">
        <w:rPr>
          <w:color w:val="000000"/>
          <w:sz w:val="24"/>
          <w:szCs w:val="24"/>
          <w:lang w:bidi="ru-RU"/>
        </w:rPr>
        <w:t>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8B0E9C" w:rsidRPr="001F1F5D" w:rsidRDefault="008B0E9C" w:rsidP="008B0E9C">
      <w:pPr>
        <w:pStyle w:val="29"/>
        <w:shd w:val="clear" w:color="auto" w:fill="auto"/>
        <w:spacing w:before="0" w:line="240" w:lineRule="auto"/>
        <w:ind w:firstLine="580"/>
        <w:rPr>
          <w:sz w:val="24"/>
          <w:szCs w:val="24"/>
        </w:rPr>
      </w:pPr>
      <w:r w:rsidRPr="001F1F5D">
        <w:rPr>
          <w:color w:val="000000"/>
          <w:sz w:val="24"/>
          <w:szCs w:val="24"/>
          <w:lang w:bidi="ru-RU"/>
        </w:rPr>
        <w:t>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неполнородных братьев и сестер.</w:t>
      </w:r>
    </w:p>
    <w:p w:rsidR="008B0E9C" w:rsidRPr="007A45E1" w:rsidRDefault="008B0E9C" w:rsidP="008B0E9C">
      <w:pPr>
        <w:pStyle w:val="29"/>
        <w:numPr>
          <w:ilvl w:val="0"/>
          <w:numId w:val="24"/>
        </w:numPr>
        <w:shd w:val="clear" w:color="auto" w:fill="auto"/>
        <w:tabs>
          <w:tab w:val="left" w:pos="1151"/>
        </w:tabs>
        <w:spacing w:before="0" w:line="240" w:lineRule="auto"/>
        <w:ind w:firstLine="580"/>
        <w:rPr>
          <w:sz w:val="24"/>
          <w:szCs w:val="24"/>
        </w:rPr>
      </w:pPr>
      <w:r w:rsidRPr="001F1F5D">
        <w:rPr>
          <w:color w:val="000000"/>
          <w:sz w:val="24"/>
          <w:szCs w:val="24"/>
          <w:lang w:bidi="ru-RU"/>
        </w:rPr>
        <w:t>Участницей мероприятия ведомственной целевой программы и</w:t>
      </w:r>
      <w:r>
        <w:rPr>
          <w:color w:val="000000"/>
          <w:sz w:val="24"/>
          <w:szCs w:val="24"/>
          <w:lang w:bidi="ru-RU"/>
        </w:rPr>
        <w:t xml:space="preserve"> </w:t>
      </w:r>
      <w:r w:rsidRPr="007A45E1">
        <w:rPr>
          <w:color w:val="000000"/>
          <w:sz w:val="24"/>
          <w:szCs w:val="24"/>
          <w:lang w:bidi="ru-RU"/>
        </w:rPr>
        <w:t>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8B0E9C" w:rsidRPr="001F1F5D" w:rsidRDefault="008B0E9C" w:rsidP="008B0E9C">
      <w:pPr>
        <w:pStyle w:val="29"/>
        <w:numPr>
          <w:ilvl w:val="0"/>
          <w:numId w:val="26"/>
        </w:numPr>
        <w:shd w:val="clear" w:color="auto" w:fill="auto"/>
        <w:tabs>
          <w:tab w:val="left" w:pos="898"/>
        </w:tabs>
        <w:spacing w:before="0" w:line="240" w:lineRule="auto"/>
        <w:ind w:firstLine="580"/>
        <w:rPr>
          <w:sz w:val="24"/>
          <w:szCs w:val="24"/>
        </w:rPr>
      </w:pPr>
      <w:r w:rsidRPr="001F1F5D">
        <w:rPr>
          <w:color w:val="000000"/>
          <w:sz w:val="24"/>
          <w:szCs w:val="24"/>
          <w:lang w:bidi="ru-RU"/>
        </w:rPr>
        <w:t>возраст каждого из супругов либо одного родителя в неполной семье на день принятия Министерством жилищной политики Московской области (далее - Государственный заказчик) решения о включении молодой семьи - участницы мероприятия ведомственной целевой программы и Подпрограммы в список претендентов на получение социальных выплат в планируемом году не превышает 35 лет;</w:t>
      </w:r>
    </w:p>
    <w:p w:rsidR="008B0E9C" w:rsidRPr="001F1F5D" w:rsidRDefault="008B0E9C" w:rsidP="008B0E9C">
      <w:pPr>
        <w:pStyle w:val="29"/>
        <w:numPr>
          <w:ilvl w:val="0"/>
          <w:numId w:val="26"/>
        </w:numPr>
        <w:shd w:val="clear" w:color="auto" w:fill="auto"/>
        <w:spacing w:before="0" w:line="240" w:lineRule="auto"/>
        <w:ind w:firstLine="580"/>
        <w:rPr>
          <w:sz w:val="24"/>
          <w:szCs w:val="24"/>
        </w:rPr>
      </w:pPr>
      <w:r w:rsidRPr="001F1F5D">
        <w:rPr>
          <w:color w:val="000000"/>
          <w:sz w:val="24"/>
          <w:szCs w:val="24"/>
          <w:lang w:bidi="ru-RU"/>
        </w:rPr>
        <w:t>признание молодой семьи нуждающейся в жилых помещениях в соответствии с пунктами 5-10 настоящих Правил;</w:t>
      </w:r>
    </w:p>
    <w:p w:rsidR="008B0E9C" w:rsidRPr="001F1F5D" w:rsidRDefault="008B0E9C" w:rsidP="008B0E9C">
      <w:pPr>
        <w:pStyle w:val="29"/>
        <w:numPr>
          <w:ilvl w:val="0"/>
          <w:numId w:val="26"/>
        </w:numPr>
        <w:shd w:val="clear" w:color="auto" w:fill="auto"/>
        <w:tabs>
          <w:tab w:val="left" w:pos="898"/>
        </w:tabs>
        <w:spacing w:before="0" w:line="240" w:lineRule="auto"/>
        <w:ind w:firstLine="580"/>
        <w:rPr>
          <w:sz w:val="24"/>
          <w:szCs w:val="24"/>
        </w:rPr>
      </w:pPr>
      <w:r w:rsidRPr="001F1F5D">
        <w:rPr>
          <w:color w:val="000000"/>
          <w:sz w:val="24"/>
          <w:szCs w:val="24"/>
          <w:lang w:bidi="ru-RU"/>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w:t>
      </w:r>
      <w:r>
        <w:rPr>
          <w:color w:val="000000"/>
          <w:sz w:val="24"/>
          <w:szCs w:val="24"/>
          <w:lang w:bidi="ru-RU"/>
        </w:rPr>
        <w:t xml:space="preserve"> </w:t>
      </w:r>
      <w:r w:rsidRPr="001F1F5D">
        <w:rPr>
          <w:color w:val="000000"/>
          <w:sz w:val="24"/>
          <w:szCs w:val="24"/>
          <w:lang w:bidi="ru-RU"/>
        </w:rPr>
        <w:t>порядке и по условиям, установленным Государственным заказчиком;</w:t>
      </w:r>
    </w:p>
    <w:p w:rsidR="008B0E9C" w:rsidRPr="001F1F5D" w:rsidRDefault="008B0E9C" w:rsidP="008B0E9C">
      <w:pPr>
        <w:pStyle w:val="29"/>
        <w:numPr>
          <w:ilvl w:val="0"/>
          <w:numId w:val="26"/>
        </w:numPr>
        <w:shd w:val="clear" w:color="auto" w:fill="auto"/>
        <w:tabs>
          <w:tab w:val="left" w:pos="916"/>
        </w:tabs>
        <w:spacing w:before="0" w:line="240" w:lineRule="auto"/>
        <w:ind w:firstLine="560"/>
        <w:rPr>
          <w:sz w:val="24"/>
          <w:szCs w:val="24"/>
        </w:rPr>
      </w:pPr>
      <w:r w:rsidRPr="001F1F5D">
        <w:rPr>
          <w:color w:val="000000"/>
          <w:sz w:val="24"/>
          <w:szCs w:val="24"/>
          <w:lang w:bidi="ru-RU"/>
        </w:rPr>
        <w:t>имеющая место жительства в Московской области;</w:t>
      </w:r>
    </w:p>
    <w:p w:rsidR="008B0E9C" w:rsidRPr="001F1F5D" w:rsidRDefault="008B0E9C" w:rsidP="008B0E9C">
      <w:pPr>
        <w:pStyle w:val="29"/>
        <w:numPr>
          <w:ilvl w:val="0"/>
          <w:numId w:val="26"/>
        </w:numPr>
        <w:shd w:val="clear" w:color="auto" w:fill="auto"/>
        <w:tabs>
          <w:tab w:val="left" w:pos="894"/>
        </w:tabs>
        <w:spacing w:before="0" w:line="240" w:lineRule="auto"/>
        <w:ind w:firstLine="560"/>
        <w:rPr>
          <w:sz w:val="24"/>
          <w:szCs w:val="24"/>
        </w:rPr>
      </w:pPr>
      <w:r w:rsidRPr="001F1F5D">
        <w:rPr>
          <w:color w:val="000000"/>
          <w:sz w:val="24"/>
          <w:szCs w:val="24"/>
          <w:lang w:bidi="ru-RU"/>
        </w:rPr>
        <w:t>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8B0E9C" w:rsidRPr="001F1F5D" w:rsidRDefault="008B0E9C" w:rsidP="008B0E9C">
      <w:pPr>
        <w:pStyle w:val="29"/>
        <w:numPr>
          <w:ilvl w:val="0"/>
          <w:numId w:val="24"/>
        </w:numPr>
        <w:shd w:val="clear" w:color="auto" w:fill="auto"/>
        <w:tabs>
          <w:tab w:val="left" w:pos="888"/>
        </w:tabs>
        <w:spacing w:before="0" w:after="330" w:line="240" w:lineRule="auto"/>
        <w:ind w:firstLine="560"/>
        <w:rPr>
          <w:sz w:val="24"/>
          <w:szCs w:val="24"/>
        </w:rPr>
      </w:pPr>
      <w:r w:rsidRPr="001F1F5D">
        <w:rPr>
          <w:color w:val="000000"/>
          <w:sz w:val="24"/>
          <w:szCs w:val="24"/>
          <w:lang w:bidi="ru-RU"/>
        </w:rPr>
        <w:t>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и Подпрограмме, подпрограмме «Обеспечение жильем молодых семей» Муниципальной программы является добровольным.</w:t>
      </w:r>
    </w:p>
    <w:p w:rsidR="008B0E9C" w:rsidRPr="001F1F5D" w:rsidRDefault="008B0E9C" w:rsidP="008B0E9C">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8B0E9C" w:rsidRDefault="008B0E9C" w:rsidP="008B0E9C">
      <w:pPr>
        <w:autoSpaceDE w:val="0"/>
        <w:autoSpaceDN w:val="0"/>
        <w:adjustRightInd w:val="0"/>
        <w:jc w:val="center"/>
        <w:outlineLvl w:val="3"/>
        <w:rPr>
          <w:rFonts w:cs="Times New Roman"/>
          <w:color w:val="000000" w:themeColor="text1"/>
        </w:rPr>
      </w:pPr>
      <w:r w:rsidRPr="001F1F5D">
        <w:rPr>
          <w:rFonts w:cs="Times New Roman"/>
          <w:color w:val="000000" w:themeColor="text1"/>
        </w:rPr>
        <w:t>в жилых помещениях</w:t>
      </w:r>
    </w:p>
    <w:p w:rsidR="008B0E9C" w:rsidRPr="001F1F5D" w:rsidRDefault="008B0E9C" w:rsidP="008B0E9C">
      <w:pPr>
        <w:autoSpaceDE w:val="0"/>
        <w:autoSpaceDN w:val="0"/>
        <w:adjustRightInd w:val="0"/>
        <w:jc w:val="center"/>
        <w:outlineLvl w:val="3"/>
        <w:rPr>
          <w:rFonts w:cs="Times New Roman"/>
          <w:color w:val="000000" w:themeColor="text1"/>
        </w:rPr>
      </w:pPr>
    </w:p>
    <w:p w:rsidR="008B0E9C" w:rsidRPr="00D16414" w:rsidRDefault="008B0E9C" w:rsidP="008B0E9C">
      <w:pPr>
        <w:autoSpaceDE w:val="0"/>
        <w:autoSpaceDN w:val="0"/>
        <w:adjustRightInd w:val="0"/>
        <w:ind w:firstLine="540"/>
        <w:jc w:val="both"/>
        <w:outlineLvl w:val="3"/>
        <w:rPr>
          <w:rFonts w:cs="Times New Roman"/>
          <w:color w:val="000000" w:themeColor="text1"/>
        </w:rPr>
      </w:pPr>
      <w:r w:rsidRPr="00D16414">
        <w:rPr>
          <w:rFonts w:cs="Times New Roman"/>
          <w:color w:val="000000" w:themeColor="text1"/>
        </w:rPr>
        <w:t xml:space="preserve">5. </w:t>
      </w:r>
      <w:r w:rsidRPr="00D16414">
        <w:rPr>
          <w:rFonts w:cs="Times New Roman"/>
          <w:color w:val="000000"/>
          <w:lang w:bidi="ru-RU"/>
        </w:rPr>
        <w:t>Для мероприятия ведомственной целевой программы и Подпрограммы под нуждающимися в жилых помещениях понимаются молодые семьи, поставленные на учет в качестве нуждающихся в жилых помещениях</w:t>
      </w:r>
      <w:r w:rsidRPr="00D16414">
        <w:rPr>
          <w:rFonts w:cs="Times New Roman"/>
          <w:color w:val="000000" w:themeColor="text1"/>
        </w:rPr>
        <w:t xml:space="preserve">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основаниям, </w:t>
      </w:r>
      <w:r w:rsidRPr="00D16414">
        <w:rPr>
          <w:rFonts w:cs="Times New Roman"/>
          <w:color w:val="000000"/>
          <w:lang w:bidi="ru-RU"/>
        </w:rPr>
        <w:t xml:space="preserve">которые установлены статьей 51 Жилищного кодекса Российской Федерации </w:t>
      </w:r>
      <w:r w:rsidRPr="00D16414">
        <w:rPr>
          <w:rFonts w:cs="Times New Roman"/>
          <w:color w:val="000000"/>
          <w:lang w:bidi="ru-RU"/>
        </w:rPr>
        <w:lastRenderedPageBreak/>
        <w:t>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8B0E9C" w:rsidRPr="00AC1B47" w:rsidRDefault="008B0E9C" w:rsidP="008B0E9C">
      <w:pPr>
        <w:pStyle w:val="29"/>
        <w:shd w:val="clear" w:color="auto" w:fill="auto"/>
        <w:tabs>
          <w:tab w:val="left" w:pos="709"/>
        </w:tabs>
        <w:spacing w:before="0" w:line="240" w:lineRule="auto"/>
        <w:rPr>
          <w:sz w:val="24"/>
          <w:szCs w:val="24"/>
        </w:rPr>
      </w:pPr>
      <w:r>
        <w:rPr>
          <w:rFonts w:ascii="Arial" w:hAnsi="Arial"/>
          <w:color w:val="000000" w:themeColor="text1"/>
        </w:rPr>
        <w:tab/>
      </w:r>
      <w:r w:rsidRPr="00AC1B47">
        <w:rPr>
          <w:color w:val="000000" w:themeColor="text1"/>
          <w:sz w:val="24"/>
          <w:szCs w:val="24"/>
        </w:rPr>
        <w:t xml:space="preserve">6. </w:t>
      </w:r>
      <w:r w:rsidRPr="00AC1B47">
        <w:rPr>
          <w:color w:val="000000"/>
          <w:sz w:val="24"/>
          <w:szCs w:val="24"/>
          <w:lang w:bidi="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жилого(ых) помещения(ий), принадлежащих на праве собственности членам молодой семьи.</w:t>
      </w:r>
    </w:p>
    <w:p w:rsidR="008B0E9C" w:rsidRPr="00AC1B47" w:rsidRDefault="008B0E9C" w:rsidP="008B0E9C">
      <w:pPr>
        <w:pStyle w:val="29"/>
        <w:shd w:val="clear" w:color="auto" w:fill="auto"/>
        <w:spacing w:before="0" w:line="240" w:lineRule="auto"/>
        <w:ind w:firstLine="560"/>
        <w:rPr>
          <w:sz w:val="24"/>
          <w:szCs w:val="24"/>
        </w:rPr>
      </w:pPr>
      <w:r w:rsidRPr="00AC1B47">
        <w:rPr>
          <w:color w:val="000000"/>
          <w:sz w:val="24"/>
          <w:szCs w:val="24"/>
          <w:lang w:bidi="ru-RU"/>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8B0E9C" w:rsidRPr="00AC1B47" w:rsidRDefault="008B0E9C" w:rsidP="008B0E9C">
      <w:pPr>
        <w:pStyle w:val="29"/>
        <w:numPr>
          <w:ilvl w:val="0"/>
          <w:numId w:val="27"/>
        </w:numPr>
        <w:shd w:val="clear" w:color="auto" w:fill="auto"/>
        <w:tabs>
          <w:tab w:val="left" w:pos="888"/>
        </w:tabs>
        <w:spacing w:before="0" w:line="240" w:lineRule="auto"/>
        <w:ind w:firstLine="560"/>
        <w:rPr>
          <w:sz w:val="24"/>
          <w:szCs w:val="24"/>
        </w:rPr>
      </w:pPr>
      <w:r w:rsidRPr="00AC1B47">
        <w:rPr>
          <w:color w:val="000000"/>
          <w:sz w:val="24"/>
          <w:szCs w:val="24"/>
          <w:lang w:bidi="ru-RU"/>
        </w:rPr>
        <w:t>поднанимателей данного(ых) жилого(ых) помещения(ий) жилищного фонда социального использования;</w:t>
      </w:r>
    </w:p>
    <w:p w:rsidR="008B0E9C" w:rsidRPr="00AC1B47" w:rsidRDefault="008B0E9C" w:rsidP="008B0E9C">
      <w:pPr>
        <w:pStyle w:val="29"/>
        <w:numPr>
          <w:ilvl w:val="0"/>
          <w:numId w:val="27"/>
        </w:numPr>
        <w:shd w:val="clear" w:color="auto" w:fill="auto"/>
        <w:tabs>
          <w:tab w:val="left" w:pos="888"/>
        </w:tabs>
        <w:spacing w:before="0" w:line="240" w:lineRule="auto"/>
        <w:ind w:firstLine="560"/>
        <w:rPr>
          <w:sz w:val="24"/>
          <w:szCs w:val="24"/>
        </w:rPr>
      </w:pPr>
      <w:r w:rsidRPr="00AC1B47">
        <w:rPr>
          <w:color w:val="000000"/>
          <w:sz w:val="24"/>
          <w:szCs w:val="24"/>
          <w:lang w:bidi="ru-RU"/>
        </w:rPr>
        <w:t>нанимателей данного(ых) жилого(ых) помещения(ий) жилищного фонда коммерческого использования;</w:t>
      </w:r>
    </w:p>
    <w:p w:rsidR="008B0E9C" w:rsidRPr="00AC1B47" w:rsidRDefault="008B0E9C" w:rsidP="008B0E9C">
      <w:pPr>
        <w:pStyle w:val="29"/>
        <w:numPr>
          <w:ilvl w:val="0"/>
          <w:numId w:val="27"/>
        </w:numPr>
        <w:shd w:val="clear" w:color="auto" w:fill="auto"/>
        <w:tabs>
          <w:tab w:val="left" w:pos="1090"/>
        </w:tabs>
        <w:spacing w:before="0" w:line="240" w:lineRule="auto"/>
        <w:ind w:firstLine="560"/>
        <w:rPr>
          <w:sz w:val="24"/>
          <w:szCs w:val="24"/>
        </w:rPr>
      </w:pPr>
      <w:r w:rsidRPr="00AC1B47">
        <w:rPr>
          <w:color w:val="000000"/>
          <w:sz w:val="24"/>
          <w:szCs w:val="24"/>
          <w:lang w:bidi="ru-RU"/>
        </w:rPr>
        <w:t>граждан, проживающих в данном(ых) жилом(ых) помещении(ях) индивидуального жилищного фонда по договору безвозмездного пользования;</w:t>
      </w:r>
    </w:p>
    <w:p w:rsidR="008B0E9C" w:rsidRPr="00AC1B47" w:rsidRDefault="008B0E9C" w:rsidP="008B0E9C">
      <w:pPr>
        <w:pStyle w:val="29"/>
        <w:numPr>
          <w:ilvl w:val="0"/>
          <w:numId w:val="27"/>
        </w:numPr>
        <w:shd w:val="clear" w:color="auto" w:fill="auto"/>
        <w:tabs>
          <w:tab w:val="left" w:pos="1090"/>
        </w:tabs>
        <w:spacing w:before="0" w:line="240" w:lineRule="auto"/>
        <w:ind w:firstLine="560"/>
        <w:rPr>
          <w:sz w:val="24"/>
          <w:szCs w:val="24"/>
        </w:rPr>
      </w:pPr>
      <w:r w:rsidRPr="00AC1B47">
        <w:rPr>
          <w:color w:val="000000"/>
          <w:sz w:val="24"/>
          <w:szCs w:val="24"/>
          <w:lang w:bidi="ru-RU"/>
        </w:rPr>
        <w:t>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8B0E9C" w:rsidRPr="00AC1B47" w:rsidRDefault="008B0E9C" w:rsidP="008B0E9C">
      <w:pPr>
        <w:pStyle w:val="29"/>
        <w:shd w:val="clear" w:color="auto" w:fill="auto"/>
        <w:spacing w:before="0" w:line="240" w:lineRule="auto"/>
        <w:ind w:firstLine="580"/>
        <w:rPr>
          <w:sz w:val="24"/>
          <w:szCs w:val="24"/>
        </w:rPr>
      </w:pPr>
      <w:r w:rsidRPr="00AC1B47">
        <w:rPr>
          <w:color w:val="000000"/>
          <w:sz w:val="24"/>
          <w:szCs w:val="24"/>
          <w:lang w:bidi="ru-RU"/>
        </w:rPr>
        <w:t xml:space="preserve">Временные жильцы, зарегистрированные в </w:t>
      </w:r>
      <w:r>
        <w:rPr>
          <w:color w:val="000000"/>
          <w:sz w:val="24"/>
          <w:szCs w:val="24"/>
          <w:lang w:bidi="ru-RU"/>
        </w:rPr>
        <w:t>данно</w:t>
      </w:r>
      <w:r w:rsidRPr="00AC1B47">
        <w:rPr>
          <w:color w:val="000000"/>
          <w:sz w:val="24"/>
          <w:szCs w:val="24"/>
          <w:lang w:bidi="ru-RU"/>
        </w:rPr>
        <w:t>м(ых) жилом(ых) помещении(ях) (части(ях) жилого помещения(ий) по месту пребывания, при определении уровня обеспеченности общей площадью жилого помещения не учитываются.</w:t>
      </w:r>
    </w:p>
    <w:p w:rsidR="008B0E9C" w:rsidRPr="00AC1B47" w:rsidRDefault="008B0E9C" w:rsidP="008B0E9C">
      <w:pPr>
        <w:pStyle w:val="29"/>
        <w:numPr>
          <w:ilvl w:val="0"/>
          <w:numId w:val="28"/>
        </w:numPr>
        <w:shd w:val="clear" w:color="auto" w:fill="auto"/>
        <w:tabs>
          <w:tab w:val="left" w:pos="1075"/>
        </w:tabs>
        <w:spacing w:before="0" w:line="240" w:lineRule="auto"/>
        <w:ind w:firstLine="580"/>
        <w:rPr>
          <w:sz w:val="24"/>
          <w:szCs w:val="24"/>
        </w:rPr>
      </w:pPr>
      <w:r w:rsidRPr="00AC1B47">
        <w:rPr>
          <w:color w:val="000000"/>
          <w:sz w:val="24"/>
          <w:szCs w:val="24"/>
          <w:lang w:bidi="ru-RU"/>
        </w:rPr>
        <w:t>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8B0E9C" w:rsidRPr="00AC1B47" w:rsidRDefault="008B0E9C" w:rsidP="008B0E9C">
      <w:pPr>
        <w:pStyle w:val="29"/>
        <w:numPr>
          <w:ilvl w:val="0"/>
          <w:numId w:val="29"/>
        </w:numPr>
        <w:shd w:val="clear" w:color="auto" w:fill="auto"/>
        <w:tabs>
          <w:tab w:val="left" w:pos="902"/>
        </w:tabs>
        <w:spacing w:before="0" w:line="240" w:lineRule="auto"/>
        <w:ind w:firstLine="580"/>
        <w:rPr>
          <w:sz w:val="24"/>
          <w:szCs w:val="24"/>
        </w:rPr>
      </w:pPr>
      <w:r w:rsidRPr="00AC1B47">
        <w:rPr>
          <w:color w:val="000000"/>
          <w:sz w:val="24"/>
          <w:szCs w:val="24"/>
          <w:lang w:bidi="ru-RU"/>
        </w:rPr>
        <w:t>найма специализированного жилого помещения;</w:t>
      </w:r>
    </w:p>
    <w:p w:rsidR="008B0E9C" w:rsidRPr="00AC1B47" w:rsidRDefault="008B0E9C" w:rsidP="008B0E9C">
      <w:pPr>
        <w:pStyle w:val="29"/>
        <w:numPr>
          <w:ilvl w:val="0"/>
          <w:numId w:val="29"/>
        </w:numPr>
        <w:shd w:val="clear" w:color="auto" w:fill="auto"/>
        <w:tabs>
          <w:tab w:val="left" w:pos="931"/>
        </w:tabs>
        <w:spacing w:before="0" w:line="240" w:lineRule="auto"/>
        <w:ind w:firstLine="580"/>
        <w:rPr>
          <w:sz w:val="24"/>
          <w:szCs w:val="24"/>
        </w:rPr>
      </w:pPr>
      <w:r w:rsidRPr="00AC1B47">
        <w:rPr>
          <w:color w:val="000000"/>
          <w:sz w:val="24"/>
          <w:szCs w:val="24"/>
          <w:lang w:bidi="ru-RU"/>
        </w:rPr>
        <w:t>поднайма жилого помещения жилищного фонда социального использования;</w:t>
      </w:r>
    </w:p>
    <w:p w:rsidR="008B0E9C" w:rsidRPr="00AC1B47" w:rsidRDefault="008B0E9C" w:rsidP="008B0E9C">
      <w:pPr>
        <w:pStyle w:val="29"/>
        <w:numPr>
          <w:ilvl w:val="0"/>
          <w:numId w:val="29"/>
        </w:numPr>
        <w:shd w:val="clear" w:color="auto" w:fill="auto"/>
        <w:tabs>
          <w:tab w:val="left" w:pos="931"/>
        </w:tabs>
        <w:spacing w:before="0" w:line="240" w:lineRule="auto"/>
        <w:ind w:firstLine="580"/>
        <w:rPr>
          <w:sz w:val="24"/>
          <w:szCs w:val="24"/>
        </w:rPr>
      </w:pPr>
      <w:r w:rsidRPr="00AC1B47">
        <w:rPr>
          <w:color w:val="000000"/>
          <w:sz w:val="24"/>
          <w:szCs w:val="24"/>
          <w:lang w:bidi="ru-RU"/>
        </w:rPr>
        <w:t>найма жилого помещения жилищного фонда коммерческого использования;</w:t>
      </w:r>
    </w:p>
    <w:p w:rsidR="008B0E9C" w:rsidRPr="00AC1B47" w:rsidRDefault="008B0E9C" w:rsidP="008B0E9C">
      <w:pPr>
        <w:pStyle w:val="29"/>
        <w:numPr>
          <w:ilvl w:val="0"/>
          <w:numId w:val="29"/>
        </w:numPr>
        <w:shd w:val="clear" w:color="auto" w:fill="auto"/>
        <w:tabs>
          <w:tab w:val="left" w:pos="1075"/>
        </w:tabs>
        <w:spacing w:before="0" w:line="240" w:lineRule="auto"/>
        <w:ind w:firstLine="580"/>
        <w:rPr>
          <w:sz w:val="24"/>
          <w:szCs w:val="24"/>
        </w:rPr>
      </w:pPr>
      <w:r w:rsidRPr="00AC1B47">
        <w:rPr>
          <w:color w:val="000000"/>
          <w:sz w:val="24"/>
          <w:szCs w:val="24"/>
          <w:lang w:bidi="ru-RU"/>
        </w:rPr>
        <w:t>безвозмездного пользования жилым помещением индивидуального жилищного фонда;</w:t>
      </w:r>
    </w:p>
    <w:p w:rsidR="008B0E9C" w:rsidRPr="00AC1B47" w:rsidRDefault="008B0E9C" w:rsidP="008B0E9C">
      <w:pPr>
        <w:pStyle w:val="29"/>
        <w:numPr>
          <w:ilvl w:val="0"/>
          <w:numId w:val="29"/>
        </w:numPr>
        <w:shd w:val="clear" w:color="auto" w:fill="auto"/>
        <w:tabs>
          <w:tab w:val="left" w:pos="936"/>
        </w:tabs>
        <w:spacing w:before="0" w:line="240" w:lineRule="auto"/>
        <w:ind w:firstLine="580"/>
        <w:rPr>
          <w:sz w:val="24"/>
          <w:szCs w:val="24"/>
        </w:rPr>
      </w:pPr>
      <w:r w:rsidRPr="00AC1B47">
        <w:rPr>
          <w:color w:val="000000"/>
          <w:sz w:val="24"/>
          <w:szCs w:val="24"/>
          <w:lang w:bidi="ru-RU"/>
        </w:rPr>
        <w:t>найма жилого помещения индивидуального жилищного фонда.</w:t>
      </w:r>
    </w:p>
    <w:p w:rsidR="008B0E9C" w:rsidRPr="00AC1B47" w:rsidRDefault="008B0E9C" w:rsidP="008B0E9C">
      <w:pPr>
        <w:pStyle w:val="29"/>
        <w:shd w:val="clear" w:color="auto" w:fill="auto"/>
        <w:spacing w:before="0" w:line="240" w:lineRule="auto"/>
        <w:ind w:firstLine="580"/>
        <w:rPr>
          <w:sz w:val="24"/>
          <w:szCs w:val="24"/>
        </w:rPr>
      </w:pPr>
      <w:r w:rsidRPr="00AC1B47">
        <w:rPr>
          <w:color w:val="000000"/>
          <w:sz w:val="24"/>
          <w:szCs w:val="24"/>
          <w:lang w:bidi="ru-RU"/>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8B0E9C" w:rsidRPr="00206554" w:rsidRDefault="008B0E9C" w:rsidP="008B0E9C">
      <w:pPr>
        <w:autoSpaceDE w:val="0"/>
        <w:autoSpaceDN w:val="0"/>
        <w:adjustRightInd w:val="0"/>
        <w:ind w:firstLine="539"/>
        <w:jc w:val="both"/>
        <w:rPr>
          <w:rFonts w:ascii="Arial" w:hAnsi="Arial"/>
        </w:rPr>
      </w:pPr>
      <w:r w:rsidRPr="00AC1B47">
        <w:rPr>
          <w:rFonts w:cs="Times New Roman"/>
          <w:color w:val="000000" w:themeColor="text1"/>
        </w:rPr>
        <w:t xml:space="preserve">8. </w:t>
      </w:r>
      <w:r w:rsidRPr="00AC1B47">
        <w:rPr>
          <w:rFonts w:cs="Times New Roman"/>
        </w:rPr>
        <w:t>В целях принятия на учет в качестве нуждающихся в жилых помещениях для участия в мероприятиях</w:t>
      </w:r>
      <w:r>
        <w:rPr>
          <w:rFonts w:cs="Times New Roman"/>
        </w:rPr>
        <w:t xml:space="preserve"> </w:t>
      </w:r>
      <w:r w:rsidRPr="00AC1B47">
        <w:rPr>
          <w:rFonts w:cs="Times New Roman"/>
          <w:bCs/>
        </w:rPr>
        <w:t>ведомственной   целевой    программы</w:t>
      </w:r>
      <w:r w:rsidRPr="00AC1B47">
        <w:rPr>
          <w:rFonts w:cs="Times New Roman"/>
        </w:rPr>
        <w:t xml:space="preserve"> и Подпрограмме (далее - нуждающиеся) молодая семья подает в Администрацию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Правительством Московской области</w:t>
      </w:r>
      <w:r w:rsidRPr="00206554">
        <w:rPr>
          <w:rFonts w:ascii="Arial" w:hAnsi="Arial"/>
        </w:rPr>
        <w:t>.</w:t>
      </w:r>
    </w:p>
    <w:p w:rsidR="008B0E9C" w:rsidRPr="00AC1B47" w:rsidRDefault="008B0E9C" w:rsidP="008B0E9C">
      <w:pPr>
        <w:autoSpaceDE w:val="0"/>
        <w:autoSpaceDN w:val="0"/>
        <w:adjustRightInd w:val="0"/>
        <w:ind w:firstLine="539"/>
        <w:jc w:val="both"/>
        <w:rPr>
          <w:rFonts w:cs="Times New Roman"/>
        </w:rPr>
      </w:pPr>
      <w:r w:rsidRPr="00AC1B47">
        <w:rPr>
          <w:rFonts w:cs="Times New Roman"/>
        </w:rPr>
        <w:t>К заявлению прилагаются:</w:t>
      </w:r>
    </w:p>
    <w:p w:rsidR="008B0E9C" w:rsidRPr="00AC1B47" w:rsidRDefault="008B0E9C" w:rsidP="008B0E9C">
      <w:pPr>
        <w:autoSpaceDE w:val="0"/>
        <w:autoSpaceDN w:val="0"/>
        <w:adjustRightInd w:val="0"/>
        <w:ind w:firstLine="539"/>
        <w:jc w:val="both"/>
        <w:rPr>
          <w:rFonts w:cs="Times New Roman"/>
        </w:rPr>
      </w:pPr>
      <w:r w:rsidRPr="00AC1B47">
        <w:rPr>
          <w:rFonts w:cs="Times New Roman"/>
        </w:rPr>
        <w:t>1) выписка из домовой книги;</w:t>
      </w:r>
    </w:p>
    <w:p w:rsidR="008B0E9C" w:rsidRPr="00AC1B47" w:rsidRDefault="008B0E9C" w:rsidP="008B0E9C">
      <w:pPr>
        <w:autoSpaceDE w:val="0"/>
        <w:autoSpaceDN w:val="0"/>
        <w:adjustRightInd w:val="0"/>
        <w:ind w:firstLine="539"/>
        <w:jc w:val="both"/>
        <w:rPr>
          <w:rFonts w:cs="Times New Roman"/>
        </w:rPr>
      </w:pPr>
      <w:r w:rsidRPr="00AC1B47">
        <w:rPr>
          <w:rFonts w:cs="Times New Roman"/>
        </w:rPr>
        <w:t>2) копия финансового лицевого счета;</w:t>
      </w:r>
    </w:p>
    <w:p w:rsidR="008B0E9C" w:rsidRPr="00AC1B47" w:rsidRDefault="008B0E9C" w:rsidP="008B0E9C">
      <w:pPr>
        <w:autoSpaceDE w:val="0"/>
        <w:autoSpaceDN w:val="0"/>
        <w:adjustRightInd w:val="0"/>
        <w:ind w:firstLine="539"/>
        <w:jc w:val="both"/>
        <w:rPr>
          <w:rFonts w:cs="Times New Roman"/>
        </w:rPr>
      </w:pPr>
      <w:r w:rsidRPr="00AC1B47">
        <w:rPr>
          <w:rFonts w:cs="Times New Roman"/>
        </w:rPr>
        <w:t>3) копии правоустанавливающих документов молодой семьи на занимаемое(ые) и принадлежащее(ие) на праве собственности жилое(ые) помещение(я);</w:t>
      </w:r>
    </w:p>
    <w:p w:rsidR="008B0E9C" w:rsidRPr="00AC1B47" w:rsidRDefault="008B0E9C" w:rsidP="008B0E9C">
      <w:pPr>
        <w:autoSpaceDE w:val="0"/>
        <w:autoSpaceDN w:val="0"/>
        <w:adjustRightInd w:val="0"/>
        <w:ind w:firstLine="539"/>
        <w:jc w:val="both"/>
        <w:rPr>
          <w:rFonts w:cs="Times New Roman"/>
        </w:rPr>
      </w:pPr>
      <w:r w:rsidRPr="00AC1B47">
        <w:rPr>
          <w:rFonts w:cs="Times New Roman"/>
        </w:rPr>
        <w:lastRenderedPageBreak/>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8B0E9C" w:rsidRPr="00AC1B47" w:rsidRDefault="008B0E9C" w:rsidP="008B0E9C">
      <w:pPr>
        <w:pStyle w:val="29"/>
        <w:shd w:val="clear" w:color="auto" w:fill="auto"/>
        <w:spacing w:before="0" w:line="240" w:lineRule="auto"/>
        <w:ind w:firstLine="580"/>
        <w:rPr>
          <w:sz w:val="24"/>
          <w:szCs w:val="24"/>
        </w:rPr>
      </w:pPr>
      <w:r w:rsidRPr="00AC1B47">
        <w:rPr>
          <w:color w:val="000000"/>
          <w:sz w:val="24"/>
          <w:szCs w:val="24"/>
          <w:lang w:bidi="ru-RU"/>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8B0E9C" w:rsidRPr="00AC1B47" w:rsidRDefault="008B0E9C" w:rsidP="008B0E9C">
      <w:pPr>
        <w:pStyle w:val="29"/>
        <w:shd w:val="clear" w:color="auto" w:fill="auto"/>
        <w:spacing w:before="0" w:line="240" w:lineRule="auto"/>
        <w:ind w:firstLine="580"/>
        <w:rPr>
          <w:sz w:val="24"/>
          <w:szCs w:val="24"/>
        </w:rPr>
      </w:pPr>
      <w:r w:rsidRPr="00AC1B47">
        <w:rPr>
          <w:color w:val="000000"/>
          <w:sz w:val="24"/>
          <w:szCs w:val="24"/>
          <w:lang w:bidi="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8B0E9C" w:rsidRPr="008B2EA4" w:rsidRDefault="008B0E9C" w:rsidP="008B0E9C">
      <w:pPr>
        <w:pStyle w:val="29"/>
        <w:shd w:val="clear" w:color="auto" w:fill="auto"/>
        <w:tabs>
          <w:tab w:val="left" w:pos="567"/>
        </w:tabs>
        <w:spacing w:before="0" w:line="240" w:lineRule="auto"/>
        <w:rPr>
          <w:sz w:val="24"/>
          <w:szCs w:val="24"/>
        </w:rPr>
      </w:pPr>
      <w:r>
        <w:rPr>
          <w:rFonts w:ascii="Arial" w:hAnsi="Arial"/>
        </w:rPr>
        <w:tab/>
      </w:r>
      <w:r w:rsidRPr="008B2EA4">
        <w:rPr>
          <w:sz w:val="24"/>
          <w:szCs w:val="24"/>
        </w:rPr>
        <w:t>5)</w:t>
      </w:r>
      <w:r w:rsidRPr="008B2EA4">
        <w:rPr>
          <w:color w:val="000000"/>
          <w:sz w:val="24"/>
          <w:szCs w:val="24"/>
          <w:lang w:bidi="ru-RU"/>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жилого(ых) помещения(ий) до 1998 года, на членов молодой семьи, в том числе на добрачную фамилию.</w:t>
      </w:r>
    </w:p>
    <w:p w:rsidR="008B0E9C" w:rsidRPr="008B2EA4" w:rsidRDefault="008B0E9C" w:rsidP="008B0E9C">
      <w:pPr>
        <w:pStyle w:val="29"/>
        <w:shd w:val="clear" w:color="auto" w:fill="auto"/>
        <w:spacing w:before="0" w:line="240" w:lineRule="auto"/>
        <w:ind w:firstLine="600"/>
        <w:rPr>
          <w:sz w:val="24"/>
          <w:szCs w:val="24"/>
        </w:rPr>
      </w:pPr>
      <w:r w:rsidRPr="008B2EA4">
        <w:rPr>
          <w:color w:val="000000"/>
          <w:sz w:val="24"/>
          <w:szCs w:val="24"/>
          <w:lang w:bidi="ru-RU"/>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8B0E9C" w:rsidRPr="008B2EA4" w:rsidRDefault="008B0E9C" w:rsidP="008B0E9C">
      <w:pPr>
        <w:autoSpaceDE w:val="0"/>
        <w:autoSpaceDN w:val="0"/>
        <w:adjustRightInd w:val="0"/>
        <w:ind w:firstLine="539"/>
        <w:jc w:val="both"/>
        <w:rPr>
          <w:rFonts w:cs="Times New Roman"/>
        </w:rPr>
      </w:pPr>
      <w:r w:rsidRPr="008B2EA4">
        <w:rPr>
          <w:rFonts w:cs="Times New Roman"/>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8B0E9C" w:rsidRPr="008B2EA4" w:rsidRDefault="008B0E9C" w:rsidP="008B0E9C">
      <w:pPr>
        <w:autoSpaceDE w:val="0"/>
        <w:autoSpaceDN w:val="0"/>
        <w:adjustRightInd w:val="0"/>
        <w:ind w:firstLine="539"/>
        <w:jc w:val="both"/>
        <w:rPr>
          <w:rFonts w:cs="Times New Roman"/>
        </w:rPr>
      </w:pPr>
      <w:r w:rsidRPr="008B2EA4">
        <w:rPr>
          <w:rFonts w:cs="Times New Roman"/>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8B0E9C" w:rsidRPr="008B2EA4" w:rsidRDefault="008B0E9C" w:rsidP="008B0E9C">
      <w:pPr>
        <w:autoSpaceDE w:val="0"/>
        <w:autoSpaceDN w:val="0"/>
        <w:adjustRightInd w:val="0"/>
        <w:ind w:firstLine="539"/>
        <w:jc w:val="both"/>
        <w:rPr>
          <w:rFonts w:cs="Times New Roman"/>
        </w:rPr>
      </w:pPr>
      <w:r w:rsidRPr="008B2EA4">
        <w:rPr>
          <w:rFonts w:cs="Times New Roman"/>
        </w:rPr>
        <w:t xml:space="preserve">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Минздрава России от 29.11.2012 </w:t>
      </w:r>
      <w:r>
        <w:rPr>
          <w:rFonts w:cs="Times New Roman"/>
        </w:rPr>
        <w:t>№</w:t>
      </w:r>
      <w:r w:rsidRPr="008B2EA4">
        <w:rPr>
          <w:rFonts w:cs="Times New Roman"/>
        </w:rPr>
        <w:t xml:space="preserve"> 987н «Об утверждении перечня тяжелых форм хронических заболеваний, при которых невозможно совместное проживание граждан в одной квартире»;</w:t>
      </w:r>
    </w:p>
    <w:p w:rsidR="008B0E9C" w:rsidRPr="008B2EA4" w:rsidRDefault="008B0E9C" w:rsidP="008B0E9C">
      <w:pPr>
        <w:autoSpaceDE w:val="0"/>
        <w:autoSpaceDN w:val="0"/>
        <w:adjustRightInd w:val="0"/>
        <w:ind w:firstLine="539"/>
        <w:jc w:val="both"/>
        <w:rPr>
          <w:rFonts w:cs="Times New Roman"/>
        </w:rPr>
      </w:pPr>
      <w:r w:rsidRPr="008B2EA4">
        <w:rPr>
          <w:rFonts w:cs="Times New Roman"/>
        </w:rPr>
        <w:t>9) документы, подтверждающие несоответствие жилого помещения установленным санитарным и техническим правилам и нормам;</w:t>
      </w:r>
    </w:p>
    <w:p w:rsidR="008B0E9C" w:rsidRPr="008B2EA4" w:rsidRDefault="008B0E9C" w:rsidP="008B0E9C">
      <w:pPr>
        <w:autoSpaceDE w:val="0"/>
        <w:autoSpaceDN w:val="0"/>
        <w:adjustRightInd w:val="0"/>
        <w:ind w:firstLine="539"/>
        <w:jc w:val="both"/>
        <w:rPr>
          <w:rFonts w:cs="Times New Roman"/>
        </w:rPr>
      </w:pPr>
      <w:r w:rsidRPr="008B2EA4">
        <w:rPr>
          <w:rFonts w:cs="Times New Roman"/>
        </w:rPr>
        <w:t>10) копия страхового свидетельства обязательного пенсионного страхования каждого члена семьи.</w:t>
      </w:r>
    </w:p>
    <w:p w:rsidR="008B0E9C" w:rsidRPr="008B2EA4" w:rsidRDefault="008B0E9C" w:rsidP="008B0E9C">
      <w:pPr>
        <w:autoSpaceDE w:val="0"/>
        <w:autoSpaceDN w:val="0"/>
        <w:adjustRightInd w:val="0"/>
        <w:ind w:firstLine="539"/>
        <w:jc w:val="both"/>
        <w:rPr>
          <w:rFonts w:cs="Times New Roman"/>
        </w:rPr>
      </w:pPr>
      <w:r w:rsidRPr="008B2EA4">
        <w:rPr>
          <w:rFonts w:cs="Times New Roman"/>
        </w:rPr>
        <w:t>Копии документов, указанных в подпунктах 4, 6, 7 настоящего пункта, представляются с подлинниками для сверки.</w:t>
      </w:r>
    </w:p>
    <w:p w:rsidR="008B0E9C" w:rsidRPr="008B2EA4" w:rsidRDefault="008B0E9C" w:rsidP="008B0E9C">
      <w:pPr>
        <w:autoSpaceDE w:val="0"/>
        <w:autoSpaceDN w:val="0"/>
        <w:adjustRightInd w:val="0"/>
        <w:ind w:firstLine="539"/>
        <w:jc w:val="both"/>
        <w:rPr>
          <w:rFonts w:cs="Times New Roman"/>
        </w:rPr>
      </w:pPr>
      <w:r w:rsidRPr="008B2EA4">
        <w:rPr>
          <w:rFonts w:cs="Times New Roman"/>
        </w:rPr>
        <w:t>Администрация городского округа Электросталь Московской области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8B0E9C" w:rsidRPr="00DE7FFB" w:rsidRDefault="008B0E9C" w:rsidP="008B0E9C">
      <w:pPr>
        <w:autoSpaceDE w:val="0"/>
        <w:autoSpaceDN w:val="0"/>
        <w:adjustRightInd w:val="0"/>
        <w:ind w:firstLine="540"/>
        <w:jc w:val="both"/>
        <w:outlineLvl w:val="3"/>
        <w:rPr>
          <w:rFonts w:ascii="Arial" w:hAnsi="Arial"/>
          <w:color w:val="000000" w:themeColor="text1"/>
        </w:rPr>
      </w:pPr>
      <w:r w:rsidRPr="008B2EA4">
        <w:rPr>
          <w:rFonts w:cs="Times New Roman"/>
        </w:rPr>
        <w:t>Молодая семья вправе по собственной инициативе представить в орган, осуществляющий принятие на учет, выписку из Единого государственного реестра недвижимости</w:t>
      </w:r>
      <w:r>
        <w:rPr>
          <w:rFonts w:ascii="Arial" w:hAnsi="Arial"/>
        </w:rPr>
        <w:t>.</w:t>
      </w:r>
    </w:p>
    <w:p w:rsidR="008B0E9C" w:rsidRPr="00476FD8" w:rsidRDefault="008B0E9C" w:rsidP="008B0E9C">
      <w:pPr>
        <w:autoSpaceDE w:val="0"/>
        <w:autoSpaceDN w:val="0"/>
        <w:adjustRightInd w:val="0"/>
        <w:ind w:firstLine="540"/>
        <w:jc w:val="both"/>
        <w:outlineLvl w:val="3"/>
        <w:rPr>
          <w:rFonts w:cs="Times New Roman"/>
          <w:color w:val="000000" w:themeColor="text1"/>
        </w:rPr>
      </w:pPr>
      <w:r w:rsidRPr="00476FD8">
        <w:rPr>
          <w:rFonts w:cs="Times New Roman"/>
          <w:color w:val="000000" w:themeColor="text1"/>
        </w:rPr>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8B0E9C" w:rsidRPr="00476FD8" w:rsidRDefault="008B0E9C" w:rsidP="008B0E9C">
      <w:pPr>
        <w:autoSpaceDE w:val="0"/>
        <w:autoSpaceDN w:val="0"/>
        <w:adjustRightInd w:val="0"/>
        <w:ind w:firstLine="540"/>
        <w:jc w:val="both"/>
        <w:rPr>
          <w:rFonts w:cs="Times New Roman"/>
          <w:color w:val="000000" w:themeColor="text1"/>
        </w:rPr>
      </w:pPr>
      <w:r w:rsidRPr="00476FD8">
        <w:rPr>
          <w:rFonts w:cs="Times New Roman"/>
          <w:color w:val="000000" w:themeColor="text1"/>
        </w:rPr>
        <w:lastRenderedPageBreak/>
        <w:t>10. Отдел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w:t>
      </w:r>
      <w:r>
        <w:rPr>
          <w:rFonts w:cs="Times New Roman"/>
          <w:color w:val="000000" w:themeColor="text1"/>
        </w:rPr>
        <w:t xml:space="preserve"> </w:t>
      </w:r>
      <w:r w:rsidRPr="00476FD8">
        <w:rPr>
          <w:rFonts w:cs="Times New Roman"/>
        </w:rPr>
        <w:t>мероприятии</w:t>
      </w:r>
      <w:r>
        <w:rPr>
          <w:rFonts w:cs="Times New Roman"/>
        </w:rPr>
        <w:t xml:space="preserve"> </w:t>
      </w:r>
      <w:r w:rsidRPr="00476FD8">
        <w:rPr>
          <w:rFonts w:cs="Times New Roman"/>
          <w:bCs/>
        </w:rPr>
        <w:t>ведомственной   целевой    программы</w:t>
      </w:r>
      <w:r>
        <w:rPr>
          <w:rFonts w:cs="Times New Roman"/>
          <w:bCs/>
        </w:rPr>
        <w:t xml:space="preserve"> </w:t>
      </w:r>
      <w:r w:rsidRPr="00476FD8">
        <w:rPr>
          <w:rFonts w:cs="Times New Roman"/>
          <w:color w:val="000000" w:themeColor="text1"/>
        </w:rPr>
        <w:t>и Подпрограмме   по форме, установленной Правительством Московской области.</w:t>
      </w:r>
    </w:p>
    <w:p w:rsidR="008B0E9C" w:rsidRPr="00476FD8" w:rsidRDefault="008B0E9C" w:rsidP="008B0E9C">
      <w:pPr>
        <w:autoSpaceDE w:val="0"/>
        <w:autoSpaceDN w:val="0"/>
        <w:adjustRightInd w:val="0"/>
        <w:ind w:firstLine="540"/>
        <w:jc w:val="both"/>
        <w:rPr>
          <w:rFonts w:cs="Times New Roman"/>
          <w:color w:val="000000" w:themeColor="text1"/>
        </w:rPr>
      </w:pPr>
      <w:r w:rsidRPr="00476FD8">
        <w:rPr>
          <w:rFonts w:cs="Times New Roman"/>
          <w:color w:val="000000" w:themeColor="text1"/>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8B0E9C" w:rsidRPr="00476FD8" w:rsidRDefault="008B0E9C" w:rsidP="008B0E9C">
      <w:pPr>
        <w:pStyle w:val="ConsPlusNormal"/>
        <w:ind w:firstLine="540"/>
        <w:jc w:val="both"/>
        <w:rPr>
          <w:rFonts w:ascii="Times New Roman" w:hAnsi="Times New Roman" w:cs="Times New Roman"/>
          <w:color w:val="000000" w:themeColor="text1"/>
          <w:sz w:val="24"/>
          <w:szCs w:val="24"/>
        </w:rPr>
      </w:pPr>
      <w:r w:rsidRPr="00476FD8">
        <w:rPr>
          <w:rFonts w:ascii="Times New Roman" w:hAnsi="Times New Roman" w:cs="Times New Roman"/>
          <w:color w:val="000000" w:themeColor="text1"/>
          <w:sz w:val="24"/>
          <w:szCs w:val="24"/>
        </w:rPr>
        <w:t>11. 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–Жилищная комиссия)</w:t>
      </w:r>
      <w:r>
        <w:rPr>
          <w:rFonts w:ascii="Times New Roman" w:hAnsi="Times New Roman" w:cs="Times New Roman"/>
          <w:color w:val="000000" w:themeColor="text1"/>
          <w:sz w:val="24"/>
          <w:szCs w:val="24"/>
        </w:rPr>
        <w:t>.</w:t>
      </w:r>
    </w:p>
    <w:p w:rsidR="008B0E9C" w:rsidRPr="00DE7FFB" w:rsidRDefault="008B0E9C" w:rsidP="008B0E9C">
      <w:pPr>
        <w:pStyle w:val="ConsPlusNormal"/>
        <w:ind w:firstLine="540"/>
        <w:jc w:val="both"/>
        <w:rPr>
          <w:rFonts w:ascii="Arial" w:hAnsi="Arial" w:cs="Arial"/>
          <w:color w:val="000000" w:themeColor="text1"/>
          <w:sz w:val="24"/>
          <w:szCs w:val="24"/>
        </w:rPr>
      </w:pPr>
      <w:r w:rsidRPr="00476FD8">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признании или об отказе в признании молодой семьи нуждающейся для участия в </w:t>
      </w:r>
      <w:r w:rsidRPr="00476FD8">
        <w:rPr>
          <w:rFonts w:ascii="Times New Roman" w:hAnsi="Times New Roman" w:cs="Times New Roman"/>
          <w:sz w:val="24"/>
          <w:szCs w:val="24"/>
        </w:rPr>
        <w:t>мероприятиях</w:t>
      </w:r>
      <w:r>
        <w:rPr>
          <w:rFonts w:ascii="Times New Roman" w:hAnsi="Times New Roman" w:cs="Times New Roman"/>
          <w:sz w:val="24"/>
          <w:szCs w:val="24"/>
        </w:rPr>
        <w:t xml:space="preserve"> </w:t>
      </w:r>
      <w:r w:rsidRPr="00476FD8">
        <w:rPr>
          <w:rFonts w:ascii="Times New Roman" w:hAnsi="Times New Roman" w:cs="Times New Roman"/>
          <w:bCs/>
          <w:sz w:val="24"/>
          <w:szCs w:val="24"/>
        </w:rPr>
        <w:t>ведомственной   целевой    программы</w:t>
      </w:r>
      <w:r>
        <w:rPr>
          <w:rFonts w:ascii="Times New Roman" w:hAnsi="Times New Roman" w:cs="Times New Roman"/>
          <w:bCs/>
          <w:sz w:val="24"/>
          <w:szCs w:val="24"/>
        </w:rPr>
        <w:t xml:space="preserve"> </w:t>
      </w:r>
      <w:r w:rsidRPr="00476FD8">
        <w:rPr>
          <w:rFonts w:ascii="Times New Roman" w:hAnsi="Times New Roman" w:cs="Times New Roman"/>
          <w:color w:val="000000" w:themeColor="text1"/>
          <w:sz w:val="24"/>
          <w:szCs w:val="24"/>
        </w:rPr>
        <w:t>и Подпрограмме</w:t>
      </w:r>
      <w:r w:rsidRPr="00DE7FFB">
        <w:rPr>
          <w:rFonts w:ascii="Arial" w:hAnsi="Arial" w:cs="Arial"/>
          <w:color w:val="000000" w:themeColor="text1"/>
          <w:sz w:val="24"/>
          <w:szCs w:val="24"/>
        </w:rPr>
        <w:t>.</w:t>
      </w:r>
    </w:p>
    <w:p w:rsidR="008B0E9C" w:rsidRPr="00DB3996" w:rsidRDefault="008B0E9C" w:rsidP="008B0E9C">
      <w:pPr>
        <w:pStyle w:val="ConsPlusNormal"/>
        <w:ind w:firstLine="540"/>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r w:rsidRPr="00DB3996">
        <w:rPr>
          <w:rFonts w:ascii="Times New Roman" w:hAnsi="Times New Roman" w:cs="Times New Roman"/>
          <w:color w:val="000000" w:themeColor="text1"/>
          <w:szCs w:val="24"/>
        </w:rPr>
        <w:t>пунктом 8</w:t>
      </w:r>
      <w:r w:rsidRPr="00DB3996">
        <w:rPr>
          <w:rFonts w:ascii="Times New Roman" w:hAnsi="Times New Roman" w:cs="Times New Roman"/>
          <w:color w:val="000000" w:themeColor="text1"/>
          <w:sz w:val="24"/>
          <w:szCs w:val="24"/>
        </w:rPr>
        <w:t xml:space="preserve"> настоящих Правил заявления и документов.</w:t>
      </w:r>
    </w:p>
    <w:p w:rsidR="008B0E9C" w:rsidRDefault="008B0E9C" w:rsidP="008B0E9C">
      <w:pPr>
        <w:ind w:firstLine="540"/>
        <w:jc w:val="both"/>
        <w:rPr>
          <w:rFonts w:cs="Times New Roman"/>
          <w:color w:val="000000" w:themeColor="text1"/>
        </w:rPr>
      </w:pPr>
      <w:r w:rsidRPr="00DB3996">
        <w:rPr>
          <w:rFonts w:cs="Times New Roman"/>
          <w:color w:val="000000" w:themeColor="text1"/>
        </w:rPr>
        <w:t xml:space="preserve">В случае направления запроса, предусмотренного пунктом 8 настоящих Правил, Администрация городского округа Электросталь Московской области  принимает решение о принятии (или об отказе в принятии) молодой семьи на учет в качестве нуждающейся не позднее чем через 30 рабочих дней с даты получения ответа на указанный запрос. О направлении запроса орган местного самоуправления уведомляет молодую семью. </w:t>
      </w:r>
    </w:p>
    <w:p w:rsidR="008B0E9C" w:rsidRPr="00DB3996" w:rsidRDefault="008B0E9C" w:rsidP="008B0E9C">
      <w:pPr>
        <w:autoSpaceDE w:val="0"/>
        <w:autoSpaceDN w:val="0"/>
        <w:adjustRightInd w:val="0"/>
        <w:ind w:firstLine="540"/>
        <w:jc w:val="both"/>
        <w:outlineLvl w:val="3"/>
        <w:rPr>
          <w:rFonts w:cs="Times New Roman"/>
          <w:color w:val="000000" w:themeColor="text1"/>
        </w:rPr>
      </w:pPr>
      <w:r w:rsidRPr="00DB3996">
        <w:rPr>
          <w:rFonts w:cs="Times New Roman"/>
          <w:color w:val="000000" w:themeColor="text1"/>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орган, осуществляющий принятие на учет. </w:t>
      </w:r>
    </w:p>
    <w:p w:rsidR="008B0E9C" w:rsidRPr="00DB3996" w:rsidRDefault="008B0E9C" w:rsidP="008B0E9C">
      <w:pPr>
        <w:pStyle w:val="ConsPlusNormal"/>
        <w:ind w:firstLine="540"/>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 в жилых помещениях.</w:t>
      </w:r>
    </w:p>
    <w:p w:rsidR="008B0E9C" w:rsidRPr="00DB3996" w:rsidRDefault="008B0E9C" w:rsidP="008B0E9C">
      <w:pPr>
        <w:autoSpaceDE w:val="0"/>
        <w:autoSpaceDN w:val="0"/>
        <w:adjustRightInd w:val="0"/>
        <w:ind w:firstLine="540"/>
        <w:jc w:val="both"/>
        <w:outlineLvl w:val="3"/>
        <w:rPr>
          <w:rFonts w:cs="Times New Roman"/>
          <w:color w:val="000000" w:themeColor="text1"/>
        </w:rPr>
      </w:pPr>
      <w:r w:rsidRPr="00DB3996">
        <w:rPr>
          <w:rFonts w:cs="Times New Roman"/>
          <w:color w:val="000000" w:themeColor="text1"/>
        </w:rPr>
        <w:t>О принятом решении молодая семья</w:t>
      </w:r>
      <w:r>
        <w:rPr>
          <w:rFonts w:cs="Times New Roman"/>
          <w:color w:val="000000" w:themeColor="text1"/>
        </w:rPr>
        <w:t xml:space="preserve"> </w:t>
      </w:r>
      <w:r w:rsidRPr="00DB3996">
        <w:rPr>
          <w:rFonts w:cs="Times New Roman"/>
          <w:color w:val="000000" w:themeColor="text1"/>
        </w:rPr>
        <w:t>уведомляется в письменной форме.</w:t>
      </w:r>
    </w:p>
    <w:p w:rsidR="008B0E9C" w:rsidRPr="00D411C3" w:rsidRDefault="008B0E9C" w:rsidP="008B0E9C">
      <w:pPr>
        <w:autoSpaceDE w:val="0"/>
        <w:autoSpaceDN w:val="0"/>
        <w:adjustRightInd w:val="0"/>
        <w:ind w:firstLine="540"/>
        <w:jc w:val="both"/>
        <w:outlineLvl w:val="3"/>
        <w:rPr>
          <w:rFonts w:cs="Times New Roman"/>
          <w:color w:val="000000" w:themeColor="text1"/>
        </w:rPr>
      </w:pPr>
      <w:r w:rsidRPr="00D411C3">
        <w:rPr>
          <w:rFonts w:cs="Times New Roman"/>
          <w:color w:val="000000" w:themeColor="text1"/>
        </w:rPr>
        <w:t xml:space="preserve">12. Молодые семьи, признанные нуждающимися в жилых помещениях, регистрируются отделом по жилищной политике в Книге регистрации молодых семей, нуждающихся в жилых помещениях, для участия в </w:t>
      </w:r>
      <w:r w:rsidRPr="00D411C3">
        <w:rPr>
          <w:rFonts w:cs="Times New Roman"/>
        </w:rPr>
        <w:t xml:space="preserve">мероприятии </w:t>
      </w:r>
      <w:r w:rsidRPr="00D411C3">
        <w:rPr>
          <w:rFonts w:cs="Times New Roman"/>
          <w:bCs/>
        </w:rPr>
        <w:t>ведомственной   целевой    программы</w:t>
      </w:r>
      <w:r w:rsidR="00BC358C">
        <w:rPr>
          <w:rFonts w:cs="Times New Roman"/>
          <w:bCs/>
        </w:rPr>
        <w:t xml:space="preserve"> </w:t>
      </w:r>
      <w:r w:rsidRPr="00D411C3">
        <w:rPr>
          <w:rFonts w:cs="Times New Roman"/>
          <w:color w:val="000000" w:themeColor="text1"/>
        </w:rPr>
        <w:t>и Подпрограмме, по форме, установленной Правительством Московской области.</w:t>
      </w:r>
    </w:p>
    <w:p w:rsidR="008B0E9C" w:rsidRPr="007D34F5" w:rsidRDefault="008B0E9C" w:rsidP="008B0E9C">
      <w:pPr>
        <w:autoSpaceDE w:val="0"/>
        <w:autoSpaceDN w:val="0"/>
        <w:adjustRightInd w:val="0"/>
        <w:ind w:firstLine="540"/>
        <w:jc w:val="both"/>
        <w:outlineLvl w:val="3"/>
        <w:rPr>
          <w:rFonts w:cs="Times New Roman"/>
          <w:color w:val="000000" w:themeColor="text1"/>
        </w:rPr>
      </w:pPr>
      <w:r w:rsidRPr="007D34F5">
        <w:rPr>
          <w:rFonts w:cs="Times New Roman"/>
          <w:color w:val="000000" w:themeColor="text1"/>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8B0E9C" w:rsidRPr="007D34F5" w:rsidRDefault="008B0E9C" w:rsidP="008B0E9C">
      <w:pPr>
        <w:ind w:firstLine="540"/>
        <w:jc w:val="both"/>
        <w:rPr>
          <w:rFonts w:cs="Times New Roman"/>
          <w:color w:val="000000" w:themeColor="text1"/>
        </w:rPr>
      </w:pPr>
      <w:r w:rsidRPr="007D34F5">
        <w:rPr>
          <w:rFonts w:cs="Times New Roman"/>
          <w:color w:val="000000" w:themeColor="text1"/>
        </w:rPr>
        <w:t>14. Молодые семьи,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помещениях не ранее чем через пять лет со дня совершения указанных намеренных действий.</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К указанным действиям относятся:</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1) раздел, обмен или мена жилого помещения;</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 xml:space="preserve"> 2) перевод пригодного для проживания жилого помещения (части жилого помещения) в нежилое;</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 xml:space="preserve"> 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w:t>
      </w:r>
      <w:r w:rsidRPr="00AF0F39">
        <w:rPr>
          <w:rFonts w:cs="Times New Roman"/>
          <w:color w:val="000000" w:themeColor="text1"/>
        </w:rPr>
        <w:lastRenderedPageBreak/>
        <w:t>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8B0E9C" w:rsidRPr="00AF0F39" w:rsidRDefault="008B0E9C" w:rsidP="008B0E9C">
      <w:pPr>
        <w:widowControl w:val="0"/>
        <w:autoSpaceDE w:val="0"/>
        <w:autoSpaceDN w:val="0"/>
        <w:adjustRightInd w:val="0"/>
        <w:jc w:val="both"/>
        <w:rPr>
          <w:rFonts w:cs="Times New Roman"/>
          <w:color w:val="000000" w:themeColor="text1"/>
        </w:rPr>
      </w:pPr>
      <w:r w:rsidRPr="00DE7FFB">
        <w:rPr>
          <w:rFonts w:ascii="Arial" w:hAnsi="Arial"/>
          <w:color w:val="000000" w:themeColor="text1"/>
        </w:rPr>
        <w:tab/>
      </w:r>
      <w:r w:rsidRPr="00AF0F39">
        <w:rPr>
          <w:rFonts w:cs="Times New Roman"/>
          <w:color w:val="000000" w:themeColor="text1"/>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6) выход из жилищного, жилищно-строительного или иного специализированного потребительского кооператива с получением пая;</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7) расторжение договора социального найма жилого помещения по требованию наймодателя в случаях, определенных Жилищным кодексом Российской Федерации;</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9) отказ от наследства, в состав которого входит(ят) пригодное(ые) для проживания жилое(ые) помещение(ия) (комната, квартира (часть квартиры), жилой дом (часть жилого дома) либо доля(и) в праве общей долевой собственности на жилое(ые) помещение(ия);</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15. Основаниями для отказа в признании молодой семьи нуждающейся в жилом помещении являются:</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1) отсутствие одного или нескольких документов, наличие которых предусмотрено пунктом 8 настоящих Правил;</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2) представлены документы, которые не подтверждают право молодой семьи быть признанной нуждающейся в жилом помещении;</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3) несоответствие сведений, содержащихся в заявлении, данным, полученным в порядке межведомственного информационного взаимодействия.</w:t>
      </w:r>
    </w:p>
    <w:p w:rsidR="008B0E9C" w:rsidRPr="00DE7FFB" w:rsidRDefault="008B0E9C" w:rsidP="008B0E9C">
      <w:pPr>
        <w:ind w:firstLine="540"/>
        <w:jc w:val="both"/>
        <w:rPr>
          <w:rFonts w:ascii="Arial" w:hAnsi="Arial"/>
          <w:color w:val="000000" w:themeColor="text1"/>
        </w:rPr>
      </w:pPr>
    </w:p>
    <w:p w:rsidR="008B0E9C" w:rsidRPr="00AF0F39" w:rsidRDefault="008B0E9C" w:rsidP="008B0E9C">
      <w:pPr>
        <w:autoSpaceDE w:val="0"/>
        <w:autoSpaceDN w:val="0"/>
        <w:adjustRightInd w:val="0"/>
        <w:jc w:val="center"/>
        <w:outlineLvl w:val="3"/>
        <w:rPr>
          <w:rFonts w:cs="Times New Roman"/>
          <w:color w:val="000000" w:themeColor="text1"/>
        </w:rPr>
      </w:pPr>
      <w:r w:rsidRPr="00AF0F39">
        <w:rPr>
          <w:rFonts w:cs="Times New Roman"/>
          <w:color w:val="000000" w:themeColor="text1"/>
        </w:rPr>
        <w:t>3. Порядок признания молодых семей участницами</w:t>
      </w:r>
      <w:r>
        <w:rPr>
          <w:rFonts w:cs="Times New Roman"/>
          <w:color w:val="000000" w:themeColor="text1"/>
        </w:rPr>
        <w:t xml:space="preserve"> </w:t>
      </w:r>
      <w:r w:rsidRPr="00AF0F39">
        <w:rPr>
          <w:rFonts w:cs="Times New Roman"/>
          <w:color w:val="000000" w:themeColor="text1"/>
        </w:rPr>
        <w:t xml:space="preserve">мероприятий ведомственной целевой программы и Подпрограммы </w:t>
      </w:r>
    </w:p>
    <w:p w:rsidR="008B0E9C" w:rsidRDefault="008B0E9C" w:rsidP="008B0E9C">
      <w:pPr>
        <w:ind w:firstLine="540"/>
        <w:jc w:val="both"/>
        <w:rPr>
          <w:rFonts w:ascii="Arial" w:hAnsi="Arial"/>
          <w:color w:val="000000" w:themeColor="text1"/>
        </w:rPr>
      </w:pPr>
    </w:p>
    <w:p w:rsidR="008B0E9C" w:rsidRPr="00DE7FFB" w:rsidRDefault="008B0E9C" w:rsidP="008B0E9C">
      <w:pPr>
        <w:ind w:firstLine="540"/>
        <w:jc w:val="both"/>
        <w:rPr>
          <w:rFonts w:ascii="Arial" w:hAnsi="Arial"/>
          <w:color w:val="000000" w:themeColor="text1"/>
        </w:rPr>
      </w:pPr>
      <w:r w:rsidRPr="00F75CC8">
        <w:rPr>
          <w:rFonts w:cs="Times New Roman"/>
        </w:rPr>
        <w:t xml:space="preserve">Признание молодых семей участницами мероприятия ведомственной целевой программы  и </w:t>
      </w:r>
      <w:hyperlink r:id="rId14" w:history="1">
        <w:r w:rsidRPr="00F75CC8">
          <w:rPr>
            <w:rFonts w:cs="Times New Roman"/>
          </w:rPr>
          <w:t>Подпрограммы</w:t>
        </w:r>
      </w:hyperlink>
      <w:r w:rsidRPr="00F75CC8">
        <w:rPr>
          <w:rFonts w:cs="Times New Roman"/>
        </w:rPr>
        <w:t xml:space="preserve"> осуществляется Администрацией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уполномоченный на основании муниципального распорядительного акта на реализацию </w:t>
      </w:r>
      <w:r w:rsidRPr="00AF0F39">
        <w:rPr>
          <w:rFonts w:cs="Times New Roman"/>
          <w:color w:val="000000" w:themeColor="text1"/>
        </w:rPr>
        <w:t>мероприятий ведомственной целевой программы и Подпрограммы</w:t>
      </w:r>
      <w:r w:rsidRPr="00F75CC8">
        <w:rPr>
          <w:rFonts w:cs="Times New Roman"/>
        </w:rPr>
        <w:t xml:space="preserve"> в муниципальном образовании(далее - уполномоченный орган)</w:t>
      </w:r>
      <w:r>
        <w:rPr>
          <w:rFonts w:ascii="Arial" w:hAnsi="Arial"/>
        </w:rPr>
        <w:t>.</w:t>
      </w:r>
    </w:p>
    <w:p w:rsidR="008B0E9C" w:rsidRPr="00075D5B" w:rsidRDefault="008B0E9C" w:rsidP="008B0E9C">
      <w:pPr>
        <w:autoSpaceDE w:val="0"/>
        <w:autoSpaceDN w:val="0"/>
        <w:adjustRightInd w:val="0"/>
        <w:ind w:firstLine="567"/>
        <w:jc w:val="both"/>
        <w:outlineLvl w:val="3"/>
        <w:rPr>
          <w:rFonts w:cs="Times New Roman"/>
          <w:color w:val="000000" w:themeColor="text1"/>
        </w:rPr>
      </w:pPr>
      <w:r w:rsidRPr="00075D5B">
        <w:rPr>
          <w:rFonts w:cs="Times New Roman"/>
          <w:color w:val="000000" w:themeColor="text1"/>
        </w:rPr>
        <w:t>16. Для участия в мероприятии ведомственной целевой программы и Подпрограмме</w:t>
      </w:r>
      <w:r>
        <w:rPr>
          <w:rFonts w:cs="Times New Roman"/>
          <w:color w:val="000000" w:themeColor="text1"/>
        </w:rPr>
        <w:t xml:space="preserve"> </w:t>
      </w:r>
      <w:r w:rsidRPr="00075D5B">
        <w:rPr>
          <w:rFonts w:cs="Times New Roman"/>
          <w:color w:val="000000" w:themeColor="text1"/>
        </w:rPr>
        <w:t xml:space="preserve">в целях использования социальной выплаты в соответствии с подпунктами 1-5, 7 пункта 2 </w:t>
      </w:r>
      <w:r w:rsidRPr="00075D5B">
        <w:rPr>
          <w:rFonts w:cs="Times New Roman"/>
          <w:color w:val="000000" w:themeColor="text1"/>
        </w:rPr>
        <w:lastRenderedPageBreak/>
        <w:t>настоящих Правил</w:t>
      </w:r>
      <w:r>
        <w:rPr>
          <w:rFonts w:cs="Times New Roman"/>
          <w:color w:val="000000" w:themeColor="text1"/>
        </w:rPr>
        <w:t xml:space="preserve"> </w:t>
      </w:r>
      <w:r w:rsidRPr="00075D5B">
        <w:rPr>
          <w:rFonts w:cs="Times New Roman"/>
          <w:color w:val="000000" w:themeColor="text1"/>
        </w:rPr>
        <w:t>молодая  семья</w:t>
      </w:r>
      <w:r>
        <w:rPr>
          <w:rFonts w:cs="Times New Roman"/>
          <w:color w:val="000000" w:themeColor="text1"/>
        </w:rPr>
        <w:t xml:space="preserve"> </w:t>
      </w:r>
      <w:r w:rsidRPr="00075D5B">
        <w:rPr>
          <w:rFonts w:cs="Times New Roman"/>
          <w:color w:val="000000" w:themeColor="text1"/>
        </w:rPr>
        <w:t>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8B0E9C" w:rsidRPr="00075D5B" w:rsidRDefault="008B0E9C" w:rsidP="008B0E9C">
      <w:pPr>
        <w:autoSpaceDE w:val="0"/>
        <w:autoSpaceDN w:val="0"/>
        <w:adjustRightInd w:val="0"/>
        <w:ind w:firstLine="540"/>
        <w:jc w:val="both"/>
        <w:rPr>
          <w:rFonts w:cs="Times New Roman"/>
          <w:color w:val="000000" w:themeColor="text1"/>
        </w:rPr>
      </w:pPr>
      <w:bookmarkStart w:id="23" w:name="Par0"/>
      <w:bookmarkEnd w:id="23"/>
      <w:r w:rsidRPr="00075D5B">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8B0E9C" w:rsidRPr="00075D5B" w:rsidRDefault="008B0E9C" w:rsidP="008B0E9C">
      <w:pPr>
        <w:autoSpaceDE w:val="0"/>
        <w:autoSpaceDN w:val="0"/>
        <w:adjustRightInd w:val="0"/>
        <w:ind w:firstLine="540"/>
        <w:jc w:val="both"/>
        <w:rPr>
          <w:rFonts w:cs="Times New Roman"/>
          <w:color w:val="000000" w:themeColor="text1"/>
        </w:rPr>
      </w:pPr>
      <w:bookmarkStart w:id="24" w:name="Par2"/>
      <w:bookmarkEnd w:id="24"/>
      <w:r w:rsidRPr="00075D5B">
        <w:rPr>
          <w:rFonts w:cs="Times New Roman"/>
          <w:color w:val="000000" w:themeColor="text1"/>
        </w:rPr>
        <w:t>2) копии документов, удостоверяющих личность каждого члена семьи (паспорт или иной документ, его заменяющий);</w:t>
      </w:r>
    </w:p>
    <w:p w:rsidR="008B0E9C" w:rsidRPr="00075D5B" w:rsidRDefault="008B0E9C" w:rsidP="008B0E9C">
      <w:pPr>
        <w:autoSpaceDE w:val="0"/>
        <w:autoSpaceDN w:val="0"/>
        <w:adjustRightInd w:val="0"/>
        <w:ind w:firstLine="540"/>
        <w:jc w:val="both"/>
        <w:rPr>
          <w:rFonts w:cs="Times New Roman"/>
          <w:color w:val="000000" w:themeColor="text1"/>
        </w:rPr>
      </w:pPr>
      <w:bookmarkStart w:id="25" w:name="Par3"/>
      <w:bookmarkEnd w:id="25"/>
      <w:r w:rsidRPr="00075D5B">
        <w:rPr>
          <w:rFonts w:cs="Times New Roman"/>
          <w:color w:val="000000" w:themeColor="text1"/>
        </w:rPr>
        <w:t>3) копию свидетельства о браке (на неполную семью не распространяется);</w:t>
      </w:r>
    </w:p>
    <w:p w:rsidR="008B0E9C" w:rsidRPr="00075D5B" w:rsidRDefault="008B0E9C" w:rsidP="008B0E9C">
      <w:pPr>
        <w:autoSpaceDE w:val="0"/>
        <w:autoSpaceDN w:val="0"/>
        <w:adjustRightInd w:val="0"/>
        <w:ind w:firstLine="540"/>
        <w:jc w:val="both"/>
        <w:rPr>
          <w:rFonts w:cs="Times New Roman"/>
          <w:color w:val="000000" w:themeColor="text1"/>
        </w:rPr>
      </w:pPr>
      <w:r w:rsidRPr="00075D5B">
        <w:rPr>
          <w:rFonts w:cs="Times New Roman"/>
          <w:color w:val="000000" w:themeColor="text1"/>
        </w:rPr>
        <w:t xml:space="preserve">4) </w:t>
      </w:r>
      <w:r>
        <w:rPr>
          <w:rFonts w:cs="Times New Roman"/>
          <w:color w:val="000000" w:themeColor="text1"/>
        </w:rPr>
        <w:t>документ</w:t>
      </w:r>
      <w:r w:rsidRPr="00075D5B">
        <w:rPr>
          <w:rFonts w:cs="Times New Roman"/>
          <w:color w:val="000000" w:themeColor="text1"/>
        </w:rPr>
        <w:t>, подтверждающ</w:t>
      </w:r>
      <w:r>
        <w:rPr>
          <w:rFonts w:cs="Times New Roman"/>
          <w:color w:val="000000" w:themeColor="text1"/>
        </w:rPr>
        <w:t>ий</w:t>
      </w:r>
      <w:r w:rsidRPr="00075D5B">
        <w:rPr>
          <w:rFonts w:cs="Times New Roman"/>
          <w:color w:val="000000" w:themeColor="text1"/>
        </w:rPr>
        <w:t xml:space="preserve"> признание молодой семьи нуждающейся в жилом помещении, выданное органом, осуществляющим принятие на учет;</w:t>
      </w:r>
    </w:p>
    <w:p w:rsidR="008B0E9C" w:rsidRPr="00075D5B" w:rsidRDefault="008B0E9C" w:rsidP="008B0E9C">
      <w:pPr>
        <w:pStyle w:val="29"/>
        <w:shd w:val="clear" w:color="auto" w:fill="auto"/>
        <w:tabs>
          <w:tab w:val="left" w:pos="567"/>
        </w:tabs>
        <w:spacing w:before="0"/>
        <w:rPr>
          <w:sz w:val="24"/>
          <w:szCs w:val="24"/>
        </w:rPr>
      </w:pPr>
      <w:r>
        <w:rPr>
          <w:rFonts w:ascii="Arial" w:hAnsi="Arial"/>
          <w:color w:val="000000" w:themeColor="text1"/>
        </w:rPr>
        <w:tab/>
      </w:r>
      <w:r w:rsidRPr="00075D5B">
        <w:rPr>
          <w:color w:val="000000" w:themeColor="text1"/>
          <w:sz w:val="24"/>
          <w:szCs w:val="24"/>
        </w:rPr>
        <w:t xml:space="preserve">5) </w:t>
      </w:r>
      <w:r w:rsidRPr="00075D5B">
        <w:rPr>
          <w:color w:val="000000"/>
          <w:sz w:val="24"/>
          <w:szCs w:val="24"/>
          <w:lang w:bidi="ru-RU"/>
        </w:rPr>
        <w:t>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8B0E9C" w:rsidRDefault="008B0E9C" w:rsidP="008B0E9C">
      <w:pPr>
        <w:autoSpaceDE w:val="0"/>
        <w:autoSpaceDN w:val="0"/>
        <w:adjustRightInd w:val="0"/>
        <w:ind w:firstLine="540"/>
        <w:jc w:val="both"/>
        <w:rPr>
          <w:rFonts w:ascii="Arial" w:hAnsi="Arial"/>
          <w:color w:val="000000" w:themeColor="text1"/>
        </w:rPr>
      </w:pPr>
      <w:r w:rsidRPr="00C34BBE">
        <w:rPr>
          <w:rFonts w:cs="Times New Roman"/>
          <w:color w:val="000000" w:themeColor="text1"/>
        </w:rPr>
        <w:t>6) 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8B0E9C" w:rsidRPr="00C34BBE" w:rsidRDefault="008B0E9C" w:rsidP="008B0E9C">
      <w:pPr>
        <w:autoSpaceDE w:val="0"/>
        <w:autoSpaceDN w:val="0"/>
        <w:adjustRightInd w:val="0"/>
        <w:ind w:firstLine="540"/>
        <w:jc w:val="both"/>
        <w:rPr>
          <w:rFonts w:cs="Times New Roman"/>
          <w:color w:val="000000" w:themeColor="text1"/>
        </w:rPr>
      </w:pPr>
      <w:r w:rsidRPr="00C34BBE">
        <w:rPr>
          <w:rFonts w:cs="Times New Roman"/>
          <w:color w:val="000000" w:themeColor="text1"/>
        </w:rPr>
        <w:t>Копии документов, указанных в подпунктах 2, 3 настоящего пункта, представляются с подлинниками для сверки.</w:t>
      </w:r>
    </w:p>
    <w:p w:rsidR="008B0E9C" w:rsidRPr="00C34BBE" w:rsidRDefault="008B0E9C" w:rsidP="008B0E9C">
      <w:pPr>
        <w:autoSpaceDE w:val="0"/>
        <w:autoSpaceDN w:val="0"/>
        <w:adjustRightInd w:val="0"/>
        <w:ind w:firstLine="540"/>
        <w:jc w:val="both"/>
        <w:rPr>
          <w:rFonts w:cs="Times New Roman"/>
          <w:color w:val="000000" w:themeColor="text1"/>
        </w:rPr>
      </w:pPr>
      <w:r w:rsidRPr="00C34BBE">
        <w:rPr>
          <w:rFonts w:cs="Times New Roman"/>
          <w:color w:val="000000" w:themeColor="text1"/>
        </w:rPr>
        <w:t>17. Для участия в мероприятии ведомственной целевой программы и Подпрограмме в целях использования социальной выплаты в соответствии с подпунктом 6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8B0E9C" w:rsidRPr="00C34BBE" w:rsidRDefault="008B0E9C" w:rsidP="008B0E9C">
      <w:pPr>
        <w:autoSpaceDE w:val="0"/>
        <w:autoSpaceDN w:val="0"/>
        <w:adjustRightInd w:val="0"/>
        <w:ind w:firstLine="540"/>
        <w:jc w:val="both"/>
        <w:rPr>
          <w:rFonts w:cs="Times New Roman"/>
          <w:color w:val="000000" w:themeColor="text1"/>
        </w:rPr>
      </w:pPr>
      <w:r w:rsidRPr="00C34BBE">
        <w:rPr>
          <w:rFonts w:cs="Times New Roman"/>
          <w:color w:val="000000" w:themeColor="text1"/>
        </w:rPr>
        <w:t>1) заявление по форме,</w:t>
      </w:r>
      <w:r>
        <w:rPr>
          <w:rFonts w:cs="Times New Roman"/>
          <w:color w:val="000000" w:themeColor="text1"/>
        </w:rPr>
        <w:t xml:space="preserve"> </w:t>
      </w:r>
      <w:r w:rsidRPr="00C34BBE">
        <w:rPr>
          <w:rFonts w:cs="Times New Roman"/>
          <w:color w:val="000000" w:themeColor="text1"/>
        </w:rPr>
        <w:t>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8B0E9C" w:rsidRPr="008B3F40" w:rsidRDefault="008B0E9C" w:rsidP="008B0E9C">
      <w:pPr>
        <w:autoSpaceDE w:val="0"/>
        <w:autoSpaceDN w:val="0"/>
        <w:adjustRightInd w:val="0"/>
        <w:ind w:firstLine="540"/>
        <w:jc w:val="both"/>
        <w:rPr>
          <w:rFonts w:cs="Times New Roman"/>
          <w:color w:val="000000" w:themeColor="text1"/>
        </w:rPr>
      </w:pPr>
      <w:r w:rsidRPr="008B3F40">
        <w:rPr>
          <w:rFonts w:cs="Times New Roman"/>
          <w:color w:val="000000" w:themeColor="text1"/>
        </w:rPr>
        <w:t>2) копии документов, удостоверяющих личность, гражданство и место жительства каждого члена семьи (паспорт или иной документ, его заменяющий);</w:t>
      </w:r>
    </w:p>
    <w:p w:rsidR="008B0E9C" w:rsidRPr="008B3F40" w:rsidRDefault="008B0E9C" w:rsidP="008B0E9C">
      <w:pPr>
        <w:autoSpaceDE w:val="0"/>
        <w:autoSpaceDN w:val="0"/>
        <w:adjustRightInd w:val="0"/>
        <w:ind w:firstLine="540"/>
        <w:jc w:val="both"/>
        <w:rPr>
          <w:rFonts w:cs="Times New Roman"/>
          <w:color w:val="000000" w:themeColor="text1"/>
        </w:rPr>
      </w:pPr>
      <w:r w:rsidRPr="008B3F40">
        <w:rPr>
          <w:rFonts w:cs="Times New Roman"/>
          <w:color w:val="000000" w:themeColor="text1"/>
        </w:rPr>
        <w:t>3) копию свидетельства о браке (на неполную семью не распространяется);</w:t>
      </w:r>
    </w:p>
    <w:p w:rsidR="008B0E9C" w:rsidRPr="008B3F40" w:rsidRDefault="008B0E9C" w:rsidP="008B0E9C">
      <w:pPr>
        <w:autoSpaceDE w:val="0"/>
        <w:autoSpaceDN w:val="0"/>
        <w:adjustRightInd w:val="0"/>
        <w:ind w:firstLine="540"/>
        <w:jc w:val="both"/>
        <w:rPr>
          <w:rFonts w:cs="Times New Roman"/>
          <w:color w:val="000000" w:themeColor="text1"/>
        </w:rPr>
      </w:pPr>
      <w:r w:rsidRPr="008B3F40">
        <w:rPr>
          <w:rFonts w:cs="Times New Roman"/>
          <w:color w:val="000000" w:themeColor="text1"/>
        </w:rPr>
        <w:t>4)</w:t>
      </w:r>
      <w:r w:rsidRPr="008B3F40">
        <w:rPr>
          <w:rFonts w:cs="Times New Roman"/>
        </w:rPr>
        <w:t>копию свидетельства о государственной регистрации права собственности или выписку из Единого государственного реестра недвижимости о праве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предоставляются документы на строительство</w:t>
      </w:r>
      <w:r w:rsidRPr="008B3F40">
        <w:rPr>
          <w:rFonts w:cs="Times New Roman"/>
          <w:color w:val="000000" w:themeColor="text1"/>
        </w:rPr>
        <w:t>);</w:t>
      </w:r>
    </w:p>
    <w:p w:rsidR="008B0E9C" w:rsidRPr="008B3F40" w:rsidRDefault="008B0E9C" w:rsidP="008B0E9C">
      <w:pPr>
        <w:autoSpaceDE w:val="0"/>
        <w:autoSpaceDN w:val="0"/>
        <w:adjustRightInd w:val="0"/>
        <w:ind w:firstLine="540"/>
        <w:jc w:val="both"/>
        <w:rPr>
          <w:rFonts w:cs="Times New Roman"/>
          <w:color w:val="000000" w:themeColor="text1"/>
        </w:rPr>
      </w:pPr>
      <w:r w:rsidRPr="008B3F40">
        <w:rPr>
          <w:rFonts w:cs="Times New Roman"/>
          <w:color w:val="000000" w:themeColor="text1"/>
        </w:rPr>
        <w:t>5) документ, подтверждающий признание молодой семьи нуждающейся в жилых помещениях на момент заключения кредитного договора (договора займа), выданное органом, осуществляющим принятие на учет;</w:t>
      </w:r>
    </w:p>
    <w:p w:rsidR="008B0E9C" w:rsidRPr="008B3F40" w:rsidRDefault="008B0E9C" w:rsidP="008B0E9C">
      <w:pPr>
        <w:autoSpaceDE w:val="0"/>
        <w:autoSpaceDN w:val="0"/>
        <w:adjustRightInd w:val="0"/>
        <w:ind w:firstLine="540"/>
        <w:jc w:val="both"/>
        <w:rPr>
          <w:rFonts w:cs="Times New Roman"/>
          <w:color w:val="000000" w:themeColor="text1"/>
        </w:rPr>
      </w:pPr>
      <w:r w:rsidRPr="008B3F40">
        <w:rPr>
          <w:rFonts w:cs="Times New Roman"/>
          <w:color w:val="000000" w:themeColor="text1"/>
        </w:rPr>
        <w:t>6) копию кредитного договора (договора займа);</w:t>
      </w:r>
    </w:p>
    <w:p w:rsidR="008B0E9C" w:rsidRPr="009F5137" w:rsidRDefault="008B0E9C" w:rsidP="008B0E9C">
      <w:pPr>
        <w:autoSpaceDE w:val="0"/>
        <w:autoSpaceDN w:val="0"/>
        <w:adjustRightInd w:val="0"/>
        <w:ind w:firstLine="540"/>
        <w:jc w:val="both"/>
        <w:rPr>
          <w:rFonts w:cs="Times New Roman"/>
          <w:color w:val="000000" w:themeColor="text1"/>
        </w:rPr>
      </w:pPr>
      <w:r w:rsidRPr="009F5137">
        <w:rPr>
          <w:rFonts w:cs="Times New Roman"/>
          <w:color w:val="000000" w:themeColor="text1"/>
        </w:rPr>
        <w:t>7)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8B0E9C" w:rsidRPr="009F5137" w:rsidRDefault="008B0E9C" w:rsidP="008B0E9C">
      <w:pPr>
        <w:autoSpaceDE w:val="0"/>
        <w:autoSpaceDN w:val="0"/>
        <w:adjustRightInd w:val="0"/>
        <w:ind w:firstLine="540"/>
        <w:jc w:val="both"/>
        <w:rPr>
          <w:rFonts w:cs="Times New Roman"/>
          <w:color w:val="000000" w:themeColor="text1"/>
        </w:rPr>
      </w:pPr>
      <w:r w:rsidRPr="009F5137">
        <w:rPr>
          <w:rFonts w:cs="Times New Roman"/>
          <w:color w:val="000000" w:themeColor="text1"/>
        </w:rPr>
        <w:t>8) выписку из домовой книги и копию финансового лицевого счета;</w:t>
      </w:r>
    </w:p>
    <w:p w:rsidR="008B0E9C" w:rsidRDefault="008B0E9C" w:rsidP="008B0E9C">
      <w:pPr>
        <w:autoSpaceDE w:val="0"/>
        <w:autoSpaceDN w:val="0"/>
        <w:adjustRightInd w:val="0"/>
        <w:ind w:firstLine="540"/>
        <w:jc w:val="both"/>
        <w:rPr>
          <w:rFonts w:ascii="Arial" w:hAnsi="Arial"/>
          <w:color w:val="000000" w:themeColor="text1"/>
        </w:rPr>
      </w:pPr>
      <w:r w:rsidRPr="009F5137">
        <w:rPr>
          <w:rFonts w:cs="Times New Roman"/>
          <w:color w:val="000000" w:themeColor="text1"/>
        </w:rPr>
        <w:t>9)</w:t>
      </w:r>
      <w:r w:rsidRPr="00C34BBE">
        <w:rPr>
          <w:rFonts w:cs="Times New Roman"/>
          <w:color w:val="000000" w:themeColor="text1"/>
        </w:rPr>
        <w:t>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8B0E9C" w:rsidRPr="009F5137" w:rsidRDefault="008B0E9C" w:rsidP="008B0E9C">
      <w:pPr>
        <w:autoSpaceDE w:val="0"/>
        <w:autoSpaceDN w:val="0"/>
        <w:adjustRightInd w:val="0"/>
        <w:ind w:firstLine="540"/>
        <w:jc w:val="both"/>
        <w:rPr>
          <w:rFonts w:cs="Times New Roman"/>
          <w:color w:val="000000" w:themeColor="text1"/>
        </w:rPr>
      </w:pPr>
      <w:r w:rsidRPr="009F5137">
        <w:rPr>
          <w:rFonts w:cs="Times New Roman"/>
          <w:color w:val="000000" w:themeColor="text1"/>
        </w:rPr>
        <w:t>Копии документов, указанных в подпунктах 2, 3 настоящего пункта, предоставляются с подлинниками для сверки.</w:t>
      </w:r>
    </w:p>
    <w:p w:rsidR="008B0E9C" w:rsidRPr="009F5137" w:rsidRDefault="008B0E9C" w:rsidP="008B0E9C">
      <w:pPr>
        <w:autoSpaceDE w:val="0"/>
        <w:autoSpaceDN w:val="0"/>
        <w:adjustRightInd w:val="0"/>
        <w:ind w:firstLine="540"/>
        <w:jc w:val="both"/>
        <w:outlineLvl w:val="3"/>
        <w:rPr>
          <w:rFonts w:cs="Times New Roman"/>
          <w:color w:val="000000" w:themeColor="text1"/>
        </w:rPr>
      </w:pPr>
      <w:r w:rsidRPr="009F5137">
        <w:rPr>
          <w:rFonts w:cs="Times New Roman"/>
          <w:color w:val="000000" w:themeColor="text1"/>
        </w:rPr>
        <w:lastRenderedPageBreak/>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8B0E9C" w:rsidRPr="00DE161A" w:rsidRDefault="008B0E9C" w:rsidP="008B0E9C">
      <w:pPr>
        <w:pStyle w:val="ConsPlusNormal"/>
        <w:ind w:firstLine="540"/>
        <w:jc w:val="both"/>
        <w:rPr>
          <w:rFonts w:ascii="Times New Roman" w:hAnsi="Times New Roman" w:cs="Times New Roman"/>
          <w:color w:val="000000" w:themeColor="text1"/>
          <w:sz w:val="24"/>
          <w:szCs w:val="24"/>
        </w:rPr>
      </w:pPr>
      <w:r w:rsidRPr="00DE161A">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8B0E9C" w:rsidRPr="009E0D42" w:rsidRDefault="008B0E9C" w:rsidP="008B0E9C">
      <w:pPr>
        <w:pStyle w:val="29"/>
        <w:shd w:val="clear" w:color="auto" w:fill="auto"/>
        <w:tabs>
          <w:tab w:val="left" w:pos="567"/>
        </w:tabs>
        <w:spacing w:before="0" w:line="240" w:lineRule="auto"/>
        <w:rPr>
          <w:sz w:val="24"/>
          <w:szCs w:val="24"/>
        </w:rPr>
      </w:pPr>
      <w:r>
        <w:rPr>
          <w:rFonts w:ascii="Arial" w:hAnsi="Arial" w:cs="Arial"/>
          <w:color w:val="000000" w:themeColor="text1"/>
          <w:sz w:val="24"/>
          <w:szCs w:val="24"/>
        </w:rPr>
        <w:tab/>
      </w:r>
      <w:r w:rsidRPr="00DE161A">
        <w:rPr>
          <w:color w:val="000000" w:themeColor="text1"/>
          <w:sz w:val="24"/>
          <w:szCs w:val="24"/>
        </w:rPr>
        <w:t>19</w:t>
      </w:r>
      <w:r w:rsidRPr="007B200C">
        <w:rPr>
          <w:color w:val="000000" w:themeColor="text1"/>
          <w:sz w:val="24"/>
          <w:szCs w:val="24"/>
        </w:rPr>
        <w:t>.  Отдел по жилищной политике организует работу по проверке сведений, содержащихся в документах, указанных в пунктах 16 и 17 настоящих Правил и направляет заявление с приложением документов для рассмотрения в Жилищную комиссию.</w:t>
      </w:r>
    </w:p>
    <w:p w:rsidR="008B0E9C" w:rsidRPr="009E0D42" w:rsidRDefault="008B0E9C" w:rsidP="008B0E9C">
      <w:pPr>
        <w:pStyle w:val="ConsPlusNormal"/>
        <w:ind w:firstLine="540"/>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С учетом рекомендаций Жилищной комиссии отдел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мероприятий ведомственной целевой программы и Подпрограммы.</w:t>
      </w:r>
    </w:p>
    <w:p w:rsidR="008B0E9C" w:rsidRPr="009E0D42" w:rsidRDefault="008B0E9C" w:rsidP="008B0E9C">
      <w:pPr>
        <w:pStyle w:val="ConsPlusNormal"/>
        <w:ind w:firstLine="540"/>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о признании (или об отказе в признании) молодой семьи участницей</w:t>
      </w:r>
      <w:r>
        <w:rPr>
          <w:rFonts w:ascii="Times New Roman" w:hAnsi="Times New Roman" w:cs="Times New Roman"/>
          <w:color w:val="000000" w:themeColor="text1"/>
          <w:sz w:val="24"/>
          <w:szCs w:val="24"/>
        </w:rPr>
        <w:t xml:space="preserve"> </w:t>
      </w:r>
      <w:r w:rsidRPr="009E0D42">
        <w:rPr>
          <w:rFonts w:ascii="Times New Roman" w:hAnsi="Times New Roman" w:cs="Times New Roman"/>
          <w:color w:val="000000" w:themeColor="text1"/>
          <w:sz w:val="24"/>
          <w:szCs w:val="24"/>
        </w:rPr>
        <w:t>мероприятий ведомственной целевой программы и Подпрограммы принимается Администрацией городского округа Электросталь Московской области в течение 10 рабочих дней с даты представления, указанных в пункт</w:t>
      </w:r>
      <w:r>
        <w:rPr>
          <w:rFonts w:ascii="Times New Roman" w:hAnsi="Times New Roman" w:cs="Times New Roman"/>
          <w:color w:val="000000" w:themeColor="text1"/>
          <w:sz w:val="24"/>
          <w:szCs w:val="24"/>
        </w:rPr>
        <w:t>ах</w:t>
      </w:r>
      <w:r w:rsidRPr="009E0D42">
        <w:rPr>
          <w:rFonts w:ascii="Times New Roman" w:hAnsi="Times New Roman" w:cs="Times New Roman"/>
          <w:color w:val="000000" w:themeColor="text1"/>
          <w:sz w:val="24"/>
          <w:szCs w:val="24"/>
        </w:rPr>
        <w:t xml:space="preserve"> 16 и 17 настоящих Правил заявления и документов.</w:t>
      </w:r>
    </w:p>
    <w:p w:rsidR="008B0E9C" w:rsidRDefault="008B0E9C" w:rsidP="008B0E9C">
      <w:pPr>
        <w:pStyle w:val="ConsPlusNormal"/>
        <w:ind w:firstLine="540"/>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признании либо об отказе в признании молодой семьи участницей</w:t>
      </w:r>
      <w:r>
        <w:rPr>
          <w:rFonts w:ascii="Times New Roman" w:hAnsi="Times New Roman" w:cs="Times New Roman"/>
          <w:color w:val="000000" w:themeColor="text1"/>
          <w:sz w:val="24"/>
          <w:szCs w:val="24"/>
        </w:rPr>
        <w:t xml:space="preserve"> </w:t>
      </w:r>
      <w:r w:rsidRPr="009E0D42">
        <w:rPr>
          <w:rFonts w:ascii="Times New Roman" w:hAnsi="Times New Roman" w:cs="Times New Roman"/>
          <w:color w:val="000000" w:themeColor="text1"/>
          <w:sz w:val="24"/>
          <w:szCs w:val="24"/>
        </w:rPr>
        <w:t>мероприятий ведомственной целевой программы и Подпрограммы  доводится до молодой семьи в письменном виде в течение 5 рабочих дней с даты принятия ею решения.</w:t>
      </w:r>
    </w:p>
    <w:p w:rsidR="008B0E9C" w:rsidRPr="002D1712" w:rsidRDefault="008B0E9C" w:rsidP="008B0E9C">
      <w:pPr>
        <w:autoSpaceDE w:val="0"/>
        <w:autoSpaceDN w:val="0"/>
        <w:adjustRightInd w:val="0"/>
        <w:ind w:firstLine="540"/>
        <w:jc w:val="both"/>
        <w:outlineLvl w:val="3"/>
        <w:rPr>
          <w:rFonts w:cs="Times New Roman"/>
          <w:color w:val="000000" w:themeColor="text1"/>
        </w:rPr>
      </w:pPr>
      <w:r w:rsidRPr="002D1712">
        <w:rPr>
          <w:rFonts w:cs="Times New Roman"/>
          <w:bCs/>
          <w:color w:val="000000" w:themeColor="text1"/>
        </w:rPr>
        <w:t>В случае предоставления молодой семьей заявления и документов, предусмотре</w:t>
      </w:r>
      <w:r>
        <w:rPr>
          <w:rFonts w:cs="Times New Roman"/>
          <w:bCs/>
          <w:color w:val="000000" w:themeColor="text1"/>
        </w:rPr>
        <w:t xml:space="preserve">нных в пунктах </w:t>
      </w:r>
      <w:r w:rsidRPr="002D1712">
        <w:rPr>
          <w:rFonts w:cs="Times New Roman"/>
          <w:bCs/>
          <w:color w:val="000000" w:themeColor="text1"/>
        </w:rPr>
        <w:t xml:space="preserve">16 </w:t>
      </w:r>
      <w:r>
        <w:rPr>
          <w:rFonts w:cs="Times New Roman"/>
          <w:bCs/>
          <w:color w:val="000000" w:themeColor="text1"/>
        </w:rPr>
        <w:t xml:space="preserve">и 17 </w:t>
      </w:r>
      <w:r w:rsidRPr="002D1712">
        <w:rPr>
          <w:rFonts w:cs="Times New Roman"/>
          <w:bCs/>
          <w:color w:val="000000" w:themeColor="text1"/>
        </w:rPr>
        <w:t xml:space="preserve">настоящих Правил, через многофункциональный центр срок принятия решения о признании либо об отказе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2D1712">
        <w:rPr>
          <w:rFonts w:cs="Times New Roman"/>
          <w:bCs/>
          <w:color w:val="000000" w:themeColor="text1"/>
        </w:rPr>
        <w:t xml:space="preserve"> исчисляется со дня передачи многофункциональным центром такого заявления и документов в уполномоченный орган.</w:t>
      </w:r>
    </w:p>
    <w:p w:rsidR="008B0E9C" w:rsidRPr="00DE7FFB" w:rsidRDefault="008B0E9C" w:rsidP="008B0E9C">
      <w:pPr>
        <w:ind w:firstLine="540"/>
        <w:jc w:val="both"/>
        <w:rPr>
          <w:rFonts w:ascii="Arial" w:hAnsi="Arial"/>
          <w:color w:val="000000" w:themeColor="text1"/>
        </w:rPr>
      </w:pPr>
      <w:r w:rsidRPr="00DE161A">
        <w:rPr>
          <w:rFonts w:cs="Times New Roman"/>
          <w:color w:val="000000" w:themeColor="text1"/>
        </w:rPr>
        <w:t>В случае отзыва одним из совершеннолетних членов семьи согласия на обработку персональных данных молодая семья исключается из списка участниц</w:t>
      </w:r>
      <w:r>
        <w:rPr>
          <w:rFonts w:cs="Times New Roman"/>
          <w:color w:val="000000" w:themeColor="text1"/>
        </w:rPr>
        <w:t xml:space="preserve"> мероприятия ведомственной целевой программы и </w:t>
      </w:r>
      <w:r w:rsidRPr="00DE161A">
        <w:rPr>
          <w:rFonts w:cs="Times New Roman"/>
          <w:color w:val="000000" w:themeColor="text1"/>
        </w:rPr>
        <w:t xml:space="preserve"> П</w:t>
      </w:r>
      <w:r>
        <w:rPr>
          <w:rFonts w:cs="Times New Roman"/>
          <w:color w:val="000000" w:themeColor="text1"/>
        </w:rPr>
        <w:t>одп</w:t>
      </w:r>
      <w:r w:rsidRPr="00DE161A">
        <w:rPr>
          <w:rFonts w:cs="Times New Roman"/>
          <w:color w:val="000000" w:themeColor="text1"/>
        </w:rPr>
        <w:t>рограммы</w:t>
      </w:r>
      <w:r w:rsidRPr="00DE7FFB">
        <w:rPr>
          <w:rFonts w:ascii="Arial" w:hAnsi="Arial"/>
          <w:color w:val="000000" w:themeColor="text1"/>
        </w:rPr>
        <w:t>.</w:t>
      </w:r>
    </w:p>
    <w:p w:rsidR="008B0E9C" w:rsidRPr="00FC7696" w:rsidRDefault="008B0E9C" w:rsidP="008B0E9C">
      <w:pPr>
        <w:ind w:firstLine="540"/>
        <w:jc w:val="both"/>
        <w:rPr>
          <w:rFonts w:cs="Times New Roman"/>
          <w:color w:val="000000" w:themeColor="text1"/>
        </w:rPr>
      </w:pPr>
      <w:r w:rsidRPr="00FC7696">
        <w:rPr>
          <w:rFonts w:cs="Times New Roman"/>
          <w:color w:val="000000" w:themeColor="text1"/>
        </w:rPr>
        <w:t>В случае изменения сведений об участнице</w:t>
      </w:r>
      <w:r>
        <w:rPr>
          <w:rFonts w:cs="Times New Roman"/>
          <w:color w:val="000000" w:themeColor="text1"/>
        </w:rPr>
        <w:t xml:space="preserve"> </w:t>
      </w:r>
      <w:r w:rsidRPr="00FC7696">
        <w:rPr>
          <w:rFonts w:cs="Times New Roman"/>
          <w:color w:val="000000" w:themeColor="text1"/>
        </w:rPr>
        <w:t xml:space="preserve">Подпрограммы молодая семья обязана подать в Администрацию городского округа Электросталь Московской области  через отдел по жилищной политики соответствующие документы и (или) их копии, подтверждающие изменение сведений. Уполномоченный орган обязан учесть эти сведения. </w:t>
      </w:r>
    </w:p>
    <w:p w:rsidR="008B0E9C" w:rsidRPr="00090F65" w:rsidRDefault="008B0E9C" w:rsidP="008B0E9C">
      <w:pPr>
        <w:autoSpaceDE w:val="0"/>
        <w:autoSpaceDN w:val="0"/>
        <w:adjustRightInd w:val="0"/>
        <w:ind w:firstLine="540"/>
        <w:jc w:val="both"/>
        <w:outlineLvl w:val="3"/>
        <w:rPr>
          <w:rFonts w:cs="Times New Roman"/>
          <w:color w:val="000000" w:themeColor="text1"/>
        </w:rPr>
      </w:pPr>
      <w:r w:rsidRPr="00090F65">
        <w:rPr>
          <w:rFonts w:cs="Times New Roman"/>
          <w:color w:val="000000" w:themeColor="text1"/>
        </w:rPr>
        <w:t xml:space="preserve">20. Основаниями для отказа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 xml:space="preserve">   Московской области являются:</w:t>
      </w:r>
    </w:p>
    <w:p w:rsidR="008B0E9C" w:rsidRPr="00090F65" w:rsidRDefault="008B0E9C" w:rsidP="008B0E9C">
      <w:pPr>
        <w:autoSpaceDE w:val="0"/>
        <w:autoSpaceDN w:val="0"/>
        <w:adjustRightInd w:val="0"/>
        <w:ind w:firstLine="540"/>
        <w:jc w:val="both"/>
        <w:outlineLvl w:val="3"/>
        <w:rPr>
          <w:rFonts w:cs="Times New Roman"/>
          <w:color w:val="000000" w:themeColor="text1"/>
        </w:rPr>
      </w:pPr>
      <w:r w:rsidRPr="00090F65">
        <w:rPr>
          <w:rFonts w:cs="Times New Roman"/>
          <w:color w:val="000000" w:themeColor="text1"/>
        </w:rPr>
        <w:t>несоответствие молодой семьи условиям, указанным в пункте 3 настоящих Правил;</w:t>
      </w:r>
    </w:p>
    <w:p w:rsidR="008B0E9C" w:rsidRPr="00090F65" w:rsidRDefault="008B0E9C" w:rsidP="008B0E9C">
      <w:pPr>
        <w:autoSpaceDE w:val="0"/>
        <w:autoSpaceDN w:val="0"/>
        <w:adjustRightInd w:val="0"/>
        <w:ind w:firstLine="540"/>
        <w:jc w:val="both"/>
        <w:outlineLvl w:val="3"/>
        <w:rPr>
          <w:rFonts w:cs="Times New Roman"/>
          <w:color w:val="000000" w:themeColor="text1"/>
        </w:rPr>
      </w:pPr>
      <w:r w:rsidRPr="00090F65">
        <w:rPr>
          <w:rFonts w:cs="Times New Roman"/>
          <w:color w:val="000000" w:themeColor="text1"/>
        </w:rPr>
        <w:t>непредставление или представление не в полном объеме документов, указанных в пунктах 16 и 17 настоящих Правил;</w:t>
      </w:r>
    </w:p>
    <w:p w:rsidR="008B0E9C" w:rsidRPr="00090F65" w:rsidRDefault="008B0E9C" w:rsidP="008B0E9C">
      <w:pPr>
        <w:autoSpaceDE w:val="0"/>
        <w:autoSpaceDN w:val="0"/>
        <w:adjustRightInd w:val="0"/>
        <w:ind w:firstLine="540"/>
        <w:jc w:val="both"/>
        <w:outlineLvl w:val="3"/>
        <w:rPr>
          <w:rFonts w:cs="Times New Roman"/>
          <w:color w:val="000000" w:themeColor="text1"/>
        </w:rPr>
      </w:pPr>
      <w:r w:rsidRPr="00090F65">
        <w:rPr>
          <w:rFonts w:cs="Times New Roman"/>
          <w:color w:val="000000" w:themeColor="text1"/>
        </w:rPr>
        <w:t>недостоверность сведений, содержащихся в представленных документах;</w:t>
      </w:r>
    </w:p>
    <w:p w:rsidR="008B0E9C" w:rsidRPr="00090F65" w:rsidRDefault="008B0E9C" w:rsidP="008B0E9C">
      <w:pPr>
        <w:autoSpaceDE w:val="0"/>
        <w:autoSpaceDN w:val="0"/>
        <w:adjustRightInd w:val="0"/>
        <w:ind w:firstLine="540"/>
        <w:jc w:val="both"/>
        <w:outlineLvl w:val="3"/>
        <w:rPr>
          <w:rFonts w:cs="Times New Roman"/>
          <w:color w:val="000000" w:themeColor="text1"/>
          <w:sz w:val="22"/>
          <w:szCs w:val="22"/>
        </w:rPr>
      </w:pPr>
      <w:r w:rsidRPr="00090F65">
        <w:rPr>
          <w:rFonts w:cs="Times New Roman"/>
          <w:color w:val="000000" w:themeColor="text1"/>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Pr="00090F65">
        <w:rPr>
          <w:rFonts w:cs="Times New Roman"/>
          <w:color w:val="000000" w:themeColor="text1"/>
          <w:sz w:val="22"/>
          <w:szCs w:val="22"/>
        </w:rPr>
        <w:t>.</w:t>
      </w:r>
    </w:p>
    <w:p w:rsidR="008B0E9C" w:rsidRPr="00090F65" w:rsidRDefault="008B0E9C" w:rsidP="008B0E9C">
      <w:pPr>
        <w:autoSpaceDE w:val="0"/>
        <w:autoSpaceDN w:val="0"/>
        <w:adjustRightInd w:val="0"/>
        <w:ind w:firstLine="540"/>
        <w:jc w:val="both"/>
        <w:outlineLvl w:val="3"/>
        <w:rPr>
          <w:rFonts w:cs="Times New Roman"/>
          <w:color w:val="000000" w:themeColor="text1"/>
        </w:rPr>
      </w:pPr>
      <w:r w:rsidRPr="00090F65">
        <w:rPr>
          <w:rFonts w:cs="Times New Roman"/>
          <w:color w:val="000000" w:themeColor="text1"/>
        </w:rPr>
        <w:t xml:space="preserve">21. Повторное обращение с заявлением об участии в </w:t>
      </w:r>
      <w:r>
        <w:rPr>
          <w:rFonts w:cs="Times New Roman"/>
          <w:color w:val="000000" w:themeColor="text1"/>
        </w:rPr>
        <w:t>мероприятии ведомственной целевой программы и П</w:t>
      </w:r>
      <w:r w:rsidRPr="00090F65">
        <w:rPr>
          <w:rFonts w:cs="Times New Roman"/>
          <w:color w:val="000000" w:themeColor="text1"/>
        </w:rPr>
        <w:t>одпрограмме допускается после устранения оснований для отказа, предусмотренных во втором и третьем абзацах пункта 20 настоящих Правил.</w:t>
      </w:r>
    </w:p>
    <w:p w:rsidR="008B0E9C" w:rsidRPr="00090F65" w:rsidRDefault="008B0E9C" w:rsidP="008B0E9C">
      <w:pPr>
        <w:autoSpaceDE w:val="0"/>
        <w:autoSpaceDN w:val="0"/>
        <w:adjustRightInd w:val="0"/>
        <w:ind w:firstLine="540"/>
        <w:jc w:val="both"/>
        <w:rPr>
          <w:rFonts w:cs="Times New Roman"/>
          <w:color w:val="000000" w:themeColor="text1"/>
        </w:rPr>
      </w:pPr>
      <w:r w:rsidRPr="00090F65">
        <w:rPr>
          <w:rFonts w:cs="Times New Roman"/>
          <w:color w:val="000000" w:themeColor="text1"/>
        </w:rPr>
        <w:t xml:space="preserve">22. Основаниями для исключения молодой семьи из числа участниц </w:t>
      </w:r>
      <w:r>
        <w:rPr>
          <w:rFonts w:cs="Times New Roman"/>
          <w:color w:val="000000" w:themeColor="text1"/>
        </w:rPr>
        <w:t>мероприятия ведомственной целевой программы</w:t>
      </w:r>
      <w:r w:rsidRPr="00090F65">
        <w:rPr>
          <w:rFonts w:cs="Times New Roman"/>
          <w:color w:val="000000" w:themeColor="text1"/>
        </w:rPr>
        <w:t xml:space="preserve"> и Подпрограммы являются:</w:t>
      </w:r>
    </w:p>
    <w:p w:rsidR="008B0E9C" w:rsidRPr="00090F65" w:rsidRDefault="008B0E9C" w:rsidP="008B0E9C">
      <w:pPr>
        <w:autoSpaceDE w:val="0"/>
        <w:autoSpaceDN w:val="0"/>
        <w:adjustRightInd w:val="0"/>
        <w:ind w:firstLine="540"/>
        <w:jc w:val="both"/>
        <w:rPr>
          <w:rFonts w:cs="Times New Roman"/>
          <w:color w:val="000000" w:themeColor="text1"/>
        </w:rPr>
      </w:pPr>
      <w:r w:rsidRPr="00090F65">
        <w:rPr>
          <w:rFonts w:cs="Times New Roman"/>
          <w:color w:val="000000" w:themeColor="text1"/>
        </w:rPr>
        <w:lastRenderedPageBreak/>
        <w:t>утрата одного из условий, дающих право молодой семье право на участие в мероприятии ведомственной целевой программы и Подпрограмме, указанных в пункте 3 настоящих Правил;</w:t>
      </w:r>
    </w:p>
    <w:p w:rsidR="008B0E9C" w:rsidRPr="00090F65" w:rsidRDefault="008B0E9C" w:rsidP="008B0E9C">
      <w:pPr>
        <w:autoSpaceDE w:val="0"/>
        <w:autoSpaceDN w:val="0"/>
        <w:adjustRightInd w:val="0"/>
        <w:ind w:firstLine="540"/>
        <w:jc w:val="both"/>
        <w:rPr>
          <w:rFonts w:cs="Times New Roman"/>
          <w:color w:val="000000" w:themeColor="text1"/>
        </w:rPr>
      </w:pPr>
      <w:r w:rsidRPr="00090F65">
        <w:rPr>
          <w:rFonts w:cs="Times New Roman"/>
          <w:color w:val="000000" w:themeColor="text1"/>
        </w:rPr>
        <w:t xml:space="preserve">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мероприятия ведомственной целевой программы и Подпрограммы, а также неправомерных действий должностных лиц уполномоченного органа при решении вопроса о включении молодой семьи в число участниц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w:t>
      </w:r>
    </w:p>
    <w:p w:rsidR="008B0E9C" w:rsidRPr="00090F65" w:rsidRDefault="008B0E9C" w:rsidP="008B0E9C">
      <w:pPr>
        <w:autoSpaceDE w:val="0"/>
        <w:autoSpaceDN w:val="0"/>
        <w:adjustRightInd w:val="0"/>
        <w:ind w:firstLine="540"/>
        <w:jc w:val="both"/>
        <w:rPr>
          <w:rFonts w:cs="Times New Roman"/>
          <w:color w:val="000000" w:themeColor="text1"/>
        </w:rPr>
      </w:pPr>
      <w:r w:rsidRPr="00090F65">
        <w:rPr>
          <w:rFonts w:cs="Times New Roman"/>
          <w:color w:val="000000" w:themeColor="text1"/>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8B0E9C" w:rsidRPr="00495DDA" w:rsidRDefault="008B0E9C" w:rsidP="008B0E9C">
      <w:pPr>
        <w:widowControl w:val="0"/>
        <w:autoSpaceDE w:val="0"/>
        <w:autoSpaceDN w:val="0"/>
        <w:adjustRightInd w:val="0"/>
        <w:ind w:firstLine="540"/>
        <w:jc w:val="both"/>
        <w:rPr>
          <w:rFonts w:cs="Times New Roman"/>
          <w:color w:val="000000" w:themeColor="text1"/>
        </w:rPr>
      </w:pPr>
      <w:r w:rsidRPr="00495DDA">
        <w:rPr>
          <w:rFonts w:cs="Times New Roman"/>
          <w:color w:val="000000" w:themeColor="text1"/>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мероприятия ведомственной целевой программы и Подпрограммы, за исключением случая получения молодой семьей социальной выплаты в соответствии Подпрограммой.</w:t>
      </w:r>
    </w:p>
    <w:p w:rsidR="008B0E9C" w:rsidRPr="00DE7FFB" w:rsidRDefault="008B0E9C" w:rsidP="008B0E9C">
      <w:pPr>
        <w:widowControl w:val="0"/>
        <w:autoSpaceDE w:val="0"/>
        <w:autoSpaceDN w:val="0"/>
        <w:adjustRightInd w:val="0"/>
        <w:ind w:firstLine="540"/>
        <w:jc w:val="both"/>
        <w:rPr>
          <w:rFonts w:ascii="Arial" w:hAnsi="Arial"/>
          <w:color w:val="000000" w:themeColor="text1"/>
        </w:rPr>
      </w:pPr>
    </w:p>
    <w:p w:rsidR="008B0E9C" w:rsidRPr="00495DDA" w:rsidRDefault="008B0E9C" w:rsidP="008B0E9C">
      <w:pPr>
        <w:autoSpaceDE w:val="0"/>
        <w:autoSpaceDN w:val="0"/>
        <w:adjustRightInd w:val="0"/>
        <w:jc w:val="center"/>
        <w:outlineLvl w:val="3"/>
        <w:rPr>
          <w:rFonts w:cs="Times New Roman"/>
          <w:color w:val="000000" w:themeColor="text1"/>
        </w:rPr>
      </w:pPr>
      <w:r w:rsidRPr="00495DDA">
        <w:rPr>
          <w:rFonts w:cs="Times New Roman"/>
          <w:color w:val="000000" w:themeColor="text1"/>
        </w:rPr>
        <w:t>4. Порядок формирования списка молодых семей – участниц</w:t>
      </w:r>
      <w:r>
        <w:rPr>
          <w:rFonts w:cs="Times New Roman"/>
          <w:color w:val="000000" w:themeColor="text1"/>
        </w:rPr>
        <w:t xml:space="preserve"> </w:t>
      </w:r>
      <w:r w:rsidRPr="00495DDA">
        <w:rPr>
          <w:rFonts w:cs="Times New Roman"/>
          <w:color w:val="000000" w:themeColor="text1"/>
        </w:rPr>
        <w:t>мероприятия ведомственной целевой программы и Подпрограммы, изъявивших желание получить социальную выплату в планируемом году</w:t>
      </w:r>
    </w:p>
    <w:p w:rsidR="008B0E9C" w:rsidRPr="00DE7FFB" w:rsidRDefault="008B0E9C" w:rsidP="008B0E9C">
      <w:pPr>
        <w:autoSpaceDE w:val="0"/>
        <w:autoSpaceDN w:val="0"/>
        <w:adjustRightInd w:val="0"/>
        <w:jc w:val="center"/>
        <w:outlineLvl w:val="3"/>
        <w:rPr>
          <w:rFonts w:ascii="Arial" w:hAnsi="Arial"/>
          <w:color w:val="000000" w:themeColor="text1"/>
        </w:rPr>
      </w:pPr>
    </w:p>
    <w:p w:rsidR="008B0E9C" w:rsidRPr="00FE54DE" w:rsidRDefault="008B0E9C" w:rsidP="008B0E9C">
      <w:pPr>
        <w:autoSpaceDE w:val="0"/>
        <w:autoSpaceDN w:val="0"/>
        <w:adjustRightInd w:val="0"/>
        <w:ind w:firstLine="540"/>
        <w:jc w:val="both"/>
        <w:outlineLvl w:val="3"/>
        <w:rPr>
          <w:rFonts w:cs="Times New Roman"/>
          <w:color w:val="000000" w:themeColor="text1"/>
        </w:rPr>
      </w:pPr>
      <w:r w:rsidRPr="00FE54DE">
        <w:rPr>
          <w:rFonts w:cs="Times New Roman"/>
          <w:color w:val="000000" w:themeColor="text1"/>
        </w:rPr>
        <w:t xml:space="preserve">23. Формирование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 осуществляется </w:t>
      </w:r>
      <w:r>
        <w:rPr>
          <w:rFonts w:cs="Times New Roman"/>
          <w:color w:val="000000" w:themeColor="text1"/>
        </w:rPr>
        <w:t>отделом</w:t>
      </w:r>
      <w:r w:rsidRPr="00FE54DE">
        <w:rPr>
          <w:rFonts w:cs="Times New Roman"/>
          <w:color w:val="000000" w:themeColor="text1"/>
        </w:rPr>
        <w:t xml:space="preserve"> по жилищной политике (далее – уполномоченный орган).</w:t>
      </w:r>
    </w:p>
    <w:p w:rsidR="008B0E9C" w:rsidRPr="00FE54DE" w:rsidRDefault="008B0E9C" w:rsidP="008B0E9C">
      <w:pPr>
        <w:ind w:firstLine="540"/>
        <w:jc w:val="both"/>
        <w:rPr>
          <w:rFonts w:cs="Times New Roman"/>
          <w:color w:val="000000" w:themeColor="text1"/>
        </w:rPr>
      </w:pPr>
      <w:r w:rsidRPr="00FE54DE">
        <w:rPr>
          <w:rFonts w:cs="Times New Roman"/>
          <w:color w:val="000000" w:themeColor="text1"/>
        </w:rPr>
        <w:t>24. Молодые семьи – участницы мероприятия ведомственной целевой программы и Подпрограммы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8B0E9C" w:rsidRPr="00FE54DE" w:rsidRDefault="008B0E9C" w:rsidP="008B0E9C">
      <w:pPr>
        <w:pStyle w:val="ConsPlusNormal"/>
        <w:ind w:firstLine="540"/>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8B0E9C" w:rsidRPr="00FE54DE" w:rsidRDefault="008B0E9C" w:rsidP="008B0E9C">
      <w:pPr>
        <w:pStyle w:val="ConsPlusNormal"/>
        <w:ind w:firstLine="540"/>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Заявление и документы отдел по жилищной политике направляет для рассмотрения в Жилищную комиссию</w:t>
      </w:r>
      <w:r>
        <w:rPr>
          <w:rFonts w:ascii="Times New Roman" w:hAnsi="Times New Roman" w:cs="Times New Roman"/>
          <w:color w:val="000000" w:themeColor="text1"/>
          <w:sz w:val="24"/>
          <w:szCs w:val="24"/>
        </w:rPr>
        <w:t>.</w:t>
      </w:r>
    </w:p>
    <w:p w:rsidR="008B0E9C" w:rsidRPr="00FE54DE" w:rsidRDefault="008B0E9C" w:rsidP="008B0E9C">
      <w:pPr>
        <w:pStyle w:val="ConsPlusNormal"/>
        <w:ind w:firstLine="540"/>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w:t>
      </w:r>
      <w:r>
        <w:rPr>
          <w:rFonts w:ascii="Times New Roman" w:hAnsi="Times New Roman" w:cs="Times New Roman"/>
          <w:color w:val="000000" w:themeColor="text1"/>
          <w:sz w:val="24"/>
          <w:szCs w:val="24"/>
        </w:rPr>
        <w:t xml:space="preserve"> </w:t>
      </w:r>
      <w:r w:rsidRPr="00FE54DE">
        <w:rPr>
          <w:rFonts w:ascii="Times New Roman" w:hAnsi="Times New Roman" w:cs="Times New Roman"/>
          <w:color w:val="000000" w:themeColor="text1"/>
          <w:sz w:val="24"/>
          <w:szCs w:val="24"/>
        </w:rPr>
        <w:t>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8B0E9C" w:rsidRPr="00FE54DE" w:rsidRDefault="008B0E9C" w:rsidP="008B0E9C">
      <w:pPr>
        <w:pStyle w:val="a5"/>
        <w:tabs>
          <w:tab w:val="left" w:pos="0"/>
        </w:tabs>
        <w:ind w:firstLine="1"/>
        <w:rPr>
          <w:rFonts w:cs="Times New Roman"/>
          <w:color w:val="000000" w:themeColor="text1"/>
        </w:rPr>
      </w:pPr>
      <w:r w:rsidRPr="00FE54DE">
        <w:rPr>
          <w:rFonts w:cs="Times New Roman"/>
          <w:color w:val="000000" w:themeColor="text1"/>
        </w:rPr>
        <w:tab/>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8B0E9C" w:rsidRPr="00FE54DE" w:rsidRDefault="008B0E9C" w:rsidP="008B0E9C">
      <w:pPr>
        <w:pStyle w:val="ConsPlusNormal"/>
        <w:ind w:firstLine="540"/>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с даты принятия ею решения.</w:t>
      </w:r>
    </w:p>
    <w:p w:rsidR="008B0E9C" w:rsidRPr="00EE7CFF" w:rsidRDefault="008B0E9C" w:rsidP="008B0E9C">
      <w:pPr>
        <w:ind w:firstLine="540"/>
        <w:jc w:val="both"/>
        <w:rPr>
          <w:rFonts w:cs="Times New Roman"/>
          <w:color w:val="000000" w:themeColor="text1"/>
        </w:rPr>
      </w:pPr>
      <w:r w:rsidRPr="00EE7CFF">
        <w:rPr>
          <w:rFonts w:cs="Times New Roman"/>
          <w:color w:val="000000" w:themeColor="text1"/>
        </w:rPr>
        <w:t>25. В Список не включаются участницы мероприятия ведомственной целевой программы и Подпрограммы:</w:t>
      </w:r>
    </w:p>
    <w:p w:rsidR="008B0E9C" w:rsidRPr="00EE7CFF" w:rsidRDefault="008B0E9C" w:rsidP="008B0E9C">
      <w:pPr>
        <w:ind w:firstLine="540"/>
        <w:jc w:val="both"/>
        <w:rPr>
          <w:rFonts w:cs="Times New Roman"/>
          <w:color w:val="000000" w:themeColor="text1"/>
        </w:rPr>
      </w:pPr>
      <w:r>
        <w:rPr>
          <w:rFonts w:cs="Times New Roman"/>
          <w:color w:val="000000" w:themeColor="text1"/>
        </w:rPr>
        <w:lastRenderedPageBreak/>
        <w:t>1</w:t>
      </w:r>
      <w:r w:rsidRPr="00EE7CFF">
        <w:rPr>
          <w:rFonts w:cs="Times New Roman"/>
          <w:color w:val="000000" w:themeColor="text1"/>
        </w:rPr>
        <w:t>) не написавшие заявление о включении в Список;</w:t>
      </w:r>
    </w:p>
    <w:p w:rsidR="008B0E9C" w:rsidRPr="00EE7CFF" w:rsidRDefault="008B0E9C" w:rsidP="008B0E9C">
      <w:pPr>
        <w:ind w:firstLine="540"/>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8B0E9C" w:rsidRPr="00EE7CFF" w:rsidRDefault="008B0E9C" w:rsidP="008B0E9C">
      <w:pPr>
        <w:ind w:firstLine="540"/>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8B0E9C" w:rsidRPr="00EE7CFF" w:rsidRDefault="008B0E9C" w:rsidP="008B0E9C">
      <w:pPr>
        <w:ind w:firstLine="540"/>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ведомственной целевой программы, Подпрограммы  и подпрограммы «Обеспечение жильем молодых семей» Муниципальной программы.</w:t>
      </w:r>
    </w:p>
    <w:p w:rsidR="008B0E9C" w:rsidRPr="00084FC3" w:rsidRDefault="008B0E9C" w:rsidP="008B0E9C">
      <w:pPr>
        <w:pStyle w:val="ConsPlusNormal"/>
        <w:ind w:firstLine="540"/>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ведомственной целевой программы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8B0E9C" w:rsidRPr="006371F9" w:rsidRDefault="008B0E9C" w:rsidP="008B0E9C">
      <w:pPr>
        <w:pStyle w:val="ConsPlusNormal"/>
        <w:ind w:firstLine="540"/>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27. Отдел по жилищной политике до 1 июня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8B0E9C" w:rsidRPr="006371F9" w:rsidRDefault="008B0E9C" w:rsidP="008B0E9C">
      <w:pPr>
        <w:autoSpaceDE w:val="0"/>
        <w:autoSpaceDN w:val="0"/>
        <w:adjustRightInd w:val="0"/>
        <w:ind w:firstLine="540"/>
        <w:jc w:val="both"/>
        <w:outlineLvl w:val="3"/>
        <w:rPr>
          <w:rFonts w:cs="Times New Roman"/>
          <w:color w:val="000000" w:themeColor="text1"/>
        </w:rPr>
      </w:pPr>
      <w:r w:rsidRPr="006371F9">
        <w:rPr>
          <w:rFonts w:cs="Times New Roman"/>
          <w:color w:val="000000" w:themeColor="text1"/>
        </w:rPr>
        <w:t>28. Список формируется отделом по жилищной политике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8B0E9C" w:rsidRPr="006371F9" w:rsidRDefault="008B0E9C" w:rsidP="008B0E9C">
      <w:pPr>
        <w:autoSpaceDE w:val="0"/>
        <w:autoSpaceDN w:val="0"/>
        <w:adjustRightInd w:val="0"/>
        <w:ind w:firstLine="540"/>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отобранных для участия в мероприятиях ведомственной целевой программы и Подпрограмме в планируемом году.</w:t>
      </w:r>
    </w:p>
    <w:p w:rsidR="008B0E9C" w:rsidRDefault="008B0E9C" w:rsidP="008B0E9C">
      <w:pPr>
        <w:autoSpaceDE w:val="0"/>
        <w:autoSpaceDN w:val="0"/>
        <w:adjustRightInd w:val="0"/>
        <w:ind w:firstLine="540"/>
        <w:jc w:val="both"/>
        <w:rPr>
          <w:rFonts w:cs="Times New Roman"/>
          <w:color w:val="000000" w:themeColor="text1"/>
        </w:rPr>
      </w:pPr>
      <w:r w:rsidRPr="006371F9">
        <w:rPr>
          <w:rFonts w:cs="Times New Roman"/>
          <w:color w:val="000000" w:themeColor="text1"/>
        </w:rPr>
        <w:t>В случае выявления Государственным заказчиком факта несоответствия участниц мероприятий ведомственной целевой программы и Подпрограммы, включенных уполномоченным органом в Список, условиям мероприятия ведомственной целевой программы и Подпрограммы Государственный заказчик не включает этих участниц в Сводный список молодых семей – участниц мероприятия ведомственной целевой программы и Подпрограммы, изъявивших желание получить социальную выплату.</w:t>
      </w:r>
    </w:p>
    <w:p w:rsidR="008B0E9C" w:rsidRDefault="008B0E9C" w:rsidP="008B0E9C">
      <w:pPr>
        <w:autoSpaceDE w:val="0"/>
        <w:autoSpaceDN w:val="0"/>
        <w:adjustRightInd w:val="0"/>
        <w:ind w:firstLine="540"/>
        <w:jc w:val="both"/>
        <w:rPr>
          <w:rFonts w:cs="Times New Roman"/>
          <w:color w:val="000000" w:themeColor="text1"/>
        </w:rPr>
      </w:pPr>
    </w:p>
    <w:p w:rsidR="008B0E9C" w:rsidRDefault="008B0E9C" w:rsidP="008B0E9C">
      <w:pPr>
        <w:pStyle w:val="29"/>
        <w:shd w:val="clear" w:color="auto" w:fill="auto"/>
        <w:tabs>
          <w:tab w:val="left" w:pos="1541"/>
        </w:tabs>
        <w:spacing w:before="0" w:line="240" w:lineRule="auto"/>
        <w:ind w:right="1140"/>
        <w:jc w:val="center"/>
        <w:rPr>
          <w:color w:val="000000"/>
          <w:sz w:val="24"/>
          <w:szCs w:val="24"/>
          <w:lang w:bidi="ru-RU"/>
        </w:rPr>
      </w:pPr>
      <w:r>
        <w:rPr>
          <w:color w:val="000000"/>
          <w:sz w:val="24"/>
          <w:szCs w:val="24"/>
          <w:lang w:bidi="ru-RU"/>
        </w:rPr>
        <w:tab/>
      </w:r>
      <w:r w:rsidRPr="00C94CCF">
        <w:rPr>
          <w:color w:val="000000"/>
          <w:sz w:val="24"/>
          <w:szCs w:val="24"/>
          <w:lang w:bidi="ru-RU"/>
        </w:rPr>
        <w:t>5. Организация работы по проверке Государственным заказчиком документов, находящихся в учетных делах молодых семей - участниц мероприятия ведомственной целевой программы</w:t>
      </w:r>
      <w:r>
        <w:rPr>
          <w:color w:val="000000"/>
          <w:sz w:val="24"/>
          <w:szCs w:val="24"/>
          <w:lang w:bidi="ru-RU"/>
        </w:rPr>
        <w:t xml:space="preserve"> </w:t>
      </w:r>
      <w:r w:rsidRPr="00C94CCF">
        <w:rPr>
          <w:color w:val="000000"/>
          <w:sz w:val="24"/>
          <w:szCs w:val="24"/>
          <w:lang w:bidi="ru-RU"/>
        </w:rPr>
        <w:t>и Подпрограммы</w:t>
      </w:r>
    </w:p>
    <w:p w:rsidR="008B0E9C" w:rsidRPr="00C94CCF" w:rsidRDefault="008B0E9C" w:rsidP="008B0E9C">
      <w:pPr>
        <w:pStyle w:val="29"/>
        <w:shd w:val="clear" w:color="auto" w:fill="auto"/>
        <w:tabs>
          <w:tab w:val="left" w:pos="1541"/>
        </w:tabs>
        <w:spacing w:before="0" w:line="240" w:lineRule="auto"/>
        <w:ind w:right="1140"/>
        <w:jc w:val="center"/>
        <w:rPr>
          <w:sz w:val="24"/>
          <w:szCs w:val="24"/>
        </w:rPr>
      </w:pPr>
    </w:p>
    <w:p w:rsidR="008B0E9C" w:rsidRPr="00F0367C" w:rsidRDefault="008B0E9C" w:rsidP="008B0E9C">
      <w:pPr>
        <w:autoSpaceDE w:val="0"/>
        <w:autoSpaceDN w:val="0"/>
        <w:adjustRightInd w:val="0"/>
        <w:ind w:firstLine="540"/>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8B0E9C" w:rsidRPr="00F0367C" w:rsidRDefault="008B0E9C" w:rsidP="008B0E9C">
      <w:pPr>
        <w:autoSpaceDE w:val="0"/>
        <w:autoSpaceDN w:val="0"/>
        <w:adjustRightInd w:val="0"/>
        <w:ind w:firstLine="540"/>
        <w:jc w:val="both"/>
        <w:rPr>
          <w:rFonts w:cs="Times New Roman"/>
          <w:color w:val="000000" w:themeColor="text1"/>
        </w:rPr>
      </w:pPr>
      <w:r w:rsidRPr="00F0367C">
        <w:rPr>
          <w:rFonts w:cs="Times New Roman"/>
          <w:color w:val="000000" w:themeColor="text1"/>
        </w:rPr>
        <w:t>31. Уполномоченные органы несут ответственность за обоснованность признания молодых семей участницами</w:t>
      </w:r>
      <w:r>
        <w:rPr>
          <w:rFonts w:cs="Times New Roman"/>
          <w:color w:val="000000" w:themeColor="text1"/>
        </w:rPr>
        <w:t xml:space="preserve"> </w:t>
      </w:r>
      <w:r w:rsidRPr="00F0367C">
        <w:rPr>
          <w:rFonts w:cs="Times New Roman"/>
          <w:color w:val="000000" w:themeColor="text1"/>
        </w:rPr>
        <w:t xml:space="preserve">мероприятий ведомственной целевой программы, Подпрограммы и включения их в Список. </w:t>
      </w:r>
    </w:p>
    <w:p w:rsidR="008B0E9C" w:rsidRPr="00F0367C" w:rsidRDefault="008B0E9C" w:rsidP="008B0E9C">
      <w:pPr>
        <w:autoSpaceDE w:val="0"/>
        <w:autoSpaceDN w:val="0"/>
        <w:adjustRightInd w:val="0"/>
        <w:ind w:firstLine="540"/>
        <w:jc w:val="both"/>
        <w:rPr>
          <w:rFonts w:cs="Times New Roman"/>
          <w:color w:val="000000" w:themeColor="text1"/>
        </w:rPr>
      </w:pPr>
      <w:r w:rsidRPr="00F0367C">
        <w:rPr>
          <w:rFonts w:cs="Times New Roman"/>
          <w:color w:val="000000" w:themeColor="text1"/>
        </w:rPr>
        <w:t>В ходе проверки Государственный заказчик устанавливает:</w:t>
      </w:r>
    </w:p>
    <w:p w:rsidR="008B0E9C" w:rsidRPr="00F0367C" w:rsidRDefault="008B0E9C" w:rsidP="008B0E9C">
      <w:pPr>
        <w:autoSpaceDE w:val="0"/>
        <w:autoSpaceDN w:val="0"/>
        <w:adjustRightInd w:val="0"/>
        <w:ind w:firstLine="540"/>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8B0E9C" w:rsidRPr="00F0367C" w:rsidRDefault="008B0E9C" w:rsidP="008B0E9C">
      <w:pPr>
        <w:autoSpaceDE w:val="0"/>
        <w:autoSpaceDN w:val="0"/>
        <w:adjustRightInd w:val="0"/>
        <w:ind w:firstLine="540"/>
        <w:jc w:val="both"/>
        <w:rPr>
          <w:rFonts w:cs="Times New Roman"/>
          <w:color w:val="000000" w:themeColor="text1"/>
        </w:rPr>
      </w:pPr>
      <w:r w:rsidRPr="00F0367C">
        <w:rPr>
          <w:rFonts w:cs="Times New Roman"/>
          <w:color w:val="000000" w:themeColor="text1"/>
        </w:rPr>
        <w:t xml:space="preserve">2) соответствие основания постановки на учет в качестве нуждающихся в жилых помещениях в целях участия в мероприятиях ведомственной целевой программы и Подпрограмме, указанного в выписке из решения органа местного самоуправления, </w:t>
      </w:r>
      <w:r w:rsidRPr="00F0367C">
        <w:rPr>
          <w:rFonts w:cs="Times New Roman"/>
          <w:color w:val="000000" w:themeColor="text1"/>
        </w:rPr>
        <w:lastRenderedPageBreak/>
        <w:t>законодательству Российской Федерации, действующему на дату постановки гражданина на данный учет.</w:t>
      </w:r>
    </w:p>
    <w:p w:rsidR="008B0E9C" w:rsidRPr="00D31E60" w:rsidRDefault="008B0E9C" w:rsidP="008B0E9C">
      <w:pPr>
        <w:autoSpaceDE w:val="0"/>
        <w:autoSpaceDN w:val="0"/>
        <w:adjustRightInd w:val="0"/>
        <w:ind w:firstLine="540"/>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8B0E9C" w:rsidRPr="00D31E60" w:rsidRDefault="008B0E9C" w:rsidP="008B0E9C">
      <w:pPr>
        <w:autoSpaceDE w:val="0"/>
        <w:autoSpaceDN w:val="0"/>
        <w:adjustRightInd w:val="0"/>
        <w:ind w:firstLine="540"/>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8B0E9C" w:rsidRPr="00B56367" w:rsidRDefault="008B0E9C" w:rsidP="008B0E9C">
      <w:pPr>
        <w:pStyle w:val="29"/>
        <w:shd w:val="clear" w:color="auto" w:fill="auto"/>
        <w:tabs>
          <w:tab w:val="left" w:pos="1595"/>
        </w:tabs>
        <w:spacing w:before="0"/>
        <w:jc w:val="left"/>
      </w:pPr>
    </w:p>
    <w:p w:rsidR="008B0E9C" w:rsidRDefault="008B0E9C" w:rsidP="008B0E9C">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w:t>
      </w:r>
      <w:r>
        <w:rPr>
          <w:color w:val="000000"/>
          <w:sz w:val="24"/>
          <w:szCs w:val="24"/>
          <w:lang w:bidi="ru-RU"/>
        </w:rPr>
        <w:t xml:space="preserve"> </w:t>
      </w:r>
      <w:r w:rsidRPr="00B56367">
        <w:rPr>
          <w:color w:val="000000"/>
          <w:sz w:val="24"/>
          <w:szCs w:val="24"/>
          <w:lang w:bidi="ru-RU"/>
        </w:rPr>
        <w:t>социальных выплат в планируемом году</w:t>
      </w:r>
    </w:p>
    <w:p w:rsidR="008B0E9C" w:rsidRPr="00B56367" w:rsidRDefault="008B0E9C" w:rsidP="008B0E9C">
      <w:pPr>
        <w:pStyle w:val="29"/>
        <w:shd w:val="clear" w:color="auto" w:fill="auto"/>
        <w:tabs>
          <w:tab w:val="left" w:pos="1595"/>
        </w:tabs>
        <w:spacing w:before="0" w:line="240" w:lineRule="auto"/>
        <w:jc w:val="center"/>
        <w:rPr>
          <w:sz w:val="24"/>
          <w:szCs w:val="24"/>
        </w:rPr>
      </w:pPr>
    </w:p>
    <w:p w:rsidR="008B0E9C" w:rsidRPr="00F5110B" w:rsidRDefault="008B0E9C" w:rsidP="008B0E9C">
      <w:pPr>
        <w:pStyle w:val="29"/>
        <w:shd w:val="clear" w:color="auto" w:fill="auto"/>
        <w:tabs>
          <w:tab w:val="left" w:pos="567"/>
        </w:tabs>
        <w:spacing w:before="0" w:line="240" w:lineRule="auto"/>
        <w:rPr>
          <w:sz w:val="24"/>
          <w:szCs w:val="24"/>
        </w:rPr>
      </w:pPr>
      <w:r>
        <w:rPr>
          <w:rFonts w:ascii="Arial" w:hAnsi="Arial"/>
        </w:rPr>
        <w:tab/>
      </w: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8B0E9C" w:rsidRPr="004C4E26" w:rsidRDefault="008B0E9C" w:rsidP="008B0E9C">
      <w:pPr>
        <w:autoSpaceDE w:val="0"/>
        <w:autoSpaceDN w:val="0"/>
        <w:adjustRightInd w:val="0"/>
        <w:ind w:firstLine="540"/>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мероприятий ведомственной целевой программы и Подпрограммы.</w:t>
      </w:r>
    </w:p>
    <w:p w:rsidR="008B0E9C" w:rsidRPr="004C4E26" w:rsidRDefault="008B0E9C" w:rsidP="008B0E9C">
      <w:pPr>
        <w:autoSpaceDE w:val="0"/>
        <w:autoSpaceDN w:val="0"/>
        <w:adjustRightInd w:val="0"/>
        <w:ind w:firstLine="540"/>
        <w:jc w:val="both"/>
        <w:rPr>
          <w:rFonts w:cs="Times New Roman"/>
          <w:color w:val="000000" w:themeColor="text1"/>
        </w:rPr>
      </w:pPr>
      <w:r w:rsidRPr="004C4E26">
        <w:rPr>
          <w:rFonts w:cs="Times New Roman"/>
        </w:rPr>
        <w:tab/>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8B0E9C" w:rsidRPr="004C4E26" w:rsidRDefault="008B0E9C" w:rsidP="008B0E9C">
      <w:pPr>
        <w:autoSpaceDE w:val="0"/>
        <w:autoSpaceDN w:val="0"/>
        <w:adjustRightInd w:val="0"/>
        <w:ind w:firstLine="540"/>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8B0E9C" w:rsidRPr="004C4E26" w:rsidRDefault="008B0E9C" w:rsidP="008B0E9C">
      <w:pPr>
        <w:autoSpaceDE w:val="0"/>
        <w:autoSpaceDN w:val="0"/>
        <w:adjustRightInd w:val="0"/>
        <w:ind w:firstLine="540"/>
        <w:jc w:val="both"/>
        <w:rPr>
          <w:rFonts w:cs="Times New Roman"/>
          <w:color w:val="000000" w:themeColor="text1"/>
        </w:rPr>
      </w:pPr>
      <w:r w:rsidRPr="004C4E26">
        <w:rPr>
          <w:rFonts w:cs="Times New Roman"/>
          <w:color w:val="000000" w:themeColor="text1"/>
        </w:rPr>
        <w:t>37. Уполномоченный орган доводит до сведения молодых семей – участниц мероприятий ведомственной целевой программы и Подпрограммы,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8B0E9C" w:rsidRPr="0048240A" w:rsidRDefault="008B0E9C" w:rsidP="008B0E9C">
      <w:pPr>
        <w:autoSpaceDE w:val="0"/>
        <w:autoSpaceDN w:val="0"/>
        <w:adjustRightInd w:val="0"/>
        <w:ind w:firstLine="540"/>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p>
    <w:p w:rsidR="008B0E9C" w:rsidRPr="0048240A" w:rsidRDefault="008B0E9C" w:rsidP="008B0E9C">
      <w:pPr>
        <w:autoSpaceDE w:val="0"/>
        <w:autoSpaceDN w:val="0"/>
        <w:adjustRightInd w:val="0"/>
        <w:ind w:firstLine="540"/>
        <w:jc w:val="both"/>
        <w:rPr>
          <w:rFonts w:cs="Times New Roman"/>
          <w:color w:val="000000" w:themeColor="text1"/>
        </w:rPr>
      </w:pP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8B0E9C" w:rsidRPr="00CE1891" w:rsidRDefault="008B0E9C" w:rsidP="008B0E9C">
      <w:pPr>
        <w:pStyle w:val="29"/>
        <w:shd w:val="clear" w:color="auto" w:fill="auto"/>
        <w:tabs>
          <w:tab w:val="left" w:pos="903"/>
        </w:tabs>
        <w:spacing w:before="0"/>
        <w:jc w:val="left"/>
      </w:pPr>
    </w:p>
    <w:p w:rsidR="008B0E9C" w:rsidRDefault="008B0E9C" w:rsidP="008B0E9C">
      <w:pPr>
        <w:pStyle w:val="29"/>
        <w:shd w:val="clear" w:color="auto" w:fill="auto"/>
        <w:tabs>
          <w:tab w:val="left" w:pos="903"/>
        </w:tabs>
        <w:spacing w:before="0" w:line="240" w:lineRule="auto"/>
        <w:jc w:val="center"/>
        <w:rPr>
          <w:color w:val="000000"/>
          <w:sz w:val="24"/>
          <w:szCs w:val="24"/>
          <w:lang w:bidi="ru-RU"/>
        </w:rPr>
      </w:pPr>
      <w:r w:rsidRPr="00CE1891">
        <w:rPr>
          <w:color w:val="000000"/>
          <w:sz w:val="24"/>
          <w:szCs w:val="24"/>
          <w:lang w:bidi="ru-RU"/>
        </w:rPr>
        <w:t>7. Проведение конкурсного отбора муниципальных образований Московской области для участия в мероприятии ведомственной целевой программы и</w:t>
      </w:r>
      <w:r>
        <w:rPr>
          <w:color w:val="000000"/>
          <w:sz w:val="24"/>
          <w:szCs w:val="24"/>
          <w:lang w:bidi="ru-RU"/>
        </w:rPr>
        <w:t xml:space="preserve"> </w:t>
      </w:r>
      <w:r w:rsidRPr="00CE1891">
        <w:rPr>
          <w:color w:val="000000"/>
          <w:sz w:val="24"/>
          <w:szCs w:val="24"/>
          <w:lang w:bidi="ru-RU"/>
        </w:rPr>
        <w:t>Подпрограмме</w:t>
      </w:r>
    </w:p>
    <w:p w:rsidR="008B0E9C" w:rsidRPr="00CE1891" w:rsidRDefault="008B0E9C" w:rsidP="008B0E9C">
      <w:pPr>
        <w:pStyle w:val="29"/>
        <w:shd w:val="clear" w:color="auto" w:fill="auto"/>
        <w:tabs>
          <w:tab w:val="left" w:pos="903"/>
        </w:tabs>
        <w:spacing w:before="0" w:line="240" w:lineRule="auto"/>
        <w:jc w:val="center"/>
        <w:rPr>
          <w:sz w:val="24"/>
          <w:szCs w:val="24"/>
        </w:rPr>
      </w:pPr>
    </w:p>
    <w:p w:rsidR="008B0E9C" w:rsidRPr="00CE1891" w:rsidRDefault="008B0E9C" w:rsidP="008B0E9C">
      <w:pPr>
        <w:pStyle w:val="29"/>
        <w:shd w:val="clear" w:color="auto" w:fill="auto"/>
        <w:tabs>
          <w:tab w:val="left" w:pos="567"/>
        </w:tabs>
        <w:spacing w:before="0" w:line="240" w:lineRule="auto"/>
        <w:rPr>
          <w:sz w:val="24"/>
          <w:szCs w:val="24"/>
        </w:rPr>
      </w:pPr>
      <w:r w:rsidRPr="00CE1891">
        <w:rPr>
          <w:color w:val="000000"/>
          <w:sz w:val="24"/>
          <w:szCs w:val="24"/>
          <w:lang w:bidi="ru-RU"/>
        </w:rPr>
        <w:tab/>
        <w:t>39. Конкурсный отбор муниципальных образований Московской области для участия в мероприятии ведомственной целевой программы и Подпрограмме (далее - Отбор) осуществляется конкурсной комиссией по отбору муниципальных образований Московской области для участия в реализации мероприятия ведомственной целевой программы и Подпрограммы (далее - Комиссия), образованной Государственным заказчиком. Состав Комиссии утверждается Государственным заказчиком.</w:t>
      </w:r>
    </w:p>
    <w:p w:rsidR="008B0E9C" w:rsidRPr="00CE1891" w:rsidRDefault="008B0E9C" w:rsidP="008B0E9C">
      <w:pPr>
        <w:pStyle w:val="29"/>
        <w:shd w:val="clear" w:color="auto" w:fill="auto"/>
        <w:tabs>
          <w:tab w:val="left" w:pos="567"/>
        </w:tabs>
        <w:spacing w:before="0" w:line="240" w:lineRule="auto"/>
        <w:rPr>
          <w:sz w:val="24"/>
          <w:szCs w:val="24"/>
        </w:rPr>
      </w:pPr>
      <w:r w:rsidRPr="00CE1891">
        <w:rPr>
          <w:color w:val="000000"/>
          <w:sz w:val="24"/>
          <w:szCs w:val="24"/>
          <w:lang w:bidi="ru-RU"/>
        </w:rPr>
        <w:tab/>
        <w:t>40. Порядок проведения Отбора определяется Государственным заказчиком.</w:t>
      </w:r>
    </w:p>
    <w:p w:rsidR="008B0E9C" w:rsidRPr="00CE1891" w:rsidRDefault="008B0E9C" w:rsidP="008B0E9C">
      <w:pPr>
        <w:pStyle w:val="29"/>
        <w:shd w:val="clear" w:color="auto" w:fill="auto"/>
        <w:tabs>
          <w:tab w:val="left" w:pos="567"/>
        </w:tabs>
        <w:spacing w:before="0" w:line="240" w:lineRule="auto"/>
        <w:rPr>
          <w:sz w:val="24"/>
          <w:szCs w:val="24"/>
        </w:rPr>
      </w:pPr>
      <w:r w:rsidRPr="00CE1891">
        <w:rPr>
          <w:color w:val="000000"/>
          <w:sz w:val="24"/>
          <w:szCs w:val="24"/>
          <w:lang w:bidi="ru-RU"/>
        </w:rPr>
        <w:tab/>
        <w:t>41. Извещение о проведении Отбора размещается Государственным</w:t>
      </w:r>
      <w:r>
        <w:rPr>
          <w:color w:val="000000"/>
          <w:lang w:bidi="ru-RU"/>
        </w:rPr>
        <w:t xml:space="preserve"> заказчиком в </w:t>
      </w:r>
      <w:r w:rsidRPr="00CE1891">
        <w:rPr>
          <w:color w:val="000000"/>
          <w:sz w:val="24"/>
          <w:szCs w:val="24"/>
          <w:lang w:bidi="ru-RU"/>
        </w:rPr>
        <w:t xml:space="preserve">информационно-телекоммуникационной сети Интернет не менее чем за месяц до даты </w:t>
      </w:r>
      <w:r w:rsidRPr="00CE1891">
        <w:rPr>
          <w:color w:val="000000"/>
          <w:sz w:val="24"/>
          <w:szCs w:val="24"/>
          <w:lang w:bidi="ru-RU"/>
        </w:rPr>
        <w:lastRenderedPageBreak/>
        <w:t>заседания Комиссии.</w:t>
      </w:r>
    </w:p>
    <w:p w:rsidR="008B0E9C" w:rsidRPr="00CE1891" w:rsidRDefault="008B0E9C" w:rsidP="008B0E9C">
      <w:pPr>
        <w:pStyle w:val="29"/>
        <w:shd w:val="clear" w:color="auto" w:fill="auto"/>
        <w:tabs>
          <w:tab w:val="left" w:pos="567"/>
        </w:tabs>
        <w:spacing w:before="0"/>
        <w:rPr>
          <w:sz w:val="24"/>
          <w:szCs w:val="24"/>
        </w:rPr>
      </w:pPr>
      <w:r w:rsidRPr="00CE1891">
        <w:rPr>
          <w:color w:val="000000"/>
          <w:sz w:val="24"/>
          <w:szCs w:val="24"/>
          <w:lang w:bidi="ru-RU"/>
        </w:rPr>
        <w:tab/>
        <w:t>42. Условиями участия муниципальных образований Московской области</w:t>
      </w:r>
      <w:r w:rsidR="00BC358C">
        <w:rPr>
          <w:color w:val="000000"/>
          <w:sz w:val="24"/>
          <w:szCs w:val="24"/>
          <w:lang w:bidi="ru-RU"/>
        </w:rPr>
        <w:t xml:space="preserve"> </w:t>
      </w:r>
      <w:r w:rsidRPr="00CE1891">
        <w:rPr>
          <w:color w:val="000000"/>
          <w:sz w:val="24"/>
          <w:szCs w:val="24"/>
          <w:lang w:bidi="ru-RU"/>
        </w:rPr>
        <w:t>в Отборе являются:</w:t>
      </w:r>
    </w:p>
    <w:p w:rsidR="008B0E9C" w:rsidRPr="00CE1891" w:rsidRDefault="008B0E9C" w:rsidP="008B0E9C">
      <w:pPr>
        <w:pStyle w:val="29"/>
        <w:shd w:val="clear" w:color="auto" w:fill="auto"/>
        <w:spacing w:before="0" w:line="240" w:lineRule="auto"/>
        <w:ind w:firstLine="580"/>
        <w:rPr>
          <w:sz w:val="24"/>
          <w:szCs w:val="24"/>
        </w:rPr>
      </w:pPr>
      <w:r w:rsidRPr="00CE1891">
        <w:rPr>
          <w:color w:val="000000"/>
          <w:sz w:val="24"/>
          <w:szCs w:val="24"/>
          <w:lang w:bidi="ru-RU"/>
        </w:rPr>
        <w:t>наличие утвержденной муниципальной программы по обеспечению жильем молодых семей;</w:t>
      </w:r>
    </w:p>
    <w:p w:rsidR="008B0E9C" w:rsidRPr="00CE1891" w:rsidRDefault="008B0E9C" w:rsidP="008B0E9C">
      <w:pPr>
        <w:pStyle w:val="29"/>
        <w:shd w:val="clear" w:color="auto" w:fill="auto"/>
        <w:spacing w:before="0" w:line="240" w:lineRule="auto"/>
        <w:ind w:firstLine="580"/>
        <w:rPr>
          <w:sz w:val="24"/>
          <w:szCs w:val="24"/>
        </w:rPr>
      </w:pPr>
      <w:r w:rsidRPr="00CE1891">
        <w:rPr>
          <w:color w:val="000000"/>
          <w:sz w:val="24"/>
          <w:szCs w:val="24"/>
          <w:lang w:bidi="ru-RU"/>
        </w:rPr>
        <w:t>наличие Списка молодых семей, изъявивших желание получить социальную выплату в планируемом году, сформированного в соответствии с пунктами 27 и 28 настоящих Правил;</w:t>
      </w:r>
    </w:p>
    <w:p w:rsidR="008B0E9C" w:rsidRPr="00CE1891" w:rsidRDefault="008B0E9C" w:rsidP="008B0E9C">
      <w:pPr>
        <w:pStyle w:val="29"/>
        <w:shd w:val="clear" w:color="auto" w:fill="auto"/>
        <w:spacing w:before="0" w:line="240" w:lineRule="auto"/>
        <w:ind w:firstLine="580"/>
        <w:rPr>
          <w:sz w:val="24"/>
          <w:szCs w:val="24"/>
        </w:rPr>
      </w:pPr>
      <w:r w:rsidRPr="00CE1891">
        <w:rPr>
          <w:color w:val="000000"/>
          <w:sz w:val="24"/>
          <w:szCs w:val="24"/>
          <w:lang w:bidi="ru-RU"/>
        </w:rPr>
        <w:t>представление выписки из муниципального правового акта по финансированию муниципальной программы, включающей обязательства по финансированию дополнительных социальных выплат, предоставляемых молодым семьям при рождении (усыновлении или удочерении) одного ребенка.</w:t>
      </w:r>
    </w:p>
    <w:p w:rsidR="008B0E9C" w:rsidRPr="00CE1891" w:rsidRDefault="008B0E9C" w:rsidP="008B0E9C">
      <w:pPr>
        <w:pStyle w:val="29"/>
        <w:shd w:val="clear" w:color="auto" w:fill="auto"/>
        <w:tabs>
          <w:tab w:val="left" w:pos="567"/>
        </w:tabs>
        <w:spacing w:before="0" w:line="240" w:lineRule="auto"/>
        <w:rPr>
          <w:sz w:val="24"/>
          <w:szCs w:val="24"/>
        </w:rPr>
      </w:pPr>
      <w:r>
        <w:rPr>
          <w:color w:val="000000"/>
          <w:sz w:val="24"/>
          <w:szCs w:val="24"/>
          <w:lang w:bidi="ru-RU"/>
        </w:rPr>
        <w:tab/>
        <w:t xml:space="preserve">43. </w:t>
      </w:r>
      <w:r w:rsidRPr="00CE1891">
        <w:rPr>
          <w:color w:val="000000"/>
          <w:sz w:val="24"/>
          <w:szCs w:val="24"/>
          <w:lang w:bidi="ru-RU"/>
        </w:rPr>
        <w:t>Решение Комиссии об отборе муниципальных образований Московской области для участия в мероприятии ведомственной целевой программы и Подпрограмме оформляется протоколом.</w:t>
      </w:r>
    </w:p>
    <w:p w:rsidR="008B0E9C" w:rsidRPr="00E86DFD" w:rsidRDefault="008B0E9C" w:rsidP="008B0E9C">
      <w:pPr>
        <w:pStyle w:val="29"/>
        <w:shd w:val="clear" w:color="auto" w:fill="auto"/>
        <w:tabs>
          <w:tab w:val="left" w:pos="567"/>
        </w:tabs>
        <w:spacing w:before="0" w:after="296" w:line="240" w:lineRule="auto"/>
        <w:rPr>
          <w:sz w:val="24"/>
          <w:szCs w:val="24"/>
        </w:rPr>
      </w:pPr>
      <w:r>
        <w:rPr>
          <w:color w:val="000000"/>
          <w:sz w:val="24"/>
          <w:szCs w:val="24"/>
          <w:lang w:bidi="ru-RU"/>
        </w:rPr>
        <w:tab/>
        <w:t xml:space="preserve">44. </w:t>
      </w:r>
      <w:r w:rsidRPr="00CE1891">
        <w:rPr>
          <w:color w:val="000000"/>
          <w:sz w:val="24"/>
          <w:szCs w:val="24"/>
          <w:lang w:bidi="ru-RU"/>
        </w:rPr>
        <w:t>Государственный заказчик направляет уведомление о результатах Отбора муниципальным образованиям Московской области в течение 10 рабочих дней с даты подписания протокола заседания Комиссии.</w:t>
      </w:r>
    </w:p>
    <w:p w:rsidR="008B0E9C" w:rsidRPr="00CA5120" w:rsidRDefault="008B0E9C" w:rsidP="008B0E9C">
      <w:pPr>
        <w:autoSpaceDE w:val="0"/>
        <w:autoSpaceDN w:val="0"/>
        <w:adjustRightInd w:val="0"/>
        <w:jc w:val="center"/>
        <w:outlineLvl w:val="3"/>
        <w:rPr>
          <w:rFonts w:cs="Times New Roman"/>
          <w:color w:val="000000" w:themeColor="text1"/>
        </w:rPr>
      </w:pPr>
      <w:r w:rsidRPr="00CA5120">
        <w:rPr>
          <w:rFonts w:cs="Times New Roman"/>
          <w:color w:val="000000" w:themeColor="text1"/>
        </w:rPr>
        <w:t>8. Порядок предоставления и расходования межбюджетных трансфертов из бюджета Московской области бюджету городского округа Электросталь Московской области  на реализацию</w:t>
      </w:r>
      <w:r>
        <w:rPr>
          <w:rFonts w:cs="Times New Roman"/>
          <w:color w:val="000000" w:themeColor="text1"/>
        </w:rPr>
        <w:t xml:space="preserve"> </w:t>
      </w:r>
      <w:r w:rsidRPr="00CA5120">
        <w:rPr>
          <w:rFonts w:cs="Times New Roman"/>
          <w:color w:val="000000" w:themeColor="text1"/>
        </w:rPr>
        <w:t xml:space="preserve">мероприятий ведомственной целевой программы и Подпрограммы  </w:t>
      </w:r>
    </w:p>
    <w:p w:rsidR="008B0E9C" w:rsidRPr="00DE7FFB" w:rsidRDefault="008B0E9C" w:rsidP="008B0E9C">
      <w:pPr>
        <w:autoSpaceDE w:val="0"/>
        <w:autoSpaceDN w:val="0"/>
        <w:adjustRightInd w:val="0"/>
        <w:jc w:val="center"/>
        <w:outlineLvl w:val="3"/>
        <w:rPr>
          <w:rFonts w:ascii="Arial" w:hAnsi="Arial"/>
          <w:color w:val="000000" w:themeColor="text1"/>
        </w:rPr>
      </w:pPr>
    </w:p>
    <w:p w:rsidR="008B0E9C" w:rsidRPr="00CA5120" w:rsidRDefault="008B0E9C" w:rsidP="008B0E9C">
      <w:pPr>
        <w:autoSpaceDE w:val="0"/>
        <w:autoSpaceDN w:val="0"/>
        <w:adjustRightInd w:val="0"/>
        <w:ind w:firstLine="540"/>
        <w:jc w:val="both"/>
        <w:outlineLvl w:val="3"/>
        <w:rPr>
          <w:rFonts w:cs="Times New Roman"/>
          <w:color w:val="000000" w:themeColor="text1"/>
        </w:rPr>
      </w:pPr>
      <w:r w:rsidRPr="00CA5120">
        <w:rPr>
          <w:rFonts w:cs="Times New Roman"/>
          <w:color w:val="000000" w:themeColor="text1"/>
        </w:rPr>
        <w:t>45. Межбюджетные трансферты из бюджета Московской области бюджету городского округа Электросталь Московской области  на реализацию</w:t>
      </w:r>
      <w:r>
        <w:rPr>
          <w:rFonts w:cs="Times New Roman"/>
          <w:color w:val="000000" w:themeColor="text1"/>
        </w:rPr>
        <w:t xml:space="preserve"> </w:t>
      </w:r>
      <w:r w:rsidRPr="00CA5120">
        <w:rPr>
          <w:rFonts w:cs="Times New Roman"/>
          <w:color w:val="000000" w:themeColor="text1"/>
        </w:rPr>
        <w:t>мероприятий ведомственной целевой программы и Подпрограммы предоставляются в форме:</w:t>
      </w:r>
    </w:p>
    <w:p w:rsidR="008B0E9C" w:rsidRPr="00CA5120" w:rsidRDefault="008B0E9C" w:rsidP="008B0E9C">
      <w:pPr>
        <w:autoSpaceDE w:val="0"/>
        <w:autoSpaceDN w:val="0"/>
        <w:adjustRightInd w:val="0"/>
        <w:ind w:firstLine="540"/>
        <w:jc w:val="both"/>
        <w:outlineLvl w:val="3"/>
        <w:rPr>
          <w:rFonts w:cs="Times New Roman"/>
          <w:color w:val="000000" w:themeColor="text1"/>
        </w:rPr>
      </w:pPr>
      <w:r w:rsidRPr="00CA5120">
        <w:rPr>
          <w:rFonts w:cs="Times New Roman"/>
          <w:color w:val="000000" w:themeColor="text1"/>
        </w:rPr>
        <w:t>субсидий из бюджета Московской области бюджету городского округа Электросталь Московской области  (далее – субсидии) на реализацию</w:t>
      </w:r>
      <w:r>
        <w:rPr>
          <w:rFonts w:cs="Times New Roman"/>
          <w:color w:val="000000" w:themeColor="text1"/>
        </w:rPr>
        <w:t xml:space="preserve"> </w:t>
      </w:r>
      <w:r w:rsidRPr="00CA5120">
        <w:rPr>
          <w:rFonts w:cs="Times New Roman"/>
          <w:color w:val="000000" w:themeColor="text1"/>
        </w:rPr>
        <w:t>мероприятий ведомственной целевой программы за счет средств, перечисляемых из федерального бюджета (далее – средства федерального бюджета);</w:t>
      </w:r>
    </w:p>
    <w:p w:rsidR="008B0E9C" w:rsidRPr="00CA5120" w:rsidRDefault="008B0E9C" w:rsidP="008B0E9C">
      <w:pPr>
        <w:autoSpaceDE w:val="0"/>
        <w:autoSpaceDN w:val="0"/>
        <w:adjustRightInd w:val="0"/>
        <w:ind w:firstLine="540"/>
        <w:jc w:val="both"/>
        <w:outlineLvl w:val="3"/>
        <w:rPr>
          <w:rFonts w:cs="Times New Roman"/>
          <w:color w:val="000000" w:themeColor="text1"/>
        </w:rPr>
      </w:pPr>
      <w:r w:rsidRPr="00CA5120">
        <w:rPr>
          <w:rFonts w:cs="Times New Roman"/>
          <w:color w:val="000000" w:themeColor="text1"/>
        </w:rPr>
        <w:t>субсидий из бюджета Московской области бюджету городского округа Электросталь Московской области  (далее – субсидии) на реализацию подпрограммы «Обеспечение жильем молодых семей» государственной программы Московской области «Жилище» (далее – средства бюджета Московской области).</w:t>
      </w:r>
    </w:p>
    <w:p w:rsidR="008B0E9C" w:rsidRPr="00CA5120" w:rsidRDefault="008B0E9C" w:rsidP="008B0E9C">
      <w:pPr>
        <w:autoSpaceDE w:val="0"/>
        <w:autoSpaceDN w:val="0"/>
        <w:adjustRightInd w:val="0"/>
        <w:ind w:firstLine="540"/>
        <w:jc w:val="both"/>
        <w:outlineLvl w:val="3"/>
        <w:rPr>
          <w:rFonts w:cs="Times New Roman"/>
          <w:color w:val="000000" w:themeColor="text1"/>
        </w:rPr>
      </w:pPr>
      <w:r w:rsidRPr="00CA5120">
        <w:rPr>
          <w:rFonts w:cs="Times New Roman"/>
          <w:color w:val="000000" w:themeColor="text1"/>
        </w:rPr>
        <w:t>Субсидии расходуются городским округом Электросталь Московской области  в целях оказания государственной поддержки молодым семьям – участницам</w:t>
      </w:r>
      <w:r>
        <w:rPr>
          <w:rFonts w:cs="Times New Roman"/>
          <w:color w:val="000000" w:themeColor="text1"/>
        </w:rPr>
        <w:t xml:space="preserve"> </w:t>
      </w:r>
      <w:r w:rsidRPr="00CA5120">
        <w:rPr>
          <w:rFonts w:cs="Times New Roman"/>
          <w:color w:val="000000" w:themeColor="text1"/>
        </w:rPr>
        <w:t xml:space="preserve">мероприятий ведомственной целевой программы и Подпрограммы в улучшении жилищных условий путем предоставления им социальных выплат. </w:t>
      </w:r>
    </w:p>
    <w:p w:rsidR="008B0E9C" w:rsidRPr="00F17B9F" w:rsidRDefault="008B0E9C" w:rsidP="008B0E9C">
      <w:pPr>
        <w:autoSpaceDE w:val="0"/>
        <w:autoSpaceDN w:val="0"/>
        <w:adjustRightInd w:val="0"/>
        <w:ind w:firstLine="540"/>
        <w:jc w:val="both"/>
        <w:outlineLvl w:val="3"/>
        <w:rPr>
          <w:rFonts w:cs="Times New Roman"/>
          <w:color w:val="000000" w:themeColor="text1"/>
        </w:rPr>
      </w:pPr>
      <w:r w:rsidRPr="00F17B9F">
        <w:rPr>
          <w:rFonts w:cs="Times New Roman"/>
          <w:color w:val="000000" w:themeColor="text1"/>
        </w:rPr>
        <w:t>46.  Государственный заказчик на основании соглашения между уполномоченным Правительством Российской Федерации федеральным органом исполнительной власти и Правительством Московской области о реализации</w:t>
      </w:r>
      <w:r>
        <w:rPr>
          <w:rFonts w:cs="Times New Roman"/>
          <w:color w:val="000000" w:themeColor="text1"/>
        </w:rPr>
        <w:t xml:space="preserve"> </w:t>
      </w:r>
      <w:r w:rsidRPr="00F17B9F">
        <w:rPr>
          <w:rFonts w:cs="Times New Roman"/>
          <w:color w:val="000000" w:themeColor="text1"/>
        </w:rPr>
        <w:t xml:space="preserve">мероприятия ведомственной целевой программы за счет средств федерального бюджета, предусмотренных на указанные цели в соответствующем финансовом году, заключает с городским округом Электросталь Московской области, в случае его участия в реализации мероприятий ведомственной целевой программы и Подпрограммы, соглашение по реализации мероприятия ведомственной целевой программы и Подпрограммы. </w:t>
      </w:r>
    </w:p>
    <w:p w:rsidR="008B0E9C" w:rsidRPr="00CD1038" w:rsidRDefault="008B0E9C" w:rsidP="008B0E9C">
      <w:pPr>
        <w:pStyle w:val="29"/>
        <w:shd w:val="clear" w:color="auto" w:fill="auto"/>
        <w:spacing w:before="0" w:line="240" w:lineRule="auto"/>
        <w:ind w:firstLine="580"/>
        <w:rPr>
          <w:sz w:val="24"/>
          <w:szCs w:val="24"/>
        </w:rPr>
      </w:pPr>
      <w:r w:rsidRPr="00CD1038">
        <w:rPr>
          <w:color w:val="000000"/>
          <w:sz w:val="24"/>
          <w:szCs w:val="24"/>
          <w:lang w:bidi="ru-RU"/>
        </w:rPr>
        <w:t>Соглашение должно содержать положения, предусмотренные пунктом 10 пп. л(1) постановления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p>
    <w:p w:rsidR="008B0E9C" w:rsidRPr="00CD1038" w:rsidRDefault="008B0E9C" w:rsidP="008B0E9C">
      <w:pPr>
        <w:autoSpaceDE w:val="0"/>
        <w:autoSpaceDN w:val="0"/>
        <w:adjustRightInd w:val="0"/>
        <w:ind w:firstLine="540"/>
        <w:jc w:val="both"/>
        <w:outlineLvl w:val="3"/>
        <w:rPr>
          <w:rFonts w:cs="Times New Roman"/>
          <w:color w:val="000000" w:themeColor="text1"/>
        </w:rPr>
      </w:pPr>
      <w:r w:rsidRPr="00CD1038">
        <w:rPr>
          <w:rFonts w:cs="Times New Roman"/>
          <w:color w:val="000000" w:themeColor="text1"/>
        </w:rPr>
        <w:t xml:space="preserve">47. Государственный заказчик осуществляет планирование распределения субсидий на реализацию мероприятий ведомственной целевой программы и Подпрограммы бюджету </w:t>
      </w:r>
      <w:r w:rsidRPr="00CD1038">
        <w:rPr>
          <w:rFonts w:cs="Times New Roman"/>
          <w:color w:val="000000" w:themeColor="text1"/>
        </w:rPr>
        <w:lastRenderedPageBreak/>
        <w:t xml:space="preserve">городского округа Электросталь Московской области в размере и порядке, определенном законодательством Российской Федерации. </w:t>
      </w:r>
    </w:p>
    <w:p w:rsidR="008B0E9C" w:rsidRPr="00DA6D61" w:rsidRDefault="008B0E9C" w:rsidP="008B0E9C">
      <w:pPr>
        <w:autoSpaceDE w:val="0"/>
        <w:autoSpaceDN w:val="0"/>
        <w:adjustRightInd w:val="0"/>
        <w:ind w:firstLine="540"/>
        <w:jc w:val="both"/>
        <w:rPr>
          <w:rFonts w:cs="Times New Roman"/>
          <w:color w:val="000000" w:themeColor="text1"/>
        </w:rPr>
      </w:pPr>
      <w:r w:rsidRPr="00DA6D61">
        <w:rPr>
          <w:rFonts w:cs="Times New Roman"/>
          <w:color w:val="000000" w:themeColor="text1"/>
        </w:rPr>
        <w:t>48. Государственный заказчик подает в Министерство экономики и финансов Московской области заявку на уточнение расходов бюджета Московской области на указанные цели на текущий финансовый год.</w:t>
      </w:r>
    </w:p>
    <w:p w:rsidR="008B0E9C" w:rsidRPr="00DA6D61" w:rsidRDefault="008B0E9C" w:rsidP="008B0E9C">
      <w:pPr>
        <w:autoSpaceDE w:val="0"/>
        <w:autoSpaceDN w:val="0"/>
        <w:adjustRightInd w:val="0"/>
        <w:ind w:firstLine="540"/>
        <w:jc w:val="both"/>
        <w:outlineLvl w:val="3"/>
        <w:rPr>
          <w:rFonts w:cs="Times New Roman"/>
          <w:color w:val="000000" w:themeColor="text1"/>
        </w:rPr>
      </w:pPr>
      <w:r w:rsidRPr="00DA6D61">
        <w:rPr>
          <w:rFonts w:cs="Times New Roman"/>
          <w:color w:val="000000" w:themeColor="text1"/>
        </w:rPr>
        <w:t>49. Субсидии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w:t>
      </w:r>
    </w:p>
    <w:p w:rsidR="008B0E9C" w:rsidRPr="001B0752" w:rsidRDefault="008B0E9C" w:rsidP="008B0E9C">
      <w:pPr>
        <w:pStyle w:val="29"/>
        <w:shd w:val="clear" w:color="auto" w:fill="auto"/>
        <w:tabs>
          <w:tab w:val="left" w:pos="567"/>
        </w:tabs>
        <w:spacing w:before="0" w:line="240" w:lineRule="auto"/>
        <w:rPr>
          <w:sz w:val="24"/>
          <w:szCs w:val="24"/>
        </w:rPr>
      </w:pPr>
      <w:r w:rsidRPr="001B0752">
        <w:rPr>
          <w:rFonts w:ascii="Arial" w:hAnsi="Arial"/>
          <w:color w:val="000000" w:themeColor="text1"/>
          <w:sz w:val="24"/>
          <w:szCs w:val="24"/>
        </w:rPr>
        <w:tab/>
      </w:r>
      <w:r w:rsidRPr="001B0752">
        <w:rPr>
          <w:color w:val="000000" w:themeColor="text1"/>
          <w:sz w:val="24"/>
          <w:szCs w:val="24"/>
        </w:rPr>
        <w:t>50.</w:t>
      </w:r>
      <w:r>
        <w:rPr>
          <w:color w:val="000000" w:themeColor="text1"/>
          <w:sz w:val="24"/>
          <w:szCs w:val="24"/>
        </w:rPr>
        <w:t xml:space="preserve"> </w:t>
      </w:r>
      <w:r w:rsidRPr="001B0752">
        <w:rPr>
          <w:color w:val="000000"/>
          <w:sz w:val="24"/>
          <w:szCs w:val="24"/>
          <w:lang w:bidi="ru-RU"/>
        </w:rPr>
        <w:t xml:space="preserve">В целях предоставления социальных выплат поступившие в бюджет </w:t>
      </w:r>
      <w:r w:rsidRPr="001B0752">
        <w:rPr>
          <w:color w:val="000000" w:themeColor="text1"/>
          <w:sz w:val="24"/>
          <w:szCs w:val="24"/>
        </w:rPr>
        <w:t>городского округа Электросталь Московской области</w:t>
      </w:r>
      <w:r w:rsidRPr="001B0752">
        <w:rPr>
          <w:color w:val="000000"/>
          <w:sz w:val="24"/>
          <w:szCs w:val="24"/>
          <w:lang w:bidi="ru-RU"/>
        </w:rPr>
        <w:t xml:space="preserve">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w:t>
      </w:r>
      <w:r w:rsidRPr="001B0752">
        <w:rPr>
          <w:color w:val="000000" w:themeColor="text1"/>
          <w:sz w:val="24"/>
          <w:szCs w:val="24"/>
        </w:rPr>
        <w:t xml:space="preserve"> городского округа Электросталь Московской области</w:t>
      </w:r>
      <w:r w:rsidRPr="001B0752">
        <w:rPr>
          <w:color w:val="000000"/>
          <w:sz w:val="24"/>
          <w:szCs w:val="24"/>
          <w:lang w:bidi="ru-RU"/>
        </w:rPr>
        <w:t>, с отражением указанных операций на лицевых счетах, открытые Администрацией городского округа Электросталь Московской области как получатель бюджетных средств в территориальном органе Федерального казначейства или финансовом органе муниципального образования на основании следующих документов:</w:t>
      </w:r>
    </w:p>
    <w:p w:rsidR="008B0E9C" w:rsidRPr="00342731" w:rsidRDefault="008B0E9C" w:rsidP="008B0E9C">
      <w:pPr>
        <w:autoSpaceDE w:val="0"/>
        <w:autoSpaceDN w:val="0"/>
        <w:adjustRightInd w:val="0"/>
        <w:ind w:firstLine="540"/>
        <w:jc w:val="both"/>
        <w:outlineLvl w:val="3"/>
        <w:rPr>
          <w:rFonts w:cs="Times New Roman"/>
          <w:color w:val="000000" w:themeColor="text1"/>
        </w:rPr>
      </w:pPr>
      <w:r w:rsidRPr="00342731">
        <w:rPr>
          <w:rFonts w:cs="Times New Roman"/>
          <w:color w:val="000000" w:themeColor="text1"/>
        </w:rPr>
        <w:t>копии соглашения между Государственным заказчиком и городским округом Электросталь Московской области о реализации мероприятий ведомственной целевой программы и Подпрограммы (представляется один раз);</w:t>
      </w:r>
    </w:p>
    <w:p w:rsidR="008B0E9C" w:rsidRPr="00342731" w:rsidRDefault="008B0E9C" w:rsidP="008B0E9C">
      <w:pPr>
        <w:autoSpaceDE w:val="0"/>
        <w:autoSpaceDN w:val="0"/>
        <w:adjustRightInd w:val="0"/>
        <w:ind w:firstLine="540"/>
        <w:jc w:val="both"/>
        <w:outlineLvl w:val="3"/>
        <w:rPr>
          <w:rFonts w:cs="Times New Roman"/>
          <w:color w:val="000000" w:themeColor="text1"/>
        </w:rPr>
      </w:pPr>
      <w:r w:rsidRPr="00342731">
        <w:rPr>
          <w:rFonts w:cs="Times New Roman"/>
          <w:color w:val="000000" w:themeColor="text1"/>
        </w:rPr>
        <w:t>выписки из списка претендентов, утвержденного Государственным заказчиком;</w:t>
      </w:r>
    </w:p>
    <w:p w:rsidR="008B0E9C" w:rsidRPr="00342731" w:rsidRDefault="008B0E9C" w:rsidP="008B0E9C">
      <w:pPr>
        <w:autoSpaceDE w:val="0"/>
        <w:autoSpaceDN w:val="0"/>
        <w:adjustRightInd w:val="0"/>
        <w:ind w:firstLine="540"/>
        <w:jc w:val="both"/>
        <w:outlineLvl w:val="3"/>
        <w:rPr>
          <w:rFonts w:cs="Times New Roman"/>
          <w:color w:val="000000" w:themeColor="text1"/>
        </w:rPr>
      </w:pPr>
      <w:r w:rsidRPr="00342731">
        <w:rPr>
          <w:rFonts w:cs="Times New Roman"/>
          <w:color w:val="000000" w:themeColor="text1"/>
        </w:rPr>
        <w:t>копии документов, являющихся основанием для отбора уполномоченной кредитной организации (далее – банк), для обслуживания средств, предоставляемых в качестве социальных выплат, выделяемых молодым семьям – участницам мероприятий ведомственной целевой программы</w:t>
      </w:r>
      <w:r>
        <w:rPr>
          <w:rFonts w:cs="Times New Roman"/>
          <w:color w:val="000000" w:themeColor="text1"/>
        </w:rPr>
        <w:t xml:space="preserve"> и Подпрограммы</w:t>
      </w:r>
      <w:r w:rsidRPr="00342731">
        <w:rPr>
          <w:rFonts w:cs="Times New Roman"/>
          <w:color w:val="000000" w:themeColor="text1"/>
        </w:rPr>
        <w:t>;</w:t>
      </w:r>
    </w:p>
    <w:p w:rsidR="008B0E9C" w:rsidRPr="00543A12" w:rsidRDefault="008B0E9C" w:rsidP="008B0E9C">
      <w:pPr>
        <w:autoSpaceDE w:val="0"/>
        <w:autoSpaceDN w:val="0"/>
        <w:adjustRightInd w:val="0"/>
        <w:ind w:firstLine="540"/>
        <w:jc w:val="both"/>
        <w:outlineLvl w:val="3"/>
        <w:rPr>
          <w:rFonts w:cs="Times New Roman"/>
          <w:color w:val="000000" w:themeColor="text1"/>
        </w:rPr>
      </w:pPr>
      <w:r w:rsidRPr="00543A12">
        <w:rPr>
          <w:rFonts w:cs="Times New Roman"/>
          <w:color w:val="000000" w:themeColor="text1"/>
        </w:rPr>
        <w:t>копии соглашения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мероприятий ведомственной целевой программы и Под</w:t>
      </w:r>
      <w:r>
        <w:rPr>
          <w:rFonts w:cs="Times New Roman"/>
          <w:color w:val="000000" w:themeColor="text1"/>
        </w:rPr>
        <w:t>программы</w:t>
      </w:r>
      <w:r w:rsidRPr="00543A12">
        <w:rPr>
          <w:rFonts w:cs="Times New Roman"/>
          <w:color w:val="000000" w:themeColor="text1"/>
        </w:rPr>
        <w:t>;</w:t>
      </w:r>
    </w:p>
    <w:p w:rsidR="008B0E9C" w:rsidRPr="00543A12" w:rsidRDefault="008B0E9C" w:rsidP="008B0E9C">
      <w:pPr>
        <w:autoSpaceDE w:val="0"/>
        <w:autoSpaceDN w:val="0"/>
        <w:adjustRightInd w:val="0"/>
        <w:ind w:firstLine="540"/>
        <w:jc w:val="both"/>
        <w:outlineLvl w:val="3"/>
        <w:rPr>
          <w:rFonts w:cs="Times New Roman"/>
          <w:color w:val="000000" w:themeColor="text1"/>
        </w:rPr>
      </w:pPr>
      <w:r w:rsidRPr="00543A12">
        <w:rPr>
          <w:rFonts w:cs="Times New Roman"/>
          <w:color w:val="000000" w:themeColor="text1"/>
        </w:rPr>
        <w:t>расчета социальной выплаты из бюджета Московской области на обеспечение жильем молодых семей по форме, утвержденной Правительством Московской области.</w:t>
      </w:r>
    </w:p>
    <w:p w:rsidR="008B0E9C" w:rsidRPr="00543A12" w:rsidRDefault="008B0E9C" w:rsidP="008B0E9C">
      <w:pPr>
        <w:pStyle w:val="29"/>
        <w:shd w:val="clear" w:color="auto" w:fill="auto"/>
        <w:tabs>
          <w:tab w:val="left" w:pos="567"/>
        </w:tabs>
        <w:spacing w:before="0" w:line="240" w:lineRule="auto"/>
        <w:rPr>
          <w:sz w:val="24"/>
          <w:szCs w:val="24"/>
        </w:rPr>
      </w:pPr>
      <w:r>
        <w:rPr>
          <w:color w:val="000000"/>
          <w:lang w:bidi="ru-RU"/>
        </w:rPr>
        <w:tab/>
      </w:r>
      <w:r w:rsidRPr="00543A12">
        <w:rPr>
          <w:color w:val="000000"/>
          <w:sz w:val="24"/>
          <w:szCs w:val="24"/>
          <w:lang w:bidi="ru-RU"/>
        </w:rPr>
        <w:t>51.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8B0E9C" w:rsidRPr="00543A12" w:rsidRDefault="008B0E9C" w:rsidP="008B0E9C">
      <w:pPr>
        <w:pStyle w:val="29"/>
        <w:shd w:val="clear" w:color="auto" w:fill="auto"/>
        <w:spacing w:before="0" w:line="240" w:lineRule="auto"/>
        <w:ind w:firstLine="580"/>
        <w:rPr>
          <w:sz w:val="24"/>
          <w:szCs w:val="24"/>
        </w:rPr>
      </w:pPr>
      <w:r w:rsidRPr="00543A12">
        <w:rPr>
          <w:color w:val="000000"/>
          <w:sz w:val="24"/>
          <w:szCs w:val="24"/>
          <w:lang w:bidi="ru-RU"/>
        </w:rPr>
        <w:t>выписки из списк</w:t>
      </w:r>
      <w:r>
        <w:rPr>
          <w:color w:val="000000"/>
          <w:sz w:val="24"/>
          <w:szCs w:val="24"/>
          <w:lang w:bidi="ru-RU"/>
        </w:rPr>
        <w:t>а претендентов, утвержденного Г</w:t>
      </w:r>
      <w:r w:rsidRPr="00543A12">
        <w:rPr>
          <w:color w:val="000000"/>
          <w:sz w:val="24"/>
          <w:szCs w:val="24"/>
          <w:lang w:bidi="ru-RU"/>
        </w:rPr>
        <w:t>осударственным заказчиком;</w:t>
      </w:r>
    </w:p>
    <w:p w:rsidR="008B0E9C" w:rsidRPr="00543A12" w:rsidRDefault="008B0E9C" w:rsidP="008B0E9C">
      <w:pPr>
        <w:pStyle w:val="29"/>
        <w:shd w:val="clear" w:color="auto" w:fill="auto"/>
        <w:spacing w:before="0" w:line="240" w:lineRule="auto"/>
        <w:ind w:firstLine="580"/>
        <w:rPr>
          <w:sz w:val="24"/>
          <w:szCs w:val="24"/>
        </w:rPr>
      </w:pPr>
      <w:r w:rsidRPr="00543A12">
        <w:rPr>
          <w:color w:val="000000"/>
          <w:sz w:val="24"/>
          <w:szCs w:val="24"/>
          <w:lang w:bidi="ru-RU"/>
        </w:rPr>
        <w:t>расчета социальной выплаты из бюджета Московской области на обеспечение жильем молодых семей;</w:t>
      </w:r>
    </w:p>
    <w:p w:rsidR="008B0E9C" w:rsidRPr="00543A12" w:rsidRDefault="008B0E9C" w:rsidP="008B0E9C">
      <w:pPr>
        <w:pStyle w:val="29"/>
        <w:shd w:val="clear" w:color="auto" w:fill="auto"/>
        <w:spacing w:before="0" w:line="240" w:lineRule="auto"/>
        <w:ind w:firstLine="580"/>
        <w:rPr>
          <w:sz w:val="24"/>
          <w:szCs w:val="24"/>
        </w:rPr>
      </w:pPr>
      <w:r w:rsidRPr="00543A12">
        <w:rPr>
          <w:color w:val="000000"/>
          <w:sz w:val="24"/>
          <w:szCs w:val="24"/>
          <w:lang w:bidi="ru-RU"/>
        </w:rPr>
        <w:t>документов, предусмотренных пунктом 67 настоящих Правил.</w:t>
      </w:r>
    </w:p>
    <w:p w:rsidR="008B0E9C" w:rsidRPr="0026769D" w:rsidRDefault="008B0E9C" w:rsidP="008B0E9C">
      <w:pPr>
        <w:autoSpaceDE w:val="0"/>
        <w:autoSpaceDN w:val="0"/>
        <w:adjustRightInd w:val="0"/>
        <w:ind w:firstLine="540"/>
        <w:jc w:val="both"/>
        <w:outlineLvl w:val="3"/>
        <w:rPr>
          <w:rFonts w:cs="Times New Roman"/>
          <w:color w:val="000000" w:themeColor="text1"/>
        </w:rPr>
      </w:pPr>
      <w:r w:rsidRPr="0026769D">
        <w:rPr>
          <w:rFonts w:cs="Times New Roman"/>
          <w:color w:val="000000" w:themeColor="text1"/>
        </w:rPr>
        <w:t>52. После предоставления социальной выплаты молодой семье – участнице мероприятий ведомственной целевой</w:t>
      </w:r>
      <w:r>
        <w:rPr>
          <w:rFonts w:cs="Times New Roman"/>
          <w:color w:val="000000" w:themeColor="text1"/>
        </w:rPr>
        <w:t xml:space="preserve"> программы и Подпрограммы Администрация городского округа Электросталь Московской области </w:t>
      </w:r>
      <w:r w:rsidRPr="0026769D">
        <w:rPr>
          <w:rFonts w:cs="Times New Roman"/>
          <w:color w:val="000000" w:themeColor="text1"/>
        </w:rPr>
        <w:t>представля</w:t>
      </w:r>
      <w:r>
        <w:rPr>
          <w:rFonts w:cs="Times New Roman"/>
          <w:color w:val="000000" w:themeColor="text1"/>
        </w:rPr>
        <w:t>е</w:t>
      </w:r>
      <w:r w:rsidRPr="0026769D">
        <w:rPr>
          <w:rFonts w:cs="Times New Roman"/>
          <w:color w:val="000000" w:themeColor="text1"/>
        </w:rPr>
        <w:t>т главному распорядителю средств, выделяемых из бюджета Московской области на реализацию подпрограммы Московской области следующие документы:</w:t>
      </w:r>
    </w:p>
    <w:p w:rsidR="008B0E9C" w:rsidRPr="006E449C" w:rsidRDefault="008B0E9C" w:rsidP="008B0E9C">
      <w:pPr>
        <w:autoSpaceDE w:val="0"/>
        <w:autoSpaceDN w:val="0"/>
        <w:adjustRightInd w:val="0"/>
        <w:ind w:firstLine="540"/>
        <w:jc w:val="both"/>
        <w:outlineLvl w:val="3"/>
        <w:rPr>
          <w:rFonts w:cs="Times New Roman"/>
          <w:color w:val="000000" w:themeColor="text1"/>
        </w:rPr>
      </w:pPr>
      <w:r w:rsidRPr="006E449C">
        <w:rPr>
          <w:rFonts w:cs="Times New Roman"/>
          <w:color w:val="000000" w:themeColor="text1"/>
        </w:rPr>
        <w:t>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ведомственной целевой программы и Подпрограммы  на банковский счет молодой семьи – владельца свидетельства (далее – заявка банка);</w:t>
      </w:r>
    </w:p>
    <w:p w:rsidR="008B0E9C" w:rsidRPr="006E449C" w:rsidRDefault="008B0E9C" w:rsidP="008B0E9C">
      <w:pPr>
        <w:autoSpaceDE w:val="0"/>
        <w:autoSpaceDN w:val="0"/>
        <w:adjustRightInd w:val="0"/>
        <w:ind w:firstLine="540"/>
        <w:jc w:val="both"/>
        <w:outlineLvl w:val="3"/>
        <w:rPr>
          <w:rFonts w:cs="Times New Roman"/>
          <w:color w:val="000000" w:themeColor="text1"/>
        </w:rPr>
      </w:pPr>
      <w:r w:rsidRPr="006E449C">
        <w:rPr>
          <w:rFonts w:cs="Times New Roman"/>
          <w:color w:val="000000" w:themeColor="text1"/>
        </w:rPr>
        <w:lastRenderedPageBreak/>
        <w:t>копии платежных поручений, подтверждающих целевое финансирование расходов на реализацию</w:t>
      </w:r>
      <w:r>
        <w:rPr>
          <w:rFonts w:cs="Times New Roman"/>
          <w:color w:val="000000" w:themeColor="text1"/>
        </w:rPr>
        <w:t xml:space="preserve"> </w:t>
      </w:r>
      <w:r w:rsidRPr="006E449C">
        <w:rPr>
          <w:rFonts w:cs="Times New Roman"/>
          <w:color w:val="000000" w:themeColor="text1"/>
        </w:rPr>
        <w:t>мероприятия ведомственной целевой программы и Подпрограммы, предусмотренных настоящими Правилами.</w:t>
      </w:r>
    </w:p>
    <w:p w:rsidR="008B0E9C" w:rsidRPr="006E449C" w:rsidRDefault="008B0E9C" w:rsidP="008B0E9C">
      <w:pPr>
        <w:autoSpaceDE w:val="0"/>
        <w:autoSpaceDN w:val="0"/>
        <w:adjustRightInd w:val="0"/>
        <w:ind w:firstLine="540"/>
        <w:jc w:val="both"/>
        <w:outlineLvl w:val="3"/>
        <w:rPr>
          <w:rFonts w:cs="Times New Roman"/>
          <w:color w:val="000000" w:themeColor="text1"/>
        </w:rPr>
      </w:pPr>
      <w:r w:rsidRPr="006E449C">
        <w:rPr>
          <w:rFonts w:cs="Times New Roman"/>
          <w:color w:val="000000" w:themeColor="text1"/>
        </w:rPr>
        <w:t>53. Документы, указанные в пунктах 51 и 52 настоящих Правил, заверяются главой городского округа Электросталь Московской области  или уполномоченным им должностным лицом и скрепляются оттиском гербовой печати городского округа Электросталь Московской области.</w:t>
      </w:r>
    </w:p>
    <w:p w:rsidR="008B0E9C" w:rsidRPr="006E449C" w:rsidRDefault="008B0E9C" w:rsidP="008B0E9C">
      <w:pPr>
        <w:autoSpaceDE w:val="0"/>
        <w:autoSpaceDN w:val="0"/>
        <w:adjustRightInd w:val="0"/>
        <w:ind w:firstLine="540"/>
        <w:jc w:val="both"/>
        <w:rPr>
          <w:rFonts w:cs="Times New Roman"/>
          <w:color w:val="000000" w:themeColor="text1"/>
        </w:rPr>
      </w:pPr>
      <w:r w:rsidRPr="006E449C">
        <w:rPr>
          <w:rFonts w:cs="Times New Roman"/>
          <w:color w:val="000000" w:themeColor="text1"/>
        </w:rPr>
        <w:t>54. Не использованные муниципальными образованиями Московской области в текущем финансовом году субсидии подлежат возврату в доход бюджета Московской области.</w:t>
      </w:r>
    </w:p>
    <w:p w:rsidR="008B0E9C" w:rsidRPr="006E449C" w:rsidRDefault="008B0E9C" w:rsidP="008B0E9C">
      <w:pPr>
        <w:autoSpaceDE w:val="0"/>
        <w:autoSpaceDN w:val="0"/>
        <w:adjustRightInd w:val="0"/>
        <w:ind w:firstLine="540"/>
        <w:jc w:val="both"/>
        <w:outlineLvl w:val="3"/>
        <w:rPr>
          <w:rFonts w:cs="Times New Roman"/>
          <w:color w:val="000000" w:themeColor="text1"/>
        </w:rPr>
      </w:pPr>
      <w:r w:rsidRPr="006E449C">
        <w:rPr>
          <w:rFonts w:cs="Times New Roman"/>
          <w:color w:val="000000" w:themeColor="text1"/>
        </w:rPr>
        <w:t>55. Субсидии подлежат использованию строго по целевому назначению.</w:t>
      </w:r>
    </w:p>
    <w:p w:rsidR="008B0E9C" w:rsidRPr="006E449C" w:rsidRDefault="008B0E9C" w:rsidP="008B0E9C">
      <w:pPr>
        <w:autoSpaceDE w:val="0"/>
        <w:autoSpaceDN w:val="0"/>
        <w:adjustRightInd w:val="0"/>
        <w:ind w:firstLine="540"/>
        <w:jc w:val="both"/>
        <w:outlineLvl w:val="3"/>
        <w:rPr>
          <w:rFonts w:cs="Times New Roman"/>
          <w:color w:val="000000" w:themeColor="text1"/>
        </w:rPr>
      </w:pPr>
      <w:r w:rsidRPr="006E449C">
        <w:rPr>
          <w:rFonts w:cs="Times New Roman"/>
          <w:color w:val="000000" w:themeColor="text1"/>
        </w:rPr>
        <w:t>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8B0E9C" w:rsidRPr="006E449C" w:rsidRDefault="008B0E9C" w:rsidP="008B0E9C">
      <w:pPr>
        <w:autoSpaceDE w:val="0"/>
        <w:autoSpaceDN w:val="0"/>
        <w:adjustRightInd w:val="0"/>
        <w:ind w:firstLine="540"/>
        <w:jc w:val="both"/>
        <w:outlineLvl w:val="3"/>
        <w:rPr>
          <w:rFonts w:cs="Times New Roman"/>
          <w:color w:val="000000" w:themeColor="text1"/>
        </w:rPr>
      </w:pPr>
      <w:r w:rsidRPr="006E449C">
        <w:rPr>
          <w:rFonts w:cs="Times New Roman"/>
          <w:color w:val="000000" w:themeColor="text1"/>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8B0E9C" w:rsidRPr="00DE7FFB" w:rsidRDefault="008B0E9C" w:rsidP="008B0E9C">
      <w:pPr>
        <w:autoSpaceDE w:val="0"/>
        <w:autoSpaceDN w:val="0"/>
        <w:adjustRightInd w:val="0"/>
        <w:ind w:firstLine="540"/>
        <w:jc w:val="both"/>
        <w:outlineLvl w:val="3"/>
        <w:rPr>
          <w:rFonts w:ascii="Arial" w:hAnsi="Arial"/>
          <w:color w:val="000000" w:themeColor="text1"/>
        </w:rPr>
      </w:pPr>
    </w:p>
    <w:p w:rsidR="008B0E9C" w:rsidRPr="00E32C71" w:rsidRDefault="008B0E9C" w:rsidP="008B0E9C">
      <w:pPr>
        <w:autoSpaceDE w:val="0"/>
        <w:autoSpaceDN w:val="0"/>
        <w:adjustRightInd w:val="0"/>
        <w:jc w:val="center"/>
        <w:outlineLvl w:val="3"/>
        <w:rPr>
          <w:rFonts w:cs="Times New Roman"/>
          <w:color w:val="000000" w:themeColor="text1"/>
        </w:rPr>
      </w:pPr>
      <w:r w:rsidRPr="00E32C71">
        <w:rPr>
          <w:rFonts w:cs="Times New Roman"/>
          <w:color w:val="000000" w:themeColor="text1"/>
        </w:rPr>
        <w:t>9.  Организация работы по выдаче свидетельств</w:t>
      </w:r>
    </w:p>
    <w:p w:rsidR="008B0E9C" w:rsidRPr="00E32C71" w:rsidRDefault="008B0E9C" w:rsidP="008B0E9C">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8B0E9C" w:rsidRPr="00DE7FFB" w:rsidRDefault="008B0E9C" w:rsidP="008B0E9C">
      <w:pPr>
        <w:autoSpaceDE w:val="0"/>
        <w:autoSpaceDN w:val="0"/>
        <w:adjustRightInd w:val="0"/>
        <w:jc w:val="center"/>
        <w:outlineLvl w:val="3"/>
        <w:rPr>
          <w:rFonts w:ascii="Arial" w:hAnsi="Arial"/>
          <w:color w:val="000000" w:themeColor="text1"/>
        </w:rPr>
      </w:pPr>
    </w:p>
    <w:p w:rsidR="008B0E9C" w:rsidRPr="00E32C71" w:rsidRDefault="008B0E9C" w:rsidP="008B0E9C">
      <w:pPr>
        <w:autoSpaceDE w:val="0"/>
        <w:autoSpaceDN w:val="0"/>
        <w:adjustRightInd w:val="0"/>
        <w:ind w:firstLine="540"/>
        <w:jc w:val="both"/>
        <w:outlineLvl w:val="3"/>
        <w:rPr>
          <w:rFonts w:cs="Times New Roman"/>
          <w:color w:val="000000" w:themeColor="text1"/>
        </w:rPr>
      </w:pPr>
      <w:r w:rsidRPr="00E32C71">
        <w:rPr>
          <w:rFonts w:cs="Times New Roman"/>
          <w:color w:val="000000" w:themeColor="text1"/>
        </w:rPr>
        <w:t>56. Право молодой семьи – участницы</w:t>
      </w:r>
      <w:r>
        <w:rPr>
          <w:rFonts w:cs="Times New Roman"/>
          <w:color w:val="000000" w:themeColor="text1"/>
        </w:rPr>
        <w:t xml:space="preserve"> </w:t>
      </w:r>
      <w:r w:rsidRPr="00E32C71">
        <w:rPr>
          <w:rFonts w:cs="Times New Roman"/>
          <w:color w:val="000000" w:themeColor="text1"/>
        </w:rPr>
        <w:t xml:space="preserve">мероприятия ведомственной целевой программы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8B0E9C" w:rsidRPr="00E32C71" w:rsidRDefault="008B0E9C" w:rsidP="008B0E9C">
      <w:pPr>
        <w:autoSpaceDE w:val="0"/>
        <w:autoSpaceDN w:val="0"/>
        <w:adjustRightInd w:val="0"/>
        <w:ind w:firstLine="540"/>
        <w:jc w:val="both"/>
        <w:outlineLvl w:val="3"/>
        <w:rPr>
          <w:rFonts w:cs="Times New Roman"/>
          <w:color w:val="000000" w:themeColor="text1"/>
        </w:rPr>
      </w:pPr>
      <w:r w:rsidRPr="00E32C71">
        <w:rPr>
          <w:rFonts w:cs="Times New Roman"/>
          <w:color w:val="000000" w:themeColor="text1"/>
        </w:rPr>
        <w:t>57.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8B0E9C" w:rsidRPr="00E32C71" w:rsidRDefault="008B0E9C" w:rsidP="008B0E9C">
      <w:pPr>
        <w:autoSpaceDE w:val="0"/>
        <w:autoSpaceDN w:val="0"/>
        <w:adjustRightInd w:val="0"/>
        <w:ind w:firstLine="540"/>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8B0E9C" w:rsidRPr="00E32C71" w:rsidRDefault="008B0E9C" w:rsidP="008B0E9C">
      <w:pPr>
        <w:autoSpaceDE w:val="0"/>
        <w:autoSpaceDN w:val="0"/>
        <w:adjustRightInd w:val="0"/>
        <w:ind w:firstLine="567"/>
        <w:jc w:val="both"/>
        <w:rPr>
          <w:rFonts w:cs="Times New Roman"/>
          <w:color w:val="000000" w:themeColor="text1"/>
        </w:rPr>
      </w:pPr>
      <w:r w:rsidRPr="00E32C71">
        <w:rPr>
          <w:rFonts w:cs="Times New Roman"/>
          <w:color w:val="000000" w:themeColor="text1"/>
        </w:rPr>
        <w:t>58.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8B0E9C" w:rsidRPr="00554F98" w:rsidRDefault="008B0E9C" w:rsidP="008B0E9C">
      <w:pPr>
        <w:autoSpaceDE w:val="0"/>
        <w:autoSpaceDN w:val="0"/>
        <w:adjustRightInd w:val="0"/>
        <w:ind w:firstLine="624"/>
        <w:jc w:val="both"/>
        <w:rPr>
          <w:rFonts w:cs="Times New Roman"/>
          <w:color w:val="000000" w:themeColor="text1"/>
        </w:rPr>
      </w:pPr>
      <w:r w:rsidRPr="00554F98">
        <w:rPr>
          <w:rFonts w:cs="Times New Roman"/>
          <w:color w:val="000000" w:themeColor="text1"/>
        </w:rPr>
        <w:t>59. Отдел по жилищной политике в течение 1 месяца после получения финансовым управлением Администрации городского округа Электросталь Московской области  уведомления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8B0E9C" w:rsidRPr="00B161B3" w:rsidRDefault="008B0E9C" w:rsidP="008B0E9C">
      <w:pPr>
        <w:autoSpaceDE w:val="0"/>
        <w:autoSpaceDN w:val="0"/>
        <w:adjustRightInd w:val="0"/>
        <w:ind w:firstLine="624"/>
        <w:jc w:val="both"/>
        <w:rPr>
          <w:rFonts w:cs="Times New Roman"/>
          <w:color w:val="000000" w:themeColor="text1"/>
        </w:rPr>
      </w:pPr>
      <w:r w:rsidRPr="00B161B3">
        <w:rPr>
          <w:rFonts w:cs="Times New Roman"/>
          <w:color w:val="000000" w:themeColor="text1"/>
        </w:rPr>
        <w:t xml:space="preserve">60.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Pr>
          <w:rFonts w:cs="Times New Roman"/>
          <w:color w:val="000000" w:themeColor="text1"/>
        </w:rPr>
        <w:t xml:space="preserve">либо в </w:t>
      </w:r>
      <w:r w:rsidRPr="00AC1B47">
        <w:rPr>
          <w:rFonts w:cs="Times New Roman"/>
        </w:rPr>
        <w:t>многофункциональный центр</w:t>
      </w:r>
      <w:r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8B0E9C" w:rsidRPr="00B161B3" w:rsidRDefault="008B0E9C" w:rsidP="008B0E9C">
      <w:pPr>
        <w:autoSpaceDE w:val="0"/>
        <w:autoSpaceDN w:val="0"/>
        <w:adjustRightInd w:val="0"/>
        <w:ind w:firstLine="540"/>
        <w:jc w:val="both"/>
        <w:outlineLvl w:val="3"/>
        <w:rPr>
          <w:rFonts w:cs="Times New Roman"/>
          <w:color w:val="000000" w:themeColor="text1"/>
        </w:rPr>
      </w:pPr>
      <w:r w:rsidRPr="00B161B3">
        <w:rPr>
          <w:rFonts w:cs="Times New Roman"/>
          <w:color w:val="000000" w:themeColor="text1"/>
        </w:rPr>
        <w:lastRenderedPageBreak/>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8B0E9C" w:rsidRPr="00B161B3" w:rsidRDefault="008B0E9C" w:rsidP="008B0E9C">
      <w:pPr>
        <w:autoSpaceDE w:val="0"/>
        <w:autoSpaceDN w:val="0"/>
        <w:adjustRightInd w:val="0"/>
        <w:ind w:firstLine="540"/>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ведомственной целевой программы и Подпрограммы.</w:t>
      </w:r>
    </w:p>
    <w:p w:rsidR="008B0E9C" w:rsidRPr="00B161B3" w:rsidRDefault="008B0E9C" w:rsidP="008B0E9C">
      <w:pPr>
        <w:autoSpaceDE w:val="0"/>
        <w:autoSpaceDN w:val="0"/>
        <w:adjustRightInd w:val="0"/>
        <w:ind w:firstLine="540"/>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8B0E9C" w:rsidRPr="00B161B3" w:rsidRDefault="008B0E9C" w:rsidP="008B0E9C">
      <w:pPr>
        <w:pStyle w:val="ConsPlusNormal"/>
        <w:ind w:firstLine="540"/>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 xml:space="preserve">При соответствии документов требованиям, предъявляемым к участницам мероприятий ведомственной целевой программы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8B0E9C" w:rsidRPr="00060955" w:rsidRDefault="008B0E9C" w:rsidP="008B0E9C">
      <w:pPr>
        <w:autoSpaceDE w:val="0"/>
        <w:autoSpaceDN w:val="0"/>
        <w:adjustRightInd w:val="0"/>
        <w:ind w:firstLine="540"/>
        <w:jc w:val="both"/>
        <w:outlineLvl w:val="3"/>
        <w:rPr>
          <w:rFonts w:cs="Times New Roman"/>
          <w:color w:val="000000" w:themeColor="text1"/>
        </w:rPr>
      </w:pPr>
      <w:r w:rsidRPr="00060955">
        <w:rPr>
          <w:rFonts w:cs="Times New Roman"/>
          <w:color w:val="000000" w:themeColor="text1"/>
        </w:rPr>
        <w:t>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w:t>
      </w:r>
      <w:r>
        <w:rPr>
          <w:rFonts w:cs="Times New Roman"/>
          <w:color w:val="000000" w:themeColor="text1"/>
        </w:rPr>
        <w:t xml:space="preserve"> </w:t>
      </w:r>
      <w:r w:rsidRPr="00060955">
        <w:rPr>
          <w:rFonts w:cs="Times New Roman"/>
          <w:color w:val="000000"/>
          <w:lang w:bidi="ru-RU"/>
        </w:rPr>
        <w:t>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неподтверждение соответствия требованиям, предъявляемым к участницам мероприятий ведомственной целевой программы и Подпрограммы.</w:t>
      </w:r>
    </w:p>
    <w:p w:rsidR="008B0E9C" w:rsidRPr="00FE09A3" w:rsidRDefault="008B0E9C" w:rsidP="008B0E9C">
      <w:pPr>
        <w:autoSpaceDE w:val="0"/>
        <w:autoSpaceDN w:val="0"/>
        <w:adjustRightInd w:val="0"/>
        <w:ind w:firstLine="540"/>
        <w:jc w:val="both"/>
        <w:outlineLvl w:val="3"/>
        <w:rPr>
          <w:rFonts w:cs="Times New Roman"/>
          <w:color w:val="000000" w:themeColor="text1"/>
        </w:rPr>
      </w:pPr>
      <w:r w:rsidRPr="00FE09A3">
        <w:rPr>
          <w:rFonts w:cs="Times New Roman"/>
          <w:color w:val="000000" w:themeColor="text1"/>
        </w:rPr>
        <w:t>61. От имени молодой семьи документы, предусмотренные в пункте 60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8B0E9C" w:rsidRPr="00FE09A3" w:rsidRDefault="008B0E9C" w:rsidP="008B0E9C">
      <w:pPr>
        <w:autoSpaceDE w:val="0"/>
        <w:autoSpaceDN w:val="0"/>
        <w:adjustRightInd w:val="0"/>
        <w:ind w:firstLine="540"/>
        <w:jc w:val="both"/>
        <w:outlineLvl w:val="3"/>
        <w:rPr>
          <w:rFonts w:cs="Times New Roman"/>
          <w:color w:val="000000" w:themeColor="text1"/>
        </w:rPr>
      </w:pPr>
      <w:r>
        <w:rPr>
          <w:rFonts w:cs="Times New Roman"/>
          <w:color w:val="000000" w:themeColor="text1"/>
        </w:rPr>
        <w:t>62</w:t>
      </w:r>
      <w:r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8B0E9C" w:rsidRPr="00E95634" w:rsidRDefault="008B0E9C" w:rsidP="008B0E9C">
      <w:pPr>
        <w:autoSpaceDE w:val="0"/>
        <w:autoSpaceDN w:val="0"/>
        <w:adjustRightInd w:val="0"/>
        <w:ind w:firstLine="540"/>
        <w:jc w:val="both"/>
        <w:outlineLvl w:val="3"/>
        <w:rPr>
          <w:rFonts w:cs="Times New Roman"/>
          <w:color w:val="000000" w:themeColor="text1"/>
        </w:rPr>
      </w:pPr>
      <w:r w:rsidRPr="00E95634">
        <w:rPr>
          <w:rFonts w:cs="Times New Roman"/>
          <w:color w:val="000000" w:themeColor="text1"/>
        </w:rPr>
        <w:t>63. Срок действия свидетельства составляет не более 7 месяцев с даты выдачи, указанной в свидетельстве.</w:t>
      </w:r>
    </w:p>
    <w:p w:rsidR="008B0E9C" w:rsidRPr="00E95634" w:rsidRDefault="008B0E9C" w:rsidP="008B0E9C">
      <w:pPr>
        <w:autoSpaceDE w:val="0"/>
        <w:autoSpaceDN w:val="0"/>
        <w:adjustRightInd w:val="0"/>
        <w:ind w:firstLine="540"/>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8B0E9C" w:rsidRPr="00E95634" w:rsidRDefault="008B0E9C" w:rsidP="008B0E9C">
      <w:pPr>
        <w:autoSpaceDE w:val="0"/>
        <w:autoSpaceDN w:val="0"/>
        <w:adjustRightInd w:val="0"/>
        <w:ind w:firstLine="540"/>
        <w:jc w:val="both"/>
        <w:outlineLvl w:val="3"/>
        <w:rPr>
          <w:rFonts w:cs="Times New Roman"/>
          <w:color w:val="000000" w:themeColor="text1"/>
        </w:rPr>
      </w:pPr>
      <w:r w:rsidRPr="00E95634">
        <w:rPr>
          <w:rFonts w:cs="Times New Roman"/>
          <w:color w:val="000000" w:themeColor="text1"/>
        </w:rPr>
        <w:t>Дата получения свидетельства участником</w:t>
      </w:r>
      <w:r>
        <w:rPr>
          <w:rFonts w:cs="Times New Roman"/>
          <w:color w:val="000000" w:themeColor="text1"/>
        </w:rPr>
        <w:t xml:space="preserve"> </w:t>
      </w:r>
      <w:r w:rsidRPr="00E95634">
        <w:rPr>
          <w:rFonts w:cs="Times New Roman"/>
          <w:color w:val="000000" w:themeColor="text1"/>
        </w:rPr>
        <w:t>мероприятий ведомственной целевой программы и Подпрограммы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8B0E9C" w:rsidRPr="00E95634" w:rsidRDefault="008B0E9C" w:rsidP="008B0E9C">
      <w:pPr>
        <w:autoSpaceDE w:val="0"/>
        <w:autoSpaceDN w:val="0"/>
        <w:adjustRightInd w:val="0"/>
        <w:ind w:firstLine="540"/>
        <w:jc w:val="both"/>
        <w:outlineLvl w:val="3"/>
        <w:rPr>
          <w:rFonts w:cs="Times New Roman"/>
          <w:color w:val="000000" w:themeColor="text1"/>
        </w:rPr>
      </w:pPr>
      <w:r w:rsidRPr="00E95634">
        <w:rPr>
          <w:rFonts w:cs="Times New Roman"/>
          <w:color w:val="000000" w:themeColor="text1"/>
        </w:rPr>
        <w:t>64.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8B0E9C" w:rsidRPr="00E95634" w:rsidRDefault="008B0E9C" w:rsidP="008B0E9C">
      <w:pPr>
        <w:autoSpaceDE w:val="0"/>
        <w:autoSpaceDN w:val="0"/>
        <w:adjustRightInd w:val="0"/>
        <w:ind w:firstLine="540"/>
        <w:jc w:val="both"/>
        <w:rPr>
          <w:rFonts w:cs="Times New Roman"/>
          <w:color w:val="000000" w:themeColor="text1"/>
        </w:rPr>
      </w:pPr>
      <w:r w:rsidRPr="00E95634">
        <w:rPr>
          <w:rFonts w:cs="Times New Roman"/>
          <w:color w:val="000000" w:themeColor="text1"/>
        </w:rPr>
        <w:t>65.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8B0E9C" w:rsidRPr="00E95634" w:rsidRDefault="008B0E9C" w:rsidP="008B0E9C">
      <w:pPr>
        <w:autoSpaceDE w:val="0"/>
        <w:autoSpaceDN w:val="0"/>
        <w:adjustRightInd w:val="0"/>
        <w:ind w:firstLine="540"/>
        <w:jc w:val="both"/>
        <w:outlineLvl w:val="3"/>
        <w:rPr>
          <w:rFonts w:cs="Times New Roman"/>
          <w:color w:val="000000" w:themeColor="text1"/>
        </w:rPr>
      </w:pPr>
      <w:r w:rsidRPr="00E95634">
        <w:rPr>
          <w:rFonts w:cs="Times New Roman"/>
          <w:color w:val="000000" w:themeColor="text1"/>
        </w:rPr>
        <w:t>66. В течение 1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8B0E9C" w:rsidRPr="00E95634" w:rsidRDefault="008B0E9C" w:rsidP="008B0E9C">
      <w:pPr>
        <w:autoSpaceDE w:val="0"/>
        <w:autoSpaceDN w:val="0"/>
        <w:adjustRightInd w:val="0"/>
        <w:ind w:firstLine="540"/>
        <w:jc w:val="both"/>
        <w:rPr>
          <w:rFonts w:cs="Times New Roman"/>
          <w:color w:val="000000" w:themeColor="text1"/>
        </w:rPr>
      </w:pPr>
      <w:r w:rsidRPr="00E95634">
        <w:rPr>
          <w:rFonts w:cs="Times New Roman"/>
          <w:color w:val="000000" w:themeColor="text1"/>
        </w:rPr>
        <w:lastRenderedPageBreak/>
        <w:t>Свидетельство, представленное в банк по истечении месячного срока с даты его выдачи, банком не принимается.</w:t>
      </w:r>
    </w:p>
    <w:p w:rsidR="008B0E9C" w:rsidRPr="00B81A11" w:rsidRDefault="008B0E9C" w:rsidP="008B0E9C">
      <w:pPr>
        <w:widowControl w:val="0"/>
        <w:autoSpaceDE w:val="0"/>
        <w:autoSpaceDN w:val="0"/>
        <w:adjustRightInd w:val="0"/>
        <w:ind w:firstLine="540"/>
        <w:jc w:val="both"/>
        <w:outlineLvl w:val="2"/>
        <w:rPr>
          <w:rFonts w:cs="Times New Roman"/>
        </w:rPr>
      </w:pPr>
      <w:r w:rsidRPr="00B81A11">
        <w:rPr>
          <w:rFonts w:cs="Times New Roman"/>
          <w:color w:val="000000" w:themeColor="text1"/>
        </w:rPr>
        <w:t>67.</w:t>
      </w:r>
      <w:r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8B0E9C" w:rsidRPr="00B81A11" w:rsidRDefault="008B0E9C" w:rsidP="008B0E9C">
      <w:pPr>
        <w:autoSpaceDE w:val="0"/>
        <w:autoSpaceDN w:val="0"/>
        <w:adjustRightInd w:val="0"/>
        <w:ind w:firstLine="540"/>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8B0E9C" w:rsidRPr="00B81A11" w:rsidRDefault="008B0E9C" w:rsidP="008B0E9C">
      <w:pPr>
        <w:autoSpaceDE w:val="0"/>
        <w:autoSpaceDN w:val="0"/>
        <w:adjustRightInd w:val="0"/>
        <w:ind w:firstLine="540"/>
        <w:jc w:val="both"/>
        <w:rPr>
          <w:rFonts w:cs="Times New Roman"/>
        </w:rPr>
      </w:pPr>
      <w:r w:rsidRPr="00B81A11">
        <w:rPr>
          <w:rFonts w:cs="Times New Roman"/>
        </w:rPr>
        <w:t>целям использования социальной выплаты, установленным пунктом 2 Правил;</w:t>
      </w:r>
    </w:p>
    <w:p w:rsidR="008B0E9C" w:rsidRPr="00B81A11" w:rsidRDefault="008B0E9C" w:rsidP="008B0E9C">
      <w:pPr>
        <w:autoSpaceDE w:val="0"/>
        <w:autoSpaceDN w:val="0"/>
        <w:adjustRightInd w:val="0"/>
        <w:ind w:firstLine="540"/>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8B0E9C" w:rsidRPr="00B81A11" w:rsidRDefault="008B0E9C" w:rsidP="008B0E9C">
      <w:pPr>
        <w:autoSpaceDE w:val="0"/>
        <w:autoSpaceDN w:val="0"/>
        <w:adjustRightInd w:val="0"/>
        <w:ind w:firstLine="540"/>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8B0E9C" w:rsidRPr="00B81A11" w:rsidRDefault="008B0E9C" w:rsidP="008B0E9C">
      <w:pPr>
        <w:autoSpaceDE w:val="0"/>
        <w:autoSpaceDN w:val="0"/>
        <w:adjustRightInd w:val="0"/>
        <w:ind w:firstLine="540"/>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8B0E9C" w:rsidRPr="00B81A11" w:rsidRDefault="008B0E9C" w:rsidP="008B0E9C">
      <w:pPr>
        <w:pStyle w:val="ConsPlusNormal"/>
        <w:ind w:firstLine="540"/>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8B0E9C" w:rsidRPr="00B81A11" w:rsidRDefault="008B0E9C" w:rsidP="008B0E9C">
      <w:pPr>
        <w:autoSpaceDE w:val="0"/>
        <w:autoSpaceDN w:val="0"/>
        <w:adjustRightInd w:val="0"/>
        <w:ind w:firstLine="540"/>
        <w:jc w:val="both"/>
        <w:outlineLvl w:val="3"/>
        <w:rPr>
          <w:rFonts w:cs="Times New Roman"/>
          <w:color w:val="000000" w:themeColor="text1"/>
        </w:rPr>
      </w:pPr>
      <w:r>
        <w:rPr>
          <w:rFonts w:cs="Times New Roman"/>
          <w:color w:val="000000" w:themeColor="text1"/>
        </w:rPr>
        <w:t>68</w:t>
      </w:r>
      <w:r w:rsidRPr="00B81A11">
        <w:rPr>
          <w:rFonts w:cs="Times New Roman"/>
          <w:color w:val="000000" w:themeColor="text1"/>
        </w:rPr>
        <w:t>. Социальная выплата считается предоставленной молодой семье – участнице</w:t>
      </w:r>
      <w:r>
        <w:rPr>
          <w:rFonts w:cs="Times New Roman"/>
          <w:color w:val="000000" w:themeColor="text1"/>
        </w:rPr>
        <w:t xml:space="preserve"> </w:t>
      </w:r>
      <w:r w:rsidRPr="00B81A11">
        <w:rPr>
          <w:rFonts w:cs="Times New Roman"/>
          <w:color w:val="000000" w:themeColor="text1"/>
        </w:rPr>
        <w:t>мероприятий ведомственной целевой программы и Подпрограммы с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8B0E9C" w:rsidRPr="00F32E92" w:rsidRDefault="008B0E9C" w:rsidP="008B0E9C">
      <w:pPr>
        <w:pStyle w:val="29"/>
        <w:shd w:val="clear" w:color="auto" w:fill="auto"/>
        <w:tabs>
          <w:tab w:val="left" w:pos="567"/>
        </w:tabs>
        <w:spacing w:before="0" w:line="240" w:lineRule="auto"/>
        <w:rPr>
          <w:sz w:val="24"/>
          <w:szCs w:val="24"/>
        </w:rPr>
      </w:pPr>
      <w:r>
        <w:rPr>
          <w:b/>
          <w:color w:val="000000" w:themeColor="text1"/>
        </w:rPr>
        <w:tab/>
      </w:r>
      <w:r w:rsidRPr="00F32E92">
        <w:rPr>
          <w:color w:val="000000" w:themeColor="text1"/>
          <w:sz w:val="24"/>
          <w:szCs w:val="24"/>
        </w:rPr>
        <w:t xml:space="preserve">69. В случае если владелец свидетельства </w:t>
      </w:r>
      <w:r w:rsidRPr="00F32E92">
        <w:rPr>
          <w:color w:val="000000"/>
          <w:sz w:val="24"/>
          <w:szCs w:val="24"/>
          <w:lang w:bidi="ru-RU"/>
        </w:rPr>
        <w:t>в течение установленного срока действия этого свидетельства</w:t>
      </w:r>
      <w:r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Pr>
          <w:color w:val="000000" w:themeColor="text1"/>
          <w:sz w:val="24"/>
          <w:szCs w:val="24"/>
        </w:rPr>
        <w:t xml:space="preserve"> Администрацию городского округа Электросталь Московской области через</w:t>
      </w:r>
      <w:r w:rsidRPr="00F32E92">
        <w:rPr>
          <w:color w:val="000000" w:themeColor="text1"/>
          <w:sz w:val="24"/>
          <w:szCs w:val="24"/>
        </w:rPr>
        <w:t xml:space="preserve"> отдел по жилищной политике  </w:t>
      </w:r>
      <w:r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и Подпрограмме на условиях, определяемых настоящими Правилами.</w:t>
      </w:r>
    </w:p>
    <w:p w:rsidR="008B0E9C" w:rsidRPr="00F32E92" w:rsidRDefault="008B0E9C" w:rsidP="008B0E9C">
      <w:pPr>
        <w:autoSpaceDE w:val="0"/>
        <w:autoSpaceDN w:val="0"/>
        <w:adjustRightInd w:val="0"/>
        <w:ind w:firstLine="53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8B0E9C" w:rsidRDefault="008B0E9C" w:rsidP="008B0E9C">
      <w:pPr>
        <w:autoSpaceDE w:val="0"/>
        <w:autoSpaceDN w:val="0"/>
        <w:adjustRightInd w:val="0"/>
        <w:ind w:firstLine="540"/>
        <w:jc w:val="both"/>
        <w:outlineLvl w:val="3"/>
        <w:rPr>
          <w:rFonts w:cs="Times New Roman"/>
          <w:color w:val="000000" w:themeColor="text1"/>
        </w:rPr>
      </w:pPr>
      <w:r w:rsidRPr="00F32E92">
        <w:rPr>
          <w:rFonts w:cs="Times New Roman"/>
          <w:color w:val="000000" w:themeColor="text1"/>
        </w:rPr>
        <w:t>70.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8B0E9C" w:rsidRPr="00F32E92" w:rsidRDefault="008B0E9C" w:rsidP="008B0E9C">
      <w:pPr>
        <w:autoSpaceDE w:val="0"/>
        <w:autoSpaceDN w:val="0"/>
        <w:adjustRightInd w:val="0"/>
        <w:ind w:firstLine="540"/>
        <w:jc w:val="both"/>
        <w:outlineLvl w:val="3"/>
        <w:rPr>
          <w:rFonts w:cs="Times New Roman"/>
          <w:color w:val="000000" w:themeColor="text1"/>
        </w:rPr>
      </w:pPr>
    </w:p>
    <w:p w:rsidR="008B0E9C" w:rsidRPr="00F32E92" w:rsidRDefault="008B0E9C" w:rsidP="008B0E9C">
      <w:pPr>
        <w:autoSpaceDE w:val="0"/>
        <w:autoSpaceDN w:val="0"/>
        <w:adjustRightInd w:val="0"/>
        <w:jc w:val="center"/>
        <w:outlineLvl w:val="3"/>
        <w:rPr>
          <w:rFonts w:cs="Times New Roman"/>
          <w:color w:val="000000" w:themeColor="text1"/>
        </w:rPr>
      </w:pPr>
      <w:r w:rsidRPr="00F32E92">
        <w:rPr>
          <w:rFonts w:cs="Times New Roman"/>
          <w:color w:val="000000" w:themeColor="text1"/>
        </w:rPr>
        <w:t>10. Порядок предоставления молодой семье – участнице</w:t>
      </w:r>
      <w:r>
        <w:rPr>
          <w:rFonts w:cs="Times New Roman"/>
          <w:color w:val="000000" w:themeColor="text1"/>
        </w:rPr>
        <w:t xml:space="preserve"> </w:t>
      </w:r>
      <w:r w:rsidRPr="00F32E92">
        <w:rPr>
          <w:rFonts w:cs="Times New Roman"/>
          <w:color w:val="000000" w:themeColor="text1"/>
        </w:rPr>
        <w:t>мероприятия ведомственной целевой программы</w:t>
      </w:r>
      <w:r>
        <w:rPr>
          <w:rFonts w:cs="Times New Roman"/>
          <w:color w:val="000000" w:themeColor="text1"/>
        </w:rPr>
        <w:t xml:space="preserve"> </w:t>
      </w:r>
      <w:r w:rsidRPr="00F32E92">
        <w:rPr>
          <w:rFonts w:cs="Times New Roman"/>
          <w:color w:val="000000" w:themeColor="text1"/>
        </w:rPr>
        <w:t>и Подпрограммы в случае рождения</w:t>
      </w:r>
    </w:p>
    <w:p w:rsidR="008B0E9C" w:rsidRPr="00F32E92" w:rsidRDefault="008B0E9C" w:rsidP="008B0E9C">
      <w:pPr>
        <w:autoSpaceDE w:val="0"/>
        <w:autoSpaceDN w:val="0"/>
        <w:adjustRightInd w:val="0"/>
        <w:jc w:val="center"/>
        <w:outlineLvl w:val="3"/>
        <w:rPr>
          <w:rFonts w:cs="Times New Roman"/>
          <w:color w:val="000000" w:themeColor="text1"/>
        </w:rPr>
      </w:pPr>
      <w:r w:rsidRPr="00F32E92">
        <w:rPr>
          <w:rFonts w:cs="Times New Roman"/>
          <w:color w:val="000000" w:themeColor="text1"/>
        </w:rPr>
        <w:t>(усыновления или удочерения) ребенка дополнительной</w:t>
      </w:r>
    </w:p>
    <w:p w:rsidR="008B0E9C" w:rsidRPr="00F32E92" w:rsidRDefault="008B0E9C" w:rsidP="008B0E9C">
      <w:pPr>
        <w:autoSpaceDE w:val="0"/>
        <w:autoSpaceDN w:val="0"/>
        <w:adjustRightInd w:val="0"/>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8B0E9C" w:rsidRPr="00F32E92" w:rsidRDefault="008B0E9C" w:rsidP="008B0E9C">
      <w:pPr>
        <w:autoSpaceDE w:val="0"/>
        <w:autoSpaceDN w:val="0"/>
        <w:adjustRightInd w:val="0"/>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w:t>
      </w:r>
      <w:r>
        <w:rPr>
          <w:rFonts w:cs="Times New Roman"/>
          <w:color w:val="000000" w:themeColor="text1"/>
        </w:rPr>
        <w:t xml:space="preserve"> </w:t>
      </w:r>
      <w:r w:rsidRPr="00F32E92">
        <w:rPr>
          <w:rFonts w:cs="Times New Roman"/>
          <w:color w:val="000000" w:themeColor="text1"/>
        </w:rPr>
        <w:t>индивидуального жилищного строительства</w:t>
      </w:r>
    </w:p>
    <w:p w:rsidR="008B0E9C" w:rsidRPr="00DE7FFB" w:rsidRDefault="008B0E9C" w:rsidP="008B0E9C">
      <w:pPr>
        <w:autoSpaceDE w:val="0"/>
        <w:autoSpaceDN w:val="0"/>
        <w:adjustRightInd w:val="0"/>
        <w:jc w:val="center"/>
        <w:outlineLvl w:val="3"/>
        <w:rPr>
          <w:rFonts w:ascii="Arial" w:hAnsi="Arial"/>
          <w:color w:val="000000" w:themeColor="text1"/>
        </w:rPr>
      </w:pPr>
    </w:p>
    <w:p w:rsidR="008B0E9C" w:rsidRPr="00F32E92" w:rsidRDefault="008B0E9C" w:rsidP="008B0E9C">
      <w:pPr>
        <w:pStyle w:val="29"/>
        <w:shd w:val="clear" w:color="auto" w:fill="auto"/>
        <w:tabs>
          <w:tab w:val="left" w:pos="567"/>
        </w:tabs>
        <w:spacing w:before="0" w:line="240" w:lineRule="auto"/>
        <w:rPr>
          <w:sz w:val="24"/>
          <w:szCs w:val="24"/>
        </w:rPr>
      </w:pPr>
      <w:r>
        <w:rPr>
          <w:color w:val="000000" w:themeColor="text1"/>
          <w:sz w:val="24"/>
          <w:szCs w:val="24"/>
        </w:rPr>
        <w:tab/>
      </w:r>
      <w:r w:rsidRPr="00F32E92">
        <w:rPr>
          <w:color w:val="000000" w:themeColor="text1"/>
          <w:sz w:val="24"/>
          <w:szCs w:val="24"/>
        </w:rPr>
        <w:t xml:space="preserve">71. Молодой семье – участнице мероприятия ведомственной целевой программы и Подпрограммы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области  в размере 5 процентов расчетной (средней) стоимости жилья для погашения части расходов, </w:t>
      </w:r>
      <w:r w:rsidRPr="00F32E92">
        <w:rPr>
          <w:color w:val="000000"/>
          <w:sz w:val="24"/>
          <w:szCs w:val="24"/>
          <w:lang w:bidi="ru-RU"/>
        </w:rPr>
        <w:t xml:space="preserve">направленных на цели, предусмотренные </w:t>
      </w:r>
      <w:r w:rsidRPr="00F32E92">
        <w:rPr>
          <w:color w:val="000000"/>
          <w:sz w:val="24"/>
          <w:szCs w:val="24"/>
          <w:lang w:bidi="ru-RU"/>
        </w:rPr>
        <w:lastRenderedPageBreak/>
        <w:t>пунктом 2 настоящих Правил (далее - дополнительная социальная выплата).</w:t>
      </w:r>
    </w:p>
    <w:p w:rsidR="008B0E9C" w:rsidRPr="00F32E92" w:rsidRDefault="008B0E9C" w:rsidP="008B0E9C">
      <w:pPr>
        <w:pStyle w:val="29"/>
        <w:shd w:val="clear" w:color="auto" w:fill="auto"/>
        <w:tabs>
          <w:tab w:val="left" w:pos="1088"/>
        </w:tabs>
        <w:spacing w:before="0" w:line="240" w:lineRule="auto"/>
        <w:ind w:firstLine="567"/>
        <w:rPr>
          <w:sz w:val="24"/>
          <w:szCs w:val="24"/>
        </w:rPr>
      </w:pPr>
      <w:r w:rsidRPr="00F32E92">
        <w:rPr>
          <w:color w:val="000000" w:themeColor="text1"/>
          <w:sz w:val="24"/>
          <w:szCs w:val="24"/>
        </w:rPr>
        <w:t>72. Дополнительная социальная выплата предоставляется молодой семье – участнице</w:t>
      </w:r>
      <w:r>
        <w:rPr>
          <w:color w:val="000000" w:themeColor="text1"/>
          <w:sz w:val="24"/>
          <w:szCs w:val="24"/>
        </w:rPr>
        <w:t xml:space="preserve"> </w:t>
      </w:r>
      <w:r w:rsidRPr="00F32E92">
        <w:rPr>
          <w:color w:val="000000" w:themeColor="text1"/>
          <w:sz w:val="24"/>
          <w:szCs w:val="24"/>
        </w:rPr>
        <w:t xml:space="preserve">мероприятия ведомственной целевой программы и Подпрограммы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Pr="00F32E92">
        <w:rPr>
          <w:color w:val="000000"/>
          <w:sz w:val="24"/>
          <w:szCs w:val="24"/>
          <w:lang w:bidi="ru-RU"/>
        </w:rPr>
        <w:t>предусмотренные пунктом 2 настоящих Правил.</w:t>
      </w:r>
    </w:p>
    <w:p w:rsidR="008B0E9C" w:rsidRPr="004F54A8" w:rsidRDefault="008B0E9C" w:rsidP="008B0E9C">
      <w:pPr>
        <w:autoSpaceDE w:val="0"/>
        <w:autoSpaceDN w:val="0"/>
        <w:adjustRightInd w:val="0"/>
        <w:ind w:firstLine="540"/>
        <w:jc w:val="both"/>
        <w:outlineLvl w:val="3"/>
        <w:rPr>
          <w:rFonts w:cs="Times New Roman"/>
          <w:color w:val="000000" w:themeColor="text1"/>
        </w:rPr>
      </w:pPr>
      <w:r w:rsidRPr="004F54A8">
        <w:rPr>
          <w:rFonts w:cs="Times New Roman"/>
          <w:color w:val="000000" w:themeColor="text1"/>
        </w:rPr>
        <w:t>73. Для получения дополнительной социальной выплаты молодая семья – участница мероприятий ведомственной целевой программы и Подпрограммы   в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8B0E9C" w:rsidRPr="004F54A8" w:rsidRDefault="008B0E9C" w:rsidP="008B0E9C">
      <w:pPr>
        <w:autoSpaceDE w:val="0"/>
        <w:autoSpaceDN w:val="0"/>
        <w:adjustRightInd w:val="0"/>
        <w:ind w:firstLine="540"/>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w:t>
      </w:r>
      <w:r>
        <w:rPr>
          <w:rFonts w:cs="Times New Roman"/>
          <w:color w:val="000000" w:themeColor="text1"/>
        </w:rPr>
        <w:t xml:space="preserve"> </w:t>
      </w:r>
      <w:r w:rsidRPr="004F54A8">
        <w:rPr>
          <w:rFonts w:cs="Times New Roman"/>
          <w:color w:val="000000" w:themeColor="text1"/>
        </w:rPr>
        <w:t>мероприятия ведомственной целевой программы и Подпрограммы;</w:t>
      </w:r>
    </w:p>
    <w:p w:rsidR="008B0E9C" w:rsidRPr="004B7EE4" w:rsidRDefault="008B0E9C" w:rsidP="008B0E9C">
      <w:pPr>
        <w:autoSpaceDE w:val="0"/>
        <w:autoSpaceDN w:val="0"/>
        <w:adjustRightInd w:val="0"/>
        <w:ind w:firstLine="540"/>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8B0E9C" w:rsidRPr="004B7EE4" w:rsidRDefault="008B0E9C" w:rsidP="008B0E9C">
      <w:pPr>
        <w:pStyle w:val="ConsPlusNormal"/>
        <w:ind w:firstLine="540"/>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8B0E9C" w:rsidRPr="004B7EE4" w:rsidRDefault="008B0E9C" w:rsidP="008B0E9C">
      <w:pPr>
        <w:autoSpaceDE w:val="0"/>
        <w:autoSpaceDN w:val="0"/>
        <w:adjustRightInd w:val="0"/>
        <w:ind w:firstLine="540"/>
        <w:jc w:val="both"/>
        <w:outlineLvl w:val="3"/>
        <w:rPr>
          <w:rFonts w:cs="Times New Roman"/>
          <w:color w:val="000000" w:themeColor="text1"/>
        </w:rPr>
      </w:pPr>
      <w:r w:rsidRPr="004B7EE4">
        <w:rPr>
          <w:rFonts w:cs="Times New Roman"/>
          <w:color w:val="000000" w:themeColor="text1"/>
        </w:rPr>
        <w:t>74.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8B0E9C" w:rsidRPr="00DE7FFB" w:rsidRDefault="008B0E9C" w:rsidP="008B0E9C">
      <w:pPr>
        <w:autoSpaceDE w:val="0"/>
        <w:autoSpaceDN w:val="0"/>
        <w:adjustRightInd w:val="0"/>
        <w:ind w:firstLine="540"/>
        <w:jc w:val="both"/>
        <w:outlineLvl w:val="3"/>
        <w:rPr>
          <w:rFonts w:ascii="Arial" w:hAnsi="Arial"/>
          <w:color w:val="000000" w:themeColor="text1"/>
        </w:rPr>
      </w:pPr>
      <w:r w:rsidRPr="00DE7FFB">
        <w:rPr>
          <w:rFonts w:ascii="Arial" w:hAnsi="Arial"/>
          <w:color w:val="000000" w:themeColor="text1"/>
        </w:rPr>
        <w:tab/>
      </w:r>
      <w:r w:rsidRPr="004B7EE4">
        <w:rPr>
          <w:rFonts w:cs="Times New Roman"/>
          <w:color w:val="000000" w:themeColor="text1"/>
        </w:rPr>
        <w:t>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политике  в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8B0E9C" w:rsidRPr="004B7EE4" w:rsidRDefault="008B0E9C" w:rsidP="008B0E9C">
      <w:pPr>
        <w:autoSpaceDE w:val="0"/>
        <w:autoSpaceDN w:val="0"/>
        <w:adjustRightInd w:val="0"/>
        <w:ind w:firstLine="540"/>
        <w:jc w:val="both"/>
        <w:outlineLvl w:val="3"/>
        <w:rPr>
          <w:rFonts w:cs="Times New Roman"/>
          <w:color w:val="000000" w:themeColor="text1"/>
        </w:rPr>
      </w:pPr>
      <w:r w:rsidRPr="004B7EE4">
        <w:rPr>
          <w:rFonts w:cs="Times New Roman"/>
          <w:color w:val="000000" w:themeColor="text1"/>
        </w:rPr>
        <w:t>75.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8B0E9C" w:rsidRPr="00A924EA" w:rsidRDefault="008B0E9C" w:rsidP="008B0E9C">
      <w:pPr>
        <w:autoSpaceDE w:val="0"/>
        <w:autoSpaceDN w:val="0"/>
        <w:adjustRightInd w:val="0"/>
        <w:ind w:firstLine="540"/>
        <w:jc w:val="both"/>
        <w:outlineLvl w:val="3"/>
        <w:rPr>
          <w:rFonts w:cs="Times New Roman"/>
          <w:color w:val="000000" w:themeColor="text1"/>
        </w:rPr>
      </w:pPr>
      <w:r w:rsidRPr="00A924EA">
        <w:rPr>
          <w:rFonts w:cs="Times New Roman"/>
          <w:color w:val="000000" w:themeColor="text1"/>
        </w:rPr>
        <w:t>76.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8B0E9C" w:rsidRPr="00A924EA" w:rsidRDefault="008B0E9C" w:rsidP="008B0E9C">
      <w:pPr>
        <w:autoSpaceDE w:val="0"/>
        <w:autoSpaceDN w:val="0"/>
        <w:adjustRightInd w:val="0"/>
        <w:ind w:firstLine="540"/>
        <w:jc w:val="both"/>
        <w:rPr>
          <w:rFonts w:cs="Times New Roman"/>
          <w:color w:val="000000" w:themeColor="text1"/>
        </w:rPr>
      </w:pPr>
      <w:r w:rsidRPr="00A924EA">
        <w:rPr>
          <w:rFonts w:cs="Times New Roman"/>
          <w:color w:val="000000" w:themeColor="text1"/>
        </w:rPr>
        <w:t>77.</w:t>
      </w:r>
      <w:r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Pr="00A924EA">
        <w:rPr>
          <w:rFonts w:cs="Times New Roman"/>
          <w:color w:val="000000" w:themeColor="text1"/>
        </w:rPr>
        <w:t>.</w:t>
      </w:r>
    </w:p>
    <w:p w:rsidR="008B0E9C" w:rsidRPr="00FF52D9" w:rsidRDefault="008B0E9C" w:rsidP="008B0E9C">
      <w:pPr>
        <w:pStyle w:val="29"/>
        <w:shd w:val="clear" w:color="auto" w:fill="auto"/>
        <w:tabs>
          <w:tab w:val="left" w:pos="567"/>
        </w:tabs>
        <w:spacing w:before="0" w:line="240" w:lineRule="auto"/>
        <w:rPr>
          <w:sz w:val="24"/>
          <w:szCs w:val="24"/>
        </w:rPr>
      </w:pPr>
      <w:r>
        <w:rPr>
          <w:rFonts w:ascii="Arial" w:hAnsi="Arial"/>
          <w:color w:val="000000" w:themeColor="text1"/>
        </w:rPr>
        <w:tab/>
      </w:r>
      <w:r w:rsidRPr="000B0769">
        <w:rPr>
          <w:color w:val="000000" w:themeColor="text1"/>
          <w:sz w:val="24"/>
          <w:szCs w:val="24"/>
        </w:rPr>
        <w:t>78.</w:t>
      </w:r>
      <w:r w:rsidRPr="00FF52D9">
        <w:rPr>
          <w:color w:val="000000"/>
          <w:sz w:val="24"/>
          <w:szCs w:val="24"/>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8B0E9C" w:rsidRPr="00D37D5E" w:rsidRDefault="008B0E9C" w:rsidP="008B0E9C">
      <w:pPr>
        <w:widowControl w:val="0"/>
        <w:autoSpaceDE w:val="0"/>
        <w:autoSpaceDN w:val="0"/>
        <w:adjustRightInd w:val="0"/>
        <w:ind w:firstLine="540"/>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выплати предусматривает эти объемы в бюджете городского округа Электросталь Московской области.</w:t>
      </w:r>
    </w:p>
    <w:p w:rsidR="008B0E9C" w:rsidRPr="00DE7FFB" w:rsidRDefault="008B0E9C" w:rsidP="008B0E9C">
      <w:pPr>
        <w:autoSpaceDE w:val="0"/>
        <w:autoSpaceDN w:val="0"/>
        <w:adjustRightInd w:val="0"/>
        <w:ind w:firstLine="540"/>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8B0E9C" w:rsidRPr="00FF52D9" w:rsidRDefault="008B0E9C" w:rsidP="008B0E9C">
      <w:pPr>
        <w:autoSpaceDE w:val="0"/>
        <w:autoSpaceDN w:val="0"/>
        <w:adjustRightInd w:val="0"/>
        <w:ind w:firstLine="540"/>
        <w:jc w:val="both"/>
        <w:outlineLvl w:val="3"/>
        <w:rPr>
          <w:rFonts w:cs="Times New Roman"/>
          <w:color w:val="000000" w:themeColor="text1"/>
        </w:rPr>
      </w:pPr>
      <w:r w:rsidRPr="00FF52D9">
        <w:rPr>
          <w:rFonts w:cs="Times New Roman"/>
          <w:color w:val="000000" w:themeColor="text1"/>
        </w:rPr>
        <w:t>79. Срок представления свидетельства на получение дополнительной социальной выплаты в банк составляет не более одного месяца с даты его выдачи.</w:t>
      </w:r>
    </w:p>
    <w:p w:rsidR="008B0E9C" w:rsidRPr="009D669F" w:rsidRDefault="008B0E9C" w:rsidP="008B0E9C">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r w:rsidRPr="009D669F">
        <w:rPr>
          <w:rFonts w:ascii="Times New Roman" w:hAnsi="Times New Roman" w:cs="Times New Roman"/>
          <w:color w:val="000000" w:themeColor="text1"/>
          <w:sz w:val="24"/>
          <w:szCs w:val="24"/>
        </w:rPr>
        <w:t xml:space="preserve">. Взаимодействие с банком по перечислению дополнительной социальной выплаты </w:t>
      </w:r>
      <w:r w:rsidRPr="009D669F">
        <w:rPr>
          <w:rFonts w:ascii="Times New Roman" w:hAnsi="Times New Roman" w:cs="Times New Roman"/>
          <w:color w:val="000000" w:themeColor="text1"/>
          <w:sz w:val="24"/>
          <w:szCs w:val="24"/>
        </w:rPr>
        <w:lastRenderedPageBreak/>
        <w:t xml:space="preserve">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8B0E9C" w:rsidRDefault="008B0E9C" w:rsidP="008B0E9C">
      <w:pPr>
        <w:autoSpaceDE w:val="0"/>
        <w:autoSpaceDN w:val="0"/>
        <w:adjustRightInd w:val="0"/>
        <w:jc w:val="center"/>
        <w:outlineLvl w:val="3"/>
        <w:rPr>
          <w:rFonts w:ascii="Arial" w:hAnsi="Arial"/>
          <w:color w:val="000000" w:themeColor="text1"/>
        </w:rPr>
      </w:pPr>
    </w:p>
    <w:p w:rsidR="008B0E9C" w:rsidRPr="0055509C" w:rsidRDefault="008B0E9C" w:rsidP="008B0E9C">
      <w:pPr>
        <w:autoSpaceDE w:val="0"/>
        <w:autoSpaceDN w:val="0"/>
        <w:adjustRightInd w:val="0"/>
        <w:jc w:val="center"/>
        <w:outlineLvl w:val="3"/>
        <w:rPr>
          <w:rFonts w:cs="Times New Roman"/>
          <w:color w:val="000000" w:themeColor="text1"/>
        </w:rPr>
      </w:pPr>
      <w:r w:rsidRPr="0055509C">
        <w:rPr>
          <w:rFonts w:cs="Times New Roman"/>
          <w:color w:val="000000" w:themeColor="text1"/>
        </w:rPr>
        <w:t>11. Порядок представления отчетности о реализации</w:t>
      </w:r>
    </w:p>
    <w:p w:rsidR="008B0E9C" w:rsidRPr="0055509C" w:rsidRDefault="008B0E9C" w:rsidP="008B0E9C">
      <w:pPr>
        <w:autoSpaceDE w:val="0"/>
        <w:autoSpaceDN w:val="0"/>
        <w:adjustRightInd w:val="0"/>
        <w:jc w:val="center"/>
        <w:outlineLvl w:val="3"/>
        <w:rPr>
          <w:rFonts w:cs="Times New Roman"/>
          <w:color w:val="000000" w:themeColor="text1"/>
        </w:rPr>
      </w:pPr>
      <w:r w:rsidRPr="0055509C">
        <w:rPr>
          <w:rFonts w:cs="Times New Roman"/>
          <w:color w:val="000000" w:themeColor="text1"/>
        </w:rPr>
        <w:t xml:space="preserve">мероприятий ведомственной целевой программы и Подпрограммы   </w:t>
      </w:r>
    </w:p>
    <w:p w:rsidR="008B0E9C" w:rsidRPr="00DE7FFB" w:rsidRDefault="008B0E9C" w:rsidP="008B0E9C">
      <w:pPr>
        <w:autoSpaceDE w:val="0"/>
        <w:autoSpaceDN w:val="0"/>
        <w:adjustRightInd w:val="0"/>
        <w:jc w:val="center"/>
        <w:outlineLvl w:val="3"/>
        <w:rPr>
          <w:rFonts w:ascii="Arial" w:hAnsi="Arial"/>
          <w:color w:val="000000" w:themeColor="text1"/>
        </w:rPr>
      </w:pPr>
    </w:p>
    <w:p w:rsidR="008B0E9C" w:rsidRPr="00821DDC" w:rsidRDefault="008B0E9C" w:rsidP="008B0E9C">
      <w:pPr>
        <w:autoSpaceDE w:val="0"/>
        <w:autoSpaceDN w:val="0"/>
        <w:adjustRightInd w:val="0"/>
        <w:ind w:firstLine="567"/>
        <w:jc w:val="both"/>
        <w:outlineLvl w:val="3"/>
        <w:rPr>
          <w:rFonts w:cs="Times New Roman"/>
          <w:color w:val="000000" w:themeColor="text1"/>
        </w:rPr>
      </w:pPr>
      <w:r w:rsidRPr="00821DDC">
        <w:rPr>
          <w:rFonts w:cs="Times New Roman"/>
          <w:color w:val="000000" w:themeColor="text1"/>
        </w:rPr>
        <w:t>81. Государственный заказчик осуществляет контроль за целевым использованием средств федерального бюджета и бюджета Московской области, выделенных бюджету городского округа Электросталь Московской области  на предоставление социальных выплат молодым семьям – участницам</w:t>
      </w:r>
      <w:r>
        <w:rPr>
          <w:rFonts w:cs="Times New Roman"/>
          <w:color w:val="000000" w:themeColor="text1"/>
        </w:rPr>
        <w:t xml:space="preserve"> </w:t>
      </w:r>
      <w:r w:rsidRPr="00821DDC">
        <w:rPr>
          <w:rFonts w:cs="Times New Roman"/>
          <w:color w:val="000000" w:themeColor="text1"/>
        </w:rPr>
        <w:t xml:space="preserve">мероприятий ведомственной целевой программы и Подпрограммы. </w:t>
      </w:r>
    </w:p>
    <w:p w:rsidR="008B0E9C" w:rsidRPr="00821DDC" w:rsidRDefault="008B0E9C" w:rsidP="008B0E9C">
      <w:pPr>
        <w:autoSpaceDE w:val="0"/>
        <w:autoSpaceDN w:val="0"/>
        <w:adjustRightInd w:val="0"/>
        <w:ind w:firstLine="540"/>
        <w:jc w:val="both"/>
        <w:outlineLvl w:val="3"/>
        <w:rPr>
          <w:rFonts w:cs="Times New Roman"/>
          <w:color w:val="000000" w:themeColor="text1"/>
        </w:rPr>
      </w:pPr>
      <w:r w:rsidRPr="00821DDC">
        <w:rPr>
          <w:rFonts w:cs="Times New Roman"/>
          <w:color w:val="000000" w:themeColor="text1"/>
        </w:rPr>
        <w:t>82. Администрация городского округа Электросталь Московской области  представляет Государственному заказчику:</w:t>
      </w:r>
    </w:p>
    <w:p w:rsidR="008B0E9C" w:rsidRPr="00821DDC" w:rsidRDefault="008B0E9C" w:rsidP="008B0E9C">
      <w:pPr>
        <w:autoSpaceDE w:val="0"/>
        <w:autoSpaceDN w:val="0"/>
        <w:adjustRightInd w:val="0"/>
        <w:ind w:firstLine="540"/>
        <w:jc w:val="both"/>
        <w:outlineLvl w:val="3"/>
        <w:rPr>
          <w:rFonts w:cs="Times New Roman"/>
          <w:color w:val="000000" w:themeColor="text1"/>
        </w:rPr>
      </w:pPr>
      <w:r w:rsidRPr="00821DDC">
        <w:rPr>
          <w:rFonts w:cs="Times New Roman"/>
          <w:color w:val="000000" w:themeColor="text1"/>
        </w:rPr>
        <w:t>до 5 числа месяца, следующего за отчетным кварталом, отчет об использовании средств федерального бюджета, бюджета Московской области и бюджета городского округа Электросталь Московской области, выделенных на предоставление социальных выплат молодым семьям в рамках реализации</w:t>
      </w:r>
      <w:r>
        <w:rPr>
          <w:rFonts w:cs="Times New Roman"/>
          <w:color w:val="000000" w:themeColor="text1"/>
        </w:rPr>
        <w:t xml:space="preserve"> </w:t>
      </w:r>
      <w:r w:rsidRPr="00821DDC">
        <w:rPr>
          <w:rFonts w:cs="Times New Roman"/>
          <w:color w:val="000000" w:themeColor="text1"/>
        </w:rPr>
        <w:t>мероприятий ведомственной целевой программы и Подпрограммы, по форме, установленной Правительством Московской области, заверенные копии документов, установленных пунктом 51 настоящих Правил.</w:t>
      </w:r>
    </w:p>
    <w:p w:rsidR="008B0E9C" w:rsidRPr="008B0E9C" w:rsidRDefault="008B0E9C" w:rsidP="008B0E9C">
      <w:pPr>
        <w:autoSpaceDE w:val="0"/>
        <w:autoSpaceDN w:val="0"/>
        <w:adjustRightInd w:val="0"/>
        <w:outlineLvl w:val="3"/>
        <w:rPr>
          <w:rFonts w:cs="Times New Roman"/>
          <w:color w:val="000000" w:themeColor="text1"/>
        </w:rPr>
      </w:pPr>
      <w:r w:rsidRPr="00821DDC">
        <w:rPr>
          <w:rFonts w:cs="Times New Roman"/>
          <w:color w:val="000000" w:themeColor="text1"/>
        </w:rPr>
        <w:t>Формы отчетов устанавливаются соглашением, заключенным Государственным заказчиком с городским округом Электросталь Московской области  в соответствии с пунктом 45 настоящих Правил.</w:t>
      </w:r>
      <w:bookmarkStart w:id="26" w:name="Par1253"/>
      <w:bookmarkEnd w:id="26"/>
    </w:p>
    <w:p w:rsidR="00B10DD1" w:rsidRPr="008B0E9C" w:rsidRDefault="00B10DD1" w:rsidP="008B0E9C">
      <w:pPr>
        <w:sectPr w:rsidR="00B10DD1" w:rsidRPr="008B0E9C" w:rsidSect="00300D0C">
          <w:pgSz w:w="11900" w:h="16840"/>
          <w:pgMar w:top="1134" w:right="567" w:bottom="1134" w:left="1701" w:header="567" w:footer="567" w:gutter="0"/>
          <w:pgNumType w:start="43"/>
          <w:cols w:space="720"/>
          <w:noEndnote/>
          <w:docGrid w:linePitch="360"/>
        </w:sectPr>
      </w:pPr>
    </w:p>
    <w:p w:rsidR="005F3A65" w:rsidRPr="00261E27" w:rsidRDefault="005F3A65" w:rsidP="00BC358C">
      <w:pPr>
        <w:autoSpaceDE w:val="0"/>
        <w:autoSpaceDN w:val="0"/>
        <w:adjustRightInd w:val="0"/>
        <w:spacing w:line="240" w:lineRule="exact"/>
        <w:ind w:left="9923"/>
        <w:outlineLvl w:val="3"/>
        <w:rPr>
          <w:rFonts w:cs="Times New Roman"/>
          <w:color w:val="000000" w:themeColor="text1"/>
        </w:rPr>
      </w:pPr>
      <w:r w:rsidRPr="00261E27">
        <w:rPr>
          <w:rFonts w:cs="Times New Roman"/>
          <w:color w:val="000000" w:themeColor="text1"/>
        </w:rPr>
        <w:lastRenderedPageBreak/>
        <w:t>Приложение №  2</w:t>
      </w:r>
    </w:p>
    <w:p w:rsidR="005F3A65" w:rsidRPr="00261E27" w:rsidRDefault="005F3A65" w:rsidP="00BC358C">
      <w:pPr>
        <w:widowControl w:val="0"/>
        <w:tabs>
          <w:tab w:val="left" w:pos="13467"/>
        </w:tabs>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к Муниципальной программе</w:t>
      </w:r>
    </w:p>
    <w:p w:rsidR="005F3A65" w:rsidRPr="00261E27" w:rsidRDefault="005F3A65" w:rsidP="00BC358C">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городского округа</w:t>
      </w:r>
      <w:r w:rsidR="000A038A">
        <w:rPr>
          <w:rFonts w:cs="Times New Roman"/>
          <w:color w:val="000000" w:themeColor="text1"/>
        </w:rPr>
        <w:t xml:space="preserve"> </w:t>
      </w:r>
      <w:r w:rsidRPr="00261E27">
        <w:rPr>
          <w:rFonts w:cs="Times New Roman"/>
          <w:color w:val="000000" w:themeColor="text1"/>
        </w:rPr>
        <w:t>Электросталь</w:t>
      </w:r>
    </w:p>
    <w:p w:rsidR="005F3A65" w:rsidRPr="00261E27" w:rsidRDefault="005F3A65" w:rsidP="00BC358C">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Московской области   «Жилище»</w:t>
      </w:r>
    </w:p>
    <w:p w:rsidR="005F3A65" w:rsidRDefault="005F3A65" w:rsidP="00BC358C">
      <w:pPr>
        <w:widowControl w:val="0"/>
        <w:tabs>
          <w:tab w:val="left" w:pos="8700"/>
        </w:tabs>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на 2017-2021 годы</w:t>
      </w:r>
      <w:r w:rsidR="002F35AA">
        <w:rPr>
          <w:rFonts w:cs="Times New Roman"/>
          <w:color w:val="000000" w:themeColor="text1"/>
        </w:rPr>
        <w:tab/>
      </w:r>
    </w:p>
    <w:p w:rsidR="000A038A" w:rsidRPr="00261E27" w:rsidRDefault="000A038A" w:rsidP="0018094C">
      <w:pPr>
        <w:widowControl w:val="0"/>
        <w:autoSpaceDE w:val="0"/>
        <w:autoSpaceDN w:val="0"/>
        <w:adjustRightInd w:val="0"/>
        <w:ind w:left="5670"/>
        <w:jc w:val="center"/>
        <w:rPr>
          <w:rFonts w:cs="Times New Roman"/>
          <w:color w:val="000000" w:themeColor="text1"/>
        </w:rPr>
      </w:pPr>
    </w:p>
    <w:p w:rsidR="005F3A65" w:rsidRPr="00261E27" w:rsidRDefault="0018094C" w:rsidP="002F35AA">
      <w:pPr>
        <w:widowControl w:val="0"/>
        <w:tabs>
          <w:tab w:val="left" w:pos="13467"/>
        </w:tabs>
        <w:autoSpaceDE w:val="0"/>
        <w:autoSpaceDN w:val="0"/>
        <w:adjustRightInd w:val="0"/>
        <w:jc w:val="center"/>
        <w:rPr>
          <w:rFonts w:cs="Times New Roman"/>
          <w:color w:val="000000" w:themeColor="text1"/>
        </w:rPr>
      </w:pPr>
      <w:r>
        <w:rPr>
          <w:rFonts w:cs="Times New Roman"/>
          <w:color w:val="000000" w:themeColor="text1"/>
        </w:rPr>
        <w:t>П</w:t>
      </w:r>
      <w:r w:rsidRPr="00261E27">
        <w:rPr>
          <w:rFonts w:cs="Times New Roman"/>
          <w:color w:val="000000" w:themeColor="text1"/>
        </w:rPr>
        <w:t>одпрограмма</w:t>
      </w:r>
    </w:p>
    <w:p w:rsidR="005F3A65" w:rsidRPr="00261E27" w:rsidRDefault="0018094C" w:rsidP="002F35AA">
      <w:pPr>
        <w:widowControl w:val="0"/>
        <w:autoSpaceDE w:val="0"/>
        <w:autoSpaceDN w:val="0"/>
        <w:adjustRightInd w:val="0"/>
        <w:jc w:val="center"/>
        <w:rPr>
          <w:rFonts w:cs="Times New Roman"/>
          <w:color w:val="000000" w:themeColor="text1"/>
        </w:rPr>
      </w:pPr>
      <w:r>
        <w:rPr>
          <w:rFonts w:cs="Times New Roman"/>
          <w:color w:val="000000" w:themeColor="text1"/>
        </w:rPr>
        <w:t>«О</w:t>
      </w:r>
      <w:r w:rsidRPr="00261E27">
        <w:rPr>
          <w:rFonts w:cs="Times New Roman"/>
          <w:color w:val="000000" w:themeColor="text1"/>
        </w:rPr>
        <w:t xml:space="preserve">беспечение жилыми помещениями граждан, состоящих на учете  в качестве нуждающихся в жилых помещениях, предоставляемых по договорам социального найма» </w:t>
      </w:r>
      <w:r>
        <w:rPr>
          <w:rFonts w:cs="Times New Roman"/>
          <w:color w:val="000000" w:themeColor="text1"/>
        </w:rPr>
        <w:t>М</w:t>
      </w:r>
      <w:r w:rsidRPr="00261E27">
        <w:rPr>
          <w:rFonts w:cs="Times New Roman"/>
          <w:color w:val="000000" w:themeColor="text1"/>
        </w:rPr>
        <w:t>униципальной программы</w:t>
      </w:r>
      <w:r>
        <w:rPr>
          <w:rFonts w:cs="Times New Roman"/>
          <w:color w:val="000000" w:themeColor="text1"/>
        </w:rPr>
        <w:t xml:space="preserve"> </w:t>
      </w:r>
      <w:r w:rsidRPr="00261E27">
        <w:rPr>
          <w:rFonts w:cs="Times New Roman"/>
          <w:color w:val="000000" w:themeColor="text1"/>
        </w:rPr>
        <w:t xml:space="preserve">городского округа </w:t>
      </w:r>
      <w:r>
        <w:rPr>
          <w:rFonts w:cs="Times New Roman"/>
          <w:color w:val="000000" w:themeColor="text1"/>
        </w:rPr>
        <w:t>Э</w:t>
      </w:r>
      <w:r w:rsidRPr="00261E27">
        <w:rPr>
          <w:rFonts w:cs="Times New Roman"/>
          <w:color w:val="000000" w:themeColor="text1"/>
        </w:rPr>
        <w:t xml:space="preserve">лектросталь </w:t>
      </w:r>
      <w:r>
        <w:rPr>
          <w:rFonts w:cs="Times New Roman"/>
          <w:color w:val="000000" w:themeColor="text1"/>
        </w:rPr>
        <w:t>М</w:t>
      </w:r>
      <w:r w:rsidRPr="00261E27">
        <w:rPr>
          <w:rFonts w:cs="Times New Roman"/>
          <w:color w:val="000000" w:themeColor="text1"/>
        </w:rPr>
        <w:t>осковской области «</w:t>
      </w:r>
      <w:r>
        <w:rPr>
          <w:rFonts w:cs="Times New Roman"/>
          <w:color w:val="000000" w:themeColor="text1"/>
        </w:rPr>
        <w:t>Ж</w:t>
      </w:r>
      <w:r w:rsidRPr="00261E27">
        <w:rPr>
          <w:rFonts w:cs="Times New Roman"/>
          <w:color w:val="000000" w:themeColor="text1"/>
        </w:rPr>
        <w:t>илище»</w:t>
      </w:r>
    </w:p>
    <w:p w:rsidR="005F3A65" w:rsidRPr="00261E27" w:rsidRDefault="0018094C" w:rsidP="002F35AA">
      <w:pPr>
        <w:widowControl w:val="0"/>
        <w:autoSpaceDE w:val="0"/>
        <w:autoSpaceDN w:val="0"/>
        <w:adjustRightInd w:val="0"/>
        <w:jc w:val="center"/>
        <w:rPr>
          <w:rFonts w:cs="Times New Roman"/>
          <w:color w:val="000000" w:themeColor="text1"/>
        </w:rPr>
      </w:pPr>
      <w:r w:rsidRPr="00261E27">
        <w:rPr>
          <w:rFonts w:cs="Times New Roman"/>
          <w:color w:val="000000" w:themeColor="text1"/>
        </w:rPr>
        <w:t>на 2017-2021 годы</w:t>
      </w:r>
    </w:p>
    <w:p w:rsidR="005F3A65" w:rsidRPr="00261E27" w:rsidRDefault="005F3A65" w:rsidP="002F35AA">
      <w:pPr>
        <w:widowControl w:val="0"/>
        <w:autoSpaceDE w:val="0"/>
        <w:autoSpaceDN w:val="0"/>
        <w:adjustRightInd w:val="0"/>
        <w:jc w:val="center"/>
        <w:rPr>
          <w:rFonts w:cs="Times New Roman"/>
          <w:color w:val="000000" w:themeColor="text1"/>
        </w:rPr>
      </w:pPr>
    </w:p>
    <w:p w:rsidR="00D55D42" w:rsidRDefault="005F3A65" w:rsidP="00813371">
      <w:pPr>
        <w:widowControl w:val="0"/>
        <w:autoSpaceDE w:val="0"/>
        <w:autoSpaceDN w:val="0"/>
        <w:adjustRightInd w:val="0"/>
        <w:jc w:val="center"/>
        <w:outlineLvl w:val="2"/>
        <w:rPr>
          <w:rFonts w:cs="Times New Roman"/>
          <w:color w:val="000000" w:themeColor="text1"/>
        </w:rPr>
      </w:pPr>
      <w:bookmarkStart w:id="27" w:name="Par1270"/>
      <w:bookmarkEnd w:id="27"/>
      <w:r w:rsidRPr="00261E27">
        <w:rPr>
          <w:rFonts w:cs="Times New Roman"/>
          <w:color w:val="000000" w:themeColor="text1"/>
        </w:rPr>
        <w:t>Паспорт</w:t>
      </w:r>
    </w:p>
    <w:tbl>
      <w:tblPr>
        <w:tblpPr w:leftFromText="180" w:rightFromText="180" w:vertAnchor="text" w:horzAnchor="margin" w:tblpY="1193"/>
        <w:tblW w:w="1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5"/>
        <w:gridCol w:w="2268"/>
        <w:gridCol w:w="2268"/>
        <w:gridCol w:w="1276"/>
        <w:gridCol w:w="1276"/>
        <w:gridCol w:w="1417"/>
        <w:gridCol w:w="1418"/>
        <w:gridCol w:w="1417"/>
        <w:gridCol w:w="1894"/>
      </w:tblGrid>
      <w:tr w:rsidR="005D7F44" w:rsidRPr="00261E27" w:rsidTr="005D7F44">
        <w:trPr>
          <w:trHeight w:val="20"/>
        </w:trPr>
        <w:tc>
          <w:tcPr>
            <w:tcW w:w="15139" w:type="dxa"/>
            <w:gridSpan w:val="9"/>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Управление городского жилищного и коммунального хозяйства Администрации городского округа Электросталь Московской области</w:t>
            </w:r>
          </w:p>
        </w:tc>
      </w:tr>
      <w:tr w:rsidR="005D7F44" w:rsidRPr="00261E27" w:rsidTr="005D7F44">
        <w:trPr>
          <w:trHeight w:val="597"/>
        </w:trPr>
        <w:tc>
          <w:tcPr>
            <w:tcW w:w="1905" w:type="dxa"/>
            <w:vMerge w:val="restart"/>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268" w:type="dxa"/>
            <w:vMerge w:val="restart"/>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Главный распорядитель бюджетных средств</w:t>
            </w:r>
          </w:p>
        </w:tc>
        <w:tc>
          <w:tcPr>
            <w:tcW w:w="2268" w:type="dxa"/>
            <w:vMerge w:val="restart"/>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 финансирования</w:t>
            </w:r>
          </w:p>
        </w:tc>
        <w:tc>
          <w:tcPr>
            <w:tcW w:w="8698" w:type="dxa"/>
            <w:gridSpan w:val="6"/>
            <w:tcBorders>
              <w:top w:val="single" w:sz="4" w:space="0" w:color="auto"/>
              <w:left w:val="single" w:sz="4" w:space="0" w:color="auto"/>
              <w:bottom w:val="single" w:sz="4" w:space="0" w:color="auto"/>
              <w:right w:val="single" w:sz="4" w:space="0" w:color="auto"/>
            </w:tcBorders>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Расходы (тыс. рублей)</w:t>
            </w:r>
          </w:p>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p>
        </w:tc>
      </w:tr>
      <w:tr w:rsidR="005D7F44" w:rsidRPr="00261E27" w:rsidTr="005D7F44">
        <w:trPr>
          <w:trHeight w:val="20"/>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w:t>
            </w:r>
          </w:p>
        </w:tc>
        <w:tc>
          <w:tcPr>
            <w:tcW w:w="1276" w:type="dxa"/>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2018</w:t>
            </w:r>
          </w:p>
        </w:tc>
        <w:tc>
          <w:tcPr>
            <w:tcW w:w="1417" w:type="dxa"/>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2019</w:t>
            </w:r>
          </w:p>
        </w:tc>
        <w:tc>
          <w:tcPr>
            <w:tcW w:w="1418" w:type="dxa"/>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2020</w:t>
            </w:r>
          </w:p>
        </w:tc>
        <w:tc>
          <w:tcPr>
            <w:tcW w:w="1417" w:type="dxa"/>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2021</w:t>
            </w:r>
          </w:p>
        </w:tc>
        <w:tc>
          <w:tcPr>
            <w:tcW w:w="1894" w:type="dxa"/>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tc>
      </w:tr>
      <w:tr w:rsidR="005D7F44" w:rsidRPr="00261E27" w:rsidTr="005D7F44">
        <w:trPr>
          <w:trHeight w:val="20"/>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Администрация городского округа Электросталь Московской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w:t>
            </w:r>
          </w:p>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3577,0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3444,0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3312,0</w:t>
            </w:r>
          </w:p>
        </w:tc>
        <w:tc>
          <w:tcPr>
            <w:tcW w:w="1894"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10333,0</w:t>
            </w:r>
          </w:p>
        </w:tc>
      </w:tr>
      <w:tr w:rsidR="005D7F44" w:rsidRPr="00261E27" w:rsidTr="005D7F44">
        <w:trPr>
          <w:trHeight w:val="20"/>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5D7F44" w:rsidRPr="00BF18EA"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3577,0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3444,0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3312,0</w:t>
            </w:r>
          </w:p>
        </w:tc>
        <w:tc>
          <w:tcPr>
            <w:tcW w:w="1894"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10333,0</w:t>
            </w:r>
          </w:p>
        </w:tc>
      </w:tr>
    </w:tbl>
    <w:p w:rsidR="005F3A65" w:rsidRPr="005D7F44" w:rsidRDefault="00D55D42" w:rsidP="005D7F44">
      <w:pPr>
        <w:widowControl w:val="0"/>
        <w:autoSpaceDE w:val="0"/>
        <w:autoSpaceDN w:val="0"/>
        <w:adjustRightInd w:val="0"/>
        <w:jc w:val="center"/>
        <w:outlineLvl w:val="2"/>
        <w:rPr>
          <w:rFonts w:cs="Times New Roman"/>
          <w:color w:val="000000" w:themeColor="text1"/>
        </w:rPr>
      </w:pPr>
      <w:r w:rsidRPr="00261E27">
        <w:rPr>
          <w:rFonts w:cs="Times New Roman"/>
          <w:color w:val="000000" w:themeColor="text1"/>
        </w:rPr>
        <w:t>подпрограммы «Обеспечение жилыми помещениями граждан, состоящих на учете в качестве нуждающихся в жилых помещениях, предоставляемых по договорам социального найма» муниципальной</w:t>
      </w:r>
      <w:r>
        <w:rPr>
          <w:rFonts w:cs="Times New Roman"/>
          <w:color w:val="000000" w:themeColor="text1"/>
        </w:rPr>
        <w:t xml:space="preserve"> </w:t>
      </w:r>
      <w:r w:rsidRPr="00261E27">
        <w:rPr>
          <w:rFonts w:cs="Times New Roman"/>
          <w:color w:val="000000" w:themeColor="text1"/>
        </w:rPr>
        <w:t>программы городского округа Электросталь Московской области</w:t>
      </w:r>
      <w:r>
        <w:rPr>
          <w:rFonts w:cs="Times New Roman"/>
          <w:color w:val="000000" w:themeColor="text1"/>
        </w:rPr>
        <w:t xml:space="preserve"> «Жилище» на 2017-2021 год</w:t>
      </w:r>
    </w:p>
    <w:p w:rsidR="002F35AA" w:rsidRDefault="00E622F4" w:rsidP="00E622F4">
      <w:pPr>
        <w:widowControl w:val="0"/>
        <w:autoSpaceDE w:val="0"/>
        <w:autoSpaceDN w:val="0"/>
        <w:adjustRightInd w:val="0"/>
        <w:jc w:val="center"/>
        <w:rPr>
          <w:rFonts w:cs="Times New Roman"/>
          <w:color w:val="000000" w:themeColor="text1"/>
        </w:rPr>
        <w:sectPr w:rsidR="002F35AA" w:rsidSect="00660987">
          <w:headerReference w:type="even" r:id="rId15"/>
          <w:headerReference w:type="default" r:id="rId16"/>
          <w:pgSz w:w="16838" w:h="11905" w:orient="landscape"/>
          <w:pgMar w:top="1701" w:right="1134" w:bottom="1701" w:left="1134" w:header="567" w:footer="567" w:gutter="0"/>
          <w:pgNumType w:start="61"/>
          <w:cols w:space="708"/>
          <w:titlePg/>
          <w:docGrid w:linePitch="360"/>
        </w:sectPr>
      </w:pPr>
      <w:r w:rsidRPr="00261E27">
        <w:rPr>
          <w:rFonts w:cs="Times New Roman"/>
          <w:color w:val="000000" w:themeColor="text1"/>
        </w:rPr>
        <w:t xml:space="preserve"> </w:t>
      </w:r>
    </w:p>
    <w:p w:rsidR="005F3A65" w:rsidRPr="00261E27" w:rsidRDefault="005F3A65" w:rsidP="00B37AB7">
      <w:pPr>
        <w:pStyle w:val="ConsPlusNormal"/>
        <w:numPr>
          <w:ilvl w:val="0"/>
          <w:numId w:val="31"/>
        </w:numPr>
        <w:jc w:val="center"/>
        <w:outlineLvl w:val="1"/>
        <w:rPr>
          <w:rFonts w:ascii="Times New Roman" w:hAnsi="Times New Roman" w:cs="Times New Roman"/>
          <w:color w:val="000000" w:themeColor="text1"/>
          <w:sz w:val="24"/>
          <w:szCs w:val="24"/>
        </w:rPr>
      </w:pPr>
      <w:bookmarkStart w:id="28" w:name="Par1311"/>
      <w:bookmarkEnd w:id="28"/>
      <w:r w:rsidRPr="00261E27">
        <w:rPr>
          <w:rFonts w:ascii="Times New Roman" w:hAnsi="Times New Roman" w:cs="Times New Roman"/>
          <w:color w:val="000000" w:themeColor="text1"/>
          <w:sz w:val="24"/>
          <w:szCs w:val="24"/>
        </w:rPr>
        <w:lastRenderedPageBreak/>
        <w:t>Характеристика</w:t>
      </w:r>
      <w:r w:rsidR="00E43995" w:rsidRPr="00261E27">
        <w:rPr>
          <w:rFonts w:ascii="Times New Roman" w:hAnsi="Times New Roman" w:cs="Times New Roman"/>
          <w:color w:val="000000" w:themeColor="text1"/>
          <w:sz w:val="24"/>
          <w:szCs w:val="24"/>
        </w:rPr>
        <w:t xml:space="preserve"> проблем, решаемых посредством </w:t>
      </w:r>
      <w:r w:rsidRPr="00261E27">
        <w:rPr>
          <w:rFonts w:ascii="Times New Roman" w:hAnsi="Times New Roman" w:cs="Times New Roman"/>
          <w:color w:val="000000" w:themeColor="text1"/>
          <w:sz w:val="24"/>
          <w:szCs w:val="24"/>
        </w:rPr>
        <w:t>мероприятий Подпрограммы</w:t>
      </w:r>
    </w:p>
    <w:p w:rsidR="005F3A65" w:rsidRPr="00261E27" w:rsidRDefault="005F3A65" w:rsidP="00813371">
      <w:pPr>
        <w:pStyle w:val="ConsPlusNormal"/>
        <w:jc w:val="center"/>
        <w:outlineLvl w:val="1"/>
        <w:rPr>
          <w:rFonts w:ascii="Times New Roman" w:hAnsi="Times New Roman" w:cs="Times New Roman"/>
          <w:color w:val="000000" w:themeColor="text1"/>
          <w:sz w:val="24"/>
          <w:szCs w:val="24"/>
        </w:rPr>
      </w:pP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Таким образом, обеспечение жилыми помещениями граждан, состоящих на учете нуждающихся в жилых помещениях, за счет средств муниципального жилищного фонда осуществляется крайне медленно.</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 2015 году в городском округе Электросталь Московской области получили жилые помещения и улучшили жилищные условия – 13 семей, в 2016 – 5 семей, вставшие на учет нуждающихся в жилых помещениях до 01.03.2005 года.</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Подпрограмма "Предоставление жилых помещений гражданам, стоящим на улучшение жилищных условий в городском округе Электросталь Московской области" муниципальной программы городского округа  Электросталь Московской области (далее – Подпрограмма) разработана в целях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граждан, стоящих в очереди на улучшение жилищных условий в городском округе Электросталь Московской области.</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Муниципальным заказчиком подпрограммы «Обеспечение жилыми помещениями граждан, состоящих на учете в качестве нуждающихся в жилых помещениях, предоставляемых по договорам социального найма»  Муниципальной программы является отдел по жилищной политике </w:t>
      </w:r>
      <w:r w:rsidR="00680419" w:rsidRPr="00261E27">
        <w:rPr>
          <w:rFonts w:ascii="Times New Roman" w:hAnsi="Times New Roman" w:cs="Times New Roman"/>
          <w:color w:val="000000" w:themeColor="text1"/>
          <w:sz w:val="24"/>
          <w:szCs w:val="24"/>
        </w:rPr>
        <w:t>управления городского жилищного и коммунального хозяйства Администрации</w:t>
      </w:r>
      <w:r w:rsidRPr="00261E27">
        <w:rPr>
          <w:rFonts w:ascii="Times New Roman" w:hAnsi="Times New Roman" w:cs="Times New Roman"/>
          <w:color w:val="000000" w:themeColor="text1"/>
          <w:sz w:val="24"/>
          <w:szCs w:val="24"/>
        </w:rPr>
        <w:t xml:space="preserve"> городского округа Электросталь Московской области (далее - Муниципальный заказчик).</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Мероприятия Подпрограммы предусматривают ведение учета граждан, признанных нуждающимися в жилых помещениях, предоставляемых по договорам социального найма и предоставление жилых помещений гражданам, стоящим на учете в качестве нуждающихся в жилых помещениях, предоставляемых по договорам социального найма (приложение № 1 к Подпрограмме).</w:t>
      </w:r>
    </w:p>
    <w:p w:rsidR="005F3A65" w:rsidRPr="00261E27" w:rsidRDefault="005F3A65" w:rsidP="00813371">
      <w:pPr>
        <w:autoSpaceDE w:val="0"/>
        <w:autoSpaceDN w:val="0"/>
        <w:adjustRightInd w:val="0"/>
        <w:ind w:firstLine="624"/>
        <w:jc w:val="both"/>
        <w:rPr>
          <w:rFonts w:cs="Times New Roman"/>
          <w:color w:val="000000" w:themeColor="text1"/>
        </w:rPr>
      </w:pPr>
      <w:r w:rsidRPr="00261E27">
        <w:rPr>
          <w:rFonts w:cs="Times New Roman"/>
          <w:color w:val="000000" w:themeColor="text1"/>
        </w:rPr>
        <w:t>Предоставление гражданам жилых помещений муниципального жилищного фонда осуществляется в соответствии с Жилищным Кодексом Российской Федерации.</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Ведение учета граждан в качестве нуждающихся в жилых помещениях, предоставляемых по договорам социального найма, осуществляется в порядке, установленном Законом Московской области от 12.12.2005 </w:t>
      </w:r>
      <w:r w:rsidR="00FC79DE">
        <w:rPr>
          <w:rFonts w:ascii="Times New Roman" w:hAnsi="Times New Roman" w:cs="Times New Roman"/>
          <w:color w:val="000000" w:themeColor="text1"/>
          <w:sz w:val="24"/>
          <w:szCs w:val="24"/>
        </w:rPr>
        <w:t>№</w:t>
      </w:r>
      <w:r w:rsidRPr="00261E27">
        <w:rPr>
          <w:rFonts w:ascii="Times New Roman" w:hAnsi="Times New Roman" w:cs="Times New Roman"/>
          <w:color w:val="000000" w:themeColor="text1"/>
          <w:sz w:val="24"/>
          <w:szCs w:val="24"/>
        </w:rPr>
        <w:t xml:space="preserve"> 260/2005-ОЗ "О порядке ведения учета граждан в качестве нуждающихся в жилых помещениях, предоставляемых по договорам социального найма.</w:t>
      </w:r>
    </w:p>
    <w:p w:rsidR="00E43995" w:rsidRPr="00261E27" w:rsidRDefault="00E4399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sz w:val="24"/>
          <w:szCs w:val="24"/>
        </w:rPr>
        <w:t>В целях создания условий на передачу гражданами жилых помещений в муниципальную собственность на условиях договора пожизненного содержания с иждивением Подпрограммой предусмотрены мероприятия по обеспечению выполнения обязательств городского округа Электросталь Московской области в рамках заключенных договоров пожизненного содержания с иждивением, а также по предоставлению дополнительных гарантий получателям пожизненной ренты.</w:t>
      </w:r>
    </w:p>
    <w:p w:rsidR="00FC79DE" w:rsidRDefault="00FC79DE" w:rsidP="00FC79DE">
      <w:pPr>
        <w:pStyle w:val="ConsPlusNormal"/>
        <w:rPr>
          <w:rFonts w:ascii="Times New Roman" w:hAnsi="Times New Roman" w:cs="Times New Roman"/>
          <w:color w:val="000000" w:themeColor="text1"/>
          <w:sz w:val="24"/>
          <w:szCs w:val="24"/>
        </w:rPr>
        <w:sectPr w:rsidR="00FC79DE" w:rsidSect="00DD694C">
          <w:pgSz w:w="11905" w:h="16838"/>
          <w:pgMar w:top="1134" w:right="567" w:bottom="1134" w:left="1701" w:header="709" w:footer="709" w:gutter="0"/>
          <w:cols w:space="708"/>
          <w:titlePg/>
          <w:docGrid w:linePitch="360"/>
        </w:sectPr>
      </w:pPr>
    </w:p>
    <w:p w:rsidR="005F3A65" w:rsidRPr="00261E27" w:rsidRDefault="005F3A65" w:rsidP="00BC358C">
      <w:pPr>
        <w:pStyle w:val="ConsPlusNormal"/>
        <w:spacing w:line="240" w:lineRule="exact"/>
        <w:ind w:left="9923"/>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Приложение № 1</w:t>
      </w:r>
    </w:p>
    <w:p w:rsidR="005F3A65" w:rsidRPr="00261E27" w:rsidRDefault="005F3A65" w:rsidP="00BC358C">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к Подпрограмме</w:t>
      </w:r>
      <w:r w:rsidR="000A038A">
        <w:rPr>
          <w:rFonts w:cs="Times New Roman"/>
          <w:color w:val="000000" w:themeColor="text1"/>
        </w:rPr>
        <w:t xml:space="preserve"> «</w:t>
      </w:r>
      <w:r w:rsidRPr="00261E27">
        <w:rPr>
          <w:rFonts w:cs="Times New Roman"/>
          <w:color w:val="000000" w:themeColor="text1"/>
        </w:rPr>
        <w:t>Предоставление жилых</w:t>
      </w:r>
    </w:p>
    <w:p w:rsidR="005F3A65" w:rsidRPr="00261E27" w:rsidRDefault="005F3A65" w:rsidP="00BC358C">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помещений гражданам, стоящим в очереди</w:t>
      </w:r>
    </w:p>
    <w:p w:rsidR="005F3A65" w:rsidRPr="00261E27" w:rsidRDefault="005F3A65" w:rsidP="00BC358C">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на</w:t>
      </w:r>
      <w:r w:rsidR="000A038A">
        <w:rPr>
          <w:rFonts w:cs="Times New Roman"/>
          <w:color w:val="000000" w:themeColor="text1"/>
        </w:rPr>
        <w:t xml:space="preserve"> </w:t>
      </w:r>
      <w:r w:rsidRPr="00261E27">
        <w:rPr>
          <w:rFonts w:cs="Times New Roman"/>
          <w:color w:val="000000" w:themeColor="text1"/>
        </w:rPr>
        <w:t>улучшение жилищных условий в городском</w:t>
      </w:r>
      <w:r w:rsidR="000A038A">
        <w:rPr>
          <w:rFonts w:cs="Times New Roman"/>
          <w:color w:val="000000" w:themeColor="text1"/>
        </w:rPr>
        <w:t xml:space="preserve"> </w:t>
      </w:r>
      <w:r w:rsidRPr="00261E27">
        <w:rPr>
          <w:rFonts w:cs="Times New Roman"/>
          <w:color w:val="000000" w:themeColor="text1"/>
        </w:rPr>
        <w:t>округе Электросталь Московской области</w:t>
      </w:r>
      <w:r w:rsidR="000A038A">
        <w:rPr>
          <w:rFonts w:cs="Times New Roman"/>
          <w:color w:val="000000" w:themeColor="text1"/>
        </w:rPr>
        <w:t>»</w:t>
      </w:r>
    </w:p>
    <w:p w:rsidR="005F3A65" w:rsidRPr="00261E27" w:rsidRDefault="005F3A65" w:rsidP="00813371">
      <w:pPr>
        <w:widowControl w:val="0"/>
        <w:autoSpaceDE w:val="0"/>
        <w:autoSpaceDN w:val="0"/>
        <w:adjustRightInd w:val="0"/>
        <w:ind w:left="4536"/>
        <w:jc w:val="both"/>
        <w:rPr>
          <w:rFonts w:cs="Times New Roman"/>
          <w:color w:val="000000" w:themeColor="text1"/>
        </w:rPr>
      </w:pPr>
    </w:p>
    <w:p w:rsidR="005F3A65" w:rsidRPr="00FC79DE" w:rsidRDefault="00FC79DE" w:rsidP="00813371">
      <w:pPr>
        <w:widowControl w:val="0"/>
        <w:autoSpaceDE w:val="0"/>
        <w:autoSpaceDN w:val="0"/>
        <w:adjustRightInd w:val="0"/>
        <w:ind w:left="142"/>
        <w:jc w:val="center"/>
        <w:rPr>
          <w:rFonts w:cs="Times New Roman"/>
          <w:color w:val="000000" w:themeColor="text1"/>
        </w:rPr>
      </w:pPr>
      <w:bookmarkStart w:id="29" w:name="Par1366"/>
      <w:bookmarkEnd w:id="29"/>
      <w:r>
        <w:rPr>
          <w:rFonts w:cs="Times New Roman"/>
          <w:color w:val="000000" w:themeColor="text1"/>
        </w:rPr>
        <w:t>П</w:t>
      </w:r>
      <w:r w:rsidRPr="00FC79DE">
        <w:rPr>
          <w:rFonts w:cs="Times New Roman"/>
          <w:color w:val="000000" w:themeColor="text1"/>
        </w:rPr>
        <w:t>еречень</w:t>
      </w:r>
    </w:p>
    <w:p w:rsidR="005F3A65" w:rsidRPr="00261E27" w:rsidRDefault="00FC79DE"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мероприятий подпрограммы «</w:t>
      </w:r>
      <w:r>
        <w:rPr>
          <w:rFonts w:cs="Times New Roman"/>
          <w:color w:val="000000" w:themeColor="text1"/>
        </w:rPr>
        <w:t>О</w:t>
      </w:r>
      <w:r w:rsidRPr="00261E27">
        <w:rPr>
          <w:rFonts w:cs="Times New Roman"/>
          <w:color w:val="000000" w:themeColor="text1"/>
        </w:rPr>
        <w:t>беспечение жилыми помещениями граждан, состоящих на учете  в качестве нуждающихся в жилых помещениях, предоставляемых по договорам социального найма» муниципальной программы «</w:t>
      </w:r>
      <w:r>
        <w:rPr>
          <w:rFonts w:cs="Times New Roman"/>
          <w:color w:val="000000" w:themeColor="text1"/>
        </w:rPr>
        <w:t>Ж</w:t>
      </w:r>
      <w:r w:rsidRPr="00261E27">
        <w:rPr>
          <w:rFonts w:cs="Times New Roman"/>
          <w:color w:val="000000" w:themeColor="text1"/>
        </w:rPr>
        <w:t>илище» на 2017-2021годы</w:t>
      </w:r>
    </w:p>
    <w:p w:rsidR="005F3A65" w:rsidRPr="00261E27" w:rsidRDefault="00FC79DE" w:rsidP="00FC79DE">
      <w:pPr>
        <w:widowControl w:val="0"/>
        <w:tabs>
          <w:tab w:val="left" w:pos="10968"/>
        </w:tabs>
        <w:autoSpaceDE w:val="0"/>
        <w:autoSpaceDN w:val="0"/>
        <w:adjustRightInd w:val="0"/>
        <w:rPr>
          <w:rFonts w:cs="Times New Roman"/>
          <w:color w:val="000000" w:themeColor="text1"/>
        </w:rPr>
      </w:pPr>
      <w:r>
        <w:rPr>
          <w:rFonts w:cs="Times New Roman"/>
          <w:color w:val="000000" w:themeColor="text1"/>
        </w:rPr>
        <w:tab/>
      </w:r>
    </w:p>
    <w:tbl>
      <w:tblPr>
        <w:tblW w:w="14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1591"/>
        <w:gridCol w:w="797"/>
        <w:gridCol w:w="1099"/>
        <w:gridCol w:w="16"/>
        <w:gridCol w:w="824"/>
        <w:gridCol w:w="1092"/>
        <w:gridCol w:w="683"/>
        <w:gridCol w:w="688"/>
        <w:gridCol w:w="958"/>
        <w:gridCol w:w="957"/>
        <w:gridCol w:w="957"/>
        <w:gridCol w:w="2338"/>
        <w:gridCol w:w="1750"/>
      </w:tblGrid>
      <w:tr w:rsidR="00E43995" w:rsidRPr="00261E27" w:rsidTr="00757373">
        <w:trPr>
          <w:jc w:val="center"/>
        </w:trPr>
        <w:tc>
          <w:tcPr>
            <w:tcW w:w="616" w:type="dxa"/>
            <w:vMerge w:val="restart"/>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 xml:space="preserve">№ </w:t>
            </w:r>
          </w:p>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п/п</w:t>
            </w:r>
          </w:p>
        </w:tc>
        <w:tc>
          <w:tcPr>
            <w:tcW w:w="1654" w:type="dxa"/>
            <w:vMerge w:val="restart"/>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Мероприятия по реализации подпрограммы</w:t>
            </w:r>
          </w:p>
        </w:tc>
        <w:tc>
          <w:tcPr>
            <w:tcW w:w="825" w:type="dxa"/>
            <w:vMerge w:val="restart"/>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Сроки исполнения мероприятий</w:t>
            </w:r>
          </w:p>
        </w:tc>
        <w:tc>
          <w:tcPr>
            <w:tcW w:w="1156" w:type="dxa"/>
            <w:gridSpan w:val="2"/>
            <w:vMerge w:val="restart"/>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Источники финансирования</w:t>
            </w:r>
          </w:p>
        </w:tc>
        <w:tc>
          <w:tcPr>
            <w:tcW w:w="854" w:type="dxa"/>
            <w:vMerge w:val="restart"/>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Объем финансирования мероприятия в году,</w:t>
            </w:r>
            <w:r w:rsidR="00FC79DE">
              <w:rPr>
                <w:rFonts w:ascii="Times New Roman" w:hAnsi="Times New Roman" w:cs="Times New Roman"/>
                <w:color w:val="000000"/>
                <w:sz w:val="24"/>
                <w:szCs w:val="24"/>
              </w:rPr>
              <w:t xml:space="preserve"> </w:t>
            </w:r>
            <w:r w:rsidRPr="00261E27">
              <w:rPr>
                <w:rFonts w:ascii="Times New Roman" w:hAnsi="Times New Roman" w:cs="Times New Roman"/>
                <w:color w:val="000000"/>
                <w:sz w:val="24"/>
                <w:szCs w:val="24"/>
              </w:rPr>
              <w:t>предшествующему году реализации подпрограммы(тыс. руб.)</w:t>
            </w:r>
          </w:p>
        </w:tc>
        <w:tc>
          <w:tcPr>
            <w:tcW w:w="1133" w:type="dxa"/>
            <w:vMerge w:val="restart"/>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Всего (тыс. руб.)</w:t>
            </w:r>
          </w:p>
        </w:tc>
        <w:tc>
          <w:tcPr>
            <w:tcW w:w="4395" w:type="dxa"/>
            <w:gridSpan w:val="5"/>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Объем финансирования по годам (тыс. руб.)</w:t>
            </w:r>
          </w:p>
        </w:tc>
        <w:tc>
          <w:tcPr>
            <w:tcW w:w="2433" w:type="dxa"/>
            <w:vMerge w:val="restart"/>
          </w:tcPr>
          <w:p w:rsidR="00E43995" w:rsidRPr="00261E27" w:rsidRDefault="00E43995" w:rsidP="00FC79DE">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Ответственный за выполнение мероприятия программы</w:t>
            </w:r>
          </w:p>
        </w:tc>
        <w:tc>
          <w:tcPr>
            <w:tcW w:w="1820" w:type="dxa"/>
            <w:vMerge w:val="restart"/>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Результаты выполнения мероприятий подпрограммы</w:t>
            </w:r>
          </w:p>
        </w:tc>
      </w:tr>
      <w:tr w:rsidR="00E43995" w:rsidRPr="00261E27" w:rsidTr="00757373">
        <w:trPr>
          <w:jc w:val="center"/>
        </w:trPr>
        <w:tc>
          <w:tcPr>
            <w:tcW w:w="616" w:type="dxa"/>
            <w:vMerge/>
          </w:tcPr>
          <w:p w:rsidR="00E43995" w:rsidRPr="00261E27" w:rsidRDefault="00E43995" w:rsidP="00813371">
            <w:pPr>
              <w:rPr>
                <w:rFonts w:cs="Times New Roman"/>
                <w:color w:val="000000"/>
              </w:rPr>
            </w:pPr>
          </w:p>
        </w:tc>
        <w:tc>
          <w:tcPr>
            <w:tcW w:w="1654" w:type="dxa"/>
            <w:vMerge/>
          </w:tcPr>
          <w:p w:rsidR="00E43995" w:rsidRPr="00261E27" w:rsidRDefault="00E43995" w:rsidP="00813371">
            <w:pPr>
              <w:rPr>
                <w:rFonts w:cs="Times New Roman"/>
                <w:color w:val="000000"/>
              </w:rPr>
            </w:pPr>
          </w:p>
        </w:tc>
        <w:tc>
          <w:tcPr>
            <w:tcW w:w="825" w:type="dxa"/>
            <w:vMerge/>
          </w:tcPr>
          <w:p w:rsidR="00E43995" w:rsidRPr="00261E27" w:rsidRDefault="00E43995" w:rsidP="00813371">
            <w:pPr>
              <w:rPr>
                <w:rFonts w:cs="Times New Roman"/>
                <w:color w:val="000000"/>
              </w:rPr>
            </w:pPr>
          </w:p>
        </w:tc>
        <w:tc>
          <w:tcPr>
            <w:tcW w:w="1156" w:type="dxa"/>
            <w:gridSpan w:val="2"/>
            <w:vMerge/>
          </w:tcPr>
          <w:p w:rsidR="00E43995" w:rsidRPr="00261E27" w:rsidRDefault="00E43995" w:rsidP="00813371">
            <w:pPr>
              <w:rPr>
                <w:rFonts w:cs="Times New Roman"/>
                <w:color w:val="000000"/>
              </w:rPr>
            </w:pPr>
          </w:p>
        </w:tc>
        <w:tc>
          <w:tcPr>
            <w:tcW w:w="854" w:type="dxa"/>
            <w:vMerge/>
          </w:tcPr>
          <w:p w:rsidR="00E43995" w:rsidRPr="00261E27" w:rsidRDefault="00E43995" w:rsidP="00813371">
            <w:pPr>
              <w:rPr>
                <w:rFonts w:cs="Times New Roman"/>
                <w:color w:val="000000"/>
              </w:rPr>
            </w:pPr>
          </w:p>
        </w:tc>
        <w:tc>
          <w:tcPr>
            <w:tcW w:w="1133" w:type="dxa"/>
            <w:vMerge/>
          </w:tcPr>
          <w:p w:rsidR="00E43995" w:rsidRPr="00261E27" w:rsidRDefault="00E43995" w:rsidP="00813371">
            <w:pPr>
              <w:rPr>
                <w:rFonts w:cs="Times New Roman"/>
                <w:color w:val="000000"/>
              </w:rPr>
            </w:pPr>
          </w:p>
        </w:tc>
        <w:tc>
          <w:tcPr>
            <w:tcW w:w="706"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2017</w:t>
            </w:r>
          </w:p>
        </w:tc>
        <w:tc>
          <w:tcPr>
            <w:tcW w:w="712"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2018</w:t>
            </w:r>
          </w:p>
        </w:tc>
        <w:tc>
          <w:tcPr>
            <w:tcW w:w="993"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2019</w:t>
            </w:r>
          </w:p>
        </w:tc>
        <w:tc>
          <w:tcPr>
            <w:tcW w:w="992"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2020</w:t>
            </w:r>
          </w:p>
        </w:tc>
        <w:tc>
          <w:tcPr>
            <w:tcW w:w="992"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2021</w:t>
            </w:r>
          </w:p>
        </w:tc>
        <w:tc>
          <w:tcPr>
            <w:tcW w:w="2433" w:type="dxa"/>
            <w:vMerge/>
          </w:tcPr>
          <w:p w:rsidR="00E43995" w:rsidRPr="00261E27" w:rsidRDefault="00E43995" w:rsidP="00813371">
            <w:pPr>
              <w:rPr>
                <w:rFonts w:cs="Times New Roman"/>
                <w:color w:val="000000"/>
              </w:rPr>
            </w:pPr>
          </w:p>
        </w:tc>
        <w:tc>
          <w:tcPr>
            <w:tcW w:w="1820" w:type="dxa"/>
            <w:vMerge/>
          </w:tcPr>
          <w:p w:rsidR="00E43995" w:rsidRPr="00261E27" w:rsidRDefault="00E43995" w:rsidP="00813371">
            <w:pPr>
              <w:rPr>
                <w:rFonts w:cs="Times New Roman"/>
                <w:color w:val="000000"/>
              </w:rPr>
            </w:pPr>
          </w:p>
        </w:tc>
      </w:tr>
      <w:tr w:rsidR="00E43995" w:rsidRPr="00261E27" w:rsidTr="00757373">
        <w:trPr>
          <w:jc w:val="center"/>
        </w:trPr>
        <w:tc>
          <w:tcPr>
            <w:tcW w:w="616"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1</w:t>
            </w:r>
          </w:p>
        </w:tc>
        <w:tc>
          <w:tcPr>
            <w:tcW w:w="1654"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2</w:t>
            </w:r>
          </w:p>
        </w:tc>
        <w:tc>
          <w:tcPr>
            <w:tcW w:w="825"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3</w:t>
            </w:r>
          </w:p>
        </w:tc>
        <w:tc>
          <w:tcPr>
            <w:tcW w:w="1156" w:type="dxa"/>
            <w:gridSpan w:val="2"/>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4</w:t>
            </w:r>
          </w:p>
        </w:tc>
        <w:tc>
          <w:tcPr>
            <w:tcW w:w="854"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5</w:t>
            </w:r>
          </w:p>
        </w:tc>
        <w:tc>
          <w:tcPr>
            <w:tcW w:w="1133"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6</w:t>
            </w:r>
          </w:p>
        </w:tc>
        <w:tc>
          <w:tcPr>
            <w:tcW w:w="706"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7</w:t>
            </w:r>
          </w:p>
        </w:tc>
        <w:tc>
          <w:tcPr>
            <w:tcW w:w="712"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8</w:t>
            </w:r>
          </w:p>
        </w:tc>
        <w:tc>
          <w:tcPr>
            <w:tcW w:w="993"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9</w:t>
            </w:r>
          </w:p>
        </w:tc>
        <w:tc>
          <w:tcPr>
            <w:tcW w:w="992"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10</w:t>
            </w:r>
          </w:p>
        </w:tc>
        <w:tc>
          <w:tcPr>
            <w:tcW w:w="992"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11</w:t>
            </w:r>
          </w:p>
        </w:tc>
        <w:tc>
          <w:tcPr>
            <w:tcW w:w="2433"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12</w:t>
            </w:r>
          </w:p>
        </w:tc>
        <w:tc>
          <w:tcPr>
            <w:tcW w:w="1820"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13</w:t>
            </w:r>
          </w:p>
        </w:tc>
      </w:tr>
      <w:tr w:rsidR="00E43995" w:rsidRPr="00261E27" w:rsidTr="00757373">
        <w:trPr>
          <w:trHeight w:val="2576"/>
          <w:jc w:val="center"/>
        </w:trPr>
        <w:tc>
          <w:tcPr>
            <w:tcW w:w="616" w:type="dxa"/>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lastRenderedPageBreak/>
              <w:t>1.</w:t>
            </w:r>
          </w:p>
        </w:tc>
        <w:tc>
          <w:tcPr>
            <w:tcW w:w="1654" w:type="dxa"/>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Основное мероприятие 1</w:t>
            </w:r>
          </w:p>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Обеспечение жилыми помещениями граждан, состоящих на учете в качестве нуждающихся в жилых помещениях, предоставляемых по договорам социального найма</w:t>
            </w:r>
          </w:p>
        </w:tc>
        <w:tc>
          <w:tcPr>
            <w:tcW w:w="825"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2017-2021 г.</w:t>
            </w:r>
          </w:p>
        </w:tc>
        <w:tc>
          <w:tcPr>
            <w:tcW w:w="1156" w:type="dxa"/>
            <w:gridSpan w:val="2"/>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Средствабюджета городского округа Электросталь Московской области</w:t>
            </w:r>
          </w:p>
          <w:p w:rsidR="00E43995" w:rsidRPr="00261E27" w:rsidRDefault="00E43995" w:rsidP="00813371">
            <w:pPr>
              <w:pStyle w:val="ConsPlusNormal"/>
              <w:rPr>
                <w:rFonts w:ascii="Times New Roman" w:hAnsi="Times New Roman" w:cs="Times New Roman"/>
                <w:color w:val="000000"/>
                <w:sz w:val="24"/>
                <w:szCs w:val="24"/>
              </w:rPr>
            </w:pPr>
          </w:p>
        </w:tc>
        <w:tc>
          <w:tcPr>
            <w:tcW w:w="854" w:type="dxa"/>
          </w:tcPr>
          <w:p w:rsidR="00E43995" w:rsidRPr="00261E27" w:rsidRDefault="00E43995" w:rsidP="00E17D0B">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0</w:t>
            </w:r>
          </w:p>
        </w:tc>
        <w:tc>
          <w:tcPr>
            <w:tcW w:w="1133"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10333,00</w:t>
            </w:r>
          </w:p>
        </w:tc>
        <w:tc>
          <w:tcPr>
            <w:tcW w:w="706"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71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993" w:type="dxa"/>
          </w:tcPr>
          <w:p w:rsidR="00E43995" w:rsidRPr="00261E27" w:rsidRDefault="00E43995" w:rsidP="00E17D0B">
            <w:pPr>
              <w:jc w:val="center"/>
              <w:rPr>
                <w:rFonts w:cs="Times New Roman"/>
              </w:rPr>
            </w:pPr>
            <w:r w:rsidRPr="00261E27">
              <w:rPr>
                <w:rFonts w:cs="Times New Roman"/>
              </w:rPr>
              <w:t>3577,00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3444,00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3312,00</w:t>
            </w:r>
          </w:p>
        </w:tc>
        <w:tc>
          <w:tcPr>
            <w:tcW w:w="2433"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 xml:space="preserve">Отдел по жилищной политике  управления городского жилищного и коммунального хозяйства </w:t>
            </w:r>
          </w:p>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Администрации городского округа Электросталь Московской области</w:t>
            </w:r>
          </w:p>
          <w:p w:rsidR="00E43995" w:rsidRPr="00261E27" w:rsidRDefault="00E43995" w:rsidP="00813371">
            <w:pPr>
              <w:pStyle w:val="ConsPlusNormal"/>
              <w:jc w:val="center"/>
              <w:rPr>
                <w:rFonts w:ascii="Times New Roman" w:hAnsi="Times New Roman" w:cs="Times New Roman"/>
                <w:color w:val="000000"/>
                <w:sz w:val="24"/>
                <w:szCs w:val="24"/>
              </w:rPr>
            </w:pPr>
          </w:p>
          <w:p w:rsidR="00E43995" w:rsidRPr="00261E27" w:rsidRDefault="00E43995" w:rsidP="00813371">
            <w:pPr>
              <w:pStyle w:val="ConsPlusNormal"/>
              <w:jc w:val="center"/>
              <w:rPr>
                <w:rFonts w:ascii="Times New Roman" w:hAnsi="Times New Roman" w:cs="Times New Roman"/>
                <w:color w:val="000000"/>
                <w:sz w:val="24"/>
                <w:szCs w:val="24"/>
              </w:rPr>
            </w:pPr>
          </w:p>
        </w:tc>
        <w:tc>
          <w:tcPr>
            <w:tcW w:w="1820"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Предоставление жилых помещений гражданам, стоящим в очереди на улучшение жилищных условий</w:t>
            </w:r>
          </w:p>
        </w:tc>
      </w:tr>
      <w:tr w:rsidR="00E43995" w:rsidRPr="00261E27" w:rsidTr="00757373">
        <w:trPr>
          <w:trHeight w:val="28"/>
          <w:jc w:val="center"/>
        </w:trPr>
        <w:tc>
          <w:tcPr>
            <w:tcW w:w="616" w:type="dxa"/>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1.1</w:t>
            </w:r>
          </w:p>
        </w:tc>
        <w:tc>
          <w:tcPr>
            <w:tcW w:w="1654" w:type="dxa"/>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Мероприятие 1 Ведение учета граждан, признанных нуждающимися в жилых помещениях, предоставляемых по договорам социального найма</w:t>
            </w:r>
          </w:p>
        </w:tc>
        <w:tc>
          <w:tcPr>
            <w:tcW w:w="825" w:type="dxa"/>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2017-2021 г.</w:t>
            </w:r>
          </w:p>
        </w:tc>
        <w:tc>
          <w:tcPr>
            <w:tcW w:w="1140" w:type="dxa"/>
            <w:tcBorders>
              <w:right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Средства бюджета городского округа Электросталь Московской области</w:t>
            </w:r>
          </w:p>
        </w:tc>
        <w:tc>
          <w:tcPr>
            <w:tcW w:w="6398" w:type="dxa"/>
            <w:gridSpan w:val="8"/>
            <w:tcBorders>
              <w:right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В пределах финансовых средств, предусмотренных на основную деятельность ответственных за выполнение мероприятий</w:t>
            </w:r>
          </w:p>
        </w:tc>
        <w:tc>
          <w:tcPr>
            <w:tcW w:w="2433" w:type="dxa"/>
            <w:tcBorders>
              <w:left w:val="single" w:sz="4" w:space="0" w:color="auto"/>
            </w:tcBorders>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 xml:space="preserve">Отдел по жилищной политике  управления городского жилищного и коммунального хозяйства </w:t>
            </w:r>
          </w:p>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Администрации городского округа Электросталь Московской области</w:t>
            </w:r>
          </w:p>
          <w:p w:rsidR="00E43995" w:rsidRPr="00261E27" w:rsidRDefault="00E43995" w:rsidP="00813371">
            <w:pPr>
              <w:pStyle w:val="ConsPlusNormal"/>
              <w:rPr>
                <w:rFonts w:ascii="Times New Roman" w:hAnsi="Times New Roman" w:cs="Times New Roman"/>
                <w:color w:val="000000"/>
                <w:sz w:val="24"/>
                <w:szCs w:val="24"/>
              </w:rPr>
            </w:pPr>
          </w:p>
          <w:p w:rsidR="00E43995" w:rsidRPr="00261E27" w:rsidRDefault="00E43995" w:rsidP="00813371">
            <w:pPr>
              <w:pStyle w:val="ConsPlusNormal"/>
              <w:rPr>
                <w:rFonts w:ascii="Times New Roman" w:hAnsi="Times New Roman" w:cs="Times New Roman"/>
                <w:color w:val="000000"/>
                <w:sz w:val="24"/>
                <w:szCs w:val="24"/>
              </w:rPr>
            </w:pPr>
          </w:p>
        </w:tc>
        <w:tc>
          <w:tcPr>
            <w:tcW w:w="1820" w:type="dxa"/>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Учет граждан, признанных нуждающимися в жилых помещениях, предоставляемых по договорам социального найма</w:t>
            </w:r>
          </w:p>
        </w:tc>
      </w:tr>
      <w:tr w:rsidR="00E43995" w:rsidRPr="00261E27" w:rsidTr="00757373">
        <w:trPr>
          <w:trHeight w:val="999"/>
          <w:jc w:val="center"/>
        </w:trPr>
        <w:tc>
          <w:tcPr>
            <w:tcW w:w="616" w:type="dxa"/>
            <w:tcBorders>
              <w:bottom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lastRenderedPageBreak/>
              <w:t>1.2</w:t>
            </w:r>
          </w:p>
        </w:tc>
        <w:tc>
          <w:tcPr>
            <w:tcW w:w="1654" w:type="dxa"/>
            <w:tcBorders>
              <w:bottom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Мероприятие 2</w:t>
            </w:r>
          </w:p>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Предоставление жилых</w:t>
            </w:r>
            <w:r w:rsidR="00E17D0B">
              <w:rPr>
                <w:rFonts w:ascii="Times New Roman" w:hAnsi="Times New Roman" w:cs="Times New Roman"/>
                <w:color w:val="000000"/>
                <w:sz w:val="24"/>
                <w:szCs w:val="24"/>
              </w:rPr>
              <w:t xml:space="preserve"> </w:t>
            </w:r>
            <w:r w:rsidRPr="00261E27">
              <w:rPr>
                <w:rFonts w:ascii="Times New Roman" w:hAnsi="Times New Roman" w:cs="Times New Roman"/>
                <w:color w:val="000000"/>
                <w:sz w:val="24"/>
                <w:szCs w:val="24"/>
              </w:rPr>
              <w:t>помещений гражданам, стоящим на учете в качестве нуждающихся в жилых</w:t>
            </w:r>
            <w:r w:rsidR="00E17D0B">
              <w:rPr>
                <w:rFonts w:ascii="Times New Roman" w:hAnsi="Times New Roman" w:cs="Times New Roman"/>
                <w:color w:val="000000"/>
                <w:sz w:val="24"/>
                <w:szCs w:val="24"/>
              </w:rPr>
              <w:t xml:space="preserve"> </w:t>
            </w:r>
            <w:r w:rsidRPr="00261E27">
              <w:rPr>
                <w:rFonts w:ascii="Times New Roman" w:hAnsi="Times New Roman" w:cs="Times New Roman"/>
                <w:color w:val="000000"/>
                <w:sz w:val="24"/>
                <w:szCs w:val="24"/>
              </w:rPr>
              <w:t>помещениях, предоставляемых  по договорам социального найма</w:t>
            </w:r>
          </w:p>
        </w:tc>
        <w:tc>
          <w:tcPr>
            <w:tcW w:w="825" w:type="dxa"/>
            <w:tcBorders>
              <w:bottom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2017-2021 г.</w:t>
            </w:r>
          </w:p>
          <w:p w:rsidR="00E43995" w:rsidRPr="00261E27" w:rsidRDefault="00E43995" w:rsidP="00813371">
            <w:pPr>
              <w:pStyle w:val="ConsPlusNormal"/>
              <w:rPr>
                <w:rFonts w:ascii="Times New Roman" w:hAnsi="Times New Roman" w:cs="Times New Roman"/>
                <w:color w:val="000000"/>
                <w:sz w:val="24"/>
                <w:szCs w:val="24"/>
              </w:rPr>
            </w:pPr>
          </w:p>
        </w:tc>
        <w:tc>
          <w:tcPr>
            <w:tcW w:w="1140" w:type="dxa"/>
            <w:tcBorders>
              <w:bottom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Средства бюджета городского округа Электросталь Московской области</w:t>
            </w:r>
          </w:p>
        </w:tc>
        <w:tc>
          <w:tcPr>
            <w:tcW w:w="6398" w:type="dxa"/>
            <w:gridSpan w:val="8"/>
            <w:tcBorders>
              <w:bottom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В пределах финансовых средств, предусмотренных на основную деятельность ответственных за выполнение мероприятий</w:t>
            </w:r>
          </w:p>
          <w:p w:rsidR="00E43995" w:rsidRPr="00261E27" w:rsidRDefault="00E43995" w:rsidP="00813371">
            <w:pPr>
              <w:pStyle w:val="ConsPlusNormal"/>
              <w:rPr>
                <w:rFonts w:ascii="Times New Roman" w:hAnsi="Times New Roman" w:cs="Times New Roman"/>
                <w:color w:val="000000"/>
                <w:sz w:val="24"/>
                <w:szCs w:val="24"/>
              </w:rPr>
            </w:pPr>
          </w:p>
        </w:tc>
        <w:tc>
          <w:tcPr>
            <w:tcW w:w="2433"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 xml:space="preserve">Отдел по жилищной политике  управления городского жилищного и коммунального хозяйства </w:t>
            </w:r>
          </w:p>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Администрации городского округа Электросталь Московской области</w:t>
            </w:r>
          </w:p>
          <w:p w:rsidR="00E43995" w:rsidRPr="00261E27" w:rsidRDefault="00E43995" w:rsidP="00813371">
            <w:pPr>
              <w:pStyle w:val="ConsPlusNormal"/>
              <w:rPr>
                <w:rFonts w:ascii="Times New Roman" w:hAnsi="Times New Roman" w:cs="Times New Roman"/>
                <w:color w:val="000000"/>
                <w:sz w:val="24"/>
                <w:szCs w:val="24"/>
              </w:rPr>
            </w:pPr>
          </w:p>
        </w:tc>
        <w:tc>
          <w:tcPr>
            <w:tcW w:w="1820" w:type="dxa"/>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 xml:space="preserve">Предоставление жилого помещения </w:t>
            </w:r>
          </w:p>
        </w:tc>
      </w:tr>
      <w:tr w:rsidR="00E43995" w:rsidRPr="00261E27" w:rsidTr="00757373">
        <w:trPr>
          <w:trHeight w:val="1079"/>
          <w:jc w:val="center"/>
        </w:trPr>
        <w:tc>
          <w:tcPr>
            <w:tcW w:w="616" w:type="dxa"/>
            <w:tcBorders>
              <w:bottom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2.</w:t>
            </w:r>
          </w:p>
        </w:tc>
        <w:tc>
          <w:tcPr>
            <w:tcW w:w="1654" w:type="dxa"/>
            <w:tcBorders>
              <w:bottom w:val="single" w:sz="4" w:space="0" w:color="auto"/>
            </w:tcBorders>
          </w:tcPr>
          <w:p w:rsidR="00E43995" w:rsidRPr="00261E27" w:rsidRDefault="00E43995" w:rsidP="00813371">
            <w:pPr>
              <w:jc w:val="both"/>
              <w:rPr>
                <w:rFonts w:cs="Times New Roman"/>
              </w:rPr>
            </w:pPr>
            <w:r w:rsidRPr="00261E27">
              <w:rPr>
                <w:rFonts w:cs="Times New Roman"/>
              </w:rPr>
              <w:t xml:space="preserve">Основное мероприятие 2 </w:t>
            </w:r>
          </w:p>
          <w:p w:rsidR="00E43995" w:rsidRPr="00261E27" w:rsidRDefault="00E43995" w:rsidP="00E17D0B">
            <w:pPr>
              <w:jc w:val="both"/>
              <w:rPr>
                <w:rFonts w:cs="Times New Roman"/>
              </w:rPr>
            </w:pPr>
            <w:r w:rsidRPr="00261E27">
              <w:rPr>
                <w:rFonts w:cs="Times New Roman"/>
              </w:rPr>
              <w:t xml:space="preserve">Создание условий на передачу гражданами жилых помещений в муниципальную собственность на условиях договора </w:t>
            </w:r>
            <w:r w:rsidRPr="00261E27">
              <w:rPr>
                <w:rFonts w:cs="Times New Roman"/>
              </w:rPr>
              <w:lastRenderedPageBreak/>
              <w:t>пожизненного содержания с иждивением</w:t>
            </w:r>
          </w:p>
        </w:tc>
        <w:tc>
          <w:tcPr>
            <w:tcW w:w="825" w:type="dxa"/>
            <w:tcBorders>
              <w:bottom w:val="single" w:sz="4" w:space="0" w:color="auto"/>
            </w:tcBorders>
          </w:tcPr>
          <w:p w:rsidR="00E43995" w:rsidRPr="00261E27" w:rsidRDefault="00E43995"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lastRenderedPageBreak/>
              <w:t>2019-2021</w:t>
            </w:r>
          </w:p>
        </w:tc>
        <w:tc>
          <w:tcPr>
            <w:tcW w:w="1156" w:type="dxa"/>
            <w:gridSpan w:val="2"/>
            <w:tcBorders>
              <w:bottom w:val="single" w:sz="4" w:space="0" w:color="auto"/>
            </w:tcBorders>
          </w:tcPr>
          <w:p w:rsidR="00E43995" w:rsidRPr="00261E27" w:rsidRDefault="00E43995"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Средства бюджета городского округа Электросталь Московской области</w:t>
            </w:r>
          </w:p>
        </w:tc>
        <w:tc>
          <w:tcPr>
            <w:tcW w:w="854"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33"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10333,00</w:t>
            </w:r>
          </w:p>
        </w:tc>
        <w:tc>
          <w:tcPr>
            <w:tcW w:w="706"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71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993" w:type="dxa"/>
          </w:tcPr>
          <w:p w:rsidR="00E43995" w:rsidRPr="00261E27" w:rsidRDefault="00E43995" w:rsidP="00E17D0B">
            <w:pPr>
              <w:jc w:val="center"/>
              <w:rPr>
                <w:rFonts w:cs="Times New Roman"/>
              </w:rPr>
            </w:pPr>
            <w:r w:rsidRPr="00261E27">
              <w:rPr>
                <w:rFonts w:cs="Times New Roman"/>
              </w:rPr>
              <w:t>3577,00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3444,00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3312,00</w:t>
            </w:r>
          </w:p>
        </w:tc>
        <w:tc>
          <w:tcPr>
            <w:tcW w:w="2433" w:type="dxa"/>
          </w:tcPr>
          <w:p w:rsidR="00E43995" w:rsidRPr="00261E27" w:rsidRDefault="00E43995"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 xml:space="preserve">Отдел по жилищной политике  управления городского жилищного и коммунального хозяйства </w:t>
            </w:r>
          </w:p>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 xml:space="preserve">Администрации городского округа Электросталь Московской области, Управление учета,                                                                                                                                                                                                                                                                                                                                                                                                                                                                                                                                контроля, сводной отчетности </w:t>
            </w:r>
            <w:r w:rsidRPr="00261E27">
              <w:rPr>
                <w:rFonts w:ascii="Times New Roman" w:hAnsi="Times New Roman" w:cs="Times New Roman"/>
                <w:sz w:val="24"/>
                <w:szCs w:val="24"/>
              </w:rPr>
              <w:lastRenderedPageBreak/>
              <w:t>Администрации городского округа Электросталь Московской области</w:t>
            </w:r>
          </w:p>
        </w:tc>
        <w:tc>
          <w:tcPr>
            <w:tcW w:w="1820" w:type="dxa"/>
          </w:tcPr>
          <w:p w:rsidR="00E43995" w:rsidRPr="00261E27" w:rsidRDefault="00E43995" w:rsidP="00813371">
            <w:pPr>
              <w:autoSpaceDE w:val="0"/>
              <w:autoSpaceDN w:val="0"/>
              <w:adjustRightInd w:val="0"/>
              <w:ind w:firstLine="56"/>
              <w:jc w:val="both"/>
              <w:rPr>
                <w:rFonts w:cs="Times New Roman"/>
              </w:rPr>
            </w:pPr>
            <w:r w:rsidRPr="00261E27">
              <w:rPr>
                <w:rFonts w:cs="Times New Roman"/>
              </w:rPr>
              <w:lastRenderedPageBreak/>
              <w:t>Принятие  жилых помещений в муниципальную собственность</w:t>
            </w:r>
          </w:p>
          <w:p w:rsidR="00E43995" w:rsidRPr="00261E27" w:rsidRDefault="00E43995" w:rsidP="00813371">
            <w:pPr>
              <w:pStyle w:val="ConsPlusNormal"/>
              <w:rPr>
                <w:rFonts w:ascii="Times New Roman" w:hAnsi="Times New Roman" w:cs="Times New Roman"/>
                <w:sz w:val="24"/>
                <w:szCs w:val="24"/>
              </w:rPr>
            </w:pPr>
          </w:p>
        </w:tc>
      </w:tr>
      <w:tr w:rsidR="00E43995" w:rsidRPr="00261E27" w:rsidTr="00757373">
        <w:trPr>
          <w:trHeight w:val="999"/>
          <w:jc w:val="center"/>
        </w:trPr>
        <w:tc>
          <w:tcPr>
            <w:tcW w:w="616" w:type="dxa"/>
            <w:tcBorders>
              <w:bottom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p>
        </w:tc>
        <w:tc>
          <w:tcPr>
            <w:tcW w:w="1654" w:type="dxa"/>
            <w:tcBorders>
              <w:bottom w:val="single" w:sz="4" w:space="0" w:color="auto"/>
            </w:tcBorders>
          </w:tcPr>
          <w:p w:rsidR="00E43995" w:rsidRPr="00261E27" w:rsidRDefault="00E43995" w:rsidP="00813371">
            <w:pPr>
              <w:ind w:firstLine="27"/>
              <w:jc w:val="both"/>
              <w:rPr>
                <w:rFonts w:cs="Times New Roman"/>
              </w:rPr>
            </w:pPr>
            <w:r w:rsidRPr="00261E27">
              <w:rPr>
                <w:rFonts w:cs="Times New Roman"/>
              </w:rPr>
              <w:t>Мероприятие 1. Обеспечение выполнения обязательств городского округа Электросталь Московской области в рамках заключенных договоров пожизненного содержания с иждивением</w:t>
            </w:r>
          </w:p>
          <w:p w:rsidR="00E43995" w:rsidRPr="00261E27" w:rsidRDefault="00E43995" w:rsidP="00813371">
            <w:pPr>
              <w:jc w:val="both"/>
              <w:rPr>
                <w:rFonts w:cs="Times New Roman"/>
              </w:rPr>
            </w:pPr>
          </w:p>
        </w:tc>
        <w:tc>
          <w:tcPr>
            <w:tcW w:w="825" w:type="dxa"/>
            <w:tcBorders>
              <w:bottom w:val="single" w:sz="4" w:space="0" w:color="auto"/>
            </w:tcBorders>
          </w:tcPr>
          <w:p w:rsidR="00E43995" w:rsidRPr="00261E27" w:rsidRDefault="00E43995"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2019-2021</w:t>
            </w:r>
          </w:p>
        </w:tc>
        <w:tc>
          <w:tcPr>
            <w:tcW w:w="1156" w:type="dxa"/>
            <w:gridSpan w:val="2"/>
            <w:tcBorders>
              <w:bottom w:val="single" w:sz="4" w:space="0" w:color="auto"/>
            </w:tcBorders>
          </w:tcPr>
          <w:p w:rsidR="00E43995" w:rsidRPr="00261E27" w:rsidRDefault="00E43995"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Средства бюджета городского округа Электросталь Московской области</w:t>
            </w:r>
          </w:p>
        </w:tc>
        <w:tc>
          <w:tcPr>
            <w:tcW w:w="854" w:type="dxa"/>
            <w:tcBorders>
              <w:bottom w:val="single" w:sz="4" w:space="0" w:color="auto"/>
            </w:tcBorders>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33"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8737,00</w:t>
            </w:r>
          </w:p>
        </w:tc>
        <w:tc>
          <w:tcPr>
            <w:tcW w:w="706"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71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993"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3033,00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2900,00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2804,00</w:t>
            </w:r>
          </w:p>
        </w:tc>
        <w:tc>
          <w:tcPr>
            <w:tcW w:w="2433" w:type="dxa"/>
          </w:tcPr>
          <w:p w:rsidR="00E43995" w:rsidRPr="00261E27" w:rsidRDefault="00E43995"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 xml:space="preserve">Отдел по жилищной политике  управления городского жилищного и коммунального хозяйства </w:t>
            </w:r>
          </w:p>
          <w:p w:rsidR="00E43995" w:rsidRPr="00261E27" w:rsidRDefault="00E43995"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Администрации городского округа Электросталь Московской области, Управление учета,                                                                                                                                                                                                                                                                                                                                                                                                                                                                                                                                контроля, сводной отчетности Администрации городского округа Электросталь Московской области</w:t>
            </w:r>
          </w:p>
          <w:p w:rsidR="00E43995" w:rsidRPr="00261E27" w:rsidRDefault="00E43995" w:rsidP="00813371">
            <w:pPr>
              <w:pStyle w:val="ConsPlusNormal"/>
              <w:rPr>
                <w:rFonts w:ascii="Times New Roman" w:hAnsi="Times New Roman" w:cs="Times New Roman"/>
                <w:sz w:val="24"/>
                <w:szCs w:val="24"/>
              </w:rPr>
            </w:pPr>
          </w:p>
        </w:tc>
        <w:tc>
          <w:tcPr>
            <w:tcW w:w="1820" w:type="dxa"/>
          </w:tcPr>
          <w:p w:rsidR="00E43995" w:rsidRPr="00261E27" w:rsidRDefault="00E43995" w:rsidP="00813371">
            <w:pPr>
              <w:ind w:firstLine="27"/>
              <w:jc w:val="both"/>
              <w:rPr>
                <w:rFonts w:cs="Times New Roman"/>
              </w:rPr>
            </w:pPr>
            <w:r w:rsidRPr="00261E27">
              <w:rPr>
                <w:rFonts w:cs="Times New Roman"/>
              </w:rPr>
              <w:t>Выплата ежемесячных рентных платежей в рамках заключенных договоров пожизненного содержания с иждивением</w:t>
            </w:r>
          </w:p>
          <w:p w:rsidR="00E43995" w:rsidRPr="00261E27" w:rsidRDefault="00E43995" w:rsidP="00813371">
            <w:pPr>
              <w:pStyle w:val="ConsPlusNormal"/>
              <w:rPr>
                <w:rFonts w:ascii="Times New Roman" w:hAnsi="Times New Roman" w:cs="Times New Roman"/>
                <w:sz w:val="24"/>
                <w:szCs w:val="24"/>
              </w:rPr>
            </w:pPr>
          </w:p>
        </w:tc>
      </w:tr>
      <w:tr w:rsidR="00E43995" w:rsidRPr="00261E27" w:rsidTr="00757373">
        <w:trPr>
          <w:trHeight w:val="999"/>
          <w:jc w:val="center"/>
        </w:trPr>
        <w:tc>
          <w:tcPr>
            <w:tcW w:w="616" w:type="dxa"/>
            <w:tcBorders>
              <w:bottom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p>
        </w:tc>
        <w:tc>
          <w:tcPr>
            <w:tcW w:w="1654" w:type="dxa"/>
            <w:tcBorders>
              <w:bottom w:val="single" w:sz="4" w:space="0" w:color="auto"/>
            </w:tcBorders>
          </w:tcPr>
          <w:p w:rsidR="00E43995" w:rsidRPr="00261E27" w:rsidRDefault="00E43995" w:rsidP="00813371">
            <w:pPr>
              <w:jc w:val="both"/>
              <w:rPr>
                <w:rFonts w:cs="Times New Roman"/>
              </w:rPr>
            </w:pPr>
            <w:r w:rsidRPr="00261E27">
              <w:rPr>
                <w:rFonts w:cs="Times New Roman"/>
              </w:rPr>
              <w:t xml:space="preserve">Мероприятие 2. Дополнительные гарантии получателям пожизненной ренты в </w:t>
            </w:r>
            <w:r w:rsidRPr="00261E27">
              <w:rPr>
                <w:rFonts w:cs="Times New Roman"/>
              </w:rPr>
              <w:lastRenderedPageBreak/>
              <w:t>рамках заключенных договоров пожизненного содержания с иждивением</w:t>
            </w:r>
          </w:p>
          <w:p w:rsidR="00E43995" w:rsidRPr="00261E27" w:rsidRDefault="00E43995" w:rsidP="00813371">
            <w:pPr>
              <w:ind w:firstLine="567"/>
              <w:jc w:val="both"/>
              <w:rPr>
                <w:rFonts w:cs="Times New Roman"/>
              </w:rPr>
            </w:pPr>
          </w:p>
        </w:tc>
        <w:tc>
          <w:tcPr>
            <w:tcW w:w="825" w:type="dxa"/>
            <w:tcBorders>
              <w:bottom w:val="single" w:sz="4" w:space="0" w:color="auto"/>
            </w:tcBorders>
          </w:tcPr>
          <w:p w:rsidR="00E43995" w:rsidRPr="00261E27" w:rsidRDefault="00E43995"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lastRenderedPageBreak/>
              <w:t>2019-2021</w:t>
            </w:r>
          </w:p>
        </w:tc>
        <w:tc>
          <w:tcPr>
            <w:tcW w:w="1156" w:type="dxa"/>
            <w:gridSpan w:val="2"/>
            <w:tcBorders>
              <w:bottom w:val="single" w:sz="4" w:space="0" w:color="auto"/>
            </w:tcBorders>
          </w:tcPr>
          <w:p w:rsidR="00E43995" w:rsidRPr="00261E27" w:rsidRDefault="00E43995"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Средства бюджета городского округа Электросталь Московс</w:t>
            </w:r>
            <w:r w:rsidRPr="00261E27">
              <w:rPr>
                <w:rFonts w:ascii="Times New Roman" w:hAnsi="Times New Roman" w:cs="Times New Roman"/>
                <w:sz w:val="24"/>
                <w:szCs w:val="24"/>
              </w:rPr>
              <w:lastRenderedPageBreak/>
              <w:t>кой области</w:t>
            </w:r>
          </w:p>
        </w:tc>
        <w:tc>
          <w:tcPr>
            <w:tcW w:w="854" w:type="dxa"/>
            <w:tcBorders>
              <w:bottom w:val="single" w:sz="4" w:space="0" w:color="auto"/>
            </w:tcBorders>
          </w:tcPr>
          <w:p w:rsidR="00E43995" w:rsidRPr="00261E27" w:rsidRDefault="00E43995" w:rsidP="00813371">
            <w:pPr>
              <w:pStyle w:val="ConsPlusNormal"/>
              <w:rPr>
                <w:rFonts w:ascii="Times New Roman" w:hAnsi="Times New Roman" w:cs="Times New Roman"/>
                <w:sz w:val="24"/>
                <w:szCs w:val="24"/>
              </w:rPr>
            </w:pPr>
          </w:p>
        </w:tc>
        <w:tc>
          <w:tcPr>
            <w:tcW w:w="1133"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1596,00</w:t>
            </w:r>
          </w:p>
        </w:tc>
        <w:tc>
          <w:tcPr>
            <w:tcW w:w="706"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71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993"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544,00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544,00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508,00</w:t>
            </w:r>
          </w:p>
        </w:tc>
        <w:tc>
          <w:tcPr>
            <w:tcW w:w="2433" w:type="dxa"/>
          </w:tcPr>
          <w:p w:rsidR="00E43995" w:rsidRPr="00261E27" w:rsidRDefault="00E43995"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 xml:space="preserve">Отдел по жилищной политике  управления городского жилищного и коммунального хозяйства </w:t>
            </w:r>
          </w:p>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lastRenderedPageBreak/>
              <w:t>Администрации городского округа Электросталь Московской области, Управление учета,                                                                                                                                                                                                                                                                                                                                                                                                                                                                                                                                контроля, сводной отчетности Администрации городского округа Электросталь Московской области</w:t>
            </w:r>
          </w:p>
        </w:tc>
        <w:tc>
          <w:tcPr>
            <w:tcW w:w="1820" w:type="dxa"/>
          </w:tcPr>
          <w:p w:rsidR="00E43995" w:rsidRPr="00261E27" w:rsidRDefault="00E43995" w:rsidP="00813371">
            <w:pPr>
              <w:ind w:firstLine="27"/>
              <w:jc w:val="both"/>
              <w:rPr>
                <w:rFonts w:cs="Times New Roman"/>
              </w:rPr>
            </w:pPr>
            <w:r w:rsidRPr="00261E27">
              <w:rPr>
                <w:rFonts w:cs="Times New Roman"/>
              </w:rPr>
              <w:lastRenderedPageBreak/>
              <w:t xml:space="preserve">Организация и проведение ритуальных услуг по погребениюв рамках заключенных </w:t>
            </w:r>
            <w:r w:rsidRPr="00261E27">
              <w:rPr>
                <w:rFonts w:cs="Times New Roman"/>
              </w:rPr>
              <w:lastRenderedPageBreak/>
              <w:t>договоров пожизненного содержания с иждивением</w:t>
            </w:r>
          </w:p>
          <w:p w:rsidR="00E43995" w:rsidRPr="00261E27" w:rsidRDefault="00E43995" w:rsidP="00813371">
            <w:pPr>
              <w:pStyle w:val="ConsPlusNormal"/>
              <w:rPr>
                <w:rFonts w:ascii="Times New Roman" w:hAnsi="Times New Roman" w:cs="Times New Roman"/>
                <w:sz w:val="24"/>
                <w:szCs w:val="24"/>
              </w:rPr>
            </w:pPr>
          </w:p>
        </w:tc>
      </w:tr>
      <w:tr w:rsidR="00E43995" w:rsidRPr="00261E27" w:rsidTr="00757373">
        <w:trPr>
          <w:trHeight w:val="618"/>
          <w:jc w:val="center"/>
        </w:trPr>
        <w:tc>
          <w:tcPr>
            <w:tcW w:w="2270" w:type="dxa"/>
            <w:gridSpan w:val="2"/>
          </w:tcPr>
          <w:p w:rsidR="00E43995" w:rsidRPr="00261E27" w:rsidRDefault="00E43995" w:rsidP="00813371">
            <w:pPr>
              <w:pStyle w:val="ConsPlusNormal"/>
              <w:rPr>
                <w:rFonts w:ascii="Times New Roman" w:hAnsi="Times New Roman" w:cs="Times New Roman"/>
                <w:color w:val="000000"/>
                <w:sz w:val="24"/>
                <w:szCs w:val="24"/>
              </w:rPr>
            </w:pPr>
            <w:bookmarkStart w:id="30" w:name="Par1471"/>
            <w:bookmarkEnd w:id="30"/>
            <w:r w:rsidRPr="00261E27">
              <w:rPr>
                <w:rFonts w:ascii="Times New Roman" w:hAnsi="Times New Roman" w:cs="Times New Roman"/>
                <w:color w:val="000000"/>
                <w:sz w:val="24"/>
                <w:szCs w:val="24"/>
              </w:rPr>
              <w:lastRenderedPageBreak/>
              <w:t>Всего</w:t>
            </w:r>
          </w:p>
        </w:tc>
        <w:tc>
          <w:tcPr>
            <w:tcW w:w="825" w:type="dxa"/>
          </w:tcPr>
          <w:p w:rsidR="00E43995" w:rsidRPr="00261E27" w:rsidRDefault="00E43995" w:rsidP="00E17D0B">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2017-2021 г.</w:t>
            </w:r>
          </w:p>
        </w:tc>
        <w:tc>
          <w:tcPr>
            <w:tcW w:w="1156" w:type="dxa"/>
            <w:gridSpan w:val="2"/>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Средства бюджета городского округа Электросталь Московской области</w:t>
            </w:r>
          </w:p>
          <w:p w:rsidR="00E43995" w:rsidRPr="00261E27" w:rsidRDefault="00E43995" w:rsidP="00813371">
            <w:pPr>
              <w:pStyle w:val="ConsPlusNormal"/>
              <w:rPr>
                <w:rFonts w:ascii="Times New Roman" w:hAnsi="Times New Roman" w:cs="Times New Roman"/>
                <w:color w:val="000000"/>
                <w:sz w:val="24"/>
                <w:szCs w:val="24"/>
              </w:rPr>
            </w:pPr>
          </w:p>
        </w:tc>
        <w:tc>
          <w:tcPr>
            <w:tcW w:w="854"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33"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10333,00</w:t>
            </w:r>
          </w:p>
        </w:tc>
        <w:tc>
          <w:tcPr>
            <w:tcW w:w="706"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71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993" w:type="dxa"/>
          </w:tcPr>
          <w:p w:rsidR="00E43995" w:rsidRPr="00261E27" w:rsidRDefault="00E43995" w:rsidP="00E17D0B">
            <w:pPr>
              <w:jc w:val="center"/>
              <w:rPr>
                <w:rFonts w:cs="Times New Roman"/>
              </w:rPr>
            </w:pPr>
            <w:r w:rsidRPr="00261E27">
              <w:rPr>
                <w:rFonts w:cs="Times New Roman"/>
              </w:rPr>
              <w:t>3577,00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3444,00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3312,00</w:t>
            </w:r>
          </w:p>
        </w:tc>
        <w:tc>
          <w:tcPr>
            <w:tcW w:w="4253" w:type="dxa"/>
            <w:gridSpan w:val="2"/>
          </w:tcPr>
          <w:p w:rsidR="00E43995" w:rsidRPr="00261E27" w:rsidRDefault="00E43995" w:rsidP="00813371">
            <w:pPr>
              <w:pStyle w:val="ConsPlusNormal"/>
              <w:jc w:val="center"/>
              <w:rPr>
                <w:rFonts w:ascii="Times New Roman" w:hAnsi="Times New Roman" w:cs="Times New Roman"/>
                <w:color w:val="000000"/>
                <w:sz w:val="24"/>
                <w:szCs w:val="24"/>
              </w:rPr>
            </w:pPr>
          </w:p>
        </w:tc>
      </w:tr>
    </w:tbl>
    <w:p w:rsidR="00FC79DE" w:rsidRDefault="00FC79DE" w:rsidP="00813371">
      <w:pPr>
        <w:widowControl w:val="0"/>
        <w:autoSpaceDE w:val="0"/>
        <w:autoSpaceDN w:val="0"/>
        <w:adjustRightInd w:val="0"/>
        <w:ind w:left="4820"/>
        <w:jc w:val="both"/>
        <w:outlineLvl w:val="1"/>
        <w:rPr>
          <w:rFonts w:cs="Times New Roman"/>
          <w:color w:val="000000" w:themeColor="text1"/>
        </w:rPr>
        <w:sectPr w:rsidR="00FC79DE" w:rsidSect="00D6286B">
          <w:pgSz w:w="16838" w:h="11905" w:orient="landscape"/>
          <w:pgMar w:top="1701" w:right="567" w:bottom="1134" w:left="1701" w:header="709" w:footer="709" w:gutter="0"/>
          <w:cols w:space="708"/>
          <w:titlePg/>
          <w:docGrid w:linePitch="360"/>
        </w:sectPr>
      </w:pPr>
    </w:p>
    <w:p w:rsidR="005F3A65" w:rsidRPr="00261E27" w:rsidRDefault="005F3A65" w:rsidP="00BC358C">
      <w:pPr>
        <w:autoSpaceDE w:val="0"/>
        <w:autoSpaceDN w:val="0"/>
        <w:adjustRightInd w:val="0"/>
        <w:spacing w:line="240" w:lineRule="exact"/>
        <w:ind w:left="9923"/>
        <w:outlineLvl w:val="3"/>
        <w:rPr>
          <w:rFonts w:cs="Times New Roman"/>
          <w:color w:val="000000" w:themeColor="text1"/>
        </w:rPr>
      </w:pPr>
      <w:bookmarkStart w:id="31" w:name="Par1651"/>
      <w:bookmarkEnd w:id="31"/>
      <w:r w:rsidRPr="00261E27">
        <w:rPr>
          <w:rFonts w:cs="Times New Roman"/>
          <w:color w:val="000000" w:themeColor="text1"/>
        </w:rPr>
        <w:lastRenderedPageBreak/>
        <w:t>Приложение №  3</w:t>
      </w:r>
    </w:p>
    <w:p w:rsidR="005F3A65" w:rsidRPr="00261E27" w:rsidRDefault="005F3A65" w:rsidP="00BC358C">
      <w:pPr>
        <w:widowControl w:val="0"/>
        <w:tabs>
          <w:tab w:val="left" w:pos="13467"/>
        </w:tabs>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к  Муниципальной       программе</w:t>
      </w:r>
    </w:p>
    <w:p w:rsidR="005F3A65" w:rsidRPr="00261E27" w:rsidRDefault="005F3A65" w:rsidP="00BC358C">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городского   округа Электросталь</w:t>
      </w:r>
    </w:p>
    <w:p w:rsidR="005F3A65" w:rsidRPr="00261E27" w:rsidRDefault="005F3A65" w:rsidP="00BC358C">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Московской  области   «Жилище»</w:t>
      </w:r>
    </w:p>
    <w:p w:rsidR="005F3A65" w:rsidRPr="00261E27" w:rsidRDefault="005F3A65" w:rsidP="00BC358C">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на 2017-2021 годы</w:t>
      </w:r>
    </w:p>
    <w:p w:rsidR="005F3A65" w:rsidRPr="00261E27" w:rsidRDefault="005F3A65" w:rsidP="00813371">
      <w:pPr>
        <w:widowControl w:val="0"/>
        <w:autoSpaceDE w:val="0"/>
        <w:autoSpaceDN w:val="0"/>
        <w:adjustRightInd w:val="0"/>
        <w:ind w:left="5670"/>
        <w:jc w:val="right"/>
        <w:rPr>
          <w:rFonts w:cs="Times New Roman"/>
          <w:color w:val="000000" w:themeColor="text1"/>
        </w:rPr>
      </w:pPr>
    </w:p>
    <w:p w:rsidR="005F3A65" w:rsidRPr="00261E27" w:rsidRDefault="008176A2" w:rsidP="00813371">
      <w:pPr>
        <w:widowControl w:val="0"/>
        <w:autoSpaceDE w:val="0"/>
        <w:autoSpaceDN w:val="0"/>
        <w:adjustRightInd w:val="0"/>
        <w:jc w:val="center"/>
        <w:rPr>
          <w:rFonts w:cs="Times New Roman"/>
          <w:color w:val="000000" w:themeColor="text1"/>
        </w:rPr>
      </w:pPr>
      <w:r>
        <w:rPr>
          <w:rFonts w:cs="Times New Roman"/>
          <w:color w:val="000000" w:themeColor="text1"/>
        </w:rPr>
        <w:t>П</w:t>
      </w:r>
      <w:r w:rsidRPr="00261E27">
        <w:rPr>
          <w:rFonts w:cs="Times New Roman"/>
          <w:color w:val="000000" w:themeColor="text1"/>
        </w:rPr>
        <w:t>одпрограмма</w:t>
      </w:r>
    </w:p>
    <w:p w:rsidR="00C04EA0" w:rsidRDefault="008176A2" w:rsidP="00C04EA0">
      <w:pPr>
        <w:widowControl w:val="0"/>
        <w:autoSpaceDE w:val="0"/>
        <w:autoSpaceDN w:val="0"/>
        <w:adjustRightInd w:val="0"/>
        <w:jc w:val="center"/>
        <w:rPr>
          <w:rFonts w:cs="Times New Roman"/>
          <w:color w:val="000000" w:themeColor="text1"/>
        </w:rPr>
      </w:pPr>
      <w:r w:rsidRPr="00261E27">
        <w:rPr>
          <w:rFonts w:cs="Times New Roman"/>
          <w:color w:val="000000" w:themeColor="text1"/>
        </w:rPr>
        <w:t>«</w:t>
      </w:r>
      <w:r>
        <w:rPr>
          <w:rFonts w:cs="Times New Roman"/>
          <w:color w:val="000000" w:themeColor="text1"/>
        </w:rPr>
        <w:t>О</w:t>
      </w:r>
      <w:r w:rsidRPr="00261E27">
        <w:rPr>
          <w:rFonts w:cs="Times New Roman"/>
          <w:color w:val="000000" w:themeColor="text1"/>
        </w:rPr>
        <w:t>беспечение жильем детей-сирот и детей,</w:t>
      </w:r>
      <w:r w:rsidR="00C04EA0">
        <w:rPr>
          <w:rFonts w:cs="Times New Roman"/>
          <w:color w:val="000000" w:themeColor="text1"/>
        </w:rPr>
        <w:t xml:space="preserve"> </w:t>
      </w:r>
      <w:r w:rsidRPr="00261E27">
        <w:rPr>
          <w:rFonts w:cs="Times New Roman"/>
          <w:color w:val="000000" w:themeColor="text1"/>
        </w:rPr>
        <w:t>оставшихся без попечения</w:t>
      </w:r>
    </w:p>
    <w:p w:rsidR="00C04EA0" w:rsidRDefault="008176A2" w:rsidP="00C04EA0">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 родителей,  лиц из числа</w:t>
      </w:r>
      <w:r>
        <w:rPr>
          <w:rFonts w:cs="Times New Roman"/>
          <w:color w:val="000000" w:themeColor="text1"/>
        </w:rPr>
        <w:t xml:space="preserve"> </w:t>
      </w:r>
      <w:r w:rsidRPr="00261E27">
        <w:rPr>
          <w:rFonts w:cs="Times New Roman"/>
          <w:color w:val="000000" w:themeColor="text1"/>
        </w:rPr>
        <w:t>детей-сирот и детей,</w:t>
      </w:r>
      <w:r w:rsidR="00C04EA0">
        <w:rPr>
          <w:rFonts w:cs="Times New Roman"/>
          <w:color w:val="000000" w:themeColor="text1"/>
        </w:rPr>
        <w:t xml:space="preserve"> </w:t>
      </w:r>
      <w:r w:rsidRPr="00261E27">
        <w:rPr>
          <w:rFonts w:cs="Times New Roman"/>
          <w:color w:val="000000" w:themeColor="text1"/>
        </w:rPr>
        <w:t>оставшихся без попечения родителей»</w:t>
      </w:r>
    </w:p>
    <w:p w:rsidR="00C04EA0" w:rsidRDefault="008176A2" w:rsidP="00C04EA0">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 муниципальной программы городского округа</w:t>
      </w:r>
      <w:r>
        <w:rPr>
          <w:rFonts w:cs="Times New Roman"/>
          <w:color w:val="000000" w:themeColor="text1"/>
        </w:rPr>
        <w:t xml:space="preserve"> Э</w:t>
      </w:r>
      <w:r w:rsidRPr="00261E27">
        <w:rPr>
          <w:rFonts w:cs="Times New Roman"/>
          <w:color w:val="000000" w:themeColor="text1"/>
        </w:rPr>
        <w:t xml:space="preserve">лектросталь </w:t>
      </w:r>
      <w:r>
        <w:rPr>
          <w:rFonts w:cs="Times New Roman"/>
          <w:color w:val="000000" w:themeColor="text1"/>
        </w:rPr>
        <w:t>М</w:t>
      </w:r>
      <w:r w:rsidRPr="00261E27">
        <w:rPr>
          <w:rFonts w:cs="Times New Roman"/>
          <w:color w:val="000000" w:themeColor="text1"/>
        </w:rPr>
        <w:t>осковской области</w:t>
      </w:r>
    </w:p>
    <w:p w:rsidR="005F3A65" w:rsidRDefault="008176A2" w:rsidP="00C04EA0">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 «</w:t>
      </w:r>
      <w:r>
        <w:rPr>
          <w:rFonts w:cs="Times New Roman"/>
          <w:color w:val="000000" w:themeColor="text1"/>
        </w:rPr>
        <w:t>Ж</w:t>
      </w:r>
      <w:r w:rsidRPr="00261E27">
        <w:rPr>
          <w:rFonts w:cs="Times New Roman"/>
          <w:color w:val="000000" w:themeColor="text1"/>
        </w:rPr>
        <w:t>илище» на 2017-2021 годы</w:t>
      </w:r>
    </w:p>
    <w:p w:rsidR="008176A2" w:rsidRPr="00261E27" w:rsidRDefault="008176A2" w:rsidP="00813371">
      <w:pPr>
        <w:widowControl w:val="0"/>
        <w:autoSpaceDE w:val="0"/>
        <w:autoSpaceDN w:val="0"/>
        <w:adjustRightInd w:val="0"/>
        <w:jc w:val="center"/>
        <w:rPr>
          <w:rFonts w:cs="Times New Roman"/>
          <w:color w:val="000000" w:themeColor="text1"/>
        </w:rPr>
      </w:pPr>
    </w:p>
    <w:p w:rsidR="008176A2" w:rsidRDefault="002918E2" w:rsidP="00813371">
      <w:pPr>
        <w:jc w:val="center"/>
        <w:rPr>
          <w:rFonts w:cs="Times New Roman"/>
          <w:color w:val="000000" w:themeColor="text1"/>
        </w:rPr>
      </w:pPr>
      <w:r w:rsidRPr="00261E27">
        <w:rPr>
          <w:rFonts w:cs="Times New Roman"/>
          <w:color w:val="000000" w:themeColor="text1"/>
        </w:rPr>
        <w:t xml:space="preserve">Паспорт </w:t>
      </w:r>
    </w:p>
    <w:p w:rsidR="00024DF9" w:rsidRDefault="002918E2" w:rsidP="00813371">
      <w:pPr>
        <w:jc w:val="center"/>
        <w:rPr>
          <w:rFonts w:cs="Times New Roman"/>
          <w:color w:val="000000" w:themeColor="text1"/>
        </w:rPr>
      </w:pPr>
      <w:r w:rsidRPr="00261E27">
        <w:rPr>
          <w:rFonts w:cs="Times New Roman"/>
          <w:color w:val="000000" w:themeColor="text1"/>
        </w:rPr>
        <w:t xml:space="preserve">подпрограммы «Обеспечение жильем детей-сирот и детей, оставшихся без попечения родителей, </w:t>
      </w:r>
    </w:p>
    <w:p w:rsidR="00E53E52" w:rsidRDefault="002918E2" w:rsidP="00813371">
      <w:pPr>
        <w:jc w:val="center"/>
        <w:rPr>
          <w:rFonts w:cs="Times New Roman"/>
          <w:color w:val="000000" w:themeColor="text1"/>
        </w:rPr>
      </w:pPr>
      <w:r w:rsidRPr="00261E27">
        <w:rPr>
          <w:rFonts w:cs="Times New Roman"/>
          <w:color w:val="000000" w:themeColor="text1"/>
        </w:rPr>
        <w:t>лиц из числа детей-сирот и детей, оставшихся без попечения родителей</w:t>
      </w:r>
      <w:r w:rsidR="00024DF9">
        <w:rPr>
          <w:rFonts w:cs="Times New Roman"/>
          <w:color w:val="000000" w:themeColor="text1"/>
        </w:rPr>
        <w:t>»</w:t>
      </w:r>
    </w:p>
    <w:p w:rsidR="008176A2" w:rsidRPr="00261E27" w:rsidRDefault="008176A2" w:rsidP="00813371">
      <w:pPr>
        <w:jc w:val="center"/>
        <w:rPr>
          <w:rFonts w:cs="Times New Roman"/>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69"/>
        <w:gridCol w:w="1677"/>
        <w:gridCol w:w="2095"/>
        <w:gridCol w:w="1676"/>
        <w:gridCol w:w="313"/>
        <w:gridCol w:w="944"/>
        <w:gridCol w:w="1676"/>
        <w:gridCol w:w="1466"/>
        <w:gridCol w:w="1496"/>
        <w:gridCol w:w="1647"/>
      </w:tblGrid>
      <w:tr w:rsidR="005B3EFA" w:rsidRPr="009F35F1" w:rsidTr="005B3EFA">
        <w:trPr>
          <w:trHeight w:val="138"/>
          <w:jc w:val="center"/>
        </w:trPr>
        <w:tc>
          <w:tcPr>
            <w:tcW w:w="4962" w:type="dxa"/>
            <w:gridSpan w:val="5"/>
          </w:tcPr>
          <w:p w:rsidR="005B3EFA" w:rsidRDefault="005B3EFA" w:rsidP="004D203A">
            <w:pPr>
              <w:pStyle w:val="ConsPlusNormal"/>
              <w:rPr>
                <w:rFonts w:ascii="Times New Roman" w:hAnsi="Times New Roman" w:cs="Times New Roman"/>
                <w:sz w:val="24"/>
                <w:szCs w:val="24"/>
              </w:rPr>
            </w:pPr>
            <w:r w:rsidRPr="009F35F1">
              <w:rPr>
                <w:rFonts w:ascii="Times New Roman" w:hAnsi="Times New Roman" w:cs="Times New Roman"/>
                <w:sz w:val="24"/>
                <w:szCs w:val="24"/>
              </w:rPr>
              <w:t>Муниципальный заказчик подпрограммы</w:t>
            </w:r>
          </w:p>
          <w:p w:rsidR="005B3EFA" w:rsidRPr="00160F44" w:rsidRDefault="005B3EFA" w:rsidP="004D203A">
            <w:pPr>
              <w:tabs>
                <w:tab w:val="left" w:pos="1230"/>
              </w:tabs>
            </w:pPr>
            <w:r>
              <w:tab/>
            </w:r>
          </w:p>
        </w:tc>
        <w:tc>
          <w:tcPr>
            <w:tcW w:w="4961" w:type="dxa"/>
            <w:gridSpan w:val="5"/>
          </w:tcPr>
          <w:p w:rsidR="005B3EFA" w:rsidRPr="009F35F1" w:rsidRDefault="005B3EFA" w:rsidP="004D203A">
            <w:pPr>
              <w:pStyle w:val="ConsPlusNormal"/>
              <w:rPr>
                <w:rFonts w:ascii="Times New Roman" w:hAnsi="Times New Roman" w:cs="Times New Roman"/>
                <w:sz w:val="24"/>
                <w:szCs w:val="24"/>
              </w:rPr>
            </w:pPr>
            <w:r w:rsidRPr="009F35F1">
              <w:rPr>
                <w:rFonts w:ascii="Times New Roman" w:hAnsi="Times New Roman" w:cs="Times New Roman"/>
                <w:sz w:val="24"/>
                <w:szCs w:val="24"/>
              </w:rPr>
              <w:t xml:space="preserve">Комитет имущественных отношений Администрации городского округа Электросталь Московской области </w:t>
            </w:r>
          </w:p>
        </w:tc>
      </w:tr>
      <w:tr w:rsidR="005B3EFA" w:rsidRPr="009F35F1" w:rsidTr="005B3EFA">
        <w:trPr>
          <w:trHeight w:val="942"/>
          <w:jc w:val="center"/>
        </w:trPr>
        <w:tc>
          <w:tcPr>
            <w:tcW w:w="1008" w:type="dxa"/>
            <w:vMerge w:val="restart"/>
          </w:tcPr>
          <w:p w:rsidR="005B3EFA" w:rsidRPr="009F35F1" w:rsidRDefault="005B3EFA" w:rsidP="004D203A">
            <w:pPr>
              <w:pStyle w:val="ConsPlusNormal"/>
              <w:rPr>
                <w:rFonts w:ascii="Times New Roman" w:hAnsi="Times New Roman" w:cs="Times New Roman"/>
                <w:sz w:val="24"/>
                <w:szCs w:val="24"/>
              </w:rPr>
            </w:pPr>
            <w:r w:rsidRPr="009F35F1">
              <w:rPr>
                <w:rFonts w:ascii="Times New Roman" w:hAnsi="Times New Roman" w:cs="Times New Roman"/>
                <w:sz w:val="24"/>
                <w:szCs w:val="24"/>
              </w:rPr>
              <w:t xml:space="preserve">Источники финансирования подпрограммы по годам реализации и главным распорядителям </w:t>
            </w:r>
            <w:r w:rsidRPr="009F35F1">
              <w:rPr>
                <w:rFonts w:ascii="Times New Roman" w:hAnsi="Times New Roman" w:cs="Times New Roman"/>
                <w:sz w:val="24"/>
                <w:szCs w:val="24"/>
              </w:rPr>
              <w:lastRenderedPageBreak/>
              <w:t>бюджетных средств, в том числе по годам:</w:t>
            </w:r>
          </w:p>
        </w:tc>
        <w:tc>
          <w:tcPr>
            <w:tcW w:w="1151" w:type="dxa"/>
            <w:vMerge w:val="restart"/>
          </w:tcPr>
          <w:p w:rsidR="005B3EFA" w:rsidRPr="009F35F1" w:rsidRDefault="005B3EFA" w:rsidP="004D203A">
            <w:pPr>
              <w:pStyle w:val="ConsPlusNormal"/>
              <w:rPr>
                <w:rFonts w:ascii="Times New Roman" w:hAnsi="Times New Roman" w:cs="Times New Roman"/>
                <w:sz w:val="24"/>
                <w:szCs w:val="24"/>
              </w:rPr>
            </w:pPr>
            <w:r w:rsidRPr="009F35F1">
              <w:rPr>
                <w:rFonts w:ascii="Times New Roman" w:hAnsi="Times New Roman" w:cs="Times New Roman"/>
                <w:sz w:val="24"/>
                <w:szCs w:val="24"/>
              </w:rPr>
              <w:lastRenderedPageBreak/>
              <w:t>Главный распорядитель бюджетных средств</w:t>
            </w:r>
          </w:p>
        </w:tc>
        <w:tc>
          <w:tcPr>
            <w:tcW w:w="1438" w:type="dxa"/>
            <w:vMerge w:val="restart"/>
          </w:tcPr>
          <w:p w:rsidR="005B3EFA" w:rsidRPr="009F35F1" w:rsidRDefault="005B3EFA" w:rsidP="004D203A">
            <w:pPr>
              <w:pStyle w:val="ConsPlusNormal"/>
              <w:rPr>
                <w:rFonts w:ascii="Times New Roman" w:hAnsi="Times New Roman" w:cs="Times New Roman"/>
                <w:sz w:val="24"/>
                <w:szCs w:val="24"/>
              </w:rPr>
            </w:pPr>
            <w:r w:rsidRPr="009F35F1">
              <w:rPr>
                <w:rFonts w:ascii="Times New Roman" w:hAnsi="Times New Roman" w:cs="Times New Roman"/>
                <w:sz w:val="24"/>
                <w:szCs w:val="24"/>
              </w:rPr>
              <w:t>Источник финансирования</w:t>
            </w:r>
          </w:p>
        </w:tc>
        <w:tc>
          <w:tcPr>
            <w:tcW w:w="6326" w:type="dxa"/>
            <w:gridSpan w:val="7"/>
          </w:tcPr>
          <w:p w:rsidR="005B3EFA" w:rsidRPr="009F35F1" w:rsidRDefault="005B3EFA" w:rsidP="004D203A">
            <w:pPr>
              <w:pStyle w:val="ConsPlusNormal"/>
              <w:jc w:val="center"/>
              <w:rPr>
                <w:rFonts w:ascii="Times New Roman" w:hAnsi="Times New Roman" w:cs="Times New Roman"/>
                <w:sz w:val="24"/>
                <w:szCs w:val="24"/>
              </w:rPr>
            </w:pPr>
            <w:r w:rsidRPr="009F35F1">
              <w:rPr>
                <w:rFonts w:ascii="Times New Roman" w:hAnsi="Times New Roman" w:cs="Times New Roman"/>
                <w:sz w:val="24"/>
                <w:szCs w:val="24"/>
              </w:rPr>
              <w:t>Расходы (тыс. рублей)</w:t>
            </w:r>
          </w:p>
          <w:p w:rsidR="005B3EFA" w:rsidRPr="009F35F1" w:rsidRDefault="005B3EFA" w:rsidP="004D203A">
            <w:pPr>
              <w:pStyle w:val="ConsPlusNormal"/>
              <w:jc w:val="center"/>
              <w:rPr>
                <w:rFonts w:ascii="Times New Roman" w:hAnsi="Times New Roman" w:cs="Times New Roman"/>
                <w:sz w:val="24"/>
                <w:szCs w:val="24"/>
              </w:rPr>
            </w:pPr>
          </w:p>
          <w:p w:rsidR="005B3EFA" w:rsidRPr="009F35F1" w:rsidRDefault="005B3EFA" w:rsidP="004D203A">
            <w:pPr>
              <w:pStyle w:val="ConsPlusNormal"/>
              <w:jc w:val="center"/>
              <w:rPr>
                <w:rFonts w:ascii="Times New Roman" w:hAnsi="Times New Roman" w:cs="Times New Roman"/>
                <w:sz w:val="24"/>
                <w:szCs w:val="24"/>
              </w:rPr>
            </w:pPr>
          </w:p>
          <w:p w:rsidR="005B3EFA" w:rsidRPr="009F35F1" w:rsidRDefault="005B3EFA" w:rsidP="004D203A">
            <w:pPr>
              <w:pStyle w:val="ConsPlusNormal"/>
              <w:jc w:val="center"/>
              <w:rPr>
                <w:rFonts w:ascii="Times New Roman" w:hAnsi="Times New Roman" w:cs="Times New Roman"/>
                <w:sz w:val="24"/>
                <w:szCs w:val="24"/>
              </w:rPr>
            </w:pPr>
          </w:p>
        </w:tc>
      </w:tr>
      <w:tr w:rsidR="005B3EFA" w:rsidRPr="009F35F1" w:rsidTr="005B3EFA">
        <w:trPr>
          <w:trHeight w:val="138"/>
          <w:jc w:val="center"/>
        </w:trPr>
        <w:tc>
          <w:tcPr>
            <w:tcW w:w="1008" w:type="dxa"/>
            <w:vMerge/>
          </w:tcPr>
          <w:p w:rsidR="005B3EFA" w:rsidRPr="009F35F1" w:rsidRDefault="005B3EFA" w:rsidP="004D203A">
            <w:pPr>
              <w:rPr>
                <w:rFonts w:cs="Times New Roman"/>
              </w:rPr>
            </w:pPr>
          </w:p>
        </w:tc>
        <w:tc>
          <w:tcPr>
            <w:tcW w:w="1151" w:type="dxa"/>
            <w:vMerge/>
          </w:tcPr>
          <w:p w:rsidR="005B3EFA" w:rsidRPr="009F35F1" w:rsidRDefault="005B3EFA" w:rsidP="004D203A">
            <w:pPr>
              <w:rPr>
                <w:rFonts w:cs="Times New Roman"/>
              </w:rPr>
            </w:pPr>
          </w:p>
        </w:tc>
        <w:tc>
          <w:tcPr>
            <w:tcW w:w="1438" w:type="dxa"/>
            <w:vMerge/>
          </w:tcPr>
          <w:p w:rsidR="005B3EFA" w:rsidRPr="009F35F1" w:rsidRDefault="005B3EFA" w:rsidP="004D203A">
            <w:pPr>
              <w:rPr>
                <w:rFonts w:cs="Times New Roman"/>
              </w:rPr>
            </w:pPr>
          </w:p>
        </w:tc>
        <w:tc>
          <w:tcPr>
            <w:tcW w:w="1150" w:type="dxa"/>
          </w:tcPr>
          <w:p w:rsidR="005B3EFA" w:rsidRPr="009F35F1" w:rsidRDefault="005B3EFA" w:rsidP="004D203A">
            <w:pPr>
              <w:pStyle w:val="ConsPlusNormal"/>
              <w:jc w:val="center"/>
              <w:rPr>
                <w:rFonts w:ascii="Times New Roman" w:hAnsi="Times New Roman" w:cs="Times New Roman"/>
                <w:sz w:val="24"/>
                <w:szCs w:val="24"/>
              </w:rPr>
            </w:pPr>
            <w:r w:rsidRPr="009F35F1">
              <w:rPr>
                <w:rFonts w:ascii="Times New Roman" w:hAnsi="Times New Roman" w:cs="Times New Roman"/>
                <w:sz w:val="24"/>
                <w:szCs w:val="24"/>
              </w:rPr>
              <w:t>2017</w:t>
            </w:r>
          </w:p>
        </w:tc>
        <w:tc>
          <w:tcPr>
            <w:tcW w:w="863" w:type="dxa"/>
            <w:gridSpan w:val="2"/>
          </w:tcPr>
          <w:p w:rsidR="005B3EFA" w:rsidRPr="009F35F1" w:rsidRDefault="005B3EFA" w:rsidP="004D203A">
            <w:pPr>
              <w:pStyle w:val="ConsPlusNormal"/>
              <w:jc w:val="center"/>
              <w:rPr>
                <w:rFonts w:ascii="Times New Roman" w:hAnsi="Times New Roman" w:cs="Times New Roman"/>
                <w:sz w:val="24"/>
                <w:szCs w:val="24"/>
              </w:rPr>
            </w:pPr>
            <w:r w:rsidRPr="009F35F1">
              <w:rPr>
                <w:rFonts w:ascii="Times New Roman" w:hAnsi="Times New Roman" w:cs="Times New Roman"/>
                <w:sz w:val="24"/>
                <w:szCs w:val="24"/>
              </w:rPr>
              <w:t>2018</w:t>
            </w:r>
          </w:p>
        </w:tc>
        <w:tc>
          <w:tcPr>
            <w:tcW w:w="1150" w:type="dxa"/>
          </w:tcPr>
          <w:p w:rsidR="005B3EFA" w:rsidRPr="009F35F1" w:rsidRDefault="005B3EFA" w:rsidP="004D203A">
            <w:pPr>
              <w:pStyle w:val="ConsPlusNormal"/>
              <w:jc w:val="center"/>
              <w:rPr>
                <w:rFonts w:ascii="Times New Roman" w:hAnsi="Times New Roman" w:cs="Times New Roman"/>
                <w:sz w:val="24"/>
                <w:szCs w:val="24"/>
              </w:rPr>
            </w:pPr>
            <w:r w:rsidRPr="009F35F1">
              <w:rPr>
                <w:rFonts w:ascii="Times New Roman" w:hAnsi="Times New Roman" w:cs="Times New Roman"/>
                <w:sz w:val="24"/>
                <w:szCs w:val="24"/>
              </w:rPr>
              <w:t>2019</w:t>
            </w:r>
          </w:p>
        </w:tc>
        <w:tc>
          <w:tcPr>
            <w:tcW w:w="1006" w:type="dxa"/>
          </w:tcPr>
          <w:p w:rsidR="005B3EFA" w:rsidRPr="009F35F1" w:rsidRDefault="005B3EFA" w:rsidP="004D203A">
            <w:pPr>
              <w:pStyle w:val="ConsPlusNormal"/>
              <w:jc w:val="center"/>
              <w:rPr>
                <w:rFonts w:ascii="Times New Roman" w:hAnsi="Times New Roman" w:cs="Times New Roman"/>
                <w:sz w:val="24"/>
                <w:szCs w:val="24"/>
              </w:rPr>
            </w:pPr>
            <w:r w:rsidRPr="009F35F1">
              <w:rPr>
                <w:rFonts w:ascii="Times New Roman" w:hAnsi="Times New Roman" w:cs="Times New Roman"/>
                <w:sz w:val="24"/>
                <w:szCs w:val="24"/>
              </w:rPr>
              <w:t>2020</w:t>
            </w:r>
          </w:p>
        </w:tc>
        <w:tc>
          <w:tcPr>
            <w:tcW w:w="1027" w:type="dxa"/>
          </w:tcPr>
          <w:p w:rsidR="005B3EFA" w:rsidRPr="009F35F1" w:rsidRDefault="005B3EFA" w:rsidP="004D203A">
            <w:pPr>
              <w:pStyle w:val="ConsPlusNormal"/>
              <w:jc w:val="center"/>
              <w:rPr>
                <w:rFonts w:ascii="Times New Roman" w:hAnsi="Times New Roman" w:cs="Times New Roman"/>
                <w:sz w:val="24"/>
                <w:szCs w:val="24"/>
              </w:rPr>
            </w:pPr>
            <w:r w:rsidRPr="009F35F1">
              <w:rPr>
                <w:rFonts w:ascii="Times New Roman" w:hAnsi="Times New Roman" w:cs="Times New Roman"/>
                <w:sz w:val="24"/>
                <w:szCs w:val="24"/>
              </w:rPr>
              <w:t>2021</w:t>
            </w:r>
          </w:p>
        </w:tc>
        <w:tc>
          <w:tcPr>
            <w:tcW w:w="1130" w:type="dxa"/>
          </w:tcPr>
          <w:p w:rsidR="005B3EFA" w:rsidRPr="009F35F1" w:rsidRDefault="005B3EFA" w:rsidP="004D203A">
            <w:pPr>
              <w:pStyle w:val="ConsPlusNormal"/>
              <w:jc w:val="center"/>
              <w:rPr>
                <w:rFonts w:ascii="Times New Roman" w:hAnsi="Times New Roman" w:cs="Times New Roman"/>
                <w:sz w:val="24"/>
                <w:szCs w:val="24"/>
              </w:rPr>
            </w:pPr>
            <w:r w:rsidRPr="009F35F1">
              <w:rPr>
                <w:rFonts w:ascii="Times New Roman" w:hAnsi="Times New Roman" w:cs="Times New Roman"/>
                <w:sz w:val="24"/>
                <w:szCs w:val="24"/>
              </w:rPr>
              <w:t>Итого</w:t>
            </w:r>
          </w:p>
        </w:tc>
      </w:tr>
      <w:tr w:rsidR="005B3EFA" w:rsidRPr="009F35F1" w:rsidTr="005B3EFA">
        <w:trPr>
          <w:trHeight w:val="929"/>
          <w:jc w:val="center"/>
        </w:trPr>
        <w:tc>
          <w:tcPr>
            <w:tcW w:w="1008" w:type="dxa"/>
            <w:vMerge/>
          </w:tcPr>
          <w:p w:rsidR="005B3EFA" w:rsidRPr="009F35F1" w:rsidRDefault="005B3EFA" w:rsidP="004D203A">
            <w:pPr>
              <w:rPr>
                <w:rFonts w:cs="Times New Roman"/>
              </w:rPr>
            </w:pPr>
          </w:p>
        </w:tc>
        <w:tc>
          <w:tcPr>
            <w:tcW w:w="1151" w:type="dxa"/>
            <w:vMerge w:val="restart"/>
          </w:tcPr>
          <w:p w:rsidR="005B3EFA" w:rsidRPr="009F35F1" w:rsidRDefault="005B3EFA" w:rsidP="004D203A">
            <w:pPr>
              <w:pStyle w:val="ConsPlusNormal"/>
              <w:rPr>
                <w:rFonts w:ascii="Times New Roman" w:hAnsi="Times New Roman" w:cs="Times New Roman"/>
                <w:sz w:val="24"/>
                <w:szCs w:val="24"/>
              </w:rPr>
            </w:pPr>
            <w:r w:rsidRPr="009F35F1">
              <w:rPr>
                <w:rFonts w:ascii="Times New Roman" w:hAnsi="Times New Roman" w:cs="Times New Roman"/>
                <w:sz w:val="24"/>
                <w:szCs w:val="24"/>
              </w:rPr>
              <w:t xml:space="preserve">Комитет имущественных отношений </w:t>
            </w:r>
            <w:r w:rsidRPr="009F35F1">
              <w:rPr>
                <w:rFonts w:ascii="Times New Roman" w:hAnsi="Times New Roman" w:cs="Times New Roman"/>
                <w:sz w:val="24"/>
                <w:szCs w:val="24"/>
              </w:rPr>
              <w:lastRenderedPageBreak/>
              <w:t>Администрации городского округа Электросталь Московской области</w:t>
            </w:r>
          </w:p>
        </w:tc>
        <w:tc>
          <w:tcPr>
            <w:tcW w:w="1438" w:type="dxa"/>
          </w:tcPr>
          <w:p w:rsidR="005B3EFA" w:rsidRPr="009F35F1" w:rsidRDefault="005B3EFA" w:rsidP="004D203A">
            <w:pPr>
              <w:pStyle w:val="ConsPlusNormal"/>
              <w:rPr>
                <w:rFonts w:ascii="Times New Roman" w:hAnsi="Times New Roman" w:cs="Times New Roman"/>
                <w:sz w:val="24"/>
                <w:szCs w:val="24"/>
              </w:rPr>
            </w:pPr>
            <w:r w:rsidRPr="009F35F1">
              <w:rPr>
                <w:rFonts w:ascii="Times New Roman" w:hAnsi="Times New Roman" w:cs="Times New Roman"/>
                <w:sz w:val="24"/>
                <w:szCs w:val="24"/>
              </w:rPr>
              <w:lastRenderedPageBreak/>
              <w:t>Всего:</w:t>
            </w:r>
          </w:p>
          <w:p w:rsidR="005B3EFA" w:rsidRPr="009F35F1" w:rsidRDefault="005B3EFA" w:rsidP="004D203A">
            <w:pPr>
              <w:pStyle w:val="ConsPlusNormal"/>
              <w:rPr>
                <w:rFonts w:ascii="Times New Roman" w:hAnsi="Times New Roman" w:cs="Times New Roman"/>
                <w:sz w:val="24"/>
                <w:szCs w:val="24"/>
              </w:rPr>
            </w:pPr>
            <w:r w:rsidRPr="009F35F1">
              <w:rPr>
                <w:rFonts w:ascii="Times New Roman" w:hAnsi="Times New Roman" w:cs="Times New Roman"/>
                <w:sz w:val="24"/>
                <w:szCs w:val="24"/>
              </w:rPr>
              <w:t>в том числе:</w:t>
            </w:r>
          </w:p>
          <w:p w:rsidR="005B3EFA" w:rsidRPr="009F35F1" w:rsidRDefault="005B3EFA" w:rsidP="004D203A">
            <w:pPr>
              <w:pStyle w:val="ConsPlusNormal"/>
              <w:rPr>
                <w:rFonts w:ascii="Times New Roman" w:hAnsi="Times New Roman" w:cs="Times New Roman"/>
                <w:sz w:val="24"/>
                <w:szCs w:val="24"/>
              </w:rPr>
            </w:pPr>
          </w:p>
        </w:tc>
        <w:tc>
          <w:tcPr>
            <w:tcW w:w="1150" w:type="dxa"/>
            <w:vAlign w:val="center"/>
          </w:tcPr>
          <w:p w:rsidR="005B3EFA" w:rsidRPr="009F35F1" w:rsidRDefault="005B3EFA" w:rsidP="004D203A">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9F35F1">
              <w:rPr>
                <w:rFonts w:ascii="Times New Roman" w:eastAsia="Calibri" w:hAnsi="Times New Roman" w:cs="Times New Roman"/>
                <w:sz w:val="24"/>
                <w:szCs w:val="24"/>
              </w:rPr>
              <w:t>19892,2</w:t>
            </w:r>
          </w:p>
        </w:tc>
        <w:tc>
          <w:tcPr>
            <w:tcW w:w="863" w:type="dxa"/>
            <w:gridSpan w:val="2"/>
            <w:vAlign w:val="center"/>
          </w:tcPr>
          <w:p w:rsidR="005B3EFA" w:rsidRPr="009F35F1" w:rsidRDefault="005B3EFA" w:rsidP="004D203A">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9F35F1">
              <w:rPr>
                <w:rFonts w:ascii="Times New Roman" w:eastAsia="Calibri" w:hAnsi="Times New Roman" w:cs="Times New Roman"/>
                <w:sz w:val="24"/>
                <w:szCs w:val="24"/>
              </w:rPr>
              <w:t>9984</w:t>
            </w:r>
            <w:r>
              <w:rPr>
                <w:rFonts w:ascii="Times New Roman" w:eastAsia="Calibri" w:hAnsi="Times New Roman" w:cs="Times New Roman"/>
                <w:sz w:val="24"/>
                <w:szCs w:val="24"/>
              </w:rPr>
              <w:t>,0</w:t>
            </w:r>
          </w:p>
        </w:tc>
        <w:tc>
          <w:tcPr>
            <w:tcW w:w="1150" w:type="dxa"/>
            <w:vAlign w:val="center"/>
          </w:tcPr>
          <w:p w:rsidR="005B3EFA" w:rsidRPr="00160F44" w:rsidRDefault="00005CFC" w:rsidP="002A022C">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13299,7</w:t>
            </w:r>
          </w:p>
        </w:tc>
        <w:tc>
          <w:tcPr>
            <w:tcW w:w="1006" w:type="dxa"/>
            <w:vAlign w:val="center"/>
          </w:tcPr>
          <w:p w:rsidR="005B3EFA" w:rsidRPr="009F35F1" w:rsidRDefault="005B3EFA" w:rsidP="004D203A">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9F35F1">
              <w:rPr>
                <w:rFonts w:ascii="Times New Roman" w:eastAsia="Calibri" w:hAnsi="Times New Roman" w:cs="Times New Roman"/>
                <w:sz w:val="24"/>
                <w:szCs w:val="24"/>
              </w:rPr>
              <w:t>12229</w:t>
            </w:r>
            <w:r>
              <w:rPr>
                <w:rFonts w:ascii="Times New Roman" w:eastAsia="Calibri" w:hAnsi="Times New Roman" w:cs="Times New Roman"/>
                <w:sz w:val="24"/>
                <w:szCs w:val="24"/>
              </w:rPr>
              <w:t>,0</w:t>
            </w:r>
          </w:p>
        </w:tc>
        <w:tc>
          <w:tcPr>
            <w:tcW w:w="1027" w:type="dxa"/>
            <w:vAlign w:val="center"/>
          </w:tcPr>
          <w:p w:rsidR="005B3EFA" w:rsidRPr="009F35F1" w:rsidRDefault="005B3EFA" w:rsidP="004D203A">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9F35F1">
              <w:rPr>
                <w:rFonts w:ascii="Times New Roman" w:eastAsia="Calibri" w:hAnsi="Times New Roman" w:cs="Times New Roman"/>
                <w:sz w:val="24"/>
                <w:szCs w:val="24"/>
              </w:rPr>
              <w:t>12229</w:t>
            </w:r>
            <w:r>
              <w:rPr>
                <w:rFonts w:ascii="Times New Roman" w:eastAsia="Calibri" w:hAnsi="Times New Roman" w:cs="Times New Roman"/>
                <w:sz w:val="24"/>
                <w:szCs w:val="24"/>
              </w:rPr>
              <w:t>,0</w:t>
            </w:r>
          </w:p>
        </w:tc>
        <w:tc>
          <w:tcPr>
            <w:tcW w:w="1130" w:type="dxa"/>
            <w:vAlign w:val="center"/>
          </w:tcPr>
          <w:p w:rsidR="005B3EFA" w:rsidRPr="00160F44" w:rsidRDefault="00AF567D" w:rsidP="00E624A4">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67633,9</w:t>
            </w:r>
          </w:p>
        </w:tc>
      </w:tr>
      <w:tr w:rsidR="005B3EFA" w:rsidRPr="009F35F1" w:rsidTr="005B3EFA">
        <w:trPr>
          <w:trHeight w:val="1604"/>
          <w:jc w:val="center"/>
        </w:trPr>
        <w:tc>
          <w:tcPr>
            <w:tcW w:w="1008" w:type="dxa"/>
            <w:vMerge/>
          </w:tcPr>
          <w:p w:rsidR="005B3EFA" w:rsidRPr="009F35F1" w:rsidRDefault="005B3EFA" w:rsidP="004D203A">
            <w:pPr>
              <w:rPr>
                <w:rFonts w:cs="Times New Roman"/>
              </w:rPr>
            </w:pPr>
          </w:p>
        </w:tc>
        <w:tc>
          <w:tcPr>
            <w:tcW w:w="1151" w:type="dxa"/>
            <w:vMerge/>
          </w:tcPr>
          <w:p w:rsidR="005B3EFA" w:rsidRPr="009F35F1" w:rsidRDefault="005B3EFA" w:rsidP="004D203A">
            <w:pPr>
              <w:pStyle w:val="ConsPlusNormal"/>
              <w:rPr>
                <w:rFonts w:ascii="Times New Roman" w:hAnsi="Times New Roman" w:cs="Times New Roman"/>
                <w:sz w:val="24"/>
                <w:szCs w:val="24"/>
              </w:rPr>
            </w:pPr>
          </w:p>
        </w:tc>
        <w:tc>
          <w:tcPr>
            <w:tcW w:w="1438" w:type="dxa"/>
          </w:tcPr>
          <w:p w:rsidR="005B3EFA" w:rsidRPr="009F35F1" w:rsidRDefault="005B3EFA" w:rsidP="004D203A">
            <w:pPr>
              <w:rPr>
                <w:rFonts w:cs="Times New Roman"/>
              </w:rPr>
            </w:pPr>
            <w:r w:rsidRPr="009F35F1">
              <w:rPr>
                <w:rFonts w:cs="Times New Roman"/>
              </w:rPr>
              <w:t>Средства бюджета городского округа Электросталь Московской области</w:t>
            </w:r>
          </w:p>
        </w:tc>
        <w:tc>
          <w:tcPr>
            <w:tcW w:w="1150" w:type="dxa"/>
            <w:vAlign w:val="center"/>
          </w:tcPr>
          <w:p w:rsidR="005B3EFA" w:rsidRPr="009F35F1" w:rsidRDefault="005B3EFA" w:rsidP="004D203A">
            <w:pPr>
              <w:jc w:val="center"/>
              <w:rPr>
                <w:rFonts w:cs="Times New Roman"/>
              </w:rPr>
            </w:pPr>
            <w:r w:rsidRPr="009F35F1">
              <w:rPr>
                <w:rFonts w:cs="Times New Roman"/>
              </w:rPr>
              <w:t>1043,3</w:t>
            </w:r>
          </w:p>
        </w:tc>
        <w:tc>
          <w:tcPr>
            <w:tcW w:w="863" w:type="dxa"/>
            <w:gridSpan w:val="2"/>
            <w:vAlign w:val="center"/>
          </w:tcPr>
          <w:p w:rsidR="005B3EFA" w:rsidRPr="009F35F1" w:rsidRDefault="005B3EFA" w:rsidP="004D203A">
            <w:pPr>
              <w:jc w:val="center"/>
              <w:rPr>
                <w:rFonts w:cs="Times New Roman"/>
              </w:rPr>
            </w:pPr>
            <w:r w:rsidRPr="009F35F1">
              <w:rPr>
                <w:rFonts w:cs="Times New Roman"/>
              </w:rPr>
              <w:t>1000</w:t>
            </w:r>
            <w:r>
              <w:rPr>
                <w:rFonts w:cs="Times New Roman"/>
              </w:rPr>
              <w:t>,0</w:t>
            </w:r>
          </w:p>
        </w:tc>
        <w:tc>
          <w:tcPr>
            <w:tcW w:w="1150" w:type="dxa"/>
            <w:vAlign w:val="center"/>
          </w:tcPr>
          <w:p w:rsidR="005B3EFA" w:rsidRPr="00160F44" w:rsidRDefault="002A022C" w:rsidP="008109CC">
            <w:pPr>
              <w:jc w:val="center"/>
              <w:rPr>
                <w:rFonts w:cs="Times New Roman"/>
              </w:rPr>
            </w:pPr>
            <w:r>
              <w:rPr>
                <w:rFonts w:cs="Times New Roman"/>
              </w:rPr>
              <w:t>1489,7</w:t>
            </w:r>
          </w:p>
        </w:tc>
        <w:tc>
          <w:tcPr>
            <w:tcW w:w="1006" w:type="dxa"/>
            <w:vAlign w:val="center"/>
          </w:tcPr>
          <w:p w:rsidR="005B3EFA" w:rsidRPr="009F35F1" w:rsidRDefault="005B3EFA" w:rsidP="004D203A">
            <w:pPr>
              <w:jc w:val="center"/>
              <w:rPr>
                <w:rFonts w:cs="Times New Roman"/>
              </w:rPr>
            </w:pPr>
            <w:r w:rsidRPr="009F35F1">
              <w:rPr>
                <w:rFonts w:cs="Times New Roman"/>
              </w:rPr>
              <w:t>1000</w:t>
            </w:r>
            <w:r>
              <w:rPr>
                <w:rFonts w:cs="Times New Roman"/>
              </w:rPr>
              <w:t>,0</w:t>
            </w:r>
          </w:p>
        </w:tc>
        <w:tc>
          <w:tcPr>
            <w:tcW w:w="1027" w:type="dxa"/>
            <w:vAlign w:val="center"/>
          </w:tcPr>
          <w:p w:rsidR="005B3EFA" w:rsidRPr="009F35F1" w:rsidRDefault="005B3EFA" w:rsidP="004D203A">
            <w:pPr>
              <w:jc w:val="center"/>
              <w:rPr>
                <w:rFonts w:cs="Times New Roman"/>
              </w:rPr>
            </w:pPr>
            <w:r w:rsidRPr="009F35F1">
              <w:rPr>
                <w:rFonts w:cs="Times New Roman"/>
              </w:rPr>
              <w:t>1000</w:t>
            </w:r>
            <w:r>
              <w:rPr>
                <w:rFonts w:cs="Times New Roman"/>
              </w:rPr>
              <w:t>,0</w:t>
            </w:r>
          </w:p>
        </w:tc>
        <w:tc>
          <w:tcPr>
            <w:tcW w:w="1130" w:type="dxa"/>
            <w:vAlign w:val="center"/>
          </w:tcPr>
          <w:p w:rsidR="005B3EFA" w:rsidRPr="00160F44" w:rsidRDefault="001877F6" w:rsidP="00CD36D0">
            <w:pPr>
              <w:jc w:val="center"/>
              <w:rPr>
                <w:rFonts w:cs="Times New Roman"/>
              </w:rPr>
            </w:pPr>
            <w:r>
              <w:rPr>
                <w:rFonts w:cs="Times New Roman"/>
              </w:rPr>
              <w:t>5</w:t>
            </w:r>
            <w:r w:rsidR="00CD36D0">
              <w:rPr>
                <w:rFonts w:cs="Times New Roman"/>
              </w:rPr>
              <w:t>5</w:t>
            </w:r>
            <w:r>
              <w:rPr>
                <w:rFonts w:cs="Times New Roman"/>
              </w:rPr>
              <w:t>33,0</w:t>
            </w:r>
          </w:p>
        </w:tc>
      </w:tr>
      <w:tr w:rsidR="005B3EFA" w:rsidRPr="009F35F1" w:rsidTr="005B3EFA">
        <w:trPr>
          <w:trHeight w:val="561"/>
          <w:jc w:val="center"/>
        </w:trPr>
        <w:tc>
          <w:tcPr>
            <w:tcW w:w="1008" w:type="dxa"/>
            <w:vMerge/>
          </w:tcPr>
          <w:p w:rsidR="005B3EFA" w:rsidRPr="009F35F1" w:rsidRDefault="005B3EFA" w:rsidP="004D203A">
            <w:pPr>
              <w:rPr>
                <w:rFonts w:cs="Times New Roman"/>
              </w:rPr>
            </w:pPr>
          </w:p>
        </w:tc>
        <w:tc>
          <w:tcPr>
            <w:tcW w:w="1151" w:type="dxa"/>
            <w:vMerge/>
          </w:tcPr>
          <w:p w:rsidR="005B3EFA" w:rsidRPr="009F35F1" w:rsidRDefault="005B3EFA" w:rsidP="004D203A">
            <w:pPr>
              <w:rPr>
                <w:rFonts w:cs="Times New Roman"/>
              </w:rPr>
            </w:pPr>
          </w:p>
        </w:tc>
        <w:tc>
          <w:tcPr>
            <w:tcW w:w="1438" w:type="dxa"/>
          </w:tcPr>
          <w:p w:rsidR="005B3EFA" w:rsidRPr="009F35F1" w:rsidRDefault="005B3EFA" w:rsidP="004D203A">
            <w:pPr>
              <w:rPr>
                <w:rFonts w:cs="Times New Roman"/>
              </w:rPr>
            </w:pPr>
            <w:r w:rsidRPr="009F35F1">
              <w:rPr>
                <w:rFonts w:cs="Times New Roman"/>
              </w:rPr>
              <w:t>Средства бюджета Московской области</w:t>
            </w:r>
          </w:p>
        </w:tc>
        <w:tc>
          <w:tcPr>
            <w:tcW w:w="1150" w:type="dxa"/>
            <w:vAlign w:val="center"/>
          </w:tcPr>
          <w:p w:rsidR="005B3EFA" w:rsidRPr="009F35F1" w:rsidRDefault="005B3EFA" w:rsidP="004D203A">
            <w:pPr>
              <w:tabs>
                <w:tab w:val="center" w:pos="4677"/>
                <w:tab w:val="right" w:pos="9355"/>
              </w:tabs>
              <w:autoSpaceDE w:val="0"/>
              <w:autoSpaceDN w:val="0"/>
              <w:adjustRightInd w:val="0"/>
              <w:jc w:val="center"/>
              <w:rPr>
                <w:rFonts w:cs="Times New Roman"/>
              </w:rPr>
            </w:pPr>
            <w:r w:rsidRPr="009F35F1">
              <w:rPr>
                <w:rFonts w:cs="Times New Roman"/>
              </w:rPr>
              <w:t>18848,9</w:t>
            </w:r>
          </w:p>
        </w:tc>
        <w:tc>
          <w:tcPr>
            <w:tcW w:w="863" w:type="dxa"/>
            <w:gridSpan w:val="2"/>
            <w:vAlign w:val="center"/>
          </w:tcPr>
          <w:p w:rsidR="005B3EFA" w:rsidRPr="009F35F1" w:rsidRDefault="005B3EFA" w:rsidP="004D203A">
            <w:pPr>
              <w:tabs>
                <w:tab w:val="center" w:pos="4677"/>
                <w:tab w:val="right" w:pos="9355"/>
              </w:tabs>
              <w:autoSpaceDE w:val="0"/>
              <w:autoSpaceDN w:val="0"/>
              <w:adjustRightInd w:val="0"/>
              <w:jc w:val="center"/>
              <w:rPr>
                <w:rFonts w:cs="Times New Roman"/>
              </w:rPr>
            </w:pPr>
            <w:r w:rsidRPr="009F35F1">
              <w:rPr>
                <w:rFonts w:cs="Times New Roman"/>
              </w:rPr>
              <w:t>8984</w:t>
            </w:r>
            <w:r>
              <w:rPr>
                <w:rFonts w:cs="Times New Roman"/>
              </w:rPr>
              <w:t>,0</w:t>
            </w:r>
          </w:p>
        </w:tc>
        <w:tc>
          <w:tcPr>
            <w:tcW w:w="1150" w:type="dxa"/>
            <w:vAlign w:val="center"/>
          </w:tcPr>
          <w:p w:rsidR="005B3EFA" w:rsidRPr="009F35F1" w:rsidRDefault="00005CFC" w:rsidP="004D203A">
            <w:pPr>
              <w:tabs>
                <w:tab w:val="center" w:pos="4677"/>
                <w:tab w:val="right" w:pos="9355"/>
              </w:tabs>
              <w:autoSpaceDE w:val="0"/>
              <w:autoSpaceDN w:val="0"/>
              <w:adjustRightInd w:val="0"/>
              <w:jc w:val="center"/>
              <w:rPr>
                <w:rFonts w:cs="Times New Roman"/>
              </w:rPr>
            </w:pPr>
            <w:r>
              <w:rPr>
                <w:rFonts w:cs="Times New Roman"/>
              </w:rPr>
              <w:t>11810,0</w:t>
            </w:r>
          </w:p>
        </w:tc>
        <w:tc>
          <w:tcPr>
            <w:tcW w:w="1006" w:type="dxa"/>
            <w:vAlign w:val="center"/>
          </w:tcPr>
          <w:p w:rsidR="005B3EFA" w:rsidRPr="009F35F1" w:rsidRDefault="005B3EFA" w:rsidP="004D203A">
            <w:pPr>
              <w:tabs>
                <w:tab w:val="center" w:pos="4677"/>
                <w:tab w:val="right" w:pos="9355"/>
              </w:tabs>
              <w:autoSpaceDE w:val="0"/>
              <w:autoSpaceDN w:val="0"/>
              <w:adjustRightInd w:val="0"/>
              <w:jc w:val="center"/>
              <w:rPr>
                <w:rFonts w:cs="Times New Roman"/>
              </w:rPr>
            </w:pPr>
            <w:r w:rsidRPr="009F35F1">
              <w:rPr>
                <w:rFonts w:cs="Times New Roman"/>
              </w:rPr>
              <w:t>11229</w:t>
            </w:r>
            <w:r>
              <w:rPr>
                <w:rFonts w:cs="Times New Roman"/>
              </w:rPr>
              <w:t>,0</w:t>
            </w:r>
          </w:p>
        </w:tc>
        <w:tc>
          <w:tcPr>
            <w:tcW w:w="1027" w:type="dxa"/>
            <w:vAlign w:val="center"/>
          </w:tcPr>
          <w:p w:rsidR="005B3EFA" w:rsidRPr="009F35F1" w:rsidRDefault="005B3EFA" w:rsidP="004D203A">
            <w:pPr>
              <w:tabs>
                <w:tab w:val="center" w:pos="4677"/>
                <w:tab w:val="right" w:pos="9355"/>
              </w:tabs>
              <w:autoSpaceDE w:val="0"/>
              <w:autoSpaceDN w:val="0"/>
              <w:adjustRightInd w:val="0"/>
              <w:jc w:val="center"/>
              <w:rPr>
                <w:rFonts w:cs="Times New Roman"/>
              </w:rPr>
            </w:pPr>
            <w:r w:rsidRPr="009F35F1">
              <w:rPr>
                <w:rFonts w:cs="Times New Roman"/>
              </w:rPr>
              <w:t>11229</w:t>
            </w:r>
            <w:r w:rsidR="009348CF">
              <w:rPr>
                <w:rFonts w:cs="Times New Roman"/>
              </w:rPr>
              <w:t>,0</w:t>
            </w:r>
          </w:p>
        </w:tc>
        <w:tc>
          <w:tcPr>
            <w:tcW w:w="1130" w:type="dxa"/>
            <w:vAlign w:val="center"/>
          </w:tcPr>
          <w:p w:rsidR="005B3EFA" w:rsidRPr="009F35F1" w:rsidRDefault="009348CF" w:rsidP="004D203A">
            <w:pPr>
              <w:tabs>
                <w:tab w:val="center" w:pos="4677"/>
                <w:tab w:val="right" w:pos="9355"/>
              </w:tabs>
              <w:autoSpaceDE w:val="0"/>
              <w:autoSpaceDN w:val="0"/>
              <w:adjustRightInd w:val="0"/>
              <w:jc w:val="center"/>
              <w:rPr>
                <w:rFonts w:cs="Times New Roman"/>
              </w:rPr>
            </w:pPr>
            <w:r>
              <w:rPr>
                <w:rFonts w:cs="Times New Roman"/>
              </w:rPr>
              <w:t>62100,9</w:t>
            </w:r>
          </w:p>
        </w:tc>
      </w:tr>
    </w:tbl>
    <w:p w:rsidR="005F3A65" w:rsidRPr="00261E27" w:rsidRDefault="005F3A65" w:rsidP="00813371">
      <w:pPr>
        <w:widowControl w:val="0"/>
        <w:autoSpaceDE w:val="0"/>
        <w:autoSpaceDN w:val="0"/>
        <w:adjustRightInd w:val="0"/>
        <w:jc w:val="center"/>
        <w:rPr>
          <w:rFonts w:cs="Times New Roman"/>
          <w:color w:val="000000" w:themeColor="text1"/>
        </w:rPr>
      </w:pPr>
    </w:p>
    <w:p w:rsidR="005F3A65" w:rsidRPr="00261E27" w:rsidRDefault="005F3A65" w:rsidP="00813371">
      <w:pPr>
        <w:ind w:left="750"/>
        <w:jc w:val="center"/>
        <w:rPr>
          <w:rFonts w:cs="Times New Roman"/>
          <w:color w:val="000000" w:themeColor="text1"/>
        </w:rPr>
      </w:pPr>
      <w:bookmarkStart w:id="32" w:name="Par1711"/>
      <w:bookmarkEnd w:id="32"/>
    </w:p>
    <w:p w:rsidR="00527887" w:rsidRDefault="00527887" w:rsidP="000A038A">
      <w:pPr>
        <w:pStyle w:val="a7"/>
        <w:numPr>
          <w:ilvl w:val="0"/>
          <w:numId w:val="20"/>
        </w:numPr>
        <w:autoSpaceDE w:val="0"/>
        <w:autoSpaceDN w:val="0"/>
        <w:adjustRightInd w:val="0"/>
        <w:spacing w:after="0" w:line="240" w:lineRule="auto"/>
        <w:jc w:val="center"/>
        <w:outlineLvl w:val="1"/>
        <w:rPr>
          <w:rFonts w:ascii="Times New Roman" w:hAnsi="Times New Roman"/>
          <w:bCs/>
          <w:color w:val="000000" w:themeColor="text1"/>
          <w:sz w:val="24"/>
          <w:szCs w:val="24"/>
        </w:rPr>
        <w:sectPr w:rsidR="00527887" w:rsidSect="00D6286B">
          <w:pgSz w:w="16838" w:h="11905" w:orient="landscape"/>
          <w:pgMar w:top="1701" w:right="567" w:bottom="1134" w:left="1701" w:header="709" w:footer="709" w:gutter="0"/>
          <w:cols w:space="708"/>
          <w:titlePg/>
          <w:docGrid w:linePitch="360"/>
        </w:sectPr>
      </w:pPr>
    </w:p>
    <w:p w:rsidR="005F3A65" w:rsidRDefault="005F3A65" w:rsidP="000A038A">
      <w:pPr>
        <w:pStyle w:val="a7"/>
        <w:numPr>
          <w:ilvl w:val="0"/>
          <w:numId w:val="20"/>
        </w:numPr>
        <w:autoSpaceDE w:val="0"/>
        <w:autoSpaceDN w:val="0"/>
        <w:adjustRightInd w:val="0"/>
        <w:spacing w:after="0" w:line="240" w:lineRule="auto"/>
        <w:jc w:val="center"/>
        <w:outlineLvl w:val="1"/>
        <w:rPr>
          <w:rFonts w:ascii="Times New Roman" w:hAnsi="Times New Roman"/>
          <w:bCs/>
          <w:color w:val="000000" w:themeColor="text1"/>
          <w:sz w:val="24"/>
          <w:szCs w:val="24"/>
        </w:rPr>
      </w:pPr>
      <w:r w:rsidRPr="00261E27">
        <w:rPr>
          <w:rFonts w:ascii="Times New Roman" w:hAnsi="Times New Roman"/>
          <w:bCs/>
          <w:color w:val="000000" w:themeColor="text1"/>
          <w:sz w:val="24"/>
          <w:szCs w:val="24"/>
        </w:rPr>
        <w:lastRenderedPageBreak/>
        <w:t>Характеристика проблем, решаемых посредством  мероприятий Подпрограммы.</w:t>
      </w:r>
    </w:p>
    <w:p w:rsidR="005B3EFA" w:rsidRPr="00261E27" w:rsidRDefault="005B3EFA" w:rsidP="005B3EFA">
      <w:pPr>
        <w:pStyle w:val="a7"/>
        <w:autoSpaceDE w:val="0"/>
        <w:autoSpaceDN w:val="0"/>
        <w:adjustRightInd w:val="0"/>
        <w:spacing w:after="0" w:line="240" w:lineRule="auto"/>
        <w:outlineLvl w:val="1"/>
        <w:rPr>
          <w:rFonts w:ascii="Times New Roman" w:hAnsi="Times New Roman"/>
          <w:bCs/>
          <w:color w:val="000000" w:themeColor="text1"/>
          <w:sz w:val="24"/>
          <w:szCs w:val="24"/>
        </w:rPr>
      </w:pPr>
    </w:p>
    <w:p w:rsidR="005F3A65" w:rsidRPr="00261E27" w:rsidRDefault="005F3A65" w:rsidP="00813371">
      <w:pPr>
        <w:autoSpaceDE w:val="0"/>
        <w:autoSpaceDN w:val="0"/>
        <w:adjustRightInd w:val="0"/>
        <w:ind w:firstLine="540"/>
        <w:jc w:val="both"/>
        <w:outlineLvl w:val="1"/>
        <w:rPr>
          <w:rFonts w:cs="Times New Roman"/>
          <w:color w:val="000000" w:themeColor="text1"/>
        </w:rPr>
      </w:pPr>
      <w:r w:rsidRPr="00261E27">
        <w:rPr>
          <w:rFonts w:cs="Times New Roman"/>
          <w:color w:val="000000" w:themeColor="text1"/>
        </w:rPr>
        <w:t>Муниципальным заказчиком подпрограммы «Обеспечение жильем детей-сирот и детей, оставшихся без попечения  родителей, а также лиц из числа</w:t>
      </w:r>
      <w:r w:rsidR="00527887">
        <w:rPr>
          <w:rFonts w:cs="Times New Roman"/>
          <w:color w:val="000000" w:themeColor="text1"/>
        </w:rPr>
        <w:t xml:space="preserve"> </w:t>
      </w:r>
      <w:r w:rsidRPr="00261E27">
        <w:rPr>
          <w:rFonts w:cs="Times New Roman"/>
          <w:color w:val="000000" w:themeColor="text1"/>
        </w:rPr>
        <w:t>детей-сирот и детей, оставшихся без попечения  родителей» муниципальной программы городского округа Электросталь Московской области «Жилище» на 2017-2021годы является</w:t>
      </w:r>
      <w:r w:rsidR="00527887">
        <w:rPr>
          <w:rFonts w:cs="Times New Roman"/>
          <w:color w:val="000000" w:themeColor="text1"/>
        </w:rPr>
        <w:t xml:space="preserve"> </w:t>
      </w:r>
      <w:r w:rsidRPr="00261E27">
        <w:rPr>
          <w:rFonts w:cs="Times New Roman"/>
          <w:color w:val="000000" w:themeColor="text1"/>
        </w:rPr>
        <w:t>Комитет имущественных отношений Администрации городского округа Электросталь Московской области (далее – муниципальный заказчик).</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Мероприятия подпрограммы «Обеспечение жильем детей-сирот и детей, оставшихся без попечения  родителей, а также лиц из числа</w:t>
      </w:r>
      <w:r w:rsidR="00527887">
        <w:rPr>
          <w:rFonts w:cs="Times New Roman"/>
          <w:color w:val="000000" w:themeColor="text1"/>
        </w:rPr>
        <w:t xml:space="preserve"> </w:t>
      </w:r>
      <w:r w:rsidRPr="00261E27">
        <w:rPr>
          <w:rFonts w:cs="Times New Roman"/>
          <w:color w:val="000000" w:themeColor="text1"/>
        </w:rPr>
        <w:t>детей-сирот и детей, оставшихся без попечения  родителей» направлены на  оказание государственной поддержки в решении жилищной проблемы детей-сирот и детей, оставшихся без попечения  родителей, а также лиц из числа</w:t>
      </w:r>
      <w:r w:rsidR="00527887">
        <w:rPr>
          <w:rFonts w:cs="Times New Roman"/>
          <w:color w:val="000000" w:themeColor="text1"/>
        </w:rPr>
        <w:t xml:space="preserve"> </w:t>
      </w:r>
      <w:r w:rsidRPr="00261E27">
        <w:rPr>
          <w:rFonts w:cs="Times New Roman"/>
          <w:color w:val="000000" w:themeColor="text1"/>
        </w:rPr>
        <w:t>детей-сирот и детей, оставшихся без попечения  родителей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(Приложение №1 к подпрограмме).</w:t>
      </w:r>
    </w:p>
    <w:p w:rsidR="005F3A65" w:rsidRPr="00261E27" w:rsidRDefault="005F3A65" w:rsidP="00813371">
      <w:pPr>
        <w:ind w:firstLine="540"/>
        <w:jc w:val="both"/>
        <w:rPr>
          <w:rFonts w:cs="Times New Roman"/>
          <w:color w:val="000000" w:themeColor="text1"/>
        </w:rPr>
      </w:pPr>
      <w:r w:rsidRPr="00261E27">
        <w:rPr>
          <w:rFonts w:cs="Times New Roman"/>
          <w:color w:val="000000" w:themeColor="text1"/>
        </w:rPr>
        <w:t>С целью сокращения количества детей-сирот и детей, оставшихся без попечения родителей, а также лиц из их числа, у которых право на получение жилого помещения возникло и не реализовано, муниципальный заказчик подпрограммы осуществляет взаимодействие с  координатором муниципальной программы «Жилище» и муниципальным заказчиком муниципальной  программы.</w:t>
      </w:r>
    </w:p>
    <w:p w:rsidR="005F3A65" w:rsidRPr="00261E27" w:rsidRDefault="005F3A65" w:rsidP="00813371">
      <w:pPr>
        <w:ind w:firstLine="540"/>
        <w:jc w:val="both"/>
        <w:rPr>
          <w:rFonts w:cs="Times New Roman"/>
          <w:bCs/>
          <w:color w:val="000000" w:themeColor="text1"/>
        </w:rPr>
      </w:pPr>
    </w:p>
    <w:p w:rsidR="005F3A65" w:rsidRDefault="005F3A65" w:rsidP="00813371">
      <w:pPr>
        <w:ind w:firstLine="708"/>
        <w:jc w:val="center"/>
        <w:rPr>
          <w:rFonts w:cs="Times New Roman"/>
          <w:bCs/>
          <w:color w:val="000000" w:themeColor="text1"/>
        </w:rPr>
      </w:pPr>
      <w:r w:rsidRPr="00261E27">
        <w:rPr>
          <w:rFonts w:cs="Times New Roman"/>
          <w:bCs/>
          <w:color w:val="000000" w:themeColor="text1"/>
        </w:rPr>
        <w:t>2. Ресурсное обеспечение подпрограммы</w:t>
      </w:r>
    </w:p>
    <w:p w:rsidR="00527887" w:rsidRPr="00261E27" w:rsidRDefault="00527887" w:rsidP="00813371">
      <w:pPr>
        <w:ind w:firstLine="708"/>
        <w:jc w:val="center"/>
        <w:rPr>
          <w:rFonts w:cs="Times New Roman"/>
          <w:bCs/>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Реализацию подпрограммы предполагается осуществлять за счет средств бюджета Московской области и бюджета городского округа Электросталь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Объем финансирования мероприятий подпрограммы, осуществляемый за счет средств бюджета Московской области, подлежит ежегодному уточнению в соответствии с законом Московской области о бюджете Московской области на соответствующий финансовый год.</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Средства бюджета Московской области, направленные на возмещение (частичное возмещение) стоимости жилых помещений, представленных детям-сиротам из муниципального жилищного фонда городского округа Электросталь Московской области, расходуются в соответствии с постановлением Правительства Московской области от 14.05.2008 </w:t>
      </w:r>
      <w:r w:rsidR="00527887">
        <w:rPr>
          <w:rFonts w:cs="Times New Roman"/>
          <w:color w:val="000000" w:themeColor="text1"/>
        </w:rPr>
        <w:t>№</w:t>
      </w:r>
      <w:r w:rsidRPr="00261E27">
        <w:rPr>
          <w:rFonts w:cs="Times New Roman"/>
          <w:color w:val="000000" w:themeColor="text1"/>
        </w:rPr>
        <w:t xml:space="preserve"> 349/16 </w:t>
      </w:r>
      <w:r w:rsidR="00527887">
        <w:rPr>
          <w:rFonts w:cs="Times New Roman"/>
          <w:color w:val="000000" w:themeColor="text1"/>
        </w:rPr>
        <w:t>«</w:t>
      </w:r>
      <w:r w:rsidRPr="00261E27">
        <w:rPr>
          <w:rFonts w:cs="Times New Roman"/>
          <w:color w:val="000000" w:themeColor="text1"/>
        </w:rPr>
        <w:t>О порядке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а также лиц из их числа, в том числе за счет средств, перечисляемых из федерального бюджета</w:t>
      </w:r>
      <w:r w:rsidR="00527887">
        <w:rPr>
          <w:rFonts w:cs="Times New Roman"/>
          <w:color w:val="000000" w:themeColor="text1"/>
        </w:rPr>
        <w:t>»</w:t>
      </w:r>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ab/>
        <w:t xml:space="preserve">В случае приобретения жилых помещений площадью отличной от 33,0 кв.м, за каждый квадратный метр сверх(или ниже) установленной нормы, планируется доплата из средств бюджета городского округа Электросталь Московской области. </w:t>
      </w:r>
    </w:p>
    <w:p w:rsidR="00527887" w:rsidRDefault="00527887" w:rsidP="00813371">
      <w:pPr>
        <w:widowControl w:val="0"/>
        <w:autoSpaceDE w:val="0"/>
        <w:autoSpaceDN w:val="0"/>
        <w:adjustRightInd w:val="0"/>
        <w:ind w:left="2124" w:firstLine="708"/>
        <w:jc w:val="right"/>
        <w:rPr>
          <w:rFonts w:cs="Times New Roman"/>
          <w:color w:val="000000" w:themeColor="text1"/>
        </w:rPr>
        <w:sectPr w:rsidR="00527887" w:rsidSect="00527887">
          <w:pgSz w:w="11905" w:h="16838"/>
          <w:pgMar w:top="1134" w:right="567" w:bottom="1134" w:left="1701" w:header="567" w:footer="567" w:gutter="0"/>
          <w:cols w:space="708"/>
          <w:titlePg/>
          <w:docGrid w:linePitch="360"/>
        </w:sectPr>
      </w:pPr>
    </w:p>
    <w:p w:rsidR="000718E2" w:rsidRPr="00AA59FB" w:rsidRDefault="000718E2" w:rsidP="00BC358C">
      <w:pPr>
        <w:pStyle w:val="12"/>
        <w:spacing w:line="240" w:lineRule="exact"/>
        <w:ind w:left="8930"/>
        <w:rPr>
          <w:color w:val="000000" w:themeColor="text1"/>
        </w:rPr>
      </w:pPr>
      <w:r w:rsidRPr="00AA59FB">
        <w:rPr>
          <w:color w:val="000000" w:themeColor="text1"/>
        </w:rPr>
        <w:lastRenderedPageBreak/>
        <w:t>Приложение № 1</w:t>
      </w:r>
    </w:p>
    <w:p w:rsidR="000718E2" w:rsidRPr="00DE7FFB" w:rsidRDefault="000718E2" w:rsidP="00BC358C">
      <w:pPr>
        <w:pStyle w:val="12"/>
        <w:spacing w:line="240" w:lineRule="exact"/>
        <w:ind w:left="8930"/>
        <w:rPr>
          <w:rFonts w:ascii="Arial" w:hAnsi="Arial" w:cs="Arial"/>
          <w:color w:val="000000" w:themeColor="text1"/>
        </w:rPr>
      </w:pPr>
      <w:r w:rsidRPr="00AA59FB">
        <w:rPr>
          <w:color w:val="000000" w:themeColor="text1"/>
        </w:rPr>
        <w:t>к  подпрограмме  «Обеспечение жильем детей-сирот и детей, оставшихся без попечения  родителей, а также лиц из числа детей-сирот и детей, оставшихся без попечения  родителей»</w:t>
      </w:r>
    </w:p>
    <w:p w:rsidR="000718E2" w:rsidRPr="00DE7FFB" w:rsidRDefault="000718E2" w:rsidP="000718E2">
      <w:pPr>
        <w:pStyle w:val="12"/>
        <w:ind w:left="9072"/>
        <w:jc w:val="center"/>
        <w:rPr>
          <w:rFonts w:ascii="Arial" w:hAnsi="Arial" w:cs="Arial"/>
          <w:color w:val="000000" w:themeColor="text1"/>
        </w:rPr>
      </w:pPr>
    </w:p>
    <w:p w:rsidR="000718E2" w:rsidRPr="00AA59FB" w:rsidRDefault="000718E2" w:rsidP="000718E2">
      <w:pPr>
        <w:widowControl w:val="0"/>
        <w:autoSpaceDE w:val="0"/>
        <w:autoSpaceDN w:val="0"/>
        <w:adjustRightInd w:val="0"/>
        <w:ind w:left="6240" w:firstLine="624"/>
        <w:rPr>
          <w:rFonts w:cs="Times New Roman"/>
          <w:color w:val="000000" w:themeColor="text1"/>
        </w:rPr>
      </w:pPr>
      <w:r w:rsidRPr="00AA59FB">
        <w:rPr>
          <w:rFonts w:cs="Times New Roman"/>
          <w:color w:val="000000" w:themeColor="text1"/>
        </w:rPr>
        <w:t>П</w:t>
      </w:r>
      <w:r>
        <w:rPr>
          <w:rFonts w:cs="Times New Roman"/>
          <w:color w:val="000000" w:themeColor="text1"/>
        </w:rPr>
        <w:t>еречень</w:t>
      </w:r>
    </w:p>
    <w:p w:rsidR="000718E2" w:rsidRPr="00AA59FB" w:rsidRDefault="000718E2" w:rsidP="000718E2">
      <w:pPr>
        <w:widowControl w:val="0"/>
        <w:autoSpaceDE w:val="0"/>
        <w:autoSpaceDN w:val="0"/>
        <w:adjustRightInd w:val="0"/>
        <w:jc w:val="center"/>
        <w:rPr>
          <w:rFonts w:cs="Times New Roman"/>
          <w:color w:val="000000" w:themeColor="text1"/>
        </w:rPr>
      </w:pPr>
      <w:r>
        <w:rPr>
          <w:rFonts w:cs="Times New Roman"/>
          <w:color w:val="000000" w:themeColor="text1"/>
        </w:rPr>
        <w:t>мероприятий подпрограммы</w:t>
      </w:r>
      <w:r w:rsidRPr="00AA59FB">
        <w:rPr>
          <w:rFonts w:cs="Times New Roman"/>
          <w:color w:val="000000" w:themeColor="text1"/>
        </w:rPr>
        <w:t xml:space="preserve"> «Обеспечение жильем детей-сирот и детей, оставшихся без попечения  родителей, а также лиц из числа детей-сирот и детей, оставшихся без попечения  родителей»</w:t>
      </w:r>
      <w:r>
        <w:rPr>
          <w:rFonts w:cs="Times New Roman"/>
          <w:color w:val="000000" w:themeColor="text1"/>
        </w:rPr>
        <w:t xml:space="preserve"> </w:t>
      </w:r>
      <w:r w:rsidRPr="00D05618">
        <w:t xml:space="preserve">муниципальной программе городского округа Электросталь Московской области «Жилище» на 2017-2021годы  </w:t>
      </w:r>
    </w:p>
    <w:p w:rsidR="000718E2" w:rsidRPr="00AA59FB" w:rsidRDefault="000718E2" w:rsidP="000718E2">
      <w:pPr>
        <w:widowControl w:val="0"/>
        <w:autoSpaceDE w:val="0"/>
        <w:autoSpaceDN w:val="0"/>
        <w:adjustRightInd w:val="0"/>
        <w:jc w:val="center"/>
        <w:rPr>
          <w:rFonts w:cs="Times New Roman"/>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
        <w:gridCol w:w="655"/>
        <w:gridCol w:w="1391"/>
        <w:gridCol w:w="850"/>
        <w:gridCol w:w="1134"/>
        <w:gridCol w:w="992"/>
        <w:gridCol w:w="993"/>
        <w:gridCol w:w="992"/>
        <w:gridCol w:w="992"/>
        <w:gridCol w:w="992"/>
        <w:gridCol w:w="993"/>
        <w:gridCol w:w="992"/>
        <w:gridCol w:w="1559"/>
        <w:gridCol w:w="1792"/>
        <w:gridCol w:w="107"/>
      </w:tblGrid>
      <w:tr w:rsidR="000718E2" w:rsidRPr="00AA59FB" w:rsidTr="004D203A">
        <w:trPr>
          <w:gridBefore w:val="1"/>
          <w:gridAfter w:val="1"/>
          <w:wBefore w:w="25" w:type="dxa"/>
          <w:wAfter w:w="107" w:type="dxa"/>
          <w:jc w:val="center"/>
        </w:trPr>
        <w:tc>
          <w:tcPr>
            <w:tcW w:w="655" w:type="dxa"/>
            <w:vMerge w:val="restart"/>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 xml:space="preserve"> №</w:t>
            </w: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/п п</w:t>
            </w:r>
          </w:p>
        </w:tc>
        <w:tc>
          <w:tcPr>
            <w:tcW w:w="1391"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Мероприятия по реализации подпрограммы</w:t>
            </w:r>
          </w:p>
        </w:tc>
        <w:tc>
          <w:tcPr>
            <w:tcW w:w="850"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Сроки исполнения мероприятий</w:t>
            </w:r>
          </w:p>
        </w:tc>
        <w:tc>
          <w:tcPr>
            <w:tcW w:w="1134"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Источники финансирования</w:t>
            </w:r>
          </w:p>
        </w:tc>
        <w:tc>
          <w:tcPr>
            <w:tcW w:w="992"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Объем финансирования мероприятия в году, предшествующему году реализации подпрограммы (тыс. руб.)</w:t>
            </w:r>
          </w:p>
        </w:tc>
        <w:tc>
          <w:tcPr>
            <w:tcW w:w="993"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Всего (тыс. руб.)</w:t>
            </w:r>
          </w:p>
        </w:tc>
        <w:tc>
          <w:tcPr>
            <w:tcW w:w="4961" w:type="dxa"/>
            <w:gridSpan w:val="5"/>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Объем финансирования по годам (тыс. руб.)</w:t>
            </w:r>
          </w:p>
        </w:tc>
        <w:tc>
          <w:tcPr>
            <w:tcW w:w="1559"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Ответственный за выполнение мероприятия программы</w:t>
            </w:r>
          </w:p>
        </w:tc>
        <w:tc>
          <w:tcPr>
            <w:tcW w:w="1792"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Результаты выполнения мероприятий подпрограммы</w:t>
            </w:r>
          </w:p>
        </w:tc>
      </w:tr>
      <w:tr w:rsidR="000718E2" w:rsidRPr="00AA59FB" w:rsidTr="004D203A">
        <w:trPr>
          <w:gridBefore w:val="1"/>
          <w:gridAfter w:val="1"/>
          <w:wBefore w:w="25" w:type="dxa"/>
          <w:wAfter w:w="107" w:type="dxa"/>
          <w:jc w:val="center"/>
        </w:trPr>
        <w:tc>
          <w:tcPr>
            <w:tcW w:w="655" w:type="dxa"/>
            <w:vMerge/>
          </w:tcPr>
          <w:p w:rsidR="000718E2" w:rsidRPr="00AA59FB" w:rsidRDefault="000718E2" w:rsidP="004D203A">
            <w:pPr>
              <w:rPr>
                <w:rFonts w:cs="Times New Roman"/>
              </w:rPr>
            </w:pPr>
          </w:p>
        </w:tc>
        <w:tc>
          <w:tcPr>
            <w:tcW w:w="1391" w:type="dxa"/>
            <w:vMerge/>
          </w:tcPr>
          <w:p w:rsidR="000718E2" w:rsidRPr="00AA59FB" w:rsidRDefault="000718E2" w:rsidP="004D203A">
            <w:pPr>
              <w:rPr>
                <w:rFonts w:cs="Times New Roman"/>
              </w:rPr>
            </w:pPr>
          </w:p>
        </w:tc>
        <w:tc>
          <w:tcPr>
            <w:tcW w:w="850" w:type="dxa"/>
            <w:vMerge/>
          </w:tcPr>
          <w:p w:rsidR="000718E2" w:rsidRPr="00AA59FB" w:rsidRDefault="000718E2" w:rsidP="004D203A">
            <w:pPr>
              <w:rPr>
                <w:rFonts w:cs="Times New Roman"/>
              </w:rPr>
            </w:pPr>
          </w:p>
        </w:tc>
        <w:tc>
          <w:tcPr>
            <w:tcW w:w="1134" w:type="dxa"/>
            <w:vMerge/>
          </w:tcPr>
          <w:p w:rsidR="000718E2" w:rsidRPr="00AA59FB" w:rsidRDefault="000718E2" w:rsidP="004D203A">
            <w:pPr>
              <w:rPr>
                <w:rFonts w:cs="Times New Roman"/>
              </w:rPr>
            </w:pPr>
          </w:p>
        </w:tc>
        <w:tc>
          <w:tcPr>
            <w:tcW w:w="992" w:type="dxa"/>
            <w:vMerge/>
          </w:tcPr>
          <w:p w:rsidR="000718E2" w:rsidRPr="00AA59FB" w:rsidRDefault="000718E2" w:rsidP="004D203A">
            <w:pPr>
              <w:rPr>
                <w:rFonts w:cs="Times New Roman"/>
              </w:rPr>
            </w:pPr>
          </w:p>
        </w:tc>
        <w:tc>
          <w:tcPr>
            <w:tcW w:w="993" w:type="dxa"/>
            <w:vMerge/>
          </w:tcPr>
          <w:p w:rsidR="000718E2" w:rsidRPr="00AA59FB" w:rsidRDefault="000718E2" w:rsidP="004D203A">
            <w:pPr>
              <w:rPr>
                <w:rFonts w:cs="Times New Roman"/>
              </w:rPr>
            </w:pP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2017</w:t>
            </w: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год</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2018</w:t>
            </w: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Год</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2019</w:t>
            </w: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год</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2020</w:t>
            </w: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год</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2021</w:t>
            </w: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год</w:t>
            </w:r>
          </w:p>
        </w:tc>
        <w:tc>
          <w:tcPr>
            <w:tcW w:w="1559" w:type="dxa"/>
            <w:vMerge/>
          </w:tcPr>
          <w:p w:rsidR="000718E2" w:rsidRPr="00AA59FB" w:rsidRDefault="000718E2" w:rsidP="004D203A">
            <w:pPr>
              <w:rPr>
                <w:rFonts w:cs="Times New Roman"/>
              </w:rPr>
            </w:pPr>
          </w:p>
        </w:tc>
        <w:tc>
          <w:tcPr>
            <w:tcW w:w="1792" w:type="dxa"/>
            <w:vMerge/>
          </w:tcPr>
          <w:p w:rsidR="000718E2" w:rsidRPr="00AA59FB" w:rsidRDefault="000718E2" w:rsidP="004D203A">
            <w:pPr>
              <w:rPr>
                <w:rFonts w:cs="Times New Roman"/>
              </w:rPr>
            </w:pPr>
          </w:p>
        </w:tc>
      </w:tr>
      <w:tr w:rsidR="000718E2" w:rsidRPr="00AA59FB" w:rsidTr="004D203A">
        <w:trPr>
          <w:gridBefore w:val="1"/>
          <w:gridAfter w:val="1"/>
          <w:wBefore w:w="25" w:type="dxa"/>
          <w:wAfter w:w="107" w:type="dxa"/>
          <w:trHeight w:val="341"/>
          <w:jc w:val="center"/>
        </w:trPr>
        <w:tc>
          <w:tcPr>
            <w:tcW w:w="655"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1</w:t>
            </w:r>
          </w:p>
        </w:tc>
        <w:tc>
          <w:tcPr>
            <w:tcW w:w="1391"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2</w:t>
            </w:r>
          </w:p>
        </w:tc>
        <w:tc>
          <w:tcPr>
            <w:tcW w:w="850"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3</w:t>
            </w:r>
          </w:p>
        </w:tc>
        <w:tc>
          <w:tcPr>
            <w:tcW w:w="1134"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4</w:t>
            </w:r>
          </w:p>
        </w:tc>
        <w:tc>
          <w:tcPr>
            <w:tcW w:w="992"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5</w:t>
            </w:r>
          </w:p>
        </w:tc>
        <w:tc>
          <w:tcPr>
            <w:tcW w:w="993"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6</w:t>
            </w:r>
          </w:p>
        </w:tc>
        <w:tc>
          <w:tcPr>
            <w:tcW w:w="992"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7</w:t>
            </w:r>
          </w:p>
        </w:tc>
        <w:tc>
          <w:tcPr>
            <w:tcW w:w="992"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8</w:t>
            </w:r>
          </w:p>
        </w:tc>
        <w:tc>
          <w:tcPr>
            <w:tcW w:w="992"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9</w:t>
            </w:r>
          </w:p>
        </w:tc>
        <w:tc>
          <w:tcPr>
            <w:tcW w:w="993"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10</w:t>
            </w:r>
          </w:p>
        </w:tc>
        <w:tc>
          <w:tcPr>
            <w:tcW w:w="992"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11</w:t>
            </w:r>
          </w:p>
        </w:tc>
        <w:tc>
          <w:tcPr>
            <w:tcW w:w="1559"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12</w:t>
            </w:r>
          </w:p>
        </w:tc>
        <w:tc>
          <w:tcPr>
            <w:tcW w:w="1792"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13</w:t>
            </w:r>
          </w:p>
        </w:tc>
      </w:tr>
      <w:tr w:rsidR="000718E2" w:rsidRPr="00AA59FB" w:rsidTr="004D203A">
        <w:trPr>
          <w:gridBefore w:val="1"/>
          <w:gridAfter w:val="1"/>
          <w:wBefore w:w="25" w:type="dxa"/>
          <w:wAfter w:w="107" w:type="dxa"/>
          <w:trHeight w:val="741"/>
          <w:jc w:val="center"/>
        </w:trPr>
        <w:tc>
          <w:tcPr>
            <w:tcW w:w="655"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lastRenderedPageBreak/>
              <w:t>1.</w:t>
            </w:r>
          </w:p>
        </w:tc>
        <w:tc>
          <w:tcPr>
            <w:tcW w:w="1391"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Основное мероприя</w:t>
            </w:r>
            <w:r>
              <w:rPr>
                <w:rFonts w:ascii="Times New Roman" w:hAnsi="Times New Roman" w:cs="Times New Roman"/>
                <w:sz w:val="24"/>
                <w:szCs w:val="24"/>
              </w:rPr>
              <w:t>т</w:t>
            </w:r>
            <w:r w:rsidRPr="00AA59FB">
              <w:rPr>
                <w:rFonts w:ascii="Times New Roman" w:hAnsi="Times New Roman" w:cs="Times New Roman"/>
                <w:sz w:val="24"/>
                <w:szCs w:val="24"/>
              </w:rPr>
              <w:t>ие 1</w:t>
            </w:r>
          </w:p>
          <w:p w:rsidR="000718E2" w:rsidRPr="00AA59FB" w:rsidRDefault="000718E2" w:rsidP="004D203A">
            <w:pPr>
              <w:pStyle w:val="ConsPlusNormal"/>
              <w:rPr>
                <w:rFonts w:ascii="Times New Roman" w:hAnsi="Times New Roman" w:cs="Times New Roman"/>
                <w:sz w:val="24"/>
                <w:szCs w:val="24"/>
              </w:rPr>
            </w:pP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850"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2017-2021 г.</w:t>
            </w:r>
          </w:p>
        </w:tc>
        <w:tc>
          <w:tcPr>
            <w:tcW w:w="1134"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Итого</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9241,6</w:t>
            </w:r>
          </w:p>
        </w:tc>
        <w:tc>
          <w:tcPr>
            <w:tcW w:w="993" w:type="dxa"/>
          </w:tcPr>
          <w:p w:rsidR="000718E2" w:rsidRPr="00565972" w:rsidRDefault="000718E2" w:rsidP="0092204D">
            <w:pPr>
              <w:pStyle w:val="ConsPlusNormal"/>
              <w:rPr>
                <w:rFonts w:ascii="Times New Roman" w:hAnsi="Times New Roman" w:cs="Times New Roman"/>
                <w:sz w:val="24"/>
                <w:szCs w:val="24"/>
              </w:rPr>
            </w:pPr>
            <w:r w:rsidRPr="00565972">
              <w:rPr>
                <w:rFonts w:ascii="Times New Roman" w:eastAsia="Calibri" w:hAnsi="Times New Roman" w:cs="Times New Roman"/>
                <w:sz w:val="24"/>
                <w:szCs w:val="24"/>
              </w:rPr>
              <w:t>6</w:t>
            </w:r>
            <w:r w:rsidR="0092204D">
              <w:rPr>
                <w:rFonts w:ascii="Times New Roman" w:eastAsia="Calibri" w:hAnsi="Times New Roman" w:cs="Times New Roman"/>
                <w:sz w:val="24"/>
                <w:szCs w:val="24"/>
              </w:rPr>
              <w:t>7633</w:t>
            </w:r>
            <w:r w:rsidRPr="00565972">
              <w:rPr>
                <w:rFonts w:ascii="Times New Roman" w:eastAsia="Calibri" w:hAnsi="Times New Roman" w:cs="Times New Roman"/>
                <w:sz w:val="24"/>
                <w:szCs w:val="24"/>
              </w:rPr>
              <w:t>,</w:t>
            </w:r>
            <w:r w:rsidR="00E240DD">
              <w:rPr>
                <w:rFonts w:ascii="Times New Roman" w:eastAsia="Calibri" w:hAnsi="Times New Roman" w:cs="Times New Roman"/>
                <w:sz w:val="24"/>
                <w:szCs w:val="24"/>
              </w:rPr>
              <w:t>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19892,2</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9984</w:t>
            </w:r>
            <w:r>
              <w:rPr>
                <w:rFonts w:ascii="Times New Roman" w:hAnsi="Times New Roman" w:cs="Times New Roman"/>
                <w:sz w:val="24"/>
                <w:szCs w:val="24"/>
              </w:rPr>
              <w:t>,0</w:t>
            </w:r>
          </w:p>
        </w:tc>
        <w:tc>
          <w:tcPr>
            <w:tcW w:w="992" w:type="dxa"/>
          </w:tcPr>
          <w:p w:rsidR="000718E2" w:rsidRPr="00565972" w:rsidRDefault="001765CE" w:rsidP="00122360">
            <w:pPr>
              <w:pStyle w:val="ConsPlusNormal"/>
              <w:rPr>
                <w:rFonts w:ascii="Times New Roman" w:hAnsi="Times New Roman" w:cs="Times New Roman"/>
                <w:sz w:val="24"/>
                <w:szCs w:val="24"/>
              </w:rPr>
            </w:pPr>
            <w:r>
              <w:rPr>
                <w:rFonts w:ascii="Times New Roman" w:hAnsi="Times New Roman" w:cs="Times New Roman"/>
                <w:sz w:val="24"/>
                <w:szCs w:val="24"/>
              </w:rPr>
              <w:t>13299,7</w:t>
            </w:r>
          </w:p>
        </w:tc>
        <w:tc>
          <w:tcPr>
            <w:tcW w:w="993" w:type="dxa"/>
          </w:tcPr>
          <w:p w:rsidR="000718E2" w:rsidRPr="00565972" w:rsidRDefault="000718E2" w:rsidP="004D203A">
            <w:pPr>
              <w:pStyle w:val="ConsPlusNormal"/>
              <w:rPr>
                <w:rFonts w:ascii="Times New Roman" w:hAnsi="Times New Roman" w:cs="Times New Roman"/>
                <w:sz w:val="24"/>
                <w:szCs w:val="24"/>
              </w:rPr>
            </w:pPr>
            <w:r w:rsidRPr="00565972">
              <w:rPr>
                <w:rFonts w:ascii="Times New Roman" w:hAnsi="Times New Roman" w:cs="Times New Roman"/>
                <w:sz w:val="24"/>
                <w:szCs w:val="24"/>
              </w:rPr>
              <w:t>12229</w:t>
            </w:r>
            <w:r>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12229</w:t>
            </w:r>
            <w:r>
              <w:rPr>
                <w:rFonts w:ascii="Times New Roman" w:hAnsi="Times New Roman" w:cs="Times New Roman"/>
                <w:sz w:val="24"/>
                <w:szCs w:val="24"/>
              </w:rPr>
              <w:t>,0</w:t>
            </w:r>
          </w:p>
        </w:tc>
        <w:tc>
          <w:tcPr>
            <w:tcW w:w="1559"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Комитет имущественных отношений  Администрации городского округа Электросталь Московской области</w:t>
            </w:r>
          </w:p>
        </w:tc>
        <w:tc>
          <w:tcPr>
            <w:tcW w:w="1792"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Решение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0718E2" w:rsidRPr="00AA59FB" w:rsidTr="004D203A">
        <w:trPr>
          <w:gridBefore w:val="1"/>
          <w:gridAfter w:val="1"/>
          <w:wBefore w:w="25" w:type="dxa"/>
          <w:wAfter w:w="107" w:type="dxa"/>
          <w:trHeight w:val="1771"/>
          <w:jc w:val="center"/>
        </w:trPr>
        <w:tc>
          <w:tcPr>
            <w:tcW w:w="655" w:type="dxa"/>
            <w:vMerge/>
          </w:tcPr>
          <w:p w:rsidR="000718E2" w:rsidRPr="00AA59FB" w:rsidRDefault="000718E2" w:rsidP="004D203A">
            <w:pPr>
              <w:pStyle w:val="ConsPlusNormal"/>
              <w:rPr>
                <w:rFonts w:ascii="Times New Roman" w:hAnsi="Times New Roman" w:cs="Times New Roman"/>
                <w:sz w:val="24"/>
                <w:szCs w:val="24"/>
              </w:rPr>
            </w:pPr>
          </w:p>
        </w:tc>
        <w:tc>
          <w:tcPr>
            <w:tcW w:w="1391" w:type="dxa"/>
            <w:vMerge/>
          </w:tcPr>
          <w:p w:rsidR="000718E2" w:rsidRPr="00AA59FB" w:rsidRDefault="000718E2" w:rsidP="004D203A">
            <w:pPr>
              <w:pStyle w:val="ConsPlusNormal"/>
              <w:rPr>
                <w:rFonts w:ascii="Times New Roman" w:hAnsi="Times New Roman" w:cs="Times New Roman"/>
                <w:sz w:val="24"/>
                <w:szCs w:val="24"/>
              </w:rPr>
            </w:pPr>
          </w:p>
        </w:tc>
        <w:tc>
          <w:tcPr>
            <w:tcW w:w="850" w:type="dxa"/>
            <w:vMerge/>
          </w:tcPr>
          <w:p w:rsidR="000718E2" w:rsidRPr="00AA59FB" w:rsidRDefault="000718E2" w:rsidP="004D203A">
            <w:pPr>
              <w:pStyle w:val="ConsPlusNormal"/>
              <w:rPr>
                <w:rFonts w:ascii="Times New Roman" w:hAnsi="Times New Roman" w:cs="Times New Roman"/>
                <w:sz w:val="24"/>
                <w:szCs w:val="24"/>
              </w:rPr>
            </w:pPr>
          </w:p>
        </w:tc>
        <w:tc>
          <w:tcPr>
            <w:tcW w:w="1134"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Средства бюджета городского округа Электросталь Московской области</w:t>
            </w:r>
          </w:p>
        </w:tc>
        <w:tc>
          <w:tcPr>
            <w:tcW w:w="992" w:type="dxa"/>
          </w:tcPr>
          <w:p w:rsidR="000718E2" w:rsidRPr="00AA59FB" w:rsidRDefault="000718E2" w:rsidP="004D203A">
            <w:pPr>
              <w:pStyle w:val="ConsPlusNormal"/>
              <w:tabs>
                <w:tab w:val="left" w:pos="795"/>
              </w:tabs>
              <w:rPr>
                <w:rFonts w:ascii="Times New Roman" w:hAnsi="Times New Roman" w:cs="Times New Roman"/>
                <w:sz w:val="24"/>
                <w:szCs w:val="24"/>
              </w:rPr>
            </w:pPr>
            <w:r w:rsidRPr="00AA59FB">
              <w:rPr>
                <w:rFonts w:ascii="Times New Roman" w:hAnsi="Times New Roman" w:cs="Times New Roman"/>
                <w:sz w:val="24"/>
                <w:szCs w:val="24"/>
              </w:rPr>
              <w:t>0</w:t>
            </w:r>
            <w:r w:rsidRPr="00AA59FB">
              <w:rPr>
                <w:rFonts w:ascii="Times New Roman" w:hAnsi="Times New Roman" w:cs="Times New Roman"/>
                <w:sz w:val="24"/>
                <w:szCs w:val="24"/>
              </w:rPr>
              <w:tab/>
            </w:r>
          </w:p>
        </w:tc>
        <w:tc>
          <w:tcPr>
            <w:tcW w:w="993" w:type="dxa"/>
          </w:tcPr>
          <w:p w:rsidR="000718E2" w:rsidRPr="00565972" w:rsidRDefault="00C333F5" w:rsidP="004D203A">
            <w:pPr>
              <w:pStyle w:val="ConsPlusNormal"/>
              <w:rPr>
                <w:rFonts w:ascii="Times New Roman" w:hAnsi="Times New Roman" w:cs="Times New Roman"/>
                <w:sz w:val="24"/>
                <w:szCs w:val="24"/>
              </w:rPr>
            </w:pPr>
            <w:r>
              <w:rPr>
                <w:rFonts w:ascii="Times New Roman" w:hAnsi="Times New Roman" w:cs="Times New Roman"/>
                <w:sz w:val="24"/>
                <w:szCs w:val="24"/>
              </w:rPr>
              <w:t>5533,0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1043,3</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992" w:type="dxa"/>
          </w:tcPr>
          <w:p w:rsidR="000718E2" w:rsidRPr="00565972" w:rsidRDefault="00724C50" w:rsidP="004D203A">
            <w:pPr>
              <w:pStyle w:val="ConsPlusNormal"/>
              <w:rPr>
                <w:rFonts w:ascii="Times New Roman" w:hAnsi="Times New Roman" w:cs="Times New Roman"/>
                <w:sz w:val="24"/>
                <w:szCs w:val="24"/>
              </w:rPr>
            </w:pPr>
            <w:r>
              <w:rPr>
                <w:rFonts w:ascii="Times New Roman" w:hAnsi="Times New Roman" w:cs="Times New Roman"/>
                <w:sz w:val="24"/>
                <w:szCs w:val="24"/>
              </w:rPr>
              <w:t>1489</w:t>
            </w:r>
            <w:r w:rsidR="000718E2">
              <w:rPr>
                <w:rFonts w:ascii="Times New Roman" w:hAnsi="Times New Roman" w:cs="Times New Roman"/>
                <w:sz w:val="24"/>
                <w:szCs w:val="24"/>
              </w:rPr>
              <w:t>,</w:t>
            </w:r>
            <w:r>
              <w:rPr>
                <w:rFonts w:ascii="Times New Roman" w:hAnsi="Times New Roman" w:cs="Times New Roman"/>
                <w:sz w:val="24"/>
                <w:szCs w:val="24"/>
              </w:rPr>
              <w:t>7</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1559" w:type="dxa"/>
            <w:vMerge/>
          </w:tcPr>
          <w:p w:rsidR="000718E2" w:rsidRPr="00AA59FB" w:rsidRDefault="000718E2" w:rsidP="004D203A">
            <w:pPr>
              <w:pStyle w:val="ConsPlusNormal"/>
              <w:rPr>
                <w:rFonts w:ascii="Times New Roman" w:hAnsi="Times New Roman" w:cs="Times New Roman"/>
                <w:sz w:val="24"/>
                <w:szCs w:val="24"/>
              </w:rPr>
            </w:pPr>
          </w:p>
        </w:tc>
        <w:tc>
          <w:tcPr>
            <w:tcW w:w="1792" w:type="dxa"/>
            <w:vMerge/>
          </w:tcPr>
          <w:p w:rsidR="000718E2" w:rsidRPr="00AA59FB" w:rsidRDefault="000718E2" w:rsidP="004D203A">
            <w:pPr>
              <w:pStyle w:val="ConsPlusNormal"/>
              <w:rPr>
                <w:rFonts w:ascii="Times New Roman" w:hAnsi="Times New Roman" w:cs="Times New Roman"/>
                <w:sz w:val="24"/>
                <w:szCs w:val="24"/>
              </w:rPr>
            </w:pPr>
          </w:p>
        </w:tc>
      </w:tr>
      <w:tr w:rsidR="000718E2" w:rsidRPr="00AA59FB" w:rsidTr="004D203A">
        <w:trPr>
          <w:gridBefore w:val="1"/>
          <w:gridAfter w:val="1"/>
          <w:wBefore w:w="25" w:type="dxa"/>
          <w:wAfter w:w="107" w:type="dxa"/>
          <w:trHeight w:val="1012"/>
          <w:jc w:val="center"/>
        </w:trPr>
        <w:tc>
          <w:tcPr>
            <w:tcW w:w="655" w:type="dxa"/>
          </w:tcPr>
          <w:p w:rsidR="000718E2" w:rsidRPr="00AA59FB" w:rsidRDefault="000718E2" w:rsidP="004D203A">
            <w:pPr>
              <w:pStyle w:val="ConsPlusNormal"/>
              <w:rPr>
                <w:rFonts w:ascii="Times New Roman" w:hAnsi="Times New Roman" w:cs="Times New Roman"/>
                <w:sz w:val="24"/>
                <w:szCs w:val="24"/>
              </w:rPr>
            </w:pPr>
          </w:p>
        </w:tc>
        <w:tc>
          <w:tcPr>
            <w:tcW w:w="1391" w:type="dxa"/>
            <w:vMerge/>
          </w:tcPr>
          <w:p w:rsidR="000718E2" w:rsidRPr="00AA59FB" w:rsidRDefault="000718E2" w:rsidP="004D203A">
            <w:pPr>
              <w:pStyle w:val="ConsPlusNormal"/>
              <w:rPr>
                <w:rFonts w:ascii="Times New Roman" w:hAnsi="Times New Roman" w:cs="Times New Roman"/>
                <w:sz w:val="24"/>
                <w:szCs w:val="24"/>
              </w:rPr>
            </w:pPr>
          </w:p>
        </w:tc>
        <w:tc>
          <w:tcPr>
            <w:tcW w:w="850" w:type="dxa"/>
          </w:tcPr>
          <w:p w:rsidR="000718E2" w:rsidRPr="00AA59FB" w:rsidRDefault="000718E2" w:rsidP="004D203A">
            <w:pPr>
              <w:pStyle w:val="ConsPlusNormal"/>
              <w:rPr>
                <w:rFonts w:ascii="Times New Roman" w:hAnsi="Times New Roman" w:cs="Times New Roman"/>
                <w:sz w:val="24"/>
                <w:szCs w:val="24"/>
              </w:rPr>
            </w:pPr>
          </w:p>
        </w:tc>
        <w:tc>
          <w:tcPr>
            <w:tcW w:w="1134"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Средства бюджета Московской области</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9241,6</w:t>
            </w:r>
          </w:p>
        </w:tc>
        <w:tc>
          <w:tcPr>
            <w:tcW w:w="993" w:type="dxa"/>
          </w:tcPr>
          <w:p w:rsidR="000718E2" w:rsidRPr="00AA59FB" w:rsidRDefault="00FA433F" w:rsidP="004D203A">
            <w:pPr>
              <w:pStyle w:val="ConsPlusNormal"/>
              <w:rPr>
                <w:rFonts w:ascii="Times New Roman" w:hAnsi="Times New Roman" w:cs="Times New Roman"/>
                <w:sz w:val="24"/>
                <w:szCs w:val="24"/>
              </w:rPr>
            </w:pPr>
            <w:r>
              <w:rPr>
                <w:rFonts w:ascii="Times New Roman" w:hAnsi="Times New Roman" w:cs="Times New Roman"/>
                <w:sz w:val="24"/>
                <w:szCs w:val="24"/>
              </w:rPr>
              <w:t>62100,9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18848,9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8984</w:t>
            </w:r>
            <w:r w:rsidR="0084032B">
              <w:rPr>
                <w:rFonts w:ascii="Times New Roman" w:hAnsi="Times New Roman" w:cs="Times New Roman"/>
                <w:sz w:val="24"/>
                <w:szCs w:val="24"/>
              </w:rPr>
              <w:t>,0</w:t>
            </w:r>
          </w:p>
        </w:tc>
        <w:tc>
          <w:tcPr>
            <w:tcW w:w="992" w:type="dxa"/>
          </w:tcPr>
          <w:p w:rsidR="000718E2" w:rsidRPr="00AA59FB" w:rsidRDefault="001765CE" w:rsidP="004D203A">
            <w:pPr>
              <w:pStyle w:val="ConsPlusNormal"/>
              <w:rPr>
                <w:rFonts w:ascii="Times New Roman" w:hAnsi="Times New Roman" w:cs="Times New Roman"/>
                <w:sz w:val="24"/>
                <w:szCs w:val="24"/>
              </w:rPr>
            </w:pPr>
            <w:r>
              <w:rPr>
                <w:rFonts w:ascii="Times New Roman" w:hAnsi="Times New Roman" w:cs="Times New Roman"/>
                <w:sz w:val="24"/>
                <w:szCs w:val="24"/>
              </w:rPr>
              <w:t>11810,0</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11229</w:t>
            </w:r>
            <w:r w:rsidR="0084032B">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11229</w:t>
            </w:r>
            <w:r w:rsidR="0084032B">
              <w:rPr>
                <w:rFonts w:ascii="Times New Roman" w:hAnsi="Times New Roman" w:cs="Times New Roman"/>
                <w:sz w:val="24"/>
                <w:szCs w:val="24"/>
              </w:rPr>
              <w:t>,0</w:t>
            </w:r>
          </w:p>
        </w:tc>
        <w:tc>
          <w:tcPr>
            <w:tcW w:w="1559" w:type="dxa"/>
            <w:vMerge/>
          </w:tcPr>
          <w:p w:rsidR="000718E2" w:rsidRPr="00AA59FB" w:rsidRDefault="000718E2" w:rsidP="004D203A">
            <w:pPr>
              <w:pStyle w:val="ConsPlusNormal"/>
              <w:rPr>
                <w:rFonts w:ascii="Times New Roman" w:hAnsi="Times New Roman" w:cs="Times New Roman"/>
                <w:sz w:val="24"/>
                <w:szCs w:val="24"/>
              </w:rPr>
            </w:pPr>
          </w:p>
        </w:tc>
        <w:tc>
          <w:tcPr>
            <w:tcW w:w="1792" w:type="dxa"/>
            <w:vMerge/>
          </w:tcPr>
          <w:p w:rsidR="000718E2" w:rsidRPr="00AA59FB" w:rsidRDefault="000718E2" w:rsidP="004D203A">
            <w:pPr>
              <w:pStyle w:val="ConsPlusNormal"/>
              <w:rPr>
                <w:rFonts w:ascii="Times New Roman" w:hAnsi="Times New Roman" w:cs="Times New Roman"/>
                <w:sz w:val="24"/>
                <w:szCs w:val="24"/>
              </w:rPr>
            </w:pPr>
          </w:p>
        </w:tc>
      </w:tr>
      <w:tr w:rsidR="000718E2" w:rsidRPr="00AA59FB" w:rsidTr="004D203A">
        <w:trPr>
          <w:gridBefore w:val="1"/>
          <w:gridAfter w:val="1"/>
          <w:wBefore w:w="25" w:type="dxa"/>
          <w:wAfter w:w="107" w:type="dxa"/>
          <w:trHeight w:val="670"/>
          <w:jc w:val="center"/>
        </w:trPr>
        <w:tc>
          <w:tcPr>
            <w:tcW w:w="655"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1.1</w:t>
            </w:r>
          </w:p>
        </w:tc>
        <w:tc>
          <w:tcPr>
            <w:tcW w:w="1391"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Мероприятие 1</w:t>
            </w: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lastRenderedPageBreak/>
              <w:t xml:space="preserve">Предоставление жилых помещений детям-сиротам, и детям, оставшимся без попечения родителей, </w:t>
            </w: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лицам из числа детей-сирот и детей, оставшихся без попечения  родителей</w:t>
            </w:r>
          </w:p>
        </w:tc>
        <w:tc>
          <w:tcPr>
            <w:tcW w:w="850"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lastRenderedPageBreak/>
              <w:t>2017-2021 г.</w:t>
            </w:r>
          </w:p>
        </w:tc>
        <w:tc>
          <w:tcPr>
            <w:tcW w:w="1134"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Итого</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9241,6</w:t>
            </w:r>
          </w:p>
        </w:tc>
        <w:tc>
          <w:tcPr>
            <w:tcW w:w="993" w:type="dxa"/>
          </w:tcPr>
          <w:p w:rsidR="000718E2" w:rsidRPr="00AA59FB" w:rsidRDefault="003A5468" w:rsidP="004D203A">
            <w:pPr>
              <w:pStyle w:val="ConsPlusNormal"/>
              <w:rPr>
                <w:rFonts w:ascii="Times New Roman" w:hAnsi="Times New Roman" w:cs="Times New Roman"/>
                <w:sz w:val="24"/>
                <w:szCs w:val="24"/>
              </w:rPr>
            </w:pPr>
            <w:r>
              <w:rPr>
                <w:rFonts w:ascii="Times New Roman" w:eastAsia="Calibri" w:hAnsi="Times New Roman" w:cs="Times New Roman"/>
                <w:sz w:val="24"/>
                <w:szCs w:val="24"/>
              </w:rPr>
              <w:t>67633,9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19892,2</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9984</w:t>
            </w:r>
            <w:r w:rsidR="003A5468">
              <w:rPr>
                <w:rFonts w:ascii="Times New Roman" w:hAnsi="Times New Roman" w:cs="Times New Roman"/>
                <w:sz w:val="24"/>
                <w:szCs w:val="24"/>
              </w:rPr>
              <w:t>,0</w:t>
            </w:r>
          </w:p>
        </w:tc>
        <w:tc>
          <w:tcPr>
            <w:tcW w:w="992" w:type="dxa"/>
          </w:tcPr>
          <w:p w:rsidR="000718E2" w:rsidRPr="00AA59FB" w:rsidRDefault="001765CE" w:rsidP="006A33E3">
            <w:pPr>
              <w:pStyle w:val="ConsPlusNormal"/>
              <w:rPr>
                <w:rFonts w:ascii="Times New Roman" w:hAnsi="Times New Roman" w:cs="Times New Roman"/>
                <w:sz w:val="24"/>
                <w:szCs w:val="24"/>
              </w:rPr>
            </w:pPr>
            <w:r>
              <w:rPr>
                <w:rFonts w:ascii="Times New Roman" w:hAnsi="Times New Roman" w:cs="Times New Roman"/>
                <w:sz w:val="24"/>
                <w:szCs w:val="24"/>
              </w:rPr>
              <w:t>13299,7</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12229</w:t>
            </w:r>
            <w:r w:rsidR="003A5468">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12229</w:t>
            </w:r>
            <w:r w:rsidR="003A5468">
              <w:rPr>
                <w:rFonts w:ascii="Times New Roman" w:hAnsi="Times New Roman" w:cs="Times New Roman"/>
                <w:sz w:val="24"/>
                <w:szCs w:val="24"/>
              </w:rPr>
              <w:t>,0</w:t>
            </w:r>
          </w:p>
        </w:tc>
        <w:tc>
          <w:tcPr>
            <w:tcW w:w="1559"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Комитет имущественн</w:t>
            </w:r>
            <w:r w:rsidRPr="00AA59FB">
              <w:rPr>
                <w:rFonts w:ascii="Times New Roman" w:hAnsi="Times New Roman" w:cs="Times New Roman"/>
                <w:sz w:val="24"/>
                <w:szCs w:val="24"/>
              </w:rPr>
              <w:lastRenderedPageBreak/>
              <w:t>ых отношений  Администрации городского округа Электросталь Московской области</w:t>
            </w:r>
          </w:p>
          <w:p w:rsidR="000718E2" w:rsidRPr="00AA59FB" w:rsidRDefault="000718E2" w:rsidP="004D203A">
            <w:pPr>
              <w:pStyle w:val="ConsPlusNormal"/>
              <w:rPr>
                <w:rFonts w:ascii="Times New Roman" w:hAnsi="Times New Roman" w:cs="Times New Roman"/>
                <w:sz w:val="24"/>
                <w:szCs w:val="24"/>
              </w:rPr>
            </w:pPr>
          </w:p>
          <w:p w:rsidR="000718E2" w:rsidRPr="00AA59FB" w:rsidRDefault="000718E2" w:rsidP="004D203A">
            <w:pPr>
              <w:pStyle w:val="ConsPlusNormal"/>
              <w:rPr>
                <w:rFonts w:ascii="Times New Roman" w:hAnsi="Times New Roman" w:cs="Times New Roman"/>
                <w:sz w:val="24"/>
                <w:szCs w:val="24"/>
              </w:rPr>
            </w:pPr>
          </w:p>
        </w:tc>
        <w:tc>
          <w:tcPr>
            <w:tcW w:w="1792"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lastRenderedPageBreak/>
              <w:t xml:space="preserve">Заключение договора найма </w:t>
            </w:r>
            <w:r w:rsidRPr="00AA59FB">
              <w:rPr>
                <w:rFonts w:ascii="Times New Roman" w:hAnsi="Times New Roman" w:cs="Times New Roman"/>
                <w:sz w:val="24"/>
                <w:szCs w:val="24"/>
              </w:rPr>
              <w:lastRenderedPageBreak/>
              <w:t>жилого помещения для детей-сирот и детей, оставшихся без попечения родителей, лиц из числа детей-сирот и детей, оставшихся без попечения родителей</w:t>
            </w:r>
          </w:p>
        </w:tc>
      </w:tr>
      <w:tr w:rsidR="000718E2" w:rsidRPr="00AA59FB" w:rsidTr="004D203A">
        <w:trPr>
          <w:gridBefore w:val="1"/>
          <w:gridAfter w:val="1"/>
          <w:wBefore w:w="25" w:type="dxa"/>
          <w:wAfter w:w="107" w:type="dxa"/>
          <w:trHeight w:val="1973"/>
          <w:jc w:val="center"/>
        </w:trPr>
        <w:tc>
          <w:tcPr>
            <w:tcW w:w="655" w:type="dxa"/>
            <w:vMerge/>
          </w:tcPr>
          <w:p w:rsidR="000718E2" w:rsidRPr="00AA59FB" w:rsidRDefault="000718E2" w:rsidP="004D203A">
            <w:pPr>
              <w:pStyle w:val="ConsPlusNormal"/>
              <w:rPr>
                <w:rFonts w:ascii="Times New Roman" w:hAnsi="Times New Roman" w:cs="Times New Roman"/>
                <w:sz w:val="24"/>
                <w:szCs w:val="24"/>
              </w:rPr>
            </w:pPr>
          </w:p>
        </w:tc>
        <w:tc>
          <w:tcPr>
            <w:tcW w:w="1391" w:type="dxa"/>
            <w:vMerge/>
          </w:tcPr>
          <w:p w:rsidR="000718E2" w:rsidRPr="00AA59FB" w:rsidRDefault="000718E2" w:rsidP="004D203A">
            <w:pPr>
              <w:pStyle w:val="ConsPlusNormal"/>
              <w:rPr>
                <w:rFonts w:ascii="Times New Roman" w:hAnsi="Times New Roman" w:cs="Times New Roman"/>
                <w:sz w:val="24"/>
                <w:szCs w:val="24"/>
              </w:rPr>
            </w:pPr>
          </w:p>
        </w:tc>
        <w:tc>
          <w:tcPr>
            <w:tcW w:w="850" w:type="dxa"/>
            <w:vMerge/>
          </w:tcPr>
          <w:p w:rsidR="000718E2" w:rsidRPr="00AA59FB" w:rsidRDefault="000718E2" w:rsidP="004D203A">
            <w:pPr>
              <w:pStyle w:val="ConsPlusNormal"/>
              <w:rPr>
                <w:rFonts w:ascii="Times New Roman" w:hAnsi="Times New Roman" w:cs="Times New Roman"/>
                <w:sz w:val="24"/>
                <w:szCs w:val="24"/>
              </w:rPr>
            </w:pPr>
          </w:p>
        </w:tc>
        <w:tc>
          <w:tcPr>
            <w:tcW w:w="1134"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Средства бюджета городского округа Электросталь Московской области</w:t>
            </w:r>
          </w:p>
        </w:tc>
        <w:tc>
          <w:tcPr>
            <w:tcW w:w="992" w:type="dxa"/>
          </w:tcPr>
          <w:p w:rsidR="000718E2" w:rsidRPr="00AA59FB" w:rsidRDefault="000718E2" w:rsidP="004D203A">
            <w:pPr>
              <w:pStyle w:val="ConsPlusNormal"/>
              <w:tabs>
                <w:tab w:val="left" w:pos="795"/>
              </w:tabs>
              <w:rPr>
                <w:rFonts w:ascii="Times New Roman" w:hAnsi="Times New Roman" w:cs="Times New Roman"/>
                <w:sz w:val="24"/>
                <w:szCs w:val="24"/>
              </w:rPr>
            </w:pPr>
            <w:r w:rsidRPr="00AA59FB">
              <w:rPr>
                <w:rFonts w:ascii="Times New Roman" w:hAnsi="Times New Roman" w:cs="Times New Roman"/>
                <w:sz w:val="24"/>
                <w:szCs w:val="24"/>
              </w:rPr>
              <w:t>0</w:t>
            </w:r>
            <w:r w:rsidRPr="00AA59FB">
              <w:rPr>
                <w:rFonts w:ascii="Times New Roman" w:hAnsi="Times New Roman" w:cs="Times New Roman"/>
                <w:sz w:val="24"/>
                <w:szCs w:val="24"/>
              </w:rPr>
              <w:tab/>
            </w:r>
          </w:p>
        </w:tc>
        <w:tc>
          <w:tcPr>
            <w:tcW w:w="993" w:type="dxa"/>
          </w:tcPr>
          <w:p w:rsidR="000718E2" w:rsidRPr="00AA59FB" w:rsidRDefault="000718E2" w:rsidP="000E49EB">
            <w:pPr>
              <w:pStyle w:val="ConsPlusNormal"/>
              <w:rPr>
                <w:rFonts w:ascii="Times New Roman" w:hAnsi="Times New Roman" w:cs="Times New Roman"/>
                <w:sz w:val="24"/>
                <w:szCs w:val="24"/>
              </w:rPr>
            </w:pPr>
            <w:r w:rsidRPr="00AA59FB">
              <w:rPr>
                <w:rFonts w:ascii="Times New Roman" w:hAnsi="Times New Roman" w:cs="Times New Roman"/>
                <w:sz w:val="24"/>
                <w:szCs w:val="24"/>
              </w:rPr>
              <w:t>5</w:t>
            </w:r>
            <w:r w:rsidR="000E49EB">
              <w:rPr>
                <w:rFonts w:ascii="Times New Roman" w:hAnsi="Times New Roman" w:cs="Times New Roman"/>
                <w:sz w:val="24"/>
                <w:szCs w:val="24"/>
              </w:rPr>
              <w:t>533</w:t>
            </w:r>
            <w:r w:rsidRPr="00AA59FB">
              <w:rPr>
                <w:rFonts w:ascii="Times New Roman" w:hAnsi="Times New Roman" w:cs="Times New Roman"/>
                <w:sz w:val="24"/>
                <w:szCs w:val="24"/>
              </w:rPr>
              <w:t>,</w:t>
            </w:r>
            <w:r w:rsidR="000E49EB">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1043,3</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992" w:type="dxa"/>
          </w:tcPr>
          <w:p w:rsidR="000718E2" w:rsidRPr="00AA59FB" w:rsidRDefault="000718E2" w:rsidP="007A3BC2">
            <w:pPr>
              <w:pStyle w:val="ConsPlusNormal"/>
              <w:rPr>
                <w:rFonts w:ascii="Times New Roman" w:hAnsi="Times New Roman" w:cs="Times New Roman"/>
                <w:sz w:val="24"/>
                <w:szCs w:val="24"/>
              </w:rPr>
            </w:pPr>
            <w:r w:rsidRPr="00AA59FB">
              <w:rPr>
                <w:rFonts w:ascii="Times New Roman" w:hAnsi="Times New Roman" w:cs="Times New Roman"/>
                <w:sz w:val="24"/>
                <w:szCs w:val="24"/>
              </w:rPr>
              <w:t>1</w:t>
            </w:r>
            <w:r w:rsidR="007A3BC2">
              <w:rPr>
                <w:rFonts w:ascii="Times New Roman" w:hAnsi="Times New Roman" w:cs="Times New Roman"/>
                <w:sz w:val="24"/>
                <w:szCs w:val="24"/>
              </w:rPr>
              <w:t>489</w:t>
            </w:r>
            <w:r>
              <w:rPr>
                <w:rFonts w:ascii="Times New Roman" w:hAnsi="Times New Roman" w:cs="Times New Roman"/>
                <w:sz w:val="24"/>
                <w:szCs w:val="24"/>
              </w:rPr>
              <w:t>,</w:t>
            </w:r>
            <w:r w:rsidR="007A3BC2">
              <w:rPr>
                <w:rFonts w:ascii="Times New Roman" w:hAnsi="Times New Roman" w:cs="Times New Roman"/>
                <w:sz w:val="24"/>
                <w:szCs w:val="24"/>
              </w:rPr>
              <w:t>7</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1559" w:type="dxa"/>
            <w:vMerge/>
          </w:tcPr>
          <w:p w:rsidR="000718E2" w:rsidRPr="00AA59FB" w:rsidRDefault="000718E2" w:rsidP="004D203A">
            <w:pPr>
              <w:pStyle w:val="ConsPlusNormal"/>
              <w:rPr>
                <w:rFonts w:ascii="Times New Roman" w:hAnsi="Times New Roman" w:cs="Times New Roman"/>
                <w:sz w:val="24"/>
                <w:szCs w:val="24"/>
              </w:rPr>
            </w:pPr>
          </w:p>
        </w:tc>
        <w:tc>
          <w:tcPr>
            <w:tcW w:w="1792" w:type="dxa"/>
            <w:vMerge/>
          </w:tcPr>
          <w:p w:rsidR="000718E2" w:rsidRPr="00AA59FB" w:rsidRDefault="000718E2" w:rsidP="004D203A">
            <w:pPr>
              <w:pStyle w:val="ConsPlusNormal"/>
              <w:rPr>
                <w:rFonts w:ascii="Times New Roman" w:hAnsi="Times New Roman" w:cs="Times New Roman"/>
                <w:sz w:val="24"/>
                <w:szCs w:val="24"/>
              </w:rPr>
            </w:pPr>
          </w:p>
        </w:tc>
      </w:tr>
      <w:tr w:rsidR="000718E2" w:rsidRPr="00AA59FB" w:rsidTr="004D203A">
        <w:trPr>
          <w:gridBefore w:val="1"/>
          <w:gridAfter w:val="1"/>
          <w:wBefore w:w="25" w:type="dxa"/>
          <w:wAfter w:w="107" w:type="dxa"/>
          <w:trHeight w:val="723"/>
          <w:jc w:val="center"/>
        </w:trPr>
        <w:tc>
          <w:tcPr>
            <w:tcW w:w="655" w:type="dxa"/>
            <w:vMerge/>
          </w:tcPr>
          <w:p w:rsidR="000718E2" w:rsidRPr="00AA59FB" w:rsidRDefault="000718E2" w:rsidP="004D203A">
            <w:pPr>
              <w:pStyle w:val="ConsPlusNormal"/>
              <w:rPr>
                <w:rFonts w:ascii="Times New Roman" w:hAnsi="Times New Roman" w:cs="Times New Roman"/>
                <w:sz w:val="24"/>
                <w:szCs w:val="24"/>
              </w:rPr>
            </w:pPr>
          </w:p>
        </w:tc>
        <w:tc>
          <w:tcPr>
            <w:tcW w:w="1391" w:type="dxa"/>
            <w:vMerge/>
          </w:tcPr>
          <w:p w:rsidR="000718E2" w:rsidRPr="00AA59FB" w:rsidRDefault="000718E2" w:rsidP="004D203A">
            <w:pPr>
              <w:pStyle w:val="ConsPlusNormal"/>
              <w:rPr>
                <w:rFonts w:ascii="Times New Roman" w:hAnsi="Times New Roman" w:cs="Times New Roman"/>
                <w:sz w:val="24"/>
                <w:szCs w:val="24"/>
              </w:rPr>
            </w:pPr>
          </w:p>
        </w:tc>
        <w:tc>
          <w:tcPr>
            <w:tcW w:w="850" w:type="dxa"/>
            <w:vMerge/>
          </w:tcPr>
          <w:p w:rsidR="000718E2" w:rsidRPr="00AA59FB" w:rsidRDefault="000718E2" w:rsidP="004D203A">
            <w:pPr>
              <w:pStyle w:val="ConsPlusNormal"/>
              <w:rPr>
                <w:rFonts w:ascii="Times New Roman" w:hAnsi="Times New Roman" w:cs="Times New Roman"/>
                <w:sz w:val="24"/>
                <w:szCs w:val="24"/>
              </w:rPr>
            </w:pPr>
          </w:p>
        </w:tc>
        <w:tc>
          <w:tcPr>
            <w:tcW w:w="1134"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Средства бюджета Московской области</w:t>
            </w:r>
          </w:p>
          <w:p w:rsidR="000718E2" w:rsidRPr="00AA59FB" w:rsidRDefault="000718E2" w:rsidP="004D203A">
            <w:pPr>
              <w:pStyle w:val="ConsPlusNormal"/>
              <w:rPr>
                <w:rFonts w:ascii="Times New Roman" w:hAnsi="Times New Roman" w:cs="Times New Roman"/>
                <w:sz w:val="24"/>
                <w:szCs w:val="24"/>
              </w:rPr>
            </w:pPr>
          </w:p>
          <w:p w:rsidR="000718E2" w:rsidRPr="00AA59FB" w:rsidRDefault="000718E2" w:rsidP="004D203A">
            <w:pPr>
              <w:pStyle w:val="ConsPlusNormal"/>
              <w:rPr>
                <w:rFonts w:ascii="Times New Roman" w:hAnsi="Times New Roman" w:cs="Times New Roman"/>
                <w:sz w:val="24"/>
                <w:szCs w:val="24"/>
              </w:rPr>
            </w:pPr>
          </w:p>
          <w:p w:rsidR="000718E2" w:rsidRPr="00AA59FB" w:rsidRDefault="000718E2" w:rsidP="004D203A">
            <w:pPr>
              <w:pStyle w:val="ConsPlusNormal"/>
              <w:rPr>
                <w:rFonts w:ascii="Times New Roman" w:hAnsi="Times New Roman" w:cs="Times New Roman"/>
                <w:sz w:val="24"/>
                <w:szCs w:val="24"/>
              </w:rPr>
            </w:pP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9241,6</w:t>
            </w:r>
          </w:p>
        </w:tc>
        <w:tc>
          <w:tcPr>
            <w:tcW w:w="993" w:type="dxa"/>
          </w:tcPr>
          <w:p w:rsidR="000718E2" w:rsidRPr="00AA59FB" w:rsidRDefault="000A30F0" w:rsidP="004D203A">
            <w:pPr>
              <w:pStyle w:val="ConsPlusNormal"/>
              <w:rPr>
                <w:rFonts w:ascii="Times New Roman" w:hAnsi="Times New Roman" w:cs="Times New Roman"/>
                <w:sz w:val="24"/>
                <w:szCs w:val="24"/>
              </w:rPr>
            </w:pPr>
            <w:r>
              <w:rPr>
                <w:rFonts w:ascii="Times New Roman" w:hAnsi="Times New Roman" w:cs="Times New Roman"/>
                <w:sz w:val="24"/>
                <w:szCs w:val="24"/>
              </w:rPr>
              <w:t>62100,9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18848,9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8984</w:t>
            </w:r>
            <w:r>
              <w:rPr>
                <w:rFonts w:ascii="Times New Roman" w:hAnsi="Times New Roman" w:cs="Times New Roman"/>
                <w:sz w:val="24"/>
                <w:szCs w:val="24"/>
              </w:rPr>
              <w:t>,0</w:t>
            </w:r>
          </w:p>
        </w:tc>
        <w:tc>
          <w:tcPr>
            <w:tcW w:w="992" w:type="dxa"/>
          </w:tcPr>
          <w:p w:rsidR="000718E2" w:rsidRPr="00AA59FB" w:rsidRDefault="001765CE" w:rsidP="004D203A">
            <w:pPr>
              <w:pStyle w:val="ConsPlusNormal"/>
              <w:rPr>
                <w:rFonts w:ascii="Times New Roman" w:hAnsi="Times New Roman" w:cs="Times New Roman"/>
                <w:sz w:val="24"/>
                <w:szCs w:val="24"/>
              </w:rPr>
            </w:pPr>
            <w:r>
              <w:rPr>
                <w:rFonts w:ascii="Times New Roman" w:hAnsi="Times New Roman" w:cs="Times New Roman"/>
                <w:sz w:val="24"/>
                <w:szCs w:val="24"/>
              </w:rPr>
              <w:t>11810,0</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11229</w:t>
            </w:r>
            <w:r>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11229</w:t>
            </w:r>
            <w:r>
              <w:rPr>
                <w:rFonts w:ascii="Times New Roman" w:hAnsi="Times New Roman" w:cs="Times New Roman"/>
                <w:sz w:val="24"/>
                <w:szCs w:val="24"/>
              </w:rPr>
              <w:t>,0</w:t>
            </w:r>
          </w:p>
        </w:tc>
        <w:tc>
          <w:tcPr>
            <w:tcW w:w="1559" w:type="dxa"/>
            <w:vMerge/>
          </w:tcPr>
          <w:p w:rsidR="000718E2" w:rsidRPr="00AA59FB" w:rsidRDefault="000718E2" w:rsidP="004D203A">
            <w:pPr>
              <w:pStyle w:val="ConsPlusNormal"/>
              <w:rPr>
                <w:rFonts w:ascii="Times New Roman" w:hAnsi="Times New Roman" w:cs="Times New Roman"/>
                <w:sz w:val="24"/>
                <w:szCs w:val="24"/>
              </w:rPr>
            </w:pPr>
          </w:p>
        </w:tc>
        <w:tc>
          <w:tcPr>
            <w:tcW w:w="1792" w:type="dxa"/>
            <w:vMerge/>
          </w:tcPr>
          <w:p w:rsidR="000718E2" w:rsidRPr="00AA59FB" w:rsidRDefault="000718E2" w:rsidP="004D203A">
            <w:pPr>
              <w:pStyle w:val="ConsPlusNormal"/>
              <w:rPr>
                <w:rFonts w:ascii="Times New Roman" w:hAnsi="Times New Roman" w:cs="Times New Roman"/>
                <w:sz w:val="24"/>
                <w:szCs w:val="24"/>
              </w:rPr>
            </w:pPr>
          </w:p>
        </w:tc>
      </w:tr>
      <w:tr w:rsidR="000718E2" w:rsidRPr="00AA59FB" w:rsidTr="004D203A">
        <w:trPr>
          <w:gridBefore w:val="1"/>
          <w:gridAfter w:val="1"/>
          <w:wBefore w:w="25" w:type="dxa"/>
          <w:wAfter w:w="107" w:type="dxa"/>
          <w:trHeight w:val="279"/>
          <w:jc w:val="center"/>
        </w:trPr>
        <w:tc>
          <w:tcPr>
            <w:tcW w:w="4030" w:type="dxa"/>
            <w:gridSpan w:val="4"/>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Всего</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9241,6</w:t>
            </w:r>
          </w:p>
        </w:tc>
        <w:tc>
          <w:tcPr>
            <w:tcW w:w="993" w:type="dxa"/>
          </w:tcPr>
          <w:p w:rsidR="000718E2" w:rsidRPr="00AA59FB" w:rsidRDefault="000D23A3" w:rsidP="004377D4">
            <w:pPr>
              <w:pStyle w:val="ConsPlusNormal"/>
              <w:rPr>
                <w:rFonts w:ascii="Times New Roman" w:hAnsi="Times New Roman" w:cs="Times New Roman"/>
                <w:sz w:val="24"/>
                <w:szCs w:val="24"/>
              </w:rPr>
            </w:pPr>
            <w:r>
              <w:rPr>
                <w:rFonts w:ascii="Times New Roman" w:eastAsia="Calibri" w:hAnsi="Times New Roman" w:cs="Times New Roman"/>
                <w:sz w:val="24"/>
                <w:szCs w:val="24"/>
              </w:rPr>
              <w:t>67633,9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19892,2</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9984</w:t>
            </w:r>
            <w:r>
              <w:rPr>
                <w:rFonts w:ascii="Times New Roman" w:hAnsi="Times New Roman" w:cs="Times New Roman"/>
                <w:sz w:val="24"/>
                <w:szCs w:val="24"/>
              </w:rPr>
              <w:t>,0</w:t>
            </w:r>
          </w:p>
        </w:tc>
        <w:tc>
          <w:tcPr>
            <w:tcW w:w="992" w:type="dxa"/>
          </w:tcPr>
          <w:p w:rsidR="000718E2" w:rsidRPr="00AA59FB" w:rsidRDefault="001765CE" w:rsidP="004D203A">
            <w:pPr>
              <w:pStyle w:val="ConsPlusNormal"/>
              <w:rPr>
                <w:rFonts w:ascii="Times New Roman" w:hAnsi="Times New Roman" w:cs="Times New Roman"/>
                <w:sz w:val="24"/>
                <w:szCs w:val="24"/>
              </w:rPr>
            </w:pPr>
            <w:r>
              <w:rPr>
                <w:rFonts w:ascii="Times New Roman" w:hAnsi="Times New Roman" w:cs="Times New Roman"/>
                <w:sz w:val="24"/>
                <w:szCs w:val="24"/>
              </w:rPr>
              <w:t>13299,7</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12229</w:t>
            </w:r>
            <w:r>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12229</w:t>
            </w:r>
            <w:r>
              <w:rPr>
                <w:rFonts w:ascii="Times New Roman" w:hAnsi="Times New Roman" w:cs="Times New Roman"/>
                <w:sz w:val="24"/>
                <w:szCs w:val="24"/>
              </w:rPr>
              <w:t>,0</w:t>
            </w:r>
          </w:p>
        </w:tc>
        <w:tc>
          <w:tcPr>
            <w:tcW w:w="3351" w:type="dxa"/>
            <w:gridSpan w:val="2"/>
            <w:vMerge w:val="restart"/>
          </w:tcPr>
          <w:p w:rsidR="000718E2" w:rsidRPr="00AA59FB" w:rsidRDefault="000718E2" w:rsidP="004D203A">
            <w:pPr>
              <w:pStyle w:val="ConsPlusNormal"/>
              <w:rPr>
                <w:rFonts w:ascii="Times New Roman" w:hAnsi="Times New Roman" w:cs="Times New Roman"/>
                <w:sz w:val="24"/>
                <w:szCs w:val="24"/>
              </w:rPr>
            </w:pPr>
          </w:p>
        </w:tc>
      </w:tr>
      <w:tr w:rsidR="000718E2" w:rsidRPr="00AA59FB" w:rsidTr="004D203A">
        <w:trPr>
          <w:gridBefore w:val="1"/>
          <w:gridAfter w:val="1"/>
          <w:wBefore w:w="25" w:type="dxa"/>
          <w:wAfter w:w="107" w:type="dxa"/>
          <w:trHeight w:val="625"/>
          <w:jc w:val="center"/>
        </w:trPr>
        <w:tc>
          <w:tcPr>
            <w:tcW w:w="4030" w:type="dxa"/>
            <w:gridSpan w:val="4"/>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Средства бюджета городского округа Электросталь Московской области</w:t>
            </w:r>
          </w:p>
        </w:tc>
        <w:tc>
          <w:tcPr>
            <w:tcW w:w="992" w:type="dxa"/>
          </w:tcPr>
          <w:p w:rsidR="000718E2" w:rsidRPr="00AA59FB" w:rsidRDefault="000718E2" w:rsidP="004D203A">
            <w:pPr>
              <w:pStyle w:val="ConsPlusNormal"/>
              <w:tabs>
                <w:tab w:val="left" w:pos="795"/>
              </w:tabs>
              <w:rPr>
                <w:rFonts w:ascii="Times New Roman" w:hAnsi="Times New Roman" w:cs="Times New Roman"/>
                <w:sz w:val="24"/>
                <w:szCs w:val="24"/>
              </w:rPr>
            </w:pPr>
            <w:r w:rsidRPr="00AA59FB">
              <w:rPr>
                <w:rFonts w:ascii="Times New Roman" w:hAnsi="Times New Roman" w:cs="Times New Roman"/>
                <w:sz w:val="24"/>
                <w:szCs w:val="24"/>
              </w:rPr>
              <w:t>0</w:t>
            </w:r>
            <w:r w:rsidRPr="00AA59FB">
              <w:rPr>
                <w:rFonts w:ascii="Times New Roman" w:hAnsi="Times New Roman" w:cs="Times New Roman"/>
                <w:sz w:val="24"/>
                <w:szCs w:val="24"/>
              </w:rPr>
              <w:tab/>
            </w:r>
          </w:p>
        </w:tc>
        <w:tc>
          <w:tcPr>
            <w:tcW w:w="993" w:type="dxa"/>
          </w:tcPr>
          <w:p w:rsidR="000718E2" w:rsidRPr="00AA59FB" w:rsidRDefault="000718E2" w:rsidP="00326807">
            <w:pPr>
              <w:pStyle w:val="ConsPlusNormal"/>
              <w:rPr>
                <w:rFonts w:ascii="Times New Roman" w:hAnsi="Times New Roman" w:cs="Times New Roman"/>
                <w:sz w:val="24"/>
                <w:szCs w:val="24"/>
              </w:rPr>
            </w:pPr>
            <w:r w:rsidRPr="00AA59FB">
              <w:rPr>
                <w:rFonts w:ascii="Times New Roman" w:hAnsi="Times New Roman" w:cs="Times New Roman"/>
                <w:sz w:val="24"/>
                <w:szCs w:val="24"/>
              </w:rPr>
              <w:t>5</w:t>
            </w:r>
            <w:r w:rsidR="00326807">
              <w:rPr>
                <w:rFonts w:ascii="Times New Roman" w:hAnsi="Times New Roman" w:cs="Times New Roman"/>
                <w:sz w:val="24"/>
                <w:szCs w:val="24"/>
              </w:rPr>
              <w:t>533</w:t>
            </w:r>
            <w:r w:rsidRPr="00AA59FB">
              <w:rPr>
                <w:rFonts w:ascii="Times New Roman" w:hAnsi="Times New Roman" w:cs="Times New Roman"/>
                <w:sz w:val="24"/>
                <w:szCs w:val="24"/>
              </w:rPr>
              <w:t>,</w:t>
            </w:r>
            <w:r w:rsidR="00326807">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1043,3</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992" w:type="dxa"/>
          </w:tcPr>
          <w:p w:rsidR="000718E2" w:rsidRPr="00AA59FB" w:rsidRDefault="00C74B4A" w:rsidP="004D203A">
            <w:pPr>
              <w:pStyle w:val="ConsPlusNormal"/>
              <w:rPr>
                <w:rFonts w:ascii="Times New Roman" w:hAnsi="Times New Roman" w:cs="Times New Roman"/>
                <w:sz w:val="24"/>
                <w:szCs w:val="24"/>
              </w:rPr>
            </w:pPr>
            <w:r>
              <w:rPr>
                <w:rFonts w:ascii="Times New Roman" w:hAnsi="Times New Roman" w:cs="Times New Roman"/>
                <w:sz w:val="24"/>
                <w:szCs w:val="24"/>
              </w:rPr>
              <w:t>1489,7</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3351" w:type="dxa"/>
            <w:gridSpan w:val="2"/>
            <w:vMerge/>
          </w:tcPr>
          <w:p w:rsidR="000718E2" w:rsidRPr="00AA59FB" w:rsidRDefault="000718E2" w:rsidP="004D203A">
            <w:pPr>
              <w:pStyle w:val="ConsPlusNormal"/>
              <w:rPr>
                <w:rFonts w:ascii="Times New Roman" w:hAnsi="Times New Roman" w:cs="Times New Roman"/>
                <w:sz w:val="24"/>
                <w:szCs w:val="24"/>
              </w:rPr>
            </w:pPr>
          </w:p>
        </w:tc>
      </w:tr>
      <w:tr w:rsidR="000718E2" w:rsidRPr="00AA59FB" w:rsidTr="004D203A">
        <w:trPr>
          <w:gridBefore w:val="1"/>
          <w:gridAfter w:val="1"/>
          <w:wBefore w:w="25" w:type="dxa"/>
          <w:wAfter w:w="107" w:type="dxa"/>
          <w:trHeight w:val="353"/>
          <w:jc w:val="center"/>
        </w:trPr>
        <w:tc>
          <w:tcPr>
            <w:tcW w:w="4030" w:type="dxa"/>
            <w:gridSpan w:val="4"/>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Средства бюджета Московской области</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9241,6</w:t>
            </w:r>
          </w:p>
        </w:tc>
        <w:tc>
          <w:tcPr>
            <w:tcW w:w="993" w:type="dxa"/>
          </w:tcPr>
          <w:p w:rsidR="000718E2" w:rsidRPr="00AA59FB" w:rsidRDefault="000718E2" w:rsidP="00094677">
            <w:pPr>
              <w:pStyle w:val="ConsPlusNormal"/>
              <w:rPr>
                <w:rFonts w:ascii="Times New Roman" w:hAnsi="Times New Roman" w:cs="Times New Roman"/>
                <w:sz w:val="24"/>
                <w:szCs w:val="24"/>
              </w:rPr>
            </w:pPr>
            <w:r w:rsidRPr="00AA59FB">
              <w:rPr>
                <w:rFonts w:ascii="Times New Roman" w:hAnsi="Times New Roman" w:cs="Times New Roman"/>
                <w:sz w:val="24"/>
                <w:szCs w:val="24"/>
              </w:rPr>
              <w:t>6</w:t>
            </w:r>
            <w:r w:rsidR="00094677">
              <w:rPr>
                <w:rFonts w:ascii="Times New Roman" w:hAnsi="Times New Roman" w:cs="Times New Roman"/>
                <w:sz w:val="24"/>
                <w:szCs w:val="24"/>
              </w:rPr>
              <w:t>2100,9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18848,9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8984</w:t>
            </w:r>
            <w:r>
              <w:rPr>
                <w:rFonts w:ascii="Times New Roman" w:hAnsi="Times New Roman" w:cs="Times New Roman"/>
                <w:sz w:val="24"/>
                <w:szCs w:val="24"/>
              </w:rPr>
              <w:t>,0</w:t>
            </w:r>
          </w:p>
        </w:tc>
        <w:tc>
          <w:tcPr>
            <w:tcW w:w="992" w:type="dxa"/>
          </w:tcPr>
          <w:p w:rsidR="000718E2" w:rsidRPr="00AA59FB" w:rsidRDefault="001765CE" w:rsidP="004D203A">
            <w:pPr>
              <w:pStyle w:val="ConsPlusNormal"/>
              <w:rPr>
                <w:rFonts w:ascii="Times New Roman" w:hAnsi="Times New Roman" w:cs="Times New Roman"/>
                <w:sz w:val="24"/>
                <w:szCs w:val="24"/>
              </w:rPr>
            </w:pPr>
            <w:r>
              <w:rPr>
                <w:rFonts w:ascii="Times New Roman" w:hAnsi="Times New Roman" w:cs="Times New Roman"/>
                <w:sz w:val="24"/>
                <w:szCs w:val="24"/>
              </w:rPr>
              <w:t>11810,0</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11229</w:t>
            </w:r>
            <w:r>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11229</w:t>
            </w:r>
            <w:r>
              <w:rPr>
                <w:rFonts w:ascii="Times New Roman" w:hAnsi="Times New Roman" w:cs="Times New Roman"/>
                <w:sz w:val="24"/>
                <w:szCs w:val="24"/>
              </w:rPr>
              <w:t>,0</w:t>
            </w:r>
          </w:p>
        </w:tc>
        <w:tc>
          <w:tcPr>
            <w:tcW w:w="3351" w:type="dxa"/>
            <w:gridSpan w:val="2"/>
            <w:vMerge/>
          </w:tcPr>
          <w:p w:rsidR="000718E2" w:rsidRPr="00AA59FB" w:rsidRDefault="000718E2" w:rsidP="004D203A">
            <w:pPr>
              <w:pStyle w:val="ConsPlusNormal"/>
              <w:rPr>
                <w:rFonts w:ascii="Times New Roman" w:hAnsi="Times New Roman" w:cs="Times New Roman"/>
                <w:sz w:val="24"/>
                <w:szCs w:val="24"/>
              </w:rPr>
            </w:pPr>
          </w:p>
        </w:tc>
      </w:tr>
      <w:tr w:rsidR="000718E2" w:rsidRPr="00AA59FB" w:rsidTr="004D20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60"/>
          <w:jc w:val="center"/>
        </w:trPr>
        <w:tc>
          <w:tcPr>
            <w:tcW w:w="14459" w:type="dxa"/>
            <w:gridSpan w:val="15"/>
            <w:tcBorders>
              <w:top w:val="single" w:sz="4" w:space="0" w:color="auto"/>
              <w:left w:val="nil"/>
              <w:bottom w:val="nil"/>
              <w:right w:val="nil"/>
            </w:tcBorders>
            <w:shd w:val="clear" w:color="auto" w:fill="auto"/>
            <w:hideMark/>
          </w:tcPr>
          <w:p w:rsidR="000718E2" w:rsidRPr="00AA59FB" w:rsidRDefault="000718E2" w:rsidP="004D203A">
            <w:pPr>
              <w:rPr>
                <w:rFonts w:cs="Times New Roman"/>
              </w:rPr>
            </w:pPr>
            <w:r w:rsidRPr="00AA59FB">
              <w:rPr>
                <w:rFonts w:cs="Times New Roman"/>
              </w:rPr>
              <w:t xml:space="preserve">*) Объем средств подлежит ежегодному уточнению в соответствии с утвержденным объемом бюджетных ассигнований из бюджета </w:t>
            </w:r>
          </w:p>
          <w:p w:rsidR="000718E2" w:rsidRPr="00AA59FB" w:rsidRDefault="000718E2" w:rsidP="004D203A">
            <w:pPr>
              <w:rPr>
                <w:rFonts w:cs="Times New Roman"/>
              </w:rPr>
            </w:pPr>
            <w:r w:rsidRPr="00AA59FB">
              <w:rPr>
                <w:rFonts w:cs="Times New Roman"/>
              </w:rPr>
              <w:t xml:space="preserve">городского округа Электросталь Московской области на соответствующий финансовый год  </w:t>
            </w:r>
          </w:p>
          <w:p w:rsidR="000718E2" w:rsidRPr="00AA59FB" w:rsidRDefault="000718E2" w:rsidP="004D203A">
            <w:pPr>
              <w:rPr>
                <w:rFonts w:cs="Times New Roman"/>
                <w:color w:val="FF0000"/>
              </w:rPr>
            </w:pPr>
            <w:r w:rsidRPr="00AA59FB">
              <w:rPr>
                <w:rFonts w:cs="Times New Roman"/>
              </w:rPr>
              <w:t xml:space="preserve">**) Объем средств подлежит ежегодному уточнению в соответствии с утвержденным объемом бюджетных ассигнований из бюджета Московской        области на </w:t>
            </w:r>
            <w:r>
              <w:rPr>
                <w:rFonts w:cs="Times New Roman"/>
              </w:rPr>
              <w:t xml:space="preserve">соответствующий финансовый год </w:t>
            </w:r>
          </w:p>
          <w:p w:rsidR="000718E2" w:rsidRPr="00AA59FB" w:rsidRDefault="000718E2" w:rsidP="004D203A">
            <w:pPr>
              <w:rPr>
                <w:rFonts w:cs="Times New Roman"/>
                <w:color w:val="FF0000"/>
              </w:rPr>
            </w:pPr>
          </w:p>
        </w:tc>
      </w:tr>
    </w:tbl>
    <w:p w:rsidR="000718E2" w:rsidRDefault="000718E2" w:rsidP="004D203A">
      <w:pPr>
        <w:widowControl w:val="0"/>
        <w:autoSpaceDE w:val="0"/>
        <w:autoSpaceDN w:val="0"/>
        <w:adjustRightInd w:val="0"/>
        <w:ind w:firstLine="709"/>
        <w:outlineLvl w:val="2"/>
        <w:rPr>
          <w:rFonts w:cs="Times New Roman"/>
        </w:rPr>
        <w:sectPr w:rsidR="000718E2" w:rsidSect="00C95766">
          <w:pgSz w:w="16840" w:h="11900" w:orient="landscape"/>
          <w:pgMar w:top="1701" w:right="567" w:bottom="1134" w:left="1701" w:header="567" w:footer="567" w:gutter="0"/>
          <w:pgNumType w:start="71"/>
          <w:cols w:space="720"/>
          <w:noEndnote/>
          <w:docGrid w:linePitch="360"/>
        </w:sectPr>
      </w:pPr>
    </w:p>
    <w:p w:rsidR="005F3A65" w:rsidRPr="00261E27" w:rsidRDefault="005F3A65" w:rsidP="002942C4">
      <w:pPr>
        <w:autoSpaceDE w:val="0"/>
        <w:autoSpaceDN w:val="0"/>
        <w:adjustRightInd w:val="0"/>
        <w:spacing w:line="240" w:lineRule="exact"/>
        <w:ind w:left="9923"/>
        <w:outlineLvl w:val="3"/>
        <w:rPr>
          <w:rFonts w:cs="Times New Roman"/>
          <w:color w:val="000000" w:themeColor="text1"/>
        </w:rPr>
      </w:pPr>
      <w:r w:rsidRPr="00261E27">
        <w:rPr>
          <w:rFonts w:cs="Times New Roman"/>
          <w:color w:val="000000" w:themeColor="text1"/>
        </w:rPr>
        <w:lastRenderedPageBreak/>
        <w:t>Приложение №  4</w:t>
      </w:r>
    </w:p>
    <w:p w:rsidR="005F3A65" w:rsidRPr="00261E27" w:rsidRDefault="005F3A65" w:rsidP="002942C4">
      <w:pPr>
        <w:widowControl w:val="0"/>
        <w:tabs>
          <w:tab w:val="left" w:pos="13467"/>
        </w:tabs>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к  Муниципальной       программе</w:t>
      </w:r>
    </w:p>
    <w:p w:rsidR="005F3A65" w:rsidRPr="00261E27" w:rsidRDefault="005F3A65" w:rsidP="002942C4">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городского   округа Электросталь</w:t>
      </w:r>
    </w:p>
    <w:p w:rsidR="005F3A65" w:rsidRPr="00261E27" w:rsidRDefault="005F3A65" w:rsidP="002942C4">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Московской  области   «Жилище»</w:t>
      </w:r>
    </w:p>
    <w:p w:rsidR="005F3A65" w:rsidRPr="00261E27" w:rsidRDefault="005F3A65" w:rsidP="002942C4">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на 2017-2021 годы</w:t>
      </w:r>
    </w:p>
    <w:p w:rsidR="005F3A65" w:rsidRPr="00261E27" w:rsidRDefault="005F3A65" w:rsidP="00813371">
      <w:pPr>
        <w:widowControl w:val="0"/>
        <w:autoSpaceDE w:val="0"/>
        <w:autoSpaceDN w:val="0"/>
        <w:adjustRightInd w:val="0"/>
        <w:ind w:left="5670"/>
        <w:jc w:val="right"/>
        <w:rPr>
          <w:rFonts w:cs="Times New Roman"/>
          <w:color w:val="000000" w:themeColor="text1"/>
        </w:rPr>
      </w:pPr>
    </w:p>
    <w:p w:rsidR="005F3A65" w:rsidRPr="00261E27" w:rsidRDefault="00687951" w:rsidP="00813371">
      <w:pPr>
        <w:widowControl w:val="0"/>
        <w:autoSpaceDE w:val="0"/>
        <w:autoSpaceDN w:val="0"/>
        <w:adjustRightInd w:val="0"/>
        <w:jc w:val="center"/>
        <w:rPr>
          <w:rFonts w:cs="Times New Roman"/>
          <w:color w:val="000000" w:themeColor="text1"/>
        </w:rPr>
      </w:pPr>
      <w:r>
        <w:rPr>
          <w:rFonts w:cs="Times New Roman"/>
          <w:color w:val="000000" w:themeColor="text1"/>
        </w:rPr>
        <w:t>П</w:t>
      </w:r>
      <w:r w:rsidRPr="00261E27">
        <w:rPr>
          <w:rFonts w:cs="Times New Roman"/>
          <w:color w:val="000000" w:themeColor="text1"/>
        </w:rPr>
        <w:t>одпрограмма</w:t>
      </w:r>
    </w:p>
    <w:p w:rsidR="005F3A65" w:rsidRPr="00261E27" w:rsidRDefault="00687951"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w:t>
      </w:r>
      <w:r>
        <w:rPr>
          <w:rFonts w:cs="Times New Roman"/>
          <w:color w:val="000000" w:themeColor="text1"/>
        </w:rPr>
        <w:t>П</w:t>
      </w:r>
      <w:r w:rsidRPr="00261E27">
        <w:rPr>
          <w:rFonts w:cs="Times New Roman"/>
          <w:color w:val="000000" w:themeColor="text1"/>
        </w:rPr>
        <w:t>ереселение граждан из многоквартирных жилых домов,</w:t>
      </w:r>
    </w:p>
    <w:p w:rsidR="005F3A65" w:rsidRPr="00261E27" w:rsidRDefault="00687951"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признанных аварийными в установленном</w:t>
      </w:r>
    </w:p>
    <w:p w:rsidR="005F3A65" w:rsidRPr="00261E27" w:rsidRDefault="00687951"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законодательстве порядке»</w:t>
      </w:r>
    </w:p>
    <w:p w:rsidR="00F21851" w:rsidRDefault="00F21851" w:rsidP="00813371">
      <w:pPr>
        <w:widowControl w:val="0"/>
        <w:autoSpaceDE w:val="0"/>
        <w:autoSpaceDN w:val="0"/>
        <w:adjustRightInd w:val="0"/>
        <w:jc w:val="center"/>
        <w:outlineLvl w:val="2"/>
        <w:rPr>
          <w:rFonts w:cs="Times New Roman"/>
          <w:color w:val="000000" w:themeColor="text1"/>
        </w:rPr>
      </w:pPr>
      <w:bookmarkStart w:id="33" w:name="Par2050"/>
      <w:bookmarkEnd w:id="33"/>
    </w:p>
    <w:p w:rsidR="005F3A65" w:rsidRPr="00261E27" w:rsidRDefault="005F3A65" w:rsidP="00813371">
      <w:pPr>
        <w:widowControl w:val="0"/>
        <w:autoSpaceDE w:val="0"/>
        <w:autoSpaceDN w:val="0"/>
        <w:adjustRightInd w:val="0"/>
        <w:jc w:val="center"/>
        <w:outlineLvl w:val="2"/>
        <w:rPr>
          <w:rFonts w:cs="Times New Roman"/>
          <w:color w:val="000000" w:themeColor="text1"/>
        </w:rPr>
      </w:pPr>
      <w:r w:rsidRPr="00261E27">
        <w:rPr>
          <w:rFonts w:cs="Times New Roman"/>
          <w:color w:val="000000" w:themeColor="text1"/>
        </w:rPr>
        <w:t>Паспорт</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подпрограммы «Переселение граждан из многоквартирных жилых</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домов, признанных аварийными в установленном</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законодательстве порядке»</w:t>
      </w:r>
    </w:p>
    <w:p w:rsidR="005F3A65" w:rsidRPr="00261E27" w:rsidRDefault="005F3A65" w:rsidP="00813371">
      <w:pPr>
        <w:rPr>
          <w:rFonts w:cs="Times New Roman"/>
          <w:color w:val="000000" w:themeColor="text1"/>
        </w:rPr>
      </w:pPr>
    </w:p>
    <w:tbl>
      <w:tblPr>
        <w:tblW w:w="14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21"/>
        <w:gridCol w:w="1985"/>
        <w:gridCol w:w="1565"/>
        <w:gridCol w:w="1396"/>
        <w:gridCol w:w="1397"/>
        <w:gridCol w:w="1398"/>
        <w:gridCol w:w="997"/>
        <w:gridCol w:w="1198"/>
        <w:gridCol w:w="1197"/>
      </w:tblGrid>
      <w:tr w:rsidR="00F21851" w:rsidRPr="00C84592" w:rsidTr="004D203A">
        <w:trPr>
          <w:trHeight w:val="143"/>
          <w:jc w:val="center"/>
        </w:trPr>
        <w:tc>
          <w:tcPr>
            <w:tcW w:w="2921" w:type="dxa"/>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bookmarkStart w:id="34" w:name="Par1926"/>
            <w:bookmarkStart w:id="35" w:name="Par2035"/>
            <w:bookmarkStart w:id="36" w:name="Par2045"/>
            <w:bookmarkStart w:id="37" w:name="Par2117"/>
            <w:bookmarkEnd w:id="34"/>
            <w:bookmarkEnd w:id="35"/>
            <w:bookmarkEnd w:id="36"/>
            <w:bookmarkEnd w:id="37"/>
            <w:r w:rsidRPr="00C84592">
              <w:rPr>
                <w:rFonts w:ascii="Times New Roman" w:hAnsi="Times New Roman" w:cs="Times New Roman"/>
                <w:color w:val="000000" w:themeColor="text1"/>
                <w:sz w:val="24"/>
                <w:szCs w:val="24"/>
              </w:rPr>
              <w:t>Муниципальный заказчик подпрограммы</w:t>
            </w:r>
          </w:p>
        </w:tc>
        <w:tc>
          <w:tcPr>
            <w:tcW w:w="11133" w:type="dxa"/>
            <w:gridSpan w:val="8"/>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F21851" w:rsidRPr="00C84592" w:rsidTr="004D203A">
        <w:trPr>
          <w:trHeight w:val="374"/>
          <w:jc w:val="center"/>
        </w:trPr>
        <w:tc>
          <w:tcPr>
            <w:tcW w:w="2921" w:type="dxa"/>
            <w:vMerge w:val="restart"/>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985" w:type="dxa"/>
            <w:vMerge w:val="restart"/>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Главный распорядитель бюджетных средств</w:t>
            </w:r>
          </w:p>
        </w:tc>
        <w:tc>
          <w:tcPr>
            <w:tcW w:w="1565" w:type="dxa"/>
            <w:vMerge w:val="restart"/>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Источник финансирования</w:t>
            </w:r>
          </w:p>
        </w:tc>
        <w:tc>
          <w:tcPr>
            <w:tcW w:w="7583" w:type="dxa"/>
            <w:gridSpan w:val="6"/>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Расходы (тыс. рублей)</w:t>
            </w:r>
          </w:p>
        </w:tc>
      </w:tr>
      <w:tr w:rsidR="00F21851" w:rsidRPr="00C84592" w:rsidTr="004D203A">
        <w:trPr>
          <w:trHeight w:val="28"/>
          <w:jc w:val="center"/>
        </w:trPr>
        <w:tc>
          <w:tcPr>
            <w:tcW w:w="2921"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985"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565"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396" w:type="dxa"/>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Итого</w:t>
            </w:r>
          </w:p>
        </w:tc>
        <w:tc>
          <w:tcPr>
            <w:tcW w:w="1397" w:type="dxa"/>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2017</w:t>
            </w:r>
          </w:p>
        </w:tc>
        <w:tc>
          <w:tcPr>
            <w:tcW w:w="1398" w:type="dxa"/>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2018</w:t>
            </w:r>
          </w:p>
        </w:tc>
        <w:tc>
          <w:tcPr>
            <w:tcW w:w="997" w:type="dxa"/>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2019</w:t>
            </w:r>
          </w:p>
        </w:tc>
        <w:tc>
          <w:tcPr>
            <w:tcW w:w="1198" w:type="dxa"/>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2020</w:t>
            </w:r>
          </w:p>
        </w:tc>
        <w:tc>
          <w:tcPr>
            <w:tcW w:w="1197" w:type="dxa"/>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2021</w:t>
            </w:r>
          </w:p>
        </w:tc>
      </w:tr>
      <w:tr w:rsidR="00F21851" w:rsidRPr="00C84592" w:rsidTr="004D203A">
        <w:trPr>
          <w:trHeight w:val="143"/>
          <w:jc w:val="center"/>
        </w:trPr>
        <w:tc>
          <w:tcPr>
            <w:tcW w:w="2921" w:type="dxa"/>
            <w:vMerge/>
            <w:shd w:val="clear" w:color="auto" w:fill="auto"/>
            <w:vAlign w:val="center"/>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p>
        </w:tc>
        <w:tc>
          <w:tcPr>
            <w:tcW w:w="1985" w:type="dxa"/>
            <w:vMerge w:val="restart"/>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Комитет по строительству, дорожной деятельности благоустройства</w:t>
            </w:r>
          </w:p>
        </w:tc>
        <w:tc>
          <w:tcPr>
            <w:tcW w:w="1565"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Всего:</w:t>
            </w:r>
          </w:p>
          <w:p w:rsidR="00F21851" w:rsidRPr="007E26A2" w:rsidRDefault="00F21851" w:rsidP="004D203A">
            <w:pPr>
              <w:pStyle w:val="ConsPlusNormal"/>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в том числе:</w:t>
            </w:r>
          </w:p>
        </w:tc>
        <w:tc>
          <w:tcPr>
            <w:tcW w:w="1396" w:type="dxa"/>
            <w:shd w:val="clear" w:color="auto" w:fill="auto"/>
          </w:tcPr>
          <w:p w:rsidR="00F21851" w:rsidRPr="007E26A2" w:rsidRDefault="00C76331" w:rsidP="004D203A">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146700</w:t>
            </w:r>
          </w:p>
        </w:tc>
        <w:tc>
          <w:tcPr>
            <w:tcW w:w="13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25272</w:t>
            </w:r>
          </w:p>
        </w:tc>
        <w:tc>
          <w:tcPr>
            <w:tcW w:w="1398"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109728</w:t>
            </w:r>
          </w:p>
        </w:tc>
        <w:tc>
          <w:tcPr>
            <w:tcW w:w="9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1198"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11700</w:t>
            </w:r>
          </w:p>
        </w:tc>
        <w:tc>
          <w:tcPr>
            <w:tcW w:w="1197" w:type="dxa"/>
            <w:shd w:val="clear" w:color="auto" w:fill="auto"/>
          </w:tcPr>
          <w:p w:rsidR="00F21851" w:rsidRPr="007E26A2" w:rsidRDefault="00C76331" w:rsidP="004D203A">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F21851" w:rsidRPr="00C84592" w:rsidTr="004D203A">
        <w:trPr>
          <w:trHeight w:val="1163"/>
          <w:jc w:val="center"/>
        </w:trPr>
        <w:tc>
          <w:tcPr>
            <w:tcW w:w="2921"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985"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565"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Средства бюджета Московской области</w:t>
            </w:r>
          </w:p>
        </w:tc>
        <w:tc>
          <w:tcPr>
            <w:tcW w:w="1396" w:type="dxa"/>
            <w:shd w:val="clear" w:color="auto" w:fill="auto"/>
          </w:tcPr>
          <w:p w:rsidR="00F21851" w:rsidRPr="007E26A2" w:rsidRDefault="00C76331" w:rsidP="004D203A">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3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1398"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9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1198"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1197" w:type="dxa"/>
            <w:shd w:val="clear" w:color="auto" w:fill="auto"/>
          </w:tcPr>
          <w:p w:rsidR="00F21851" w:rsidRPr="007E26A2" w:rsidRDefault="00C76331" w:rsidP="004D203A">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F21851" w:rsidRPr="00C84592" w:rsidTr="004D203A">
        <w:trPr>
          <w:trHeight w:val="1391"/>
          <w:jc w:val="center"/>
        </w:trPr>
        <w:tc>
          <w:tcPr>
            <w:tcW w:w="2921"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985"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565"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396"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2307,04</w:t>
            </w:r>
          </w:p>
        </w:tc>
        <w:tc>
          <w:tcPr>
            <w:tcW w:w="13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1398"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9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1198"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1197" w:type="dxa"/>
            <w:shd w:val="clear" w:color="auto" w:fill="auto"/>
          </w:tcPr>
          <w:p w:rsidR="00F21851" w:rsidRPr="007E26A2" w:rsidRDefault="00C76331" w:rsidP="004D203A">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F21851" w:rsidRPr="00C84592" w:rsidTr="004D203A">
        <w:trPr>
          <w:trHeight w:val="143"/>
          <w:jc w:val="center"/>
        </w:trPr>
        <w:tc>
          <w:tcPr>
            <w:tcW w:w="2921"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985"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565"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Внебюджетные источники</w:t>
            </w:r>
          </w:p>
        </w:tc>
        <w:tc>
          <w:tcPr>
            <w:tcW w:w="1396"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146700</w:t>
            </w:r>
          </w:p>
        </w:tc>
        <w:tc>
          <w:tcPr>
            <w:tcW w:w="13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25272</w:t>
            </w:r>
          </w:p>
        </w:tc>
        <w:tc>
          <w:tcPr>
            <w:tcW w:w="1398"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109728</w:t>
            </w:r>
          </w:p>
        </w:tc>
        <w:tc>
          <w:tcPr>
            <w:tcW w:w="9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1198"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11700</w:t>
            </w:r>
          </w:p>
        </w:tc>
        <w:tc>
          <w:tcPr>
            <w:tcW w:w="11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bl>
    <w:p w:rsidR="005F3A65" w:rsidRPr="00261E27" w:rsidRDefault="005F3A65" w:rsidP="00813371">
      <w:pPr>
        <w:pStyle w:val="Standard"/>
        <w:autoSpaceDE w:val="0"/>
        <w:spacing w:after="0" w:line="240" w:lineRule="auto"/>
        <w:ind w:firstLine="708"/>
        <w:jc w:val="both"/>
        <w:rPr>
          <w:rFonts w:ascii="Times New Roman" w:hAnsi="Times New Roman"/>
          <w:bCs/>
          <w:color w:val="000000" w:themeColor="text1"/>
          <w:sz w:val="24"/>
          <w:szCs w:val="24"/>
        </w:rPr>
      </w:pPr>
    </w:p>
    <w:p w:rsidR="004D203A" w:rsidRDefault="004D203A" w:rsidP="00813371">
      <w:pPr>
        <w:pStyle w:val="Standard"/>
        <w:spacing w:after="0" w:line="240" w:lineRule="auto"/>
        <w:jc w:val="center"/>
        <w:rPr>
          <w:rFonts w:ascii="Times New Roman" w:hAnsi="Times New Roman"/>
          <w:color w:val="000000" w:themeColor="text1"/>
          <w:sz w:val="24"/>
          <w:szCs w:val="24"/>
        </w:rPr>
        <w:sectPr w:rsidR="004D203A" w:rsidSect="00D6286B">
          <w:pgSz w:w="16838" w:h="11905" w:orient="landscape"/>
          <w:pgMar w:top="1701" w:right="567" w:bottom="1134" w:left="1701" w:header="567" w:footer="624" w:gutter="0"/>
          <w:cols w:space="708"/>
          <w:titlePg/>
          <w:docGrid w:linePitch="360"/>
        </w:sectPr>
      </w:pPr>
    </w:p>
    <w:p w:rsidR="00E6141E" w:rsidRPr="009054F1" w:rsidRDefault="00E6141E" w:rsidP="00E6141E">
      <w:pPr>
        <w:pStyle w:val="Standard"/>
        <w:shd w:val="clear" w:color="auto" w:fill="FFFFFF" w:themeFill="background1"/>
        <w:spacing w:after="0" w:line="240" w:lineRule="auto"/>
        <w:jc w:val="center"/>
        <w:rPr>
          <w:rFonts w:ascii="Times New Roman" w:hAnsi="Times New Roman"/>
          <w:bCs/>
          <w:color w:val="000000" w:themeColor="text1"/>
          <w:sz w:val="24"/>
          <w:szCs w:val="24"/>
        </w:rPr>
      </w:pPr>
      <w:r w:rsidRPr="009054F1">
        <w:rPr>
          <w:rFonts w:ascii="Times New Roman" w:hAnsi="Times New Roman"/>
          <w:color w:val="000000" w:themeColor="text1"/>
          <w:sz w:val="24"/>
          <w:szCs w:val="24"/>
        </w:rPr>
        <w:lastRenderedPageBreak/>
        <w:t>1. Характеристика проблем, решаемых посредством мероприятий подпрограммы</w:t>
      </w:r>
      <w:r w:rsidRPr="009054F1">
        <w:rPr>
          <w:rFonts w:ascii="Times New Roman" w:hAnsi="Times New Roman"/>
          <w:bCs/>
          <w:color w:val="000000" w:themeColor="text1"/>
          <w:sz w:val="24"/>
          <w:szCs w:val="24"/>
        </w:rPr>
        <w:t xml:space="preserve"> «Переселение граждан из многоквартирных жилых домов, признанных аварийными в установленном законодательстве порядке»</w:t>
      </w:r>
    </w:p>
    <w:p w:rsidR="00E6141E" w:rsidRPr="009054F1" w:rsidRDefault="00E6141E" w:rsidP="00E6141E">
      <w:pPr>
        <w:pStyle w:val="Standard"/>
        <w:shd w:val="clear" w:color="auto" w:fill="FFFFFF" w:themeFill="background1"/>
        <w:spacing w:after="0" w:line="240" w:lineRule="auto"/>
        <w:jc w:val="center"/>
        <w:rPr>
          <w:rFonts w:ascii="Times New Roman" w:hAnsi="Times New Roman"/>
          <w:bCs/>
          <w:color w:val="000000" w:themeColor="text1"/>
          <w:sz w:val="24"/>
          <w:szCs w:val="24"/>
        </w:rPr>
      </w:pPr>
    </w:p>
    <w:p w:rsidR="00E6141E" w:rsidRPr="009054F1" w:rsidRDefault="00E6141E" w:rsidP="00E6141E">
      <w:pPr>
        <w:pStyle w:val="ConsPlusDocList"/>
        <w:shd w:val="clear" w:color="auto" w:fill="FFFFFF" w:themeFill="background1"/>
        <w:jc w:val="both"/>
        <w:rPr>
          <w:rFonts w:ascii="Times New Roman" w:hAnsi="Times New Roman" w:cs="Times New Roman"/>
          <w:color w:val="000000" w:themeColor="text1"/>
          <w:sz w:val="24"/>
          <w:szCs w:val="24"/>
        </w:rPr>
      </w:pPr>
      <w:r w:rsidRPr="009054F1">
        <w:rPr>
          <w:rFonts w:ascii="Times New Roman" w:hAnsi="Times New Roman" w:cs="Times New Roman"/>
          <w:color w:val="000000" w:themeColor="text1"/>
          <w:sz w:val="24"/>
          <w:szCs w:val="24"/>
        </w:rPr>
        <w:tab/>
        <w:t>Реализация конституционных прав граждан на достойное жилье рассматривается как важная задача, стоящая перед руководителями городского округа. От выбора подходов к решению этой задачи в значительной мере зависят общий масштаб и темпы жилищного строительства, реальное благосостояние людей, политические оценки и мотивация поведения.</w:t>
      </w:r>
    </w:p>
    <w:p w:rsidR="00E6141E" w:rsidRPr="009054F1" w:rsidRDefault="00E6141E" w:rsidP="00E6141E">
      <w:pPr>
        <w:pStyle w:val="ConsPlusDocList"/>
        <w:shd w:val="clear" w:color="auto" w:fill="FFFFFF" w:themeFill="background1"/>
        <w:ind w:firstLine="540"/>
        <w:jc w:val="both"/>
        <w:rPr>
          <w:rFonts w:ascii="Times New Roman" w:hAnsi="Times New Roman" w:cs="Times New Roman"/>
          <w:color w:val="000000" w:themeColor="text1"/>
          <w:sz w:val="24"/>
          <w:szCs w:val="24"/>
        </w:rPr>
      </w:pPr>
      <w:r w:rsidRPr="009054F1">
        <w:rPr>
          <w:rFonts w:ascii="Times New Roman" w:hAnsi="Times New Roman" w:cs="Times New Roman"/>
          <w:color w:val="000000" w:themeColor="text1"/>
          <w:sz w:val="24"/>
          <w:szCs w:val="24"/>
        </w:rPr>
        <w:tab/>
        <w:t>Часть граждан не в состоянии самостоятельно улучшить свои жилищные условия и приобрести жилье соразмерно своим потребностям. Удовлетворение потребности в жилье социально уязвимых слоев населения происходит в том числе с помощью внебюджетных источников финансирования переселения граждан путем переселения из многоквартирных жилых домов, признанных аварийными в установленном законодательстве порядке.</w:t>
      </w:r>
    </w:p>
    <w:p w:rsidR="00E6141E" w:rsidRPr="009054F1" w:rsidRDefault="00E6141E" w:rsidP="00E6141E">
      <w:pPr>
        <w:pStyle w:val="Standard"/>
        <w:shd w:val="clear" w:color="auto" w:fill="FFFFFF" w:themeFill="background1"/>
        <w:autoSpaceDE w:val="0"/>
        <w:spacing w:after="0" w:line="240" w:lineRule="auto"/>
        <w:ind w:firstLine="540"/>
        <w:jc w:val="both"/>
        <w:rPr>
          <w:rFonts w:ascii="Times New Roman" w:hAnsi="Times New Roman"/>
          <w:bCs/>
          <w:color w:val="000000" w:themeColor="text1"/>
          <w:sz w:val="24"/>
          <w:szCs w:val="24"/>
        </w:rPr>
      </w:pPr>
      <w:r w:rsidRPr="009054F1">
        <w:rPr>
          <w:rFonts w:ascii="Times New Roman" w:eastAsia="Times New Roman" w:hAnsi="Times New Roman"/>
          <w:color w:val="000000" w:themeColor="text1"/>
          <w:sz w:val="24"/>
          <w:szCs w:val="24"/>
        </w:rPr>
        <w:t xml:space="preserve">Развитие сферы реализации подпрограммы позволит выполнить поддержку отдельных граждан,  в соответствии с законодательством, в улучшении жилищных условий за счет внебюджетных средств в пределах установленных социальных стандартов и в соответствии с объемом государственных и муниципальных обязательств; а также ускорить 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w:t>
      </w:r>
      <w:r>
        <w:rPr>
          <w:rFonts w:ascii="Times New Roman" w:eastAsia="Times New Roman" w:hAnsi="Times New Roman"/>
          <w:color w:val="000000" w:themeColor="text1"/>
          <w:sz w:val="24"/>
          <w:szCs w:val="24"/>
        </w:rPr>
        <w:t>Электросталь Московской области</w:t>
      </w:r>
      <w:r w:rsidRPr="009054F1">
        <w:rPr>
          <w:rFonts w:ascii="Times New Roman" w:eastAsia="Times New Roman" w:hAnsi="Times New Roman"/>
          <w:color w:val="000000" w:themeColor="text1"/>
          <w:sz w:val="24"/>
          <w:szCs w:val="24"/>
        </w:rPr>
        <w:t>.</w:t>
      </w:r>
    </w:p>
    <w:p w:rsidR="00E6141E" w:rsidRPr="009054F1" w:rsidRDefault="00E6141E" w:rsidP="00E6141E">
      <w:pPr>
        <w:pStyle w:val="13"/>
        <w:shd w:val="clear" w:color="auto" w:fill="FFFFFF" w:themeFill="background1"/>
        <w:spacing w:line="240" w:lineRule="auto"/>
        <w:ind w:firstLine="560"/>
        <w:jc w:val="both"/>
      </w:pPr>
      <w:r w:rsidRPr="009054F1">
        <w:rPr>
          <w:color w:val="000000" w:themeColor="text1"/>
          <w:sz w:val="24"/>
          <w:szCs w:val="24"/>
        </w:rPr>
        <w:t>Мероприятия подпрограммы направлены на обеспечение граждан, проживающих в аварийном жилищном фонде городского округа Электросталь Московской области, благоустроенными жилыми помещениями и ликвидация на территории городского округа Электросталь Московской области соответствующего аварийного жилищного фонда. Указанные мероприятия выполняются с привлечением внебюджетных источников финансирования в рамках реализации договоров о развитии застроенной территории, а также с привлечением федерального бюджета – государственной корпорации «Фонд содействия реформированию жилищно-коммунального хозяйства»</w:t>
      </w:r>
      <w:r w:rsidRPr="009054F1">
        <w:t>.</w:t>
      </w:r>
    </w:p>
    <w:p w:rsidR="00E6141E" w:rsidRPr="009054F1" w:rsidRDefault="00E6141E" w:rsidP="00E6141E">
      <w:pPr>
        <w:pStyle w:val="Standard"/>
        <w:shd w:val="clear" w:color="auto" w:fill="FFFFFF" w:themeFill="background1"/>
        <w:spacing w:after="0" w:line="240" w:lineRule="auto"/>
        <w:ind w:firstLine="540"/>
        <w:jc w:val="both"/>
        <w:rPr>
          <w:rFonts w:ascii="Times New Roman" w:hAnsi="Times New Roman"/>
          <w:color w:val="000000" w:themeColor="text1"/>
          <w:sz w:val="24"/>
          <w:szCs w:val="24"/>
        </w:rPr>
      </w:pPr>
      <w:r w:rsidRPr="009054F1">
        <w:rPr>
          <w:rFonts w:ascii="Times New Roman" w:hAnsi="Times New Roman"/>
          <w:color w:val="000000" w:themeColor="text1"/>
          <w:sz w:val="24"/>
          <w:szCs w:val="24"/>
        </w:rPr>
        <w:t xml:space="preserve">Механизм реализации предполагает заключение договоров о развитии застроенной территории с обязательством инвесторов выполнить мероприятия по переселению граждан из многоквартирных домов, признанных в установленном законодательстве порядке аварийными. Переселение граждан выполняется путем создания или приобретения благоустроенных жилых помещений, для предоставления гражданам, населяемым из жилых помещений, признанных аварийными.  </w:t>
      </w:r>
    </w:p>
    <w:p w:rsidR="00E6141E" w:rsidRPr="009054F1" w:rsidRDefault="00E6141E" w:rsidP="00E6141E">
      <w:pPr>
        <w:shd w:val="clear" w:color="auto" w:fill="FFFFFF" w:themeFill="background1"/>
        <w:autoSpaceDE w:val="0"/>
        <w:autoSpaceDN w:val="0"/>
        <w:adjustRightInd w:val="0"/>
        <w:ind w:firstLine="540"/>
        <w:jc w:val="both"/>
        <w:rPr>
          <w:rFonts w:cs="Times New Roman"/>
          <w:color w:val="000000" w:themeColor="text1"/>
        </w:rPr>
      </w:pPr>
      <w:r w:rsidRPr="009054F1">
        <w:rPr>
          <w:rFonts w:cs="Times New Roman"/>
          <w:color w:val="000000" w:themeColor="text1"/>
        </w:rPr>
        <w:t>Кроме того, Подпрограмма предполагает обеспечение жилыми помещениями граждан, пострадавших в результате воздействия аварийных, природных и техногенных факторов, финансирование которых осуществляется за счет иных межбюджетных трансфертов, предоставляемых из бюджета Московской области.</w:t>
      </w:r>
    </w:p>
    <w:p w:rsidR="00E6141E" w:rsidRPr="009054F1" w:rsidRDefault="00E6141E" w:rsidP="00E6141E">
      <w:pPr>
        <w:shd w:val="clear" w:color="auto" w:fill="FFFFFF" w:themeFill="background1"/>
        <w:spacing w:after="160" w:line="256" w:lineRule="auto"/>
        <w:ind w:firstLine="213"/>
        <w:contextualSpacing/>
        <w:jc w:val="both"/>
        <w:rPr>
          <w:rFonts w:eastAsiaTheme="minorHAnsi" w:cs="Times New Roman"/>
          <w:lang w:eastAsia="en-US"/>
        </w:rPr>
      </w:pPr>
      <w:r w:rsidRPr="009054F1">
        <w:rPr>
          <w:rFonts w:eastAsiaTheme="minorHAnsi" w:cs="Times New Roman"/>
          <w:lang w:eastAsia="en-US"/>
        </w:rPr>
        <w:t xml:space="preserve">     В 2019 году городской округ Электросталь был включён в государственную программу </w:t>
      </w:r>
      <w:r>
        <w:rPr>
          <w:rFonts w:eastAsiaTheme="minorHAnsi" w:cs="Times New Roman"/>
          <w:lang w:eastAsia="en-US"/>
        </w:rPr>
        <w:t xml:space="preserve">Московской области </w:t>
      </w:r>
      <w:r w:rsidRPr="009054F1">
        <w:rPr>
          <w:rFonts w:eastAsiaTheme="minorHAnsi" w:cs="Times New Roman"/>
          <w:lang w:eastAsia="en-US"/>
        </w:rPr>
        <w:t>«Переселение граждан из аварийного жилищного фонда на 2019-2025 годы». Аварийны</w:t>
      </w:r>
      <w:r>
        <w:rPr>
          <w:rFonts w:eastAsiaTheme="minorHAnsi" w:cs="Times New Roman"/>
          <w:lang w:eastAsia="en-US"/>
        </w:rPr>
        <w:t>е</w:t>
      </w:r>
      <w:r w:rsidRPr="009054F1">
        <w:rPr>
          <w:rFonts w:eastAsiaTheme="minorHAnsi" w:cs="Times New Roman"/>
          <w:lang w:eastAsia="en-US"/>
        </w:rPr>
        <w:t xml:space="preserve"> дома, находящиеся на территории городского округа Электросталь и включённые в данную государственную программу, подлежат расселению в 2021 году. </w:t>
      </w:r>
    </w:p>
    <w:p w:rsidR="00E6141E" w:rsidRPr="009054F1" w:rsidRDefault="00E6141E" w:rsidP="00E6141E">
      <w:pPr>
        <w:shd w:val="clear" w:color="auto" w:fill="FFFFFF" w:themeFill="background1"/>
        <w:autoSpaceDE w:val="0"/>
        <w:autoSpaceDN w:val="0"/>
        <w:adjustRightInd w:val="0"/>
        <w:ind w:firstLine="540"/>
        <w:jc w:val="both"/>
        <w:rPr>
          <w:rFonts w:cs="Times New Roman"/>
          <w:bCs/>
          <w:color w:val="000000" w:themeColor="text1"/>
        </w:rPr>
      </w:pPr>
    </w:p>
    <w:p w:rsidR="00E6141E" w:rsidRDefault="00E6141E" w:rsidP="00E6141E">
      <w:pPr>
        <w:pStyle w:val="Standard"/>
        <w:numPr>
          <w:ilvl w:val="0"/>
          <w:numId w:val="20"/>
        </w:numPr>
        <w:shd w:val="clear" w:color="auto" w:fill="FFFFFF" w:themeFill="background1"/>
        <w:spacing w:after="0" w:line="240" w:lineRule="auto"/>
        <w:jc w:val="center"/>
        <w:rPr>
          <w:rFonts w:ascii="Times New Roman" w:hAnsi="Times New Roman"/>
          <w:bCs/>
          <w:color w:val="000000" w:themeColor="text1"/>
          <w:sz w:val="24"/>
          <w:szCs w:val="24"/>
        </w:rPr>
      </w:pPr>
      <w:r w:rsidRPr="009054F1">
        <w:rPr>
          <w:rFonts w:ascii="Times New Roman" w:hAnsi="Times New Roman"/>
          <w:bCs/>
          <w:color w:val="000000" w:themeColor="text1"/>
          <w:sz w:val="24"/>
          <w:szCs w:val="24"/>
        </w:rPr>
        <w:t>Ресурсное обеспечение подпрограммы</w:t>
      </w:r>
    </w:p>
    <w:p w:rsidR="00E6141E" w:rsidRPr="009054F1" w:rsidRDefault="00E6141E" w:rsidP="00E6141E">
      <w:pPr>
        <w:pStyle w:val="Standard"/>
        <w:shd w:val="clear" w:color="auto" w:fill="FFFFFF" w:themeFill="background1"/>
        <w:spacing w:after="0" w:line="240" w:lineRule="auto"/>
        <w:ind w:left="720"/>
        <w:rPr>
          <w:rFonts w:ascii="Times New Roman" w:hAnsi="Times New Roman"/>
          <w:bCs/>
          <w:color w:val="000000" w:themeColor="text1"/>
          <w:sz w:val="24"/>
          <w:szCs w:val="24"/>
        </w:rPr>
      </w:pPr>
    </w:p>
    <w:p w:rsidR="00E6141E" w:rsidRPr="009054F1" w:rsidRDefault="00E6141E" w:rsidP="00E6141E">
      <w:pPr>
        <w:pStyle w:val="Standard"/>
        <w:shd w:val="clear" w:color="auto" w:fill="FFFFFF" w:themeFill="background1"/>
        <w:spacing w:after="0" w:line="240" w:lineRule="auto"/>
        <w:ind w:firstLine="708"/>
        <w:jc w:val="both"/>
        <w:rPr>
          <w:rFonts w:ascii="Times New Roman" w:eastAsia="Times New Roman" w:hAnsi="Times New Roman"/>
          <w:color w:val="000000" w:themeColor="text1"/>
          <w:sz w:val="24"/>
          <w:szCs w:val="24"/>
        </w:rPr>
      </w:pPr>
      <w:r w:rsidRPr="009054F1">
        <w:rPr>
          <w:rFonts w:ascii="Times New Roman" w:eastAsia="Times New Roman" w:hAnsi="Times New Roman"/>
          <w:color w:val="000000" w:themeColor="text1"/>
          <w:sz w:val="24"/>
          <w:szCs w:val="24"/>
        </w:rPr>
        <w:t xml:space="preserve">При реализации подпрограммы ресурсным обеспечением является действия инвесторов, заключивших договоры о развитии застроенных территории и направленные на приобретение или создание благоустроенных жилых помещений в целях предоставления </w:t>
      </w:r>
      <w:r w:rsidRPr="009054F1">
        <w:rPr>
          <w:rFonts w:ascii="Times New Roman" w:eastAsia="Times New Roman" w:hAnsi="Times New Roman"/>
          <w:color w:val="000000" w:themeColor="text1"/>
          <w:sz w:val="24"/>
          <w:szCs w:val="24"/>
        </w:rPr>
        <w:lastRenderedPageBreak/>
        <w:t>гражданам, переселяемым из многоквартирных домов, признанных аварийными в соответствии с действующим законодательством.</w:t>
      </w:r>
    </w:p>
    <w:p w:rsidR="00E6141E" w:rsidRPr="009054F1" w:rsidRDefault="00E6141E" w:rsidP="00E6141E">
      <w:pPr>
        <w:shd w:val="clear" w:color="auto" w:fill="FFFFFF" w:themeFill="background1"/>
        <w:autoSpaceDE w:val="0"/>
        <w:autoSpaceDN w:val="0"/>
        <w:adjustRightInd w:val="0"/>
        <w:ind w:firstLine="539"/>
        <w:jc w:val="both"/>
        <w:rPr>
          <w:rFonts w:cs="Times New Roman"/>
          <w:color w:val="000000" w:themeColor="text1"/>
        </w:rPr>
      </w:pPr>
      <w:r w:rsidRPr="009054F1">
        <w:rPr>
          <w:rFonts w:cs="Times New Roman"/>
          <w:color w:val="000000" w:themeColor="text1"/>
        </w:rPr>
        <w:t>Финансирование мероприятий, направленных на обеспечение жилыми помещениями граждан, пострадавших в результате воздействия аварийных, природных и техногенных факторов, осуществляется за счет иных межбюджетных трансфертов, предоставляемых из бюджета Московской области бюджету городского округа Электросталь Московской области на обеспечение жилыми помещениями граждан, пострадавших в результате воздействия аварийных, природных и техногенных факторов.</w:t>
      </w:r>
    </w:p>
    <w:p w:rsidR="00E6141E" w:rsidRPr="009054F1" w:rsidRDefault="00E6141E" w:rsidP="00E6141E">
      <w:pPr>
        <w:shd w:val="clear" w:color="auto" w:fill="FFFFFF" w:themeFill="background1"/>
        <w:autoSpaceDE w:val="0"/>
        <w:autoSpaceDN w:val="0"/>
        <w:adjustRightInd w:val="0"/>
        <w:ind w:firstLine="539"/>
        <w:jc w:val="both"/>
        <w:rPr>
          <w:rFonts w:cs="Times New Roman"/>
          <w:color w:val="000000" w:themeColor="text1"/>
        </w:rPr>
      </w:pPr>
      <w:r w:rsidRPr="009054F1">
        <w:rPr>
          <w:rFonts w:cs="Times New Roman"/>
          <w:color w:val="000000" w:themeColor="text1"/>
        </w:rPr>
        <w:t xml:space="preserve">Предоставление иных межбюджетных трансфертов из бюджета Московской области бюджету городского округа Электросталь Московской области осуществляется в порядке, установленном для исполнения бюджета Московской области, с учетом положений, установленных постановлением Правительства Московской области от 27.12.2013 </w:t>
      </w:r>
      <w:r>
        <w:rPr>
          <w:rFonts w:cs="Times New Roman"/>
          <w:color w:val="000000" w:themeColor="text1"/>
        </w:rPr>
        <w:t>№</w:t>
      </w:r>
      <w:r w:rsidRPr="009054F1">
        <w:rPr>
          <w:rFonts w:cs="Times New Roman"/>
          <w:color w:val="000000" w:themeColor="text1"/>
        </w:rPr>
        <w:t xml:space="preserve"> 1184/57 «О порядке взаимодействия при осуществлении закупок для государственных нужд Московской области и муниципальных нужд».</w:t>
      </w:r>
    </w:p>
    <w:p w:rsidR="00E6141E" w:rsidRPr="009054F1" w:rsidRDefault="00E6141E" w:rsidP="00E6141E">
      <w:pPr>
        <w:shd w:val="clear" w:color="auto" w:fill="FFFFFF" w:themeFill="background1"/>
        <w:autoSpaceDE w:val="0"/>
        <w:autoSpaceDN w:val="0"/>
        <w:adjustRightInd w:val="0"/>
        <w:ind w:firstLine="540"/>
        <w:jc w:val="both"/>
        <w:rPr>
          <w:rFonts w:cs="Times New Roman"/>
          <w:color w:val="000000" w:themeColor="text1"/>
        </w:rPr>
      </w:pPr>
      <w:r w:rsidRPr="009054F1">
        <w:rPr>
          <w:rFonts w:cs="Times New Roman"/>
          <w:color w:val="000000" w:themeColor="text1"/>
        </w:rPr>
        <w:t xml:space="preserve"> В случае нецелевого использования средства подлежат взысканию в бюджет Московской области в соответствии с законодательством Российской Федерации и законодательством Московской области.</w:t>
      </w:r>
    </w:p>
    <w:p w:rsidR="00E6141E" w:rsidRPr="009054F1" w:rsidRDefault="00E6141E" w:rsidP="00E6141E">
      <w:pPr>
        <w:shd w:val="clear" w:color="auto" w:fill="FFFFFF" w:themeFill="background1"/>
        <w:jc w:val="both"/>
        <w:rPr>
          <w:rFonts w:eastAsiaTheme="minorHAnsi" w:cs="Times New Roman"/>
          <w:lang w:eastAsia="en-US"/>
        </w:rPr>
      </w:pPr>
      <w:r w:rsidRPr="009054F1">
        <w:rPr>
          <w:rFonts w:eastAsiaTheme="minorHAnsi" w:cs="Times New Roman"/>
          <w:lang w:eastAsia="en-US"/>
        </w:rPr>
        <w:t xml:space="preserve">         Источниками финансирования государственной программы являются средства Фонда содействия реформированию ЖКХ, средства бюджета Московской области и средства бюджетов муниципальных образований Московской области. Предельная стоимость одного квадратного метра общей площади жилых помещений, предоставляемых гражданам в соответствии с региональной программой, установлена для Московской области приказом Министерства строительства и жилищно-коммунального хозяйства Российской Федерации от 19.12.2018 №</w:t>
      </w:r>
      <w:r>
        <w:rPr>
          <w:rFonts w:eastAsiaTheme="minorHAnsi" w:cs="Times New Roman"/>
          <w:lang w:eastAsia="en-US"/>
        </w:rPr>
        <w:t xml:space="preserve"> </w:t>
      </w:r>
      <w:r w:rsidRPr="009054F1">
        <w:rPr>
          <w:rFonts w:eastAsiaTheme="minorHAnsi" w:cs="Times New Roman"/>
          <w:lang w:eastAsia="en-US"/>
        </w:rPr>
        <w:t>822/пр. «О показателях средней рыночной стоимости одного квадратного метра общей площади жилого помещения по субъектам Российской Федерации на I квартал 2019 года» в размере 61 040,00 рубля.</w:t>
      </w:r>
    </w:p>
    <w:p w:rsidR="00E6141E" w:rsidRPr="009054F1" w:rsidRDefault="00E6141E" w:rsidP="00E6141E">
      <w:pPr>
        <w:widowControl w:val="0"/>
        <w:shd w:val="clear" w:color="auto" w:fill="FFFFFF" w:themeFill="background1"/>
        <w:ind w:firstLine="780"/>
        <w:jc w:val="both"/>
        <w:rPr>
          <w:rFonts w:cs="Times New Roman"/>
          <w:lang w:eastAsia="en-US"/>
        </w:rPr>
      </w:pPr>
      <w:r w:rsidRPr="009054F1">
        <w:rPr>
          <w:rFonts w:cs="Times New Roman"/>
          <w:lang w:eastAsia="en-US"/>
        </w:rPr>
        <w:t>Объем долевого финансирования региональной программы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 (20% - средства бюджета Московской области, 5% - средства бюджета муниципального образования Московской области).</w:t>
      </w:r>
    </w:p>
    <w:p w:rsidR="00E6141E" w:rsidRPr="009054F1" w:rsidRDefault="00E6141E" w:rsidP="00E6141E">
      <w:pPr>
        <w:widowControl w:val="0"/>
        <w:shd w:val="clear" w:color="auto" w:fill="FFFFFF" w:themeFill="background1"/>
        <w:rPr>
          <w:rFonts w:cs="Times New Roman"/>
          <w:lang w:eastAsia="en-US"/>
        </w:rPr>
      </w:pPr>
    </w:p>
    <w:p w:rsidR="00E6141E" w:rsidRDefault="00E6141E" w:rsidP="00E6141E">
      <w:pPr>
        <w:widowControl w:val="0"/>
        <w:shd w:val="clear" w:color="auto" w:fill="FFFFFF" w:themeFill="background1"/>
        <w:ind w:firstLine="780"/>
        <w:rPr>
          <w:rFonts w:cs="Times New Roman"/>
          <w:lang w:eastAsia="en-US"/>
        </w:rPr>
      </w:pPr>
      <w:r w:rsidRPr="009054F1">
        <w:rPr>
          <w:rFonts w:cs="Times New Roman"/>
          <w:lang w:eastAsia="en-US"/>
        </w:rPr>
        <w:t xml:space="preserve">                                       3. Механизм реализации программы</w:t>
      </w:r>
    </w:p>
    <w:p w:rsidR="00E6141E" w:rsidRPr="009054F1" w:rsidRDefault="00E6141E" w:rsidP="00E6141E">
      <w:pPr>
        <w:widowControl w:val="0"/>
        <w:shd w:val="clear" w:color="auto" w:fill="FFFFFF" w:themeFill="background1"/>
        <w:ind w:firstLine="780"/>
        <w:rPr>
          <w:rFonts w:cs="Times New Roman"/>
          <w:lang w:eastAsia="en-US"/>
        </w:rPr>
      </w:pPr>
    </w:p>
    <w:p w:rsidR="00E6141E" w:rsidRPr="009054F1" w:rsidRDefault="00E6141E" w:rsidP="00E6141E">
      <w:pPr>
        <w:widowControl w:val="0"/>
        <w:shd w:val="clear" w:color="auto" w:fill="FFFFFF" w:themeFill="background1"/>
        <w:jc w:val="both"/>
        <w:rPr>
          <w:rFonts w:cs="Times New Roman"/>
          <w:lang w:eastAsia="en-US"/>
        </w:rPr>
      </w:pPr>
      <w:r w:rsidRPr="009054F1">
        <w:rPr>
          <w:rFonts w:cs="Times New Roman"/>
          <w:lang w:eastAsia="en-US"/>
        </w:rPr>
        <w:t xml:space="preserve">        При реализации мероприятий необходимо исходить из следующих положений:</w:t>
      </w:r>
    </w:p>
    <w:p w:rsidR="00E6141E" w:rsidRPr="009054F1" w:rsidRDefault="00E6141E" w:rsidP="00E6141E">
      <w:pPr>
        <w:widowControl w:val="0"/>
        <w:shd w:val="clear" w:color="auto" w:fill="FFFFFF" w:themeFill="background1"/>
        <w:tabs>
          <w:tab w:val="left" w:pos="1367"/>
        </w:tabs>
        <w:jc w:val="both"/>
        <w:rPr>
          <w:rFonts w:cs="Times New Roman"/>
          <w:lang w:eastAsia="en-US"/>
        </w:rPr>
      </w:pPr>
      <w:r w:rsidRPr="009054F1">
        <w:rPr>
          <w:rFonts w:cs="Times New Roman"/>
          <w:lang w:eastAsia="en-US"/>
        </w:rPr>
        <w:t xml:space="preserve">        Принятие решений и проведение мероприятий по переселению граждан из аварийного жилищного фонда, в том числе за счет средств областного и местных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E6141E" w:rsidRPr="009054F1" w:rsidRDefault="00E6141E" w:rsidP="00E6141E">
      <w:pPr>
        <w:widowControl w:val="0"/>
        <w:shd w:val="clear" w:color="auto" w:fill="FFFFFF" w:themeFill="background1"/>
        <w:ind w:firstLine="1307"/>
        <w:jc w:val="both"/>
        <w:rPr>
          <w:rFonts w:cs="Times New Roman"/>
          <w:lang w:eastAsia="en-US"/>
        </w:rPr>
      </w:pPr>
      <w:r w:rsidRPr="009054F1">
        <w:rPr>
          <w:rFonts w:cs="Times New Roman"/>
          <w:lang w:eastAsia="en-US"/>
        </w:rPr>
        <w:t xml:space="preserve">- 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w:t>
      </w:r>
      <w:r w:rsidRPr="009054F1">
        <w:rPr>
          <w:rFonts w:cs="Times New Roman"/>
          <w:b/>
          <w:bCs/>
          <w:i/>
          <w:iCs/>
          <w:lang w:eastAsia="en-US"/>
        </w:rPr>
        <w:t>у</w:t>
      </w:r>
      <w:r w:rsidRPr="009054F1">
        <w:rPr>
          <w:rFonts w:cs="Times New Roman"/>
          <w:lang w:eastAsia="en-US"/>
        </w:rPr>
        <w:t xml:space="preserve">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E6141E" w:rsidRPr="009054F1" w:rsidRDefault="00E6141E" w:rsidP="00E6141E">
      <w:pPr>
        <w:widowControl w:val="0"/>
        <w:shd w:val="clear" w:color="auto" w:fill="FFFFFF" w:themeFill="background1"/>
        <w:ind w:firstLine="1307"/>
        <w:jc w:val="both"/>
        <w:rPr>
          <w:rFonts w:cs="Times New Roman"/>
          <w:lang w:eastAsia="en-US"/>
        </w:rPr>
      </w:pPr>
      <w:r w:rsidRPr="009054F1">
        <w:rPr>
          <w:rFonts w:cs="Times New Roman"/>
          <w:lang w:eastAsia="en-US"/>
        </w:rPr>
        <w:t>- 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E6141E" w:rsidRPr="009054F1" w:rsidRDefault="00E6141E" w:rsidP="00E6141E">
      <w:pPr>
        <w:widowControl w:val="0"/>
        <w:shd w:val="clear" w:color="auto" w:fill="FFFFFF" w:themeFill="background1"/>
        <w:tabs>
          <w:tab w:val="left" w:pos="1371"/>
        </w:tabs>
        <w:ind w:firstLine="1276"/>
        <w:jc w:val="both"/>
        <w:rPr>
          <w:rFonts w:cs="Times New Roman"/>
          <w:lang w:eastAsia="en-US"/>
        </w:rPr>
      </w:pPr>
      <w:r w:rsidRPr="009054F1">
        <w:rPr>
          <w:rFonts w:cs="Times New Roman"/>
          <w:lang w:eastAsia="en-US"/>
        </w:rPr>
        <w:t xml:space="preserve">- гражданам, занимающим по договору социального найма жилые помещения </w:t>
      </w:r>
      <w:r w:rsidRPr="009054F1">
        <w:rPr>
          <w:rFonts w:cs="Times New Roman"/>
          <w:lang w:eastAsia="en-US"/>
        </w:rPr>
        <w:lastRenderedPageBreak/>
        <w:t>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предоставляется по договору социального найма по норме предоставления, установленной муниципальными образованиями Московской области.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E6141E" w:rsidRPr="009054F1" w:rsidRDefault="00E6141E" w:rsidP="00E6141E">
      <w:pPr>
        <w:widowControl w:val="0"/>
        <w:shd w:val="clear" w:color="auto" w:fill="FFFFFF" w:themeFill="background1"/>
        <w:tabs>
          <w:tab w:val="left" w:pos="1396"/>
        </w:tabs>
        <w:jc w:val="both"/>
        <w:rPr>
          <w:rFonts w:cs="Times New Roman"/>
          <w:lang w:eastAsia="en-US"/>
        </w:rPr>
      </w:pPr>
      <w:r w:rsidRPr="009054F1">
        <w:rPr>
          <w:rFonts w:cs="Times New Roman"/>
          <w:lang w:eastAsia="en-US"/>
        </w:rPr>
        <w:t xml:space="preserve">             Переселение граждан из аварийного жилищного фонда осуществляется следующими способами: </w:t>
      </w:r>
    </w:p>
    <w:p w:rsidR="00E6141E" w:rsidRPr="009054F1" w:rsidRDefault="00E6141E" w:rsidP="00E6141E">
      <w:pPr>
        <w:widowControl w:val="0"/>
        <w:shd w:val="clear" w:color="auto" w:fill="FFFFFF" w:themeFill="background1"/>
        <w:tabs>
          <w:tab w:val="left" w:pos="1396"/>
        </w:tabs>
        <w:jc w:val="both"/>
        <w:rPr>
          <w:rFonts w:cs="Times New Roman"/>
          <w:lang w:eastAsia="en-US"/>
        </w:rPr>
      </w:pPr>
      <w:r w:rsidRPr="009054F1">
        <w:rPr>
          <w:rFonts w:cs="Times New Roman"/>
          <w:lang w:eastAsia="en-US"/>
        </w:rPr>
        <w:t xml:space="preserve">              - приобретение жилых помещений, в том числе:</w:t>
      </w:r>
    </w:p>
    <w:p w:rsidR="00E6141E" w:rsidRPr="009054F1" w:rsidRDefault="00E6141E" w:rsidP="00E6141E">
      <w:pPr>
        <w:widowControl w:val="0"/>
        <w:shd w:val="clear" w:color="auto" w:fill="FFFFFF" w:themeFill="background1"/>
        <w:ind w:hanging="6"/>
        <w:jc w:val="both"/>
        <w:rPr>
          <w:rFonts w:cs="Times New Roman"/>
          <w:lang w:eastAsia="en-US"/>
        </w:rPr>
      </w:pPr>
      <w:r w:rsidRPr="009054F1">
        <w:rPr>
          <w:rFonts w:cs="Times New Roman"/>
          <w:lang w:eastAsia="en-US"/>
        </w:rPr>
        <w:t xml:space="preserve">              - в многоквартирных домах;</w:t>
      </w:r>
    </w:p>
    <w:p w:rsidR="00E6141E" w:rsidRPr="009054F1" w:rsidRDefault="00E6141E" w:rsidP="00E6141E">
      <w:pPr>
        <w:widowControl w:val="0"/>
        <w:shd w:val="clear" w:color="auto" w:fill="FFFFFF" w:themeFill="background1"/>
        <w:ind w:hanging="6"/>
        <w:jc w:val="both"/>
        <w:rPr>
          <w:rFonts w:cs="Times New Roman"/>
          <w:lang w:eastAsia="en-US"/>
        </w:rPr>
      </w:pPr>
      <w:r w:rsidRPr="009054F1">
        <w:rPr>
          <w:rFonts w:cs="Times New Roman"/>
          <w:lang w:eastAsia="en-US"/>
        </w:rPr>
        <w:t xml:space="preserve">              - 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E6141E" w:rsidRPr="009054F1" w:rsidRDefault="00E6141E" w:rsidP="00E6141E">
      <w:pPr>
        <w:widowControl w:val="0"/>
        <w:shd w:val="clear" w:color="auto" w:fill="FFFFFF" w:themeFill="background1"/>
        <w:ind w:hanging="6"/>
        <w:jc w:val="both"/>
        <w:rPr>
          <w:rFonts w:cs="Times New Roman"/>
          <w:lang w:eastAsia="en-US"/>
        </w:rPr>
      </w:pPr>
      <w:r w:rsidRPr="009054F1">
        <w:rPr>
          <w:rFonts w:cs="Times New Roman"/>
          <w:lang w:eastAsia="en-US"/>
        </w:rPr>
        <w:t xml:space="preserve">строительство многоквартирных </w:t>
      </w:r>
      <w:r>
        <w:rPr>
          <w:rFonts w:cs="Times New Roman"/>
          <w:lang w:eastAsia="en-US"/>
        </w:rPr>
        <w:t>д</w:t>
      </w:r>
      <w:r w:rsidRPr="009054F1">
        <w:rPr>
          <w:rFonts w:cs="Times New Roman"/>
          <w:lang w:eastAsia="en-US"/>
        </w:rPr>
        <w:t>омов, указанных в пункте 2 части 2 статьи 49 Градостроительного кодекса Российской Федерации;</w:t>
      </w:r>
    </w:p>
    <w:p w:rsidR="00E6141E" w:rsidRPr="009054F1" w:rsidRDefault="00E6141E" w:rsidP="00E6141E">
      <w:pPr>
        <w:widowControl w:val="0"/>
        <w:shd w:val="clear" w:color="auto" w:fill="FFFFFF" w:themeFill="background1"/>
        <w:ind w:hanging="6"/>
        <w:jc w:val="both"/>
        <w:rPr>
          <w:rFonts w:cs="Times New Roman"/>
          <w:lang w:eastAsia="en-US"/>
        </w:rPr>
      </w:pPr>
      <w:r w:rsidRPr="009054F1">
        <w:rPr>
          <w:rFonts w:cs="Times New Roman"/>
          <w:lang w:eastAsia="en-US"/>
        </w:rPr>
        <w:t xml:space="preserve">             - 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E6141E" w:rsidRPr="009054F1" w:rsidRDefault="00E6141E" w:rsidP="00E6141E">
      <w:pPr>
        <w:widowControl w:val="0"/>
        <w:shd w:val="clear" w:color="auto" w:fill="FFFFFF" w:themeFill="background1"/>
        <w:jc w:val="both"/>
        <w:rPr>
          <w:rFonts w:cs="Times New Roman"/>
          <w:lang w:eastAsia="en-US"/>
        </w:rPr>
      </w:pPr>
      <w:r w:rsidRPr="009054F1">
        <w:rPr>
          <w:rFonts w:cs="Times New Roman"/>
          <w:lang w:eastAsia="en-US"/>
        </w:rPr>
        <w:tab/>
        <w:t>Жилые помещения, созданные либо приобретенные за счет средств, предусмотренных настоящей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4D203A" w:rsidRDefault="004D203A" w:rsidP="00813371">
      <w:pPr>
        <w:pStyle w:val="Standard"/>
        <w:autoSpaceDE w:val="0"/>
        <w:spacing w:after="0" w:line="240" w:lineRule="auto"/>
        <w:ind w:left="5387"/>
        <w:jc w:val="both"/>
        <w:rPr>
          <w:rFonts w:ascii="Times New Roman" w:hAnsi="Times New Roman"/>
          <w:color w:val="000000" w:themeColor="text1"/>
          <w:sz w:val="24"/>
          <w:szCs w:val="24"/>
        </w:rPr>
        <w:sectPr w:rsidR="004D203A" w:rsidSect="004D203A">
          <w:pgSz w:w="11905" w:h="16838"/>
          <w:pgMar w:top="1134" w:right="567" w:bottom="1134" w:left="1701" w:header="567" w:footer="567" w:gutter="0"/>
          <w:cols w:space="708"/>
          <w:titlePg/>
          <w:docGrid w:linePitch="360"/>
        </w:sectPr>
      </w:pPr>
    </w:p>
    <w:p w:rsidR="004D203A" w:rsidRDefault="005F3A65" w:rsidP="002942C4">
      <w:pPr>
        <w:widowControl w:val="0"/>
        <w:autoSpaceDE w:val="0"/>
        <w:autoSpaceDN w:val="0"/>
        <w:adjustRightInd w:val="0"/>
        <w:spacing w:line="240" w:lineRule="exact"/>
        <w:ind w:left="9923" w:firstLine="6"/>
        <w:outlineLvl w:val="1"/>
        <w:rPr>
          <w:rFonts w:cs="Times New Roman"/>
          <w:color w:val="000000" w:themeColor="text1"/>
        </w:rPr>
      </w:pPr>
      <w:bookmarkStart w:id="38" w:name="Par2241"/>
      <w:bookmarkEnd w:id="38"/>
      <w:r w:rsidRPr="00261E27">
        <w:rPr>
          <w:rFonts w:cs="Times New Roman"/>
          <w:color w:val="000000" w:themeColor="text1"/>
        </w:rPr>
        <w:lastRenderedPageBreak/>
        <w:t xml:space="preserve">Приложение № 1 </w:t>
      </w:r>
    </w:p>
    <w:p w:rsidR="005F3A65" w:rsidRPr="00261E27" w:rsidRDefault="005F3A65" w:rsidP="002942C4">
      <w:pPr>
        <w:widowControl w:val="0"/>
        <w:autoSpaceDE w:val="0"/>
        <w:autoSpaceDN w:val="0"/>
        <w:adjustRightInd w:val="0"/>
        <w:spacing w:line="240" w:lineRule="exact"/>
        <w:ind w:left="9923" w:firstLine="6"/>
        <w:outlineLvl w:val="1"/>
        <w:rPr>
          <w:rFonts w:cs="Times New Roman"/>
          <w:color w:val="000000" w:themeColor="text1"/>
        </w:rPr>
      </w:pPr>
      <w:r w:rsidRPr="00261E27">
        <w:rPr>
          <w:rFonts w:cs="Times New Roman"/>
          <w:color w:val="000000" w:themeColor="text1"/>
        </w:rPr>
        <w:t xml:space="preserve">к подпрограмме </w:t>
      </w:r>
      <w:r w:rsidR="004D203A">
        <w:rPr>
          <w:rFonts w:cs="Times New Roman"/>
          <w:color w:val="000000" w:themeColor="text1"/>
        </w:rPr>
        <w:t>«</w:t>
      </w:r>
      <w:r w:rsidRPr="00261E27">
        <w:rPr>
          <w:rFonts w:cs="Times New Roman"/>
          <w:color w:val="000000" w:themeColor="text1"/>
        </w:rPr>
        <w:t>Переселение</w:t>
      </w:r>
      <w:r w:rsidR="004D203A">
        <w:rPr>
          <w:rFonts w:cs="Times New Roman"/>
          <w:color w:val="000000" w:themeColor="text1"/>
        </w:rPr>
        <w:t xml:space="preserve"> </w:t>
      </w:r>
      <w:r w:rsidRPr="00261E27">
        <w:rPr>
          <w:rFonts w:cs="Times New Roman"/>
          <w:color w:val="000000" w:themeColor="text1"/>
        </w:rPr>
        <w:t>граждан из многоквартирных жилых домов,</w:t>
      </w:r>
      <w:r w:rsidR="004D203A">
        <w:rPr>
          <w:rFonts w:cs="Times New Roman"/>
          <w:color w:val="000000" w:themeColor="text1"/>
        </w:rPr>
        <w:t xml:space="preserve"> </w:t>
      </w:r>
      <w:r w:rsidRPr="00261E27">
        <w:rPr>
          <w:rFonts w:cs="Times New Roman"/>
          <w:color w:val="000000" w:themeColor="text1"/>
        </w:rPr>
        <w:t>признанных аварийными в установленном законодательстве</w:t>
      </w:r>
      <w:r w:rsidR="004D203A">
        <w:rPr>
          <w:rFonts w:cs="Times New Roman"/>
          <w:color w:val="000000" w:themeColor="text1"/>
        </w:rPr>
        <w:t xml:space="preserve"> </w:t>
      </w:r>
      <w:r w:rsidRPr="00261E27">
        <w:rPr>
          <w:rFonts w:cs="Times New Roman"/>
          <w:color w:val="000000" w:themeColor="text1"/>
        </w:rPr>
        <w:t>порядке</w:t>
      </w:r>
      <w:r w:rsidR="004D203A">
        <w:rPr>
          <w:rFonts w:cs="Times New Roman"/>
          <w:color w:val="000000" w:themeColor="text1"/>
        </w:rPr>
        <w:t>»</w:t>
      </w:r>
    </w:p>
    <w:p w:rsidR="005F3A65" w:rsidRPr="00261E27" w:rsidRDefault="005F3A65" w:rsidP="00813371">
      <w:pPr>
        <w:widowControl w:val="0"/>
        <w:autoSpaceDE w:val="0"/>
        <w:autoSpaceDN w:val="0"/>
        <w:adjustRightInd w:val="0"/>
        <w:ind w:left="7371" w:firstLine="3"/>
        <w:outlineLvl w:val="1"/>
        <w:rPr>
          <w:rFonts w:cs="Times New Roman"/>
          <w:color w:val="000000" w:themeColor="text1"/>
        </w:rPr>
      </w:pPr>
    </w:p>
    <w:p w:rsidR="00E00CED" w:rsidRDefault="00E00CED" w:rsidP="00E00CED">
      <w:pPr>
        <w:pStyle w:val="Standard"/>
        <w:autoSpaceDE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П</w:t>
      </w:r>
      <w:r w:rsidRPr="00261E27">
        <w:rPr>
          <w:rFonts w:ascii="Times New Roman" w:hAnsi="Times New Roman"/>
          <w:color w:val="000000" w:themeColor="text1"/>
          <w:sz w:val="24"/>
          <w:szCs w:val="24"/>
        </w:rPr>
        <w:t>еречень</w:t>
      </w:r>
      <w:r>
        <w:rPr>
          <w:rFonts w:ascii="Times New Roman" w:hAnsi="Times New Roman"/>
          <w:color w:val="000000" w:themeColor="text1"/>
          <w:sz w:val="24"/>
          <w:szCs w:val="24"/>
        </w:rPr>
        <w:t xml:space="preserve"> </w:t>
      </w:r>
      <w:r w:rsidRPr="00261E27">
        <w:rPr>
          <w:rFonts w:ascii="Times New Roman" w:hAnsi="Times New Roman"/>
          <w:color w:val="000000" w:themeColor="text1"/>
          <w:sz w:val="24"/>
          <w:szCs w:val="24"/>
        </w:rPr>
        <w:t>мероприятий подпрограммы «</w:t>
      </w:r>
      <w:r w:rsidR="0070501A">
        <w:rPr>
          <w:rFonts w:ascii="Times New Roman" w:hAnsi="Times New Roman"/>
          <w:color w:val="000000" w:themeColor="text1"/>
          <w:sz w:val="24"/>
          <w:szCs w:val="24"/>
        </w:rPr>
        <w:t>П</w:t>
      </w:r>
      <w:r w:rsidRPr="00261E27">
        <w:rPr>
          <w:rFonts w:ascii="Times New Roman" w:hAnsi="Times New Roman"/>
          <w:color w:val="000000" w:themeColor="text1"/>
          <w:sz w:val="24"/>
          <w:szCs w:val="24"/>
        </w:rPr>
        <w:t>ереселение граждан</w:t>
      </w:r>
      <w:r>
        <w:rPr>
          <w:rFonts w:ascii="Times New Roman" w:hAnsi="Times New Roman"/>
          <w:color w:val="000000" w:themeColor="text1"/>
          <w:sz w:val="24"/>
          <w:szCs w:val="24"/>
        </w:rPr>
        <w:t xml:space="preserve"> </w:t>
      </w:r>
      <w:r w:rsidRPr="00261E27">
        <w:rPr>
          <w:rFonts w:ascii="Times New Roman" w:hAnsi="Times New Roman"/>
          <w:color w:val="000000" w:themeColor="text1"/>
          <w:sz w:val="24"/>
          <w:szCs w:val="24"/>
        </w:rPr>
        <w:t>из многоквартирных жилых домов, признанных аварийными</w:t>
      </w:r>
      <w:r>
        <w:rPr>
          <w:rFonts w:ascii="Times New Roman" w:hAnsi="Times New Roman"/>
          <w:color w:val="000000" w:themeColor="text1"/>
          <w:sz w:val="24"/>
          <w:szCs w:val="24"/>
        </w:rPr>
        <w:t xml:space="preserve"> </w:t>
      </w:r>
    </w:p>
    <w:p w:rsidR="005F3A65" w:rsidRPr="00261E27" w:rsidRDefault="00E00CED" w:rsidP="00E00CED">
      <w:pPr>
        <w:pStyle w:val="Standard"/>
        <w:autoSpaceDE w:val="0"/>
        <w:spacing w:after="0" w:line="240" w:lineRule="auto"/>
        <w:jc w:val="center"/>
        <w:rPr>
          <w:rFonts w:ascii="Times New Roman" w:hAnsi="Times New Roman"/>
          <w:color w:val="000000" w:themeColor="text1"/>
          <w:sz w:val="24"/>
          <w:szCs w:val="24"/>
        </w:rPr>
      </w:pPr>
      <w:r w:rsidRPr="00261E27">
        <w:rPr>
          <w:rFonts w:ascii="Times New Roman" w:hAnsi="Times New Roman"/>
          <w:color w:val="000000" w:themeColor="text1"/>
          <w:sz w:val="24"/>
          <w:szCs w:val="24"/>
        </w:rPr>
        <w:t>в установленном законодательстве порядке»</w:t>
      </w:r>
    </w:p>
    <w:p w:rsidR="005F3A65" w:rsidRPr="00261E27" w:rsidRDefault="005F3A65" w:rsidP="00813371">
      <w:pPr>
        <w:widowControl w:val="0"/>
        <w:autoSpaceDE w:val="0"/>
        <w:autoSpaceDN w:val="0"/>
        <w:adjustRightInd w:val="0"/>
        <w:jc w:val="center"/>
        <w:rPr>
          <w:rFonts w:cs="Times New Roman"/>
          <w:color w:val="000000" w:themeColor="text1"/>
        </w:rPr>
      </w:pPr>
    </w:p>
    <w:tbl>
      <w:tblPr>
        <w:tblW w:w="14459" w:type="dxa"/>
        <w:tblLayout w:type="fixed"/>
        <w:tblCellMar>
          <w:top w:w="102" w:type="dxa"/>
          <w:left w:w="62" w:type="dxa"/>
          <w:bottom w:w="102" w:type="dxa"/>
          <w:right w:w="62" w:type="dxa"/>
        </w:tblCellMar>
        <w:tblLook w:val="0000" w:firstRow="0" w:lastRow="0" w:firstColumn="0" w:lastColumn="0" w:noHBand="0" w:noVBand="0"/>
      </w:tblPr>
      <w:tblGrid>
        <w:gridCol w:w="564"/>
        <w:gridCol w:w="1960"/>
        <w:gridCol w:w="807"/>
        <w:gridCol w:w="1260"/>
        <w:gridCol w:w="1191"/>
        <w:gridCol w:w="1037"/>
        <w:gridCol w:w="850"/>
        <w:gridCol w:w="850"/>
        <w:gridCol w:w="851"/>
        <w:gridCol w:w="850"/>
        <w:gridCol w:w="919"/>
        <w:gridCol w:w="1134"/>
        <w:gridCol w:w="2186"/>
      </w:tblGrid>
      <w:tr w:rsidR="00E00CED" w:rsidRPr="001E6531" w:rsidTr="00676162">
        <w:tc>
          <w:tcPr>
            <w:tcW w:w="564"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 </w:t>
            </w:r>
          </w:p>
          <w:p w:rsidR="00E00CED" w:rsidRPr="001E6531" w:rsidRDefault="00E00CED" w:rsidP="008E063F">
            <w:pPr>
              <w:pStyle w:val="ConsPlusNormal"/>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п/п</w:t>
            </w:r>
          </w:p>
        </w:tc>
        <w:tc>
          <w:tcPr>
            <w:tcW w:w="1960"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Мероприятия по реализации подпрограммы</w:t>
            </w:r>
          </w:p>
        </w:tc>
        <w:tc>
          <w:tcPr>
            <w:tcW w:w="807"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Сроки исполнения мероприятий</w:t>
            </w:r>
          </w:p>
        </w:tc>
        <w:tc>
          <w:tcPr>
            <w:tcW w:w="1260"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Источники финансирования</w:t>
            </w:r>
          </w:p>
        </w:tc>
        <w:tc>
          <w:tcPr>
            <w:tcW w:w="1191"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Объем финансирования мероприятия в году, предшествующему году реализации подпрограммы (тыс. руб.) </w:t>
            </w:r>
          </w:p>
        </w:tc>
        <w:tc>
          <w:tcPr>
            <w:tcW w:w="1037"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Всего (тыс. руб.)</w:t>
            </w:r>
          </w:p>
        </w:tc>
        <w:tc>
          <w:tcPr>
            <w:tcW w:w="4320" w:type="dxa"/>
            <w:gridSpan w:val="5"/>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Объем финансирования по годам (тыс. руб.)*</w:t>
            </w:r>
          </w:p>
        </w:tc>
        <w:tc>
          <w:tcPr>
            <w:tcW w:w="1134"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Ответственный за выполне</w:t>
            </w:r>
          </w:p>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ние</w:t>
            </w:r>
            <w:r>
              <w:rPr>
                <w:rFonts w:ascii="Times New Roman" w:hAnsi="Times New Roman" w:cs="Times New Roman"/>
                <w:color w:val="000000" w:themeColor="text1"/>
                <w:sz w:val="24"/>
                <w:szCs w:val="24"/>
              </w:rPr>
              <w:t xml:space="preserve"> </w:t>
            </w:r>
            <w:r w:rsidRPr="001E6531">
              <w:rPr>
                <w:rFonts w:ascii="Times New Roman" w:hAnsi="Times New Roman" w:cs="Times New Roman"/>
                <w:color w:val="000000" w:themeColor="text1"/>
                <w:sz w:val="24"/>
                <w:szCs w:val="24"/>
              </w:rPr>
              <w:t>мероприя</w:t>
            </w:r>
          </w:p>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тия программы</w:t>
            </w:r>
          </w:p>
        </w:tc>
        <w:tc>
          <w:tcPr>
            <w:tcW w:w="21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00CED" w:rsidRPr="001E6531" w:rsidRDefault="00E00CED" w:rsidP="0070501A">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Результаты выполнения</w:t>
            </w:r>
            <w:r>
              <w:rPr>
                <w:rFonts w:ascii="Times New Roman" w:hAnsi="Times New Roman" w:cs="Times New Roman"/>
                <w:color w:val="000000" w:themeColor="text1"/>
                <w:sz w:val="24"/>
                <w:szCs w:val="24"/>
              </w:rPr>
              <w:t xml:space="preserve"> </w:t>
            </w:r>
            <w:r w:rsidRPr="001E6531">
              <w:rPr>
                <w:rFonts w:ascii="Times New Roman" w:hAnsi="Times New Roman" w:cs="Times New Roman"/>
                <w:color w:val="000000" w:themeColor="text1"/>
                <w:sz w:val="24"/>
                <w:szCs w:val="24"/>
              </w:rPr>
              <w:t>мероприятий</w:t>
            </w:r>
            <w:r>
              <w:rPr>
                <w:rFonts w:ascii="Times New Roman" w:hAnsi="Times New Roman" w:cs="Times New Roman"/>
                <w:color w:val="000000" w:themeColor="text1"/>
                <w:sz w:val="24"/>
                <w:szCs w:val="24"/>
              </w:rPr>
              <w:t xml:space="preserve"> </w:t>
            </w:r>
            <w:r w:rsidRPr="001E6531">
              <w:rPr>
                <w:rFonts w:ascii="Times New Roman" w:hAnsi="Times New Roman" w:cs="Times New Roman"/>
                <w:color w:val="000000" w:themeColor="text1"/>
                <w:sz w:val="24"/>
                <w:szCs w:val="24"/>
              </w:rPr>
              <w:t>подпрограммы</w:t>
            </w:r>
          </w:p>
        </w:tc>
      </w:tr>
      <w:tr w:rsidR="00E00CED" w:rsidRPr="001E6531" w:rsidTr="00676162">
        <w:tc>
          <w:tcPr>
            <w:tcW w:w="564"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1960"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807"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1260"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1191"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1037"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2017</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2018</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2019</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2020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2021</w:t>
            </w:r>
          </w:p>
        </w:tc>
        <w:tc>
          <w:tcPr>
            <w:tcW w:w="1134"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2186" w:type="dxa"/>
            <w:vMerge/>
            <w:tcBorders>
              <w:top w:val="single" w:sz="4" w:space="0" w:color="000000"/>
              <w:left w:val="single" w:sz="4" w:space="0" w:color="000000"/>
              <w:bottom w:val="single" w:sz="4" w:space="0" w:color="000000"/>
              <w:right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r>
      <w:tr w:rsidR="00E00CED" w:rsidRPr="001E6531" w:rsidTr="00676162">
        <w:tc>
          <w:tcPr>
            <w:tcW w:w="564"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w:t>
            </w:r>
          </w:p>
        </w:tc>
        <w:tc>
          <w:tcPr>
            <w:tcW w:w="1960" w:type="dxa"/>
            <w:tcBorders>
              <w:top w:val="single" w:sz="4" w:space="0" w:color="000000"/>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w:t>
            </w:r>
          </w:p>
        </w:tc>
        <w:tc>
          <w:tcPr>
            <w:tcW w:w="80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3</w:t>
            </w: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4</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5</w:t>
            </w:r>
          </w:p>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6</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7</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8</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9</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w:t>
            </w:r>
          </w:p>
        </w:tc>
        <w:tc>
          <w:tcPr>
            <w:tcW w:w="1134" w:type="dxa"/>
            <w:tcBorders>
              <w:top w:val="single" w:sz="4" w:space="0" w:color="000000"/>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12</w:t>
            </w: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13</w:t>
            </w:r>
          </w:p>
        </w:tc>
      </w:tr>
      <w:tr w:rsidR="00E00CED" w:rsidRPr="001E6531" w:rsidTr="00676162">
        <w:tc>
          <w:tcPr>
            <w:tcW w:w="564" w:type="dxa"/>
            <w:vMerge w:val="restart"/>
            <w:tcBorders>
              <w:top w:val="single" w:sz="4" w:space="0" w:color="000000"/>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w:t>
            </w:r>
          </w:p>
        </w:tc>
        <w:tc>
          <w:tcPr>
            <w:tcW w:w="1960" w:type="dxa"/>
            <w:vMerge w:val="restart"/>
            <w:tcBorders>
              <w:top w:val="single" w:sz="4" w:space="0" w:color="auto"/>
              <w:left w:val="single" w:sz="4" w:space="0" w:color="000000"/>
              <w:bottom w:val="single" w:sz="4" w:space="0" w:color="auto"/>
            </w:tcBorders>
            <w:shd w:val="clear" w:color="auto" w:fill="auto"/>
          </w:tcPr>
          <w:p w:rsidR="00E00CED"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Основное </w:t>
            </w:r>
          </w:p>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мероприятие 1</w:t>
            </w:r>
            <w:r>
              <w:rPr>
                <w:rFonts w:ascii="Times New Roman" w:hAnsi="Times New Roman" w:cs="Times New Roman"/>
                <w:color w:val="000000" w:themeColor="text1"/>
                <w:sz w:val="24"/>
                <w:szCs w:val="24"/>
              </w:rPr>
              <w:t>.</w:t>
            </w:r>
          </w:p>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Переселение граждан из многоква</w:t>
            </w:r>
            <w:r>
              <w:rPr>
                <w:rFonts w:ascii="Times New Roman" w:hAnsi="Times New Roman" w:cs="Times New Roman"/>
                <w:color w:val="000000" w:themeColor="text1"/>
                <w:sz w:val="24"/>
                <w:szCs w:val="24"/>
              </w:rPr>
              <w:t>р</w:t>
            </w:r>
            <w:r w:rsidRPr="001E6531">
              <w:rPr>
                <w:rFonts w:ascii="Times New Roman" w:hAnsi="Times New Roman" w:cs="Times New Roman"/>
                <w:color w:val="000000" w:themeColor="text1"/>
                <w:sz w:val="24"/>
                <w:szCs w:val="24"/>
              </w:rPr>
              <w:t>тирных жилых домов, признанных аварийными в установленном законодательством порядке, при реализации адресной программы Московской области по переселению граждан из аварийного жилищного фонда</w:t>
            </w:r>
          </w:p>
        </w:tc>
        <w:tc>
          <w:tcPr>
            <w:tcW w:w="807"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2017-</w:t>
            </w:r>
            <w:r w:rsidRPr="001E6531">
              <w:rPr>
                <w:rFonts w:ascii="Times New Roman" w:hAnsi="Times New Roman" w:cs="Times New Roman"/>
                <w:color w:val="000000" w:themeColor="text1"/>
                <w:sz w:val="24"/>
                <w:szCs w:val="24"/>
              </w:rPr>
              <w:lastRenderedPageBreak/>
              <w:t>2021 гг.</w:t>
            </w: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Итого</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val="restart"/>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Комитет </w:t>
            </w:r>
            <w:r w:rsidRPr="001E6531">
              <w:rPr>
                <w:rFonts w:ascii="Times New Roman" w:hAnsi="Times New Roman" w:cs="Times New Roman"/>
                <w:color w:val="000000" w:themeColor="text1"/>
                <w:sz w:val="24"/>
                <w:szCs w:val="24"/>
              </w:rPr>
              <w:lastRenderedPageBreak/>
              <w:t>по строительству, дорожной деятельности и благоустройства Админис</w:t>
            </w:r>
            <w:r>
              <w:rPr>
                <w:rFonts w:ascii="Times New Roman" w:hAnsi="Times New Roman" w:cs="Times New Roman"/>
                <w:color w:val="000000" w:themeColor="text1"/>
                <w:sz w:val="24"/>
                <w:szCs w:val="24"/>
              </w:rPr>
              <w:t>трации городского округа Электро</w:t>
            </w:r>
            <w:r w:rsidRPr="001E6531">
              <w:rPr>
                <w:rFonts w:ascii="Times New Roman" w:hAnsi="Times New Roman" w:cs="Times New Roman"/>
                <w:color w:val="000000" w:themeColor="text1"/>
                <w:sz w:val="24"/>
                <w:szCs w:val="24"/>
              </w:rPr>
              <w:t>сталь Московской области</w:t>
            </w:r>
          </w:p>
        </w:tc>
        <w:tc>
          <w:tcPr>
            <w:tcW w:w="2186" w:type="dxa"/>
            <w:vMerge w:val="restart"/>
            <w:tcBorders>
              <w:top w:val="single" w:sz="4" w:space="0" w:color="000000"/>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 xml:space="preserve">Переселение </w:t>
            </w:r>
            <w:r w:rsidRPr="001E6531">
              <w:rPr>
                <w:rFonts w:ascii="Times New Roman" w:hAnsi="Times New Roman" w:cs="Times New Roman"/>
                <w:color w:val="000000" w:themeColor="text1"/>
                <w:sz w:val="24"/>
                <w:szCs w:val="24"/>
              </w:rPr>
              <w:lastRenderedPageBreak/>
              <w:t>граждан в благоустроенные жилые помещения</w:t>
            </w:r>
          </w:p>
        </w:tc>
      </w:tr>
      <w:tr w:rsidR="00E00CED" w:rsidRPr="001E6531" w:rsidTr="00676162">
        <w:trPr>
          <w:trHeight w:val="2438"/>
        </w:trPr>
        <w:tc>
          <w:tcPr>
            <w:tcW w:w="564"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rPr>
          <w:trHeight w:val="20"/>
        </w:trPr>
        <w:tc>
          <w:tcPr>
            <w:tcW w:w="564"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Внебюджетные источники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rPr>
          <w:trHeight w:val="34"/>
        </w:trPr>
        <w:tc>
          <w:tcPr>
            <w:tcW w:w="564" w:type="dxa"/>
            <w:vMerge w:val="restart"/>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w:t>
            </w:r>
          </w:p>
        </w:tc>
        <w:tc>
          <w:tcPr>
            <w:tcW w:w="1960" w:type="dxa"/>
            <w:vMerge w:val="restart"/>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Мероприятие 1</w:t>
            </w:r>
            <w:r>
              <w:rPr>
                <w:rFonts w:ascii="Times New Roman" w:hAnsi="Times New Roman" w:cs="Times New Roman"/>
                <w:color w:val="000000" w:themeColor="text1"/>
                <w:sz w:val="24"/>
                <w:szCs w:val="24"/>
              </w:rPr>
              <w:t xml:space="preserve">. </w:t>
            </w:r>
            <w:r w:rsidRPr="001E6531">
              <w:rPr>
                <w:rFonts w:ascii="Times New Roman" w:hAnsi="Times New Roman" w:cs="Times New Roman"/>
                <w:color w:val="000000" w:themeColor="text1"/>
                <w:sz w:val="24"/>
                <w:szCs w:val="24"/>
              </w:rPr>
              <w:t xml:space="preserve">Обеспечение мероприятий по переселению граждан из аварийного жилищного фонда в рамках реализации </w:t>
            </w:r>
            <w:r w:rsidRPr="001E6531">
              <w:rPr>
                <w:rFonts w:ascii="Times New Roman" w:hAnsi="Times New Roman" w:cs="Times New Roman"/>
                <w:color w:val="000000" w:themeColor="text1"/>
                <w:sz w:val="24"/>
                <w:szCs w:val="24"/>
              </w:rPr>
              <w:lastRenderedPageBreak/>
              <w:t>адресной программы Московской области по переселению граждан из аварийного жилищного фонда</w:t>
            </w:r>
          </w:p>
        </w:tc>
        <w:tc>
          <w:tcPr>
            <w:tcW w:w="807"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2017-2021 гг.</w:t>
            </w: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Итого</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val="restart"/>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Комитет по строительству, дорожной деятельности и благоуст</w:t>
            </w:r>
            <w:r w:rsidRPr="001E6531">
              <w:rPr>
                <w:rFonts w:ascii="Times New Roman" w:hAnsi="Times New Roman" w:cs="Times New Roman"/>
                <w:color w:val="000000" w:themeColor="text1"/>
                <w:sz w:val="24"/>
                <w:szCs w:val="24"/>
              </w:rPr>
              <w:lastRenderedPageBreak/>
              <w:t>ройства Администрации городского округа Электросталь Московской области</w:t>
            </w:r>
          </w:p>
        </w:tc>
        <w:tc>
          <w:tcPr>
            <w:tcW w:w="2186" w:type="dxa"/>
            <w:vMerge w:val="restart"/>
            <w:tcBorders>
              <w:top w:val="single" w:sz="4" w:space="0" w:color="000000"/>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Переселение граждан в благоустроенные жилые помещения</w:t>
            </w:r>
          </w:p>
        </w:tc>
      </w:tr>
      <w:tr w:rsidR="00E00CED" w:rsidRPr="001E6531" w:rsidTr="00676162">
        <w:tc>
          <w:tcPr>
            <w:tcW w:w="56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000000"/>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000000"/>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000000"/>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Внебюджетные источники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rPr>
          <w:trHeight w:val="29"/>
        </w:trPr>
        <w:tc>
          <w:tcPr>
            <w:tcW w:w="564"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960" w:type="dxa"/>
            <w:vMerge w:val="restart"/>
            <w:tcBorders>
              <w:top w:val="single" w:sz="4" w:space="0" w:color="auto"/>
              <w:left w:val="single" w:sz="4" w:space="0" w:color="000000"/>
              <w:bottom w:val="single" w:sz="4" w:space="0" w:color="auto"/>
            </w:tcBorders>
            <w:shd w:val="clear" w:color="auto" w:fill="auto"/>
          </w:tcPr>
          <w:p w:rsidR="00E00CED"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Основное </w:t>
            </w:r>
          </w:p>
          <w:p w:rsidR="00E00CED"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мероприяти</w:t>
            </w:r>
            <w:r>
              <w:rPr>
                <w:rFonts w:ascii="Times New Roman" w:hAnsi="Times New Roman" w:cs="Times New Roman"/>
                <w:color w:val="000000" w:themeColor="text1"/>
                <w:sz w:val="24"/>
                <w:szCs w:val="24"/>
              </w:rPr>
              <w:t>е 2.</w:t>
            </w:r>
          </w:p>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Переселение граждан из многоквартирных жилых домов, признанных аварийными в установленном законодательством порядке, при реализации инвестиционных контрактов</w:t>
            </w:r>
          </w:p>
        </w:tc>
        <w:tc>
          <w:tcPr>
            <w:tcW w:w="807"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2017-2021 гг.</w:t>
            </w: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Итого</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val="restart"/>
            <w:tcBorders>
              <w:top w:val="single" w:sz="4" w:space="0" w:color="000000"/>
              <w:left w:val="single" w:sz="4" w:space="0" w:color="000000"/>
            </w:tcBorders>
            <w:shd w:val="clear" w:color="auto" w:fill="auto"/>
          </w:tcPr>
          <w:p w:rsidR="00E00CED" w:rsidRPr="00800C19" w:rsidRDefault="00E00CED" w:rsidP="008E063F">
            <w:pPr>
              <w:pStyle w:val="ConsPlusNormal"/>
              <w:snapToGrid w:val="0"/>
              <w:jc w:val="center"/>
            </w:pPr>
            <w:r w:rsidRPr="001E6531">
              <w:rPr>
                <w:rFonts w:ascii="Times New Roman" w:hAnsi="Times New Roman" w:cs="Times New Roman"/>
                <w:color w:val="000000" w:themeColor="text1"/>
                <w:sz w:val="24"/>
                <w:szCs w:val="24"/>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2186" w:type="dxa"/>
            <w:vMerge w:val="restart"/>
            <w:tcBorders>
              <w:top w:val="single" w:sz="4" w:space="0" w:color="000000"/>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Переселение граждан в благоустроенные жилые помещения</w:t>
            </w:r>
          </w:p>
        </w:tc>
      </w:tr>
      <w:tr w:rsidR="00E00CED" w:rsidRPr="001E6531" w:rsidTr="00676162">
        <w:tc>
          <w:tcPr>
            <w:tcW w:w="56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Внебюджетные источники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2.1</w:t>
            </w:r>
          </w:p>
        </w:tc>
        <w:tc>
          <w:tcPr>
            <w:tcW w:w="1960" w:type="dxa"/>
            <w:vMerge w:val="restart"/>
            <w:tcBorders>
              <w:top w:val="single" w:sz="4" w:space="0" w:color="auto"/>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Ме</w:t>
            </w:r>
            <w:r>
              <w:rPr>
                <w:rFonts w:ascii="Times New Roman" w:hAnsi="Times New Roman" w:cs="Times New Roman"/>
                <w:color w:val="000000" w:themeColor="text1"/>
                <w:sz w:val="24"/>
                <w:szCs w:val="24"/>
              </w:rPr>
              <w:t xml:space="preserve">роприятие 1. </w:t>
            </w:r>
            <w:r>
              <w:rPr>
                <w:rFonts w:ascii="Times New Roman" w:hAnsi="Times New Roman" w:cs="Times New Roman"/>
                <w:color w:val="000000" w:themeColor="text1"/>
                <w:sz w:val="24"/>
                <w:szCs w:val="24"/>
              </w:rPr>
              <w:lastRenderedPageBreak/>
              <w:t>О</w:t>
            </w:r>
            <w:r w:rsidRPr="001E6531">
              <w:rPr>
                <w:rFonts w:ascii="Times New Roman" w:hAnsi="Times New Roman" w:cs="Times New Roman"/>
                <w:color w:val="000000" w:themeColor="text1"/>
                <w:sz w:val="24"/>
                <w:szCs w:val="24"/>
              </w:rPr>
              <w:t>беспечение мероприятий по переселению граждан из аварийного жилищного фонда в рамках реализации инвестиционных контрактов</w:t>
            </w:r>
          </w:p>
        </w:tc>
        <w:tc>
          <w:tcPr>
            <w:tcW w:w="807"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2017-</w:t>
            </w:r>
            <w:r w:rsidRPr="001E6531">
              <w:rPr>
                <w:rFonts w:ascii="Times New Roman" w:hAnsi="Times New Roman" w:cs="Times New Roman"/>
                <w:color w:val="000000" w:themeColor="text1"/>
                <w:sz w:val="24"/>
                <w:szCs w:val="24"/>
              </w:rPr>
              <w:lastRenderedPageBreak/>
              <w:t>2021 гг.</w:t>
            </w: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Итого</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Комитет </w:t>
            </w:r>
            <w:r w:rsidRPr="001E6531">
              <w:rPr>
                <w:rFonts w:ascii="Times New Roman" w:hAnsi="Times New Roman" w:cs="Times New Roman"/>
                <w:color w:val="000000" w:themeColor="text1"/>
                <w:sz w:val="24"/>
                <w:szCs w:val="24"/>
              </w:rPr>
              <w:lastRenderedPageBreak/>
              <w:t xml:space="preserve">по строительству, дорожной деятельности и благоустройства Администрации городского округа Электросталь Московской области </w:t>
            </w:r>
          </w:p>
        </w:tc>
        <w:tc>
          <w:tcPr>
            <w:tcW w:w="2186" w:type="dxa"/>
            <w:vMerge w:val="restart"/>
            <w:tcBorders>
              <w:top w:val="single" w:sz="4" w:space="0" w:color="000000"/>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 xml:space="preserve">Содействие и </w:t>
            </w:r>
            <w:r w:rsidRPr="001E6531">
              <w:rPr>
                <w:rFonts w:ascii="Times New Roman" w:hAnsi="Times New Roman" w:cs="Times New Roman"/>
                <w:color w:val="000000" w:themeColor="text1"/>
                <w:sz w:val="24"/>
                <w:szCs w:val="24"/>
              </w:rPr>
              <w:lastRenderedPageBreak/>
              <w:t>оказание услуг в рамках действующего законодательства</w:t>
            </w:r>
          </w:p>
        </w:tc>
      </w:tr>
      <w:tr w:rsidR="00E00CED" w:rsidRPr="001E6531" w:rsidTr="00676162">
        <w:tc>
          <w:tcPr>
            <w:tcW w:w="56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Внебюджетные источники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3.</w:t>
            </w:r>
          </w:p>
        </w:tc>
        <w:tc>
          <w:tcPr>
            <w:tcW w:w="1960" w:type="dxa"/>
            <w:vMerge w:val="restart"/>
            <w:tcBorders>
              <w:top w:val="single" w:sz="4" w:space="0" w:color="000000"/>
              <w:left w:val="single" w:sz="4" w:space="0" w:color="000000"/>
              <w:bottom w:val="single" w:sz="4" w:space="0" w:color="000000"/>
            </w:tcBorders>
            <w:shd w:val="clear" w:color="auto" w:fill="auto"/>
          </w:tcPr>
          <w:p w:rsidR="00E00CED"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Основное </w:t>
            </w:r>
          </w:p>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мероприяти</w:t>
            </w:r>
            <w:r>
              <w:rPr>
                <w:rFonts w:ascii="Times New Roman" w:hAnsi="Times New Roman" w:cs="Times New Roman"/>
                <w:color w:val="000000" w:themeColor="text1"/>
                <w:sz w:val="24"/>
                <w:szCs w:val="24"/>
              </w:rPr>
              <w:t xml:space="preserve">е 3. </w:t>
            </w:r>
            <w:r w:rsidRPr="001E6531">
              <w:rPr>
                <w:rFonts w:ascii="Times New Roman" w:hAnsi="Times New Roman" w:cs="Times New Roman"/>
                <w:color w:val="000000" w:themeColor="text1"/>
                <w:sz w:val="24"/>
                <w:szCs w:val="24"/>
              </w:rPr>
              <w:t xml:space="preserve">Переселение граждан из многоквартирных жилых домов, признанных аварийными в установленном законодательством порядке, при реализации договоров </w:t>
            </w:r>
            <w:r w:rsidRPr="001E6531">
              <w:rPr>
                <w:rFonts w:ascii="Times New Roman" w:hAnsi="Times New Roman" w:cs="Times New Roman"/>
                <w:color w:val="000000" w:themeColor="text1"/>
                <w:sz w:val="24"/>
                <w:szCs w:val="24"/>
              </w:rPr>
              <w:lastRenderedPageBreak/>
              <w:t>развития застроенных территорий</w:t>
            </w:r>
          </w:p>
        </w:tc>
        <w:tc>
          <w:tcPr>
            <w:tcW w:w="807"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2017-2021 гг.</w:t>
            </w: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Итого</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146700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25272</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109728</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11700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Комитет по строительству, дорожной деятельности и благоустройства Администрации городско</w:t>
            </w:r>
            <w:r w:rsidRPr="001E6531">
              <w:rPr>
                <w:rFonts w:ascii="Times New Roman" w:hAnsi="Times New Roman" w:cs="Times New Roman"/>
                <w:color w:val="000000" w:themeColor="text1"/>
                <w:sz w:val="24"/>
                <w:szCs w:val="24"/>
              </w:rPr>
              <w:lastRenderedPageBreak/>
              <w:t>го округа Электросталь Московской области</w:t>
            </w:r>
          </w:p>
        </w:tc>
        <w:tc>
          <w:tcPr>
            <w:tcW w:w="21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Переселение граждан в благоустроенные жилые помещения</w:t>
            </w:r>
          </w:p>
        </w:tc>
      </w:tr>
      <w:tr w:rsidR="00E00CED" w:rsidRPr="001E6531" w:rsidTr="00676162">
        <w:tc>
          <w:tcPr>
            <w:tcW w:w="564"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1960"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807"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2186" w:type="dxa"/>
            <w:vMerge/>
            <w:tcBorders>
              <w:top w:val="single" w:sz="4" w:space="0" w:color="000000"/>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r w:rsidR="00E00CED" w:rsidRPr="001E6531" w:rsidTr="00676162">
        <w:tc>
          <w:tcPr>
            <w:tcW w:w="564"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1960"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807"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Внебюджетные </w:t>
            </w:r>
            <w:r w:rsidRPr="001E6531">
              <w:rPr>
                <w:rFonts w:ascii="Times New Roman" w:hAnsi="Times New Roman" w:cs="Times New Roman"/>
                <w:color w:val="000000" w:themeColor="text1"/>
                <w:sz w:val="24"/>
                <w:szCs w:val="24"/>
              </w:rPr>
              <w:lastRenderedPageBreak/>
              <w:t>источники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146700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25272</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109728</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11700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2186" w:type="dxa"/>
            <w:vMerge/>
            <w:tcBorders>
              <w:top w:val="single" w:sz="4" w:space="0" w:color="000000"/>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r w:rsidR="00E00CED" w:rsidRPr="001E6531" w:rsidTr="00676162">
        <w:trPr>
          <w:trHeight w:val="20"/>
        </w:trPr>
        <w:tc>
          <w:tcPr>
            <w:tcW w:w="564"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3.1</w:t>
            </w:r>
          </w:p>
        </w:tc>
        <w:tc>
          <w:tcPr>
            <w:tcW w:w="1960" w:type="dxa"/>
            <w:vMerge w:val="restart"/>
            <w:tcBorders>
              <w:top w:val="single" w:sz="4" w:space="0" w:color="000000"/>
              <w:left w:val="single" w:sz="4" w:space="0" w:color="000000"/>
            </w:tcBorders>
            <w:shd w:val="clear" w:color="auto" w:fill="auto"/>
          </w:tcPr>
          <w:p w:rsidR="00E00CED" w:rsidRDefault="00E00CED" w:rsidP="008E063F">
            <w:pPr>
              <w:pStyle w:val="ConsPlusNormal"/>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Мероприятие 1.</w:t>
            </w:r>
          </w:p>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Обеспечение мероприятий по переселению граждан из аварийного жилищного фонда в рамках договоров развития застроенных территорий</w:t>
            </w:r>
          </w:p>
        </w:tc>
        <w:tc>
          <w:tcPr>
            <w:tcW w:w="807"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2017-2021 гг.</w:t>
            </w: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Итого</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146700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25272</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109728</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11700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2186" w:type="dxa"/>
            <w:vMerge w:val="restart"/>
            <w:tcBorders>
              <w:top w:val="single" w:sz="4" w:space="0" w:color="000000"/>
              <w:left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Переселение граждан в благоустроенные жилые помещения</w:t>
            </w:r>
          </w:p>
        </w:tc>
      </w:tr>
      <w:tr w:rsidR="00E00CED" w:rsidRPr="001E6531" w:rsidTr="00676162">
        <w:trPr>
          <w:trHeight w:val="1922"/>
        </w:trPr>
        <w:tc>
          <w:tcPr>
            <w:tcW w:w="564" w:type="dxa"/>
            <w:vMerge/>
            <w:tcBorders>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1960" w:type="dxa"/>
            <w:vMerge/>
            <w:tcBorders>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r w:rsidR="00E00CED" w:rsidRPr="001E6531" w:rsidTr="00676162">
        <w:tc>
          <w:tcPr>
            <w:tcW w:w="564" w:type="dxa"/>
            <w:vMerge/>
            <w:tcBorders>
              <w:left w:val="single" w:sz="4" w:space="0" w:color="000000"/>
              <w:bottom w:val="single" w:sz="4" w:space="0" w:color="auto"/>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1960" w:type="dxa"/>
            <w:vMerge/>
            <w:tcBorders>
              <w:left w:val="single" w:sz="4" w:space="0" w:color="000000"/>
              <w:bottom w:val="single" w:sz="4" w:space="0" w:color="auto"/>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807" w:type="dxa"/>
            <w:vMerge/>
            <w:tcBorders>
              <w:left w:val="single" w:sz="4" w:space="0" w:color="000000"/>
              <w:bottom w:val="single" w:sz="4" w:space="0" w:color="auto"/>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Внебюджетные источники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146700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25272</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109728</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11700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bottom w:val="single" w:sz="4" w:space="0" w:color="auto"/>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2186" w:type="dxa"/>
            <w:vMerge/>
            <w:tcBorders>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r w:rsidR="00E00CED" w:rsidRPr="001E6531" w:rsidTr="00676162">
        <w:tc>
          <w:tcPr>
            <w:tcW w:w="564" w:type="dxa"/>
            <w:vMerge w:val="restart"/>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Pr="001E6531">
              <w:rPr>
                <w:rFonts w:ascii="Times New Roman" w:hAnsi="Times New Roman" w:cs="Times New Roman"/>
                <w:color w:val="000000" w:themeColor="text1"/>
                <w:sz w:val="24"/>
                <w:szCs w:val="24"/>
              </w:rPr>
              <w:t>.</w:t>
            </w:r>
          </w:p>
        </w:tc>
        <w:tc>
          <w:tcPr>
            <w:tcW w:w="1960" w:type="dxa"/>
            <w:vMerge w:val="restart"/>
            <w:tcBorders>
              <w:top w:val="single" w:sz="4" w:space="0" w:color="auto"/>
              <w:left w:val="single" w:sz="4" w:space="0" w:color="000000"/>
            </w:tcBorders>
            <w:shd w:val="clear" w:color="auto" w:fill="auto"/>
          </w:tcPr>
          <w:p w:rsidR="00E00CED"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Основное </w:t>
            </w:r>
          </w:p>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мероприя</w:t>
            </w:r>
            <w:r>
              <w:rPr>
                <w:rFonts w:ascii="Times New Roman" w:hAnsi="Times New Roman" w:cs="Times New Roman"/>
                <w:color w:val="000000" w:themeColor="text1"/>
                <w:sz w:val="24"/>
                <w:szCs w:val="24"/>
              </w:rPr>
              <w:t xml:space="preserve">тие </w:t>
            </w:r>
            <w:r>
              <w:rPr>
                <w:rFonts w:ascii="Times New Roman" w:hAnsi="Times New Roman" w:cs="Times New Roman"/>
                <w:color w:val="000000" w:themeColor="text1"/>
                <w:sz w:val="24"/>
                <w:szCs w:val="24"/>
                <w:lang w:val="en-US"/>
              </w:rPr>
              <w:t>F</w:t>
            </w:r>
            <w:r w:rsidRPr="00B828DF">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Федеральный проект </w:t>
            </w:r>
            <w:r w:rsidRPr="006B6681">
              <w:rPr>
                <w:rFonts w:ascii="Times New Roman" w:hAnsi="Times New Roman" w:cs="Times New Roman"/>
                <w:color w:val="000000" w:themeColor="text1"/>
                <w:sz w:val="24"/>
                <w:szCs w:val="24"/>
              </w:rPr>
              <w:lastRenderedPageBreak/>
              <w:t>«Обеспечение устойчивого сокращения непригодного для проживания жилищного фонда»</w:t>
            </w:r>
          </w:p>
        </w:tc>
        <w:tc>
          <w:tcPr>
            <w:tcW w:w="807" w:type="dxa"/>
            <w:vMerge w:val="restart"/>
            <w:tcBorders>
              <w:top w:val="single" w:sz="4" w:space="0" w:color="auto"/>
              <w:left w:val="single" w:sz="4" w:space="0" w:color="000000"/>
            </w:tcBorders>
            <w:shd w:val="clear" w:color="auto" w:fill="auto"/>
          </w:tcPr>
          <w:p w:rsidR="00E00CED" w:rsidRPr="001E6531" w:rsidRDefault="00AE3A01"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2017-2021 гг.</w:t>
            </w: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Итого</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vMerge w:val="restart"/>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Комитет по строительству, </w:t>
            </w:r>
            <w:r w:rsidRPr="001E6531">
              <w:rPr>
                <w:rFonts w:ascii="Times New Roman" w:hAnsi="Times New Roman" w:cs="Times New Roman"/>
                <w:color w:val="000000" w:themeColor="text1"/>
                <w:sz w:val="24"/>
                <w:szCs w:val="24"/>
              </w:rPr>
              <w:lastRenderedPageBreak/>
              <w:t>дорожной деятельности и благоустройства Администрации городского округа Электросталь Московской области</w:t>
            </w:r>
          </w:p>
        </w:tc>
        <w:tc>
          <w:tcPr>
            <w:tcW w:w="2186" w:type="dxa"/>
            <w:vMerge w:val="restart"/>
            <w:tcBorders>
              <w:top w:val="single" w:sz="4" w:space="0" w:color="000000"/>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Переселение граждан в благоустроенные жилые помещения</w:t>
            </w:r>
          </w:p>
        </w:tc>
      </w:tr>
      <w:tr w:rsidR="00E00CED" w:rsidRPr="001E6531" w:rsidTr="00676162">
        <w:tc>
          <w:tcPr>
            <w:tcW w:w="564" w:type="dxa"/>
            <w:vMerge/>
            <w:tcBorders>
              <w:top w:val="single" w:sz="4" w:space="0" w:color="auto"/>
              <w:left w:val="single" w:sz="4" w:space="0" w:color="000000"/>
            </w:tcBorders>
            <w:shd w:val="clear" w:color="auto" w:fill="auto"/>
          </w:tcPr>
          <w:p w:rsidR="00E00CED"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auto"/>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807" w:type="dxa"/>
            <w:vMerge/>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w:t>
            </w:r>
            <w:r w:rsidRPr="001E6531">
              <w:rPr>
                <w:rFonts w:ascii="Times New Roman" w:hAnsi="Times New Roman" w:cs="Times New Roman"/>
                <w:color w:val="000000" w:themeColor="text1"/>
                <w:sz w:val="24"/>
                <w:szCs w:val="24"/>
              </w:rPr>
              <w:lastRenderedPageBreak/>
              <w:t>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4E50D2">
              <w:rPr>
                <w:rFonts w:cs="Times New Roman"/>
                <w:color w:val="000000" w:themeColor="text1"/>
              </w:rPr>
              <w:lastRenderedPageBreak/>
              <w:t>0</w:t>
            </w:r>
          </w:p>
        </w:tc>
        <w:tc>
          <w:tcPr>
            <w:tcW w:w="1037"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919"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vMerge/>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top w:val="single" w:sz="4" w:space="0" w:color="auto"/>
              <w:left w:val="single" w:sz="4" w:space="0" w:color="000000"/>
            </w:tcBorders>
            <w:shd w:val="clear" w:color="auto" w:fill="auto"/>
          </w:tcPr>
          <w:p w:rsidR="00E00CED"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auto"/>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807" w:type="dxa"/>
            <w:vMerge/>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4E50D2">
              <w:rPr>
                <w:rFonts w:cs="Times New Roman"/>
                <w:color w:val="000000" w:themeColor="text1"/>
              </w:rPr>
              <w:t>0</w:t>
            </w:r>
          </w:p>
        </w:tc>
        <w:tc>
          <w:tcPr>
            <w:tcW w:w="1037"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919"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vMerge/>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top w:val="single" w:sz="4" w:space="0" w:color="auto"/>
              <w:left w:val="single" w:sz="4" w:space="0" w:color="000000"/>
              <w:bottom w:val="single" w:sz="4" w:space="0" w:color="auto"/>
            </w:tcBorders>
            <w:shd w:val="clear" w:color="auto" w:fill="auto"/>
          </w:tcPr>
          <w:p w:rsidR="00E00CED"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807" w:type="dxa"/>
            <w:vMerge/>
            <w:tcBorders>
              <w:top w:val="single" w:sz="4" w:space="0" w:color="auto"/>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auto"/>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Средства федерального бюджета</w:t>
            </w:r>
          </w:p>
        </w:tc>
        <w:tc>
          <w:tcPr>
            <w:tcW w:w="1191" w:type="dxa"/>
            <w:tcBorders>
              <w:top w:val="single" w:sz="4" w:space="0" w:color="000000"/>
              <w:left w:val="single" w:sz="4" w:space="0" w:color="000000"/>
              <w:bottom w:val="single" w:sz="4" w:space="0" w:color="auto"/>
            </w:tcBorders>
            <w:shd w:val="clear" w:color="auto" w:fill="auto"/>
          </w:tcPr>
          <w:p w:rsidR="00E00CED" w:rsidRDefault="00E00CED" w:rsidP="008E063F">
            <w:pPr>
              <w:jc w:val="center"/>
            </w:pPr>
            <w:r w:rsidRPr="004E50D2">
              <w:rPr>
                <w:rFonts w:cs="Times New Roman"/>
                <w:color w:val="000000" w:themeColor="text1"/>
              </w:rPr>
              <w:t>0</w:t>
            </w:r>
          </w:p>
        </w:tc>
        <w:tc>
          <w:tcPr>
            <w:tcW w:w="1037" w:type="dxa"/>
            <w:tcBorders>
              <w:top w:val="single" w:sz="4" w:space="0" w:color="000000"/>
              <w:left w:val="single" w:sz="4" w:space="0" w:color="000000"/>
              <w:bottom w:val="single" w:sz="4" w:space="0" w:color="auto"/>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auto"/>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auto"/>
            </w:tcBorders>
            <w:shd w:val="clear" w:color="auto" w:fill="auto"/>
          </w:tcPr>
          <w:p w:rsidR="00E00CED" w:rsidRDefault="00E00CED" w:rsidP="008E063F">
            <w:pPr>
              <w:jc w:val="center"/>
            </w:pPr>
            <w:r w:rsidRPr="00C1131F">
              <w:rPr>
                <w:rFonts w:cs="Times New Roman"/>
                <w:color w:val="000000" w:themeColor="text1"/>
              </w:rPr>
              <w:t>0</w:t>
            </w:r>
          </w:p>
        </w:tc>
        <w:tc>
          <w:tcPr>
            <w:tcW w:w="851" w:type="dxa"/>
            <w:tcBorders>
              <w:top w:val="single" w:sz="4" w:space="0" w:color="000000"/>
              <w:left w:val="single" w:sz="4" w:space="0" w:color="000000"/>
              <w:bottom w:val="single" w:sz="4" w:space="0" w:color="auto"/>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auto"/>
            </w:tcBorders>
            <w:shd w:val="clear" w:color="auto" w:fill="auto"/>
          </w:tcPr>
          <w:p w:rsidR="00E00CED" w:rsidRDefault="00E00CED" w:rsidP="008E063F">
            <w:pPr>
              <w:jc w:val="center"/>
            </w:pPr>
            <w:r w:rsidRPr="00C1131F">
              <w:rPr>
                <w:rFonts w:cs="Times New Roman"/>
                <w:color w:val="000000" w:themeColor="text1"/>
              </w:rPr>
              <w:t>0</w:t>
            </w:r>
          </w:p>
        </w:tc>
        <w:tc>
          <w:tcPr>
            <w:tcW w:w="919" w:type="dxa"/>
            <w:tcBorders>
              <w:top w:val="single" w:sz="4" w:space="0" w:color="000000"/>
              <w:left w:val="single" w:sz="4" w:space="0" w:color="000000"/>
              <w:bottom w:val="single" w:sz="4" w:space="0" w:color="auto"/>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bottom w:val="single" w:sz="4" w:space="0" w:color="auto"/>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val="restart"/>
            <w:tcBorders>
              <w:top w:val="single" w:sz="4" w:space="0" w:color="000000"/>
              <w:left w:val="single" w:sz="4" w:space="0" w:color="000000"/>
            </w:tcBorders>
            <w:shd w:val="clear" w:color="auto" w:fill="auto"/>
          </w:tcPr>
          <w:p w:rsidR="00E00CED" w:rsidRDefault="00E00CED"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tc>
        <w:tc>
          <w:tcPr>
            <w:tcW w:w="1960" w:type="dxa"/>
            <w:vMerge w:val="restart"/>
            <w:tcBorders>
              <w:top w:val="single" w:sz="4" w:space="0" w:color="auto"/>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Мероприятие 1. </w:t>
            </w:r>
            <w:r w:rsidRPr="001E6531">
              <w:rPr>
                <w:rFonts w:ascii="Times New Roman" w:hAnsi="Times New Roman" w:cs="Times New Roman"/>
                <w:color w:val="000000" w:themeColor="text1"/>
                <w:sz w:val="24"/>
                <w:szCs w:val="24"/>
              </w:rPr>
              <w:t xml:space="preserve">Обеспечение мероприятий по переселению граждан из аварийного жилищного фонда в рамках </w:t>
            </w:r>
            <w:r>
              <w:rPr>
                <w:rFonts w:ascii="Times New Roman" w:hAnsi="Times New Roman" w:cs="Times New Roman"/>
                <w:color w:val="000000" w:themeColor="text1"/>
                <w:sz w:val="24"/>
                <w:szCs w:val="24"/>
              </w:rPr>
              <w:t>национального проекта</w:t>
            </w:r>
          </w:p>
        </w:tc>
        <w:tc>
          <w:tcPr>
            <w:tcW w:w="807" w:type="dxa"/>
            <w:vMerge w:val="restart"/>
            <w:tcBorders>
              <w:top w:val="single" w:sz="4" w:space="0" w:color="000000"/>
              <w:left w:val="single" w:sz="4" w:space="0" w:color="000000"/>
            </w:tcBorders>
            <w:shd w:val="clear" w:color="auto" w:fill="auto"/>
          </w:tcPr>
          <w:p w:rsidR="00E00CED" w:rsidRPr="001E6531" w:rsidRDefault="00AE3A01"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2017-2021 гг.</w:t>
            </w:r>
          </w:p>
        </w:tc>
        <w:tc>
          <w:tcPr>
            <w:tcW w:w="1260" w:type="dxa"/>
            <w:tcBorders>
              <w:top w:val="single" w:sz="4" w:space="0" w:color="auto"/>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Итого</w:t>
            </w:r>
          </w:p>
        </w:tc>
        <w:tc>
          <w:tcPr>
            <w:tcW w:w="1191" w:type="dxa"/>
            <w:tcBorders>
              <w:top w:val="single" w:sz="4" w:space="0" w:color="auto"/>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auto"/>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auto"/>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auto"/>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auto"/>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auto"/>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auto"/>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vMerge w:val="restart"/>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Комитет по строительству, дорожной деятельности и благоустройства Администрации городского округа </w:t>
            </w:r>
            <w:r w:rsidRPr="001E6531">
              <w:rPr>
                <w:rFonts w:ascii="Times New Roman" w:hAnsi="Times New Roman" w:cs="Times New Roman"/>
                <w:color w:val="000000" w:themeColor="text1"/>
                <w:sz w:val="24"/>
                <w:szCs w:val="24"/>
              </w:rPr>
              <w:lastRenderedPageBreak/>
              <w:t>Электросталь Московской области</w:t>
            </w:r>
          </w:p>
        </w:tc>
        <w:tc>
          <w:tcPr>
            <w:tcW w:w="2186" w:type="dxa"/>
            <w:vMerge w:val="restart"/>
            <w:tcBorders>
              <w:top w:val="single" w:sz="4" w:space="0" w:color="auto"/>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Переселение граждан в благоустроенные жилые помещения</w:t>
            </w:r>
          </w:p>
        </w:tc>
      </w:tr>
      <w:tr w:rsidR="00E00CED" w:rsidRPr="001E6531" w:rsidTr="00676162">
        <w:tc>
          <w:tcPr>
            <w:tcW w:w="564" w:type="dxa"/>
            <w:vMerge/>
            <w:tcBorders>
              <w:left w:val="single" w:sz="4" w:space="0" w:color="000000"/>
            </w:tcBorders>
            <w:shd w:val="clear" w:color="auto" w:fill="auto"/>
          </w:tcPr>
          <w:p w:rsidR="00E00CED"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4E50D2">
              <w:rPr>
                <w:rFonts w:cs="Times New Roman"/>
                <w:color w:val="000000" w:themeColor="text1"/>
              </w:rPr>
              <w:t>0</w:t>
            </w:r>
          </w:p>
        </w:tc>
        <w:tc>
          <w:tcPr>
            <w:tcW w:w="1037"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919"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left w:val="single" w:sz="4" w:space="0" w:color="000000"/>
            </w:tcBorders>
            <w:shd w:val="clear" w:color="auto" w:fill="auto"/>
          </w:tcPr>
          <w:p w:rsidR="00E00CED"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4E50D2">
              <w:rPr>
                <w:rFonts w:cs="Times New Roman"/>
                <w:color w:val="000000" w:themeColor="text1"/>
              </w:rPr>
              <w:t>0</w:t>
            </w:r>
          </w:p>
        </w:tc>
        <w:tc>
          <w:tcPr>
            <w:tcW w:w="1037"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919"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left w:val="single" w:sz="4" w:space="0" w:color="000000"/>
              <w:bottom w:val="single" w:sz="4" w:space="0" w:color="auto"/>
            </w:tcBorders>
            <w:shd w:val="clear" w:color="auto" w:fill="auto"/>
          </w:tcPr>
          <w:p w:rsidR="00E00CED"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left w:val="single" w:sz="4" w:space="0" w:color="000000"/>
              <w:bottom w:val="single" w:sz="4" w:space="0" w:color="auto"/>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807"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Средства федерального бюджета</w:t>
            </w:r>
          </w:p>
        </w:tc>
        <w:tc>
          <w:tcPr>
            <w:tcW w:w="119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4E50D2">
              <w:rPr>
                <w:rFonts w:cs="Times New Roman"/>
                <w:color w:val="000000" w:themeColor="text1"/>
              </w:rPr>
              <w:t>0</w:t>
            </w:r>
          </w:p>
        </w:tc>
        <w:tc>
          <w:tcPr>
            <w:tcW w:w="1037"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919"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vMerge/>
            <w:tcBorders>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rPr>
          <w:trHeight w:val="20"/>
        </w:trPr>
        <w:tc>
          <w:tcPr>
            <w:tcW w:w="4591" w:type="dxa"/>
            <w:gridSpan w:val="4"/>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Всего</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146700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25272</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109728</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11700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3320" w:type="dxa"/>
            <w:gridSpan w:val="2"/>
            <w:vMerge w:val="restart"/>
            <w:tcBorders>
              <w:top w:val="single" w:sz="4" w:space="0" w:color="000000"/>
              <w:left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r w:rsidR="00E00CED" w:rsidRPr="001E6531" w:rsidTr="00676162">
        <w:tc>
          <w:tcPr>
            <w:tcW w:w="4591" w:type="dxa"/>
            <w:gridSpan w:val="4"/>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3320" w:type="dxa"/>
            <w:gridSpan w:val="2"/>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r w:rsidR="00E00CED" w:rsidRPr="001E6531" w:rsidTr="00676162">
        <w:tc>
          <w:tcPr>
            <w:tcW w:w="4591" w:type="dxa"/>
            <w:gridSpan w:val="4"/>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3320" w:type="dxa"/>
            <w:gridSpan w:val="2"/>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r w:rsidR="00E00CED" w:rsidRPr="001E6531" w:rsidTr="00676162">
        <w:tc>
          <w:tcPr>
            <w:tcW w:w="4591" w:type="dxa"/>
            <w:gridSpan w:val="4"/>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Средства федерального бюджета</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3320" w:type="dxa"/>
            <w:gridSpan w:val="2"/>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r w:rsidR="00E00CED" w:rsidRPr="001E6531" w:rsidTr="00676162">
        <w:tc>
          <w:tcPr>
            <w:tcW w:w="4591" w:type="dxa"/>
            <w:gridSpan w:val="4"/>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Внебюджетные источники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146700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25272</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109728</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11700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3320" w:type="dxa"/>
            <w:gridSpan w:val="2"/>
            <w:vMerge/>
            <w:tcBorders>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bl>
    <w:p w:rsidR="005F3A65" w:rsidRPr="00261E27" w:rsidRDefault="005F3A65" w:rsidP="00813371">
      <w:pPr>
        <w:widowControl w:val="0"/>
        <w:autoSpaceDE w:val="0"/>
        <w:autoSpaceDN w:val="0"/>
        <w:adjustRightInd w:val="0"/>
        <w:jc w:val="both"/>
        <w:rPr>
          <w:rFonts w:cs="Times New Roman"/>
          <w:color w:val="000000" w:themeColor="text1"/>
        </w:rPr>
      </w:pPr>
    </w:p>
    <w:p w:rsidR="00DD4D41" w:rsidRDefault="00DD4D41"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53EE" w:rsidRDefault="006753EE" w:rsidP="00437B28">
      <w:pPr>
        <w:widowControl w:val="0"/>
        <w:autoSpaceDE w:val="0"/>
        <w:autoSpaceDN w:val="0"/>
        <w:adjustRightInd w:val="0"/>
        <w:outlineLvl w:val="1"/>
        <w:rPr>
          <w:rFonts w:cs="Times New Roman"/>
          <w:color w:val="000000" w:themeColor="text1"/>
        </w:rPr>
      </w:pPr>
    </w:p>
    <w:p w:rsidR="00437B28" w:rsidRDefault="00437B28" w:rsidP="00437B28">
      <w:pPr>
        <w:widowControl w:val="0"/>
        <w:autoSpaceDE w:val="0"/>
        <w:autoSpaceDN w:val="0"/>
        <w:adjustRightInd w:val="0"/>
        <w:outlineLvl w:val="1"/>
        <w:rPr>
          <w:rFonts w:cs="Times New Roman"/>
          <w:color w:val="000000" w:themeColor="text1"/>
        </w:rPr>
      </w:pPr>
    </w:p>
    <w:p w:rsidR="005F3A65" w:rsidRPr="00261E27" w:rsidRDefault="005F3A65" w:rsidP="008E063F">
      <w:pPr>
        <w:widowControl w:val="0"/>
        <w:autoSpaceDE w:val="0"/>
        <w:autoSpaceDN w:val="0"/>
        <w:adjustRightInd w:val="0"/>
        <w:ind w:left="9923"/>
        <w:outlineLvl w:val="1"/>
        <w:rPr>
          <w:rFonts w:cs="Times New Roman"/>
          <w:color w:val="000000" w:themeColor="text1"/>
        </w:rPr>
      </w:pPr>
      <w:r w:rsidRPr="00261E27">
        <w:rPr>
          <w:rFonts w:cs="Times New Roman"/>
          <w:color w:val="000000" w:themeColor="text1"/>
        </w:rPr>
        <w:lastRenderedPageBreak/>
        <w:t xml:space="preserve">Приложение </w:t>
      </w:r>
      <w:r w:rsidR="008E063F">
        <w:rPr>
          <w:rFonts w:cs="Times New Roman"/>
          <w:color w:val="000000" w:themeColor="text1"/>
        </w:rPr>
        <w:t>№</w:t>
      </w:r>
      <w:r w:rsidRPr="00261E27">
        <w:rPr>
          <w:rFonts w:cs="Times New Roman"/>
          <w:color w:val="000000" w:themeColor="text1"/>
        </w:rPr>
        <w:t xml:space="preserve"> 5</w:t>
      </w:r>
    </w:p>
    <w:p w:rsidR="005F3A65" w:rsidRPr="00261E27" w:rsidRDefault="005F3A65" w:rsidP="008E063F">
      <w:pPr>
        <w:widowControl w:val="0"/>
        <w:autoSpaceDE w:val="0"/>
        <w:autoSpaceDN w:val="0"/>
        <w:adjustRightInd w:val="0"/>
        <w:ind w:left="9923"/>
        <w:rPr>
          <w:rFonts w:cs="Times New Roman"/>
          <w:color w:val="000000" w:themeColor="text1"/>
        </w:rPr>
      </w:pPr>
      <w:r w:rsidRPr="00261E27">
        <w:rPr>
          <w:rFonts w:cs="Times New Roman"/>
          <w:color w:val="000000" w:themeColor="text1"/>
        </w:rPr>
        <w:t>к Муниципальной программе городского округа Электросталь Московской области «Жилище» на 2017-2021 годы</w:t>
      </w:r>
    </w:p>
    <w:p w:rsidR="005F3A65" w:rsidRPr="00261E27" w:rsidRDefault="005F3A65" w:rsidP="008E063F">
      <w:pPr>
        <w:widowControl w:val="0"/>
        <w:autoSpaceDE w:val="0"/>
        <w:autoSpaceDN w:val="0"/>
        <w:adjustRightInd w:val="0"/>
        <w:ind w:left="3969"/>
        <w:rPr>
          <w:rFonts w:cs="Times New Roman"/>
          <w:color w:val="000000" w:themeColor="text1"/>
        </w:rPr>
      </w:pPr>
    </w:p>
    <w:p w:rsidR="008E063F" w:rsidRDefault="008E063F" w:rsidP="008E063F">
      <w:pPr>
        <w:widowControl w:val="0"/>
        <w:autoSpaceDE w:val="0"/>
        <w:autoSpaceDN w:val="0"/>
        <w:adjustRightInd w:val="0"/>
        <w:jc w:val="center"/>
        <w:rPr>
          <w:rFonts w:cs="Times New Roman"/>
          <w:color w:val="000000" w:themeColor="text1"/>
        </w:rPr>
      </w:pPr>
      <w:r>
        <w:rPr>
          <w:rFonts w:cs="Times New Roman"/>
          <w:color w:val="000000" w:themeColor="text1"/>
        </w:rPr>
        <w:t>П</w:t>
      </w:r>
      <w:r w:rsidRPr="00261E27">
        <w:rPr>
          <w:rFonts w:cs="Times New Roman"/>
          <w:color w:val="000000" w:themeColor="text1"/>
        </w:rPr>
        <w:t>одпрограмма</w:t>
      </w:r>
      <w:r>
        <w:rPr>
          <w:rFonts w:cs="Times New Roman"/>
          <w:color w:val="000000" w:themeColor="text1"/>
        </w:rPr>
        <w:t xml:space="preserve"> </w:t>
      </w:r>
      <w:r w:rsidRPr="00261E27">
        <w:rPr>
          <w:rFonts w:cs="Times New Roman"/>
          <w:color w:val="000000" w:themeColor="text1"/>
        </w:rPr>
        <w:t>«</w:t>
      </w:r>
      <w:r>
        <w:rPr>
          <w:rFonts w:cs="Times New Roman"/>
          <w:color w:val="000000" w:themeColor="text1"/>
        </w:rPr>
        <w:t>К</w:t>
      </w:r>
      <w:r w:rsidRPr="00261E27">
        <w:rPr>
          <w:rFonts w:cs="Times New Roman"/>
          <w:color w:val="000000" w:themeColor="text1"/>
        </w:rPr>
        <w:t>омплексное освоение земельных участков в целях</w:t>
      </w:r>
      <w:r>
        <w:rPr>
          <w:rFonts w:cs="Times New Roman"/>
          <w:color w:val="000000" w:themeColor="text1"/>
        </w:rPr>
        <w:t xml:space="preserve"> </w:t>
      </w:r>
      <w:r w:rsidRPr="00261E27">
        <w:rPr>
          <w:rFonts w:cs="Times New Roman"/>
          <w:color w:val="000000" w:themeColor="text1"/>
        </w:rPr>
        <w:t xml:space="preserve">жилищного </w:t>
      </w:r>
    </w:p>
    <w:p w:rsidR="005F3A65" w:rsidRPr="00261E27" w:rsidRDefault="008E063F" w:rsidP="008E063F">
      <w:pPr>
        <w:widowControl w:val="0"/>
        <w:autoSpaceDE w:val="0"/>
        <w:autoSpaceDN w:val="0"/>
        <w:adjustRightInd w:val="0"/>
        <w:jc w:val="center"/>
        <w:rPr>
          <w:rFonts w:cs="Times New Roman"/>
          <w:color w:val="000000" w:themeColor="text1"/>
        </w:rPr>
      </w:pPr>
      <w:r w:rsidRPr="00261E27">
        <w:rPr>
          <w:rFonts w:cs="Times New Roman"/>
          <w:color w:val="000000" w:themeColor="text1"/>
        </w:rPr>
        <w:t>строительства и развитие застроенных территорий»</w:t>
      </w:r>
    </w:p>
    <w:p w:rsidR="008E063F" w:rsidRDefault="008E063F" w:rsidP="00813371">
      <w:pPr>
        <w:widowControl w:val="0"/>
        <w:autoSpaceDE w:val="0"/>
        <w:autoSpaceDN w:val="0"/>
        <w:adjustRightInd w:val="0"/>
        <w:jc w:val="center"/>
        <w:outlineLvl w:val="2"/>
        <w:rPr>
          <w:rFonts w:cs="Times New Roman"/>
          <w:color w:val="000000" w:themeColor="text1"/>
        </w:rPr>
      </w:pPr>
      <w:bookmarkStart w:id="39" w:name="Par2255"/>
      <w:bookmarkEnd w:id="39"/>
    </w:p>
    <w:p w:rsidR="005F3A65" w:rsidRPr="00261E27" w:rsidRDefault="005F3A65" w:rsidP="00813371">
      <w:pPr>
        <w:widowControl w:val="0"/>
        <w:autoSpaceDE w:val="0"/>
        <w:autoSpaceDN w:val="0"/>
        <w:adjustRightInd w:val="0"/>
        <w:jc w:val="center"/>
        <w:outlineLvl w:val="2"/>
        <w:rPr>
          <w:rFonts w:cs="Times New Roman"/>
          <w:color w:val="000000" w:themeColor="text1"/>
        </w:rPr>
      </w:pPr>
      <w:r w:rsidRPr="00261E27">
        <w:rPr>
          <w:rFonts w:cs="Times New Roman"/>
          <w:color w:val="000000" w:themeColor="text1"/>
        </w:rPr>
        <w:t>Паспорт</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подпрограммы «Комплексное освоение земельных участков</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в целях жилищного строительства и развитие</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застроенных территорий»</w:t>
      </w:r>
    </w:p>
    <w:p w:rsidR="005A446B" w:rsidRPr="00261E27" w:rsidRDefault="005A446B" w:rsidP="00813371">
      <w:pPr>
        <w:widowControl w:val="0"/>
        <w:autoSpaceDE w:val="0"/>
        <w:autoSpaceDN w:val="0"/>
        <w:adjustRightInd w:val="0"/>
        <w:jc w:val="center"/>
        <w:rPr>
          <w:rFonts w:cs="Times New Roman"/>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02"/>
        <w:gridCol w:w="1863"/>
        <w:gridCol w:w="2126"/>
        <w:gridCol w:w="1134"/>
        <w:gridCol w:w="1418"/>
        <w:gridCol w:w="1275"/>
        <w:gridCol w:w="1248"/>
        <w:gridCol w:w="1160"/>
        <w:gridCol w:w="1333"/>
      </w:tblGrid>
      <w:tr w:rsidR="005A446B" w:rsidRPr="00AB7681" w:rsidTr="00F04FA5">
        <w:trPr>
          <w:jc w:val="center"/>
        </w:trPr>
        <w:tc>
          <w:tcPr>
            <w:tcW w:w="2902"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Муниципальный заказчик подпрограммы</w:t>
            </w:r>
          </w:p>
        </w:tc>
        <w:tc>
          <w:tcPr>
            <w:tcW w:w="11557" w:type="dxa"/>
            <w:gridSpan w:val="8"/>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5A446B" w:rsidRPr="00AB7681" w:rsidTr="00F04FA5">
        <w:trPr>
          <w:jc w:val="center"/>
        </w:trPr>
        <w:tc>
          <w:tcPr>
            <w:tcW w:w="2902" w:type="dxa"/>
            <w:vMerge w:val="restart"/>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Источники финансирования подпрограммы по годам реализации и главным распорядителям бюджетных</w:t>
            </w:r>
          </w:p>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средств, в том числе по годам:</w:t>
            </w:r>
          </w:p>
          <w:p w:rsidR="005A446B" w:rsidRPr="00AB7681" w:rsidRDefault="005A446B" w:rsidP="00F04FA5">
            <w:pPr>
              <w:widowControl w:val="0"/>
              <w:autoSpaceDE w:val="0"/>
              <w:autoSpaceDN w:val="0"/>
              <w:adjustRightInd w:val="0"/>
              <w:snapToGrid w:val="0"/>
              <w:jc w:val="center"/>
              <w:rPr>
                <w:rFonts w:cs="Times New Roman"/>
                <w:color w:val="000000" w:themeColor="text1"/>
              </w:rPr>
            </w:pPr>
          </w:p>
          <w:p w:rsidR="005A446B" w:rsidRPr="00AB7681" w:rsidRDefault="005A446B" w:rsidP="00F04FA5">
            <w:pPr>
              <w:widowControl w:val="0"/>
              <w:autoSpaceDE w:val="0"/>
              <w:autoSpaceDN w:val="0"/>
              <w:adjustRightInd w:val="0"/>
              <w:snapToGrid w:val="0"/>
              <w:jc w:val="center"/>
              <w:rPr>
                <w:rFonts w:cs="Times New Roman"/>
                <w:color w:val="000000" w:themeColor="text1"/>
              </w:rPr>
            </w:pPr>
          </w:p>
          <w:p w:rsidR="005A446B" w:rsidRPr="00AB7681" w:rsidRDefault="005A446B" w:rsidP="00F04FA5">
            <w:pPr>
              <w:widowControl w:val="0"/>
              <w:autoSpaceDE w:val="0"/>
              <w:autoSpaceDN w:val="0"/>
              <w:adjustRightInd w:val="0"/>
              <w:snapToGrid w:val="0"/>
              <w:jc w:val="center"/>
              <w:rPr>
                <w:rFonts w:cs="Times New Roman"/>
                <w:color w:val="000000" w:themeColor="text1"/>
              </w:rPr>
            </w:pPr>
          </w:p>
          <w:p w:rsidR="005A446B" w:rsidRPr="00AB7681" w:rsidRDefault="005A446B" w:rsidP="00F04FA5">
            <w:pPr>
              <w:widowControl w:val="0"/>
              <w:autoSpaceDE w:val="0"/>
              <w:autoSpaceDN w:val="0"/>
              <w:adjustRightInd w:val="0"/>
              <w:snapToGrid w:val="0"/>
              <w:jc w:val="center"/>
              <w:rPr>
                <w:rFonts w:cs="Times New Roman"/>
                <w:color w:val="000000" w:themeColor="text1"/>
              </w:rPr>
            </w:pPr>
          </w:p>
        </w:tc>
        <w:tc>
          <w:tcPr>
            <w:tcW w:w="1863" w:type="dxa"/>
            <w:vMerge w:val="restart"/>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Главный распорядитель бюджетных средств</w:t>
            </w:r>
          </w:p>
        </w:tc>
        <w:tc>
          <w:tcPr>
            <w:tcW w:w="2126" w:type="dxa"/>
            <w:vMerge w:val="restart"/>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Источник финансирования</w:t>
            </w:r>
          </w:p>
        </w:tc>
        <w:tc>
          <w:tcPr>
            <w:tcW w:w="7568" w:type="dxa"/>
            <w:gridSpan w:val="6"/>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Расходы (тыс. рублей)</w:t>
            </w:r>
          </w:p>
        </w:tc>
      </w:tr>
      <w:tr w:rsidR="005A446B" w:rsidRPr="00AB7681" w:rsidTr="00F04FA5">
        <w:trPr>
          <w:trHeight w:val="28"/>
          <w:jc w:val="center"/>
        </w:trPr>
        <w:tc>
          <w:tcPr>
            <w:tcW w:w="2902" w:type="dxa"/>
            <w:vMerge/>
            <w:shd w:val="clear" w:color="auto" w:fill="auto"/>
            <w:vAlign w:val="center"/>
          </w:tcPr>
          <w:p w:rsidR="005A446B" w:rsidRPr="00AB7681" w:rsidRDefault="005A446B" w:rsidP="00F04FA5">
            <w:pPr>
              <w:snapToGrid w:val="0"/>
              <w:jc w:val="center"/>
              <w:rPr>
                <w:rFonts w:eastAsia="Calibri" w:cs="Times New Roman"/>
                <w:color w:val="000000" w:themeColor="text1"/>
              </w:rPr>
            </w:pPr>
          </w:p>
        </w:tc>
        <w:tc>
          <w:tcPr>
            <w:tcW w:w="1863" w:type="dxa"/>
            <w:vMerge/>
            <w:shd w:val="clear" w:color="auto" w:fill="auto"/>
            <w:vAlign w:val="center"/>
          </w:tcPr>
          <w:p w:rsidR="005A446B" w:rsidRPr="00AB7681" w:rsidRDefault="005A446B" w:rsidP="00F04FA5">
            <w:pPr>
              <w:snapToGrid w:val="0"/>
              <w:jc w:val="center"/>
              <w:rPr>
                <w:rFonts w:eastAsia="Calibri" w:cs="Times New Roman"/>
                <w:color w:val="000000" w:themeColor="text1"/>
              </w:rPr>
            </w:pPr>
          </w:p>
        </w:tc>
        <w:tc>
          <w:tcPr>
            <w:tcW w:w="2126" w:type="dxa"/>
            <w:vMerge/>
            <w:shd w:val="clear" w:color="auto" w:fill="auto"/>
            <w:vAlign w:val="center"/>
          </w:tcPr>
          <w:p w:rsidR="005A446B" w:rsidRPr="00AB7681" w:rsidRDefault="005A446B" w:rsidP="00F04FA5">
            <w:pPr>
              <w:snapToGrid w:val="0"/>
              <w:jc w:val="center"/>
              <w:rPr>
                <w:rFonts w:eastAsia="Calibri" w:cs="Times New Roman"/>
                <w:color w:val="000000" w:themeColor="text1"/>
              </w:rPr>
            </w:pPr>
          </w:p>
        </w:tc>
        <w:tc>
          <w:tcPr>
            <w:tcW w:w="1134"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Итого</w:t>
            </w:r>
          </w:p>
        </w:tc>
        <w:tc>
          <w:tcPr>
            <w:tcW w:w="1418" w:type="dxa"/>
            <w:shd w:val="clear" w:color="auto" w:fill="auto"/>
          </w:tcPr>
          <w:p w:rsidR="005A446B" w:rsidRPr="00AB7681" w:rsidRDefault="005A446B" w:rsidP="00F04FA5">
            <w:pPr>
              <w:widowControl w:val="0"/>
              <w:autoSpaceDE w:val="0"/>
              <w:autoSpaceDN w:val="0"/>
              <w:adjustRightInd w:val="0"/>
              <w:jc w:val="center"/>
              <w:rPr>
                <w:rFonts w:cs="Times New Roman"/>
                <w:color w:val="000000" w:themeColor="text1"/>
              </w:rPr>
            </w:pPr>
            <w:r w:rsidRPr="00AB7681">
              <w:rPr>
                <w:rFonts w:cs="Times New Roman"/>
                <w:color w:val="000000" w:themeColor="text1"/>
              </w:rPr>
              <w:t>2017</w:t>
            </w:r>
          </w:p>
        </w:tc>
        <w:tc>
          <w:tcPr>
            <w:tcW w:w="1275" w:type="dxa"/>
            <w:shd w:val="clear" w:color="auto" w:fill="auto"/>
          </w:tcPr>
          <w:p w:rsidR="005A446B" w:rsidRPr="00AB7681" w:rsidRDefault="005A446B" w:rsidP="00F04FA5">
            <w:pPr>
              <w:widowControl w:val="0"/>
              <w:autoSpaceDE w:val="0"/>
              <w:autoSpaceDN w:val="0"/>
              <w:adjustRightInd w:val="0"/>
              <w:jc w:val="center"/>
              <w:rPr>
                <w:rFonts w:cs="Times New Roman"/>
                <w:color w:val="000000" w:themeColor="text1"/>
              </w:rPr>
            </w:pPr>
            <w:r w:rsidRPr="00AB7681">
              <w:rPr>
                <w:rFonts w:cs="Times New Roman"/>
                <w:color w:val="000000" w:themeColor="text1"/>
              </w:rPr>
              <w:t>2018</w:t>
            </w:r>
          </w:p>
        </w:tc>
        <w:tc>
          <w:tcPr>
            <w:tcW w:w="1248" w:type="dxa"/>
            <w:shd w:val="clear" w:color="auto" w:fill="auto"/>
          </w:tcPr>
          <w:p w:rsidR="005A446B" w:rsidRPr="00AB7681" w:rsidRDefault="005A446B" w:rsidP="00F04FA5">
            <w:pPr>
              <w:widowControl w:val="0"/>
              <w:autoSpaceDE w:val="0"/>
              <w:autoSpaceDN w:val="0"/>
              <w:adjustRightInd w:val="0"/>
              <w:jc w:val="center"/>
              <w:rPr>
                <w:rFonts w:cs="Times New Roman"/>
                <w:color w:val="000000" w:themeColor="text1"/>
              </w:rPr>
            </w:pPr>
            <w:r w:rsidRPr="00AB7681">
              <w:rPr>
                <w:rFonts w:cs="Times New Roman"/>
                <w:color w:val="000000" w:themeColor="text1"/>
              </w:rPr>
              <w:t>2019</w:t>
            </w:r>
          </w:p>
        </w:tc>
        <w:tc>
          <w:tcPr>
            <w:tcW w:w="1160" w:type="dxa"/>
            <w:shd w:val="clear" w:color="auto" w:fill="auto"/>
          </w:tcPr>
          <w:p w:rsidR="005A446B" w:rsidRPr="00AB7681" w:rsidRDefault="005A446B" w:rsidP="00F04FA5">
            <w:pPr>
              <w:widowControl w:val="0"/>
              <w:autoSpaceDE w:val="0"/>
              <w:autoSpaceDN w:val="0"/>
              <w:adjustRightInd w:val="0"/>
              <w:jc w:val="center"/>
              <w:rPr>
                <w:rFonts w:cs="Times New Roman"/>
                <w:color w:val="000000" w:themeColor="text1"/>
              </w:rPr>
            </w:pPr>
            <w:r w:rsidRPr="00AB7681">
              <w:rPr>
                <w:rFonts w:cs="Times New Roman"/>
                <w:color w:val="000000" w:themeColor="text1"/>
              </w:rPr>
              <w:t>2020</w:t>
            </w:r>
          </w:p>
        </w:tc>
        <w:tc>
          <w:tcPr>
            <w:tcW w:w="1333" w:type="dxa"/>
            <w:shd w:val="clear" w:color="auto" w:fill="auto"/>
          </w:tcPr>
          <w:p w:rsidR="005A446B" w:rsidRPr="00AB7681" w:rsidRDefault="005A446B" w:rsidP="00F04FA5">
            <w:pPr>
              <w:widowControl w:val="0"/>
              <w:autoSpaceDE w:val="0"/>
              <w:autoSpaceDN w:val="0"/>
              <w:adjustRightInd w:val="0"/>
              <w:jc w:val="center"/>
              <w:rPr>
                <w:rFonts w:cs="Times New Roman"/>
                <w:color w:val="000000" w:themeColor="text1"/>
              </w:rPr>
            </w:pPr>
            <w:r w:rsidRPr="00AB7681">
              <w:rPr>
                <w:rFonts w:cs="Times New Roman"/>
                <w:color w:val="000000" w:themeColor="text1"/>
              </w:rPr>
              <w:t>2021</w:t>
            </w:r>
          </w:p>
        </w:tc>
      </w:tr>
      <w:tr w:rsidR="005A446B" w:rsidRPr="00AB7681" w:rsidTr="00F04FA5">
        <w:trPr>
          <w:jc w:val="center"/>
        </w:trPr>
        <w:tc>
          <w:tcPr>
            <w:tcW w:w="2902" w:type="dxa"/>
            <w:vMerge/>
            <w:shd w:val="clear" w:color="auto" w:fill="auto"/>
            <w:vAlign w:val="center"/>
          </w:tcPr>
          <w:p w:rsidR="005A446B" w:rsidRPr="00AB7681" w:rsidRDefault="005A446B" w:rsidP="00F04FA5">
            <w:pPr>
              <w:widowControl w:val="0"/>
              <w:autoSpaceDE w:val="0"/>
              <w:autoSpaceDN w:val="0"/>
              <w:adjustRightInd w:val="0"/>
              <w:snapToGrid w:val="0"/>
              <w:jc w:val="center"/>
              <w:rPr>
                <w:rFonts w:cs="Times New Roman"/>
                <w:color w:val="000000" w:themeColor="text1"/>
              </w:rPr>
            </w:pPr>
          </w:p>
        </w:tc>
        <w:tc>
          <w:tcPr>
            <w:tcW w:w="1863" w:type="dxa"/>
            <w:vMerge w:val="restart"/>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p>
        </w:tc>
        <w:tc>
          <w:tcPr>
            <w:tcW w:w="2126"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Всего:</w:t>
            </w:r>
          </w:p>
          <w:p w:rsidR="005A446B" w:rsidRPr="00AB7681" w:rsidRDefault="005A446B" w:rsidP="00F04FA5">
            <w:pPr>
              <w:widowControl w:val="0"/>
              <w:autoSpaceDE w:val="0"/>
              <w:autoSpaceDN w:val="0"/>
              <w:adjustRightInd w:val="0"/>
              <w:jc w:val="center"/>
              <w:rPr>
                <w:rFonts w:cs="Times New Roman"/>
                <w:color w:val="000000" w:themeColor="text1"/>
              </w:rPr>
            </w:pPr>
            <w:r w:rsidRPr="00AB7681">
              <w:rPr>
                <w:rFonts w:cs="Times New Roman"/>
                <w:color w:val="000000" w:themeColor="text1"/>
              </w:rPr>
              <w:t>в том числе:</w:t>
            </w:r>
          </w:p>
        </w:tc>
        <w:tc>
          <w:tcPr>
            <w:tcW w:w="1134"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2349384</w:t>
            </w:r>
          </w:p>
        </w:tc>
        <w:tc>
          <w:tcPr>
            <w:tcW w:w="1418"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252234</w:t>
            </w:r>
          </w:p>
        </w:tc>
        <w:tc>
          <w:tcPr>
            <w:tcW w:w="1275"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2020696</w:t>
            </w:r>
          </w:p>
        </w:tc>
        <w:tc>
          <w:tcPr>
            <w:tcW w:w="1248"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2454,00</w:t>
            </w:r>
          </w:p>
        </w:tc>
        <w:tc>
          <w:tcPr>
            <w:tcW w:w="1160"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42000,00</w:t>
            </w:r>
          </w:p>
        </w:tc>
        <w:tc>
          <w:tcPr>
            <w:tcW w:w="1333"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32000,00</w:t>
            </w:r>
          </w:p>
        </w:tc>
      </w:tr>
      <w:tr w:rsidR="005A446B" w:rsidRPr="00AB7681" w:rsidTr="00F04FA5">
        <w:trPr>
          <w:jc w:val="center"/>
        </w:trPr>
        <w:tc>
          <w:tcPr>
            <w:tcW w:w="2902" w:type="dxa"/>
            <w:vMerge/>
            <w:shd w:val="clear" w:color="auto" w:fill="auto"/>
            <w:vAlign w:val="center"/>
          </w:tcPr>
          <w:p w:rsidR="005A446B" w:rsidRPr="00AB7681" w:rsidRDefault="005A446B" w:rsidP="00F04FA5">
            <w:pPr>
              <w:snapToGrid w:val="0"/>
              <w:jc w:val="center"/>
              <w:rPr>
                <w:rFonts w:eastAsia="Calibri" w:cs="Times New Roman"/>
                <w:color w:val="000000" w:themeColor="text1"/>
              </w:rPr>
            </w:pPr>
          </w:p>
        </w:tc>
        <w:tc>
          <w:tcPr>
            <w:tcW w:w="1863" w:type="dxa"/>
            <w:vMerge/>
            <w:shd w:val="clear" w:color="auto" w:fill="auto"/>
            <w:vAlign w:val="center"/>
          </w:tcPr>
          <w:p w:rsidR="005A446B" w:rsidRPr="00AB7681" w:rsidRDefault="005A446B" w:rsidP="00F04FA5">
            <w:pPr>
              <w:snapToGrid w:val="0"/>
              <w:jc w:val="center"/>
              <w:rPr>
                <w:rFonts w:eastAsia="Calibri" w:cs="Times New Roman"/>
                <w:color w:val="000000" w:themeColor="text1"/>
              </w:rPr>
            </w:pPr>
          </w:p>
        </w:tc>
        <w:tc>
          <w:tcPr>
            <w:tcW w:w="2126"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Средства бюджета городского округа Электросталь Московской области</w:t>
            </w:r>
          </w:p>
        </w:tc>
        <w:tc>
          <w:tcPr>
            <w:tcW w:w="1134"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0</w:t>
            </w:r>
          </w:p>
        </w:tc>
        <w:tc>
          <w:tcPr>
            <w:tcW w:w="1418"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0</w:t>
            </w:r>
          </w:p>
        </w:tc>
        <w:tc>
          <w:tcPr>
            <w:tcW w:w="1275"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0</w:t>
            </w:r>
          </w:p>
        </w:tc>
        <w:tc>
          <w:tcPr>
            <w:tcW w:w="1248"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0</w:t>
            </w:r>
          </w:p>
        </w:tc>
        <w:tc>
          <w:tcPr>
            <w:tcW w:w="1160"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0</w:t>
            </w:r>
          </w:p>
        </w:tc>
        <w:tc>
          <w:tcPr>
            <w:tcW w:w="1333"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0</w:t>
            </w:r>
          </w:p>
        </w:tc>
      </w:tr>
      <w:tr w:rsidR="005A446B" w:rsidRPr="00AB7681" w:rsidTr="00F04FA5">
        <w:trPr>
          <w:jc w:val="center"/>
        </w:trPr>
        <w:tc>
          <w:tcPr>
            <w:tcW w:w="2902" w:type="dxa"/>
            <w:vMerge/>
            <w:shd w:val="clear" w:color="auto" w:fill="auto"/>
            <w:vAlign w:val="center"/>
          </w:tcPr>
          <w:p w:rsidR="005A446B" w:rsidRPr="00AB7681" w:rsidRDefault="005A446B" w:rsidP="00F04FA5">
            <w:pPr>
              <w:snapToGrid w:val="0"/>
              <w:jc w:val="center"/>
              <w:rPr>
                <w:rFonts w:eastAsia="Calibri" w:cs="Times New Roman"/>
                <w:color w:val="000000" w:themeColor="text1"/>
              </w:rPr>
            </w:pPr>
          </w:p>
        </w:tc>
        <w:tc>
          <w:tcPr>
            <w:tcW w:w="1863" w:type="dxa"/>
            <w:vMerge/>
            <w:shd w:val="clear" w:color="auto" w:fill="auto"/>
            <w:vAlign w:val="center"/>
          </w:tcPr>
          <w:p w:rsidR="005A446B" w:rsidRPr="00AB7681" w:rsidRDefault="005A446B" w:rsidP="00F04FA5">
            <w:pPr>
              <w:snapToGrid w:val="0"/>
              <w:jc w:val="center"/>
              <w:rPr>
                <w:rFonts w:eastAsia="Calibri" w:cs="Times New Roman"/>
                <w:color w:val="000000" w:themeColor="text1"/>
              </w:rPr>
            </w:pPr>
          </w:p>
        </w:tc>
        <w:tc>
          <w:tcPr>
            <w:tcW w:w="2126"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Внебюджетные источники</w:t>
            </w:r>
          </w:p>
        </w:tc>
        <w:tc>
          <w:tcPr>
            <w:tcW w:w="1134"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2349384</w:t>
            </w:r>
          </w:p>
        </w:tc>
        <w:tc>
          <w:tcPr>
            <w:tcW w:w="1418"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252234</w:t>
            </w:r>
          </w:p>
        </w:tc>
        <w:tc>
          <w:tcPr>
            <w:tcW w:w="1275"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2020696</w:t>
            </w:r>
          </w:p>
        </w:tc>
        <w:tc>
          <w:tcPr>
            <w:tcW w:w="1248"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2454,00</w:t>
            </w:r>
          </w:p>
        </w:tc>
        <w:tc>
          <w:tcPr>
            <w:tcW w:w="1160"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42000,00</w:t>
            </w:r>
          </w:p>
        </w:tc>
        <w:tc>
          <w:tcPr>
            <w:tcW w:w="1333"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32000,00</w:t>
            </w:r>
          </w:p>
        </w:tc>
      </w:tr>
    </w:tbl>
    <w:p w:rsidR="00DD4D41" w:rsidRDefault="00DD4D41" w:rsidP="00813371">
      <w:pPr>
        <w:autoSpaceDE w:val="0"/>
        <w:jc w:val="center"/>
        <w:rPr>
          <w:rFonts w:cs="Times New Roman"/>
          <w:bCs/>
          <w:color w:val="000000" w:themeColor="text1"/>
          <w:shd w:val="clear" w:color="auto" w:fill="FFFFFF"/>
        </w:rPr>
        <w:sectPr w:rsidR="00DD4D41" w:rsidSect="00437B28">
          <w:pgSz w:w="16838" w:h="11905" w:orient="landscape"/>
          <w:pgMar w:top="1701" w:right="567" w:bottom="1134" w:left="1701" w:header="567" w:footer="624" w:gutter="0"/>
          <w:cols w:space="708"/>
          <w:titlePg/>
          <w:docGrid w:linePitch="360"/>
        </w:sectPr>
      </w:pPr>
    </w:p>
    <w:p w:rsidR="005A446B" w:rsidRPr="00D73072" w:rsidRDefault="005A446B" w:rsidP="005A446B">
      <w:pPr>
        <w:autoSpaceDE w:val="0"/>
        <w:jc w:val="center"/>
        <w:rPr>
          <w:rFonts w:cs="Times New Roman"/>
          <w:bCs/>
          <w:color w:val="000000" w:themeColor="text1"/>
          <w:shd w:val="clear" w:color="auto" w:fill="FFFFFF"/>
        </w:rPr>
      </w:pPr>
      <w:r w:rsidRPr="00D73072">
        <w:rPr>
          <w:rFonts w:cs="Times New Roman"/>
          <w:bCs/>
          <w:color w:val="000000" w:themeColor="text1"/>
          <w:shd w:val="clear" w:color="auto" w:fill="FFFFFF"/>
        </w:rPr>
        <w:lastRenderedPageBreak/>
        <w:t xml:space="preserve">1. </w:t>
      </w:r>
      <w:r w:rsidRPr="00D73072">
        <w:rPr>
          <w:rFonts w:cs="Times New Roman"/>
          <w:color w:val="000000" w:themeColor="text1"/>
        </w:rPr>
        <w:t>Характеристика проблем, решаемых посредством мероприятий</w:t>
      </w:r>
      <w:r w:rsidRPr="00D73072">
        <w:rPr>
          <w:rFonts w:cs="Times New Roman"/>
          <w:bCs/>
          <w:color w:val="000000" w:themeColor="text1"/>
          <w:shd w:val="clear" w:color="auto" w:fill="FFFFFF"/>
        </w:rPr>
        <w:t xml:space="preserve"> Подпрограммы</w:t>
      </w:r>
    </w:p>
    <w:p w:rsidR="005A446B" w:rsidRPr="00D73072" w:rsidRDefault="005A446B" w:rsidP="005A446B">
      <w:pPr>
        <w:autoSpaceDE w:val="0"/>
        <w:jc w:val="center"/>
        <w:rPr>
          <w:rFonts w:cs="Times New Roman"/>
          <w:bCs/>
          <w:color w:val="000000" w:themeColor="text1"/>
          <w:shd w:val="clear" w:color="auto" w:fill="FFFFFF"/>
        </w:rPr>
      </w:pPr>
    </w:p>
    <w:p w:rsidR="005A446B" w:rsidRPr="00D73072" w:rsidRDefault="005A446B" w:rsidP="005A446B">
      <w:pPr>
        <w:autoSpaceDE w:val="0"/>
        <w:ind w:firstLine="540"/>
        <w:jc w:val="both"/>
        <w:rPr>
          <w:rFonts w:cs="Times New Roman"/>
          <w:color w:val="000000" w:themeColor="text1"/>
        </w:rPr>
      </w:pPr>
      <w:r w:rsidRPr="00D73072">
        <w:rPr>
          <w:rFonts w:cs="Times New Roman"/>
          <w:color w:val="000000" w:themeColor="text1"/>
        </w:rPr>
        <w:t>Основной проблемой в сфере развития жилищного строительства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5A446B" w:rsidRPr="00D73072" w:rsidRDefault="005A446B" w:rsidP="005A446B">
      <w:pPr>
        <w:autoSpaceDE w:val="0"/>
        <w:ind w:firstLine="540"/>
        <w:jc w:val="both"/>
        <w:rPr>
          <w:rFonts w:cs="Times New Roman"/>
          <w:color w:val="000000" w:themeColor="text1"/>
        </w:rPr>
      </w:pPr>
      <w:r w:rsidRPr="00D73072">
        <w:rPr>
          <w:rFonts w:cs="Times New Roman"/>
          <w:color w:val="000000" w:themeColor="text1"/>
        </w:rPr>
        <w:t>Подпрограмма «Комплексное освоение земельных участков в целях жилищного строительства и раз</w:t>
      </w:r>
      <w:r>
        <w:rPr>
          <w:rFonts w:cs="Times New Roman"/>
          <w:color w:val="000000" w:themeColor="text1"/>
        </w:rPr>
        <w:t>витие застроенных территорий» (</w:t>
      </w:r>
      <w:r w:rsidRPr="00D73072">
        <w:rPr>
          <w:rFonts w:cs="Times New Roman"/>
          <w:color w:val="000000" w:themeColor="text1"/>
        </w:rPr>
        <w:t>далее –Подпрограмма) исходя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5A446B" w:rsidRPr="00D73072" w:rsidRDefault="005A446B" w:rsidP="005A446B">
      <w:pPr>
        <w:autoSpaceDE w:val="0"/>
        <w:ind w:firstLine="540"/>
        <w:jc w:val="both"/>
        <w:rPr>
          <w:rFonts w:cs="Times New Roman"/>
          <w:color w:val="000000" w:themeColor="text1"/>
        </w:rPr>
      </w:pPr>
      <w:r w:rsidRPr="00D73072">
        <w:rPr>
          <w:rFonts w:cs="Times New Roman"/>
          <w:color w:val="000000" w:themeColor="text1"/>
        </w:rPr>
        <w:t>Подпрограмма 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использованию средств, выделяемых на эти цели.</w:t>
      </w:r>
    </w:p>
    <w:p w:rsidR="005A446B" w:rsidRPr="00D73072" w:rsidRDefault="005A446B" w:rsidP="005A446B">
      <w:pPr>
        <w:autoSpaceDE w:val="0"/>
        <w:ind w:firstLine="540"/>
        <w:jc w:val="both"/>
        <w:rPr>
          <w:rFonts w:cs="Times New Roman"/>
          <w:color w:val="000000" w:themeColor="text1"/>
        </w:rPr>
      </w:pPr>
      <w:r w:rsidRPr="00D73072">
        <w:rPr>
          <w:rFonts w:cs="Times New Roman"/>
          <w:color w:val="000000" w:themeColor="text1"/>
        </w:rPr>
        <w:t>Существует потребность не только в комплексном освоении новых территорий в целях жилищного строительства, но и в комплексном развитии застроенных территорий с целью их более эффективного использования и ликвидации аварийного жилого фонда.</w:t>
      </w:r>
    </w:p>
    <w:p w:rsidR="005A446B" w:rsidRPr="00D73072" w:rsidRDefault="005A446B" w:rsidP="005A446B">
      <w:pPr>
        <w:autoSpaceDE w:val="0"/>
        <w:ind w:firstLine="540"/>
        <w:jc w:val="both"/>
        <w:rPr>
          <w:rFonts w:cs="Times New Roman"/>
          <w:color w:val="000000" w:themeColor="text1"/>
          <w:shd w:val="clear" w:color="auto" w:fill="FFFFFF"/>
        </w:rPr>
      </w:pPr>
      <w:r w:rsidRPr="00D73072">
        <w:rPr>
          <w:rFonts w:cs="Times New Roman"/>
          <w:color w:val="000000" w:themeColor="text1"/>
          <w:shd w:val="clear" w:color="auto" w:fill="FFFFFF"/>
        </w:rPr>
        <w:t>Муниципальным заказчиком Подпрограммы является Комитет имущественных отношений Администрации городского округа Электросталь Московской области (далее – Муниципальный заказчик).</w:t>
      </w:r>
    </w:p>
    <w:p w:rsidR="005A446B" w:rsidRPr="00D73072" w:rsidRDefault="005A446B" w:rsidP="005A446B">
      <w:pPr>
        <w:autoSpaceDE w:val="0"/>
        <w:ind w:firstLine="540"/>
        <w:jc w:val="both"/>
        <w:rPr>
          <w:rFonts w:cs="Times New Roman"/>
          <w:color w:val="000000" w:themeColor="text1"/>
          <w:shd w:val="clear" w:color="auto" w:fill="FFFFFF"/>
        </w:rPr>
      </w:pPr>
      <w:r w:rsidRPr="00D73072">
        <w:rPr>
          <w:rFonts w:cs="Times New Roman"/>
          <w:color w:val="000000" w:themeColor="text1"/>
          <w:shd w:val="clear" w:color="auto" w:fill="FFFFFF"/>
        </w:rPr>
        <w:t>Достижение целей и задач Подпрограммы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приложение № 1 к Подпрограмме.</w:t>
      </w:r>
    </w:p>
    <w:p w:rsidR="005A446B" w:rsidRPr="00D73072" w:rsidRDefault="005A446B" w:rsidP="005A446B">
      <w:pPr>
        <w:autoSpaceDE w:val="0"/>
        <w:ind w:firstLine="540"/>
        <w:jc w:val="both"/>
        <w:rPr>
          <w:rFonts w:cs="Times New Roman"/>
          <w:color w:val="000000" w:themeColor="text1"/>
          <w:shd w:val="clear" w:color="auto" w:fill="FFFFFF"/>
        </w:rPr>
      </w:pPr>
      <w:r w:rsidRPr="00D73072">
        <w:rPr>
          <w:rFonts w:cs="Times New Roman"/>
          <w:color w:val="000000" w:themeColor="text1"/>
          <w:shd w:val="clear" w:color="auto" w:fill="FFFFFF"/>
        </w:rPr>
        <w:t>Для Строительства (реконструкции) объектов социальной и дорожной инфраструктуры в рамках реализации проектов по комплексному освоению и развитию территорий данному мероприятию предусматриваются меры содействия в строительстве (реконструкции) объектов дорожной инфраструктуры в рамках реализации проектов по комплексному освоению и развитию территорий и меры содействия в строительстве (реконструкции) объектов социальной инфраструктуры в рамках реализации проектов по комплексному освоению и развитию территорий.</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Обеспечение прав пострадавших граждан</w:t>
      </w:r>
      <w:r>
        <w:rPr>
          <w:rFonts w:cs="Times New Roman"/>
          <w:color w:val="000000" w:themeColor="text1"/>
        </w:rPr>
        <w:t>-</w:t>
      </w:r>
      <w:r w:rsidRPr="00D73072">
        <w:rPr>
          <w:rFonts w:cs="Times New Roman"/>
          <w:color w:val="000000" w:themeColor="text1"/>
        </w:rPr>
        <w:t>соинвесторов по объектам, признанным проблемными, в соответствии с Законом Московской области от 01.07.2010</w:t>
      </w:r>
      <w:r>
        <w:rPr>
          <w:rFonts w:cs="Times New Roman"/>
          <w:color w:val="000000" w:themeColor="text1"/>
        </w:rPr>
        <w:t xml:space="preserve"> </w:t>
      </w:r>
      <w:r w:rsidRPr="00D73072">
        <w:rPr>
          <w:rFonts w:cs="Times New Roman"/>
          <w:color w:val="000000" w:themeColor="text1"/>
        </w:rPr>
        <w:t>№ 84/2010-ОЗ «О защите прав граждан, инвестировавших денежные средства в строительство многоквартирных домов на территории Московской области».</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В целях снижения количества проблемных объектов разрабатываются Планы мероприятий по обеспечению прав пострадавших граждан</w:t>
      </w:r>
      <w:r>
        <w:rPr>
          <w:rFonts w:cs="Times New Roman"/>
          <w:color w:val="000000" w:themeColor="text1"/>
        </w:rPr>
        <w:t>-</w:t>
      </w:r>
      <w:r w:rsidRPr="00D73072">
        <w:rPr>
          <w:rFonts w:cs="Times New Roman"/>
          <w:color w:val="000000" w:themeColor="text1"/>
        </w:rPr>
        <w:t>соинвесторов по каждому проблемному объекту, которые проходят согласование на Градостроительном совете Московской области.</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Основные механизмы, используемые для завершения строительства проблемных объектов и обеспечения прав пострадавших граждан-соинвесторов:</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завершение строительства объекта;</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возврат застройщиком (инвестором) пострадавшим гражданам-соинвесторам внесенных денежных средств;</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предоставление застройщиком (инвестором) квартир пострадавшим гражданам-соинвесторам в других объектах;</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обеспечение прав пострадавших граждан-соинвесторов новым застройщиком;</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обеспечение прав пострадавших граждан-соинвесторов в рамках процедуры банкротства.</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lastRenderedPageBreak/>
        <w:t>Осуществление контроля за сроками завершения строительства проблемных объектов на территории городского округа Электросталь Московской области осуществляется в форме:</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системного мониторинга строительства проблемных объектов непосредственно на строительной площадке;</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получения информации по вопросам завершения строительства проблемных объектов в ходе совещаний и рабочих встреч от застройщика;</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системного мониторинга выполнения Планов мероприятий, направленных на завершение строительства проблемных объектов и защиту прав пострадавших граждан-соинвесторов;</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 xml:space="preserve">анализа Перечня проблемных объектов на территории городского округа </w:t>
      </w:r>
      <w:r w:rsidR="00AD6463">
        <w:rPr>
          <w:rFonts w:cs="Times New Roman"/>
          <w:color w:val="000000" w:themeColor="text1"/>
        </w:rPr>
        <w:t>Электросталь Московской области</w:t>
      </w:r>
      <w:r w:rsidRPr="00D73072">
        <w:rPr>
          <w:rFonts w:cs="Times New Roman"/>
          <w:color w:val="000000" w:themeColor="text1"/>
        </w:rPr>
        <w:t>, а также принимаемых в форме муниципального правового акта решений Администрацией городского округа Электросталь Московской области  о признании многоквартирного дома проблемным объектом.</w:t>
      </w:r>
    </w:p>
    <w:p w:rsidR="005A446B" w:rsidRPr="00D73072" w:rsidRDefault="005A446B" w:rsidP="005A446B">
      <w:pPr>
        <w:autoSpaceDE w:val="0"/>
        <w:ind w:firstLine="540"/>
        <w:jc w:val="both"/>
        <w:rPr>
          <w:rFonts w:cs="Times New Roman"/>
          <w:color w:val="000000" w:themeColor="text1"/>
        </w:rPr>
      </w:pPr>
      <w:r w:rsidRPr="00D73072">
        <w:rPr>
          <w:rFonts w:cs="Times New Roman"/>
          <w:color w:val="000000" w:themeColor="text1"/>
          <w:shd w:val="clear" w:color="auto" w:fill="FFFFFF"/>
        </w:rPr>
        <w:t>Реализация финансирование мероприятий программы будет выполняться из внебюджетных источников финансирования</w:t>
      </w:r>
      <w:r>
        <w:rPr>
          <w:rFonts w:cs="Times New Roman"/>
          <w:color w:val="000000" w:themeColor="text1"/>
          <w:shd w:val="clear" w:color="auto" w:fill="FFFFFF"/>
        </w:rPr>
        <w:t>.</w:t>
      </w:r>
      <w:r w:rsidRPr="00D73072">
        <w:rPr>
          <w:rFonts w:cs="Times New Roman"/>
          <w:color w:val="000000" w:themeColor="text1"/>
          <w:shd w:val="clear" w:color="auto" w:fill="FFFFFF"/>
        </w:rPr>
        <w:t xml:space="preserve"> </w:t>
      </w:r>
    </w:p>
    <w:p w:rsidR="00DD4D41" w:rsidRDefault="00DD4D41" w:rsidP="00813371">
      <w:pPr>
        <w:pStyle w:val="ConsPlusNormal"/>
        <w:jc w:val="center"/>
        <w:rPr>
          <w:rFonts w:ascii="Times New Roman" w:hAnsi="Times New Roman" w:cs="Times New Roman"/>
          <w:color w:val="000000" w:themeColor="text1"/>
          <w:sz w:val="24"/>
          <w:szCs w:val="24"/>
        </w:rPr>
        <w:sectPr w:rsidR="00DD4D41" w:rsidSect="00DD4D41">
          <w:pgSz w:w="11905" w:h="16838"/>
          <w:pgMar w:top="1134" w:right="567" w:bottom="1134" w:left="1701" w:header="567" w:footer="567" w:gutter="0"/>
          <w:cols w:space="708"/>
          <w:titlePg/>
          <w:docGrid w:linePitch="360"/>
        </w:sectPr>
      </w:pPr>
    </w:p>
    <w:p w:rsidR="005A446B" w:rsidRPr="00373EC8" w:rsidRDefault="005A446B" w:rsidP="002942C4">
      <w:pPr>
        <w:widowControl w:val="0"/>
        <w:autoSpaceDE w:val="0"/>
        <w:autoSpaceDN w:val="0"/>
        <w:adjustRightInd w:val="0"/>
        <w:spacing w:line="240" w:lineRule="exact"/>
        <w:ind w:left="9923"/>
        <w:rPr>
          <w:rFonts w:cs="Times New Roman"/>
          <w:color w:val="000000" w:themeColor="text1"/>
        </w:rPr>
      </w:pPr>
      <w:bookmarkStart w:id="40" w:name="Par2369"/>
      <w:bookmarkEnd w:id="40"/>
      <w:r w:rsidRPr="00373EC8">
        <w:rPr>
          <w:rFonts w:cs="Times New Roman"/>
          <w:color w:val="000000" w:themeColor="text1"/>
        </w:rPr>
        <w:lastRenderedPageBreak/>
        <w:t>Приложение № 1</w:t>
      </w:r>
    </w:p>
    <w:p w:rsidR="005A446B" w:rsidRPr="00373EC8" w:rsidRDefault="005A446B" w:rsidP="002942C4">
      <w:pPr>
        <w:widowControl w:val="0"/>
        <w:autoSpaceDE w:val="0"/>
        <w:autoSpaceDN w:val="0"/>
        <w:adjustRightInd w:val="0"/>
        <w:spacing w:line="240" w:lineRule="exact"/>
        <w:ind w:left="9923"/>
        <w:rPr>
          <w:rFonts w:cs="Times New Roman"/>
          <w:color w:val="000000" w:themeColor="text1"/>
        </w:rPr>
      </w:pPr>
      <w:r w:rsidRPr="00373EC8">
        <w:rPr>
          <w:rFonts w:cs="Times New Roman"/>
          <w:color w:val="000000" w:themeColor="text1"/>
        </w:rPr>
        <w:t>к подпрограмме «Комплексное освоение земельных участков в целях жилищного строительства и развитие застроенных территории» муниципальной программы «Жилище на 2017-2021годы»</w:t>
      </w:r>
    </w:p>
    <w:p w:rsidR="005A446B" w:rsidRPr="00373EC8" w:rsidRDefault="005A446B" w:rsidP="005A446B">
      <w:pPr>
        <w:widowControl w:val="0"/>
        <w:autoSpaceDE w:val="0"/>
        <w:autoSpaceDN w:val="0"/>
        <w:adjustRightInd w:val="0"/>
        <w:ind w:left="4536"/>
        <w:rPr>
          <w:rFonts w:cs="Times New Roman"/>
          <w:color w:val="000000" w:themeColor="text1"/>
        </w:rPr>
      </w:pPr>
    </w:p>
    <w:p w:rsidR="005A446B" w:rsidRPr="00373EC8" w:rsidRDefault="005A446B" w:rsidP="005A446B">
      <w:pPr>
        <w:widowControl w:val="0"/>
        <w:autoSpaceDE w:val="0"/>
        <w:autoSpaceDN w:val="0"/>
        <w:adjustRightInd w:val="0"/>
        <w:jc w:val="center"/>
        <w:rPr>
          <w:rFonts w:cs="Times New Roman"/>
          <w:color w:val="000000" w:themeColor="text1"/>
        </w:rPr>
      </w:pPr>
      <w:bookmarkStart w:id="41" w:name="P584"/>
      <w:bookmarkEnd w:id="41"/>
      <w:r w:rsidRPr="00373EC8">
        <w:rPr>
          <w:rFonts w:cs="Times New Roman"/>
          <w:color w:val="000000" w:themeColor="text1"/>
        </w:rPr>
        <w:t>Перечень мероприятий подпрограммы</w:t>
      </w:r>
    </w:p>
    <w:p w:rsidR="005A446B" w:rsidRDefault="005A446B" w:rsidP="005A446B">
      <w:pPr>
        <w:spacing w:line="240" w:lineRule="exact"/>
        <w:jc w:val="center"/>
        <w:rPr>
          <w:rFonts w:cs="Times New Roman"/>
        </w:rPr>
      </w:pPr>
      <w:r w:rsidRPr="00373EC8">
        <w:rPr>
          <w:rFonts w:cs="Times New Roman"/>
          <w:color w:val="000000" w:themeColor="text1"/>
        </w:rPr>
        <w:t>«Комплексное освоение земельных участков в целях жилищного строительства и развитие застроенных территорий»</w:t>
      </w:r>
    </w:p>
    <w:p w:rsidR="005A446B" w:rsidRDefault="005A446B" w:rsidP="005A446B">
      <w:pPr>
        <w:spacing w:line="240" w:lineRule="exact"/>
        <w:jc w:val="center"/>
        <w:rPr>
          <w:rFonts w:cs="Times New Roman"/>
        </w:rPr>
      </w:pPr>
    </w:p>
    <w:tbl>
      <w:tblPr>
        <w:tblW w:w="1445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9"/>
        <w:gridCol w:w="1708"/>
        <w:gridCol w:w="813"/>
        <w:gridCol w:w="1139"/>
        <w:gridCol w:w="1518"/>
        <w:gridCol w:w="1159"/>
        <w:gridCol w:w="857"/>
        <w:gridCol w:w="976"/>
        <w:gridCol w:w="976"/>
        <w:gridCol w:w="966"/>
        <w:gridCol w:w="997"/>
        <w:gridCol w:w="1494"/>
        <w:gridCol w:w="1207"/>
      </w:tblGrid>
      <w:tr w:rsidR="005A446B" w:rsidRPr="00373EC8" w:rsidTr="005A446B">
        <w:tc>
          <w:tcPr>
            <w:tcW w:w="649" w:type="dxa"/>
            <w:vMerge w:val="restart"/>
            <w:shd w:val="clear" w:color="auto" w:fill="auto"/>
          </w:tcPr>
          <w:p w:rsidR="005A446B" w:rsidRDefault="005A446B" w:rsidP="00F04FA5">
            <w:pPr>
              <w:widowControl w:val="0"/>
              <w:autoSpaceDE w:val="0"/>
              <w:autoSpaceDN w:val="0"/>
              <w:adjustRightInd w:val="0"/>
              <w:snapToGrid w:val="0"/>
              <w:jc w:val="center"/>
              <w:rPr>
                <w:rFonts w:cs="Times New Roman"/>
                <w:color w:val="000000" w:themeColor="text1"/>
              </w:rPr>
            </w:pPr>
            <w:bookmarkStart w:id="42" w:name="Par2328"/>
            <w:bookmarkEnd w:id="42"/>
            <w:r>
              <w:rPr>
                <w:rFonts w:cs="Times New Roman"/>
                <w:color w:val="000000" w:themeColor="text1"/>
              </w:rPr>
              <w:t>№</w:t>
            </w:r>
          </w:p>
          <w:p w:rsidR="005A446B" w:rsidRPr="00F94C3A" w:rsidRDefault="005A446B" w:rsidP="00F04FA5">
            <w:pPr>
              <w:widowControl w:val="0"/>
              <w:autoSpaceDE w:val="0"/>
              <w:autoSpaceDN w:val="0"/>
              <w:adjustRightInd w:val="0"/>
              <w:snapToGrid w:val="0"/>
              <w:jc w:val="center"/>
              <w:rPr>
                <w:rFonts w:cs="Times New Roman"/>
                <w:color w:val="000000" w:themeColor="text1"/>
              </w:rPr>
            </w:pPr>
            <w:r>
              <w:rPr>
                <w:rFonts w:cs="Times New Roman"/>
                <w:color w:val="000000" w:themeColor="text1"/>
              </w:rPr>
              <w:t>п/п</w:t>
            </w:r>
          </w:p>
        </w:tc>
        <w:tc>
          <w:tcPr>
            <w:tcW w:w="1708"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Мероприятия по реализации подпрограммы</w:t>
            </w:r>
          </w:p>
        </w:tc>
        <w:tc>
          <w:tcPr>
            <w:tcW w:w="813"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Сроки исполнения мероприятий</w:t>
            </w:r>
          </w:p>
        </w:tc>
        <w:tc>
          <w:tcPr>
            <w:tcW w:w="113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Источники финансирования</w:t>
            </w:r>
          </w:p>
        </w:tc>
        <w:tc>
          <w:tcPr>
            <w:tcW w:w="1518"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Объем финансирования мероприятия в году, предшествующему году реализации подпрограммы (тыс. руб.)</w:t>
            </w:r>
          </w:p>
        </w:tc>
        <w:tc>
          <w:tcPr>
            <w:tcW w:w="115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Всего (тыс. руб.)</w:t>
            </w:r>
          </w:p>
        </w:tc>
        <w:tc>
          <w:tcPr>
            <w:tcW w:w="4772" w:type="dxa"/>
            <w:gridSpan w:val="5"/>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Объем финансирования по годам (тыс. руб.)*</w:t>
            </w:r>
          </w:p>
        </w:tc>
        <w:tc>
          <w:tcPr>
            <w:tcW w:w="1494"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Ответственный за выполнение мероприятия программы</w:t>
            </w:r>
          </w:p>
        </w:tc>
        <w:tc>
          <w:tcPr>
            <w:tcW w:w="1207"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Результаты выполнения мероприятий подпрограммы</w:t>
            </w:r>
          </w:p>
        </w:tc>
      </w:tr>
      <w:tr w:rsidR="005A446B" w:rsidRPr="00373EC8" w:rsidTr="005A446B">
        <w:tc>
          <w:tcPr>
            <w:tcW w:w="649" w:type="dxa"/>
            <w:vMerge/>
            <w:shd w:val="clear" w:color="auto" w:fill="auto"/>
          </w:tcPr>
          <w:p w:rsidR="005A446B" w:rsidRPr="00373EC8" w:rsidRDefault="005A446B" w:rsidP="00F04FA5">
            <w:pPr>
              <w:snapToGrid w:val="0"/>
              <w:rPr>
                <w:rFonts w:eastAsia="Calibri" w:cs="Times New Roman"/>
                <w:color w:val="000000" w:themeColor="text1"/>
              </w:rPr>
            </w:pPr>
          </w:p>
        </w:tc>
        <w:tc>
          <w:tcPr>
            <w:tcW w:w="1708" w:type="dxa"/>
            <w:vMerge/>
            <w:shd w:val="clear" w:color="auto" w:fill="auto"/>
          </w:tcPr>
          <w:p w:rsidR="005A446B" w:rsidRPr="00373EC8" w:rsidRDefault="005A446B" w:rsidP="00F04FA5">
            <w:pPr>
              <w:snapToGrid w:val="0"/>
              <w:rPr>
                <w:rFonts w:eastAsia="Calibri" w:cs="Times New Roman"/>
                <w:color w:val="000000" w:themeColor="text1"/>
              </w:rPr>
            </w:pPr>
          </w:p>
        </w:tc>
        <w:tc>
          <w:tcPr>
            <w:tcW w:w="813" w:type="dxa"/>
            <w:vMerge/>
            <w:shd w:val="clear" w:color="auto" w:fill="auto"/>
          </w:tcPr>
          <w:p w:rsidR="005A446B" w:rsidRPr="00373EC8" w:rsidRDefault="005A446B" w:rsidP="00F04FA5">
            <w:pPr>
              <w:snapToGrid w:val="0"/>
              <w:rPr>
                <w:rFonts w:eastAsia="Calibri" w:cs="Times New Roman"/>
                <w:color w:val="000000" w:themeColor="text1"/>
              </w:rPr>
            </w:pPr>
          </w:p>
        </w:tc>
        <w:tc>
          <w:tcPr>
            <w:tcW w:w="1139" w:type="dxa"/>
            <w:vMerge/>
            <w:shd w:val="clear" w:color="auto" w:fill="auto"/>
          </w:tcPr>
          <w:p w:rsidR="005A446B" w:rsidRPr="00373EC8" w:rsidRDefault="005A446B" w:rsidP="00F04FA5">
            <w:pPr>
              <w:snapToGrid w:val="0"/>
              <w:rPr>
                <w:rFonts w:eastAsia="Calibri" w:cs="Times New Roman"/>
                <w:color w:val="000000" w:themeColor="text1"/>
              </w:rPr>
            </w:pPr>
          </w:p>
        </w:tc>
        <w:tc>
          <w:tcPr>
            <w:tcW w:w="1518" w:type="dxa"/>
            <w:vMerge/>
            <w:shd w:val="clear" w:color="auto" w:fill="auto"/>
          </w:tcPr>
          <w:p w:rsidR="005A446B" w:rsidRPr="00373EC8" w:rsidRDefault="005A446B" w:rsidP="00F04FA5">
            <w:pPr>
              <w:snapToGrid w:val="0"/>
              <w:rPr>
                <w:rFonts w:eastAsia="Calibri" w:cs="Times New Roman"/>
                <w:color w:val="000000" w:themeColor="text1"/>
              </w:rPr>
            </w:pPr>
          </w:p>
        </w:tc>
        <w:tc>
          <w:tcPr>
            <w:tcW w:w="1159" w:type="dxa"/>
            <w:vMerge/>
            <w:shd w:val="clear" w:color="auto" w:fill="auto"/>
          </w:tcPr>
          <w:p w:rsidR="005A446B" w:rsidRPr="00373EC8" w:rsidRDefault="005A446B" w:rsidP="00F04FA5">
            <w:pPr>
              <w:snapToGrid w:val="0"/>
              <w:rPr>
                <w:rFonts w:eastAsia="Calibri" w:cs="Times New Roman"/>
                <w:color w:val="000000" w:themeColor="text1"/>
              </w:rPr>
            </w:pP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2017</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2018</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2019</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2020</w:t>
            </w:r>
          </w:p>
        </w:tc>
        <w:tc>
          <w:tcPr>
            <w:tcW w:w="997" w:type="dxa"/>
            <w:shd w:val="clear" w:color="auto" w:fill="auto"/>
          </w:tcPr>
          <w:p w:rsidR="005A446B" w:rsidRPr="00373EC8" w:rsidRDefault="005A446B" w:rsidP="00F04FA5">
            <w:pPr>
              <w:widowControl w:val="0"/>
              <w:autoSpaceDE w:val="0"/>
              <w:autoSpaceDN w:val="0"/>
              <w:adjustRightInd w:val="0"/>
              <w:jc w:val="center"/>
              <w:rPr>
                <w:rFonts w:cs="Times New Roman"/>
                <w:color w:val="000000" w:themeColor="text1"/>
              </w:rPr>
            </w:pPr>
            <w:r w:rsidRPr="00373EC8">
              <w:rPr>
                <w:rFonts w:cs="Times New Roman"/>
                <w:color w:val="000000" w:themeColor="text1"/>
              </w:rPr>
              <w:t>2021</w:t>
            </w:r>
          </w:p>
        </w:tc>
        <w:tc>
          <w:tcPr>
            <w:tcW w:w="1494" w:type="dxa"/>
            <w:vMerge/>
            <w:shd w:val="clear" w:color="auto" w:fill="auto"/>
          </w:tcPr>
          <w:p w:rsidR="005A446B" w:rsidRPr="00373EC8" w:rsidRDefault="005A446B" w:rsidP="00F04FA5">
            <w:pPr>
              <w:snapToGrid w:val="0"/>
              <w:rPr>
                <w:rFonts w:eastAsia="Calibri" w:cs="Times New Roman"/>
                <w:color w:val="000000" w:themeColor="text1"/>
              </w:rPr>
            </w:pPr>
          </w:p>
        </w:tc>
        <w:tc>
          <w:tcPr>
            <w:tcW w:w="1207" w:type="dxa"/>
            <w:vMerge/>
            <w:shd w:val="clear" w:color="auto" w:fill="auto"/>
          </w:tcPr>
          <w:p w:rsidR="005A446B" w:rsidRPr="00373EC8" w:rsidRDefault="005A446B" w:rsidP="00F04FA5">
            <w:pPr>
              <w:snapToGrid w:val="0"/>
              <w:rPr>
                <w:rFonts w:eastAsia="Calibri" w:cs="Times New Roman"/>
                <w:color w:val="000000" w:themeColor="text1"/>
              </w:rPr>
            </w:pPr>
          </w:p>
        </w:tc>
      </w:tr>
      <w:tr w:rsidR="005A446B" w:rsidRPr="00373EC8" w:rsidTr="005A446B">
        <w:tc>
          <w:tcPr>
            <w:tcW w:w="64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1</w:t>
            </w:r>
          </w:p>
        </w:tc>
        <w:tc>
          <w:tcPr>
            <w:tcW w:w="170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w:t>
            </w:r>
          </w:p>
        </w:tc>
        <w:tc>
          <w:tcPr>
            <w:tcW w:w="813"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3</w:t>
            </w:r>
          </w:p>
        </w:tc>
        <w:tc>
          <w:tcPr>
            <w:tcW w:w="113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4</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5</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6</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7</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8</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9</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10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11</w:t>
            </w:r>
          </w:p>
        </w:tc>
        <w:tc>
          <w:tcPr>
            <w:tcW w:w="1494"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12</w:t>
            </w:r>
          </w:p>
        </w:tc>
        <w:tc>
          <w:tcPr>
            <w:tcW w:w="120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13</w:t>
            </w:r>
          </w:p>
        </w:tc>
      </w:tr>
      <w:tr w:rsidR="005A446B" w:rsidRPr="00373EC8" w:rsidTr="005A446B">
        <w:trPr>
          <w:trHeight w:val="20"/>
        </w:trPr>
        <w:tc>
          <w:tcPr>
            <w:tcW w:w="64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1.</w:t>
            </w:r>
          </w:p>
        </w:tc>
        <w:tc>
          <w:tcPr>
            <w:tcW w:w="1708"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Основное мероприятие 1</w:t>
            </w:r>
            <w:r>
              <w:rPr>
                <w:rFonts w:cs="Times New Roman"/>
                <w:color w:val="000000" w:themeColor="text1"/>
              </w:rPr>
              <w:t>.</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 xml:space="preserve">Мониторинг ввода жилья по стандартам  экономического класса за счет всех </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источников финансирован</w:t>
            </w:r>
            <w:r w:rsidRPr="00373EC8">
              <w:rPr>
                <w:rFonts w:cs="Times New Roman"/>
                <w:color w:val="000000" w:themeColor="text1"/>
              </w:rPr>
              <w:lastRenderedPageBreak/>
              <w:t>ия</w:t>
            </w:r>
          </w:p>
          <w:p w:rsidR="005A446B" w:rsidRPr="00373EC8" w:rsidRDefault="005A446B" w:rsidP="00F04FA5">
            <w:pPr>
              <w:widowControl w:val="0"/>
              <w:autoSpaceDE w:val="0"/>
              <w:autoSpaceDN w:val="0"/>
              <w:adjustRightInd w:val="0"/>
              <w:snapToGrid w:val="0"/>
              <w:rPr>
                <w:rFonts w:cs="Times New Roman"/>
                <w:color w:val="000000" w:themeColor="text1"/>
              </w:rPr>
            </w:pPr>
          </w:p>
          <w:p w:rsidR="005A446B" w:rsidRPr="00373EC8" w:rsidRDefault="005A446B" w:rsidP="00F04FA5">
            <w:pPr>
              <w:widowControl w:val="0"/>
              <w:autoSpaceDE w:val="0"/>
              <w:autoSpaceDN w:val="0"/>
              <w:adjustRightInd w:val="0"/>
              <w:snapToGrid w:val="0"/>
              <w:rPr>
                <w:rFonts w:cs="Times New Roman"/>
                <w:color w:val="000000" w:themeColor="text1"/>
              </w:rPr>
            </w:pPr>
          </w:p>
          <w:p w:rsidR="005A446B" w:rsidRPr="00373EC8" w:rsidRDefault="005A446B" w:rsidP="00F04FA5">
            <w:pPr>
              <w:widowControl w:val="0"/>
              <w:autoSpaceDE w:val="0"/>
              <w:autoSpaceDN w:val="0"/>
              <w:adjustRightInd w:val="0"/>
              <w:snapToGrid w:val="0"/>
              <w:rPr>
                <w:rFonts w:cs="Times New Roman"/>
                <w:color w:val="000000" w:themeColor="text1"/>
              </w:rPr>
            </w:pPr>
          </w:p>
        </w:tc>
        <w:tc>
          <w:tcPr>
            <w:tcW w:w="813"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lastRenderedPageBreak/>
              <w:t>2017-2021 гг.</w:t>
            </w: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Итого</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Комитет по строительству, дорожной деятельности и благоустройства Администрации городского </w:t>
            </w:r>
            <w:r w:rsidRPr="00373EC8">
              <w:rPr>
                <w:rFonts w:cs="Times New Roman"/>
                <w:color w:val="000000" w:themeColor="text1"/>
              </w:rPr>
              <w:lastRenderedPageBreak/>
              <w:t>округа Электросталь Московской области</w:t>
            </w:r>
          </w:p>
        </w:tc>
        <w:tc>
          <w:tcPr>
            <w:tcW w:w="1207"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lastRenderedPageBreak/>
              <w:t>Ежемесячный отчет по форме № 1-Эконом класс</w:t>
            </w:r>
          </w:p>
        </w:tc>
      </w:tr>
      <w:tr w:rsidR="005A446B" w:rsidRPr="00373EC8" w:rsidTr="005A446B">
        <w:trPr>
          <w:trHeight w:val="62"/>
        </w:trPr>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 xml:space="preserve">Средства бюджета городского округа Электросталь </w:t>
            </w:r>
            <w:r w:rsidRPr="00373EC8">
              <w:rPr>
                <w:rFonts w:cs="Times New Roman"/>
                <w:color w:val="000000" w:themeColor="text1"/>
              </w:rPr>
              <w:lastRenderedPageBreak/>
              <w:t>Московской области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lastRenderedPageBreak/>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rPr>
          <w:trHeight w:val="73"/>
        </w:trPr>
        <w:tc>
          <w:tcPr>
            <w:tcW w:w="64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lastRenderedPageBreak/>
              <w:t>1.1</w:t>
            </w:r>
          </w:p>
        </w:tc>
        <w:tc>
          <w:tcPr>
            <w:tcW w:w="1708"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Мероприятие 1</w:t>
            </w:r>
            <w:r>
              <w:rPr>
                <w:rFonts w:cs="Times New Roman"/>
                <w:color w:val="000000" w:themeColor="text1"/>
              </w:rPr>
              <w:t>.</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Подготовка ежемесячного отчета по форме № 1-Эконом класс в Министерство строительного комплекса Московской области</w:t>
            </w:r>
          </w:p>
        </w:tc>
        <w:tc>
          <w:tcPr>
            <w:tcW w:w="813"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2017-2021 гг.</w:t>
            </w: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Итого</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Комитет по строительству, дорожной деятельности и благоустройства Администрации городского округа </w:t>
            </w:r>
            <w:r>
              <w:rPr>
                <w:rFonts w:cs="Times New Roman"/>
                <w:color w:val="000000" w:themeColor="text1"/>
              </w:rPr>
              <w:t>Электросталь Московской области</w:t>
            </w:r>
          </w:p>
        </w:tc>
        <w:tc>
          <w:tcPr>
            <w:tcW w:w="1207"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Направление отчет в Министерство строительного комплекса Московской области</w:t>
            </w:r>
          </w:p>
        </w:tc>
      </w:tr>
      <w:tr w:rsidR="005A446B" w:rsidRPr="00373EC8" w:rsidTr="005A446B">
        <w:trPr>
          <w:trHeight w:val="1944"/>
        </w:trPr>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Средства бюджета городского округа Электросталь Московской области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c>
          <w:tcPr>
            <w:tcW w:w="64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w:t>
            </w:r>
          </w:p>
        </w:tc>
        <w:tc>
          <w:tcPr>
            <w:tcW w:w="1708"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Основное мероприятие 2</w:t>
            </w:r>
            <w:r>
              <w:rPr>
                <w:rFonts w:cs="Times New Roman"/>
                <w:color w:val="000000" w:themeColor="text1"/>
              </w:rPr>
              <w:t>.</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 xml:space="preserve">Создание условий для развития рынка доступного жилья, развития </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 xml:space="preserve">жилищного </w:t>
            </w:r>
            <w:r w:rsidRPr="00373EC8">
              <w:rPr>
                <w:rFonts w:cs="Times New Roman"/>
                <w:color w:val="000000" w:themeColor="text1"/>
              </w:rPr>
              <w:lastRenderedPageBreak/>
              <w:t>строительства</w:t>
            </w:r>
          </w:p>
        </w:tc>
        <w:tc>
          <w:tcPr>
            <w:tcW w:w="813"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lastRenderedPageBreak/>
              <w:t>2017-2021 гг.</w:t>
            </w: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Итого</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Pr>
                <w:rFonts w:cs="Times New Roman"/>
                <w:color w:val="000000" w:themeColor="text1"/>
              </w:rPr>
              <w:t>Управление архитектуры и градостроительства</w:t>
            </w:r>
            <w:r w:rsidRPr="00373EC8">
              <w:rPr>
                <w:rFonts w:cs="Times New Roman"/>
                <w:color w:val="000000" w:themeColor="text1"/>
              </w:rPr>
              <w:t xml:space="preserve"> Администрации городского округа Электростал</w:t>
            </w:r>
            <w:r w:rsidRPr="00373EC8">
              <w:rPr>
                <w:rFonts w:cs="Times New Roman"/>
                <w:color w:val="000000" w:themeColor="text1"/>
              </w:rPr>
              <w:lastRenderedPageBreak/>
              <w:t>ь Московской области</w:t>
            </w:r>
          </w:p>
        </w:tc>
        <w:tc>
          <w:tcPr>
            <w:tcW w:w="1207"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lastRenderedPageBreak/>
              <w:t>Развитие рынка жилья</w:t>
            </w:r>
          </w:p>
        </w:tc>
      </w:tr>
      <w:tr w:rsidR="005A446B" w:rsidRPr="00373EC8" w:rsidTr="005A446B">
        <w:trPr>
          <w:trHeight w:val="1425"/>
        </w:trPr>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 xml:space="preserve">Средства бюджета городского округа Электросталь Московской </w:t>
            </w:r>
            <w:r w:rsidRPr="00373EC8">
              <w:rPr>
                <w:rFonts w:cs="Times New Roman"/>
                <w:color w:val="000000" w:themeColor="text1"/>
              </w:rPr>
              <w:lastRenderedPageBreak/>
              <w:t>области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lastRenderedPageBreak/>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c>
          <w:tcPr>
            <w:tcW w:w="64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lastRenderedPageBreak/>
              <w:t>2.1</w:t>
            </w:r>
          </w:p>
        </w:tc>
        <w:tc>
          <w:tcPr>
            <w:tcW w:w="1708"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Мероприятие 1</w:t>
            </w:r>
            <w:r>
              <w:rPr>
                <w:rFonts w:cs="Times New Roman"/>
                <w:color w:val="000000" w:themeColor="text1"/>
              </w:rPr>
              <w:t>.</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Осуществление выдачи разрешений на строительство                                (индивидуальное жилищное строительство)</w:t>
            </w:r>
          </w:p>
        </w:tc>
        <w:tc>
          <w:tcPr>
            <w:tcW w:w="813"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2017-2021 гг.</w:t>
            </w: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Итого</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Pr>
                <w:rFonts w:cs="Times New Roman"/>
                <w:color w:val="000000" w:themeColor="text1"/>
              </w:rPr>
              <w:t>Управление архитектуры и градостроительства</w:t>
            </w:r>
            <w:r w:rsidRPr="00373EC8">
              <w:rPr>
                <w:rFonts w:cs="Times New Roman"/>
                <w:color w:val="000000" w:themeColor="text1"/>
              </w:rPr>
              <w:t xml:space="preserve"> Администрации городского округа Электросталь Московской области</w:t>
            </w:r>
          </w:p>
        </w:tc>
        <w:tc>
          <w:tcPr>
            <w:tcW w:w="1207"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Разрешение на строительство                                   (индивидуальное жилищное строительство)</w:t>
            </w:r>
          </w:p>
        </w:tc>
      </w:tr>
      <w:tr w:rsidR="005A446B" w:rsidRPr="00373EC8" w:rsidTr="005A446B">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Средства бюджета городского округа Электросталь Московской области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c>
          <w:tcPr>
            <w:tcW w:w="64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2.2</w:t>
            </w:r>
          </w:p>
        </w:tc>
        <w:tc>
          <w:tcPr>
            <w:tcW w:w="1708"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Мероприятие 2</w:t>
            </w:r>
            <w:r>
              <w:rPr>
                <w:rFonts w:cs="Times New Roman"/>
                <w:color w:val="000000" w:themeColor="text1"/>
              </w:rPr>
              <w:t>.</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Осуществление выдачи разрешений на ввод объектов в эксплуатацию (индивидуальное жилищное</w:t>
            </w:r>
          </w:p>
          <w:p w:rsidR="005A446B" w:rsidRPr="00373EC8" w:rsidRDefault="005A446B" w:rsidP="00F04FA5">
            <w:pPr>
              <w:widowControl w:val="0"/>
              <w:autoSpaceDE w:val="0"/>
              <w:autoSpaceDN w:val="0"/>
              <w:adjustRightInd w:val="0"/>
              <w:snapToGrid w:val="0"/>
              <w:rPr>
                <w:rFonts w:cs="Times New Roman"/>
                <w:color w:val="000000" w:themeColor="text1"/>
              </w:rPr>
            </w:pPr>
            <w:r>
              <w:rPr>
                <w:rFonts w:cs="Times New Roman"/>
                <w:color w:val="000000" w:themeColor="text1"/>
              </w:rPr>
              <w:t>с</w:t>
            </w:r>
            <w:r w:rsidRPr="00373EC8">
              <w:rPr>
                <w:rFonts w:cs="Times New Roman"/>
                <w:color w:val="000000" w:themeColor="text1"/>
              </w:rPr>
              <w:t>троительство)</w:t>
            </w:r>
          </w:p>
        </w:tc>
        <w:tc>
          <w:tcPr>
            <w:tcW w:w="813"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2017-2021 гг.</w:t>
            </w: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Итого</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Pr>
                <w:rFonts w:cs="Times New Roman"/>
                <w:color w:val="000000" w:themeColor="text1"/>
              </w:rPr>
              <w:t>Управление архитектуры и градостроительства</w:t>
            </w:r>
            <w:r w:rsidRPr="00373EC8">
              <w:rPr>
                <w:rFonts w:cs="Times New Roman"/>
                <w:color w:val="000000" w:themeColor="text1"/>
              </w:rPr>
              <w:t xml:space="preserve"> Администрации городского округа Электросталь Московской </w:t>
            </w:r>
            <w:r w:rsidRPr="00373EC8">
              <w:rPr>
                <w:rFonts w:cs="Times New Roman"/>
                <w:color w:val="000000" w:themeColor="text1"/>
              </w:rPr>
              <w:lastRenderedPageBreak/>
              <w:t>области</w:t>
            </w:r>
          </w:p>
        </w:tc>
        <w:tc>
          <w:tcPr>
            <w:tcW w:w="1207"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lastRenderedPageBreak/>
              <w:t>Разрешение на ввод объектов в эксплуатацию (индивидуальное жилищное строительство)</w:t>
            </w:r>
          </w:p>
        </w:tc>
      </w:tr>
      <w:tr w:rsidR="005A446B" w:rsidRPr="00373EC8" w:rsidTr="005A446B">
        <w:trPr>
          <w:trHeight w:val="28"/>
        </w:trPr>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Средства бюджета городского округа Электросталь Московской области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c>
          <w:tcPr>
            <w:tcW w:w="64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lastRenderedPageBreak/>
              <w:t>3.</w:t>
            </w:r>
          </w:p>
        </w:tc>
        <w:tc>
          <w:tcPr>
            <w:tcW w:w="1708"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Основное мероприятие 3</w:t>
            </w:r>
            <w:r>
              <w:rPr>
                <w:rFonts w:cs="Times New Roman"/>
                <w:color w:val="000000" w:themeColor="text1"/>
              </w:rPr>
              <w:t>.</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 xml:space="preserve">Обеспечение прав </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пострадавших</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граждан- соинвесторов</w:t>
            </w:r>
          </w:p>
        </w:tc>
        <w:tc>
          <w:tcPr>
            <w:tcW w:w="813"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2017-2021 гг.</w:t>
            </w: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Итого</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2349384</w:t>
            </w:r>
          </w:p>
        </w:tc>
        <w:tc>
          <w:tcPr>
            <w:tcW w:w="857"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252234</w:t>
            </w:r>
          </w:p>
        </w:tc>
        <w:tc>
          <w:tcPr>
            <w:tcW w:w="976"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2020696</w:t>
            </w:r>
          </w:p>
        </w:tc>
        <w:tc>
          <w:tcPr>
            <w:tcW w:w="976"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2454,00</w:t>
            </w:r>
          </w:p>
        </w:tc>
        <w:tc>
          <w:tcPr>
            <w:tcW w:w="966"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42000,00</w:t>
            </w:r>
          </w:p>
        </w:tc>
        <w:tc>
          <w:tcPr>
            <w:tcW w:w="997"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32000,00</w:t>
            </w:r>
          </w:p>
        </w:tc>
        <w:tc>
          <w:tcPr>
            <w:tcW w:w="1494"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Комитет по строительству, дорожной деятельности и благоустройства Администрации городского округа </w:t>
            </w:r>
            <w:r>
              <w:rPr>
                <w:rFonts w:cs="Times New Roman"/>
                <w:color w:val="000000" w:themeColor="text1"/>
              </w:rPr>
              <w:t>Электросталь Московской области</w:t>
            </w:r>
          </w:p>
        </w:tc>
        <w:tc>
          <w:tcPr>
            <w:tcW w:w="1207"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Реализация прав пострадавшими гражданами- соинвесторами</w:t>
            </w:r>
          </w:p>
        </w:tc>
      </w:tr>
      <w:tr w:rsidR="005A446B" w:rsidRPr="00373EC8" w:rsidTr="005A446B">
        <w:trPr>
          <w:trHeight w:val="358"/>
        </w:trPr>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Средства бюджета городского округа Электросталь Московской области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Внебюджетные источники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2349384</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252234</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2020696</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2545,00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42000,00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32000,00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c>
          <w:tcPr>
            <w:tcW w:w="64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3.1 </w:t>
            </w:r>
          </w:p>
        </w:tc>
        <w:tc>
          <w:tcPr>
            <w:tcW w:w="1708"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Мероприятие 1</w:t>
            </w:r>
            <w:r>
              <w:rPr>
                <w:rFonts w:cs="Times New Roman"/>
                <w:color w:val="000000" w:themeColor="text1"/>
              </w:rPr>
              <w:t>.</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Координация  решения организационных вопросов по обеспечению прав пострадавших</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граждан –</w:t>
            </w:r>
            <w:r w:rsidRPr="00373EC8">
              <w:rPr>
                <w:rFonts w:cs="Times New Roman"/>
                <w:color w:val="000000" w:themeColor="text1"/>
              </w:rPr>
              <w:lastRenderedPageBreak/>
              <w:t>сооинвесторов</w:t>
            </w:r>
          </w:p>
        </w:tc>
        <w:tc>
          <w:tcPr>
            <w:tcW w:w="813"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lastRenderedPageBreak/>
              <w:t>2017-2021 гг.</w:t>
            </w: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Итого</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2349384</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252234</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2020696</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2545,00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42000,00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32000,00</w:t>
            </w:r>
          </w:p>
        </w:tc>
        <w:tc>
          <w:tcPr>
            <w:tcW w:w="1494"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Комитет по строительству, дорожной деятельности и благоустройства Администрации городского округа </w:t>
            </w:r>
            <w:r>
              <w:rPr>
                <w:rFonts w:cs="Times New Roman"/>
                <w:color w:val="000000" w:themeColor="text1"/>
              </w:rPr>
              <w:lastRenderedPageBreak/>
              <w:t>Электросталь Московской области</w:t>
            </w:r>
          </w:p>
        </w:tc>
        <w:tc>
          <w:tcPr>
            <w:tcW w:w="1207"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lastRenderedPageBreak/>
              <w:t>Решение организационных вопросов по обеспечению прав пострадавших граждан - сооинвест</w:t>
            </w:r>
            <w:r w:rsidRPr="00373EC8">
              <w:rPr>
                <w:rFonts w:cs="Times New Roman"/>
                <w:color w:val="000000" w:themeColor="text1"/>
              </w:rPr>
              <w:lastRenderedPageBreak/>
              <w:t>оров</w:t>
            </w:r>
          </w:p>
        </w:tc>
      </w:tr>
      <w:tr w:rsidR="005A446B" w:rsidRPr="00373EC8" w:rsidTr="005A446B">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Средства бюджета городского округа Электросталь Московской области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Внебюджетные источники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2349384</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252234</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2020696</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2545,00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42000,00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32000,00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c>
          <w:tcPr>
            <w:tcW w:w="4309" w:type="dxa"/>
            <w:gridSpan w:val="4"/>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lastRenderedPageBreak/>
              <w:t>Всего</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2349384</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252234</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2020696</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2454,00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42000,00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32000,00</w:t>
            </w:r>
          </w:p>
        </w:tc>
        <w:tc>
          <w:tcPr>
            <w:tcW w:w="2701" w:type="dxa"/>
            <w:gridSpan w:val="2"/>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rPr>
          <w:trHeight w:val="664"/>
        </w:trPr>
        <w:tc>
          <w:tcPr>
            <w:tcW w:w="4309" w:type="dxa"/>
            <w:gridSpan w:val="4"/>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Средства бюджета городского округа Электросталь Московской области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2701" w:type="dxa"/>
            <w:gridSpan w:val="2"/>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rPr>
          <w:trHeight w:val="163"/>
        </w:trPr>
        <w:tc>
          <w:tcPr>
            <w:tcW w:w="4309" w:type="dxa"/>
            <w:gridSpan w:val="4"/>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Внебюджетные источники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2349384</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252234</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2020696</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2454,00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42000,00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32000,00</w:t>
            </w:r>
          </w:p>
        </w:tc>
        <w:tc>
          <w:tcPr>
            <w:tcW w:w="2701" w:type="dxa"/>
            <w:gridSpan w:val="2"/>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bl>
    <w:p w:rsidR="005F3A65" w:rsidRDefault="005F3A65" w:rsidP="005A446B">
      <w:pPr>
        <w:autoSpaceDE w:val="0"/>
        <w:autoSpaceDN w:val="0"/>
        <w:adjustRightInd w:val="0"/>
        <w:jc w:val="center"/>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D739F0" w:rsidRDefault="00D739F0" w:rsidP="00813371">
      <w:pPr>
        <w:autoSpaceDE w:val="0"/>
        <w:autoSpaceDN w:val="0"/>
        <w:adjustRightInd w:val="0"/>
        <w:jc w:val="right"/>
        <w:outlineLvl w:val="3"/>
        <w:rPr>
          <w:rFonts w:cs="Times New Roman"/>
          <w:color w:val="000000" w:themeColor="text1"/>
        </w:rPr>
      </w:pPr>
    </w:p>
    <w:p w:rsidR="00D739F0" w:rsidRDefault="00D739F0" w:rsidP="00813371">
      <w:pPr>
        <w:autoSpaceDE w:val="0"/>
        <w:autoSpaceDN w:val="0"/>
        <w:adjustRightInd w:val="0"/>
        <w:jc w:val="right"/>
        <w:outlineLvl w:val="3"/>
        <w:rPr>
          <w:rFonts w:cs="Times New Roman"/>
          <w:color w:val="000000" w:themeColor="text1"/>
        </w:rPr>
      </w:pPr>
    </w:p>
    <w:p w:rsidR="00D739F0" w:rsidRDefault="00D739F0" w:rsidP="00813371">
      <w:pPr>
        <w:autoSpaceDE w:val="0"/>
        <w:autoSpaceDN w:val="0"/>
        <w:adjustRightInd w:val="0"/>
        <w:jc w:val="right"/>
        <w:outlineLvl w:val="3"/>
        <w:rPr>
          <w:rFonts w:cs="Times New Roman"/>
          <w:color w:val="000000" w:themeColor="text1"/>
        </w:rPr>
      </w:pPr>
    </w:p>
    <w:p w:rsidR="00D739F0" w:rsidRDefault="00D739F0" w:rsidP="00813371">
      <w:pPr>
        <w:autoSpaceDE w:val="0"/>
        <w:autoSpaceDN w:val="0"/>
        <w:adjustRightInd w:val="0"/>
        <w:jc w:val="right"/>
        <w:outlineLvl w:val="3"/>
        <w:rPr>
          <w:rFonts w:cs="Times New Roman"/>
          <w:color w:val="000000" w:themeColor="text1"/>
        </w:rPr>
      </w:pPr>
    </w:p>
    <w:p w:rsidR="00D739F0" w:rsidRDefault="00D739F0" w:rsidP="00813371">
      <w:pPr>
        <w:autoSpaceDE w:val="0"/>
        <w:autoSpaceDN w:val="0"/>
        <w:adjustRightInd w:val="0"/>
        <w:jc w:val="right"/>
        <w:outlineLvl w:val="3"/>
        <w:rPr>
          <w:rFonts w:cs="Times New Roman"/>
          <w:color w:val="000000" w:themeColor="text1"/>
        </w:rPr>
      </w:pPr>
    </w:p>
    <w:p w:rsidR="005A446B" w:rsidRDefault="005A446B" w:rsidP="000E446B">
      <w:pPr>
        <w:autoSpaceDE w:val="0"/>
        <w:autoSpaceDN w:val="0"/>
        <w:adjustRightInd w:val="0"/>
        <w:outlineLvl w:val="3"/>
        <w:rPr>
          <w:rFonts w:cs="Times New Roman"/>
          <w:color w:val="000000" w:themeColor="text1"/>
        </w:rPr>
      </w:pPr>
    </w:p>
    <w:p w:rsidR="000E446B" w:rsidRPr="00261E27" w:rsidRDefault="000E446B" w:rsidP="000E446B">
      <w:pPr>
        <w:autoSpaceDE w:val="0"/>
        <w:autoSpaceDN w:val="0"/>
        <w:adjustRightInd w:val="0"/>
        <w:outlineLvl w:val="3"/>
        <w:rPr>
          <w:rFonts w:cs="Times New Roman"/>
          <w:color w:val="000000" w:themeColor="text1"/>
        </w:rPr>
      </w:pPr>
    </w:p>
    <w:p w:rsidR="005F3A65" w:rsidRPr="00261E27" w:rsidRDefault="005F3A65" w:rsidP="002942C4">
      <w:pPr>
        <w:autoSpaceDE w:val="0"/>
        <w:autoSpaceDN w:val="0"/>
        <w:adjustRightInd w:val="0"/>
        <w:spacing w:line="240" w:lineRule="exact"/>
        <w:ind w:left="9923"/>
        <w:outlineLvl w:val="3"/>
        <w:rPr>
          <w:rFonts w:cs="Times New Roman"/>
          <w:color w:val="000000" w:themeColor="text1"/>
        </w:rPr>
      </w:pPr>
      <w:r w:rsidRPr="00261E27">
        <w:rPr>
          <w:rFonts w:cs="Times New Roman"/>
          <w:color w:val="000000" w:themeColor="text1"/>
        </w:rPr>
        <w:lastRenderedPageBreak/>
        <w:t>Приложение № 6</w:t>
      </w:r>
    </w:p>
    <w:p w:rsidR="005F3A65" w:rsidRPr="00261E27" w:rsidRDefault="005F3A65" w:rsidP="002942C4">
      <w:pPr>
        <w:widowControl w:val="0"/>
        <w:tabs>
          <w:tab w:val="left" w:pos="13467"/>
        </w:tabs>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к  Муниципальной  программе</w:t>
      </w:r>
    </w:p>
    <w:p w:rsidR="005F3A65" w:rsidRPr="00261E27" w:rsidRDefault="005F3A65" w:rsidP="002942C4">
      <w:pPr>
        <w:widowControl w:val="0"/>
        <w:tabs>
          <w:tab w:val="left" w:pos="13467"/>
        </w:tabs>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городского   округа Электросталь</w:t>
      </w:r>
    </w:p>
    <w:p w:rsidR="005F3A65" w:rsidRPr="00261E27" w:rsidRDefault="005F3A65" w:rsidP="002942C4">
      <w:pPr>
        <w:widowControl w:val="0"/>
        <w:tabs>
          <w:tab w:val="left" w:pos="13467"/>
        </w:tabs>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 xml:space="preserve">Московской  области   «Жилище»на 2017-2021 годы </w:t>
      </w:r>
    </w:p>
    <w:p w:rsidR="005F3A65" w:rsidRPr="00261E27" w:rsidRDefault="005F3A65" w:rsidP="00813371">
      <w:pPr>
        <w:autoSpaceDE w:val="0"/>
        <w:autoSpaceDN w:val="0"/>
        <w:adjustRightInd w:val="0"/>
        <w:jc w:val="right"/>
        <w:rPr>
          <w:rFonts w:cs="Times New Roman"/>
          <w:color w:val="000000" w:themeColor="text1"/>
        </w:rPr>
      </w:pPr>
    </w:p>
    <w:p w:rsidR="005F3A65" w:rsidRPr="00261E27"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 xml:space="preserve">Подпрограмма «Социальная ипотека» </w:t>
      </w:r>
    </w:p>
    <w:p w:rsidR="005F3A65" w:rsidRPr="00261E27"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муниципальной программы городского округа Электросталь Московской области    «Жилище» на 2017 – 2021 годы»</w:t>
      </w:r>
    </w:p>
    <w:p w:rsidR="005F3A65" w:rsidRPr="00261E27"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Паспорт подпрограммы «Социальная ипотека» муниципальной программы городского округа Электросталь Московской области    «Жилище» на 2017 – 2021 годы</w:t>
      </w:r>
    </w:p>
    <w:p w:rsidR="005F3A65" w:rsidRPr="00261E27" w:rsidRDefault="005F3A65" w:rsidP="00813371">
      <w:pPr>
        <w:autoSpaceDE w:val="0"/>
        <w:autoSpaceDN w:val="0"/>
        <w:adjustRightInd w:val="0"/>
        <w:jc w:val="center"/>
        <w:rPr>
          <w:rFonts w:cs="Times New Roman"/>
          <w:color w:val="000000" w:themeColor="text1"/>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89"/>
        <w:gridCol w:w="1659"/>
        <w:gridCol w:w="1245"/>
        <w:gridCol w:w="1562"/>
        <w:gridCol w:w="1008"/>
        <w:gridCol w:w="1438"/>
        <w:gridCol w:w="1150"/>
        <w:gridCol w:w="1438"/>
        <w:gridCol w:w="1491"/>
        <w:gridCol w:w="1659"/>
      </w:tblGrid>
      <w:tr w:rsidR="00DE7FFB" w:rsidRPr="00261E27" w:rsidTr="005F3A65">
        <w:trPr>
          <w:trHeight w:val="140"/>
          <w:jc w:val="center"/>
        </w:trPr>
        <w:tc>
          <w:tcPr>
            <w:tcW w:w="1701"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Муниципальный заказчик подпрограммы</w:t>
            </w:r>
          </w:p>
        </w:tc>
        <w:tc>
          <w:tcPr>
            <w:tcW w:w="8647" w:type="dxa"/>
            <w:gridSpan w:val="9"/>
          </w:tcPr>
          <w:p w:rsidR="005F3A65" w:rsidRPr="00261E27" w:rsidRDefault="00F379B3"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Управление образования</w:t>
            </w:r>
            <w:r w:rsidR="005F3A65" w:rsidRPr="00261E27">
              <w:rPr>
                <w:rFonts w:ascii="Times New Roman" w:hAnsi="Times New Roman" w:cs="Times New Roman"/>
                <w:color w:val="000000" w:themeColor="text1"/>
                <w:sz w:val="24"/>
                <w:szCs w:val="24"/>
              </w:rPr>
              <w:t xml:space="preserve"> Администрации городского округа Электросталь Московской области </w:t>
            </w:r>
          </w:p>
        </w:tc>
      </w:tr>
      <w:tr w:rsidR="00DE7FFB" w:rsidRPr="00261E27" w:rsidTr="005F3A65">
        <w:trPr>
          <w:trHeight w:val="28"/>
          <w:jc w:val="center"/>
        </w:trPr>
        <w:tc>
          <w:tcPr>
            <w:tcW w:w="1701"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134"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Главный распорядитель бюджетных средств</w:t>
            </w:r>
          </w:p>
        </w:tc>
        <w:tc>
          <w:tcPr>
            <w:tcW w:w="1919" w:type="dxa"/>
            <w:gridSpan w:val="2"/>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 финансирования</w:t>
            </w:r>
          </w:p>
        </w:tc>
        <w:tc>
          <w:tcPr>
            <w:tcW w:w="5594" w:type="dxa"/>
            <w:gridSpan w:val="6"/>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Расходы (тыс. рублей)</w:t>
            </w:r>
          </w:p>
        </w:tc>
      </w:tr>
      <w:tr w:rsidR="00DE7FFB" w:rsidRPr="00261E27" w:rsidTr="005F3A65">
        <w:trPr>
          <w:trHeight w:val="140"/>
          <w:jc w:val="center"/>
        </w:trPr>
        <w:tc>
          <w:tcPr>
            <w:tcW w:w="1701" w:type="dxa"/>
            <w:vMerge/>
          </w:tcPr>
          <w:p w:rsidR="005F3A65" w:rsidRPr="00261E27" w:rsidRDefault="005F3A65" w:rsidP="00813371">
            <w:pPr>
              <w:rPr>
                <w:rFonts w:cs="Times New Roman"/>
                <w:color w:val="000000" w:themeColor="text1"/>
              </w:rPr>
            </w:pPr>
          </w:p>
        </w:tc>
        <w:tc>
          <w:tcPr>
            <w:tcW w:w="1134" w:type="dxa"/>
            <w:vMerge/>
          </w:tcPr>
          <w:p w:rsidR="005F3A65" w:rsidRPr="00261E27" w:rsidRDefault="005F3A65" w:rsidP="00813371">
            <w:pPr>
              <w:rPr>
                <w:rFonts w:cs="Times New Roman"/>
                <w:color w:val="000000" w:themeColor="text1"/>
              </w:rPr>
            </w:pPr>
          </w:p>
        </w:tc>
        <w:tc>
          <w:tcPr>
            <w:tcW w:w="1919" w:type="dxa"/>
            <w:gridSpan w:val="2"/>
            <w:vMerge/>
          </w:tcPr>
          <w:p w:rsidR="005F3A65" w:rsidRPr="00261E27" w:rsidRDefault="005F3A65" w:rsidP="00813371">
            <w:pPr>
              <w:rPr>
                <w:rFonts w:cs="Times New Roman"/>
                <w:color w:val="000000" w:themeColor="text1"/>
              </w:rPr>
            </w:pPr>
          </w:p>
        </w:tc>
        <w:tc>
          <w:tcPr>
            <w:tcW w:w="68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w:t>
            </w:r>
          </w:p>
        </w:tc>
        <w:tc>
          <w:tcPr>
            <w:tcW w:w="983"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2018</w:t>
            </w:r>
          </w:p>
        </w:tc>
        <w:tc>
          <w:tcPr>
            <w:tcW w:w="78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2019</w:t>
            </w:r>
          </w:p>
        </w:tc>
        <w:tc>
          <w:tcPr>
            <w:tcW w:w="983"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2020</w:t>
            </w:r>
          </w:p>
        </w:tc>
        <w:tc>
          <w:tcPr>
            <w:tcW w:w="101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2021</w:t>
            </w:r>
          </w:p>
        </w:tc>
        <w:tc>
          <w:tcPr>
            <w:tcW w:w="1134"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tc>
      </w:tr>
      <w:tr w:rsidR="00DE7FFB" w:rsidRPr="00261E27" w:rsidTr="005F3A65">
        <w:trPr>
          <w:trHeight w:val="140"/>
          <w:jc w:val="center"/>
        </w:trPr>
        <w:tc>
          <w:tcPr>
            <w:tcW w:w="1701" w:type="dxa"/>
            <w:vMerge/>
          </w:tcPr>
          <w:p w:rsidR="005F3A65" w:rsidRPr="00261E27" w:rsidRDefault="005F3A65" w:rsidP="00813371">
            <w:pPr>
              <w:tabs>
                <w:tab w:val="center" w:pos="4677"/>
                <w:tab w:val="right" w:pos="9355"/>
              </w:tabs>
              <w:autoSpaceDE w:val="0"/>
              <w:autoSpaceDN w:val="0"/>
              <w:adjustRightInd w:val="0"/>
              <w:rPr>
                <w:rFonts w:cs="Times New Roman"/>
                <w:color w:val="000000" w:themeColor="text1"/>
              </w:rPr>
            </w:pPr>
          </w:p>
        </w:tc>
        <w:tc>
          <w:tcPr>
            <w:tcW w:w="1134"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Администрация городского округа Электросталь Московской области </w:t>
            </w:r>
          </w:p>
        </w:tc>
        <w:tc>
          <w:tcPr>
            <w:tcW w:w="1919" w:type="dxa"/>
            <w:gridSpan w:val="2"/>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w:t>
            </w:r>
          </w:p>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 том числе:</w:t>
            </w:r>
          </w:p>
        </w:tc>
        <w:tc>
          <w:tcPr>
            <w:tcW w:w="689"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220,2</w:t>
            </w:r>
          </w:p>
        </w:tc>
        <w:tc>
          <w:tcPr>
            <w:tcW w:w="983"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220,3</w:t>
            </w:r>
          </w:p>
        </w:tc>
        <w:tc>
          <w:tcPr>
            <w:tcW w:w="786"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220,3</w:t>
            </w:r>
          </w:p>
        </w:tc>
        <w:tc>
          <w:tcPr>
            <w:tcW w:w="983"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220,3</w:t>
            </w:r>
          </w:p>
        </w:tc>
        <w:tc>
          <w:tcPr>
            <w:tcW w:w="1019"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220,3</w:t>
            </w:r>
          </w:p>
        </w:tc>
        <w:tc>
          <w:tcPr>
            <w:tcW w:w="1134"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1101,4</w:t>
            </w:r>
          </w:p>
        </w:tc>
      </w:tr>
      <w:tr w:rsidR="00DE7FFB" w:rsidRPr="00261E27" w:rsidTr="005F3A65">
        <w:trPr>
          <w:trHeight w:val="567"/>
          <w:jc w:val="center"/>
        </w:trPr>
        <w:tc>
          <w:tcPr>
            <w:tcW w:w="1701"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134"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851"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068"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Всего:            в том числе:</w:t>
            </w:r>
          </w:p>
        </w:tc>
        <w:tc>
          <w:tcPr>
            <w:tcW w:w="689"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2,2</w:t>
            </w:r>
          </w:p>
        </w:tc>
        <w:tc>
          <w:tcPr>
            <w:tcW w:w="983"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2,3</w:t>
            </w:r>
          </w:p>
        </w:tc>
        <w:tc>
          <w:tcPr>
            <w:tcW w:w="786"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2,3</w:t>
            </w:r>
          </w:p>
        </w:tc>
        <w:tc>
          <w:tcPr>
            <w:tcW w:w="983"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2,3</w:t>
            </w:r>
          </w:p>
        </w:tc>
        <w:tc>
          <w:tcPr>
            <w:tcW w:w="1019"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2,3</w:t>
            </w:r>
          </w:p>
        </w:tc>
        <w:tc>
          <w:tcPr>
            <w:tcW w:w="1134"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11,4</w:t>
            </w:r>
          </w:p>
        </w:tc>
      </w:tr>
      <w:tr w:rsidR="00DE7FFB" w:rsidRPr="00261E27" w:rsidTr="005F3A65">
        <w:trPr>
          <w:trHeight w:val="567"/>
          <w:jc w:val="center"/>
        </w:trPr>
        <w:tc>
          <w:tcPr>
            <w:tcW w:w="1701"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134"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851"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068"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Компенсационные выплаты</w:t>
            </w:r>
          </w:p>
        </w:tc>
        <w:tc>
          <w:tcPr>
            <w:tcW w:w="689"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2,2</w:t>
            </w:r>
          </w:p>
        </w:tc>
        <w:tc>
          <w:tcPr>
            <w:tcW w:w="983"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2,3</w:t>
            </w:r>
          </w:p>
        </w:tc>
        <w:tc>
          <w:tcPr>
            <w:tcW w:w="786"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2,3</w:t>
            </w:r>
          </w:p>
        </w:tc>
        <w:tc>
          <w:tcPr>
            <w:tcW w:w="983"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2,3</w:t>
            </w:r>
          </w:p>
        </w:tc>
        <w:tc>
          <w:tcPr>
            <w:tcW w:w="1019"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2,3</w:t>
            </w:r>
          </w:p>
        </w:tc>
        <w:tc>
          <w:tcPr>
            <w:tcW w:w="1134"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11,4</w:t>
            </w:r>
          </w:p>
        </w:tc>
      </w:tr>
      <w:tr w:rsidR="00DE7FFB" w:rsidRPr="00261E27" w:rsidTr="005F3A65">
        <w:trPr>
          <w:trHeight w:val="567"/>
          <w:jc w:val="center"/>
        </w:trPr>
        <w:tc>
          <w:tcPr>
            <w:tcW w:w="1701" w:type="dxa"/>
            <w:vMerge/>
          </w:tcPr>
          <w:p w:rsidR="005F3A65" w:rsidRPr="00261E27" w:rsidRDefault="005F3A65" w:rsidP="00813371">
            <w:pPr>
              <w:rPr>
                <w:rFonts w:cs="Times New Roman"/>
                <w:color w:val="000000" w:themeColor="text1"/>
              </w:rPr>
            </w:pPr>
          </w:p>
        </w:tc>
        <w:tc>
          <w:tcPr>
            <w:tcW w:w="1134" w:type="dxa"/>
            <w:vMerge/>
          </w:tcPr>
          <w:p w:rsidR="005F3A65" w:rsidRPr="00261E27" w:rsidRDefault="005F3A65" w:rsidP="00813371">
            <w:pPr>
              <w:rPr>
                <w:rFonts w:cs="Times New Roman"/>
                <w:color w:val="000000" w:themeColor="text1"/>
              </w:rPr>
            </w:pPr>
          </w:p>
        </w:tc>
        <w:tc>
          <w:tcPr>
            <w:tcW w:w="851"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1068"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Всего:            в том числе:</w:t>
            </w:r>
          </w:p>
        </w:tc>
        <w:tc>
          <w:tcPr>
            <w:tcW w:w="689"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983"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786"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983"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1019"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1134"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1090,0</w:t>
            </w:r>
          </w:p>
        </w:tc>
      </w:tr>
      <w:tr w:rsidR="00DE7FFB" w:rsidRPr="00261E27" w:rsidTr="005F3A65">
        <w:trPr>
          <w:trHeight w:val="567"/>
          <w:jc w:val="center"/>
        </w:trPr>
        <w:tc>
          <w:tcPr>
            <w:tcW w:w="1701" w:type="dxa"/>
            <w:vMerge/>
          </w:tcPr>
          <w:p w:rsidR="005F3A65" w:rsidRPr="00261E27" w:rsidRDefault="005F3A65" w:rsidP="00813371">
            <w:pPr>
              <w:rPr>
                <w:rFonts w:cs="Times New Roman"/>
                <w:color w:val="000000" w:themeColor="text1"/>
              </w:rPr>
            </w:pPr>
          </w:p>
        </w:tc>
        <w:tc>
          <w:tcPr>
            <w:tcW w:w="1134" w:type="dxa"/>
            <w:vMerge/>
          </w:tcPr>
          <w:p w:rsidR="005F3A65" w:rsidRPr="00261E27" w:rsidRDefault="005F3A65" w:rsidP="00813371">
            <w:pPr>
              <w:rPr>
                <w:rFonts w:cs="Times New Roman"/>
                <w:color w:val="000000" w:themeColor="text1"/>
              </w:rPr>
            </w:pPr>
          </w:p>
        </w:tc>
        <w:tc>
          <w:tcPr>
            <w:tcW w:w="851"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068"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Компенсационные выплаты</w:t>
            </w:r>
          </w:p>
        </w:tc>
        <w:tc>
          <w:tcPr>
            <w:tcW w:w="689"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983"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786"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983"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1019"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1134"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1090,0</w:t>
            </w:r>
          </w:p>
        </w:tc>
      </w:tr>
    </w:tbl>
    <w:p w:rsidR="005F3A65" w:rsidRPr="00261E27" w:rsidRDefault="005F3A65" w:rsidP="00813371">
      <w:pPr>
        <w:autoSpaceDE w:val="0"/>
        <w:autoSpaceDN w:val="0"/>
        <w:adjustRightInd w:val="0"/>
        <w:jc w:val="center"/>
        <w:outlineLvl w:val="0"/>
        <w:rPr>
          <w:rFonts w:cs="Times New Roman"/>
          <w:color w:val="000000" w:themeColor="text1"/>
        </w:rPr>
      </w:pPr>
    </w:p>
    <w:p w:rsidR="00D739F0" w:rsidRDefault="00D739F0" w:rsidP="000A038A">
      <w:pPr>
        <w:pStyle w:val="a7"/>
        <w:numPr>
          <w:ilvl w:val="0"/>
          <w:numId w:val="21"/>
        </w:numPr>
        <w:autoSpaceDE w:val="0"/>
        <w:autoSpaceDN w:val="0"/>
        <w:adjustRightInd w:val="0"/>
        <w:spacing w:after="0" w:line="240" w:lineRule="auto"/>
        <w:jc w:val="center"/>
        <w:outlineLvl w:val="0"/>
        <w:rPr>
          <w:rFonts w:ascii="Times New Roman" w:hAnsi="Times New Roman"/>
          <w:color w:val="000000" w:themeColor="text1"/>
          <w:sz w:val="24"/>
          <w:szCs w:val="24"/>
        </w:rPr>
        <w:sectPr w:rsidR="00D739F0" w:rsidSect="000E446B">
          <w:headerReference w:type="even" r:id="rId17"/>
          <w:headerReference w:type="default" r:id="rId18"/>
          <w:pgSz w:w="16838" w:h="11906" w:orient="landscape"/>
          <w:pgMar w:top="1701" w:right="567" w:bottom="1134" w:left="1701" w:header="709" w:footer="709" w:gutter="0"/>
          <w:cols w:space="708"/>
          <w:docGrid w:linePitch="360"/>
        </w:sectPr>
      </w:pPr>
    </w:p>
    <w:p w:rsidR="005F3A65" w:rsidRPr="00261E27" w:rsidRDefault="005F3A65" w:rsidP="000A038A">
      <w:pPr>
        <w:pStyle w:val="a7"/>
        <w:numPr>
          <w:ilvl w:val="0"/>
          <w:numId w:val="21"/>
        </w:numPr>
        <w:autoSpaceDE w:val="0"/>
        <w:autoSpaceDN w:val="0"/>
        <w:adjustRightInd w:val="0"/>
        <w:spacing w:after="0" w:line="240" w:lineRule="auto"/>
        <w:jc w:val="center"/>
        <w:outlineLvl w:val="0"/>
        <w:rPr>
          <w:rFonts w:ascii="Times New Roman" w:hAnsi="Times New Roman"/>
          <w:color w:val="000000" w:themeColor="text1"/>
          <w:sz w:val="24"/>
          <w:szCs w:val="24"/>
        </w:rPr>
      </w:pPr>
      <w:r w:rsidRPr="00261E27">
        <w:rPr>
          <w:rFonts w:ascii="Times New Roman" w:hAnsi="Times New Roman"/>
          <w:color w:val="000000" w:themeColor="text1"/>
          <w:sz w:val="24"/>
          <w:szCs w:val="24"/>
        </w:rPr>
        <w:lastRenderedPageBreak/>
        <w:t>Характеристика проблем, решаемых посредством  мероприятий Подпрограммы</w:t>
      </w:r>
    </w:p>
    <w:p w:rsidR="005F3A65" w:rsidRPr="00261E27" w:rsidRDefault="005F3A65" w:rsidP="00813371">
      <w:pPr>
        <w:pStyle w:val="a7"/>
        <w:autoSpaceDE w:val="0"/>
        <w:autoSpaceDN w:val="0"/>
        <w:adjustRightInd w:val="0"/>
        <w:spacing w:after="0" w:line="240" w:lineRule="auto"/>
        <w:outlineLvl w:val="0"/>
        <w:rPr>
          <w:rFonts w:ascii="Times New Roman" w:hAnsi="Times New Roman"/>
          <w:color w:val="000000" w:themeColor="text1"/>
          <w:sz w:val="24"/>
          <w:szCs w:val="24"/>
        </w:rPr>
      </w:pPr>
    </w:p>
    <w:p w:rsidR="005F3A65" w:rsidRPr="00261E27" w:rsidRDefault="005F3A65" w:rsidP="00813371">
      <w:pPr>
        <w:ind w:firstLine="567"/>
        <w:jc w:val="both"/>
        <w:rPr>
          <w:rFonts w:cs="Times New Roman"/>
          <w:color w:val="000000" w:themeColor="text1"/>
        </w:rPr>
      </w:pPr>
      <w:r w:rsidRPr="00261E27">
        <w:rPr>
          <w:rFonts w:cs="Times New Roman"/>
          <w:color w:val="000000" w:themeColor="text1"/>
        </w:rPr>
        <w:t>Задачи, изложенные в Указе Президента Российской Федерации от 07.05.2012 № 599 «О мерах по реализации государственной политики в области образования и науки», направлены на подготовку квалифицированных специалистов в сфере образования с учетом требований инновационной экономики, утверждение федеральных государственных образовательных стандартов среднего (полного) общего образования.</w:t>
      </w:r>
    </w:p>
    <w:p w:rsidR="005F3A65" w:rsidRPr="00261E27" w:rsidRDefault="005F3A65" w:rsidP="00813371">
      <w:pPr>
        <w:ind w:firstLine="567"/>
        <w:jc w:val="both"/>
        <w:rPr>
          <w:rFonts w:cs="Times New Roman"/>
          <w:color w:val="000000" w:themeColor="text1"/>
        </w:rPr>
      </w:pPr>
      <w:r w:rsidRPr="00261E27">
        <w:rPr>
          <w:rFonts w:cs="Times New Roman"/>
          <w:color w:val="000000" w:themeColor="text1"/>
        </w:rPr>
        <w:t>Привлечение и сохранение в государственных и муниципальных образовательных организациях городского округа Электросталь Московской области высококвалифицированных специалистов позволит учащимся школ области приобрести знания и навыки, соответствующие федеральным стандартам.</w:t>
      </w:r>
    </w:p>
    <w:p w:rsidR="005F3A65" w:rsidRPr="00261E27" w:rsidRDefault="005F3A65" w:rsidP="00813371">
      <w:pPr>
        <w:ind w:firstLine="567"/>
        <w:jc w:val="both"/>
        <w:rPr>
          <w:rFonts w:cs="Times New Roman"/>
          <w:color w:val="000000" w:themeColor="text1"/>
        </w:rPr>
      </w:pPr>
      <w:r w:rsidRPr="00261E27">
        <w:rPr>
          <w:rFonts w:cs="Times New Roman"/>
          <w:color w:val="000000" w:themeColor="text1"/>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государственной поддержки, в том числе за счет средств федерального бюджета.</w:t>
      </w:r>
    </w:p>
    <w:p w:rsidR="005F3A65" w:rsidRPr="00261E27" w:rsidRDefault="005F3A65" w:rsidP="00813371">
      <w:pPr>
        <w:widowControl w:val="0"/>
        <w:autoSpaceDE w:val="0"/>
        <w:autoSpaceDN w:val="0"/>
        <w:ind w:firstLine="567"/>
        <w:jc w:val="both"/>
        <w:rPr>
          <w:rFonts w:eastAsia="Batang" w:cs="Times New Roman"/>
          <w:color w:val="000000" w:themeColor="text1"/>
          <w:kern w:val="2"/>
          <w:lang w:eastAsia="ko-KR"/>
        </w:rPr>
      </w:pPr>
      <w:r w:rsidRPr="00261E27">
        <w:rPr>
          <w:rFonts w:eastAsia="Batang" w:cs="Times New Roman"/>
          <w:color w:val="000000" w:themeColor="text1"/>
          <w:kern w:val="2"/>
          <w:lang w:eastAsia="ko-KR"/>
        </w:rPr>
        <w:t xml:space="preserve">Реализация мероприятий в рамках </w:t>
      </w:r>
      <w:r w:rsidRPr="00261E27">
        <w:rPr>
          <w:rFonts w:eastAsia="Batang" w:cs="Times New Roman"/>
          <w:color w:val="000000" w:themeColor="text1"/>
          <w:kern w:val="2"/>
          <w:lang w:val="en-US" w:eastAsia="ko-KR"/>
        </w:rPr>
        <w:t>I</w:t>
      </w:r>
      <w:r w:rsidRPr="00261E27">
        <w:rPr>
          <w:rFonts w:eastAsia="Batang" w:cs="Times New Roman"/>
          <w:color w:val="000000" w:themeColor="text1"/>
          <w:kern w:val="2"/>
          <w:lang w:eastAsia="ko-KR"/>
        </w:rPr>
        <w:t xml:space="preserve"> этапа </w:t>
      </w:r>
      <w:r w:rsidRPr="00261E27">
        <w:rPr>
          <w:rFonts w:cs="Times New Roman"/>
          <w:color w:val="000000" w:themeColor="text1"/>
        </w:rPr>
        <w:t>«Социальная ипотека» Муниципальной программы</w:t>
      </w:r>
      <w:r w:rsidRPr="00261E27">
        <w:rPr>
          <w:rFonts w:eastAsia="Batang" w:cs="Times New Roman"/>
          <w:color w:val="000000" w:themeColor="text1"/>
          <w:kern w:val="2"/>
          <w:lang w:eastAsia="ko-KR"/>
        </w:rPr>
        <w:t xml:space="preserve">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городского округа Электросталь Московской области. </w:t>
      </w:r>
    </w:p>
    <w:p w:rsidR="005F3A65" w:rsidRPr="00261E27" w:rsidRDefault="005F3A65" w:rsidP="00813371">
      <w:pPr>
        <w:widowControl w:val="0"/>
        <w:autoSpaceDE w:val="0"/>
        <w:autoSpaceDN w:val="0"/>
        <w:ind w:firstLine="567"/>
        <w:jc w:val="both"/>
        <w:rPr>
          <w:rFonts w:eastAsia="Batang" w:cs="Times New Roman"/>
          <w:color w:val="000000" w:themeColor="text1"/>
          <w:kern w:val="2"/>
          <w:lang w:eastAsia="ko-KR"/>
        </w:rPr>
      </w:pPr>
      <w:r w:rsidRPr="00261E27">
        <w:rPr>
          <w:rFonts w:eastAsia="Batang" w:cs="Times New Roman"/>
          <w:color w:val="000000" w:themeColor="text1"/>
          <w:kern w:val="2"/>
          <w:lang w:eastAsia="ko-KR"/>
        </w:rPr>
        <w:t>Система мер по поддержке отдельных категорий граждан при улучшении ими жилищных условий с использованием ипотечных кредитов требует устойчивого и долгосрочного функционирования, что способствует развитию механизмов ипотечного жилищного кредитования населения и привлечению долгосрочных ресурсов в эту сферу.</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eastAsia="Batang" w:cs="Times New Roman"/>
          <w:color w:val="000000" w:themeColor="text1"/>
          <w:kern w:val="2"/>
          <w:lang w:eastAsia="ko-KR"/>
        </w:rPr>
        <w:t xml:space="preserve">Кроме того, создаются стимулы для граждан к повышению уровня квалификации </w:t>
      </w:r>
      <w:r w:rsidRPr="00261E27">
        <w:rPr>
          <w:rFonts w:cs="Times New Roman"/>
          <w:color w:val="000000" w:themeColor="text1"/>
          <w:lang w:val="en-US"/>
        </w:rPr>
        <w:t>I</w:t>
      </w:r>
      <w:r w:rsidRPr="00261E27">
        <w:rPr>
          <w:rFonts w:cs="Times New Roman"/>
          <w:color w:val="000000" w:themeColor="text1"/>
        </w:rPr>
        <w:t xml:space="preserve"> этап реализации подпрограммы «Социальная ипотека» Муниципальной программы предусматривает продолжение реализации мероприятий по оказанию государственной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w:t>
      </w:r>
      <w:r w:rsidRPr="00261E27">
        <w:rPr>
          <w:rFonts w:cs="Times New Roman"/>
          <w:color w:val="000000" w:themeColor="text1"/>
          <w:lang w:val="en-US"/>
        </w:rPr>
        <w:t>I</w:t>
      </w:r>
      <w:r w:rsidRPr="00261E27">
        <w:rPr>
          <w:rFonts w:cs="Times New Roman"/>
          <w:color w:val="000000" w:themeColor="text1"/>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261E27">
        <w:rPr>
          <w:rFonts w:cs="Times New Roman"/>
          <w:color w:val="000000" w:themeColor="text1"/>
          <w:lang w:val="en-US"/>
        </w:rPr>
        <w:t>I</w:t>
      </w:r>
      <w:r w:rsidRPr="00261E27">
        <w:rPr>
          <w:rFonts w:cs="Times New Roman"/>
          <w:color w:val="000000" w:themeColor="text1"/>
        </w:rPr>
        <w:t xml:space="preserve"> этапа подпрограммы «Социальная ипотека» муниципальной программы городского округа Электросталь Московской области «Жилище» на 2015-2019 годы путем предоставления компенсации основного долга по ипотечному жилищному кредиту (далее – компенсация).</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 xml:space="preserve">Право на получение компенсации имеют лица, получившие жилищную субсидию на </w:t>
      </w:r>
      <w:r w:rsidRPr="00261E27">
        <w:rPr>
          <w:rFonts w:cs="Times New Roman"/>
          <w:color w:val="000000" w:themeColor="text1"/>
        </w:rPr>
        <w:lastRenderedPageBreak/>
        <w:t>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5F3A65" w:rsidRPr="00261E27" w:rsidRDefault="005F3A65" w:rsidP="00813371">
      <w:pPr>
        <w:widowControl w:val="0"/>
        <w:autoSpaceDE w:val="0"/>
        <w:autoSpaceDN w:val="0"/>
        <w:ind w:firstLine="540"/>
        <w:jc w:val="both"/>
        <w:rPr>
          <w:rFonts w:cs="Times New Roman"/>
          <w:strike/>
          <w:color w:val="000000" w:themeColor="text1"/>
        </w:rPr>
      </w:pPr>
      <w:r w:rsidRPr="00261E27">
        <w:rPr>
          <w:rFonts w:cs="Times New Roman"/>
          <w:color w:val="000000" w:themeColor="text1"/>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Компенсация</w:t>
      </w:r>
      <w:r w:rsidR="00CB2FC5">
        <w:rPr>
          <w:rFonts w:cs="Times New Roman"/>
          <w:color w:val="000000" w:themeColor="text1"/>
        </w:rPr>
        <w:t xml:space="preserve"> </w:t>
      </w:r>
      <w:r w:rsidRPr="00261E27">
        <w:rPr>
          <w:rFonts w:cs="Times New Roman"/>
          <w:color w:val="000000" w:themeColor="text1"/>
        </w:rPr>
        <w:t>предоставляется в пределах расчетной нормы площади жилого помещения за счет средств бюджета Московской области, бюджетов муниципальных образований.</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Расчет размера компенсации (Косн) осуществляется на дату расчета жилищной субсидии, предоставленной участникам долгосрочной программы и госпрограммы «Жилище», по формуле:</w:t>
      </w:r>
    </w:p>
    <w:p w:rsidR="005F3A65" w:rsidRPr="00261E27" w:rsidRDefault="005F3A65" w:rsidP="00813371">
      <w:pPr>
        <w:widowControl w:val="0"/>
        <w:autoSpaceDE w:val="0"/>
        <w:autoSpaceDN w:val="0"/>
        <w:ind w:firstLine="567"/>
        <w:jc w:val="center"/>
        <w:rPr>
          <w:rFonts w:cs="Times New Roman"/>
          <w:color w:val="000000" w:themeColor="text1"/>
        </w:rPr>
      </w:pPr>
      <w:r w:rsidRPr="00261E27">
        <w:rPr>
          <w:rFonts w:cs="Times New Roman"/>
          <w:noProof/>
          <w:color w:val="000000" w:themeColor="text1"/>
        </w:rPr>
        <w:drawing>
          <wp:inline distT="0" distB="0" distL="0" distR="0">
            <wp:extent cx="2705100" cy="314325"/>
            <wp:effectExtent l="19050" t="0" r="0" b="0"/>
            <wp:docPr id="4" name="Рисунок 36" descr="base_14_215265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base_14_215265_32"/>
                    <pic:cNvPicPr>
                      <a:picLocks noChangeAspect="1" noChangeArrowheads="1"/>
                    </pic:cNvPicPr>
                  </pic:nvPicPr>
                  <pic:blipFill>
                    <a:blip r:embed="rId19"/>
                    <a:srcRect/>
                    <a:stretch>
                      <a:fillRect/>
                    </a:stretch>
                  </pic:blipFill>
                  <pic:spPr bwMode="auto">
                    <a:xfrm>
                      <a:off x="0" y="0"/>
                      <a:ext cx="2705100" cy="314325"/>
                    </a:xfrm>
                    <a:prstGeom prst="rect">
                      <a:avLst/>
                    </a:prstGeom>
                    <a:solidFill>
                      <a:srgbClr val="FFFFFF"/>
                    </a:solidFill>
                    <a:ln w="9525">
                      <a:noFill/>
                      <a:miter lim="800000"/>
                      <a:headEnd/>
                      <a:tailEnd/>
                    </a:ln>
                  </pic:spPr>
                </pic:pic>
              </a:graphicData>
            </a:graphic>
          </wp:inline>
        </w:drawing>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А - расчетная норма общей площади жилого помещения, которая составляет:</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33 кв. метра - для одиноко проживающих граждан;</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42 кв. метра - для семьи, состоящей из 2 человек;</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18 кв. метров на каждого члена семьи - для семьи, состоящей из 3 и более человек;</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 - предельная стоимость 1 квадратного метра общей площади жилья по муниципальному образованию Московской области, в котором участник подпрограммы « Социальная ипотека» Муниципальной программы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0,8 - коэффициент расчетного размера основного долга по жилищному ипотечному кредиту;</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0,07 - коэффициент, определяющий расчетный размер компенсации.</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4 установлен Правилами </w:t>
      </w:r>
      <w:r w:rsidRPr="00261E27">
        <w:rPr>
          <w:rFonts w:cs="Times New Roman"/>
          <w:color w:val="000000" w:themeColor="text1"/>
          <w:lang w:val="en-US"/>
        </w:rPr>
        <w:t>I</w:t>
      </w:r>
      <w:r w:rsidRPr="00261E27">
        <w:rPr>
          <w:rFonts w:cs="Times New Roman"/>
          <w:color w:val="000000" w:themeColor="text1"/>
        </w:rPr>
        <w:t xml:space="preserve"> этап</w:t>
      </w:r>
      <w:r w:rsidR="00C36EFB">
        <w:rPr>
          <w:rFonts w:cs="Times New Roman"/>
          <w:color w:val="000000" w:themeColor="text1"/>
        </w:rPr>
        <w:t>а (</w:t>
      </w:r>
      <w:r w:rsidRPr="00261E27">
        <w:rPr>
          <w:rFonts w:cs="Times New Roman"/>
          <w:color w:val="000000" w:themeColor="text1"/>
        </w:rPr>
        <w:t xml:space="preserve">приложение № 2к подпрограмме «Социальная ипотека»  Муниципальной программы).  </w:t>
      </w:r>
    </w:p>
    <w:p w:rsidR="005F3A65" w:rsidRPr="00261E27" w:rsidRDefault="005F3A65" w:rsidP="00813371">
      <w:pPr>
        <w:widowControl w:val="0"/>
        <w:autoSpaceDE w:val="0"/>
        <w:autoSpaceDN w:val="0"/>
        <w:ind w:firstLine="540"/>
        <w:jc w:val="both"/>
        <w:rPr>
          <w:rFonts w:cs="Times New Roman"/>
          <w:color w:val="000000" w:themeColor="text1"/>
        </w:rPr>
      </w:pPr>
    </w:p>
    <w:p w:rsidR="005F3A65" w:rsidRPr="00261E27" w:rsidRDefault="005F3A65" w:rsidP="00813371">
      <w:pPr>
        <w:widowControl w:val="0"/>
        <w:autoSpaceDE w:val="0"/>
        <w:autoSpaceDN w:val="0"/>
        <w:ind w:firstLine="540"/>
        <w:jc w:val="both"/>
        <w:rPr>
          <w:rFonts w:cs="Times New Roman"/>
          <w:color w:val="000000" w:themeColor="text1"/>
        </w:rPr>
      </w:pPr>
    </w:p>
    <w:p w:rsidR="005F3A65" w:rsidRPr="00261E27" w:rsidRDefault="005F3A65" w:rsidP="00CB2FC5">
      <w:pPr>
        <w:pStyle w:val="a7"/>
        <w:widowControl w:val="0"/>
        <w:numPr>
          <w:ilvl w:val="0"/>
          <w:numId w:val="21"/>
        </w:numPr>
        <w:autoSpaceDE w:val="0"/>
        <w:autoSpaceDN w:val="0"/>
        <w:adjustRightInd w:val="0"/>
        <w:spacing w:after="0" w:line="240" w:lineRule="auto"/>
        <w:jc w:val="center"/>
        <w:rPr>
          <w:rFonts w:ascii="Times New Roman" w:hAnsi="Times New Roman"/>
          <w:color w:val="000000" w:themeColor="text1"/>
          <w:sz w:val="24"/>
          <w:szCs w:val="24"/>
        </w:rPr>
      </w:pPr>
      <w:r w:rsidRPr="00261E27">
        <w:rPr>
          <w:rFonts w:ascii="Times New Roman" w:hAnsi="Times New Roman"/>
          <w:color w:val="000000" w:themeColor="text1"/>
          <w:sz w:val="24"/>
          <w:szCs w:val="24"/>
        </w:rPr>
        <w:t>Условия предоставления и методика расчета субсидий из федерального бюджета, бюджета Московской области и бюджета городского округа Электросталь Московской области  на</w:t>
      </w:r>
      <w:r w:rsidR="00D739F0">
        <w:rPr>
          <w:rFonts w:ascii="Times New Roman" w:hAnsi="Times New Roman"/>
          <w:color w:val="000000" w:themeColor="text1"/>
          <w:sz w:val="24"/>
          <w:szCs w:val="24"/>
        </w:rPr>
        <w:t xml:space="preserve"> </w:t>
      </w:r>
      <w:r w:rsidRPr="00261E27">
        <w:rPr>
          <w:rFonts w:ascii="Times New Roman" w:hAnsi="Times New Roman"/>
          <w:color w:val="000000" w:themeColor="text1"/>
          <w:sz w:val="24"/>
          <w:szCs w:val="24"/>
        </w:rPr>
        <w:t>софинансирование мероприятий Подпрограммы</w:t>
      </w:r>
    </w:p>
    <w:p w:rsidR="005F3A65" w:rsidRPr="00261E27" w:rsidRDefault="005F3A65" w:rsidP="00813371">
      <w:pPr>
        <w:pStyle w:val="a7"/>
        <w:widowControl w:val="0"/>
        <w:autoSpaceDE w:val="0"/>
        <w:autoSpaceDN w:val="0"/>
        <w:adjustRightInd w:val="0"/>
        <w:spacing w:after="0" w:line="240" w:lineRule="auto"/>
        <w:jc w:val="both"/>
        <w:rPr>
          <w:rFonts w:ascii="Times New Roman" w:hAnsi="Times New Roman"/>
          <w:color w:val="000000" w:themeColor="text1"/>
          <w:sz w:val="24"/>
          <w:szCs w:val="24"/>
        </w:rPr>
      </w:pP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Средства бюджета Московской области предоставляются бюджету</w:t>
      </w:r>
      <w:r w:rsidR="00D739F0">
        <w:rPr>
          <w:rFonts w:cs="Times New Roman"/>
          <w:color w:val="000000" w:themeColor="text1"/>
        </w:rPr>
        <w:t xml:space="preserve"> </w:t>
      </w:r>
      <w:r w:rsidRPr="00261E27">
        <w:rPr>
          <w:rFonts w:cs="Times New Roman"/>
          <w:color w:val="000000" w:themeColor="text1"/>
        </w:rPr>
        <w:t>городского округа Электросталь Московской области (далее - муниципальные образования) в виде субсидий на софинансирование расходных обязательств, возникающих при предоставлении компенсации.</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Средства бюджета</w:t>
      </w:r>
      <w:r w:rsidR="00CB2FC5">
        <w:rPr>
          <w:rFonts w:cs="Times New Roman"/>
          <w:color w:val="000000" w:themeColor="text1"/>
        </w:rPr>
        <w:t xml:space="preserve"> </w:t>
      </w:r>
      <w:r w:rsidRPr="00261E27">
        <w:rPr>
          <w:rFonts w:cs="Times New Roman"/>
          <w:color w:val="000000" w:themeColor="text1"/>
        </w:rPr>
        <w:t>городского округа Электросталь Московской области на софинансирование вышеуказанных расходов направляются в объемах, определенных решениями о бюджете</w:t>
      </w:r>
      <w:r w:rsidR="00CB2FC5">
        <w:rPr>
          <w:rFonts w:cs="Times New Roman"/>
          <w:color w:val="000000" w:themeColor="text1"/>
        </w:rPr>
        <w:t xml:space="preserve"> </w:t>
      </w:r>
      <w:r w:rsidRPr="00261E27">
        <w:rPr>
          <w:rFonts w:cs="Times New Roman"/>
          <w:color w:val="000000" w:themeColor="text1"/>
        </w:rPr>
        <w:t>городского округа Электросталь Московской области  на соответствующий финансовый год.</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 xml:space="preserve">Источниками внебюджетных средств определены собственные и заемные средства </w:t>
      </w:r>
      <w:r w:rsidRPr="00261E27">
        <w:rPr>
          <w:rFonts w:cs="Times New Roman"/>
          <w:color w:val="000000" w:themeColor="text1"/>
        </w:rPr>
        <w:lastRenderedPageBreak/>
        <w:t>граждан - участников долгосрочной программы и госпрограммы «Жилище», используемые для погашения основного долга и начисленных процентов по предоставленным банком (кредитной организацией) ипотечным жилищным кредитам.</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Субсидии распределяются между муниципальными образованиями в пределах средств бюджета Московской области, предусмотренных на предоставление компенсаций, по следующей методике.</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Распределение субсидий осуществляется в соответствии со Сводным списком участников долгосрочной программы и госпрограммы «Жилище»,  для оплаты компенсаций в планируемом году, утвержденным в рамках реализации долгосрочной программы и госпрограммы «Жилище».</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Размер субсидий определяется по формуле:</w:t>
      </w:r>
    </w:p>
    <w:p w:rsidR="005F3A65" w:rsidRPr="00261E27" w:rsidRDefault="005F3A65" w:rsidP="00813371">
      <w:pPr>
        <w:widowControl w:val="0"/>
        <w:autoSpaceDE w:val="0"/>
        <w:autoSpaceDN w:val="0"/>
        <w:ind w:firstLine="540"/>
        <w:jc w:val="center"/>
        <w:rPr>
          <w:rFonts w:cs="Times New Roman"/>
          <w:color w:val="000000" w:themeColor="text1"/>
        </w:rPr>
      </w:pPr>
      <w:r w:rsidRPr="00261E27">
        <w:rPr>
          <w:rFonts w:cs="Times New Roman"/>
          <w:color w:val="000000" w:themeColor="text1"/>
        </w:rPr>
        <w:t>С</w:t>
      </w:r>
      <w:r w:rsidRPr="00261E27">
        <w:rPr>
          <w:rFonts w:cs="Times New Roman"/>
          <w:color w:val="000000" w:themeColor="text1"/>
          <w:vertAlign w:val="subscript"/>
          <w:lang w:val="en-US"/>
        </w:rPr>
        <w:t>iMO</w:t>
      </w:r>
      <w:r w:rsidRPr="00261E27">
        <w:rPr>
          <w:rFonts w:cs="Times New Roman"/>
          <w:color w:val="000000" w:themeColor="text1"/>
        </w:rPr>
        <w:t xml:space="preserve"> = К</w:t>
      </w:r>
      <w:r w:rsidRPr="00261E27">
        <w:rPr>
          <w:rFonts w:cs="Times New Roman"/>
          <w:color w:val="000000" w:themeColor="text1"/>
          <w:vertAlign w:val="subscript"/>
        </w:rPr>
        <w:t>ОСН</w:t>
      </w:r>
      <w:r w:rsidRPr="00261E27">
        <w:rPr>
          <w:rFonts w:cs="Times New Roman"/>
          <w:color w:val="000000" w:themeColor="text1"/>
        </w:rPr>
        <w:t xml:space="preserve"> -  </w:t>
      </w:r>
      <w:r w:rsidRPr="00261E27">
        <w:rPr>
          <w:rFonts w:cs="Times New Roman"/>
          <w:color w:val="000000" w:themeColor="text1"/>
          <w:lang w:val="en-US"/>
        </w:rPr>
        <w:t>R</w:t>
      </w:r>
      <w:r w:rsidRPr="00261E27">
        <w:rPr>
          <w:rFonts w:cs="Times New Roman"/>
          <w:color w:val="000000" w:themeColor="text1"/>
        </w:rPr>
        <w:t>, где</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noProof/>
          <w:color w:val="000000" w:themeColor="text1"/>
          <w:position w:val="-8"/>
        </w:rPr>
        <w:drawing>
          <wp:inline distT="0" distB="0" distL="0" distR="0">
            <wp:extent cx="390525" cy="314325"/>
            <wp:effectExtent l="19050" t="0" r="9525" b="0"/>
            <wp:docPr id="8" name="Рисунок 37" descr="base_14_215265_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14_215265_35"/>
                    <pic:cNvPicPr>
                      <a:picLocks noChangeAspect="1" noChangeArrowheads="1"/>
                    </pic:cNvPicPr>
                  </pic:nvPicPr>
                  <pic:blipFill>
                    <a:blip r:embed="rId20"/>
                    <a:srcRect/>
                    <a:stretch>
                      <a:fillRect/>
                    </a:stretch>
                  </pic:blipFill>
                  <pic:spPr bwMode="auto">
                    <a:xfrm>
                      <a:off x="0" y="0"/>
                      <a:ext cx="390525" cy="314325"/>
                    </a:xfrm>
                    <a:prstGeom prst="rect">
                      <a:avLst/>
                    </a:prstGeom>
                    <a:solidFill>
                      <a:srgbClr val="FFFFFF"/>
                    </a:solidFill>
                    <a:ln w="9525">
                      <a:noFill/>
                      <a:miter lim="800000"/>
                      <a:headEnd/>
                      <a:tailEnd/>
                    </a:ln>
                  </pic:spPr>
                </pic:pic>
              </a:graphicData>
            </a:graphic>
          </wp:inline>
        </w:drawing>
      </w:r>
      <w:r w:rsidRPr="00261E27">
        <w:rPr>
          <w:rFonts w:cs="Times New Roman"/>
          <w:color w:val="000000" w:themeColor="text1"/>
        </w:rPr>
        <w:t xml:space="preserve"> - субсидия бюджету i-го муниципального образования;</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noProof/>
          <w:color w:val="000000" w:themeColor="text1"/>
          <w:position w:val="-8"/>
        </w:rPr>
        <w:drawing>
          <wp:inline distT="0" distB="0" distL="0" distR="0">
            <wp:extent cx="476250" cy="314325"/>
            <wp:effectExtent l="19050" t="0" r="0" b="0"/>
            <wp:docPr id="9" name="Рисунок 38" descr="base_14_215265_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14_215265_37"/>
                    <pic:cNvPicPr>
                      <a:picLocks noChangeAspect="1" noChangeArrowheads="1"/>
                    </pic:cNvPicPr>
                  </pic:nvPicPr>
                  <pic:blipFill>
                    <a:blip r:embed="rId21"/>
                    <a:srcRect/>
                    <a:stretch>
                      <a:fillRect/>
                    </a:stretch>
                  </pic:blipFill>
                  <pic:spPr bwMode="auto">
                    <a:xfrm>
                      <a:off x="0" y="0"/>
                      <a:ext cx="476250" cy="314325"/>
                    </a:xfrm>
                    <a:prstGeom prst="rect">
                      <a:avLst/>
                    </a:prstGeom>
                    <a:solidFill>
                      <a:srgbClr val="FFFFFF"/>
                    </a:solidFill>
                    <a:ln w="9525">
                      <a:noFill/>
                      <a:miter lim="800000"/>
                      <a:headEnd/>
                      <a:tailEnd/>
                    </a:ln>
                  </pic:spPr>
                </pic:pic>
              </a:graphicData>
            </a:graphic>
          </wp:inline>
        </w:drawing>
      </w:r>
      <w:r w:rsidRPr="00261E27">
        <w:rPr>
          <w:rFonts w:cs="Times New Roman"/>
          <w:color w:val="000000" w:themeColor="text1"/>
        </w:rPr>
        <w:t xml:space="preserve"> - размер компенсации участникам Подпрограммы 4;</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lang w:val="en-US"/>
        </w:rPr>
        <w:t>R</w:t>
      </w:r>
      <w:r w:rsidRPr="00261E27">
        <w:rPr>
          <w:rFonts w:cs="Times New Roman"/>
          <w:color w:val="000000" w:themeColor="text1"/>
        </w:rPr>
        <w:t xml:space="preserve"> – денежные средства за счет бюджета муниципального образования.</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Перечисление межбюджетного трансферта из бюджета Московской области в бюджет городского округа Электросталь Московской области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порядке, установленном для исполнения бюджета Московской области по расходам.</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Условиями предоставления межбюджетных трансфертов бюджету</w:t>
      </w:r>
      <w:r w:rsidR="00C36EFB">
        <w:rPr>
          <w:rFonts w:cs="Times New Roman"/>
          <w:color w:val="000000" w:themeColor="text1"/>
        </w:rPr>
        <w:t xml:space="preserve"> </w:t>
      </w:r>
      <w:r w:rsidRPr="00261E27">
        <w:rPr>
          <w:rFonts w:cs="Times New Roman"/>
          <w:color w:val="000000" w:themeColor="text1"/>
        </w:rPr>
        <w:t>городского округа Электросталь Московской области  в соответствии с требованиями Закона Московской области от 22.10.2010 № 123/2010–ОЗ «О межбюджетных отношениях в Московской области» являются:</w:t>
      </w:r>
    </w:p>
    <w:p w:rsidR="005F3A65" w:rsidRPr="00261E27" w:rsidRDefault="005F3A65" w:rsidP="00813371">
      <w:pPr>
        <w:ind w:firstLine="567"/>
        <w:jc w:val="both"/>
        <w:rPr>
          <w:rFonts w:cs="Times New Roman"/>
          <w:color w:val="000000" w:themeColor="text1"/>
        </w:rPr>
      </w:pPr>
      <w:r w:rsidRPr="00261E27">
        <w:rPr>
          <w:rFonts w:cs="Times New Roman"/>
          <w:color w:val="000000" w:themeColor="text1"/>
        </w:rPr>
        <w:t xml:space="preserve"> заключение соглашений об информационном взаимодействии при предоставлении межбюджетных трансфертов из бюджета Московской области между Администрацией городского округа Электросталь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установленным им порядке;</w:t>
      </w:r>
    </w:p>
    <w:p w:rsidR="005F3A65" w:rsidRPr="00261E27" w:rsidRDefault="005F3A65" w:rsidP="00813371">
      <w:pPr>
        <w:ind w:firstLine="567"/>
        <w:jc w:val="both"/>
        <w:rPr>
          <w:rFonts w:cs="Times New Roman"/>
          <w:color w:val="000000" w:themeColor="text1"/>
        </w:rPr>
      </w:pPr>
      <w:r w:rsidRPr="00261E27">
        <w:rPr>
          <w:rFonts w:cs="Times New Roman"/>
          <w:color w:val="000000" w:themeColor="text1"/>
        </w:rPr>
        <w:t>отсутствие задолженности по страховым взносам в государственные внебюджетные фонды.</w:t>
      </w:r>
    </w:p>
    <w:p w:rsidR="005F3A65" w:rsidRPr="00261E27" w:rsidRDefault="005F3A65" w:rsidP="00813371">
      <w:pPr>
        <w:autoSpaceDE w:val="0"/>
        <w:autoSpaceDN w:val="0"/>
        <w:adjustRightInd w:val="0"/>
        <w:jc w:val="both"/>
        <w:rPr>
          <w:rFonts w:cs="Times New Roman"/>
          <w:color w:val="000000" w:themeColor="text1"/>
        </w:rPr>
      </w:pPr>
      <w:r w:rsidRPr="00261E27">
        <w:rPr>
          <w:rFonts w:cs="Times New Roman"/>
          <w:color w:val="000000" w:themeColor="text1"/>
        </w:rPr>
        <w:t xml:space="preserve">        формирование в составе бюджета  городского округа Электросталь Московской области средств на софинансирование  мероприятий по предоставлении компенсации;    </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принимают участие в подготовке  отчетности о реализации Подпрограммы.</w:t>
      </w:r>
    </w:p>
    <w:p w:rsidR="00D739F0" w:rsidRDefault="00D739F0" w:rsidP="00813371">
      <w:pPr>
        <w:widowControl w:val="0"/>
        <w:autoSpaceDE w:val="0"/>
        <w:autoSpaceDN w:val="0"/>
        <w:adjustRightInd w:val="0"/>
        <w:ind w:left="6521"/>
        <w:jc w:val="both"/>
        <w:outlineLvl w:val="2"/>
        <w:rPr>
          <w:rFonts w:cs="Times New Roman"/>
          <w:color w:val="000000" w:themeColor="text1"/>
        </w:rPr>
        <w:sectPr w:rsidR="00D739F0" w:rsidSect="00CB2FC5">
          <w:pgSz w:w="11906" w:h="16838"/>
          <w:pgMar w:top="1134" w:right="567" w:bottom="1134" w:left="1701" w:header="567" w:footer="567" w:gutter="0"/>
          <w:cols w:space="708"/>
          <w:docGrid w:linePitch="360"/>
        </w:sectPr>
      </w:pPr>
    </w:p>
    <w:p w:rsidR="005F3A65" w:rsidRPr="00261E27" w:rsidRDefault="005F3A65" w:rsidP="002942C4">
      <w:pPr>
        <w:widowControl w:val="0"/>
        <w:autoSpaceDE w:val="0"/>
        <w:autoSpaceDN w:val="0"/>
        <w:adjustRightInd w:val="0"/>
        <w:spacing w:line="240" w:lineRule="exact"/>
        <w:ind w:left="9923"/>
        <w:outlineLvl w:val="2"/>
        <w:rPr>
          <w:rFonts w:cs="Times New Roman"/>
          <w:color w:val="000000" w:themeColor="text1"/>
        </w:rPr>
      </w:pPr>
      <w:r w:rsidRPr="00261E27">
        <w:rPr>
          <w:rFonts w:cs="Times New Roman"/>
          <w:color w:val="000000" w:themeColor="text1"/>
        </w:rPr>
        <w:lastRenderedPageBreak/>
        <w:t xml:space="preserve">Приложение </w:t>
      </w:r>
      <w:r w:rsidR="002E1358">
        <w:rPr>
          <w:rFonts w:cs="Times New Roman"/>
          <w:color w:val="000000" w:themeColor="text1"/>
        </w:rPr>
        <w:t>№</w:t>
      </w:r>
      <w:r w:rsidRPr="00261E27">
        <w:rPr>
          <w:rFonts w:cs="Times New Roman"/>
          <w:color w:val="000000" w:themeColor="text1"/>
        </w:rPr>
        <w:t xml:space="preserve"> 1</w:t>
      </w:r>
    </w:p>
    <w:p w:rsidR="005F3A65" w:rsidRPr="00261E27" w:rsidRDefault="005F3A65" w:rsidP="002942C4">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к подпрограмме «Социальная ипотека» Муниципальной</w:t>
      </w:r>
      <w:r w:rsidR="002E1358">
        <w:rPr>
          <w:rFonts w:cs="Times New Roman"/>
          <w:color w:val="000000" w:themeColor="text1"/>
        </w:rPr>
        <w:t xml:space="preserve"> </w:t>
      </w:r>
      <w:r w:rsidRPr="00261E27">
        <w:rPr>
          <w:rFonts w:cs="Times New Roman"/>
          <w:color w:val="000000" w:themeColor="text1"/>
        </w:rPr>
        <w:t>программы городского округа Электросталь Московской</w:t>
      </w:r>
    </w:p>
    <w:p w:rsidR="005F3A65" w:rsidRPr="00261E27" w:rsidRDefault="005F3A65" w:rsidP="002942C4">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области «Жилище» на 2017-2021 годы.</w:t>
      </w:r>
    </w:p>
    <w:p w:rsidR="00EB1DC4" w:rsidRDefault="00EB1DC4" w:rsidP="002E1358">
      <w:pPr>
        <w:pStyle w:val="ConsPlusNormal"/>
        <w:ind w:left="9923"/>
        <w:rPr>
          <w:rFonts w:ascii="Times New Roman" w:hAnsi="Times New Roman" w:cs="Times New Roman"/>
          <w:color w:val="000000" w:themeColor="text1"/>
          <w:sz w:val="24"/>
          <w:szCs w:val="24"/>
        </w:rPr>
      </w:pPr>
    </w:p>
    <w:p w:rsidR="005F3A65" w:rsidRPr="00261E27" w:rsidRDefault="005F3A65" w:rsidP="00EB1DC4">
      <w:pPr>
        <w:pStyle w:val="ConsPlusNormal"/>
        <w:ind w:firstLine="709"/>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Перечень мероприятий подпрограммы</w:t>
      </w:r>
    </w:p>
    <w:p w:rsidR="00EB1DC4" w:rsidRDefault="005F3A65" w:rsidP="00EB1DC4">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«Социальная ипотека» муниципальной программы</w:t>
      </w:r>
    </w:p>
    <w:p w:rsidR="005F3A65" w:rsidRPr="00261E27" w:rsidRDefault="005F3A65" w:rsidP="00EB1DC4">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 городского округа Электросталь Московской области «Жилище» на 2017-2021 годы»</w:t>
      </w:r>
    </w:p>
    <w:p w:rsidR="005F3A65" w:rsidRPr="00261E27" w:rsidRDefault="005F3A65" w:rsidP="00813371">
      <w:pPr>
        <w:pStyle w:val="ConsPlusNormal"/>
        <w:jc w:val="center"/>
        <w:rPr>
          <w:rFonts w:ascii="Times New Roman" w:hAnsi="Times New Roman" w:cs="Times New Roman"/>
          <w:color w:val="000000" w:themeColor="text1"/>
          <w:sz w:val="24"/>
          <w:szCs w:val="24"/>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6"/>
        <w:gridCol w:w="1204"/>
        <w:gridCol w:w="805"/>
        <w:gridCol w:w="939"/>
        <w:gridCol w:w="807"/>
        <w:gridCol w:w="1072"/>
        <w:gridCol w:w="1205"/>
        <w:gridCol w:w="806"/>
        <w:gridCol w:w="1072"/>
        <w:gridCol w:w="14"/>
        <w:gridCol w:w="1058"/>
        <w:gridCol w:w="964"/>
        <w:gridCol w:w="23"/>
        <w:gridCol w:w="892"/>
        <w:gridCol w:w="1519"/>
        <w:gridCol w:w="1273"/>
      </w:tblGrid>
      <w:tr w:rsidR="00DE7FFB" w:rsidRPr="00261E27" w:rsidTr="0023636D">
        <w:trPr>
          <w:jc w:val="center"/>
        </w:trPr>
        <w:tc>
          <w:tcPr>
            <w:tcW w:w="851"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п/п</w:t>
            </w:r>
          </w:p>
        </w:tc>
        <w:tc>
          <w:tcPr>
            <w:tcW w:w="1276"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Мероприятия по реализации подпрограммы</w:t>
            </w:r>
          </w:p>
        </w:tc>
        <w:tc>
          <w:tcPr>
            <w:tcW w:w="850"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Сроки исполнения мероприятий</w:t>
            </w:r>
          </w:p>
        </w:tc>
        <w:tc>
          <w:tcPr>
            <w:tcW w:w="1843" w:type="dxa"/>
            <w:gridSpan w:val="2"/>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Источники финансирования</w:t>
            </w:r>
          </w:p>
        </w:tc>
        <w:tc>
          <w:tcPr>
            <w:tcW w:w="1134"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Объем финансирования мероприятия в году, предшествующему году реализации подпрограммы  (тыс. руб.) </w:t>
            </w:r>
          </w:p>
        </w:tc>
        <w:tc>
          <w:tcPr>
            <w:tcW w:w="1276"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 (тыс. руб.)</w:t>
            </w:r>
          </w:p>
        </w:tc>
        <w:tc>
          <w:tcPr>
            <w:tcW w:w="5103" w:type="dxa"/>
            <w:gridSpan w:val="7"/>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Объем финансирования по годам (тыс. руб.)</w:t>
            </w:r>
          </w:p>
        </w:tc>
        <w:tc>
          <w:tcPr>
            <w:tcW w:w="1611"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Ответственный за выполнение мероприятия программы</w:t>
            </w:r>
          </w:p>
        </w:tc>
        <w:tc>
          <w:tcPr>
            <w:tcW w:w="1349"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Результаты выполнения мероприятий подпрограммы</w:t>
            </w:r>
          </w:p>
        </w:tc>
      </w:tr>
      <w:tr w:rsidR="00DE7FFB" w:rsidRPr="00261E27" w:rsidTr="0023636D">
        <w:trPr>
          <w:jc w:val="center"/>
        </w:trPr>
        <w:tc>
          <w:tcPr>
            <w:tcW w:w="851" w:type="dxa"/>
            <w:vMerge/>
          </w:tcPr>
          <w:p w:rsidR="005F3A65" w:rsidRPr="00261E27" w:rsidRDefault="005F3A65" w:rsidP="00813371">
            <w:pPr>
              <w:rPr>
                <w:rFonts w:cs="Times New Roman"/>
                <w:color w:val="000000" w:themeColor="text1"/>
              </w:rPr>
            </w:pPr>
          </w:p>
        </w:tc>
        <w:tc>
          <w:tcPr>
            <w:tcW w:w="1276" w:type="dxa"/>
            <w:vMerge/>
          </w:tcPr>
          <w:p w:rsidR="005F3A65" w:rsidRPr="00261E27" w:rsidRDefault="005F3A65" w:rsidP="00813371">
            <w:pPr>
              <w:rPr>
                <w:rFonts w:cs="Times New Roman"/>
                <w:color w:val="000000" w:themeColor="text1"/>
              </w:rPr>
            </w:pPr>
          </w:p>
        </w:tc>
        <w:tc>
          <w:tcPr>
            <w:tcW w:w="850" w:type="dxa"/>
            <w:vMerge/>
          </w:tcPr>
          <w:p w:rsidR="005F3A65" w:rsidRPr="00261E27" w:rsidRDefault="005F3A65" w:rsidP="00813371">
            <w:pPr>
              <w:rPr>
                <w:rFonts w:cs="Times New Roman"/>
                <w:color w:val="000000" w:themeColor="text1"/>
              </w:rPr>
            </w:pPr>
          </w:p>
        </w:tc>
        <w:tc>
          <w:tcPr>
            <w:tcW w:w="1843" w:type="dxa"/>
            <w:gridSpan w:val="2"/>
            <w:vMerge/>
          </w:tcPr>
          <w:p w:rsidR="005F3A65" w:rsidRPr="00261E27" w:rsidRDefault="005F3A65" w:rsidP="00813371">
            <w:pPr>
              <w:rPr>
                <w:rFonts w:cs="Times New Roman"/>
                <w:color w:val="000000" w:themeColor="text1"/>
              </w:rPr>
            </w:pPr>
          </w:p>
        </w:tc>
        <w:tc>
          <w:tcPr>
            <w:tcW w:w="1134" w:type="dxa"/>
            <w:vMerge/>
          </w:tcPr>
          <w:p w:rsidR="005F3A65" w:rsidRPr="00261E27" w:rsidRDefault="005F3A65" w:rsidP="00813371">
            <w:pPr>
              <w:rPr>
                <w:rFonts w:cs="Times New Roman"/>
                <w:color w:val="000000" w:themeColor="text1"/>
              </w:rPr>
            </w:pPr>
          </w:p>
        </w:tc>
        <w:tc>
          <w:tcPr>
            <w:tcW w:w="1276" w:type="dxa"/>
            <w:vMerge/>
          </w:tcPr>
          <w:p w:rsidR="005F3A65" w:rsidRPr="00261E27" w:rsidRDefault="005F3A65" w:rsidP="00813371">
            <w:pPr>
              <w:rPr>
                <w:rFonts w:cs="Times New Roman"/>
                <w:color w:val="000000" w:themeColor="text1"/>
              </w:rPr>
            </w:pPr>
          </w:p>
        </w:tc>
        <w:tc>
          <w:tcPr>
            <w:tcW w:w="85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w:t>
            </w:r>
          </w:p>
        </w:tc>
        <w:tc>
          <w:tcPr>
            <w:tcW w:w="1149" w:type="dxa"/>
            <w:gridSpan w:val="2"/>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2018</w:t>
            </w:r>
          </w:p>
        </w:tc>
        <w:tc>
          <w:tcPr>
            <w:tcW w:w="111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2019</w:t>
            </w:r>
          </w:p>
        </w:tc>
        <w:tc>
          <w:tcPr>
            <w:tcW w:w="1043" w:type="dxa"/>
            <w:gridSpan w:val="2"/>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2020</w:t>
            </w:r>
          </w:p>
        </w:tc>
        <w:tc>
          <w:tcPr>
            <w:tcW w:w="94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2021</w:t>
            </w:r>
          </w:p>
        </w:tc>
        <w:tc>
          <w:tcPr>
            <w:tcW w:w="1611" w:type="dxa"/>
            <w:vMerge/>
          </w:tcPr>
          <w:p w:rsidR="005F3A65" w:rsidRPr="00261E27" w:rsidRDefault="005F3A65" w:rsidP="00813371">
            <w:pPr>
              <w:rPr>
                <w:rFonts w:cs="Times New Roman"/>
                <w:color w:val="000000" w:themeColor="text1"/>
              </w:rPr>
            </w:pPr>
          </w:p>
        </w:tc>
        <w:tc>
          <w:tcPr>
            <w:tcW w:w="1349" w:type="dxa"/>
            <w:vMerge/>
          </w:tcPr>
          <w:p w:rsidR="005F3A65" w:rsidRPr="00261E27" w:rsidRDefault="005F3A65" w:rsidP="00813371">
            <w:pPr>
              <w:rPr>
                <w:rFonts w:cs="Times New Roman"/>
                <w:color w:val="000000" w:themeColor="text1"/>
              </w:rPr>
            </w:pPr>
          </w:p>
        </w:tc>
      </w:tr>
      <w:tr w:rsidR="00DE7FFB" w:rsidRPr="00261E27" w:rsidTr="0023636D">
        <w:trPr>
          <w:jc w:val="center"/>
        </w:trPr>
        <w:tc>
          <w:tcPr>
            <w:tcW w:w="851"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w:t>
            </w:r>
          </w:p>
        </w:tc>
        <w:tc>
          <w:tcPr>
            <w:tcW w:w="127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w:t>
            </w:r>
          </w:p>
        </w:tc>
        <w:tc>
          <w:tcPr>
            <w:tcW w:w="85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w:t>
            </w:r>
          </w:p>
        </w:tc>
        <w:tc>
          <w:tcPr>
            <w:tcW w:w="1843" w:type="dxa"/>
            <w:gridSpan w:val="2"/>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w:t>
            </w:r>
          </w:p>
        </w:tc>
        <w:tc>
          <w:tcPr>
            <w:tcW w:w="1134"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w:t>
            </w:r>
          </w:p>
        </w:tc>
        <w:tc>
          <w:tcPr>
            <w:tcW w:w="127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6</w:t>
            </w:r>
          </w:p>
        </w:tc>
        <w:tc>
          <w:tcPr>
            <w:tcW w:w="85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7</w:t>
            </w:r>
          </w:p>
        </w:tc>
        <w:tc>
          <w:tcPr>
            <w:tcW w:w="1149" w:type="dxa"/>
            <w:gridSpan w:val="2"/>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w:t>
            </w:r>
          </w:p>
        </w:tc>
        <w:tc>
          <w:tcPr>
            <w:tcW w:w="111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9</w:t>
            </w:r>
          </w:p>
        </w:tc>
        <w:tc>
          <w:tcPr>
            <w:tcW w:w="1043" w:type="dxa"/>
            <w:gridSpan w:val="2"/>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10</w:t>
            </w:r>
          </w:p>
        </w:tc>
        <w:tc>
          <w:tcPr>
            <w:tcW w:w="94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w:t>
            </w:r>
          </w:p>
        </w:tc>
        <w:tc>
          <w:tcPr>
            <w:tcW w:w="1611"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12</w:t>
            </w:r>
          </w:p>
        </w:tc>
        <w:tc>
          <w:tcPr>
            <w:tcW w:w="134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13</w:t>
            </w:r>
          </w:p>
        </w:tc>
      </w:tr>
      <w:tr w:rsidR="00DE7FFB" w:rsidRPr="00261E27" w:rsidTr="0023636D">
        <w:trPr>
          <w:trHeight w:val="28"/>
          <w:jc w:val="center"/>
        </w:trPr>
        <w:tc>
          <w:tcPr>
            <w:tcW w:w="851"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w:t>
            </w:r>
          </w:p>
        </w:tc>
        <w:tc>
          <w:tcPr>
            <w:tcW w:w="1276"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Основное мероприятие 1</w:t>
            </w:r>
          </w:p>
          <w:p w:rsidR="005F3A65" w:rsidRPr="00261E27" w:rsidRDefault="005F3A65" w:rsidP="00813371">
            <w:pPr>
              <w:pStyle w:val="ConsPlusNormal"/>
              <w:rPr>
                <w:rFonts w:ascii="Times New Roman" w:hAnsi="Times New Roman" w:cs="Times New Roman"/>
                <w:color w:val="000000" w:themeColor="text1"/>
                <w:sz w:val="24"/>
                <w:szCs w:val="24"/>
              </w:rPr>
            </w:pPr>
          </w:p>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lang w:val="en-US"/>
              </w:rPr>
              <w:t>I</w:t>
            </w:r>
            <w:r w:rsidRPr="00261E27">
              <w:rPr>
                <w:rFonts w:ascii="Times New Roman" w:hAnsi="Times New Roman" w:cs="Times New Roman"/>
                <w:color w:val="000000" w:themeColor="text1"/>
                <w:sz w:val="24"/>
                <w:szCs w:val="24"/>
              </w:rPr>
              <w:t xml:space="preserve"> этап </w:t>
            </w:r>
            <w:r w:rsidRPr="00261E27">
              <w:rPr>
                <w:rFonts w:ascii="Times New Roman" w:hAnsi="Times New Roman" w:cs="Times New Roman"/>
                <w:color w:val="000000" w:themeColor="text1"/>
                <w:sz w:val="24"/>
                <w:szCs w:val="24"/>
              </w:rPr>
              <w:lastRenderedPageBreak/>
              <w:t>реализации подпрограммы 2Социальная ипотека» Компенсацияоплаты основного долга по ипотечному жилищному кредиту</w:t>
            </w:r>
          </w:p>
        </w:tc>
        <w:tc>
          <w:tcPr>
            <w:tcW w:w="850"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2017-2021 годы</w:t>
            </w:r>
          </w:p>
        </w:tc>
        <w:tc>
          <w:tcPr>
            <w:tcW w:w="1843" w:type="dxa"/>
            <w:gridSpan w:val="2"/>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tc>
        <w:tc>
          <w:tcPr>
            <w:tcW w:w="1134"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1101,4</w:t>
            </w:r>
          </w:p>
        </w:tc>
        <w:tc>
          <w:tcPr>
            <w:tcW w:w="85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220,2</w:t>
            </w:r>
          </w:p>
        </w:tc>
        <w:tc>
          <w:tcPr>
            <w:tcW w:w="1149" w:type="dxa"/>
            <w:gridSpan w:val="2"/>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111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1043" w:type="dxa"/>
            <w:gridSpan w:val="2"/>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94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1611" w:type="dxa"/>
            <w:vMerge w:val="restart"/>
          </w:tcPr>
          <w:p w:rsidR="00FA36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Управление образования Администрации городского </w:t>
            </w:r>
            <w:r w:rsidRPr="00261E27">
              <w:rPr>
                <w:rFonts w:ascii="Times New Roman" w:hAnsi="Times New Roman" w:cs="Times New Roman"/>
                <w:color w:val="000000" w:themeColor="text1"/>
                <w:sz w:val="24"/>
                <w:szCs w:val="24"/>
              </w:rPr>
              <w:lastRenderedPageBreak/>
              <w:t>округа Электрос</w:t>
            </w:r>
          </w:p>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таль Московской области</w:t>
            </w:r>
          </w:p>
        </w:tc>
        <w:tc>
          <w:tcPr>
            <w:tcW w:w="1349"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 xml:space="preserve">Предоставление компенсационных выплат </w:t>
            </w:r>
            <w:r w:rsidRPr="00261E27">
              <w:rPr>
                <w:rFonts w:ascii="Times New Roman" w:hAnsi="Times New Roman" w:cs="Times New Roman"/>
                <w:color w:val="000000" w:themeColor="text1"/>
                <w:sz w:val="24"/>
                <w:szCs w:val="24"/>
              </w:rPr>
              <w:lastRenderedPageBreak/>
              <w:t xml:space="preserve">участникам подпрограммы </w:t>
            </w:r>
          </w:p>
        </w:tc>
      </w:tr>
      <w:tr w:rsidR="00DE7FFB" w:rsidRPr="00261E27" w:rsidTr="0023636D">
        <w:trPr>
          <w:trHeight w:val="449"/>
          <w:jc w:val="center"/>
        </w:trPr>
        <w:tc>
          <w:tcPr>
            <w:tcW w:w="851"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76"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850"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99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w:t>
            </w:r>
            <w:r w:rsidRPr="00261E27">
              <w:rPr>
                <w:rFonts w:ascii="Times New Roman" w:hAnsi="Times New Roman" w:cs="Times New Roman"/>
                <w:color w:val="000000" w:themeColor="text1"/>
                <w:sz w:val="24"/>
                <w:szCs w:val="24"/>
              </w:rPr>
              <w:lastRenderedPageBreak/>
              <w:t>а городского округа Электросталь Московской области**</w:t>
            </w:r>
          </w:p>
        </w:tc>
        <w:tc>
          <w:tcPr>
            <w:tcW w:w="851"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 xml:space="preserve">Всего: </w:t>
            </w:r>
          </w:p>
          <w:p w:rsidR="005F3A65" w:rsidRPr="00261E27" w:rsidRDefault="005F3A65" w:rsidP="00813371">
            <w:pPr>
              <w:pStyle w:val="ConsPlusNormal"/>
              <w:rPr>
                <w:rFonts w:ascii="Times New Roman" w:hAnsi="Times New Roman" w:cs="Times New Roman"/>
                <w:color w:val="000000" w:themeColor="text1"/>
                <w:sz w:val="24"/>
                <w:szCs w:val="24"/>
              </w:rPr>
            </w:pPr>
          </w:p>
        </w:tc>
        <w:tc>
          <w:tcPr>
            <w:tcW w:w="113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11,4</w:t>
            </w:r>
          </w:p>
        </w:tc>
        <w:tc>
          <w:tcPr>
            <w:tcW w:w="85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w:t>
            </w:r>
          </w:p>
        </w:tc>
        <w:tc>
          <w:tcPr>
            <w:tcW w:w="1149" w:type="dxa"/>
            <w:gridSpan w:val="2"/>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111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1043" w:type="dxa"/>
            <w:gridSpan w:val="2"/>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94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1611"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349"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23636D">
        <w:trPr>
          <w:trHeight w:val="612"/>
          <w:jc w:val="center"/>
        </w:trPr>
        <w:tc>
          <w:tcPr>
            <w:tcW w:w="851" w:type="dxa"/>
            <w:vMerge/>
          </w:tcPr>
          <w:p w:rsidR="005F3A65" w:rsidRPr="00261E27" w:rsidRDefault="005F3A65" w:rsidP="00813371">
            <w:pPr>
              <w:rPr>
                <w:rFonts w:cs="Times New Roman"/>
                <w:color w:val="000000" w:themeColor="text1"/>
              </w:rPr>
            </w:pPr>
          </w:p>
        </w:tc>
        <w:tc>
          <w:tcPr>
            <w:tcW w:w="1276" w:type="dxa"/>
            <w:vMerge/>
          </w:tcPr>
          <w:p w:rsidR="005F3A65" w:rsidRPr="00261E27" w:rsidRDefault="005F3A65" w:rsidP="00813371">
            <w:pPr>
              <w:rPr>
                <w:rFonts w:cs="Times New Roman"/>
                <w:color w:val="000000" w:themeColor="text1"/>
              </w:rPr>
            </w:pPr>
          </w:p>
        </w:tc>
        <w:tc>
          <w:tcPr>
            <w:tcW w:w="850" w:type="dxa"/>
            <w:vMerge/>
          </w:tcPr>
          <w:p w:rsidR="005F3A65" w:rsidRPr="00261E27" w:rsidRDefault="005F3A65" w:rsidP="00813371">
            <w:pPr>
              <w:rPr>
                <w:rFonts w:cs="Times New Roman"/>
                <w:color w:val="000000" w:themeColor="text1"/>
              </w:rPr>
            </w:pPr>
          </w:p>
        </w:tc>
        <w:tc>
          <w:tcPr>
            <w:tcW w:w="99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851"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Всего: </w:t>
            </w:r>
          </w:p>
        </w:tc>
        <w:tc>
          <w:tcPr>
            <w:tcW w:w="113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1090,0</w:t>
            </w:r>
          </w:p>
        </w:tc>
        <w:tc>
          <w:tcPr>
            <w:tcW w:w="85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149" w:type="dxa"/>
            <w:gridSpan w:val="2"/>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11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043" w:type="dxa"/>
            <w:gridSpan w:val="2"/>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94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611" w:type="dxa"/>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349" w:type="dxa"/>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23636D">
        <w:trPr>
          <w:trHeight w:val="385"/>
          <w:jc w:val="center"/>
        </w:trPr>
        <w:tc>
          <w:tcPr>
            <w:tcW w:w="851" w:type="dxa"/>
            <w:vMerge w:val="restart"/>
            <w:tcBorders>
              <w:top w:val="single" w:sz="4" w:space="0" w:color="auto"/>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w:t>
            </w:r>
          </w:p>
        </w:tc>
        <w:tc>
          <w:tcPr>
            <w:tcW w:w="1276" w:type="dxa"/>
            <w:vMerge w:val="restart"/>
            <w:tcBorders>
              <w:top w:val="single" w:sz="4" w:space="0" w:color="auto"/>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Мероприятие 1</w:t>
            </w:r>
          </w:p>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Предоставление компенсации оплаты  основного долга по </w:t>
            </w:r>
            <w:r w:rsidRPr="00261E27">
              <w:rPr>
                <w:rFonts w:ascii="Times New Roman" w:hAnsi="Times New Roman" w:cs="Times New Roman"/>
                <w:color w:val="000000" w:themeColor="text1"/>
                <w:sz w:val="24"/>
                <w:szCs w:val="24"/>
              </w:rPr>
              <w:lastRenderedPageBreak/>
              <w:t xml:space="preserve">ипотечному жилищному кредиту участникам </w:t>
            </w:r>
            <w:r w:rsidRPr="00261E27">
              <w:rPr>
                <w:rFonts w:ascii="Times New Roman" w:hAnsi="Times New Roman" w:cs="Times New Roman"/>
                <w:color w:val="000000" w:themeColor="text1"/>
                <w:sz w:val="24"/>
                <w:szCs w:val="24"/>
                <w:lang w:val="en-US"/>
              </w:rPr>
              <w:t>I</w:t>
            </w:r>
            <w:r w:rsidRPr="00261E27">
              <w:rPr>
                <w:rFonts w:ascii="Times New Roman" w:hAnsi="Times New Roman" w:cs="Times New Roman"/>
                <w:color w:val="000000" w:themeColor="text1"/>
                <w:sz w:val="24"/>
                <w:szCs w:val="24"/>
              </w:rPr>
              <w:t xml:space="preserve"> этапа подпрограммы «Социальная ипотека»</w:t>
            </w:r>
          </w:p>
        </w:tc>
        <w:tc>
          <w:tcPr>
            <w:tcW w:w="850" w:type="dxa"/>
            <w:vMerge w:val="restart"/>
            <w:tcBorders>
              <w:top w:val="single" w:sz="4" w:space="0" w:color="auto"/>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2017-2021 годы</w:t>
            </w:r>
          </w:p>
        </w:tc>
        <w:tc>
          <w:tcPr>
            <w:tcW w:w="1843"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1101,4</w:t>
            </w:r>
          </w:p>
        </w:tc>
        <w:tc>
          <w:tcPr>
            <w:tcW w:w="850"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220,2</w:t>
            </w:r>
          </w:p>
        </w:tc>
        <w:tc>
          <w:tcPr>
            <w:tcW w:w="1149"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1119"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1043"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942"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1611" w:type="dxa"/>
            <w:vMerge w:val="restart"/>
            <w:tcBorders>
              <w:top w:val="single" w:sz="4" w:space="0" w:color="auto"/>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Управление образования Администрации городского округа Электросталь Московской области </w:t>
            </w:r>
          </w:p>
        </w:tc>
        <w:tc>
          <w:tcPr>
            <w:tcW w:w="1349" w:type="dxa"/>
            <w:vMerge w:val="restart"/>
            <w:tcBorders>
              <w:top w:val="single" w:sz="4" w:space="0" w:color="auto"/>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Перечисление компенсационных на банковский счет участнику Подпрограммы - </w:t>
            </w:r>
            <w:r w:rsidRPr="00261E27">
              <w:rPr>
                <w:rFonts w:ascii="Times New Roman" w:hAnsi="Times New Roman" w:cs="Times New Roman"/>
                <w:color w:val="000000" w:themeColor="text1"/>
                <w:sz w:val="24"/>
                <w:szCs w:val="24"/>
              </w:rPr>
              <w:lastRenderedPageBreak/>
              <w:t xml:space="preserve">владельцу свидетельства   </w:t>
            </w:r>
          </w:p>
        </w:tc>
      </w:tr>
      <w:tr w:rsidR="00DE7FFB" w:rsidRPr="00261E27" w:rsidTr="0023636D">
        <w:trPr>
          <w:trHeight w:val="745"/>
          <w:jc w:val="center"/>
        </w:trPr>
        <w:tc>
          <w:tcPr>
            <w:tcW w:w="851" w:type="dxa"/>
            <w:vMerge/>
            <w:tcBorders>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76" w:type="dxa"/>
            <w:vMerge/>
            <w:tcBorders>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850" w:type="dxa"/>
            <w:vMerge/>
            <w:tcBorders>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11,4</w:t>
            </w:r>
          </w:p>
        </w:tc>
        <w:tc>
          <w:tcPr>
            <w:tcW w:w="850"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w:t>
            </w:r>
          </w:p>
        </w:tc>
        <w:tc>
          <w:tcPr>
            <w:tcW w:w="1149"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1119"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1043"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942"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1611" w:type="dxa"/>
            <w:vMerge/>
            <w:tcBorders>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349" w:type="dxa"/>
            <w:vMerge/>
            <w:tcBorders>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23636D">
        <w:trPr>
          <w:trHeight w:val="1048"/>
          <w:jc w:val="center"/>
        </w:trPr>
        <w:tc>
          <w:tcPr>
            <w:tcW w:w="851"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76"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850"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1090,0</w:t>
            </w:r>
          </w:p>
        </w:tc>
        <w:tc>
          <w:tcPr>
            <w:tcW w:w="850"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149"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119"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043"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942"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611"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349"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23636D">
        <w:trPr>
          <w:trHeight w:val="745"/>
          <w:jc w:val="center"/>
        </w:trPr>
        <w:tc>
          <w:tcPr>
            <w:tcW w:w="851"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76"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850"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019"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611"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349"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23636D">
        <w:trPr>
          <w:trHeight w:val="28"/>
          <w:jc w:val="center"/>
        </w:trPr>
        <w:tc>
          <w:tcPr>
            <w:tcW w:w="4820" w:type="dxa"/>
            <w:gridSpan w:val="5"/>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1101,4</w:t>
            </w:r>
          </w:p>
        </w:tc>
        <w:tc>
          <w:tcPr>
            <w:tcW w:w="850"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220,2</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1134"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1019"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966"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2960" w:type="dxa"/>
            <w:gridSpan w:val="2"/>
            <w:vMerge w:val="restart"/>
            <w:tcBorders>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23636D">
        <w:trPr>
          <w:trHeight w:val="28"/>
          <w:jc w:val="center"/>
        </w:trPr>
        <w:tc>
          <w:tcPr>
            <w:tcW w:w="4820" w:type="dxa"/>
            <w:gridSpan w:val="5"/>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11,4</w:t>
            </w:r>
          </w:p>
        </w:tc>
        <w:tc>
          <w:tcPr>
            <w:tcW w:w="850"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1134"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1019"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966"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2960" w:type="dxa"/>
            <w:gridSpan w:val="2"/>
            <w:vMerge/>
            <w:tcBorders>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23636D">
        <w:trPr>
          <w:trHeight w:val="28"/>
          <w:jc w:val="center"/>
        </w:trPr>
        <w:tc>
          <w:tcPr>
            <w:tcW w:w="4820" w:type="dxa"/>
            <w:gridSpan w:val="5"/>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1090,0</w:t>
            </w:r>
          </w:p>
        </w:tc>
        <w:tc>
          <w:tcPr>
            <w:tcW w:w="850"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134"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019"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966"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2960" w:type="dxa"/>
            <w:gridSpan w:val="2"/>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r>
    </w:tbl>
    <w:p w:rsidR="005F3A65" w:rsidRPr="00261E27" w:rsidRDefault="005F3A65" w:rsidP="00BB4967">
      <w:pPr>
        <w:jc w:val="both"/>
        <w:rPr>
          <w:rFonts w:cs="Times New Roman"/>
          <w:color w:val="000000" w:themeColor="text1"/>
        </w:rPr>
      </w:pPr>
      <w:r w:rsidRPr="00261E27">
        <w:rPr>
          <w:rFonts w:cs="Times New Roman"/>
          <w:color w:val="000000" w:themeColor="text1"/>
        </w:rPr>
        <w:t xml:space="preserve"> *) Объем средств подлежит ежегодному уточнению в соответствии с утвержденным объемом бюджетных ассигнований из бюджета </w:t>
      </w:r>
    </w:p>
    <w:p w:rsidR="005F3A65" w:rsidRPr="00261E27" w:rsidRDefault="005F3A65" w:rsidP="00BB4967">
      <w:pPr>
        <w:widowControl w:val="0"/>
        <w:autoSpaceDE w:val="0"/>
        <w:autoSpaceDN w:val="0"/>
        <w:adjustRightInd w:val="0"/>
        <w:ind w:left="5103"/>
        <w:jc w:val="both"/>
        <w:rPr>
          <w:rFonts w:cs="Times New Roman"/>
          <w:color w:val="000000" w:themeColor="text1"/>
        </w:rPr>
      </w:pPr>
      <w:r w:rsidRPr="00261E27">
        <w:rPr>
          <w:rFonts w:cs="Times New Roman"/>
          <w:color w:val="000000" w:themeColor="text1"/>
        </w:rPr>
        <w:t>Московской области на соответствующий финансовый год.</w:t>
      </w:r>
    </w:p>
    <w:p w:rsidR="005F3A65" w:rsidRPr="00261E27" w:rsidRDefault="005F3A65" w:rsidP="00BB4967">
      <w:pPr>
        <w:jc w:val="both"/>
        <w:rPr>
          <w:rFonts w:cs="Times New Roman"/>
          <w:color w:val="000000" w:themeColor="text1"/>
        </w:rPr>
      </w:pPr>
      <w:r w:rsidRPr="00261E27">
        <w:rPr>
          <w:rFonts w:cs="Times New Roman"/>
          <w:color w:val="000000" w:themeColor="text1"/>
        </w:rPr>
        <w:t xml:space="preserve">**) Объем средств подлежит ежегодному уточнению в соответствии с утвержденным объемом бюджетных ассигнований из бюджета </w:t>
      </w:r>
    </w:p>
    <w:p w:rsidR="00FA3665" w:rsidRPr="00261E27" w:rsidRDefault="005F3A65" w:rsidP="00BB4967">
      <w:pPr>
        <w:jc w:val="both"/>
        <w:rPr>
          <w:rFonts w:cs="Times New Roman"/>
          <w:color w:val="000000" w:themeColor="text1"/>
        </w:rPr>
      </w:pPr>
      <w:r w:rsidRPr="00261E27">
        <w:rPr>
          <w:rFonts w:cs="Times New Roman"/>
          <w:color w:val="000000" w:themeColor="text1"/>
        </w:rPr>
        <w:t xml:space="preserve">городского округа    Электросталь Московской области на </w:t>
      </w:r>
    </w:p>
    <w:p w:rsidR="005F3A65" w:rsidRPr="00261E27" w:rsidRDefault="005F3A65" w:rsidP="00BB4967">
      <w:pPr>
        <w:jc w:val="both"/>
        <w:rPr>
          <w:rFonts w:cs="Times New Roman"/>
          <w:color w:val="000000" w:themeColor="text1"/>
        </w:rPr>
      </w:pPr>
      <w:r w:rsidRPr="00261E27">
        <w:rPr>
          <w:rFonts w:cs="Times New Roman"/>
          <w:color w:val="000000" w:themeColor="text1"/>
        </w:rPr>
        <w:t xml:space="preserve">соответствующий финансовый год   </w:t>
      </w:r>
    </w:p>
    <w:p w:rsidR="005F3A65" w:rsidRPr="00261E27" w:rsidRDefault="005F3A65" w:rsidP="00813371">
      <w:pPr>
        <w:widowControl w:val="0"/>
        <w:autoSpaceDE w:val="0"/>
        <w:autoSpaceDN w:val="0"/>
        <w:adjustRightInd w:val="0"/>
        <w:ind w:left="5103"/>
        <w:jc w:val="both"/>
        <w:rPr>
          <w:rFonts w:cs="Times New Roman"/>
          <w:color w:val="000000" w:themeColor="text1"/>
        </w:rPr>
      </w:pPr>
    </w:p>
    <w:p w:rsidR="0023636D" w:rsidRDefault="0023636D" w:rsidP="00813371">
      <w:pPr>
        <w:widowControl w:val="0"/>
        <w:autoSpaceDE w:val="0"/>
        <w:autoSpaceDN w:val="0"/>
        <w:adjustRightInd w:val="0"/>
        <w:ind w:left="5103"/>
        <w:jc w:val="right"/>
        <w:rPr>
          <w:rFonts w:cs="Times New Roman"/>
          <w:color w:val="000000" w:themeColor="text1"/>
        </w:rPr>
      </w:pPr>
    </w:p>
    <w:p w:rsidR="0023636D" w:rsidRDefault="0023636D" w:rsidP="00813371">
      <w:pPr>
        <w:widowControl w:val="0"/>
        <w:autoSpaceDE w:val="0"/>
        <w:autoSpaceDN w:val="0"/>
        <w:adjustRightInd w:val="0"/>
        <w:ind w:left="5103"/>
        <w:jc w:val="right"/>
        <w:rPr>
          <w:rFonts w:cs="Times New Roman"/>
          <w:color w:val="000000" w:themeColor="text1"/>
        </w:rPr>
      </w:pPr>
    </w:p>
    <w:p w:rsidR="0023636D" w:rsidRDefault="0023636D" w:rsidP="00813371">
      <w:pPr>
        <w:widowControl w:val="0"/>
        <w:autoSpaceDE w:val="0"/>
        <w:autoSpaceDN w:val="0"/>
        <w:adjustRightInd w:val="0"/>
        <w:ind w:left="5103"/>
        <w:jc w:val="right"/>
        <w:rPr>
          <w:rFonts w:cs="Times New Roman"/>
          <w:color w:val="000000" w:themeColor="text1"/>
        </w:rPr>
      </w:pPr>
    </w:p>
    <w:p w:rsidR="0023636D" w:rsidRDefault="0023636D" w:rsidP="00813371">
      <w:pPr>
        <w:widowControl w:val="0"/>
        <w:autoSpaceDE w:val="0"/>
        <w:autoSpaceDN w:val="0"/>
        <w:adjustRightInd w:val="0"/>
        <w:ind w:left="5103"/>
        <w:jc w:val="right"/>
        <w:rPr>
          <w:rFonts w:cs="Times New Roman"/>
          <w:color w:val="000000" w:themeColor="text1"/>
        </w:rPr>
      </w:pPr>
    </w:p>
    <w:p w:rsidR="0023636D" w:rsidRDefault="0023636D" w:rsidP="00813371">
      <w:pPr>
        <w:widowControl w:val="0"/>
        <w:autoSpaceDE w:val="0"/>
        <w:autoSpaceDN w:val="0"/>
        <w:adjustRightInd w:val="0"/>
        <w:ind w:left="5103"/>
        <w:jc w:val="right"/>
        <w:rPr>
          <w:rFonts w:cs="Times New Roman"/>
          <w:color w:val="000000" w:themeColor="text1"/>
        </w:rPr>
      </w:pPr>
    </w:p>
    <w:p w:rsidR="0023636D" w:rsidRDefault="0023636D" w:rsidP="0018180E">
      <w:pPr>
        <w:widowControl w:val="0"/>
        <w:tabs>
          <w:tab w:val="left" w:pos="8100"/>
        </w:tabs>
        <w:autoSpaceDE w:val="0"/>
        <w:autoSpaceDN w:val="0"/>
        <w:adjustRightInd w:val="0"/>
        <w:rPr>
          <w:rFonts w:cs="Times New Roman"/>
          <w:color w:val="000000" w:themeColor="text1"/>
        </w:rPr>
      </w:pPr>
    </w:p>
    <w:p w:rsidR="0023636D" w:rsidRDefault="0023636D" w:rsidP="00813371">
      <w:pPr>
        <w:widowControl w:val="0"/>
        <w:autoSpaceDE w:val="0"/>
        <w:autoSpaceDN w:val="0"/>
        <w:adjustRightInd w:val="0"/>
        <w:ind w:left="5103"/>
        <w:jc w:val="right"/>
        <w:rPr>
          <w:rFonts w:cs="Times New Roman"/>
          <w:color w:val="000000" w:themeColor="text1"/>
        </w:rPr>
      </w:pPr>
    </w:p>
    <w:p w:rsidR="007658FE" w:rsidRDefault="007658FE" w:rsidP="0023636D">
      <w:pPr>
        <w:widowControl w:val="0"/>
        <w:autoSpaceDE w:val="0"/>
        <w:autoSpaceDN w:val="0"/>
        <w:adjustRightInd w:val="0"/>
        <w:ind w:left="9923"/>
        <w:rPr>
          <w:rFonts w:cs="Times New Roman"/>
          <w:color w:val="000000" w:themeColor="text1"/>
        </w:rPr>
        <w:sectPr w:rsidR="007658FE" w:rsidSect="00BB4967">
          <w:pgSz w:w="16838" w:h="11906" w:orient="landscape"/>
          <w:pgMar w:top="1701" w:right="567" w:bottom="1134" w:left="1701" w:header="709" w:footer="709" w:gutter="0"/>
          <w:cols w:space="708"/>
          <w:docGrid w:linePitch="360"/>
        </w:sectPr>
      </w:pPr>
    </w:p>
    <w:p w:rsidR="0023636D" w:rsidRDefault="005F3A65" w:rsidP="002942C4">
      <w:pPr>
        <w:widowControl w:val="0"/>
        <w:autoSpaceDE w:val="0"/>
        <w:autoSpaceDN w:val="0"/>
        <w:adjustRightInd w:val="0"/>
        <w:spacing w:line="240" w:lineRule="exact"/>
        <w:ind w:left="4820"/>
        <w:rPr>
          <w:rFonts w:cs="Times New Roman"/>
          <w:color w:val="000000" w:themeColor="text1"/>
        </w:rPr>
      </w:pPr>
      <w:r w:rsidRPr="00261E27">
        <w:rPr>
          <w:rFonts w:cs="Times New Roman"/>
          <w:color w:val="000000" w:themeColor="text1"/>
        </w:rPr>
        <w:lastRenderedPageBreak/>
        <w:t>Приложение № 2</w:t>
      </w:r>
    </w:p>
    <w:p w:rsidR="005F3A65" w:rsidRPr="00261E27" w:rsidRDefault="005F3A65" w:rsidP="002942C4">
      <w:pPr>
        <w:widowControl w:val="0"/>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к подпрограмме «Социальная ипотека» Муниципальной программы городского округа Электросталь Московской области «Жилище» на 2017-2021 годы.</w:t>
      </w:r>
    </w:p>
    <w:p w:rsidR="005F3A65" w:rsidRPr="00261E27" w:rsidRDefault="005F3A65" w:rsidP="0023636D">
      <w:pPr>
        <w:widowControl w:val="0"/>
        <w:autoSpaceDE w:val="0"/>
        <w:autoSpaceDN w:val="0"/>
        <w:adjustRightInd w:val="0"/>
        <w:ind w:left="9923"/>
        <w:rPr>
          <w:rFonts w:cs="Times New Roman"/>
          <w:color w:val="000000" w:themeColor="text1"/>
        </w:rPr>
      </w:pPr>
    </w:p>
    <w:p w:rsidR="005F3A65" w:rsidRPr="00261E27" w:rsidRDefault="005F3A65" w:rsidP="00813371">
      <w:pPr>
        <w:autoSpaceDE w:val="0"/>
        <w:autoSpaceDN w:val="0"/>
        <w:adjustRightInd w:val="0"/>
        <w:ind w:firstLine="567"/>
        <w:jc w:val="center"/>
        <w:rPr>
          <w:rFonts w:cs="Times New Roman"/>
          <w:color w:val="000000" w:themeColor="text1"/>
        </w:rPr>
      </w:pPr>
      <w:r w:rsidRPr="00261E27">
        <w:rPr>
          <w:rFonts w:cs="Times New Roman"/>
          <w:color w:val="000000" w:themeColor="text1"/>
        </w:rPr>
        <w:t xml:space="preserve">Правила </w:t>
      </w:r>
    </w:p>
    <w:p w:rsidR="005F3A65" w:rsidRPr="00261E27" w:rsidRDefault="005F3A65" w:rsidP="00813371">
      <w:pPr>
        <w:autoSpaceDE w:val="0"/>
        <w:autoSpaceDN w:val="0"/>
        <w:adjustRightInd w:val="0"/>
        <w:ind w:firstLine="567"/>
        <w:jc w:val="center"/>
        <w:rPr>
          <w:rFonts w:cs="Times New Roman"/>
          <w:color w:val="000000" w:themeColor="text1"/>
        </w:rPr>
      </w:pPr>
      <w:r w:rsidRPr="00261E27">
        <w:rPr>
          <w:rFonts w:cs="Times New Roman"/>
          <w:color w:val="000000" w:themeColor="text1"/>
        </w:rPr>
        <w:t xml:space="preserve">предоставления государственной поддержки участникам </w:t>
      </w:r>
      <w:r w:rsidRPr="00261E27">
        <w:rPr>
          <w:rFonts w:cs="Times New Roman"/>
          <w:color w:val="000000" w:themeColor="text1"/>
          <w:lang w:val="en-US"/>
        </w:rPr>
        <w:t>I</w:t>
      </w:r>
      <w:r w:rsidRPr="00261E27">
        <w:rPr>
          <w:rFonts w:cs="Times New Roman"/>
          <w:color w:val="000000" w:themeColor="text1"/>
        </w:rPr>
        <w:t xml:space="preserve"> этапа реализации подпрограммы «Социальная ипотека» </w:t>
      </w:r>
    </w:p>
    <w:p w:rsidR="005F3A65" w:rsidRPr="00261E27" w:rsidRDefault="005F3A65" w:rsidP="00813371">
      <w:pPr>
        <w:autoSpaceDE w:val="0"/>
        <w:autoSpaceDN w:val="0"/>
        <w:adjustRightInd w:val="0"/>
        <w:ind w:firstLine="567"/>
        <w:jc w:val="center"/>
        <w:rPr>
          <w:rFonts w:cs="Times New Roman"/>
          <w:color w:val="000000" w:themeColor="text1"/>
        </w:rPr>
      </w:pPr>
      <w:r w:rsidRPr="00261E27">
        <w:rPr>
          <w:rFonts w:cs="Times New Roman"/>
          <w:color w:val="000000" w:themeColor="text1"/>
        </w:rPr>
        <w:t>Муниципальной программы</w:t>
      </w:r>
    </w:p>
    <w:p w:rsidR="005F3A65" w:rsidRPr="00261E27" w:rsidRDefault="005F3A65" w:rsidP="00813371">
      <w:pPr>
        <w:autoSpaceDE w:val="0"/>
        <w:autoSpaceDN w:val="0"/>
        <w:adjustRightInd w:val="0"/>
        <w:ind w:firstLine="567"/>
        <w:jc w:val="center"/>
        <w:rPr>
          <w:rFonts w:cs="Times New Roman"/>
          <w:color w:val="000000" w:themeColor="text1"/>
        </w:rPr>
      </w:pPr>
    </w:p>
    <w:p w:rsidR="005F3A65" w:rsidRPr="00261E27" w:rsidRDefault="005F3A65" w:rsidP="00813371">
      <w:pPr>
        <w:autoSpaceDE w:val="0"/>
        <w:autoSpaceDN w:val="0"/>
        <w:adjustRightInd w:val="0"/>
        <w:ind w:firstLine="567"/>
        <w:jc w:val="center"/>
        <w:outlineLvl w:val="1"/>
        <w:rPr>
          <w:rFonts w:cs="Times New Roman"/>
          <w:color w:val="000000" w:themeColor="text1"/>
        </w:rPr>
      </w:pPr>
      <w:r w:rsidRPr="00261E27">
        <w:rPr>
          <w:rFonts w:cs="Times New Roman"/>
          <w:color w:val="000000" w:themeColor="text1"/>
        </w:rPr>
        <w:t>1. Общие положения</w:t>
      </w:r>
    </w:p>
    <w:p w:rsidR="005F3A65" w:rsidRPr="00261E27" w:rsidRDefault="005F3A65" w:rsidP="00813371">
      <w:pPr>
        <w:autoSpaceDE w:val="0"/>
        <w:autoSpaceDN w:val="0"/>
        <w:adjustRightInd w:val="0"/>
        <w:ind w:firstLine="567"/>
        <w:jc w:val="center"/>
        <w:outlineLvl w:val="1"/>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1. Настоящие Правила предоставления государственной поддержки участникам </w:t>
      </w:r>
      <w:r w:rsidRPr="00261E27">
        <w:rPr>
          <w:rFonts w:cs="Times New Roman"/>
          <w:color w:val="000000" w:themeColor="text1"/>
          <w:lang w:val="en-US"/>
        </w:rPr>
        <w:t>I</w:t>
      </w:r>
      <w:r w:rsidRPr="00261E27">
        <w:rPr>
          <w:rFonts w:cs="Times New Roman"/>
          <w:color w:val="000000" w:themeColor="text1"/>
        </w:rPr>
        <w:t xml:space="preserve"> этапа реализации подпрограммы «Социальная ипотека» муниципальной программы городского округа Электросталь Московской области «Жилище» на 2017-2021 годы (далее – Правила </w:t>
      </w:r>
      <w:r w:rsidRPr="00261E27">
        <w:rPr>
          <w:rFonts w:cs="Times New Roman"/>
          <w:color w:val="000000" w:themeColor="text1"/>
          <w:lang w:val="en-US"/>
        </w:rPr>
        <w:t>I</w:t>
      </w:r>
      <w:r w:rsidRPr="00261E27">
        <w:rPr>
          <w:rFonts w:cs="Times New Roman"/>
          <w:color w:val="000000" w:themeColor="text1"/>
        </w:rPr>
        <w:t xml:space="preserve"> этапа) устанавливают 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бюджету</w:t>
      </w:r>
      <w:r w:rsidR="007658FE">
        <w:rPr>
          <w:rFonts w:cs="Times New Roman"/>
          <w:color w:val="000000" w:themeColor="text1"/>
        </w:rPr>
        <w:t xml:space="preserve"> </w:t>
      </w:r>
      <w:r w:rsidRPr="00261E27">
        <w:rPr>
          <w:rFonts w:cs="Times New Roman"/>
          <w:color w:val="000000" w:themeColor="text1"/>
        </w:rPr>
        <w:t>городского округа Электросталь Московской области  (далее –городской округ Электросталь) на реализацию подпрограммы «Социальная ипотека» государственной программы Московской области «Жилище» на 2017-2027 годы (далее – подпрограмма Московской области), муниципальной программы городского округа Электросталь Московской облас</w:t>
      </w:r>
      <w:r w:rsidR="007658FE">
        <w:rPr>
          <w:rFonts w:cs="Times New Roman"/>
          <w:color w:val="000000" w:themeColor="text1"/>
        </w:rPr>
        <w:t>ти «Жилище» на 2017-2021 годы (</w:t>
      </w:r>
      <w:r w:rsidRPr="00261E27">
        <w:rPr>
          <w:rFonts w:cs="Times New Roman"/>
          <w:color w:val="000000" w:themeColor="text1"/>
        </w:rPr>
        <w:t>далее- Под</w:t>
      </w:r>
      <w:r w:rsidR="00263AC6" w:rsidRPr="00261E27">
        <w:rPr>
          <w:rFonts w:cs="Times New Roman"/>
          <w:color w:val="000000" w:themeColor="text1"/>
        </w:rPr>
        <w:t>п</w:t>
      </w:r>
      <w:r w:rsidRPr="00261E27">
        <w:rPr>
          <w:rFonts w:cs="Times New Roman"/>
          <w:color w:val="000000" w:themeColor="text1"/>
        </w:rPr>
        <w:t>рограмма).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2. Участниками </w:t>
      </w:r>
      <w:r w:rsidRPr="00261E27">
        <w:rPr>
          <w:rFonts w:cs="Times New Roman"/>
          <w:color w:val="000000" w:themeColor="text1"/>
          <w:lang w:val="en-US"/>
        </w:rPr>
        <w:t>I</w:t>
      </w:r>
      <w:r w:rsidRPr="00261E27">
        <w:rPr>
          <w:rFonts w:cs="Times New Roman"/>
          <w:color w:val="000000" w:themeColor="text1"/>
        </w:rPr>
        <w:t xml:space="preserve"> этапа реализации Подпрограммы являются граждане  Российской Федерации, получившие государственную поддержку в виде жилищных субсидий на оплату (частичную оплату) первоначального взноса при оформлении жилищного кредита (далее – жилищная субсидия)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и </w:t>
      </w:r>
      <w:r w:rsidRPr="00261E27">
        <w:rPr>
          <w:rFonts w:cs="Times New Roman"/>
          <w:color w:val="000000" w:themeColor="text1"/>
          <w:lang w:val="en-US"/>
        </w:rPr>
        <w:t>I</w:t>
      </w:r>
      <w:r w:rsidRPr="00261E27">
        <w:rPr>
          <w:rFonts w:cs="Times New Roman"/>
          <w:color w:val="000000" w:themeColor="text1"/>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261E27">
        <w:rPr>
          <w:rFonts w:cs="Times New Roman"/>
          <w:color w:val="000000" w:themeColor="text1"/>
          <w:lang w:val="en-US"/>
        </w:rPr>
        <w:t>I</w:t>
      </w:r>
      <w:r w:rsidRPr="00261E27">
        <w:rPr>
          <w:rFonts w:cs="Times New Roman"/>
          <w:color w:val="000000" w:themeColor="text1"/>
        </w:rPr>
        <w:t xml:space="preserve"> этапа подпрограммы «Социальная ипотека» муниципальной программы городского округа Электросталь Московской области «Жилище» на 2015-2019 годы.</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3. Право участников Подпрограммы на получение компенсации удостоверяется Свидетельством о предоставлении компенсации на погашение части основного долга по ипотечному жилищному кредиту на приобретение (строительство) жилого помещения по </w:t>
      </w:r>
      <w:r w:rsidR="007658FE">
        <w:rPr>
          <w:rFonts w:cs="Times New Roman"/>
          <w:color w:val="000000" w:themeColor="text1"/>
        </w:rPr>
        <w:t>форме</w:t>
      </w:r>
      <w:r w:rsidRPr="00261E27">
        <w:rPr>
          <w:rFonts w:cs="Times New Roman"/>
          <w:color w:val="000000" w:themeColor="text1"/>
        </w:rPr>
        <w:t>, утвержденной Правительством Московской области (далее - Свидетельство).</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Свидетельство не является ценной бумагой.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4. </w:t>
      </w:r>
      <w:r w:rsidR="005A2E8E" w:rsidRPr="00261E27">
        <w:rPr>
          <w:rFonts w:cs="Times New Roman"/>
          <w:color w:val="000000" w:themeColor="text1"/>
        </w:rPr>
        <w:t>Министерство жилищной политики</w:t>
      </w:r>
      <w:r w:rsidR="007658FE">
        <w:rPr>
          <w:rFonts w:cs="Times New Roman"/>
          <w:color w:val="000000" w:themeColor="text1"/>
        </w:rPr>
        <w:t xml:space="preserve"> Московской области (</w:t>
      </w:r>
      <w:r w:rsidRPr="00261E27">
        <w:rPr>
          <w:rFonts w:cs="Times New Roman"/>
          <w:color w:val="000000" w:themeColor="text1"/>
        </w:rPr>
        <w:t>далее - Государственный заказчик) осуществляет распределение номеров бланков Свидетельств.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5. Размер компенсации рассчитывается на дату расчета жилищной субсидии и остается неизменным в течение всего срока его действия.</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Свидетельство участникам Подпрограммы выдает Администрация городского округа Электросталь Московской области.</w:t>
      </w:r>
    </w:p>
    <w:p w:rsidR="007658FE" w:rsidRPr="00261E27" w:rsidRDefault="007658FE" w:rsidP="00813371">
      <w:pPr>
        <w:autoSpaceDE w:val="0"/>
        <w:autoSpaceDN w:val="0"/>
        <w:adjustRightInd w:val="0"/>
        <w:ind w:firstLine="540"/>
        <w:jc w:val="both"/>
        <w:rPr>
          <w:rFonts w:cs="Times New Roman"/>
          <w:color w:val="000000" w:themeColor="text1"/>
        </w:rPr>
      </w:pPr>
    </w:p>
    <w:p w:rsidR="005F3A65" w:rsidRPr="00261E27" w:rsidRDefault="005F3A65" w:rsidP="00813371">
      <w:pPr>
        <w:autoSpaceDE w:val="0"/>
        <w:autoSpaceDN w:val="0"/>
        <w:adjustRightInd w:val="0"/>
        <w:ind w:firstLine="567"/>
        <w:jc w:val="center"/>
        <w:outlineLvl w:val="1"/>
        <w:rPr>
          <w:rFonts w:cs="Times New Roman"/>
          <w:color w:val="000000" w:themeColor="text1"/>
        </w:rPr>
      </w:pPr>
      <w:r w:rsidRPr="00261E27">
        <w:rPr>
          <w:rFonts w:cs="Times New Roman"/>
          <w:color w:val="000000" w:themeColor="text1"/>
        </w:rPr>
        <w:t>2. Организация работы по выдаче участникам Подпрограммы</w:t>
      </w:r>
    </w:p>
    <w:p w:rsidR="005F3A65" w:rsidRDefault="005F3A65" w:rsidP="00813371">
      <w:pPr>
        <w:autoSpaceDE w:val="0"/>
        <w:autoSpaceDN w:val="0"/>
        <w:adjustRightInd w:val="0"/>
        <w:ind w:firstLine="567"/>
        <w:jc w:val="center"/>
        <w:rPr>
          <w:rFonts w:cs="Times New Roman"/>
          <w:color w:val="000000" w:themeColor="text1"/>
        </w:rPr>
      </w:pPr>
      <w:r w:rsidRPr="00261E27">
        <w:rPr>
          <w:rFonts w:cs="Times New Roman"/>
          <w:color w:val="000000" w:themeColor="text1"/>
        </w:rPr>
        <w:t>свидетельств о предоставлении компенсаций</w:t>
      </w:r>
    </w:p>
    <w:p w:rsidR="007658FE" w:rsidRPr="00261E27" w:rsidRDefault="007658FE" w:rsidP="00813371">
      <w:pPr>
        <w:autoSpaceDE w:val="0"/>
        <w:autoSpaceDN w:val="0"/>
        <w:adjustRightInd w:val="0"/>
        <w:ind w:firstLine="567"/>
        <w:jc w:val="center"/>
        <w:rPr>
          <w:rFonts w:cs="Times New Roman"/>
          <w:color w:val="000000" w:themeColor="text1"/>
        </w:rPr>
      </w:pP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6. С учетом средств бюджета Московской области, предусмотренных на предоставление компенсаций в соответствующем финансовом году, Государственный заказчик заключает с Администрацией городского округа Электросталь Московской области  соглашение о порядке и условиях предоставления субсидий, которые предоставляются бюджетам муниципальных образований (далее - Соглашение).</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Соглашение должно содержать положения, предусмотренные пунктом 39 Порядка разработки и реализации государственн</w:t>
      </w:r>
      <w:r w:rsidR="00F04FA5">
        <w:rPr>
          <w:rFonts w:ascii="Times New Roman" w:hAnsi="Times New Roman" w:cs="Times New Roman"/>
          <w:color w:val="000000" w:themeColor="text1"/>
          <w:sz w:val="24"/>
          <w:szCs w:val="24"/>
        </w:rPr>
        <w:t>ых  программ Московской области</w:t>
      </w:r>
      <w:r w:rsidRPr="00261E27">
        <w:rPr>
          <w:rFonts w:ascii="Times New Roman" w:hAnsi="Times New Roman" w:cs="Times New Roman"/>
          <w:color w:val="000000" w:themeColor="text1"/>
          <w:sz w:val="24"/>
          <w:szCs w:val="24"/>
        </w:rPr>
        <w:t>, утвержденного постановлением  Правительства Московской области  от</w:t>
      </w:r>
      <w:r w:rsidR="00FA1381">
        <w:rPr>
          <w:rFonts w:ascii="Times New Roman" w:hAnsi="Times New Roman" w:cs="Times New Roman"/>
          <w:color w:val="000000" w:themeColor="text1"/>
          <w:sz w:val="24"/>
          <w:szCs w:val="24"/>
        </w:rPr>
        <w:t xml:space="preserve"> 25.03.2013 № 208/8 «</w:t>
      </w:r>
      <w:r w:rsidRPr="00261E27">
        <w:rPr>
          <w:rFonts w:ascii="Times New Roman" w:hAnsi="Times New Roman" w:cs="Times New Roman"/>
          <w:color w:val="000000" w:themeColor="text1"/>
          <w:sz w:val="24"/>
          <w:szCs w:val="24"/>
        </w:rPr>
        <w:t>Об утверждении Порядка разработки и реализации государственных  программ Московской области.</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7. Орган местного самоуправления, осуществляющий исполнительно распорядительную деятельность на территории муниципального образования в сфере образования – Управление образования Администрации городского округа Электросталь Московской области  (далее – уполномоченный орган) в течение 5 рабочих дней после получения уведомления о бюджетных обязательств, предусмотренных на предоставление субсидии из бюджета Московской области, предназначенной для предост</w:t>
      </w:r>
      <w:r w:rsidR="007658FE">
        <w:rPr>
          <w:rFonts w:ascii="Times New Roman" w:hAnsi="Times New Roman" w:cs="Times New Roman"/>
          <w:color w:val="000000" w:themeColor="text1"/>
          <w:sz w:val="24"/>
          <w:szCs w:val="24"/>
        </w:rPr>
        <w:t>авления участникам Подпрограммы</w:t>
      </w:r>
      <w:r w:rsidRPr="00261E27">
        <w:rPr>
          <w:rFonts w:ascii="Times New Roman" w:hAnsi="Times New Roman" w:cs="Times New Roman"/>
          <w:color w:val="000000" w:themeColor="text1"/>
          <w:sz w:val="24"/>
          <w:szCs w:val="24"/>
        </w:rPr>
        <w:t>, компенсации, способом, позволяющим подтвердить факт и дату оповещения, оповещает участников Подпрограммы  о представлении заявления для получения Свидетельства.</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8. Для получения Свидетельства участник Подпрограммы  в течение 15 рабочих дней после получения оповещения, указанного в пункте 7 настоящих Правил </w:t>
      </w:r>
      <w:r w:rsidRPr="00261E27">
        <w:rPr>
          <w:rFonts w:ascii="Times New Roman" w:hAnsi="Times New Roman" w:cs="Times New Roman"/>
          <w:color w:val="000000" w:themeColor="text1"/>
          <w:sz w:val="24"/>
          <w:szCs w:val="24"/>
          <w:lang w:val="en-US"/>
        </w:rPr>
        <w:t>I</w:t>
      </w:r>
      <w:r w:rsidRPr="00261E27">
        <w:rPr>
          <w:rFonts w:ascii="Times New Roman" w:hAnsi="Times New Roman" w:cs="Times New Roman"/>
          <w:color w:val="000000" w:themeColor="text1"/>
          <w:sz w:val="24"/>
          <w:szCs w:val="24"/>
        </w:rPr>
        <w:t xml:space="preserve"> этапа, обращается в уполномоченный орган с заявлением </w:t>
      </w:r>
      <w:r w:rsidR="007658FE">
        <w:rPr>
          <w:rFonts w:ascii="Times New Roman" w:hAnsi="Times New Roman" w:cs="Times New Roman"/>
          <w:color w:val="000000" w:themeColor="text1"/>
          <w:sz w:val="24"/>
          <w:szCs w:val="24"/>
        </w:rPr>
        <w:t>о выдаче Свидетельства по форме</w:t>
      </w:r>
      <w:r w:rsidRPr="00261E27">
        <w:rPr>
          <w:rFonts w:ascii="Times New Roman" w:hAnsi="Times New Roman" w:cs="Times New Roman"/>
          <w:color w:val="000000" w:themeColor="text1"/>
          <w:sz w:val="24"/>
          <w:szCs w:val="24"/>
        </w:rPr>
        <w:t>, утвержденной Правительством Московской области  в двух экземплярах (один экземпляр возвращается заявителю с указанием даты принятия заявления).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9. Уполномоченный орган в течение 5 рабочих дней производит оформление Свидетельства и выдачу его участнику Подпрограммы.</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10. Уполномоченный орган уведомляет участников Подпрограммы  о порядке и условиях получения компенсации.</w:t>
      </w:r>
    </w:p>
    <w:p w:rsidR="005F3A65" w:rsidRPr="00261E27" w:rsidRDefault="00EA59F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11. Срок действия Свидетельства - до 20 декабря текущего года</w:t>
      </w:r>
      <w:r w:rsidR="005F3A65"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12. Уполномоченный орган ведет реестр использованных и неиспользованных свидетельств, выданных участникам Подпрограммы по форме согласно приложению 3 к настоящим Правилам </w:t>
      </w:r>
      <w:r w:rsidRPr="00261E27">
        <w:rPr>
          <w:rFonts w:cs="Times New Roman"/>
          <w:color w:val="000000" w:themeColor="text1"/>
          <w:lang w:val="en-US"/>
        </w:rPr>
        <w:t>I</w:t>
      </w:r>
      <w:r w:rsidRPr="00261E27">
        <w:rPr>
          <w:rFonts w:cs="Times New Roman"/>
          <w:color w:val="000000" w:themeColor="text1"/>
        </w:rPr>
        <w:t xml:space="preserve"> этапа.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13. При утрате или порче Свидетельства участник Подпрограммы представляет в уполномоченный орган заявление о его замене с указанием обстоятельств, вызвавших необходимость такой замены.</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В течение 10 дней со дня получения указанного заявления уполномоченный орган  выдает новое Свидетельство.</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14. Уполномоченный орган отражает в реестре выданных Свидетельств записи о замене Свидетельств.</w:t>
      </w:r>
    </w:p>
    <w:p w:rsidR="007658FE" w:rsidRPr="00261E27" w:rsidRDefault="007658FE" w:rsidP="00813371">
      <w:pPr>
        <w:autoSpaceDE w:val="0"/>
        <w:autoSpaceDN w:val="0"/>
        <w:adjustRightInd w:val="0"/>
        <w:ind w:firstLine="540"/>
        <w:jc w:val="both"/>
        <w:rPr>
          <w:rFonts w:cs="Times New Roman"/>
          <w:strike/>
          <w:color w:val="000000" w:themeColor="text1"/>
        </w:rPr>
      </w:pPr>
    </w:p>
    <w:p w:rsidR="005F3A65" w:rsidRPr="00261E27" w:rsidRDefault="005F3A65" w:rsidP="00813371">
      <w:pPr>
        <w:autoSpaceDE w:val="0"/>
        <w:autoSpaceDN w:val="0"/>
        <w:adjustRightInd w:val="0"/>
        <w:ind w:firstLine="567"/>
        <w:jc w:val="center"/>
        <w:outlineLvl w:val="1"/>
        <w:rPr>
          <w:rFonts w:cs="Times New Roman"/>
          <w:color w:val="000000" w:themeColor="text1"/>
        </w:rPr>
      </w:pPr>
      <w:r w:rsidRPr="00261E27">
        <w:rPr>
          <w:rFonts w:cs="Times New Roman"/>
          <w:color w:val="000000" w:themeColor="text1"/>
        </w:rPr>
        <w:t>3. Организация работы по оплате компенсации</w:t>
      </w:r>
    </w:p>
    <w:p w:rsidR="005F3A65" w:rsidRPr="00261E27" w:rsidRDefault="005F3A65" w:rsidP="00813371">
      <w:pPr>
        <w:autoSpaceDE w:val="0"/>
        <w:autoSpaceDN w:val="0"/>
        <w:adjustRightInd w:val="0"/>
        <w:ind w:firstLine="567"/>
        <w:jc w:val="center"/>
        <w:rPr>
          <w:rFonts w:cs="Times New Roman"/>
          <w:color w:val="000000" w:themeColor="text1"/>
        </w:rPr>
      </w:pPr>
      <w:r w:rsidRPr="00261E27">
        <w:rPr>
          <w:rFonts w:cs="Times New Roman"/>
          <w:color w:val="000000" w:themeColor="text1"/>
        </w:rPr>
        <w:t>участникам Подпрограммы</w:t>
      </w:r>
    </w:p>
    <w:p w:rsidR="00EA59F5" w:rsidRPr="00261E27" w:rsidRDefault="005F3A65" w:rsidP="00813371">
      <w:pPr>
        <w:autoSpaceDE w:val="0"/>
        <w:autoSpaceDN w:val="0"/>
        <w:adjustRightInd w:val="0"/>
        <w:jc w:val="both"/>
        <w:rPr>
          <w:rFonts w:cs="Times New Roman"/>
        </w:rPr>
      </w:pPr>
      <w:r w:rsidRPr="00261E27">
        <w:rPr>
          <w:rFonts w:cs="Times New Roman"/>
          <w:color w:val="000000" w:themeColor="text1"/>
        </w:rPr>
        <w:t xml:space="preserve">15. </w:t>
      </w:r>
      <w:r w:rsidR="00EA59F5" w:rsidRPr="00261E27">
        <w:rPr>
          <w:rFonts w:cs="Times New Roman"/>
        </w:rPr>
        <w:t>Оплата компенсации осуществляется спустя 3 года с даты получения жилищной субсидии в течение срока действия Свидетельства.</w:t>
      </w:r>
    </w:p>
    <w:p w:rsidR="00EA59F5" w:rsidRPr="00261E27" w:rsidRDefault="00EA59F5" w:rsidP="00813371">
      <w:pPr>
        <w:autoSpaceDE w:val="0"/>
        <w:autoSpaceDN w:val="0"/>
        <w:adjustRightInd w:val="0"/>
        <w:ind w:firstLine="540"/>
        <w:jc w:val="both"/>
        <w:rPr>
          <w:rFonts w:cs="Times New Roman"/>
        </w:rPr>
      </w:pPr>
      <w:r w:rsidRPr="00261E27">
        <w:rPr>
          <w:rFonts w:cs="Times New Roman"/>
        </w:rPr>
        <w:lastRenderedPageBreak/>
        <w:t>Для оплаты компенсации ежегодно начиная с третьего года с даты получения жилищной субсидии не позднее 31 декабря года, предшествующего планируемому, участник Подпрограммы обращается с заявлением в уполномоченный орган 1 или в уполномоченный орган 2 соответственно и представляет следующие документы:</w:t>
      </w:r>
    </w:p>
    <w:p w:rsidR="00EA59F5" w:rsidRPr="00261E27" w:rsidRDefault="00EA59F5" w:rsidP="00813371">
      <w:pPr>
        <w:autoSpaceDE w:val="0"/>
        <w:autoSpaceDN w:val="0"/>
        <w:adjustRightInd w:val="0"/>
        <w:ind w:firstLine="540"/>
        <w:jc w:val="both"/>
        <w:rPr>
          <w:rFonts w:cs="Times New Roman"/>
        </w:rPr>
      </w:pPr>
      <w:r w:rsidRPr="00261E27">
        <w:rPr>
          <w:rFonts w:cs="Times New Roman"/>
        </w:rPr>
        <w:t>1) копию документа, подтверждающего трудовые отношения;</w:t>
      </w:r>
    </w:p>
    <w:p w:rsidR="00EA59F5" w:rsidRPr="00261E27" w:rsidRDefault="00EA59F5" w:rsidP="00813371">
      <w:pPr>
        <w:autoSpaceDE w:val="0"/>
        <w:autoSpaceDN w:val="0"/>
        <w:adjustRightInd w:val="0"/>
        <w:ind w:firstLine="540"/>
        <w:jc w:val="both"/>
        <w:rPr>
          <w:rFonts w:cs="Times New Roman"/>
        </w:rPr>
      </w:pPr>
      <w:r w:rsidRPr="00261E27">
        <w:rPr>
          <w:rFonts w:cs="Times New Roman"/>
        </w:rPr>
        <w:t>2) копию трудовой книжки;</w:t>
      </w:r>
    </w:p>
    <w:p w:rsidR="00EA59F5" w:rsidRPr="00261E27" w:rsidRDefault="00EA59F5" w:rsidP="00813371">
      <w:pPr>
        <w:autoSpaceDE w:val="0"/>
        <w:autoSpaceDN w:val="0"/>
        <w:adjustRightInd w:val="0"/>
        <w:ind w:firstLine="540"/>
        <w:jc w:val="both"/>
        <w:rPr>
          <w:rFonts w:cs="Times New Roman"/>
        </w:rPr>
      </w:pPr>
      <w:r w:rsidRPr="00261E27">
        <w:rPr>
          <w:rFonts w:cs="Times New Roman"/>
        </w:rPr>
        <w:t>3) копии документов, удостоверяющих личность гражданина и личности членов семьи гражданина (паспорт или иной документ, его заменяющий);</w:t>
      </w:r>
    </w:p>
    <w:p w:rsidR="00EA59F5" w:rsidRPr="00261E27" w:rsidRDefault="00EA59F5" w:rsidP="00813371">
      <w:pPr>
        <w:autoSpaceDE w:val="0"/>
        <w:autoSpaceDN w:val="0"/>
        <w:adjustRightInd w:val="0"/>
        <w:ind w:firstLine="540"/>
        <w:jc w:val="both"/>
        <w:rPr>
          <w:rFonts w:cs="Times New Roman"/>
        </w:rPr>
      </w:pPr>
      <w:r w:rsidRPr="00261E27">
        <w:rPr>
          <w:rFonts w:cs="Times New Roman"/>
        </w:rPr>
        <w:t>4) служебную характеристику;</w:t>
      </w:r>
    </w:p>
    <w:p w:rsidR="00EA59F5" w:rsidRPr="00261E27" w:rsidRDefault="00EA59F5" w:rsidP="00813371">
      <w:pPr>
        <w:autoSpaceDE w:val="0"/>
        <w:autoSpaceDN w:val="0"/>
        <w:adjustRightInd w:val="0"/>
        <w:ind w:firstLine="540"/>
        <w:jc w:val="both"/>
        <w:rPr>
          <w:rFonts w:cs="Times New Roman"/>
        </w:rPr>
      </w:pPr>
      <w:r w:rsidRPr="00261E27">
        <w:rPr>
          <w:rFonts w:cs="Times New Roman"/>
        </w:rPr>
        <w:t>5) уведомление заемщика о суммах уплаченных платежей в счет погашения обязательств по ипотечному кредиту;</w:t>
      </w:r>
    </w:p>
    <w:p w:rsidR="00EA59F5" w:rsidRPr="00261E27" w:rsidRDefault="00EA59F5" w:rsidP="00813371">
      <w:pPr>
        <w:autoSpaceDE w:val="0"/>
        <w:autoSpaceDN w:val="0"/>
        <w:adjustRightInd w:val="0"/>
        <w:ind w:firstLine="540"/>
        <w:jc w:val="both"/>
        <w:rPr>
          <w:rFonts w:cs="Times New Roman"/>
        </w:rPr>
      </w:pPr>
      <w:r w:rsidRPr="00261E27">
        <w:rPr>
          <w:rFonts w:cs="Times New Roman"/>
        </w:rPr>
        <w:t>6) выписку из ссудного счета с отражением уплаченных процентов по кредитному договору;</w:t>
      </w:r>
    </w:p>
    <w:p w:rsidR="00EA59F5" w:rsidRPr="00261E27" w:rsidRDefault="00EA59F5" w:rsidP="00813371">
      <w:pPr>
        <w:autoSpaceDE w:val="0"/>
        <w:autoSpaceDN w:val="0"/>
        <w:adjustRightInd w:val="0"/>
        <w:ind w:firstLine="540"/>
        <w:jc w:val="both"/>
        <w:rPr>
          <w:rFonts w:cs="Times New Roman"/>
        </w:rPr>
      </w:pPr>
      <w:r w:rsidRPr="00261E27">
        <w:rPr>
          <w:rFonts w:cs="Times New Roman"/>
        </w:rPr>
        <w:t>7) копию договора ипотечного жилищного кредитования с приложением графика платежей, включающего ежемесячные суммы процентов, подлежащих к оплате.</w:t>
      </w:r>
    </w:p>
    <w:p w:rsidR="005F3A65" w:rsidRPr="00261E27" w:rsidRDefault="00EA59F5" w:rsidP="00813371">
      <w:pPr>
        <w:autoSpaceDE w:val="0"/>
        <w:autoSpaceDN w:val="0"/>
        <w:adjustRightInd w:val="0"/>
        <w:ind w:firstLine="540"/>
        <w:jc w:val="both"/>
        <w:rPr>
          <w:rFonts w:cs="Times New Roman"/>
          <w:color w:val="000000" w:themeColor="text1"/>
        </w:rPr>
      </w:pPr>
      <w:r w:rsidRPr="00261E27">
        <w:rPr>
          <w:rFonts w:cs="Times New Roman"/>
        </w:rPr>
        <w:t>Копии документов представляются с подлинниками для</w:t>
      </w:r>
      <w:r w:rsidR="005F3A65" w:rsidRPr="00261E27">
        <w:rPr>
          <w:rFonts w:cs="Times New Roman"/>
          <w:color w:val="000000" w:themeColor="text1"/>
        </w:rPr>
        <w:t xml:space="preserve"> сверки.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16. В срок до 1 февраля уполномоченный орган соответственно формирует и утверждает Списки участников Подпрограммы</w:t>
      </w:r>
      <w:r w:rsidR="00A3271E">
        <w:rPr>
          <w:rFonts w:cs="Times New Roman"/>
          <w:color w:val="000000" w:themeColor="text1"/>
        </w:rPr>
        <w:t xml:space="preserve"> </w:t>
      </w:r>
      <w:r w:rsidRPr="00261E27">
        <w:rPr>
          <w:rFonts w:cs="Times New Roman"/>
          <w:color w:val="000000" w:themeColor="text1"/>
        </w:rPr>
        <w:t>для предоставления компенсации по форме, утвержденной Правительством Московской области .</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Расчет компенсации на каждого участника Подпрограммы осуществляется уполномоченным органом соответственно в соответствии с условиями Подпрограммы</w:t>
      </w:r>
      <w:r w:rsidR="00A3271E">
        <w:rPr>
          <w:rFonts w:cs="Times New Roman"/>
          <w:color w:val="000000" w:themeColor="text1"/>
        </w:rPr>
        <w:t xml:space="preserve"> </w:t>
      </w:r>
      <w:r w:rsidRPr="00261E27">
        <w:rPr>
          <w:rFonts w:cs="Times New Roman"/>
          <w:color w:val="000000" w:themeColor="text1"/>
        </w:rPr>
        <w:t xml:space="preserve">и утверждается главой городского округа </w:t>
      </w:r>
      <w:r w:rsidR="00FA1381">
        <w:rPr>
          <w:rFonts w:cs="Times New Roman"/>
          <w:color w:val="000000" w:themeColor="text1"/>
        </w:rPr>
        <w:t>Электросталь Московской области</w:t>
      </w:r>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На основании расчетов уполномоченный орган соответственно готовит заявку городского округа Электросталь Московской области  на субсидию из бюджета Московской области для оплаты компенсации.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17. Уполномоченный орган соответственно до 1 июня направляет Государственному заказчику сведения о численности участников Подпрограммы, у которых в очередном финансовом году и плановом периоде возникает право на получение компенсации на погашение части основного долга по ипотечному жилищному кредиту на приобретение (строительство) жилого помещения.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18. Заверенные главой городского округа Электросталь Московской области  документы, указанные в пункте 15 настоящих Правил </w:t>
      </w:r>
      <w:r w:rsidRPr="00261E27">
        <w:rPr>
          <w:rFonts w:cs="Times New Roman"/>
          <w:color w:val="000000" w:themeColor="text1"/>
          <w:lang w:val="en-US"/>
        </w:rPr>
        <w:t>I</w:t>
      </w:r>
      <w:r w:rsidRPr="00261E27">
        <w:rPr>
          <w:rFonts w:cs="Times New Roman"/>
          <w:color w:val="000000" w:themeColor="text1"/>
        </w:rPr>
        <w:t xml:space="preserve"> этапа, уполномоченным органом  соответственно направляются Государственному заказчику.</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19. Государственный заказчик в течение 15 дней с даты утверждения Сводного списка участников Подпрограммы</w:t>
      </w:r>
      <w:r w:rsidR="00A3271E">
        <w:rPr>
          <w:rFonts w:cs="Times New Roman"/>
          <w:color w:val="000000" w:themeColor="text1"/>
        </w:rPr>
        <w:t xml:space="preserve"> </w:t>
      </w:r>
      <w:r w:rsidRPr="00261E27">
        <w:rPr>
          <w:rFonts w:cs="Times New Roman"/>
          <w:color w:val="000000" w:themeColor="text1"/>
        </w:rPr>
        <w:t>для оплаты компенсации в планируемом году доводит выписки из него до уполномоченного органа.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20. Уполномоченный орган 1 в течение 5 рабочих дней доводит до сведения участников Подпрограммы о предоставлении им компенсации в планируемом году.</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21. Для оплаты компенсации участник Подпрограммы</w:t>
      </w:r>
      <w:r w:rsidR="00A3271E">
        <w:rPr>
          <w:rFonts w:cs="Times New Roman"/>
          <w:color w:val="000000" w:themeColor="text1"/>
        </w:rPr>
        <w:t xml:space="preserve"> </w:t>
      </w:r>
      <w:r w:rsidRPr="00261E27">
        <w:rPr>
          <w:rFonts w:cs="Times New Roman"/>
          <w:color w:val="000000" w:themeColor="text1"/>
        </w:rPr>
        <w:t>в течение 15</w:t>
      </w:r>
      <w:r w:rsidR="00EA59F5" w:rsidRPr="00261E27">
        <w:rPr>
          <w:rFonts w:cs="Times New Roman"/>
          <w:color w:val="000000" w:themeColor="text1"/>
        </w:rPr>
        <w:t xml:space="preserve"> рабочих</w:t>
      </w:r>
      <w:r w:rsidRPr="00261E27">
        <w:rPr>
          <w:rFonts w:cs="Times New Roman"/>
          <w:color w:val="000000" w:themeColor="text1"/>
        </w:rPr>
        <w:t xml:space="preserve"> дней с даты выдачи сдает в банк (кредитную организацию), отобранный Государственным заказчиком по результатам проведенного им конкурсного отбора в соответствии с условиями Подпрограммы и заключивший соглашение о реализации мероприятий Подпрограммы с Государственным заказчиком и Администрацией городского округа Электросталь Московской области Свидетельство.</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Свидетельства, представленные в банк (кредитную организацию) по истечении 15 </w:t>
      </w:r>
      <w:r w:rsidR="00EA59F5" w:rsidRPr="00261E27">
        <w:rPr>
          <w:rFonts w:cs="Times New Roman"/>
          <w:color w:val="000000" w:themeColor="text1"/>
        </w:rPr>
        <w:t>рабочих</w:t>
      </w:r>
      <w:r w:rsidRPr="00261E27">
        <w:rPr>
          <w:rFonts w:cs="Times New Roman"/>
          <w:color w:val="000000" w:themeColor="text1"/>
        </w:rPr>
        <w:t xml:space="preserve"> дней с даты их выдачи, банком (кредитной организацией) не принимаются.</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 Банк (кредитная организация) в течение 5 рабочих дней со дня получения Свидетельства направляет в Администрацию городского округа Электросталь Московской области  заявку на перечисление бюджетных средств по форме согласно приложению 5 к настоящим Правилам I этапа.</w:t>
      </w:r>
    </w:p>
    <w:p w:rsidR="00EA59F5" w:rsidRPr="00261E27" w:rsidRDefault="005F3A65" w:rsidP="00813371">
      <w:pPr>
        <w:autoSpaceDE w:val="0"/>
        <w:autoSpaceDN w:val="0"/>
        <w:adjustRightInd w:val="0"/>
        <w:ind w:firstLine="540"/>
        <w:jc w:val="both"/>
        <w:rPr>
          <w:rFonts w:cs="Times New Roman"/>
        </w:rPr>
      </w:pPr>
      <w:r w:rsidRPr="00261E27">
        <w:rPr>
          <w:rFonts w:cs="Times New Roman"/>
          <w:color w:val="000000" w:themeColor="text1"/>
        </w:rPr>
        <w:t>23.</w:t>
      </w:r>
      <w:r w:rsidR="00FA1381">
        <w:rPr>
          <w:rFonts w:cs="Times New Roman"/>
          <w:color w:val="000000" w:themeColor="text1"/>
        </w:rPr>
        <w:t xml:space="preserve"> </w:t>
      </w:r>
      <w:r w:rsidR="00EA59F5" w:rsidRPr="00261E27">
        <w:rPr>
          <w:rFonts w:cs="Times New Roman"/>
        </w:rPr>
        <w:t xml:space="preserve">Перечисление средств компенсации на банковский счет участника Подпрограммы в целях оплаты части основного долга по ипотечному жилищному кредиту на приобретение </w:t>
      </w:r>
      <w:r w:rsidR="00EA59F5" w:rsidRPr="00261E27">
        <w:rPr>
          <w:rFonts w:cs="Times New Roman"/>
        </w:rPr>
        <w:lastRenderedPageBreak/>
        <w:t>(строительство) жилого помещения осуществляется не позднее 20 декабря текущего года на основании следующих документов:</w:t>
      </w:r>
    </w:p>
    <w:p w:rsidR="00EA59F5" w:rsidRPr="00261E27" w:rsidRDefault="00EA59F5" w:rsidP="00813371">
      <w:pPr>
        <w:autoSpaceDE w:val="0"/>
        <w:autoSpaceDN w:val="0"/>
        <w:adjustRightInd w:val="0"/>
        <w:ind w:firstLine="540"/>
        <w:jc w:val="both"/>
        <w:rPr>
          <w:rFonts w:cs="Times New Roman"/>
        </w:rPr>
      </w:pPr>
      <w:r w:rsidRPr="00261E27">
        <w:rPr>
          <w:rFonts w:cs="Times New Roman"/>
        </w:rPr>
        <w:t>1) заявки банка (кредитной организации) на перечисление бюджетных средств;</w:t>
      </w:r>
    </w:p>
    <w:p w:rsidR="00EA59F5" w:rsidRPr="00261E27" w:rsidRDefault="00EA59F5" w:rsidP="00813371">
      <w:pPr>
        <w:autoSpaceDE w:val="0"/>
        <w:autoSpaceDN w:val="0"/>
        <w:adjustRightInd w:val="0"/>
        <w:ind w:firstLine="540"/>
        <w:jc w:val="both"/>
        <w:rPr>
          <w:rFonts w:cs="Times New Roman"/>
        </w:rPr>
      </w:pPr>
      <w:r w:rsidRPr="00261E27">
        <w:rPr>
          <w:rFonts w:cs="Times New Roman"/>
        </w:rPr>
        <w:t>2) выписки из ссудного счета с отражением остатка задолженности по выданному банком (кредитной организацией) ипотечному жилищному кредиту и уплаченных процентов по кредитному договору;</w:t>
      </w:r>
    </w:p>
    <w:p w:rsidR="005F3A65" w:rsidRPr="00261E27" w:rsidRDefault="00EA59F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sz w:val="24"/>
          <w:szCs w:val="24"/>
        </w:rPr>
        <w:t>3) Свидетельства</w:t>
      </w:r>
      <w:r w:rsidR="005F3A65" w:rsidRPr="00261E27">
        <w:rPr>
          <w:rFonts w:ascii="Times New Roman" w:hAnsi="Times New Roman" w:cs="Times New Roman"/>
          <w:color w:val="000000" w:themeColor="text1"/>
          <w:sz w:val="24"/>
          <w:szCs w:val="24"/>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24. Компенсация считается предоставленной с даты исполнения банком распоряжения распорядителя счета о перечислении банком зачисленных на его банковский счет средств в счет оплаты основной части долга по ипотечному жилищному кредиту.</w:t>
      </w:r>
    </w:p>
    <w:p w:rsidR="00A3271E" w:rsidRDefault="00A3271E" w:rsidP="00813371">
      <w:pPr>
        <w:autoSpaceDE w:val="0"/>
        <w:autoSpaceDN w:val="0"/>
        <w:adjustRightInd w:val="0"/>
        <w:ind w:firstLine="567"/>
        <w:jc w:val="center"/>
        <w:outlineLvl w:val="1"/>
        <w:rPr>
          <w:rFonts w:cs="Times New Roman"/>
          <w:color w:val="000000" w:themeColor="text1"/>
        </w:rPr>
      </w:pPr>
    </w:p>
    <w:p w:rsidR="005F3A65" w:rsidRPr="00261E27" w:rsidRDefault="005F3A65" w:rsidP="00813371">
      <w:pPr>
        <w:autoSpaceDE w:val="0"/>
        <w:autoSpaceDN w:val="0"/>
        <w:adjustRightInd w:val="0"/>
        <w:ind w:firstLine="567"/>
        <w:jc w:val="center"/>
        <w:outlineLvl w:val="1"/>
        <w:rPr>
          <w:rFonts w:cs="Times New Roman"/>
          <w:color w:val="000000" w:themeColor="text1"/>
        </w:rPr>
      </w:pPr>
      <w:r w:rsidRPr="00261E27">
        <w:rPr>
          <w:rFonts w:cs="Times New Roman"/>
          <w:color w:val="000000" w:themeColor="text1"/>
        </w:rPr>
        <w:t>4. Порядок предоставления и расходования межбюджетных</w:t>
      </w:r>
    </w:p>
    <w:p w:rsidR="005F3A65" w:rsidRPr="00261E27" w:rsidRDefault="005F3A65" w:rsidP="00813371">
      <w:pPr>
        <w:autoSpaceDE w:val="0"/>
        <w:autoSpaceDN w:val="0"/>
        <w:adjustRightInd w:val="0"/>
        <w:ind w:firstLine="567"/>
        <w:jc w:val="center"/>
        <w:rPr>
          <w:rFonts w:cs="Times New Roman"/>
          <w:color w:val="000000" w:themeColor="text1"/>
        </w:rPr>
      </w:pPr>
      <w:r w:rsidRPr="00261E27">
        <w:rPr>
          <w:rFonts w:cs="Times New Roman"/>
          <w:color w:val="000000" w:themeColor="text1"/>
        </w:rPr>
        <w:t>трансфертов из бюджета Московской области бюджету</w:t>
      </w:r>
    </w:p>
    <w:p w:rsidR="005F3A65" w:rsidRPr="00261E27" w:rsidRDefault="005F3A65" w:rsidP="00813371">
      <w:pPr>
        <w:autoSpaceDE w:val="0"/>
        <w:autoSpaceDN w:val="0"/>
        <w:adjustRightInd w:val="0"/>
        <w:ind w:firstLine="567"/>
        <w:jc w:val="center"/>
        <w:rPr>
          <w:rFonts w:cs="Times New Roman"/>
          <w:color w:val="000000" w:themeColor="text1"/>
        </w:rPr>
      </w:pPr>
      <w:r w:rsidRPr="00261E27">
        <w:rPr>
          <w:rFonts w:cs="Times New Roman"/>
          <w:color w:val="000000" w:themeColor="text1"/>
        </w:rPr>
        <w:t>городского округа Электросталь Московской области  на реализацию Подпрограммы</w:t>
      </w:r>
    </w:p>
    <w:p w:rsidR="005F3A65" w:rsidRPr="00261E27" w:rsidRDefault="005F3A65" w:rsidP="00813371">
      <w:pPr>
        <w:autoSpaceDE w:val="0"/>
        <w:autoSpaceDN w:val="0"/>
        <w:adjustRightInd w:val="0"/>
        <w:ind w:firstLine="567"/>
        <w:jc w:val="both"/>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25. Межбюджетные трансферты из бюджета Московской области бюджету городского округа Электросталь Московской области  на реализацию Подпрограммы</w:t>
      </w:r>
      <w:r w:rsidR="00A3271E">
        <w:rPr>
          <w:rFonts w:cs="Times New Roman"/>
          <w:color w:val="000000" w:themeColor="text1"/>
        </w:rPr>
        <w:t xml:space="preserve"> </w:t>
      </w:r>
      <w:r w:rsidRPr="00261E27">
        <w:rPr>
          <w:rFonts w:cs="Times New Roman"/>
          <w:color w:val="000000" w:themeColor="text1"/>
        </w:rPr>
        <w:t xml:space="preserve">предоставляются в форме субсидий из бюджета Московской области бюджету городского округа </w:t>
      </w:r>
      <w:r w:rsidR="00FA1381">
        <w:rPr>
          <w:rFonts w:cs="Times New Roman"/>
          <w:color w:val="000000" w:themeColor="text1"/>
        </w:rPr>
        <w:t>Электросталь Московской области</w:t>
      </w:r>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Субсидии расходуются городским округом Электросталь Московской области  в целях оказания государственной поддержки участникам Подпрограммы</w:t>
      </w:r>
      <w:r w:rsidR="00A3271E">
        <w:rPr>
          <w:rFonts w:cs="Times New Roman"/>
          <w:color w:val="000000" w:themeColor="text1"/>
        </w:rPr>
        <w:t xml:space="preserve"> </w:t>
      </w:r>
      <w:r w:rsidRPr="00261E27">
        <w:rPr>
          <w:rFonts w:cs="Times New Roman"/>
          <w:color w:val="000000" w:themeColor="text1"/>
        </w:rPr>
        <w:t>в приобретении (строительстве) жилья.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26. Распределение межбюджетных трансфертов из бюджета Московской области бюджету</w:t>
      </w:r>
      <w:r w:rsidR="00FA1381">
        <w:rPr>
          <w:rFonts w:cs="Times New Roman"/>
          <w:color w:val="000000" w:themeColor="text1"/>
        </w:rPr>
        <w:t xml:space="preserve"> </w:t>
      </w:r>
      <w:r w:rsidRPr="00261E27">
        <w:rPr>
          <w:rFonts w:cs="Times New Roman"/>
          <w:color w:val="000000" w:themeColor="text1"/>
        </w:rPr>
        <w:t>городского округа Электросталь Московской области  на реализацию Подпрограммы утверждается Правительством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27. Государственный заказчик подает в Министерство финансов Московской области заявку о выделении бюджетных ассигнований на очередной финансовый год и плановый период в целях предоставления компенсации участникам Подпрограммы.</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28. Межбюджетные трансферты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29. Перечисление межбюджетных трансфертов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организующими исполнение бюджетов муниципальных образований, в порядке, предусмотренном для исполнения бюджета Московской области по расходам, следующих документов: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копии соглашения между Государственным заказчиком и муниципальным образованием о реализации мероприятий Подпрограммы(представляется один раз);</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расчета размера компенсации из бюджета Московской области, предоставляемых участникам Подпрограммы, по форме, утвержденной Правительством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30. После предоставления компенсации участникам Подпрограммы</w:t>
      </w:r>
      <w:r w:rsidR="00A3271E">
        <w:rPr>
          <w:rFonts w:cs="Times New Roman"/>
          <w:color w:val="000000" w:themeColor="text1"/>
        </w:rPr>
        <w:t xml:space="preserve"> </w:t>
      </w:r>
      <w:r w:rsidRPr="00261E27">
        <w:rPr>
          <w:rFonts w:cs="Times New Roman"/>
          <w:color w:val="000000" w:themeColor="text1"/>
        </w:rPr>
        <w:t>органы местного самоуправления, организующие исполнение бюджетов муниципальных образований, представляют Государственному заказчику следующие документы:</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выписку из ссудного счета с отражением уплаченных процентов по кредитному договору, заключенному банком (кредитной организацией) с участником Подпрограммы;</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2) копии заявок на перечисление бюджетных средств на банковский счет участников Подпрограммы(далее - заявка банка) в целях получения ими компенсации в рамках реализации Подпрограммы;</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копии платежных документов, подтверждающих перечисление средств компенсации банку (кредитной организации);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 копию кредитного договора, заключенного банком (кредитной организацией) с участником Подпрограммы, с приложением графика платежей, измененного в связи оплатой основной части долга по ипотечному жилищному кредиту средствами компенсации;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5) копию распоряжения распорядителя счета о перечислении банком (кредитной организацией) зачисленных на его банковский счет средств в счет оплаты основной части долга по ипотечному жилищному кредиту, заверенную банком (кредитной организацией).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31. Документы, указанные в пункте 30 настоящих Правил </w:t>
      </w:r>
      <w:r w:rsidRPr="00261E27">
        <w:rPr>
          <w:rFonts w:cs="Times New Roman"/>
          <w:color w:val="000000" w:themeColor="text1"/>
          <w:lang w:val="en-US"/>
        </w:rPr>
        <w:t>I</w:t>
      </w:r>
      <w:r w:rsidRPr="00261E27">
        <w:rPr>
          <w:rFonts w:cs="Times New Roman"/>
          <w:color w:val="000000" w:themeColor="text1"/>
        </w:rPr>
        <w:t xml:space="preserve"> этапа, заверяются главой муниципального образования или уполномоченным им должностным лицом и скрепляются оттиском гербовой печати муниципального образования.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32. Межбюджетные трансферты подлежат использованию строго по целевому назначению.</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33.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34. Не использованные в текущем году остатки субсидии в соответствии с пунктом 5 статьи 242 Бюджетного кодекса Российской Федерации подлежат возврату в доход бюджета Московской области.</w:t>
      </w:r>
    </w:p>
    <w:p w:rsidR="00FA1381" w:rsidRPr="00261E27" w:rsidRDefault="00FA1381" w:rsidP="00813371">
      <w:pPr>
        <w:autoSpaceDE w:val="0"/>
        <w:autoSpaceDN w:val="0"/>
        <w:adjustRightInd w:val="0"/>
        <w:ind w:firstLine="540"/>
        <w:jc w:val="both"/>
        <w:rPr>
          <w:rFonts w:cs="Times New Roman"/>
          <w:color w:val="000000" w:themeColor="text1"/>
        </w:rPr>
      </w:pPr>
    </w:p>
    <w:p w:rsidR="005F3A65" w:rsidRPr="00261E27" w:rsidRDefault="005F3A65" w:rsidP="00813371">
      <w:pPr>
        <w:autoSpaceDE w:val="0"/>
        <w:autoSpaceDN w:val="0"/>
        <w:adjustRightInd w:val="0"/>
        <w:ind w:firstLine="567"/>
        <w:jc w:val="center"/>
        <w:outlineLvl w:val="1"/>
        <w:rPr>
          <w:rFonts w:cs="Times New Roman"/>
          <w:color w:val="000000" w:themeColor="text1"/>
        </w:rPr>
      </w:pPr>
      <w:r w:rsidRPr="00261E27">
        <w:rPr>
          <w:rFonts w:cs="Times New Roman"/>
          <w:color w:val="000000" w:themeColor="text1"/>
        </w:rPr>
        <w:t>5. Представление отчетности о расходовании бюджетных</w:t>
      </w:r>
    </w:p>
    <w:p w:rsidR="005F3A65" w:rsidRDefault="005F3A65" w:rsidP="00813371">
      <w:pPr>
        <w:autoSpaceDE w:val="0"/>
        <w:autoSpaceDN w:val="0"/>
        <w:adjustRightInd w:val="0"/>
        <w:ind w:firstLine="567"/>
        <w:jc w:val="center"/>
        <w:rPr>
          <w:rFonts w:cs="Times New Roman"/>
          <w:color w:val="000000" w:themeColor="text1"/>
        </w:rPr>
      </w:pPr>
      <w:r w:rsidRPr="00261E27">
        <w:rPr>
          <w:rFonts w:cs="Times New Roman"/>
          <w:color w:val="000000" w:themeColor="text1"/>
        </w:rPr>
        <w:t>средств, выделенных на предоставление компенсаций участникам Подпрограммы</w:t>
      </w:r>
    </w:p>
    <w:p w:rsidR="00A3271E" w:rsidRPr="00261E27" w:rsidRDefault="00A3271E" w:rsidP="00813371">
      <w:pPr>
        <w:autoSpaceDE w:val="0"/>
        <w:autoSpaceDN w:val="0"/>
        <w:adjustRightInd w:val="0"/>
        <w:ind w:firstLine="567"/>
        <w:jc w:val="center"/>
        <w:rPr>
          <w:rFonts w:cs="Times New Roman"/>
          <w:color w:val="000000" w:themeColor="text1"/>
        </w:rPr>
      </w:pPr>
    </w:p>
    <w:p w:rsidR="005F3A65" w:rsidRPr="00261E27" w:rsidRDefault="005F3A65" w:rsidP="00813371">
      <w:pPr>
        <w:ind w:firstLine="567"/>
        <w:jc w:val="both"/>
        <w:rPr>
          <w:rFonts w:cs="Times New Roman"/>
          <w:color w:val="000000" w:themeColor="text1"/>
        </w:rPr>
      </w:pPr>
      <w:r w:rsidRPr="00261E27">
        <w:rPr>
          <w:rFonts w:cs="Times New Roman"/>
          <w:color w:val="000000" w:themeColor="text1"/>
        </w:rPr>
        <w:t>35. Администрация городского округа Электросталь Московской области  до 5 числа месяца, следующего за отчетным кварталом, представляют отчеты по форме,</w:t>
      </w:r>
      <w:r w:rsidR="00A3271E">
        <w:rPr>
          <w:rFonts w:cs="Times New Roman"/>
          <w:color w:val="000000" w:themeColor="text1"/>
        </w:rPr>
        <w:t xml:space="preserve"> </w:t>
      </w:r>
      <w:r w:rsidRPr="00261E27">
        <w:rPr>
          <w:rFonts w:cs="Times New Roman"/>
          <w:color w:val="000000" w:themeColor="text1"/>
        </w:rPr>
        <w:t>утвержденной Правительством Московской области.</w:t>
      </w:r>
    </w:p>
    <w:p w:rsidR="007658FE" w:rsidRDefault="007658FE" w:rsidP="00813371">
      <w:pPr>
        <w:ind w:left="4112" w:firstLine="708"/>
        <w:jc w:val="both"/>
        <w:rPr>
          <w:rFonts w:cs="Times New Roman"/>
          <w:color w:val="000000" w:themeColor="text1"/>
        </w:rPr>
        <w:sectPr w:rsidR="007658FE" w:rsidSect="007658FE">
          <w:pgSz w:w="11906" w:h="16838"/>
          <w:pgMar w:top="1134" w:right="566" w:bottom="1134" w:left="1701" w:header="709" w:footer="709" w:gutter="0"/>
          <w:cols w:space="708"/>
          <w:docGrid w:linePitch="360"/>
        </w:sectPr>
      </w:pPr>
    </w:p>
    <w:p w:rsidR="005F3A65" w:rsidRPr="00261E27" w:rsidRDefault="005F3A65" w:rsidP="006A67F8">
      <w:pPr>
        <w:spacing w:line="240" w:lineRule="exact"/>
        <w:ind w:left="9923"/>
        <w:rPr>
          <w:rFonts w:cs="Times New Roman"/>
          <w:color w:val="000000" w:themeColor="text1"/>
        </w:rPr>
      </w:pPr>
      <w:r w:rsidRPr="00261E27">
        <w:rPr>
          <w:rFonts w:cs="Times New Roman"/>
          <w:color w:val="000000" w:themeColor="text1"/>
        </w:rPr>
        <w:lastRenderedPageBreak/>
        <w:t>Приложение № 7</w:t>
      </w:r>
    </w:p>
    <w:p w:rsidR="005F3A65" w:rsidRPr="00261E27" w:rsidRDefault="005F3A65" w:rsidP="006A67F8">
      <w:pPr>
        <w:widowControl w:val="0"/>
        <w:tabs>
          <w:tab w:val="left" w:pos="13467"/>
        </w:tabs>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 xml:space="preserve">к  Муниципальной  программе городского   округа Электросталь Московской  области   «Жилище» на 2017-2021 годы </w:t>
      </w:r>
    </w:p>
    <w:p w:rsidR="005F3A65" w:rsidRPr="00261E27" w:rsidRDefault="005F3A65" w:rsidP="00813371">
      <w:pPr>
        <w:widowControl w:val="0"/>
        <w:tabs>
          <w:tab w:val="left" w:pos="13467"/>
        </w:tabs>
        <w:autoSpaceDE w:val="0"/>
        <w:autoSpaceDN w:val="0"/>
        <w:adjustRightInd w:val="0"/>
        <w:ind w:left="4820"/>
        <w:jc w:val="right"/>
        <w:rPr>
          <w:rFonts w:cs="Times New Roman"/>
          <w:color w:val="000000" w:themeColor="text1"/>
        </w:rPr>
      </w:pPr>
    </w:p>
    <w:p w:rsidR="006A67F8"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Подпрограмма «Обеспечение жильем отдельных категорий граждан, установленных федеральным законодательством»</w:t>
      </w:r>
    </w:p>
    <w:p w:rsidR="006A67F8"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 муниципальной программы городского округа Электросталь Московской области  </w:t>
      </w:r>
    </w:p>
    <w:p w:rsidR="005F3A65"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  «Жилище» на 2017 – 2021 годы</w:t>
      </w:r>
    </w:p>
    <w:p w:rsidR="006A67F8" w:rsidRPr="00261E27" w:rsidRDefault="006A67F8" w:rsidP="00813371">
      <w:pPr>
        <w:widowControl w:val="0"/>
        <w:autoSpaceDE w:val="0"/>
        <w:autoSpaceDN w:val="0"/>
        <w:adjustRightInd w:val="0"/>
        <w:jc w:val="center"/>
        <w:rPr>
          <w:rFonts w:cs="Times New Roman"/>
          <w:color w:val="000000" w:themeColor="text1"/>
        </w:rPr>
      </w:pPr>
    </w:p>
    <w:p w:rsidR="006A67F8"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Паспорт </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подпрограммы «Обеспечение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«Жилище» на 2017 – 2021 годы»</w:t>
      </w:r>
    </w:p>
    <w:p w:rsidR="005F3A65" w:rsidRPr="00261E27" w:rsidRDefault="005F3A65" w:rsidP="00813371">
      <w:pPr>
        <w:widowControl w:val="0"/>
        <w:autoSpaceDE w:val="0"/>
        <w:autoSpaceDN w:val="0"/>
        <w:adjustRightInd w:val="0"/>
        <w:jc w:val="center"/>
        <w:rPr>
          <w:rFonts w:cs="Times New Roman"/>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5"/>
        <w:gridCol w:w="2572"/>
        <w:gridCol w:w="2410"/>
        <w:gridCol w:w="1417"/>
        <w:gridCol w:w="851"/>
        <w:gridCol w:w="850"/>
        <w:gridCol w:w="851"/>
        <w:gridCol w:w="850"/>
        <w:gridCol w:w="1473"/>
      </w:tblGrid>
      <w:tr w:rsidR="00DE7FFB" w:rsidRPr="00261E27" w:rsidTr="006A67F8">
        <w:trPr>
          <w:trHeight w:val="140"/>
          <w:jc w:val="center"/>
        </w:trPr>
        <w:tc>
          <w:tcPr>
            <w:tcW w:w="3185" w:type="dxa"/>
            <w:tcBorders>
              <w:bottom w:val="nil"/>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Муниципальный заказчик подпрограммы</w:t>
            </w:r>
          </w:p>
        </w:tc>
        <w:tc>
          <w:tcPr>
            <w:tcW w:w="11274" w:type="dxa"/>
            <w:gridSpan w:val="8"/>
          </w:tcPr>
          <w:p w:rsidR="005F3A65" w:rsidRPr="00261E27" w:rsidRDefault="005A2E8E"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Управление городского жилищного и коммунального хозяйства </w:t>
            </w:r>
            <w:r w:rsidR="005F3A65" w:rsidRPr="00261E27">
              <w:rPr>
                <w:rFonts w:ascii="Times New Roman" w:hAnsi="Times New Roman" w:cs="Times New Roman"/>
                <w:color w:val="000000" w:themeColor="text1"/>
                <w:sz w:val="24"/>
                <w:szCs w:val="24"/>
              </w:rPr>
              <w:t xml:space="preserve">Администрации городского округа Электросталь Московской области </w:t>
            </w:r>
          </w:p>
        </w:tc>
      </w:tr>
      <w:tr w:rsidR="00DE7FFB" w:rsidRPr="00261E27" w:rsidTr="00C707FD">
        <w:trPr>
          <w:trHeight w:val="28"/>
          <w:jc w:val="center"/>
        </w:trPr>
        <w:tc>
          <w:tcPr>
            <w:tcW w:w="3185" w:type="dxa"/>
            <w:vMerge w:val="restart"/>
            <w:tcBorders>
              <w:top w:val="nil"/>
              <w:bottom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Источники финансирования подпрограммы по годам реализации и главным распорядителям бюджетных средств,</w:t>
            </w:r>
          </w:p>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 том числе по годам:</w:t>
            </w:r>
          </w:p>
        </w:tc>
        <w:tc>
          <w:tcPr>
            <w:tcW w:w="2572"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Главный распорядитель бюджетных средств</w:t>
            </w:r>
          </w:p>
        </w:tc>
        <w:tc>
          <w:tcPr>
            <w:tcW w:w="2410"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 финансирования</w:t>
            </w:r>
          </w:p>
        </w:tc>
        <w:tc>
          <w:tcPr>
            <w:tcW w:w="6292" w:type="dxa"/>
            <w:gridSpan w:val="6"/>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Расходы (тыс. рублей)</w:t>
            </w:r>
          </w:p>
        </w:tc>
      </w:tr>
      <w:tr w:rsidR="00DE7FFB" w:rsidRPr="00261E27" w:rsidTr="00C707FD">
        <w:trPr>
          <w:trHeight w:val="140"/>
          <w:jc w:val="center"/>
        </w:trPr>
        <w:tc>
          <w:tcPr>
            <w:tcW w:w="3185" w:type="dxa"/>
            <w:vMerge/>
            <w:tcBorders>
              <w:bottom w:val="single" w:sz="4" w:space="0" w:color="auto"/>
            </w:tcBorders>
          </w:tcPr>
          <w:p w:rsidR="005F3A65" w:rsidRPr="00261E27" w:rsidRDefault="005F3A65" w:rsidP="00813371">
            <w:pPr>
              <w:rPr>
                <w:rFonts w:cs="Times New Roman"/>
                <w:color w:val="000000" w:themeColor="text1"/>
              </w:rPr>
            </w:pPr>
          </w:p>
        </w:tc>
        <w:tc>
          <w:tcPr>
            <w:tcW w:w="2572" w:type="dxa"/>
            <w:vMerge/>
          </w:tcPr>
          <w:p w:rsidR="005F3A65" w:rsidRPr="00261E27" w:rsidRDefault="005F3A65" w:rsidP="00813371">
            <w:pPr>
              <w:rPr>
                <w:rFonts w:cs="Times New Roman"/>
                <w:color w:val="000000" w:themeColor="text1"/>
              </w:rPr>
            </w:pPr>
          </w:p>
        </w:tc>
        <w:tc>
          <w:tcPr>
            <w:tcW w:w="2410" w:type="dxa"/>
            <w:vMerge/>
          </w:tcPr>
          <w:p w:rsidR="005F3A65" w:rsidRPr="00261E27" w:rsidRDefault="005F3A65" w:rsidP="00813371">
            <w:pPr>
              <w:rPr>
                <w:rFonts w:cs="Times New Roman"/>
                <w:color w:val="000000" w:themeColor="text1"/>
              </w:rPr>
            </w:pPr>
          </w:p>
        </w:tc>
        <w:tc>
          <w:tcPr>
            <w:tcW w:w="1417"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w:t>
            </w:r>
          </w:p>
        </w:tc>
        <w:tc>
          <w:tcPr>
            <w:tcW w:w="851"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2018</w:t>
            </w:r>
          </w:p>
        </w:tc>
        <w:tc>
          <w:tcPr>
            <w:tcW w:w="85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2019</w:t>
            </w:r>
          </w:p>
        </w:tc>
        <w:tc>
          <w:tcPr>
            <w:tcW w:w="851"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2020</w:t>
            </w:r>
          </w:p>
        </w:tc>
        <w:tc>
          <w:tcPr>
            <w:tcW w:w="85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2021</w:t>
            </w:r>
          </w:p>
        </w:tc>
        <w:tc>
          <w:tcPr>
            <w:tcW w:w="1473"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tc>
      </w:tr>
      <w:tr w:rsidR="00DE7FFB" w:rsidRPr="00261E27" w:rsidTr="00C707FD">
        <w:trPr>
          <w:trHeight w:val="594"/>
          <w:jc w:val="center"/>
        </w:trPr>
        <w:tc>
          <w:tcPr>
            <w:tcW w:w="3185" w:type="dxa"/>
            <w:vMerge/>
            <w:tcBorders>
              <w:bottom w:val="single" w:sz="4" w:space="0" w:color="auto"/>
            </w:tcBorders>
          </w:tcPr>
          <w:p w:rsidR="005F3A65" w:rsidRPr="00261E27" w:rsidRDefault="005F3A65" w:rsidP="00813371">
            <w:pPr>
              <w:tabs>
                <w:tab w:val="center" w:pos="4677"/>
                <w:tab w:val="right" w:pos="9355"/>
              </w:tabs>
              <w:autoSpaceDE w:val="0"/>
              <w:autoSpaceDN w:val="0"/>
              <w:adjustRightInd w:val="0"/>
              <w:rPr>
                <w:rFonts w:cs="Times New Roman"/>
                <w:color w:val="000000" w:themeColor="text1"/>
              </w:rPr>
            </w:pPr>
          </w:p>
        </w:tc>
        <w:tc>
          <w:tcPr>
            <w:tcW w:w="2572"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Администрация городского округа Электросталь Московской области </w:t>
            </w:r>
          </w:p>
        </w:tc>
        <w:tc>
          <w:tcPr>
            <w:tcW w:w="241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w:t>
            </w:r>
          </w:p>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 том числе:</w:t>
            </w:r>
          </w:p>
        </w:tc>
        <w:tc>
          <w:tcPr>
            <w:tcW w:w="1417" w:type="dxa"/>
            <w:vAlign w:val="center"/>
          </w:tcPr>
          <w:p w:rsidR="005F3A65" w:rsidRPr="006A67F8" w:rsidRDefault="005F3A65" w:rsidP="006A67F8">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851"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0</w:t>
            </w:r>
          </w:p>
        </w:tc>
        <w:tc>
          <w:tcPr>
            <w:tcW w:w="850"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0</w:t>
            </w:r>
          </w:p>
        </w:tc>
        <w:tc>
          <w:tcPr>
            <w:tcW w:w="851"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0</w:t>
            </w:r>
          </w:p>
        </w:tc>
        <w:tc>
          <w:tcPr>
            <w:tcW w:w="850"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0</w:t>
            </w:r>
          </w:p>
        </w:tc>
        <w:tc>
          <w:tcPr>
            <w:tcW w:w="1473"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r>
      <w:tr w:rsidR="00DE7FFB" w:rsidRPr="00261E27" w:rsidTr="00C707FD">
        <w:trPr>
          <w:trHeight w:val="900"/>
          <w:jc w:val="center"/>
        </w:trPr>
        <w:tc>
          <w:tcPr>
            <w:tcW w:w="3185" w:type="dxa"/>
            <w:vMerge/>
            <w:tcBorders>
              <w:bottom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572"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410" w:type="dxa"/>
          </w:tcPr>
          <w:p w:rsidR="005F3A65" w:rsidRPr="00C707FD" w:rsidRDefault="005F3A65" w:rsidP="00C707FD">
            <w:pPr>
              <w:rPr>
                <w:rFonts w:cs="Times New Roman"/>
                <w:color w:val="000000" w:themeColor="text1"/>
              </w:rPr>
            </w:pPr>
            <w:r w:rsidRPr="00261E27">
              <w:rPr>
                <w:rFonts w:cs="Times New Roman"/>
                <w:color w:val="000000" w:themeColor="text1"/>
              </w:rPr>
              <w:t>Средства федерального бюджета</w:t>
            </w:r>
          </w:p>
        </w:tc>
        <w:tc>
          <w:tcPr>
            <w:tcW w:w="1417"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3923,0</w:t>
            </w:r>
          </w:p>
        </w:tc>
        <w:tc>
          <w:tcPr>
            <w:tcW w:w="851"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850"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851"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850"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1473"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3923,0</w:t>
            </w:r>
          </w:p>
        </w:tc>
      </w:tr>
      <w:tr w:rsidR="00DE7FFB" w:rsidRPr="00261E27" w:rsidTr="00C707FD">
        <w:trPr>
          <w:trHeight w:val="28"/>
          <w:jc w:val="center"/>
        </w:trPr>
        <w:tc>
          <w:tcPr>
            <w:tcW w:w="3185" w:type="dxa"/>
            <w:vMerge/>
            <w:tcBorders>
              <w:bottom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572"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410" w:type="dxa"/>
          </w:tcPr>
          <w:p w:rsidR="005F3A65" w:rsidRPr="00261E27" w:rsidRDefault="005F3A65" w:rsidP="00C707FD">
            <w:pPr>
              <w:rPr>
                <w:rFonts w:cs="Times New Roman"/>
                <w:color w:val="000000" w:themeColor="text1"/>
              </w:rPr>
            </w:pPr>
            <w:r w:rsidRPr="00261E27">
              <w:rPr>
                <w:rFonts w:cs="Times New Roman"/>
                <w:color w:val="000000" w:themeColor="text1"/>
              </w:rPr>
              <w:t xml:space="preserve">Средства бюджета городского округа Электросталь Московской области </w:t>
            </w:r>
          </w:p>
        </w:tc>
        <w:tc>
          <w:tcPr>
            <w:tcW w:w="1417"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851"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850"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851"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850"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1473"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r>
    </w:tbl>
    <w:p w:rsidR="00216E88" w:rsidRDefault="00216E88" w:rsidP="00466962">
      <w:pPr>
        <w:autoSpaceDE w:val="0"/>
        <w:autoSpaceDN w:val="0"/>
        <w:adjustRightInd w:val="0"/>
        <w:outlineLvl w:val="0"/>
        <w:rPr>
          <w:rFonts w:cs="Times New Roman"/>
          <w:color w:val="000000" w:themeColor="text1"/>
        </w:rPr>
        <w:sectPr w:rsidR="00216E88" w:rsidSect="00C707FD">
          <w:pgSz w:w="16838" w:h="11906" w:orient="landscape"/>
          <w:pgMar w:top="1701" w:right="567" w:bottom="1134" w:left="1701" w:header="709" w:footer="709" w:gutter="0"/>
          <w:cols w:space="708"/>
          <w:docGrid w:linePitch="360"/>
        </w:sectPr>
      </w:pPr>
    </w:p>
    <w:p w:rsidR="005F3A65" w:rsidRPr="00261E27" w:rsidRDefault="005F3A65" w:rsidP="00813371">
      <w:pPr>
        <w:autoSpaceDE w:val="0"/>
        <w:autoSpaceDN w:val="0"/>
        <w:adjustRightInd w:val="0"/>
        <w:jc w:val="center"/>
        <w:outlineLvl w:val="0"/>
        <w:rPr>
          <w:rFonts w:cs="Times New Roman"/>
          <w:color w:val="000000" w:themeColor="text1"/>
        </w:rPr>
      </w:pPr>
      <w:r w:rsidRPr="00261E27">
        <w:rPr>
          <w:rFonts w:cs="Times New Roman"/>
          <w:color w:val="000000" w:themeColor="text1"/>
        </w:rPr>
        <w:lastRenderedPageBreak/>
        <w:t>1 . Характеристика проблем, решаемых посредством  мероприятий подпрограммы «Обеспечение жильем отдельных категорий граждан, установленных федеральным законодательством»</w:t>
      </w:r>
    </w:p>
    <w:p w:rsidR="005F3A65" w:rsidRPr="00261E27" w:rsidRDefault="005F3A65" w:rsidP="00813371">
      <w:pPr>
        <w:autoSpaceDE w:val="0"/>
        <w:autoSpaceDN w:val="0"/>
        <w:adjustRightInd w:val="0"/>
        <w:ind w:firstLine="540"/>
        <w:jc w:val="both"/>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Реализация мероприятий в рамках подпрограммы «Обеспечение жильем отдельных категорий граждан, установленных федеральным законодательством» позволяет достичь результативности и адресности обеспечения жилыми помещениями граждан, уволенных с военной службы, и приравненных к ним лиц.</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Финансирование указанных мероприятий является обязательствами федерального бюджета.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Адресные списки указанной категории граждан формируются Администрацией городского округа </w:t>
      </w:r>
      <w:r w:rsidR="002942C4">
        <w:rPr>
          <w:rFonts w:cs="Times New Roman"/>
          <w:color w:val="000000" w:themeColor="text1"/>
        </w:rPr>
        <w:t>Электросталь Московской области</w:t>
      </w:r>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Контроль за реализацией данных программных мероприятий со стороны Министерства </w:t>
      </w:r>
      <w:r w:rsidR="005A2E8E" w:rsidRPr="00261E27">
        <w:rPr>
          <w:rFonts w:cs="Times New Roman"/>
          <w:color w:val="000000" w:themeColor="text1"/>
        </w:rPr>
        <w:t>жилищной политики</w:t>
      </w:r>
      <w:r w:rsidR="00B93DA8">
        <w:rPr>
          <w:rFonts w:cs="Times New Roman"/>
          <w:color w:val="000000" w:themeColor="text1"/>
        </w:rPr>
        <w:t xml:space="preserve"> Московской области (</w:t>
      </w:r>
      <w:r w:rsidRPr="00261E27">
        <w:rPr>
          <w:rFonts w:cs="Times New Roman"/>
          <w:color w:val="000000" w:themeColor="text1"/>
        </w:rPr>
        <w:t>далее - Государственный заказчик) обеспечивает защиту прав и законных интересов данной категории граждан при обеспечении их жильем.</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Федеральными законами от 12 января 1995 г. № 5-ФЗ </w:t>
      </w:r>
      <w:r w:rsidR="00216E88">
        <w:rPr>
          <w:rFonts w:cs="Times New Roman"/>
          <w:color w:val="000000" w:themeColor="text1"/>
        </w:rPr>
        <w:t>«</w:t>
      </w:r>
      <w:r w:rsidRPr="00261E27">
        <w:rPr>
          <w:rFonts w:cs="Times New Roman"/>
          <w:color w:val="000000" w:themeColor="text1"/>
        </w:rPr>
        <w:t>О ветеранах</w:t>
      </w:r>
      <w:r w:rsidR="00216E88">
        <w:rPr>
          <w:rFonts w:cs="Times New Roman"/>
          <w:color w:val="000000" w:themeColor="text1"/>
        </w:rPr>
        <w:t>»</w:t>
      </w:r>
      <w:r w:rsidRPr="00261E27">
        <w:rPr>
          <w:rFonts w:cs="Times New Roman"/>
          <w:color w:val="000000" w:themeColor="text1"/>
        </w:rPr>
        <w:t xml:space="preserve">, от 24 ноября 1995 г. № 181-ФЗ </w:t>
      </w:r>
      <w:r w:rsidR="00216E88">
        <w:rPr>
          <w:rFonts w:cs="Times New Roman"/>
          <w:color w:val="000000" w:themeColor="text1"/>
        </w:rPr>
        <w:t>«</w:t>
      </w:r>
      <w:r w:rsidRPr="00261E27">
        <w:rPr>
          <w:rFonts w:cs="Times New Roman"/>
          <w:color w:val="000000" w:themeColor="text1"/>
        </w:rPr>
        <w:t>О социальной защите инвалидов в Российской Федерации</w:t>
      </w:r>
      <w:r w:rsidR="00216E88">
        <w:rPr>
          <w:rFonts w:cs="Times New Roman"/>
          <w:color w:val="000000" w:themeColor="text1"/>
        </w:rPr>
        <w:t>»</w:t>
      </w:r>
      <w:r w:rsidRPr="00261E27">
        <w:rPr>
          <w:rFonts w:cs="Times New Roman"/>
          <w:color w:val="000000" w:themeColor="text1"/>
        </w:rPr>
        <w:t xml:space="preserve">, от 08 декабря 2010 г. № 342-ФЗ </w:t>
      </w:r>
      <w:r w:rsidR="00216E88">
        <w:rPr>
          <w:rFonts w:cs="Times New Roman"/>
          <w:color w:val="000000" w:themeColor="text1"/>
        </w:rPr>
        <w:t>«</w:t>
      </w:r>
      <w:r w:rsidRPr="00261E27">
        <w:rPr>
          <w:rFonts w:cs="Times New Roman"/>
          <w:color w:val="000000" w:themeColor="text1"/>
        </w:rPr>
        <w:t xml:space="preserve">О внесении изменений в Федеральный закон </w:t>
      </w:r>
      <w:r w:rsidR="00216E88">
        <w:rPr>
          <w:rFonts w:cs="Times New Roman"/>
          <w:color w:val="000000" w:themeColor="text1"/>
        </w:rPr>
        <w:t>«</w:t>
      </w:r>
      <w:r w:rsidRPr="00261E27">
        <w:rPr>
          <w:rFonts w:cs="Times New Roman"/>
          <w:color w:val="000000" w:themeColor="text1"/>
        </w:rPr>
        <w:t>О статусе военнослужащих</w:t>
      </w:r>
      <w:r w:rsidR="00216E88">
        <w:rPr>
          <w:rFonts w:cs="Times New Roman"/>
          <w:color w:val="000000" w:themeColor="text1"/>
        </w:rPr>
        <w:t>»</w:t>
      </w:r>
      <w:r w:rsidRPr="00261E27">
        <w:rPr>
          <w:rFonts w:cs="Times New Roman"/>
          <w:color w:val="000000" w:themeColor="text1"/>
        </w:rPr>
        <w:t xml:space="preserve"> и об обеспечении жилыми помещениями некоторых категорий граждан</w:t>
      </w:r>
      <w:r w:rsidR="00216E88">
        <w:rPr>
          <w:rFonts w:cs="Times New Roman"/>
          <w:color w:val="000000" w:themeColor="text1"/>
        </w:rPr>
        <w:t>»</w:t>
      </w:r>
      <w:r w:rsidRPr="00261E27">
        <w:rPr>
          <w:rFonts w:cs="Times New Roman"/>
          <w:color w:val="000000" w:themeColor="text1"/>
        </w:rPr>
        <w:t xml:space="preserve"> и Указом Президента Российской Федерации от 07 мая 2008 г. № 714 </w:t>
      </w:r>
      <w:r w:rsidR="00216E88">
        <w:rPr>
          <w:rFonts w:cs="Times New Roman"/>
          <w:color w:val="000000" w:themeColor="text1"/>
        </w:rPr>
        <w:t>«</w:t>
      </w:r>
      <w:r w:rsidRPr="00261E27">
        <w:rPr>
          <w:rFonts w:cs="Times New Roman"/>
          <w:color w:val="000000" w:themeColor="text1"/>
        </w:rPr>
        <w:t>Об обеспечении жильем ветеранов Великой Отечественной войны 1941-1945 годов</w:t>
      </w:r>
      <w:r w:rsidR="00216E88">
        <w:rPr>
          <w:rFonts w:cs="Times New Roman"/>
          <w:color w:val="000000" w:themeColor="text1"/>
        </w:rPr>
        <w:t>»</w:t>
      </w:r>
      <w:r w:rsidRPr="00261E27">
        <w:rPr>
          <w:rFonts w:cs="Times New Roman"/>
          <w:color w:val="000000" w:themeColor="text1"/>
        </w:rPr>
        <w:t xml:space="preserve"> Российская Федерация передала субъектам Российской Федерации государственные полномочия по обеспечению жилыми помещениями отдельных категорий граждан.</w:t>
      </w:r>
    </w:p>
    <w:p w:rsidR="005F3A65" w:rsidRPr="00261E27" w:rsidRDefault="005F3A65" w:rsidP="00813371">
      <w:pPr>
        <w:autoSpaceDE w:val="0"/>
        <w:autoSpaceDN w:val="0"/>
        <w:adjustRightInd w:val="0"/>
        <w:ind w:firstLine="540"/>
        <w:jc w:val="both"/>
        <w:outlineLvl w:val="0"/>
        <w:rPr>
          <w:rFonts w:cs="Times New Roman"/>
          <w:color w:val="000000" w:themeColor="text1"/>
        </w:rPr>
      </w:pPr>
      <w:r w:rsidRPr="00261E27">
        <w:rPr>
          <w:rFonts w:cs="Times New Roman"/>
          <w:color w:val="000000" w:themeColor="text1"/>
        </w:rPr>
        <w:t xml:space="preserve">В рамках «Обеспечение жильем отдельных категорий граждан, установленных федеральным законодательством» государственная поддержка по обеспечению жилыми помещениями за счет средств федерального бюджета будет оказана гражданам, уволенным с военной службы, и приравненным к ним лицам в соответствии с Законом Московской области от 25 марта 2011 г. № 34/2011-ОЗ </w:t>
      </w:r>
      <w:r w:rsidR="00216E88">
        <w:rPr>
          <w:rFonts w:cs="Times New Roman"/>
          <w:color w:val="000000" w:themeColor="text1"/>
        </w:rPr>
        <w:t>«</w:t>
      </w:r>
      <w:r w:rsidRPr="00261E27">
        <w:rPr>
          <w:rFonts w:cs="Times New Roman"/>
          <w:color w:val="000000" w:themeColor="text1"/>
        </w:rPr>
        <w:t>Об обеспечении жилыми помещениями отдельных категорий граждан, уволенных с военной службы,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членов их семей</w:t>
      </w:r>
      <w:r w:rsidR="00216E88">
        <w:rPr>
          <w:rFonts w:cs="Times New Roman"/>
          <w:color w:val="000000" w:themeColor="text1"/>
        </w:rPr>
        <w:t>»</w:t>
      </w:r>
      <w:r w:rsidRPr="00261E27">
        <w:rPr>
          <w:rFonts w:cs="Times New Roman"/>
          <w:color w:val="000000" w:themeColor="text1"/>
        </w:rPr>
        <w:t xml:space="preserve"> (далее - Закон № 34/2011-ОЗ), на основании Федерального закона от 08 декабря 2010 г. № 342-ФЗ </w:t>
      </w:r>
      <w:r w:rsidR="00216E88">
        <w:rPr>
          <w:rFonts w:cs="Times New Roman"/>
          <w:color w:val="000000" w:themeColor="text1"/>
        </w:rPr>
        <w:t>«</w:t>
      </w:r>
      <w:r w:rsidRPr="00261E27">
        <w:rPr>
          <w:rFonts w:cs="Times New Roman"/>
          <w:color w:val="000000" w:themeColor="text1"/>
        </w:rPr>
        <w:t xml:space="preserve">О внесении изменений в Федеральный закон </w:t>
      </w:r>
      <w:r w:rsidR="00216E88">
        <w:rPr>
          <w:rFonts w:cs="Times New Roman"/>
          <w:color w:val="000000" w:themeColor="text1"/>
        </w:rPr>
        <w:t>«</w:t>
      </w:r>
      <w:r w:rsidRPr="00261E27">
        <w:rPr>
          <w:rFonts w:cs="Times New Roman"/>
          <w:color w:val="000000" w:themeColor="text1"/>
        </w:rPr>
        <w:t>О статусе военнослужащих</w:t>
      </w:r>
      <w:r w:rsidR="00216E88">
        <w:rPr>
          <w:rFonts w:cs="Times New Roman"/>
          <w:color w:val="000000" w:themeColor="text1"/>
        </w:rPr>
        <w:t>»</w:t>
      </w:r>
      <w:r w:rsidRPr="00261E27">
        <w:rPr>
          <w:rFonts w:cs="Times New Roman"/>
          <w:color w:val="000000" w:themeColor="text1"/>
        </w:rPr>
        <w:t xml:space="preserve"> и об обеспечении жилыми помещениями некоторых категорий граждан</w:t>
      </w:r>
      <w:r w:rsidR="00216E88">
        <w:rPr>
          <w:rFonts w:cs="Times New Roman"/>
          <w:color w:val="000000" w:themeColor="text1"/>
        </w:rPr>
        <w:t>»</w:t>
      </w:r>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Мероприятия по предоставлению мер государственной поддержки гражданам по обеспечению жилыми помещениями осуществляются Администрацией городского округа </w:t>
      </w:r>
      <w:r w:rsidR="00216E88">
        <w:rPr>
          <w:rFonts w:cs="Times New Roman"/>
          <w:color w:val="000000" w:themeColor="text1"/>
        </w:rPr>
        <w:t>Электросталь Московской области</w:t>
      </w:r>
      <w:r w:rsidRPr="00261E27">
        <w:rPr>
          <w:rFonts w:cs="Times New Roman"/>
          <w:color w:val="000000" w:themeColor="text1"/>
        </w:rPr>
        <w:t>, уполномоченной на реализацию государственных полномочий по обеспечению граждан жилыми помещениями в соответствии с Законом № 34/2011-ОЗ (далее – Администрация городского округа Э</w:t>
      </w:r>
      <w:r w:rsidR="00216E88">
        <w:rPr>
          <w:rFonts w:cs="Times New Roman"/>
          <w:color w:val="000000" w:themeColor="text1"/>
        </w:rPr>
        <w:t>лектросталь Московской области</w:t>
      </w:r>
      <w:r w:rsidRPr="00261E27">
        <w:rPr>
          <w:rFonts w:cs="Times New Roman"/>
          <w:color w:val="000000" w:themeColor="text1"/>
        </w:rPr>
        <w:t>), за счет средств федерального бюджета.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Порядок предоставления гражданам, уволенным с военной службы, и приравненным к ним лицам и членам их семей жилых помещений установлен постановлением Правительства Московской области от 08 июня 2011 г.  № 528/21</w:t>
      </w:r>
      <w:r w:rsidR="00216E88">
        <w:rPr>
          <w:rFonts w:cs="Times New Roman"/>
          <w:color w:val="000000" w:themeColor="text1"/>
        </w:rPr>
        <w:t xml:space="preserve"> «</w:t>
      </w:r>
      <w:r w:rsidRPr="00261E27">
        <w:rPr>
          <w:rFonts w:cs="Times New Roman"/>
          <w:color w:val="000000" w:themeColor="text1"/>
        </w:rPr>
        <w:t>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членам их семей жилых помещений</w:t>
      </w:r>
      <w:r w:rsidR="00216E88">
        <w:rPr>
          <w:rFonts w:cs="Times New Roman"/>
          <w:color w:val="000000" w:themeColor="text1"/>
        </w:rPr>
        <w:t>»</w:t>
      </w:r>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Показатели эффективности реализации подпрограммы «Обеспечение жильем отдельных категорий граждан, установленных федеральным законодательством» подлежат уточнению в соответствии с объемом бюджетных ассигнований федерального бюджета.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Приобретение жилых помещений для последующего их предоставления отдельным категориям граждан осуществляется с учетом положений, установленных постановлением Правительства Московской области от 27</w:t>
      </w:r>
      <w:r w:rsidR="00216E88">
        <w:rPr>
          <w:rFonts w:cs="Times New Roman"/>
          <w:color w:val="000000" w:themeColor="text1"/>
        </w:rPr>
        <w:t xml:space="preserve"> </w:t>
      </w:r>
      <w:r w:rsidRPr="00261E27">
        <w:rPr>
          <w:rFonts w:cs="Times New Roman"/>
          <w:color w:val="000000" w:themeColor="text1"/>
        </w:rPr>
        <w:t xml:space="preserve">декабря 2013 г. № 1184/57 </w:t>
      </w:r>
      <w:r w:rsidR="00216E88">
        <w:rPr>
          <w:rFonts w:cs="Times New Roman"/>
          <w:color w:val="000000" w:themeColor="text1"/>
        </w:rPr>
        <w:t>«</w:t>
      </w:r>
      <w:r w:rsidRPr="00261E27">
        <w:rPr>
          <w:rFonts w:cs="Times New Roman"/>
          <w:color w:val="000000" w:themeColor="text1"/>
        </w:rPr>
        <w:t>О порядке взаимодействия при осуществлении закупок для государственных нужд Московской области и муниципальных нужд</w:t>
      </w:r>
      <w:r w:rsidR="00B93DA8">
        <w:rPr>
          <w:rFonts w:cs="Times New Roman"/>
          <w:color w:val="000000" w:themeColor="text1"/>
        </w:rPr>
        <w:t>»</w:t>
      </w:r>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Государственный заказчик заключает с Администрацией городского округа Электросталь Московской области  соглашение о взаимодействии.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Соглашение должно содержать следующие положения: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 размере субвенций, сроках и условиях ее предоставления и расходования;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 значениях показателей результативности предоставления субвенций;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 порядке осуществления контроля за соблюдением муниципальным образованием условий, установленных при предоставлении субвенций;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 последствиях недостижения муниципальным образованием установленных значений показателей результативности предоставления субвенций;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об ответственности за нарушения условий, определенных при предоставлении субвенций в рамках Соглашения, в соответствии с законодательством Российской Федерации;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устанавливающие порядок возврата остатка субвенций, не использованных в текущем финансовом году, в соответствии с пунктом 5 статьи 242 Бюджетного кодекса Российской Федерации.</w:t>
      </w:r>
    </w:p>
    <w:p w:rsidR="00B93DA8" w:rsidRDefault="00B93DA8" w:rsidP="00813371">
      <w:pPr>
        <w:autoSpaceDE w:val="0"/>
        <w:autoSpaceDN w:val="0"/>
        <w:adjustRightInd w:val="0"/>
        <w:jc w:val="center"/>
        <w:outlineLvl w:val="0"/>
        <w:rPr>
          <w:rFonts w:cs="Times New Roman"/>
          <w:color w:val="000000" w:themeColor="text1"/>
        </w:rPr>
      </w:pPr>
    </w:p>
    <w:p w:rsidR="005F3A65" w:rsidRPr="00261E27" w:rsidRDefault="005F3A65" w:rsidP="00813371">
      <w:pPr>
        <w:autoSpaceDE w:val="0"/>
        <w:autoSpaceDN w:val="0"/>
        <w:adjustRightInd w:val="0"/>
        <w:jc w:val="center"/>
        <w:outlineLvl w:val="0"/>
        <w:rPr>
          <w:rFonts w:cs="Times New Roman"/>
          <w:color w:val="000000" w:themeColor="text1"/>
        </w:rPr>
      </w:pPr>
      <w:r w:rsidRPr="00261E27">
        <w:rPr>
          <w:rFonts w:cs="Times New Roman"/>
          <w:color w:val="000000" w:themeColor="text1"/>
        </w:rPr>
        <w:t>2. Условия предоставления и методика расчета субвенций</w:t>
      </w:r>
    </w:p>
    <w:p w:rsidR="005F3A65" w:rsidRDefault="005F3A65" w:rsidP="00813371">
      <w:pPr>
        <w:autoSpaceDE w:val="0"/>
        <w:autoSpaceDN w:val="0"/>
        <w:adjustRightInd w:val="0"/>
        <w:jc w:val="center"/>
        <w:outlineLvl w:val="0"/>
        <w:rPr>
          <w:rFonts w:cs="Times New Roman"/>
          <w:color w:val="000000" w:themeColor="text1"/>
        </w:rPr>
      </w:pPr>
      <w:r w:rsidRPr="00261E27">
        <w:rPr>
          <w:rFonts w:cs="Times New Roman"/>
          <w:color w:val="000000" w:themeColor="text1"/>
        </w:rPr>
        <w:t>на финансирование мероприятий «Обеспечение жильем отдельных категорий граждан, установленных федеральным законодательством»</w:t>
      </w:r>
    </w:p>
    <w:p w:rsidR="00B93DA8" w:rsidRPr="00261E27" w:rsidRDefault="00B93DA8" w:rsidP="00813371">
      <w:pPr>
        <w:autoSpaceDE w:val="0"/>
        <w:autoSpaceDN w:val="0"/>
        <w:adjustRightInd w:val="0"/>
        <w:jc w:val="center"/>
        <w:outlineLvl w:val="0"/>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Главным распорядителем средств, поступивших из федерального бюджета на обеспечение жилыми помещениями граждан, уволенных с военной службы, и приравненных к ним лиц в соответствии с Федеральным законом от 08 декабря 2010 г. </w:t>
      </w:r>
      <w:r w:rsidR="00B93DA8">
        <w:rPr>
          <w:rFonts w:cs="Times New Roman"/>
          <w:color w:val="000000" w:themeColor="text1"/>
        </w:rPr>
        <w:t>№</w:t>
      </w:r>
      <w:r w:rsidRPr="00261E27">
        <w:rPr>
          <w:rFonts w:cs="Times New Roman"/>
          <w:color w:val="000000" w:themeColor="text1"/>
        </w:rPr>
        <w:t xml:space="preserve"> 342-ФЗ </w:t>
      </w:r>
      <w:r w:rsidR="00B93DA8">
        <w:rPr>
          <w:rFonts w:cs="Times New Roman"/>
          <w:color w:val="000000" w:themeColor="text1"/>
        </w:rPr>
        <w:t>№</w:t>
      </w:r>
      <w:r w:rsidRPr="00261E27">
        <w:rPr>
          <w:rFonts w:cs="Times New Roman"/>
          <w:color w:val="000000" w:themeColor="text1"/>
        </w:rPr>
        <w:t xml:space="preserve">О внесении изменений в Федеральный закон </w:t>
      </w:r>
      <w:r w:rsidR="00B93DA8">
        <w:rPr>
          <w:rFonts w:cs="Times New Roman"/>
          <w:color w:val="000000" w:themeColor="text1"/>
        </w:rPr>
        <w:t>«</w:t>
      </w:r>
      <w:r w:rsidRPr="00261E27">
        <w:rPr>
          <w:rFonts w:cs="Times New Roman"/>
          <w:color w:val="000000" w:themeColor="text1"/>
        </w:rPr>
        <w:t>О статусе военнослужащих</w:t>
      </w:r>
      <w:r w:rsidR="00B93DA8">
        <w:rPr>
          <w:rFonts w:cs="Times New Roman"/>
          <w:color w:val="000000" w:themeColor="text1"/>
        </w:rPr>
        <w:t>»</w:t>
      </w:r>
      <w:r w:rsidRPr="00261E27">
        <w:rPr>
          <w:rFonts w:cs="Times New Roman"/>
          <w:color w:val="000000" w:themeColor="text1"/>
        </w:rPr>
        <w:t xml:space="preserve"> и об обеспечении жилыми помещениями некоторых категорий граждан</w:t>
      </w:r>
      <w:r w:rsidR="00B93DA8">
        <w:rPr>
          <w:rFonts w:cs="Times New Roman"/>
          <w:color w:val="000000" w:themeColor="text1"/>
        </w:rPr>
        <w:t>»</w:t>
      </w:r>
      <w:r w:rsidRPr="00261E27">
        <w:rPr>
          <w:rFonts w:cs="Times New Roman"/>
          <w:color w:val="000000" w:themeColor="text1"/>
        </w:rPr>
        <w:t xml:space="preserve"> в бюджет городского округа Электросталь Московской области  является Администрация городского округа Электросталь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Расчет и распределение Субвенций по городскому округу Электросталь Московской области осуществляется Государственным заказчиком в соответствии с Законом  № 34/2011-ОЗ. </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 Условия предоставления субвенций определены постановлением Правительства Московской области от 08 июня 2011 г. № 528/21 "Об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членам их семей жилых помещений".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Распределение субвенций между муниципальными образованиями Московской области утверждается законом Московской области о бюджете Московской области на текущий финансовый год и плановый период.</w:t>
      </w:r>
    </w:p>
    <w:p w:rsidR="00216E88" w:rsidRDefault="00216E88" w:rsidP="00813371">
      <w:pPr>
        <w:widowControl w:val="0"/>
        <w:autoSpaceDE w:val="0"/>
        <w:autoSpaceDN w:val="0"/>
        <w:adjustRightInd w:val="0"/>
        <w:ind w:left="4679" w:firstLine="708"/>
        <w:jc w:val="both"/>
        <w:rPr>
          <w:rFonts w:cs="Times New Roman"/>
          <w:color w:val="000000" w:themeColor="text1"/>
        </w:rPr>
        <w:sectPr w:rsidR="00216E88" w:rsidSect="00216E88">
          <w:pgSz w:w="11906" w:h="16838"/>
          <w:pgMar w:top="1134" w:right="567" w:bottom="1134" w:left="1701" w:header="709" w:footer="709" w:gutter="0"/>
          <w:cols w:space="708"/>
          <w:docGrid w:linePitch="360"/>
        </w:sectPr>
      </w:pPr>
    </w:p>
    <w:p w:rsidR="005F3A65" w:rsidRPr="00261E27" w:rsidRDefault="005F3A65" w:rsidP="002942C4">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lastRenderedPageBreak/>
        <w:t>Приложение № 1</w:t>
      </w:r>
    </w:p>
    <w:p w:rsidR="005F3A65" w:rsidRPr="00261E27" w:rsidRDefault="005F3A65" w:rsidP="002942C4">
      <w:pPr>
        <w:widowControl w:val="0"/>
        <w:tabs>
          <w:tab w:val="left" w:pos="0"/>
        </w:tabs>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 xml:space="preserve">к подпрограмме «Обеспечение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«Жилище» на 2017-2021 </w:t>
      </w:r>
    </w:p>
    <w:p w:rsidR="00463131" w:rsidRDefault="00463131" w:rsidP="00463131">
      <w:pPr>
        <w:pStyle w:val="ConsPlusNormal"/>
        <w:jc w:val="center"/>
        <w:rPr>
          <w:rFonts w:ascii="Times New Roman" w:hAnsi="Times New Roman" w:cs="Times New Roman"/>
          <w:color w:val="000000" w:themeColor="text1"/>
          <w:sz w:val="24"/>
          <w:szCs w:val="24"/>
        </w:rPr>
      </w:pPr>
    </w:p>
    <w:p w:rsidR="005F3A65" w:rsidRPr="00261E27" w:rsidRDefault="005F3A65" w:rsidP="0046313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Перечень мероприятий подпрограммы</w:t>
      </w:r>
    </w:p>
    <w:p w:rsidR="005F3A65" w:rsidRPr="00261E27" w:rsidRDefault="005F3A65" w:rsidP="0046313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«Жилище» на 2017-2021годы»</w:t>
      </w:r>
    </w:p>
    <w:p w:rsidR="00463131" w:rsidRPr="00261E27" w:rsidRDefault="00463131" w:rsidP="00813371">
      <w:pPr>
        <w:pStyle w:val="ConsPlusNormal"/>
        <w:jc w:val="center"/>
        <w:rPr>
          <w:rFonts w:ascii="Times New Roman" w:hAnsi="Times New Roman" w:cs="Times New Roman"/>
          <w:color w:val="000000" w:themeColor="text1"/>
          <w:sz w:val="24"/>
          <w:szCs w:val="24"/>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4"/>
        <w:gridCol w:w="1879"/>
        <w:gridCol w:w="943"/>
        <w:gridCol w:w="1211"/>
        <w:gridCol w:w="1210"/>
        <w:gridCol w:w="810"/>
        <w:gridCol w:w="943"/>
        <w:gridCol w:w="810"/>
        <w:gridCol w:w="809"/>
        <w:gridCol w:w="943"/>
        <w:gridCol w:w="810"/>
        <w:gridCol w:w="1478"/>
        <w:gridCol w:w="1879"/>
      </w:tblGrid>
      <w:tr w:rsidR="00DE7FFB" w:rsidRPr="00261E27" w:rsidTr="00463131">
        <w:trPr>
          <w:jc w:val="center"/>
        </w:trPr>
        <w:tc>
          <w:tcPr>
            <w:tcW w:w="765"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p>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п/п</w:t>
            </w:r>
          </w:p>
        </w:tc>
        <w:tc>
          <w:tcPr>
            <w:tcW w:w="1973"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Мероприятия по реализации подпрограммы</w:t>
            </w:r>
          </w:p>
        </w:tc>
        <w:tc>
          <w:tcPr>
            <w:tcW w:w="986"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Сроки исполнения мероприятий</w:t>
            </w:r>
          </w:p>
        </w:tc>
        <w:tc>
          <w:tcPr>
            <w:tcW w:w="1269"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Источники финансирования</w:t>
            </w:r>
          </w:p>
        </w:tc>
        <w:tc>
          <w:tcPr>
            <w:tcW w:w="1268"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Объем финансирования мероприятия в году, предшествующему году реализации подпрограммы (тыс. руб.) </w:t>
            </w:r>
          </w:p>
        </w:tc>
        <w:tc>
          <w:tcPr>
            <w:tcW w:w="846"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 (тыс. руб.)</w:t>
            </w:r>
          </w:p>
        </w:tc>
        <w:tc>
          <w:tcPr>
            <w:tcW w:w="4509" w:type="dxa"/>
            <w:gridSpan w:val="5"/>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Объем финансирования по годам* (тыс. руб.)</w:t>
            </w:r>
          </w:p>
        </w:tc>
        <w:tc>
          <w:tcPr>
            <w:tcW w:w="1550"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Ответственный за выполнение мероприятия программы</w:t>
            </w:r>
          </w:p>
        </w:tc>
        <w:tc>
          <w:tcPr>
            <w:tcW w:w="1973"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Результаты выполнения мероприятий подпрограммы</w:t>
            </w:r>
          </w:p>
        </w:tc>
      </w:tr>
      <w:tr w:rsidR="00DE7FFB" w:rsidRPr="00261E27" w:rsidTr="00463131">
        <w:trPr>
          <w:jc w:val="center"/>
        </w:trPr>
        <w:tc>
          <w:tcPr>
            <w:tcW w:w="765" w:type="dxa"/>
            <w:vMerge/>
          </w:tcPr>
          <w:p w:rsidR="005F3A65" w:rsidRPr="00261E27" w:rsidRDefault="005F3A65" w:rsidP="00813371">
            <w:pPr>
              <w:rPr>
                <w:rFonts w:cs="Times New Roman"/>
                <w:color w:val="000000" w:themeColor="text1"/>
              </w:rPr>
            </w:pPr>
          </w:p>
        </w:tc>
        <w:tc>
          <w:tcPr>
            <w:tcW w:w="1973" w:type="dxa"/>
            <w:vMerge/>
          </w:tcPr>
          <w:p w:rsidR="005F3A65" w:rsidRPr="00261E27" w:rsidRDefault="005F3A65" w:rsidP="00813371">
            <w:pPr>
              <w:rPr>
                <w:rFonts w:cs="Times New Roman"/>
                <w:color w:val="000000" w:themeColor="text1"/>
              </w:rPr>
            </w:pPr>
          </w:p>
        </w:tc>
        <w:tc>
          <w:tcPr>
            <w:tcW w:w="986" w:type="dxa"/>
            <w:vMerge/>
          </w:tcPr>
          <w:p w:rsidR="005F3A65" w:rsidRPr="00261E27" w:rsidRDefault="005F3A65" w:rsidP="00813371">
            <w:pPr>
              <w:rPr>
                <w:rFonts w:cs="Times New Roman"/>
                <w:color w:val="000000" w:themeColor="text1"/>
              </w:rPr>
            </w:pPr>
          </w:p>
        </w:tc>
        <w:tc>
          <w:tcPr>
            <w:tcW w:w="1269" w:type="dxa"/>
            <w:vMerge/>
          </w:tcPr>
          <w:p w:rsidR="005F3A65" w:rsidRPr="00261E27" w:rsidRDefault="005F3A65" w:rsidP="00813371">
            <w:pPr>
              <w:rPr>
                <w:rFonts w:cs="Times New Roman"/>
                <w:color w:val="000000" w:themeColor="text1"/>
              </w:rPr>
            </w:pPr>
          </w:p>
        </w:tc>
        <w:tc>
          <w:tcPr>
            <w:tcW w:w="1268" w:type="dxa"/>
            <w:vMerge/>
          </w:tcPr>
          <w:p w:rsidR="005F3A65" w:rsidRPr="00261E27" w:rsidRDefault="005F3A65" w:rsidP="00813371">
            <w:pPr>
              <w:rPr>
                <w:rFonts w:cs="Times New Roman"/>
                <w:color w:val="000000" w:themeColor="text1"/>
              </w:rPr>
            </w:pPr>
          </w:p>
        </w:tc>
        <w:tc>
          <w:tcPr>
            <w:tcW w:w="846" w:type="dxa"/>
            <w:vMerge/>
          </w:tcPr>
          <w:p w:rsidR="005F3A65" w:rsidRPr="00261E27" w:rsidRDefault="005F3A65" w:rsidP="00813371">
            <w:pPr>
              <w:rPr>
                <w:rFonts w:cs="Times New Roman"/>
                <w:color w:val="000000" w:themeColor="text1"/>
              </w:rPr>
            </w:pPr>
          </w:p>
        </w:tc>
        <w:tc>
          <w:tcPr>
            <w:tcW w:w="98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w:t>
            </w:r>
          </w:p>
        </w:tc>
        <w:tc>
          <w:tcPr>
            <w:tcW w:w="84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2018</w:t>
            </w:r>
          </w:p>
        </w:tc>
        <w:tc>
          <w:tcPr>
            <w:tcW w:w="845"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2019</w:t>
            </w:r>
          </w:p>
        </w:tc>
        <w:tc>
          <w:tcPr>
            <w:tcW w:w="98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2020</w:t>
            </w:r>
          </w:p>
        </w:tc>
        <w:tc>
          <w:tcPr>
            <w:tcW w:w="84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2021</w:t>
            </w:r>
          </w:p>
        </w:tc>
        <w:tc>
          <w:tcPr>
            <w:tcW w:w="1550" w:type="dxa"/>
            <w:vMerge/>
          </w:tcPr>
          <w:p w:rsidR="005F3A65" w:rsidRPr="00261E27" w:rsidRDefault="005F3A65" w:rsidP="00813371">
            <w:pPr>
              <w:rPr>
                <w:rFonts w:cs="Times New Roman"/>
                <w:color w:val="000000" w:themeColor="text1"/>
              </w:rPr>
            </w:pPr>
          </w:p>
        </w:tc>
        <w:tc>
          <w:tcPr>
            <w:tcW w:w="1973" w:type="dxa"/>
            <w:vMerge/>
          </w:tcPr>
          <w:p w:rsidR="005F3A65" w:rsidRPr="00261E27" w:rsidRDefault="005F3A65" w:rsidP="00813371">
            <w:pPr>
              <w:rPr>
                <w:rFonts w:cs="Times New Roman"/>
                <w:color w:val="000000" w:themeColor="text1"/>
              </w:rPr>
            </w:pPr>
          </w:p>
        </w:tc>
      </w:tr>
      <w:tr w:rsidR="00DE7FFB" w:rsidRPr="00261E27" w:rsidTr="00463131">
        <w:trPr>
          <w:jc w:val="center"/>
        </w:trPr>
        <w:tc>
          <w:tcPr>
            <w:tcW w:w="765"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w:t>
            </w:r>
          </w:p>
        </w:tc>
        <w:tc>
          <w:tcPr>
            <w:tcW w:w="1973"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w:t>
            </w:r>
          </w:p>
        </w:tc>
        <w:tc>
          <w:tcPr>
            <w:tcW w:w="98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w:t>
            </w:r>
          </w:p>
        </w:tc>
        <w:tc>
          <w:tcPr>
            <w:tcW w:w="12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w:t>
            </w:r>
          </w:p>
        </w:tc>
        <w:tc>
          <w:tcPr>
            <w:tcW w:w="1268"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w:t>
            </w:r>
          </w:p>
        </w:tc>
        <w:tc>
          <w:tcPr>
            <w:tcW w:w="84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6</w:t>
            </w:r>
          </w:p>
        </w:tc>
        <w:tc>
          <w:tcPr>
            <w:tcW w:w="98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7</w:t>
            </w:r>
          </w:p>
        </w:tc>
        <w:tc>
          <w:tcPr>
            <w:tcW w:w="84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w:t>
            </w:r>
          </w:p>
        </w:tc>
        <w:tc>
          <w:tcPr>
            <w:tcW w:w="845"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9</w:t>
            </w:r>
          </w:p>
        </w:tc>
        <w:tc>
          <w:tcPr>
            <w:tcW w:w="98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10</w:t>
            </w:r>
          </w:p>
        </w:tc>
        <w:tc>
          <w:tcPr>
            <w:tcW w:w="84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w:t>
            </w:r>
          </w:p>
        </w:tc>
        <w:tc>
          <w:tcPr>
            <w:tcW w:w="155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12</w:t>
            </w:r>
          </w:p>
        </w:tc>
        <w:tc>
          <w:tcPr>
            <w:tcW w:w="1973"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13</w:t>
            </w:r>
          </w:p>
        </w:tc>
      </w:tr>
      <w:tr w:rsidR="00DE7FFB" w:rsidRPr="00261E27" w:rsidTr="00463131">
        <w:trPr>
          <w:trHeight w:val="28"/>
          <w:jc w:val="center"/>
        </w:trPr>
        <w:tc>
          <w:tcPr>
            <w:tcW w:w="765"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w:t>
            </w:r>
          </w:p>
        </w:tc>
        <w:tc>
          <w:tcPr>
            <w:tcW w:w="1973" w:type="dxa"/>
            <w:vMerge w:val="restart"/>
          </w:tcPr>
          <w:p w:rsidR="005F3A65" w:rsidRPr="00261E27" w:rsidRDefault="005F3A65" w:rsidP="00813371">
            <w:pPr>
              <w:autoSpaceDE w:val="0"/>
              <w:autoSpaceDN w:val="0"/>
              <w:adjustRightInd w:val="0"/>
              <w:rPr>
                <w:rFonts w:cs="Times New Roman"/>
                <w:color w:val="000000" w:themeColor="text1"/>
              </w:rPr>
            </w:pPr>
            <w:r w:rsidRPr="00261E27">
              <w:rPr>
                <w:rFonts w:cs="Times New Roman"/>
                <w:color w:val="000000" w:themeColor="text1"/>
              </w:rPr>
              <w:t xml:space="preserve">Основное мероприятие 1 Оказание </w:t>
            </w:r>
            <w:r w:rsidRPr="00261E27">
              <w:rPr>
                <w:rFonts w:cs="Times New Roman"/>
                <w:color w:val="000000" w:themeColor="text1"/>
              </w:rPr>
              <w:lastRenderedPageBreak/>
              <w:t>государственной поддержки по обеспечению жильем граждан, уволенных с военной службы, и приравненных к ним лиц в соответствии с Федеральным законом от 08.12.2010 N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986"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2017-2021 годы</w:t>
            </w:r>
          </w:p>
        </w:tc>
        <w:tc>
          <w:tcPr>
            <w:tcW w:w="12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p w:rsidR="005F3A65" w:rsidRPr="00261E27" w:rsidRDefault="005F3A65" w:rsidP="00813371">
            <w:pPr>
              <w:pStyle w:val="ConsPlusNormal"/>
              <w:rPr>
                <w:rFonts w:ascii="Times New Roman" w:hAnsi="Times New Roman" w:cs="Times New Roman"/>
                <w:color w:val="000000" w:themeColor="text1"/>
                <w:sz w:val="24"/>
                <w:szCs w:val="24"/>
              </w:rPr>
            </w:pPr>
          </w:p>
          <w:p w:rsidR="005F3A65" w:rsidRPr="00261E27" w:rsidRDefault="005F3A65" w:rsidP="00813371">
            <w:pPr>
              <w:pStyle w:val="ConsPlusNormal"/>
              <w:rPr>
                <w:rFonts w:ascii="Times New Roman" w:hAnsi="Times New Roman" w:cs="Times New Roman"/>
                <w:color w:val="000000" w:themeColor="text1"/>
                <w:sz w:val="24"/>
                <w:szCs w:val="24"/>
              </w:rPr>
            </w:pPr>
          </w:p>
        </w:tc>
        <w:tc>
          <w:tcPr>
            <w:tcW w:w="1268"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550"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Отдел по жилищной политике </w:t>
            </w:r>
            <w:r w:rsidR="005A2E8E" w:rsidRPr="00261E27">
              <w:rPr>
                <w:rFonts w:ascii="Times New Roman" w:hAnsi="Times New Roman" w:cs="Times New Roman"/>
                <w:color w:val="000000" w:themeColor="text1"/>
                <w:sz w:val="24"/>
                <w:szCs w:val="24"/>
              </w:rPr>
              <w:lastRenderedPageBreak/>
              <w:t>управления городского жилищного и коммунального хозяйства</w:t>
            </w:r>
            <w:r w:rsidRPr="00261E27">
              <w:rPr>
                <w:rFonts w:ascii="Times New Roman" w:hAnsi="Times New Roman" w:cs="Times New Roman"/>
                <w:color w:val="000000" w:themeColor="text1"/>
                <w:sz w:val="24"/>
                <w:szCs w:val="24"/>
              </w:rPr>
              <w:t xml:space="preserve"> Администрации городского округа Электросталь Московской области</w:t>
            </w:r>
          </w:p>
          <w:p w:rsidR="005F3A65" w:rsidRPr="00261E27" w:rsidRDefault="005F3A65" w:rsidP="00813371">
            <w:pPr>
              <w:pStyle w:val="ConsPlusNormal"/>
              <w:rPr>
                <w:rFonts w:ascii="Times New Roman" w:hAnsi="Times New Roman" w:cs="Times New Roman"/>
                <w:color w:val="000000" w:themeColor="text1"/>
                <w:sz w:val="24"/>
                <w:szCs w:val="24"/>
              </w:rPr>
            </w:pPr>
          </w:p>
          <w:p w:rsidR="005F3A65" w:rsidRPr="00261E27" w:rsidRDefault="005F3A65" w:rsidP="00813371">
            <w:pPr>
              <w:pStyle w:val="ConsPlusNormal"/>
              <w:rPr>
                <w:rFonts w:ascii="Times New Roman" w:hAnsi="Times New Roman" w:cs="Times New Roman"/>
                <w:color w:val="000000" w:themeColor="text1"/>
                <w:sz w:val="24"/>
                <w:szCs w:val="24"/>
              </w:rPr>
            </w:pPr>
          </w:p>
        </w:tc>
        <w:tc>
          <w:tcPr>
            <w:tcW w:w="1973"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 xml:space="preserve">Предоставление жилого помещения или </w:t>
            </w:r>
            <w:r w:rsidRPr="00261E27">
              <w:rPr>
                <w:rFonts w:ascii="Times New Roman" w:hAnsi="Times New Roman" w:cs="Times New Roman"/>
                <w:color w:val="000000" w:themeColor="text1"/>
                <w:sz w:val="24"/>
                <w:szCs w:val="24"/>
              </w:rPr>
              <w:lastRenderedPageBreak/>
              <w:t>единовременной денежной выплаты</w:t>
            </w:r>
          </w:p>
        </w:tc>
      </w:tr>
      <w:tr w:rsidR="00DE7FFB" w:rsidRPr="00261E27" w:rsidTr="00463131">
        <w:trPr>
          <w:jc w:val="center"/>
        </w:trPr>
        <w:tc>
          <w:tcPr>
            <w:tcW w:w="765" w:type="dxa"/>
            <w:vMerge/>
          </w:tcPr>
          <w:p w:rsidR="005F3A65" w:rsidRPr="00261E27" w:rsidRDefault="005F3A65" w:rsidP="00813371">
            <w:pPr>
              <w:rPr>
                <w:rFonts w:cs="Times New Roman"/>
                <w:color w:val="000000" w:themeColor="text1"/>
              </w:rPr>
            </w:pPr>
          </w:p>
        </w:tc>
        <w:tc>
          <w:tcPr>
            <w:tcW w:w="1973" w:type="dxa"/>
            <w:vMerge/>
          </w:tcPr>
          <w:p w:rsidR="005F3A65" w:rsidRPr="00261E27" w:rsidRDefault="005F3A65" w:rsidP="00813371">
            <w:pPr>
              <w:rPr>
                <w:rFonts w:cs="Times New Roman"/>
                <w:color w:val="000000" w:themeColor="text1"/>
              </w:rPr>
            </w:pPr>
          </w:p>
        </w:tc>
        <w:tc>
          <w:tcPr>
            <w:tcW w:w="986" w:type="dxa"/>
            <w:vMerge/>
          </w:tcPr>
          <w:p w:rsidR="005F3A65" w:rsidRPr="00261E27" w:rsidRDefault="005F3A65" w:rsidP="00813371">
            <w:pPr>
              <w:rPr>
                <w:rFonts w:cs="Times New Roman"/>
                <w:color w:val="000000" w:themeColor="text1"/>
              </w:rPr>
            </w:pPr>
          </w:p>
        </w:tc>
        <w:tc>
          <w:tcPr>
            <w:tcW w:w="12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федерального бюджета</w:t>
            </w:r>
          </w:p>
        </w:tc>
        <w:tc>
          <w:tcPr>
            <w:tcW w:w="1268"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550"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973"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463131">
        <w:trPr>
          <w:jc w:val="center"/>
        </w:trPr>
        <w:tc>
          <w:tcPr>
            <w:tcW w:w="765" w:type="dxa"/>
            <w:vMerge/>
          </w:tcPr>
          <w:p w:rsidR="005F3A65" w:rsidRPr="00261E27" w:rsidRDefault="005F3A65" w:rsidP="00813371">
            <w:pPr>
              <w:rPr>
                <w:rFonts w:cs="Times New Roman"/>
                <w:color w:val="000000" w:themeColor="text1"/>
              </w:rPr>
            </w:pPr>
          </w:p>
        </w:tc>
        <w:tc>
          <w:tcPr>
            <w:tcW w:w="1973" w:type="dxa"/>
            <w:vMerge/>
          </w:tcPr>
          <w:p w:rsidR="005F3A65" w:rsidRPr="00261E27" w:rsidRDefault="005F3A65" w:rsidP="00813371">
            <w:pPr>
              <w:rPr>
                <w:rFonts w:cs="Times New Roman"/>
                <w:color w:val="000000" w:themeColor="text1"/>
              </w:rPr>
            </w:pPr>
          </w:p>
        </w:tc>
        <w:tc>
          <w:tcPr>
            <w:tcW w:w="986" w:type="dxa"/>
            <w:vMerge/>
          </w:tcPr>
          <w:p w:rsidR="005F3A65" w:rsidRPr="00261E27" w:rsidRDefault="005F3A65" w:rsidP="00813371">
            <w:pPr>
              <w:rPr>
                <w:rFonts w:cs="Times New Roman"/>
                <w:color w:val="000000" w:themeColor="text1"/>
              </w:rPr>
            </w:pPr>
          </w:p>
        </w:tc>
        <w:tc>
          <w:tcPr>
            <w:tcW w:w="12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городско</w:t>
            </w:r>
          </w:p>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го округа Электросталь Московской области </w:t>
            </w:r>
          </w:p>
        </w:tc>
        <w:tc>
          <w:tcPr>
            <w:tcW w:w="1268"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550"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973"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463131">
        <w:trPr>
          <w:trHeight w:val="745"/>
          <w:jc w:val="center"/>
        </w:trPr>
        <w:tc>
          <w:tcPr>
            <w:tcW w:w="765"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w:t>
            </w:r>
          </w:p>
        </w:tc>
        <w:tc>
          <w:tcPr>
            <w:tcW w:w="1973"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Мероприятие 1</w:t>
            </w:r>
          </w:p>
          <w:p w:rsidR="005F3A65" w:rsidRDefault="005F3A65" w:rsidP="00813371">
            <w:pPr>
              <w:autoSpaceDE w:val="0"/>
              <w:autoSpaceDN w:val="0"/>
              <w:adjustRightInd w:val="0"/>
              <w:rPr>
                <w:rFonts w:cs="Times New Roman"/>
                <w:color w:val="000000" w:themeColor="text1"/>
              </w:rPr>
            </w:pPr>
            <w:r w:rsidRPr="00261E27">
              <w:rPr>
                <w:rFonts w:cs="Times New Roman"/>
                <w:color w:val="000000" w:themeColor="text1"/>
              </w:rPr>
              <w:t xml:space="preserve">Предоставление </w:t>
            </w:r>
            <w:r w:rsidRPr="00261E27">
              <w:rPr>
                <w:rFonts w:cs="Times New Roman"/>
                <w:color w:val="000000" w:themeColor="text1"/>
              </w:rPr>
              <w:lastRenderedPageBreak/>
              <w:t>мер государственной поддержки на приобретение  жилого помещения гражданам, уволенным с военной службы, и приравненным к ним лицам в соответствии с Федеральным законом от 08.12.2010 N 342-ФЗ "О внесении изменений в Федеральный закон "О статусе военнослужащих" и об обеспечении жилыми помещениями некоторых категорий граждан"</w:t>
            </w:r>
          </w:p>
          <w:p w:rsidR="00F05A3F" w:rsidRDefault="00F05A3F" w:rsidP="00813371">
            <w:pPr>
              <w:autoSpaceDE w:val="0"/>
              <w:autoSpaceDN w:val="0"/>
              <w:adjustRightInd w:val="0"/>
              <w:rPr>
                <w:rFonts w:cs="Times New Roman"/>
                <w:color w:val="000000" w:themeColor="text1"/>
              </w:rPr>
            </w:pPr>
          </w:p>
          <w:p w:rsidR="00F05A3F" w:rsidRPr="00261E27" w:rsidRDefault="00F05A3F" w:rsidP="00813371">
            <w:pPr>
              <w:autoSpaceDE w:val="0"/>
              <w:autoSpaceDN w:val="0"/>
              <w:adjustRightInd w:val="0"/>
              <w:rPr>
                <w:rFonts w:cs="Times New Roman"/>
                <w:color w:val="000000" w:themeColor="text1"/>
              </w:rPr>
            </w:pPr>
          </w:p>
        </w:tc>
        <w:tc>
          <w:tcPr>
            <w:tcW w:w="986"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 xml:space="preserve">2017-2021 </w:t>
            </w:r>
            <w:r w:rsidRPr="00261E27">
              <w:rPr>
                <w:rFonts w:ascii="Times New Roman" w:hAnsi="Times New Roman" w:cs="Times New Roman"/>
                <w:color w:val="000000" w:themeColor="text1"/>
                <w:sz w:val="24"/>
                <w:szCs w:val="24"/>
              </w:rPr>
              <w:lastRenderedPageBreak/>
              <w:t>годы</w:t>
            </w:r>
          </w:p>
        </w:tc>
        <w:tc>
          <w:tcPr>
            <w:tcW w:w="12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Итого</w:t>
            </w:r>
          </w:p>
        </w:tc>
        <w:tc>
          <w:tcPr>
            <w:tcW w:w="1268"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550"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Отдел по жилищной </w:t>
            </w:r>
            <w:r w:rsidRPr="00261E27">
              <w:rPr>
                <w:rFonts w:ascii="Times New Roman" w:hAnsi="Times New Roman" w:cs="Times New Roman"/>
                <w:color w:val="000000" w:themeColor="text1"/>
                <w:sz w:val="24"/>
                <w:szCs w:val="24"/>
              </w:rPr>
              <w:lastRenderedPageBreak/>
              <w:t>политике комитета по строительству, архитектуре и жилищной политике, управление учета,                                                                                                                                                                                                                                                                                                                                                                                                                                                                                                                                контроля, сводной отчетности, экономическое управление, финансовое управление Администрации городского округа Электросталь Московской области</w:t>
            </w:r>
          </w:p>
        </w:tc>
        <w:tc>
          <w:tcPr>
            <w:tcW w:w="1973" w:type="dxa"/>
            <w:vMerge w:val="restart"/>
          </w:tcPr>
          <w:p w:rsidR="005F3A65" w:rsidRPr="00261E27" w:rsidRDefault="005F3A65" w:rsidP="00813371">
            <w:pPr>
              <w:autoSpaceDE w:val="0"/>
              <w:autoSpaceDN w:val="0"/>
              <w:adjustRightInd w:val="0"/>
              <w:ind w:firstLine="31"/>
              <w:jc w:val="both"/>
              <w:rPr>
                <w:rFonts w:cs="Times New Roman"/>
                <w:color w:val="000000" w:themeColor="text1"/>
              </w:rPr>
            </w:pPr>
            <w:r w:rsidRPr="00261E27">
              <w:rPr>
                <w:rFonts w:cs="Times New Roman"/>
                <w:color w:val="000000" w:themeColor="text1"/>
              </w:rPr>
              <w:lastRenderedPageBreak/>
              <w:t xml:space="preserve">Приобретение жилого </w:t>
            </w:r>
            <w:r w:rsidRPr="00261E27">
              <w:rPr>
                <w:rFonts w:cs="Times New Roman"/>
                <w:color w:val="000000" w:themeColor="text1"/>
              </w:rPr>
              <w:lastRenderedPageBreak/>
              <w:t>помещения на территории Московской области с целью предоставления его гражданину в собственность бесплатно или по договору социального найма; предоставление единовременной денежной выплаты</w:t>
            </w:r>
          </w:p>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463131">
        <w:trPr>
          <w:trHeight w:val="1921"/>
          <w:jc w:val="center"/>
        </w:trPr>
        <w:tc>
          <w:tcPr>
            <w:tcW w:w="765" w:type="dxa"/>
            <w:vMerge/>
          </w:tcPr>
          <w:p w:rsidR="005F3A65" w:rsidRPr="00261E27" w:rsidRDefault="005F3A65" w:rsidP="00813371">
            <w:pPr>
              <w:rPr>
                <w:rFonts w:cs="Times New Roman"/>
                <w:color w:val="000000" w:themeColor="text1"/>
              </w:rPr>
            </w:pPr>
          </w:p>
        </w:tc>
        <w:tc>
          <w:tcPr>
            <w:tcW w:w="1973" w:type="dxa"/>
            <w:vMerge/>
          </w:tcPr>
          <w:p w:rsidR="005F3A65" w:rsidRPr="00261E27" w:rsidRDefault="005F3A65" w:rsidP="00813371">
            <w:pPr>
              <w:rPr>
                <w:rFonts w:cs="Times New Roman"/>
                <w:color w:val="000000" w:themeColor="text1"/>
              </w:rPr>
            </w:pPr>
          </w:p>
        </w:tc>
        <w:tc>
          <w:tcPr>
            <w:tcW w:w="986"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федерального бюджета</w:t>
            </w:r>
          </w:p>
        </w:tc>
        <w:tc>
          <w:tcPr>
            <w:tcW w:w="1268"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550"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973"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463131">
        <w:trPr>
          <w:jc w:val="center"/>
        </w:trPr>
        <w:tc>
          <w:tcPr>
            <w:tcW w:w="765" w:type="dxa"/>
            <w:vMerge/>
          </w:tcPr>
          <w:p w:rsidR="005F3A65" w:rsidRPr="00261E27" w:rsidRDefault="005F3A65" w:rsidP="00813371">
            <w:pPr>
              <w:rPr>
                <w:rFonts w:cs="Times New Roman"/>
                <w:color w:val="000000" w:themeColor="text1"/>
              </w:rPr>
            </w:pPr>
          </w:p>
        </w:tc>
        <w:tc>
          <w:tcPr>
            <w:tcW w:w="1973" w:type="dxa"/>
            <w:vMerge/>
          </w:tcPr>
          <w:p w:rsidR="005F3A65" w:rsidRPr="00261E27" w:rsidRDefault="005F3A65" w:rsidP="00813371">
            <w:pPr>
              <w:rPr>
                <w:rFonts w:cs="Times New Roman"/>
                <w:color w:val="000000" w:themeColor="text1"/>
              </w:rPr>
            </w:pPr>
          </w:p>
        </w:tc>
        <w:tc>
          <w:tcPr>
            <w:tcW w:w="986"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1268"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550"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973"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463131">
        <w:trPr>
          <w:jc w:val="center"/>
        </w:trPr>
        <w:tc>
          <w:tcPr>
            <w:tcW w:w="4993" w:type="dxa"/>
            <w:gridSpan w:val="4"/>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Всего</w:t>
            </w:r>
          </w:p>
        </w:tc>
        <w:tc>
          <w:tcPr>
            <w:tcW w:w="1268"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3523" w:type="dxa"/>
            <w:gridSpan w:val="2"/>
            <w:vMerge w:val="restart"/>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463131">
        <w:trPr>
          <w:jc w:val="center"/>
        </w:trPr>
        <w:tc>
          <w:tcPr>
            <w:tcW w:w="4993" w:type="dxa"/>
            <w:gridSpan w:val="4"/>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федерального бюджета</w:t>
            </w:r>
          </w:p>
        </w:tc>
        <w:tc>
          <w:tcPr>
            <w:tcW w:w="1268"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3523" w:type="dxa"/>
            <w:gridSpan w:val="2"/>
            <w:vMerge/>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463131">
        <w:trPr>
          <w:jc w:val="center"/>
        </w:trPr>
        <w:tc>
          <w:tcPr>
            <w:tcW w:w="4993" w:type="dxa"/>
            <w:gridSpan w:val="4"/>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1268"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3523" w:type="dxa"/>
            <w:gridSpan w:val="2"/>
            <w:vMerge/>
          </w:tcPr>
          <w:p w:rsidR="005F3A65" w:rsidRPr="00261E27" w:rsidRDefault="005F3A65" w:rsidP="00813371">
            <w:pPr>
              <w:pStyle w:val="ConsPlusNormal"/>
              <w:rPr>
                <w:rFonts w:ascii="Times New Roman" w:hAnsi="Times New Roman" w:cs="Times New Roman"/>
                <w:color w:val="000000" w:themeColor="text1"/>
                <w:sz w:val="24"/>
                <w:szCs w:val="24"/>
              </w:rPr>
            </w:pPr>
          </w:p>
        </w:tc>
      </w:tr>
    </w:tbl>
    <w:p w:rsidR="005F3A65" w:rsidRPr="00261E27" w:rsidRDefault="005F3A65" w:rsidP="00813371">
      <w:pPr>
        <w:autoSpaceDE w:val="0"/>
        <w:autoSpaceDN w:val="0"/>
        <w:adjustRightInd w:val="0"/>
        <w:ind w:firstLine="540"/>
        <w:jc w:val="both"/>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 ».</w:t>
      </w:r>
    </w:p>
    <w:p w:rsidR="005F3A65" w:rsidRPr="00261E27" w:rsidRDefault="005F3A65" w:rsidP="00813371">
      <w:pPr>
        <w:autoSpaceDE w:val="0"/>
        <w:autoSpaceDN w:val="0"/>
        <w:adjustRightInd w:val="0"/>
        <w:ind w:firstLine="540"/>
        <w:jc w:val="both"/>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5F3A65" w:rsidRPr="00261E27" w:rsidRDefault="005F3A65" w:rsidP="002942C4">
      <w:pPr>
        <w:autoSpaceDE w:val="0"/>
        <w:autoSpaceDN w:val="0"/>
        <w:adjustRightInd w:val="0"/>
        <w:spacing w:line="240" w:lineRule="exact"/>
        <w:ind w:firstLine="9923"/>
        <w:rPr>
          <w:rFonts w:cs="Times New Roman"/>
          <w:color w:val="000000" w:themeColor="text1"/>
        </w:rPr>
      </w:pPr>
      <w:r w:rsidRPr="00261E27">
        <w:rPr>
          <w:rFonts w:cs="Times New Roman"/>
          <w:color w:val="000000" w:themeColor="text1"/>
        </w:rPr>
        <w:lastRenderedPageBreak/>
        <w:t>Приложение № 8</w:t>
      </w:r>
    </w:p>
    <w:p w:rsidR="005F3A65" w:rsidRPr="00261E27" w:rsidRDefault="005F3A65" w:rsidP="002942C4">
      <w:pPr>
        <w:widowControl w:val="0"/>
        <w:tabs>
          <w:tab w:val="left" w:pos="13467"/>
        </w:tabs>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 xml:space="preserve">к  Муниципальной  программе городского   округа Электросталь Московской  области   «Жилище» на 2017-2021 годы </w:t>
      </w:r>
    </w:p>
    <w:p w:rsidR="005F3A65" w:rsidRPr="00261E27" w:rsidRDefault="005F3A65" w:rsidP="00813371">
      <w:pPr>
        <w:widowControl w:val="0"/>
        <w:tabs>
          <w:tab w:val="left" w:pos="13467"/>
        </w:tabs>
        <w:autoSpaceDE w:val="0"/>
        <w:autoSpaceDN w:val="0"/>
        <w:adjustRightInd w:val="0"/>
        <w:ind w:left="4820"/>
        <w:jc w:val="right"/>
        <w:rPr>
          <w:rFonts w:cs="Times New Roman"/>
          <w:color w:val="000000" w:themeColor="text1"/>
        </w:rPr>
      </w:pPr>
    </w:p>
    <w:p w:rsidR="00E225DF" w:rsidRDefault="005F3A65" w:rsidP="0046313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Подпрограмма «Улучшение жилищных условий семей, имеющих семь и более детей» </w:t>
      </w:r>
    </w:p>
    <w:p w:rsidR="005F3A65" w:rsidRPr="00261E27" w:rsidRDefault="005F3A65" w:rsidP="00E225DF">
      <w:pPr>
        <w:widowControl w:val="0"/>
        <w:autoSpaceDE w:val="0"/>
        <w:autoSpaceDN w:val="0"/>
        <w:adjustRightInd w:val="0"/>
        <w:jc w:val="center"/>
        <w:rPr>
          <w:rFonts w:cs="Times New Roman"/>
          <w:color w:val="000000" w:themeColor="text1"/>
        </w:rPr>
      </w:pPr>
      <w:r w:rsidRPr="00261E27">
        <w:rPr>
          <w:rFonts w:cs="Times New Roman"/>
          <w:color w:val="000000" w:themeColor="text1"/>
        </w:rPr>
        <w:t>муниципальной программы городского округа Эл</w:t>
      </w:r>
      <w:r w:rsidR="00E225DF">
        <w:rPr>
          <w:rFonts w:cs="Times New Roman"/>
          <w:color w:val="000000" w:themeColor="text1"/>
        </w:rPr>
        <w:t>ектросталь Московской области</w:t>
      </w:r>
      <w:r w:rsidRPr="00261E27">
        <w:rPr>
          <w:rFonts w:cs="Times New Roman"/>
          <w:color w:val="000000" w:themeColor="text1"/>
        </w:rPr>
        <w:t xml:space="preserve"> «Жилище» на 2017 – 2021 годы</w:t>
      </w:r>
    </w:p>
    <w:p w:rsidR="00463131" w:rsidRDefault="00463131" w:rsidP="00813371">
      <w:pPr>
        <w:widowControl w:val="0"/>
        <w:autoSpaceDE w:val="0"/>
        <w:autoSpaceDN w:val="0"/>
        <w:adjustRightInd w:val="0"/>
        <w:jc w:val="center"/>
        <w:rPr>
          <w:rFonts w:cs="Times New Roman"/>
          <w:color w:val="000000" w:themeColor="text1"/>
        </w:rPr>
      </w:pPr>
    </w:p>
    <w:p w:rsidR="00463131"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Паспорт </w:t>
      </w:r>
    </w:p>
    <w:p w:rsidR="00463131"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подпрограммы «Улучшение жилищных условий семей, имеющих семь и более детей» </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муниципальной программы городского округа Эле</w:t>
      </w:r>
      <w:r w:rsidR="00463131">
        <w:rPr>
          <w:rFonts w:cs="Times New Roman"/>
          <w:color w:val="000000" w:themeColor="text1"/>
        </w:rPr>
        <w:t xml:space="preserve">ктросталь Московской области </w:t>
      </w:r>
      <w:r w:rsidRPr="00261E27">
        <w:rPr>
          <w:rFonts w:cs="Times New Roman"/>
          <w:color w:val="000000" w:themeColor="text1"/>
        </w:rPr>
        <w:t>«Жилище» на 2017 – 2021 годы»</w:t>
      </w:r>
    </w:p>
    <w:p w:rsidR="005F3A65" w:rsidRPr="00261E27" w:rsidRDefault="005F3A65" w:rsidP="00813371">
      <w:pPr>
        <w:widowControl w:val="0"/>
        <w:autoSpaceDE w:val="0"/>
        <w:autoSpaceDN w:val="0"/>
        <w:adjustRightInd w:val="0"/>
        <w:jc w:val="center"/>
        <w:rPr>
          <w:rFonts w:cs="Times New Roman"/>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55"/>
        <w:gridCol w:w="2268"/>
        <w:gridCol w:w="2552"/>
        <w:gridCol w:w="1417"/>
        <w:gridCol w:w="992"/>
        <w:gridCol w:w="993"/>
        <w:gridCol w:w="992"/>
        <w:gridCol w:w="992"/>
        <w:gridCol w:w="1898"/>
      </w:tblGrid>
      <w:tr w:rsidR="00DE7FFB" w:rsidRPr="00261E27" w:rsidTr="00E42DAC">
        <w:trPr>
          <w:trHeight w:val="140"/>
          <w:jc w:val="center"/>
        </w:trPr>
        <w:tc>
          <w:tcPr>
            <w:tcW w:w="235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Муниципальный заказчик подпрограммы</w:t>
            </w:r>
          </w:p>
        </w:tc>
        <w:tc>
          <w:tcPr>
            <w:tcW w:w="12104" w:type="dxa"/>
            <w:gridSpan w:val="8"/>
          </w:tcPr>
          <w:p w:rsidR="005F3A65" w:rsidRPr="00261E27" w:rsidRDefault="005A2E8E"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Управление городского жилищного и коммунального хозяйства </w:t>
            </w:r>
            <w:r w:rsidR="005F3A65" w:rsidRPr="00261E27">
              <w:rPr>
                <w:rFonts w:ascii="Times New Roman" w:hAnsi="Times New Roman" w:cs="Times New Roman"/>
                <w:color w:val="000000" w:themeColor="text1"/>
                <w:sz w:val="24"/>
                <w:szCs w:val="24"/>
              </w:rPr>
              <w:t xml:space="preserve">Администрации городского округа Электросталь Московской области </w:t>
            </w:r>
          </w:p>
        </w:tc>
      </w:tr>
      <w:tr w:rsidR="00DE7FFB" w:rsidRPr="00261E27" w:rsidTr="00E42DAC">
        <w:trPr>
          <w:trHeight w:val="28"/>
          <w:jc w:val="center"/>
        </w:trPr>
        <w:tc>
          <w:tcPr>
            <w:tcW w:w="2355"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268"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Главный распорядитель бюджетных средств</w:t>
            </w:r>
          </w:p>
        </w:tc>
        <w:tc>
          <w:tcPr>
            <w:tcW w:w="2552"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 финансирования</w:t>
            </w:r>
          </w:p>
        </w:tc>
        <w:tc>
          <w:tcPr>
            <w:tcW w:w="7284" w:type="dxa"/>
            <w:gridSpan w:val="6"/>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Расходы (тыс. рублей)</w:t>
            </w:r>
          </w:p>
        </w:tc>
      </w:tr>
      <w:tr w:rsidR="00DE7FFB" w:rsidRPr="00261E27" w:rsidTr="00E42DAC">
        <w:trPr>
          <w:trHeight w:val="140"/>
          <w:jc w:val="center"/>
        </w:trPr>
        <w:tc>
          <w:tcPr>
            <w:tcW w:w="2355" w:type="dxa"/>
            <w:vMerge/>
          </w:tcPr>
          <w:p w:rsidR="005F3A65" w:rsidRPr="00261E27" w:rsidRDefault="005F3A65" w:rsidP="00813371">
            <w:pPr>
              <w:rPr>
                <w:rFonts w:cs="Times New Roman"/>
                <w:color w:val="000000" w:themeColor="text1"/>
              </w:rPr>
            </w:pPr>
          </w:p>
        </w:tc>
        <w:tc>
          <w:tcPr>
            <w:tcW w:w="2268" w:type="dxa"/>
            <w:vMerge/>
          </w:tcPr>
          <w:p w:rsidR="005F3A65" w:rsidRPr="00261E27" w:rsidRDefault="005F3A65" w:rsidP="00813371">
            <w:pPr>
              <w:rPr>
                <w:rFonts w:cs="Times New Roman"/>
                <w:color w:val="000000" w:themeColor="text1"/>
              </w:rPr>
            </w:pPr>
          </w:p>
        </w:tc>
        <w:tc>
          <w:tcPr>
            <w:tcW w:w="2552" w:type="dxa"/>
            <w:vMerge/>
          </w:tcPr>
          <w:p w:rsidR="005F3A65" w:rsidRPr="00261E27" w:rsidRDefault="005F3A65" w:rsidP="00813371">
            <w:pPr>
              <w:rPr>
                <w:rFonts w:cs="Times New Roman"/>
                <w:color w:val="000000" w:themeColor="text1"/>
              </w:rPr>
            </w:pPr>
          </w:p>
        </w:tc>
        <w:tc>
          <w:tcPr>
            <w:tcW w:w="1417"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w:t>
            </w:r>
          </w:p>
        </w:tc>
        <w:tc>
          <w:tcPr>
            <w:tcW w:w="99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2018</w:t>
            </w:r>
          </w:p>
        </w:tc>
        <w:tc>
          <w:tcPr>
            <w:tcW w:w="993"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2019</w:t>
            </w:r>
          </w:p>
        </w:tc>
        <w:tc>
          <w:tcPr>
            <w:tcW w:w="99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2020</w:t>
            </w:r>
          </w:p>
        </w:tc>
        <w:tc>
          <w:tcPr>
            <w:tcW w:w="99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2021</w:t>
            </w:r>
          </w:p>
        </w:tc>
        <w:tc>
          <w:tcPr>
            <w:tcW w:w="1898"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tc>
      </w:tr>
      <w:tr w:rsidR="00DE7FFB" w:rsidRPr="00261E27" w:rsidTr="00E42DAC">
        <w:trPr>
          <w:trHeight w:val="28"/>
          <w:jc w:val="center"/>
        </w:trPr>
        <w:tc>
          <w:tcPr>
            <w:tcW w:w="2355" w:type="dxa"/>
            <w:vMerge/>
          </w:tcPr>
          <w:p w:rsidR="005F3A65" w:rsidRPr="00261E27" w:rsidRDefault="005F3A65" w:rsidP="00813371">
            <w:pPr>
              <w:tabs>
                <w:tab w:val="center" w:pos="4677"/>
                <w:tab w:val="right" w:pos="9355"/>
              </w:tabs>
              <w:autoSpaceDE w:val="0"/>
              <w:autoSpaceDN w:val="0"/>
              <w:adjustRightInd w:val="0"/>
              <w:rPr>
                <w:rFonts w:cs="Times New Roman"/>
                <w:color w:val="000000" w:themeColor="text1"/>
              </w:rPr>
            </w:pPr>
          </w:p>
        </w:tc>
        <w:tc>
          <w:tcPr>
            <w:tcW w:w="2268"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Администрация городского округа Электросталь Московской области </w:t>
            </w:r>
          </w:p>
        </w:tc>
        <w:tc>
          <w:tcPr>
            <w:tcW w:w="255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w:t>
            </w:r>
          </w:p>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 том числе:</w:t>
            </w:r>
          </w:p>
        </w:tc>
        <w:tc>
          <w:tcPr>
            <w:tcW w:w="1417"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8457,6</w:t>
            </w:r>
          </w:p>
        </w:tc>
        <w:tc>
          <w:tcPr>
            <w:tcW w:w="992"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0</w:t>
            </w:r>
          </w:p>
        </w:tc>
        <w:tc>
          <w:tcPr>
            <w:tcW w:w="993"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0</w:t>
            </w:r>
          </w:p>
        </w:tc>
        <w:tc>
          <w:tcPr>
            <w:tcW w:w="992"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0</w:t>
            </w:r>
          </w:p>
        </w:tc>
        <w:tc>
          <w:tcPr>
            <w:tcW w:w="992"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0</w:t>
            </w:r>
          </w:p>
        </w:tc>
        <w:tc>
          <w:tcPr>
            <w:tcW w:w="1898"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8457,6</w:t>
            </w:r>
          </w:p>
        </w:tc>
      </w:tr>
      <w:tr w:rsidR="00DE7FFB" w:rsidRPr="00261E27" w:rsidTr="00E42DAC">
        <w:trPr>
          <w:trHeight w:val="28"/>
          <w:jc w:val="center"/>
        </w:trPr>
        <w:tc>
          <w:tcPr>
            <w:tcW w:w="2355"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268"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552" w:type="dxa"/>
          </w:tcPr>
          <w:p w:rsidR="005F3A65" w:rsidRPr="00261E27" w:rsidRDefault="005F3A65" w:rsidP="00336E33">
            <w:pPr>
              <w:jc w:val="both"/>
              <w:rPr>
                <w:rFonts w:cs="Times New Roman"/>
                <w:color w:val="000000" w:themeColor="text1"/>
              </w:rPr>
            </w:pPr>
            <w:r w:rsidRPr="00261E27">
              <w:rPr>
                <w:rFonts w:cs="Times New Roman"/>
                <w:color w:val="000000" w:themeColor="text1"/>
              </w:rPr>
              <w:t>Средства бюджета</w:t>
            </w:r>
          </w:p>
          <w:p w:rsidR="005F3A65" w:rsidRPr="00261E27" w:rsidRDefault="005F3A65" w:rsidP="00336E33">
            <w:pPr>
              <w:jc w:val="both"/>
              <w:rPr>
                <w:rFonts w:cs="Times New Roman"/>
                <w:color w:val="000000" w:themeColor="text1"/>
              </w:rPr>
            </w:pPr>
            <w:r w:rsidRPr="00261E27">
              <w:rPr>
                <w:rFonts w:cs="Times New Roman"/>
                <w:color w:val="000000" w:themeColor="text1"/>
              </w:rPr>
              <w:t>Московской области</w:t>
            </w:r>
          </w:p>
        </w:tc>
        <w:tc>
          <w:tcPr>
            <w:tcW w:w="1417"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8373,0</w:t>
            </w:r>
          </w:p>
        </w:tc>
        <w:tc>
          <w:tcPr>
            <w:tcW w:w="992"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993"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992"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992"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1898"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8373,0</w:t>
            </w:r>
          </w:p>
        </w:tc>
      </w:tr>
      <w:tr w:rsidR="00DE7FFB" w:rsidRPr="00261E27" w:rsidTr="00E42DAC">
        <w:trPr>
          <w:trHeight w:val="28"/>
          <w:jc w:val="center"/>
        </w:trPr>
        <w:tc>
          <w:tcPr>
            <w:tcW w:w="2355"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268"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552" w:type="dxa"/>
          </w:tcPr>
          <w:p w:rsidR="005F3A65" w:rsidRPr="00261E27" w:rsidRDefault="005F3A65" w:rsidP="00336E33">
            <w:pPr>
              <w:jc w:val="both"/>
              <w:rPr>
                <w:rFonts w:cs="Times New Roman"/>
                <w:color w:val="000000" w:themeColor="text1"/>
              </w:rPr>
            </w:pPr>
            <w:r w:rsidRPr="00261E27">
              <w:rPr>
                <w:rFonts w:cs="Times New Roman"/>
                <w:color w:val="000000" w:themeColor="text1"/>
              </w:rPr>
              <w:t xml:space="preserve">Средства бюджета городского округа Электросталь Московской области </w:t>
            </w:r>
          </w:p>
        </w:tc>
        <w:tc>
          <w:tcPr>
            <w:tcW w:w="1417"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84,6</w:t>
            </w:r>
          </w:p>
        </w:tc>
        <w:tc>
          <w:tcPr>
            <w:tcW w:w="992"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993"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992"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992"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1898"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84,6</w:t>
            </w:r>
          </w:p>
        </w:tc>
      </w:tr>
    </w:tbl>
    <w:p w:rsidR="005F3A65" w:rsidRPr="00261E27" w:rsidRDefault="005F3A65" w:rsidP="00813371">
      <w:pPr>
        <w:autoSpaceDE w:val="0"/>
        <w:autoSpaceDN w:val="0"/>
        <w:adjustRightInd w:val="0"/>
        <w:jc w:val="center"/>
        <w:outlineLvl w:val="0"/>
        <w:rPr>
          <w:rFonts w:cs="Times New Roman"/>
          <w:color w:val="000000" w:themeColor="text1"/>
        </w:rPr>
      </w:pPr>
    </w:p>
    <w:p w:rsidR="00336E33" w:rsidRDefault="00336E33" w:rsidP="00813371">
      <w:pPr>
        <w:autoSpaceDE w:val="0"/>
        <w:autoSpaceDN w:val="0"/>
        <w:adjustRightInd w:val="0"/>
        <w:jc w:val="center"/>
        <w:outlineLvl w:val="0"/>
        <w:rPr>
          <w:rFonts w:cs="Times New Roman"/>
          <w:color w:val="000000" w:themeColor="text1"/>
        </w:rPr>
        <w:sectPr w:rsidR="00336E33" w:rsidSect="00E42DAC">
          <w:pgSz w:w="16838" w:h="11906" w:orient="landscape"/>
          <w:pgMar w:top="1701" w:right="567" w:bottom="1134" w:left="1701" w:header="709" w:footer="709" w:gutter="0"/>
          <w:cols w:space="708"/>
          <w:docGrid w:linePitch="360"/>
        </w:sectPr>
      </w:pPr>
    </w:p>
    <w:p w:rsidR="005F3A65" w:rsidRDefault="005F3A65" w:rsidP="00813371">
      <w:pPr>
        <w:autoSpaceDE w:val="0"/>
        <w:autoSpaceDN w:val="0"/>
        <w:adjustRightInd w:val="0"/>
        <w:jc w:val="center"/>
        <w:outlineLvl w:val="0"/>
        <w:rPr>
          <w:rFonts w:cs="Times New Roman"/>
          <w:color w:val="000000" w:themeColor="text1"/>
        </w:rPr>
      </w:pPr>
      <w:r w:rsidRPr="00261E27">
        <w:rPr>
          <w:rFonts w:cs="Times New Roman"/>
          <w:color w:val="000000" w:themeColor="text1"/>
        </w:rPr>
        <w:lastRenderedPageBreak/>
        <w:t>1 . Характеристика проблем, решаемых посредством  мероприятий подпрограммы «Улучшение жилищных условий семей, имеющих семь и более детей»</w:t>
      </w:r>
    </w:p>
    <w:p w:rsidR="00336E33" w:rsidRPr="00261E27" w:rsidRDefault="00336E33" w:rsidP="00813371">
      <w:pPr>
        <w:autoSpaceDE w:val="0"/>
        <w:autoSpaceDN w:val="0"/>
        <w:adjustRightInd w:val="0"/>
        <w:jc w:val="center"/>
        <w:outlineLvl w:val="0"/>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В соответствии с Федеральным законом от 06 октября 2003 г.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органов местного самоуправления городских округов. </w:t>
      </w:r>
    </w:p>
    <w:p w:rsidR="005F3A65" w:rsidRPr="00261E27" w:rsidRDefault="005F3A65" w:rsidP="00813371">
      <w:pPr>
        <w:autoSpaceDE w:val="0"/>
        <w:autoSpaceDN w:val="0"/>
        <w:adjustRightInd w:val="0"/>
        <w:ind w:firstLine="539"/>
        <w:jc w:val="both"/>
        <w:rPr>
          <w:rFonts w:cs="Times New Roman"/>
          <w:color w:val="000000" w:themeColor="text1"/>
        </w:rPr>
      </w:pPr>
      <w:r w:rsidRPr="00261E27">
        <w:rPr>
          <w:rFonts w:cs="Times New Roman"/>
          <w:color w:val="000000" w:themeColor="text1"/>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r w:rsidRPr="00261E27">
        <w:rPr>
          <w:rFonts w:cs="Times New Roman"/>
          <w:color w:val="000000" w:themeColor="text1"/>
        </w:rPr>
        <w:tab/>
        <w:t>Таким</w:t>
      </w:r>
      <w:r w:rsidR="002E2120">
        <w:rPr>
          <w:rFonts w:cs="Times New Roman"/>
          <w:color w:val="000000" w:themeColor="text1"/>
        </w:rPr>
        <w:t xml:space="preserve"> </w:t>
      </w:r>
      <w:r w:rsidRPr="00261E27">
        <w:rPr>
          <w:rFonts w:cs="Times New Roman"/>
          <w:color w:val="000000" w:themeColor="text1"/>
        </w:rPr>
        <w:t>образом, обеспечение жильем граждан, состоящих на учете нуждающихся в</w:t>
      </w:r>
      <w:r w:rsidR="002E2120">
        <w:rPr>
          <w:rFonts w:cs="Times New Roman"/>
          <w:color w:val="000000" w:themeColor="text1"/>
        </w:rPr>
        <w:t xml:space="preserve"> </w:t>
      </w:r>
      <w:r w:rsidRPr="00261E27">
        <w:rPr>
          <w:rFonts w:cs="Times New Roman"/>
          <w:color w:val="000000" w:themeColor="text1"/>
        </w:rPr>
        <w:t>жилых</w:t>
      </w:r>
      <w:r w:rsidR="002E2120">
        <w:rPr>
          <w:rFonts w:cs="Times New Roman"/>
          <w:color w:val="000000" w:themeColor="text1"/>
        </w:rPr>
        <w:t xml:space="preserve"> </w:t>
      </w:r>
      <w:r w:rsidRPr="00261E27">
        <w:rPr>
          <w:rFonts w:cs="Times New Roman"/>
          <w:color w:val="000000" w:themeColor="text1"/>
        </w:rPr>
        <w:t>помещениях,</w:t>
      </w:r>
      <w:r w:rsidR="002E2120">
        <w:rPr>
          <w:rFonts w:cs="Times New Roman"/>
          <w:color w:val="000000" w:themeColor="text1"/>
        </w:rPr>
        <w:t xml:space="preserve"> </w:t>
      </w:r>
      <w:r w:rsidRPr="00261E27">
        <w:rPr>
          <w:rFonts w:cs="Times New Roman"/>
          <w:color w:val="000000" w:themeColor="text1"/>
        </w:rPr>
        <w:t>за счет средств муниципального</w:t>
      </w:r>
      <w:r w:rsidR="002E2120">
        <w:rPr>
          <w:rFonts w:cs="Times New Roman"/>
          <w:color w:val="000000" w:themeColor="text1"/>
        </w:rPr>
        <w:t xml:space="preserve"> </w:t>
      </w:r>
      <w:r w:rsidRPr="00261E27">
        <w:rPr>
          <w:rFonts w:cs="Times New Roman"/>
          <w:color w:val="000000" w:themeColor="text1"/>
        </w:rPr>
        <w:t>жилищного фонда осуществляется крайне медленно.</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Подпрограмма «Улучшение жилищных условий семей, имеющих семь и более детей» разработана в целях реализации Указа Президента Российской Федерации от 07 мая 2012 г.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Мероприятия Подпрограммы  предусматривают оказание государственной поддержки семьям, имеющим семь и более детей, - участницам Подпрограммы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Порядок предоставления семьям, имеющим семь и более детей, жилищных субсидий и их использования устанавливается Правилами предоставления жилищных субсидий многодетным семьям на приобретение жилого помещения или строительство индивидуального жилого дома, приведенными в приложении 2 к Подпрограмме.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Реализация мероприятий в рамках Подпрограммы  позволит достичь результативности и адресности решения жилищной проблемы многодетных семей с низкими уровнями обеспеченности жильем и платежеспособности.</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Финансовая помощь в виде жилищных субсидий на приобретение жилого помещения или строительство индивидуального жилого дома оказывается на основании сбора и предоставления данных о таких семьях органами местного самоуправления муниципальных образований Московской области, что одновременно способствует учету многодетных семей в муниципальных образованиях для оказания им иных форм поддержки в рамках полномочий, которыми наделены органы местного самоуправления.</w:t>
      </w:r>
    </w:p>
    <w:p w:rsidR="00336E33" w:rsidRPr="00261E27" w:rsidRDefault="00336E33" w:rsidP="00813371">
      <w:pPr>
        <w:autoSpaceDE w:val="0"/>
        <w:autoSpaceDN w:val="0"/>
        <w:adjustRightInd w:val="0"/>
        <w:ind w:firstLine="540"/>
        <w:jc w:val="both"/>
        <w:rPr>
          <w:rFonts w:cs="Times New Roman"/>
          <w:color w:val="000000" w:themeColor="text1"/>
        </w:rPr>
      </w:pPr>
    </w:p>
    <w:p w:rsidR="005F3A65" w:rsidRPr="00261E27" w:rsidRDefault="005F3A65" w:rsidP="00813371">
      <w:pPr>
        <w:autoSpaceDE w:val="0"/>
        <w:autoSpaceDN w:val="0"/>
        <w:adjustRightInd w:val="0"/>
        <w:jc w:val="center"/>
        <w:outlineLvl w:val="0"/>
        <w:rPr>
          <w:rFonts w:cs="Times New Roman"/>
          <w:color w:val="000000" w:themeColor="text1"/>
        </w:rPr>
      </w:pPr>
      <w:r w:rsidRPr="00261E27">
        <w:rPr>
          <w:rFonts w:cs="Times New Roman"/>
          <w:color w:val="000000" w:themeColor="text1"/>
        </w:rPr>
        <w:t>2. Условия предоставления и методика расчета субвенций</w:t>
      </w:r>
    </w:p>
    <w:p w:rsidR="00336E33" w:rsidRDefault="005F3A65" w:rsidP="00813371">
      <w:pPr>
        <w:autoSpaceDE w:val="0"/>
        <w:autoSpaceDN w:val="0"/>
        <w:adjustRightInd w:val="0"/>
        <w:jc w:val="center"/>
        <w:outlineLvl w:val="0"/>
        <w:rPr>
          <w:rFonts w:cs="Times New Roman"/>
          <w:color w:val="000000" w:themeColor="text1"/>
        </w:rPr>
      </w:pPr>
      <w:r w:rsidRPr="00261E27">
        <w:rPr>
          <w:rFonts w:cs="Times New Roman"/>
          <w:color w:val="000000" w:themeColor="text1"/>
        </w:rPr>
        <w:t xml:space="preserve">на финансирование мероприятий «Улучшение жилищных условий семей, </w:t>
      </w:r>
    </w:p>
    <w:p w:rsidR="005F3A65" w:rsidRDefault="005F3A65" w:rsidP="00813371">
      <w:pPr>
        <w:autoSpaceDE w:val="0"/>
        <w:autoSpaceDN w:val="0"/>
        <w:adjustRightInd w:val="0"/>
        <w:jc w:val="center"/>
        <w:outlineLvl w:val="0"/>
        <w:rPr>
          <w:rFonts w:cs="Times New Roman"/>
          <w:color w:val="000000" w:themeColor="text1"/>
        </w:rPr>
      </w:pPr>
      <w:r w:rsidRPr="00261E27">
        <w:rPr>
          <w:rFonts w:cs="Times New Roman"/>
          <w:color w:val="000000" w:themeColor="text1"/>
        </w:rPr>
        <w:t>имеющих семь и более детей»</w:t>
      </w:r>
    </w:p>
    <w:p w:rsidR="00336E33" w:rsidRPr="00261E27" w:rsidRDefault="00336E33" w:rsidP="00813371">
      <w:pPr>
        <w:autoSpaceDE w:val="0"/>
        <w:autoSpaceDN w:val="0"/>
        <w:adjustRightInd w:val="0"/>
        <w:jc w:val="center"/>
        <w:outlineLvl w:val="0"/>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Главным распорядителем средств, поступивших из  бюджета Московской области  на реализацию Подпрограммы в бюджет городского округа Электросталь Московской области,  является Администрация городского округа Электросталь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Условия предоставления и методика расчета субсидий из бюджета Московской области на софинансирование мероприятий Подпрограммы  устанавливаются Правилами предоставления жилищных субсидий многодетным семьям на приобретение жилого помещения или строительство индивидуального жилого дома, приведенными в приложении 2 к Подпрограмме.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 xml:space="preserve">Условиями предоставления межбюджетных трансфертов бюджетам муниципальных образований Московской области в соответствии с требованиями статьи 6 Закона Московской области № 123/2010-ОЗ </w:t>
      </w:r>
      <w:r w:rsidR="00336E33">
        <w:rPr>
          <w:rFonts w:cs="Times New Roman"/>
          <w:color w:val="000000" w:themeColor="text1"/>
        </w:rPr>
        <w:t>«</w:t>
      </w:r>
      <w:r w:rsidRPr="00261E27">
        <w:rPr>
          <w:rFonts w:cs="Times New Roman"/>
          <w:color w:val="000000" w:themeColor="text1"/>
        </w:rPr>
        <w:t>О межбюджетных отношениях в Московской области</w:t>
      </w:r>
      <w:r w:rsidR="00336E33">
        <w:rPr>
          <w:rFonts w:cs="Times New Roman"/>
          <w:color w:val="000000" w:themeColor="text1"/>
        </w:rPr>
        <w:t>»</w:t>
      </w:r>
      <w:r w:rsidRPr="00261E27">
        <w:rPr>
          <w:rFonts w:cs="Times New Roman"/>
          <w:color w:val="000000" w:themeColor="text1"/>
        </w:rPr>
        <w:t xml:space="preserve"> являются: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заключение соглашений об информационном взаимодействии при предоставлении межбюджетных трансфертов из бюджета Московской области между органами местного самоуправления муниципальных районов (городских округов)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установленном им порядке;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отсутствие задолженности по страховым взносам в государственные внебюджетные фонды.</w:t>
      </w:r>
    </w:p>
    <w:p w:rsidR="00336E33" w:rsidRDefault="00336E33" w:rsidP="00813371">
      <w:pPr>
        <w:autoSpaceDE w:val="0"/>
        <w:autoSpaceDN w:val="0"/>
        <w:adjustRightInd w:val="0"/>
        <w:ind w:left="3345" w:firstLine="624"/>
        <w:jc w:val="both"/>
        <w:rPr>
          <w:rFonts w:cs="Times New Roman"/>
          <w:color w:val="000000" w:themeColor="text1"/>
        </w:rPr>
        <w:sectPr w:rsidR="00336E33" w:rsidSect="00336E33">
          <w:pgSz w:w="11906" w:h="16838"/>
          <w:pgMar w:top="1134" w:right="567" w:bottom="1134" w:left="1701" w:header="709" w:footer="709" w:gutter="0"/>
          <w:cols w:space="708"/>
          <w:docGrid w:linePitch="360"/>
        </w:sectPr>
      </w:pPr>
    </w:p>
    <w:p w:rsidR="005F3A65" w:rsidRPr="00261E27" w:rsidRDefault="005F3A65" w:rsidP="002942C4">
      <w:pPr>
        <w:autoSpaceDE w:val="0"/>
        <w:autoSpaceDN w:val="0"/>
        <w:adjustRightInd w:val="0"/>
        <w:spacing w:line="240" w:lineRule="exact"/>
        <w:ind w:left="9923"/>
        <w:rPr>
          <w:rFonts w:cs="Times New Roman"/>
          <w:color w:val="000000" w:themeColor="text1"/>
        </w:rPr>
      </w:pPr>
      <w:r w:rsidRPr="00261E27">
        <w:rPr>
          <w:rFonts w:cs="Times New Roman"/>
          <w:color w:val="000000" w:themeColor="text1"/>
        </w:rPr>
        <w:lastRenderedPageBreak/>
        <w:t>Приложение № 1</w:t>
      </w:r>
    </w:p>
    <w:p w:rsidR="005F3A65" w:rsidRPr="00261E27" w:rsidRDefault="005F3A65" w:rsidP="002942C4">
      <w:pPr>
        <w:autoSpaceDE w:val="0"/>
        <w:autoSpaceDN w:val="0"/>
        <w:adjustRightInd w:val="0"/>
        <w:spacing w:line="240" w:lineRule="exact"/>
        <w:ind w:left="9923"/>
        <w:outlineLvl w:val="0"/>
        <w:rPr>
          <w:rFonts w:cs="Times New Roman"/>
          <w:color w:val="000000" w:themeColor="text1"/>
        </w:rPr>
      </w:pPr>
      <w:r w:rsidRPr="00261E27">
        <w:rPr>
          <w:rFonts w:cs="Times New Roman"/>
          <w:color w:val="000000" w:themeColor="text1"/>
        </w:rPr>
        <w:t>к подпрограмме «Улучшение жилищных   условий семей, имеющих семь и более детей» муниципальной программы городского   округа Электросталь</w:t>
      </w:r>
      <w:r w:rsidR="00336E33">
        <w:rPr>
          <w:rFonts w:cs="Times New Roman"/>
          <w:color w:val="000000" w:themeColor="text1"/>
        </w:rPr>
        <w:t xml:space="preserve"> </w:t>
      </w:r>
      <w:r w:rsidRPr="00261E27">
        <w:rPr>
          <w:rFonts w:cs="Times New Roman"/>
          <w:color w:val="000000" w:themeColor="text1"/>
        </w:rPr>
        <w:t>Московской области «Жилище» на 2017-2021 годы</w:t>
      </w:r>
    </w:p>
    <w:p w:rsidR="00F906A3" w:rsidRPr="00261E27" w:rsidRDefault="00F906A3" w:rsidP="00813371">
      <w:pPr>
        <w:autoSpaceDE w:val="0"/>
        <w:autoSpaceDN w:val="0"/>
        <w:adjustRightInd w:val="0"/>
        <w:ind w:left="3969"/>
        <w:jc w:val="right"/>
        <w:outlineLvl w:val="0"/>
        <w:rPr>
          <w:rFonts w:cs="Times New Roman"/>
          <w:color w:val="000000" w:themeColor="text1"/>
        </w:rPr>
      </w:pPr>
    </w:p>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Перечень мероприятий подпрограммы «Улучшение жилищных условий семей, имеющих семь и более детей» муниципальной программы городского округа Электросталь Московской области «Жилище» на 2017-2021годы»</w:t>
      </w:r>
    </w:p>
    <w:p w:rsidR="00CF1A78" w:rsidRPr="00261E27" w:rsidRDefault="00CF1A78" w:rsidP="00D92979">
      <w:pPr>
        <w:pStyle w:val="ConsPlusNormal"/>
        <w:rPr>
          <w:rFonts w:ascii="Times New Roman" w:hAnsi="Times New Roman" w:cs="Times New Roman"/>
          <w:color w:val="000000" w:themeColor="text1"/>
          <w:sz w:val="24"/>
          <w:szCs w:val="24"/>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5"/>
        <w:gridCol w:w="2292"/>
        <w:gridCol w:w="909"/>
        <w:gridCol w:w="1270"/>
        <w:gridCol w:w="1559"/>
        <w:gridCol w:w="794"/>
        <w:gridCol w:w="802"/>
        <w:gridCol w:w="670"/>
        <w:gridCol w:w="670"/>
        <w:gridCol w:w="670"/>
        <w:gridCol w:w="669"/>
        <w:gridCol w:w="2124"/>
        <w:gridCol w:w="1595"/>
      </w:tblGrid>
      <w:tr w:rsidR="00DE7FFB" w:rsidRPr="00261E27" w:rsidTr="00D92979">
        <w:trPr>
          <w:jc w:val="center"/>
        </w:trPr>
        <w:tc>
          <w:tcPr>
            <w:tcW w:w="435"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p>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 </w:t>
            </w:r>
          </w:p>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п/п</w:t>
            </w:r>
          </w:p>
        </w:tc>
        <w:tc>
          <w:tcPr>
            <w:tcW w:w="2292"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Мероприятия по реализации подпрограммы</w:t>
            </w:r>
          </w:p>
        </w:tc>
        <w:tc>
          <w:tcPr>
            <w:tcW w:w="909"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Сроки исполнения мероприятий</w:t>
            </w:r>
          </w:p>
        </w:tc>
        <w:tc>
          <w:tcPr>
            <w:tcW w:w="1270"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Источники финансирования</w:t>
            </w:r>
          </w:p>
        </w:tc>
        <w:tc>
          <w:tcPr>
            <w:tcW w:w="1559" w:type="dxa"/>
            <w:vMerge w:val="restart"/>
          </w:tcPr>
          <w:p w:rsidR="005F3A65" w:rsidRPr="00261E27" w:rsidRDefault="005F3A65" w:rsidP="00CF1A78">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Объем финансирования</w:t>
            </w:r>
            <w:r w:rsidR="00CF1A78">
              <w:rPr>
                <w:rFonts w:ascii="Times New Roman" w:hAnsi="Times New Roman" w:cs="Times New Roman"/>
                <w:color w:val="000000" w:themeColor="text1"/>
                <w:sz w:val="24"/>
                <w:szCs w:val="24"/>
              </w:rPr>
              <w:t xml:space="preserve"> </w:t>
            </w:r>
            <w:r w:rsidRPr="00261E27">
              <w:rPr>
                <w:rFonts w:ascii="Times New Roman" w:hAnsi="Times New Roman" w:cs="Times New Roman"/>
                <w:color w:val="000000" w:themeColor="text1"/>
                <w:sz w:val="24"/>
                <w:szCs w:val="24"/>
              </w:rPr>
              <w:t xml:space="preserve">мероприятия в году, предшествующему году реализации подпрограммы (тыс. руб.) </w:t>
            </w:r>
          </w:p>
        </w:tc>
        <w:tc>
          <w:tcPr>
            <w:tcW w:w="794"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 (тыс. руб.)</w:t>
            </w:r>
          </w:p>
        </w:tc>
        <w:tc>
          <w:tcPr>
            <w:tcW w:w="3481" w:type="dxa"/>
            <w:gridSpan w:val="5"/>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Объем финансирования по годам* (тыс. руб.)</w:t>
            </w:r>
          </w:p>
        </w:tc>
        <w:tc>
          <w:tcPr>
            <w:tcW w:w="2124"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Ответственный за выполнение мероприятия программы</w:t>
            </w:r>
          </w:p>
        </w:tc>
        <w:tc>
          <w:tcPr>
            <w:tcW w:w="1595" w:type="dxa"/>
            <w:vMerge w:val="restart"/>
          </w:tcPr>
          <w:p w:rsidR="00FA36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Результаты выполнения мероприятий подпрограм</w:t>
            </w:r>
          </w:p>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мы</w:t>
            </w:r>
          </w:p>
        </w:tc>
      </w:tr>
      <w:tr w:rsidR="00DE7FFB" w:rsidRPr="00261E27" w:rsidTr="00D92979">
        <w:trPr>
          <w:jc w:val="center"/>
        </w:trPr>
        <w:tc>
          <w:tcPr>
            <w:tcW w:w="435" w:type="dxa"/>
            <w:vMerge/>
          </w:tcPr>
          <w:p w:rsidR="005F3A65" w:rsidRPr="00261E27" w:rsidRDefault="005F3A65" w:rsidP="00813371">
            <w:pPr>
              <w:rPr>
                <w:rFonts w:cs="Times New Roman"/>
                <w:color w:val="000000" w:themeColor="text1"/>
              </w:rPr>
            </w:pPr>
          </w:p>
        </w:tc>
        <w:tc>
          <w:tcPr>
            <w:tcW w:w="2292" w:type="dxa"/>
            <w:vMerge/>
          </w:tcPr>
          <w:p w:rsidR="005F3A65" w:rsidRPr="00261E27" w:rsidRDefault="005F3A65" w:rsidP="00813371">
            <w:pPr>
              <w:rPr>
                <w:rFonts w:cs="Times New Roman"/>
                <w:color w:val="000000" w:themeColor="text1"/>
              </w:rPr>
            </w:pPr>
          </w:p>
        </w:tc>
        <w:tc>
          <w:tcPr>
            <w:tcW w:w="909" w:type="dxa"/>
            <w:vMerge/>
          </w:tcPr>
          <w:p w:rsidR="005F3A65" w:rsidRPr="00261E27" w:rsidRDefault="005F3A65" w:rsidP="00813371">
            <w:pPr>
              <w:rPr>
                <w:rFonts w:cs="Times New Roman"/>
                <w:color w:val="000000" w:themeColor="text1"/>
              </w:rPr>
            </w:pPr>
          </w:p>
        </w:tc>
        <w:tc>
          <w:tcPr>
            <w:tcW w:w="1270" w:type="dxa"/>
            <w:vMerge/>
          </w:tcPr>
          <w:p w:rsidR="005F3A65" w:rsidRPr="00261E27" w:rsidRDefault="005F3A65" w:rsidP="00813371">
            <w:pPr>
              <w:rPr>
                <w:rFonts w:cs="Times New Roman"/>
                <w:color w:val="000000" w:themeColor="text1"/>
              </w:rPr>
            </w:pPr>
          </w:p>
        </w:tc>
        <w:tc>
          <w:tcPr>
            <w:tcW w:w="1559" w:type="dxa"/>
            <w:vMerge/>
          </w:tcPr>
          <w:p w:rsidR="005F3A65" w:rsidRPr="00261E27" w:rsidRDefault="005F3A65" w:rsidP="00813371">
            <w:pPr>
              <w:rPr>
                <w:rFonts w:cs="Times New Roman"/>
                <w:color w:val="000000" w:themeColor="text1"/>
              </w:rPr>
            </w:pPr>
          </w:p>
        </w:tc>
        <w:tc>
          <w:tcPr>
            <w:tcW w:w="794" w:type="dxa"/>
            <w:vMerge/>
          </w:tcPr>
          <w:p w:rsidR="005F3A65" w:rsidRPr="00261E27" w:rsidRDefault="005F3A65" w:rsidP="00813371">
            <w:pPr>
              <w:rPr>
                <w:rFonts w:cs="Times New Roman"/>
                <w:color w:val="000000" w:themeColor="text1"/>
              </w:rPr>
            </w:pPr>
          </w:p>
        </w:tc>
        <w:tc>
          <w:tcPr>
            <w:tcW w:w="80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w:t>
            </w:r>
          </w:p>
        </w:tc>
        <w:tc>
          <w:tcPr>
            <w:tcW w:w="67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2018</w:t>
            </w:r>
          </w:p>
        </w:tc>
        <w:tc>
          <w:tcPr>
            <w:tcW w:w="67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2019</w:t>
            </w:r>
          </w:p>
        </w:tc>
        <w:tc>
          <w:tcPr>
            <w:tcW w:w="67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2020</w:t>
            </w:r>
          </w:p>
        </w:tc>
        <w:tc>
          <w:tcPr>
            <w:tcW w:w="6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2021</w:t>
            </w:r>
          </w:p>
        </w:tc>
        <w:tc>
          <w:tcPr>
            <w:tcW w:w="2124" w:type="dxa"/>
            <w:vMerge/>
          </w:tcPr>
          <w:p w:rsidR="005F3A65" w:rsidRPr="00261E27" w:rsidRDefault="005F3A65" w:rsidP="00813371">
            <w:pPr>
              <w:rPr>
                <w:rFonts w:cs="Times New Roman"/>
                <w:color w:val="000000" w:themeColor="text1"/>
              </w:rPr>
            </w:pPr>
          </w:p>
        </w:tc>
        <w:tc>
          <w:tcPr>
            <w:tcW w:w="1595" w:type="dxa"/>
            <w:vMerge/>
          </w:tcPr>
          <w:p w:rsidR="005F3A65" w:rsidRPr="00261E27" w:rsidRDefault="005F3A65" w:rsidP="00813371">
            <w:pPr>
              <w:rPr>
                <w:rFonts w:cs="Times New Roman"/>
                <w:color w:val="000000" w:themeColor="text1"/>
              </w:rPr>
            </w:pPr>
          </w:p>
        </w:tc>
      </w:tr>
      <w:tr w:rsidR="00DE7FFB" w:rsidRPr="00261E27" w:rsidTr="00D92979">
        <w:trPr>
          <w:trHeight w:val="249"/>
          <w:jc w:val="center"/>
        </w:trPr>
        <w:tc>
          <w:tcPr>
            <w:tcW w:w="435"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w:t>
            </w:r>
          </w:p>
        </w:tc>
        <w:tc>
          <w:tcPr>
            <w:tcW w:w="229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w:t>
            </w:r>
          </w:p>
        </w:tc>
        <w:tc>
          <w:tcPr>
            <w:tcW w:w="90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w:t>
            </w:r>
          </w:p>
        </w:tc>
        <w:tc>
          <w:tcPr>
            <w:tcW w:w="127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w:t>
            </w:r>
          </w:p>
        </w:tc>
        <w:tc>
          <w:tcPr>
            <w:tcW w:w="155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w:t>
            </w:r>
          </w:p>
        </w:tc>
        <w:tc>
          <w:tcPr>
            <w:tcW w:w="794"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6</w:t>
            </w:r>
          </w:p>
        </w:tc>
        <w:tc>
          <w:tcPr>
            <w:tcW w:w="80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7</w:t>
            </w:r>
          </w:p>
        </w:tc>
        <w:tc>
          <w:tcPr>
            <w:tcW w:w="67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w:t>
            </w:r>
          </w:p>
        </w:tc>
        <w:tc>
          <w:tcPr>
            <w:tcW w:w="67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9</w:t>
            </w:r>
          </w:p>
        </w:tc>
        <w:tc>
          <w:tcPr>
            <w:tcW w:w="67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10</w:t>
            </w:r>
          </w:p>
        </w:tc>
        <w:tc>
          <w:tcPr>
            <w:tcW w:w="6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w:t>
            </w:r>
          </w:p>
        </w:tc>
        <w:tc>
          <w:tcPr>
            <w:tcW w:w="2124"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12</w:t>
            </w:r>
          </w:p>
        </w:tc>
        <w:tc>
          <w:tcPr>
            <w:tcW w:w="1595"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13</w:t>
            </w:r>
          </w:p>
        </w:tc>
      </w:tr>
      <w:tr w:rsidR="00DE7FFB" w:rsidRPr="00261E27" w:rsidTr="00D92979">
        <w:trPr>
          <w:trHeight w:val="531"/>
          <w:jc w:val="center"/>
        </w:trPr>
        <w:tc>
          <w:tcPr>
            <w:tcW w:w="435"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w:t>
            </w:r>
          </w:p>
        </w:tc>
        <w:tc>
          <w:tcPr>
            <w:tcW w:w="2292" w:type="dxa"/>
            <w:vMerge w:val="restart"/>
          </w:tcPr>
          <w:p w:rsidR="005F3A65" w:rsidRPr="00261E27" w:rsidRDefault="005F3A65" w:rsidP="00813371">
            <w:pPr>
              <w:autoSpaceDE w:val="0"/>
              <w:autoSpaceDN w:val="0"/>
              <w:adjustRightInd w:val="0"/>
              <w:rPr>
                <w:rFonts w:cs="Times New Roman"/>
                <w:color w:val="000000" w:themeColor="text1"/>
              </w:rPr>
            </w:pPr>
            <w:r w:rsidRPr="00261E27">
              <w:rPr>
                <w:rFonts w:cs="Times New Roman"/>
                <w:color w:val="000000" w:themeColor="text1"/>
              </w:rPr>
              <w:t>Основное мероприятие 1.</w:t>
            </w:r>
          </w:p>
          <w:p w:rsidR="005F3A65" w:rsidRPr="00261E27" w:rsidRDefault="005F3A65" w:rsidP="00813371">
            <w:pPr>
              <w:autoSpaceDE w:val="0"/>
              <w:autoSpaceDN w:val="0"/>
              <w:adjustRightInd w:val="0"/>
              <w:rPr>
                <w:rFonts w:cs="Times New Roman"/>
                <w:bCs/>
                <w:color w:val="000000" w:themeColor="text1"/>
              </w:rPr>
            </w:pPr>
            <w:r w:rsidRPr="00261E27">
              <w:rPr>
                <w:rFonts w:cs="Times New Roman"/>
                <w:bCs/>
                <w:color w:val="000000" w:themeColor="text1"/>
              </w:rPr>
              <w:t xml:space="preserve">Предоставление семьям, имеющим семь и более детей, жилищных субсидий на приобретение жилого помещения или строительство индивидуального </w:t>
            </w:r>
            <w:r w:rsidRPr="00261E27">
              <w:rPr>
                <w:rFonts w:cs="Times New Roman"/>
                <w:bCs/>
                <w:color w:val="000000" w:themeColor="text1"/>
              </w:rPr>
              <w:lastRenderedPageBreak/>
              <w:t>жилого дома</w:t>
            </w:r>
          </w:p>
          <w:p w:rsidR="005F3A65" w:rsidRPr="00261E27" w:rsidRDefault="005F3A65" w:rsidP="00813371">
            <w:pPr>
              <w:pStyle w:val="ConsPlusNormal"/>
              <w:rPr>
                <w:rFonts w:ascii="Times New Roman" w:hAnsi="Times New Roman" w:cs="Times New Roman"/>
                <w:color w:val="000000" w:themeColor="text1"/>
                <w:sz w:val="24"/>
                <w:szCs w:val="24"/>
              </w:rPr>
            </w:pPr>
          </w:p>
        </w:tc>
        <w:tc>
          <w:tcPr>
            <w:tcW w:w="909"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2017-2021 годы</w:t>
            </w:r>
          </w:p>
        </w:tc>
        <w:tc>
          <w:tcPr>
            <w:tcW w:w="12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tc>
        <w:tc>
          <w:tcPr>
            <w:tcW w:w="155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8457,6</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8457,6</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2124"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Отдел по жилищной политике </w:t>
            </w:r>
            <w:r w:rsidR="005A2E8E" w:rsidRPr="00261E27">
              <w:rPr>
                <w:rFonts w:ascii="Times New Roman" w:hAnsi="Times New Roman" w:cs="Times New Roman"/>
                <w:color w:val="000000" w:themeColor="text1"/>
                <w:sz w:val="24"/>
                <w:szCs w:val="24"/>
              </w:rPr>
              <w:t xml:space="preserve"> управления городского жилищного и коммунального хозяйства </w:t>
            </w:r>
            <w:r w:rsidRPr="00261E27">
              <w:rPr>
                <w:rFonts w:ascii="Times New Roman" w:hAnsi="Times New Roman" w:cs="Times New Roman"/>
                <w:color w:val="000000" w:themeColor="text1"/>
                <w:sz w:val="24"/>
                <w:szCs w:val="24"/>
              </w:rPr>
              <w:t xml:space="preserve">Администрации городского округа </w:t>
            </w:r>
            <w:r w:rsidRPr="00261E27">
              <w:rPr>
                <w:rFonts w:ascii="Times New Roman" w:hAnsi="Times New Roman" w:cs="Times New Roman"/>
                <w:color w:val="000000" w:themeColor="text1"/>
                <w:sz w:val="24"/>
                <w:szCs w:val="24"/>
              </w:rPr>
              <w:lastRenderedPageBreak/>
              <w:t>Электросталь Московской области</w:t>
            </w:r>
          </w:p>
          <w:p w:rsidR="005F3A65" w:rsidRPr="00261E27" w:rsidRDefault="005F3A65" w:rsidP="00813371">
            <w:pPr>
              <w:pStyle w:val="ConsPlusNormal"/>
              <w:rPr>
                <w:rFonts w:ascii="Times New Roman" w:hAnsi="Times New Roman" w:cs="Times New Roman"/>
                <w:color w:val="000000" w:themeColor="text1"/>
                <w:sz w:val="24"/>
                <w:szCs w:val="24"/>
              </w:rPr>
            </w:pPr>
          </w:p>
          <w:p w:rsidR="005F3A65" w:rsidRPr="00261E27" w:rsidRDefault="005F3A65" w:rsidP="00813371">
            <w:pPr>
              <w:pStyle w:val="ConsPlusNormal"/>
              <w:rPr>
                <w:rFonts w:ascii="Times New Roman" w:hAnsi="Times New Roman" w:cs="Times New Roman"/>
                <w:color w:val="000000" w:themeColor="text1"/>
                <w:sz w:val="24"/>
                <w:szCs w:val="24"/>
              </w:rPr>
            </w:pPr>
          </w:p>
        </w:tc>
        <w:tc>
          <w:tcPr>
            <w:tcW w:w="1595" w:type="dxa"/>
            <w:vMerge w:val="restart"/>
          </w:tcPr>
          <w:p w:rsidR="00FA36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Приобретение многодетной семьей жилого помещения или строитель</w:t>
            </w:r>
          </w:p>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ство индивидуального жилого дома</w:t>
            </w:r>
          </w:p>
        </w:tc>
      </w:tr>
      <w:tr w:rsidR="00DE7FFB" w:rsidRPr="00261E27" w:rsidTr="00D92979">
        <w:trPr>
          <w:jc w:val="center"/>
        </w:trPr>
        <w:tc>
          <w:tcPr>
            <w:tcW w:w="435" w:type="dxa"/>
            <w:vMerge/>
          </w:tcPr>
          <w:p w:rsidR="005F3A65" w:rsidRPr="00261E27" w:rsidRDefault="005F3A65" w:rsidP="00813371">
            <w:pPr>
              <w:rPr>
                <w:rFonts w:cs="Times New Roman"/>
                <w:color w:val="000000" w:themeColor="text1"/>
              </w:rPr>
            </w:pPr>
          </w:p>
        </w:tc>
        <w:tc>
          <w:tcPr>
            <w:tcW w:w="2292" w:type="dxa"/>
            <w:vMerge/>
          </w:tcPr>
          <w:p w:rsidR="005F3A65" w:rsidRPr="00261E27" w:rsidRDefault="005F3A65" w:rsidP="00813371">
            <w:pPr>
              <w:rPr>
                <w:rFonts w:cs="Times New Roman"/>
                <w:color w:val="000000" w:themeColor="text1"/>
              </w:rPr>
            </w:pPr>
          </w:p>
        </w:tc>
        <w:tc>
          <w:tcPr>
            <w:tcW w:w="909" w:type="dxa"/>
            <w:vMerge/>
          </w:tcPr>
          <w:p w:rsidR="005F3A65" w:rsidRPr="00261E27" w:rsidRDefault="005F3A65" w:rsidP="00813371">
            <w:pPr>
              <w:rPr>
                <w:rFonts w:cs="Times New Roman"/>
                <w:color w:val="000000" w:themeColor="text1"/>
              </w:rPr>
            </w:pPr>
          </w:p>
        </w:tc>
        <w:tc>
          <w:tcPr>
            <w:tcW w:w="12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155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8373,0</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8373,0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2124"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595"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D92979">
        <w:trPr>
          <w:jc w:val="center"/>
        </w:trPr>
        <w:tc>
          <w:tcPr>
            <w:tcW w:w="435" w:type="dxa"/>
            <w:vMerge/>
          </w:tcPr>
          <w:p w:rsidR="005F3A65" w:rsidRPr="00261E27" w:rsidRDefault="005F3A65" w:rsidP="00813371">
            <w:pPr>
              <w:rPr>
                <w:rFonts w:cs="Times New Roman"/>
                <w:color w:val="000000" w:themeColor="text1"/>
              </w:rPr>
            </w:pPr>
          </w:p>
        </w:tc>
        <w:tc>
          <w:tcPr>
            <w:tcW w:w="2292" w:type="dxa"/>
            <w:vMerge/>
          </w:tcPr>
          <w:p w:rsidR="005F3A65" w:rsidRPr="00261E27" w:rsidRDefault="005F3A65" w:rsidP="00813371">
            <w:pPr>
              <w:rPr>
                <w:rFonts w:cs="Times New Roman"/>
                <w:color w:val="000000" w:themeColor="text1"/>
              </w:rPr>
            </w:pPr>
          </w:p>
        </w:tc>
        <w:tc>
          <w:tcPr>
            <w:tcW w:w="909" w:type="dxa"/>
            <w:vMerge/>
          </w:tcPr>
          <w:p w:rsidR="005F3A65" w:rsidRPr="00261E27" w:rsidRDefault="005F3A65" w:rsidP="00813371">
            <w:pPr>
              <w:rPr>
                <w:rFonts w:cs="Times New Roman"/>
                <w:color w:val="000000" w:themeColor="text1"/>
              </w:rPr>
            </w:pPr>
          </w:p>
        </w:tc>
        <w:tc>
          <w:tcPr>
            <w:tcW w:w="12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Средства бюджета </w:t>
            </w:r>
            <w:r w:rsidRPr="00261E27">
              <w:rPr>
                <w:rFonts w:ascii="Times New Roman" w:hAnsi="Times New Roman" w:cs="Times New Roman"/>
                <w:color w:val="000000" w:themeColor="text1"/>
                <w:sz w:val="24"/>
                <w:szCs w:val="24"/>
              </w:rPr>
              <w:lastRenderedPageBreak/>
              <w:t xml:space="preserve">городского округа Электросталь Московской области </w:t>
            </w:r>
          </w:p>
        </w:tc>
        <w:tc>
          <w:tcPr>
            <w:tcW w:w="155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84,6</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84,6</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2124"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595"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D92979">
        <w:trPr>
          <w:trHeight w:val="28"/>
          <w:jc w:val="center"/>
        </w:trPr>
        <w:tc>
          <w:tcPr>
            <w:tcW w:w="435"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1.1.</w:t>
            </w:r>
          </w:p>
        </w:tc>
        <w:tc>
          <w:tcPr>
            <w:tcW w:w="2292" w:type="dxa"/>
            <w:vMerge w:val="restart"/>
          </w:tcPr>
          <w:p w:rsidR="005F3A65" w:rsidRPr="00261E27" w:rsidRDefault="005F3A65" w:rsidP="00813371">
            <w:pPr>
              <w:autoSpaceDE w:val="0"/>
              <w:autoSpaceDN w:val="0"/>
              <w:adjustRightInd w:val="0"/>
              <w:rPr>
                <w:rFonts w:cs="Times New Roman"/>
                <w:color w:val="000000" w:themeColor="text1"/>
              </w:rPr>
            </w:pPr>
            <w:r w:rsidRPr="00261E27">
              <w:rPr>
                <w:rFonts w:cs="Times New Roman"/>
                <w:color w:val="000000" w:themeColor="text1"/>
              </w:rPr>
              <w:t>Мероприятие 1</w:t>
            </w:r>
          </w:p>
          <w:p w:rsidR="005F3A65" w:rsidRPr="00261E27" w:rsidRDefault="005F3A65" w:rsidP="00813371">
            <w:pPr>
              <w:autoSpaceDE w:val="0"/>
              <w:autoSpaceDN w:val="0"/>
              <w:adjustRightInd w:val="0"/>
              <w:rPr>
                <w:rFonts w:cs="Times New Roman"/>
                <w:bCs/>
                <w:color w:val="000000" w:themeColor="text1"/>
              </w:rPr>
            </w:pPr>
            <w:r w:rsidRPr="00261E27">
              <w:rPr>
                <w:rFonts w:cs="Times New Roman"/>
                <w:color w:val="000000" w:themeColor="text1"/>
              </w:rPr>
              <w:t xml:space="preserve">Предоставление семьям, имеющих семь и более детей, жилищных субсидий на </w:t>
            </w:r>
            <w:r w:rsidRPr="00261E27">
              <w:rPr>
                <w:rFonts w:cs="Times New Roman"/>
                <w:bCs/>
                <w:color w:val="000000" w:themeColor="text1"/>
              </w:rPr>
              <w:t>приобретение жилого помещения или строительство индивидуального жилого дома</w:t>
            </w:r>
          </w:p>
          <w:p w:rsidR="005F3A65" w:rsidRPr="00261E27" w:rsidRDefault="005F3A65" w:rsidP="00813371">
            <w:pPr>
              <w:autoSpaceDE w:val="0"/>
              <w:autoSpaceDN w:val="0"/>
              <w:adjustRightInd w:val="0"/>
              <w:rPr>
                <w:rFonts w:cs="Times New Roman"/>
                <w:color w:val="000000" w:themeColor="text1"/>
              </w:rPr>
            </w:pPr>
          </w:p>
        </w:tc>
        <w:tc>
          <w:tcPr>
            <w:tcW w:w="909"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2017-2021 годы</w:t>
            </w:r>
          </w:p>
        </w:tc>
        <w:tc>
          <w:tcPr>
            <w:tcW w:w="12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tc>
        <w:tc>
          <w:tcPr>
            <w:tcW w:w="155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8457,6</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8457,6</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2124"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5F3A65" w:rsidRPr="00261E27" w:rsidRDefault="005F3A65" w:rsidP="00813371">
            <w:pPr>
              <w:pStyle w:val="ConsPlusNormal"/>
              <w:rPr>
                <w:rFonts w:ascii="Times New Roman" w:hAnsi="Times New Roman" w:cs="Times New Roman"/>
                <w:color w:val="000000" w:themeColor="text1"/>
                <w:sz w:val="24"/>
                <w:szCs w:val="24"/>
              </w:rPr>
            </w:pPr>
          </w:p>
          <w:p w:rsidR="005F3A65" w:rsidRPr="00261E27" w:rsidRDefault="005F3A65" w:rsidP="00813371">
            <w:pPr>
              <w:pStyle w:val="ConsPlusNormal"/>
              <w:rPr>
                <w:rFonts w:ascii="Times New Roman" w:hAnsi="Times New Roman" w:cs="Times New Roman"/>
                <w:color w:val="000000" w:themeColor="text1"/>
                <w:sz w:val="24"/>
                <w:szCs w:val="24"/>
              </w:rPr>
            </w:pPr>
          </w:p>
        </w:tc>
        <w:tc>
          <w:tcPr>
            <w:tcW w:w="1595" w:type="dxa"/>
            <w:vMerge w:val="restart"/>
          </w:tcPr>
          <w:p w:rsidR="005F3A65" w:rsidRPr="00261E27" w:rsidRDefault="005F3A65" w:rsidP="001B659F">
            <w:pPr>
              <w:autoSpaceDE w:val="0"/>
              <w:autoSpaceDN w:val="0"/>
              <w:adjustRightInd w:val="0"/>
              <w:jc w:val="both"/>
              <w:rPr>
                <w:rFonts w:cs="Times New Roman"/>
                <w:color w:val="000000" w:themeColor="text1"/>
              </w:rPr>
            </w:pPr>
            <w:r w:rsidRPr="00261E27">
              <w:rPr>
                <w:rFonts w:cs="Times New Roman"/>
                <w:color w:val="000000" w:themeColor="text1"/>
              </w:rPr>
              <w:t>Перечисление жилищной субсидии</w:t>
            </w:r>
          </w:p>
        </w:tc>
      </w:tr>
      <w:tr w:rsidR="00DE7FFB" w:rsidRPr="00261E27" w:rsidTr="00D92979">
        <w:trPr>
          <w:trHeight w:val="1084"/>
          <w:jc w:val="center"/>
        </w:trPr>
        <w:tc>
          <w:tcPr>
            <w:tcW w:w="435"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292" w:type="dxa"/>
            <w:vMerge/>
          </w:tcPr>
          <w:p w:rsidR="005F3A65" w:rsidRPr="00261E27" w:rsidRDefault="005F3A65" w:rsidP="00813371">
            <w:pPr>
              <w:autoSpaceDE w:val="0"/>
              <w:autoSpaceDN w:val="0"/>
              <w:adjustRightInd w:val="0"/>
              <w:rPr>
                <w:rFonts w:cs="Times New Roman"/>
                <w:color w:val="000000" w:themeColor="text1"/>
              </w:rPr>
            </w:pPr>
          </w:p>
        </w:tc>
        <w:tc>
          <w:tcPr>
            <w:tcW w:w="909"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155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8373,0</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8373,0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2124"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595" w:type="dxa"/>
            <w:vMerge/>
          </w:tcPr>
          <w:p w:rsidR="005F3A65" w:rsidRPr="00261E27" w:rsidRDefault="005F3A65" w:rsidP="00813371">
            <w:pPr>
              <w:autoSpaceDE w:val="0"/>
              <w:autoSpaceDN w:val="0"/>
              <w:adjustRightInd w:val="0"/>
              <w:ind w:firstLine="31"/>
              <w:jc w:val="both"/>
              <w:rPr>
                <w:rFonts w:cs="Times New Roman"/>
                <w:color w:val="000000" w:themeColor="text1"/>
              </w:rPr>
            </w:pPr>
          </w:p>
        </w:tc>
      </w:tr>
      <w:tr w:rsidR="00DE7FFB" w:rsidRPr="00261E27" w:rsidTr="00D92979">
        <w:trPr>
          <w:trHeight w:val="28"/>
          <w:jc w:val="center"/>
        </w:trPr>
        <w:tc>
          <w:tcPr>
            <w:tcW w:w="435"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292" w:type="dxa"/>
            <w:vMerge/>
          </w:tcPr>
          <w:p w:rsidR="005F3A65" w:rsidRPr="00261E27" w:rsidRDefault="005F3A65" w:rsidP="00813371">
            <w:pPr>
              <w:autoSpaceDE w:val="0"/>
              <w:autoSpaceDN w:val="0"/>
              <w:adjustRightInd w:val="0"/>
              <w:rPr>
                <w:rFonts w:cs="Times New Roman"/>
                <w:color w:val="000000" w:themeColor="text1"/>
              </w:rPr>
            </w:pPr>
          </w:p>
        </w:tc>
        <w:tc>
          <w:tcPr>
            <w:tcW w:w="909"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55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84,6</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84,6</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2124"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595" w:type="dxa"/>
            <w:vMerge/>
          </w:tcPr>
          <w:p w:rsidR="005F3A65" w:rsidRPr="00261E27" w:rsidRDefault="005F3A65" w:rsidP="00813371">
            <w:pPr>
              <w:autoSpaceDE w:val="0"/>
              <w:autoSpaceDN w:val="0"/>
              <w:adjustRightInd w:val="0"/>
              <w:ind w:firstLine="31"/>
              <w:jc w:val="both"/>
              <w:rPr>
                <w:rFonts w:cs="Times New Roman"/>
                <w:color w:val="000000" w:themeColor="text1"/>
              </w:rPr>
            </w:pPr>
          </w:p>
        </w:tc>
      </w:tr>
      <w:tr w:rsidR="00DE7FFB" w:rsidRPr="00261E27" w:rsidTr="00D92979">
        <w:trPr>
          <w:trHeight w:val="28"/>
          <w:jc w:val="center"/>
        </w:trPr>
        <w:tc>
          <w:tcPr>
            <w:tcW w:w="4906" w:type="dxa"/>
            <w:gridSpan w:val="4"/>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w:t>
            </w:r>
          </w:p>
        </w:tc>
        <w:tc>
          <w:tcPr>
            <w:tcW w:w="155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8457,6</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8457,6</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3719" w:type="dxa"/>
            <w:gridSpan w:val="2"/>
            <w:vMerge w:val="restart"/>
          </w:tcPr>
          <w:p w:rsidR="005F3A65" w:rsidRPr="00261E27" w:rsidRDefault="005F3A65" w:rsidP="00813371">
            <w:pPr>
              <w:autoSpaceDE w:val="0"/>
              <w:autoSpaceDN w:val="0"/>
              <w:adjustRightInd w:val="0"/>
              <w:ind w:firstLine="31"/>
              <w:jc w:val="both"/>
              <w:rPr>
                <w:rFonts w:cs="Times New Roman"/>
                <w:color w:val="000000" w:themeColor="text1"/>
              </w:rPr>
            </w:pPr>
          </w:p>
        </w:tc>
      </w:tr>
      <w:tr w:rsidR="00DE7FFB" w:rsidRPr="00261E27" w:rsidTr="00D92979">
        <w:trPr>
          <w:trHeight w:val="28"/>
          <w:jc w:val="center"/>
        </w:trPr>
        <w:tc>
          <w:tcPr>
            <w:tcW w:w="4906" w:type="dxa"/>
            <w:gridSpan w:val="4"/>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155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8373,0</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8373,0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3719" w:type="dxa"/>
            <w:gridSpan w:val="2"/>
            <w:vMerge/>
          </w:tcPr>
          <w:p w:rsidR="005F3A65" w:rsidRPr="00261E27" w:rsidRDefault="005F3A65" w:rsidP="00813371">
            <w:pPr>
              <w:autoSpaceDE w:val="0"/>
              <w:autoSpaceDN w:val="0"/>
              <w:adjustRightInd w:val="0"/>
              <w:ind w:firstLine="31"/>
              <w:jc w:val="both"/>
              <w:rPr>
                <w:rFonts w:cs="Times New Roman"/>
                <w:color w:val="000000" w:themeColor="text1"/>
              </w:rPr>
            </w:pPr>
          </w:p>
        </w:tc>
      </w:tr>
      <w:tr w:rsidR="00DE7FFB" w:rsidRPr="00261E27" w:rsidTr="00D92979">
        <w:trPr>
          <w:trHeight w:val="28"/>
          <w:jc w:val="center"/>
        </w:trPr>
        <w:tc>
          <w:tcPr>
            <w:tcW w:w="4906" w:type="dxa"/>
            <w:gridSpan w:val="4"/>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55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84,6</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84,6</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3719" w:type="dxa"/>
            <w:gridSpan w:val="2"/>
            <w:vMerge/>
          </w:tcPr>
          <w:p w:rsidR="005F3A65" w:rsidRPr="00261E27" w:rsidRDefault="005F3A65" w:rsidP="00813371">
            <w:pPr>
              <w:autoSpaceDE w:val="0"/>
              <w:autoSpaceDN w:val="0"/>
              <w:adjustRightInd w:val="0"/>
              <w:ind w:firstLine="31"/>
              <w:jc w:val="both"/>
              <w:rPr>
                <w:rFonts w:cs="Times New Roman"/>
                <w:color w:val="000000" w:themeColor="text1"/>
              </w:rPr>
            </w:pPr>
          </w:p>
        </w:tc>
      </w:tr>
    </w:tbl>
    <w:p w:rsidR="005F3A65" w:rsidRPr="00261E27" w:rsidRDefault="005F3A65" w:rsidP="00813371">
      <w:pPr>
        <w:widowControl w:val="0"/>
        <w:autoSpaceDE w:val="0"/>
        <w:autoSpaceDN w:val="0"/>
        <w:adjustRightInd w:val="0"/>
        <w:ind w:firstLine="708"/>
        <w:jc w:val="both"/>
        <w:rPr>
          <w:rFonts w:cs="Times New Roman"/>
          <w:color w:val="000000" w:themeColor="text1"/>
        </w:rPr>
      </w:pPr>
      <w:bookmarkStart w:id="43" w:name="P981"/>
      <w:bookmarkEnd w:id="43"/>
      <w:r w:rsidRPr="00261E27">
        <w:rPr>
          <w:rFonts w:cs="Times New Roman"/>
          <w:color w:val="000000" w:themeColor="text1"/>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p w:rsidR="001B659F" w:rsidRDefault="001B659F" w:rsidP="003C42D7">
      <w:pPr>
        <w:widowControl w:val="0"/>
        <w:autoSpaceDE w:val="0"/>
        <w:autoSpaceDN w:val="0"/>
        <w:adjustRightInd w:val="0"/>
        <w:rPr>
          <w:rFonts w:cs="Times New Roman"/>
          <w:color w:val="000000" w:themeColor="text1"/>
        </w:rPr>
        <w:sectPr w:rsidR="001B659F" w:rsidSect="00D92979">
          <w:pgSz w:w="16838" w:h="11906" w:orient="landscape"/>
          <w:pgMar w:top="1701" w:right="567" w:bottom="1134" w:left="1134" w:header="709" w:footer="709" w:gutter="0"/>
          <w:cols w:space="708"/>
          <w:docGrid w:linePitch="360"/>
        </w:sectPr>
      </w:pPr>
    </w:p>
    <w:p w:rsidR="005F3A65" w:rsidRPr="00261E27" w:rsidRDefault="005F3A65" w:rsidP="002942C4">
      <w:pPr>
        <w:widowControl w:val="0"/>
        <w:tabs>
          <w:tab w:val="left" w:pos="9639"/>
        </w:tabs>
        <w:autoSpaceDE w:val="0"/>
        <w:autoSpaceDN w:val="0"/>
        <w:adjustRightInd w:val="0"/>
        <w:spacing w:line="240" w:lineRule="exact"/>
        <w:ind w:left="4820"/>
        <w:rPr>
          <w:rFonts w:cs="Times New Roman"/>
          <w:color w:val="000000" w:themeColor="text1"/>
        </w:rPr>
      </w:pPr>
      <w:r w:rsidRPr="00261E27">
        <w:rPr>
          <w:rFonts w:cs="Times New Roman"/>
          <w:color w:val="000000" w:themeColor="text1"/>
        </w:rPr>
        <w:lastRenderedPageBreak/>
        <w:t>Приложение № 2</w:t>
      </w:r>
    </w:p>
    <w:p w:rsidR="005F3A65" w:rsidRPr="00261E27" w:rsidRDefault="005F3A65" w:rsidP="002942C4">
      <w:pPr>
        <w:tabs>
          <w:tab w:val="left" w:pos="9639"/>
        </w:tabs>
        <w:autoSpaceDE w:val="0"/>
        <w:autoSpaceDN w:val="0"/>
        <w:adjustRightInd w:val="0"/>
        <w:spacing w:line="240" w:lineRule="exact"/>
        <w:ind w:left="4820"/>
        <w:outlineLvl w:val="0"/>
        <w:rPr>
          <w:rFonts w:cs="Times New Roman"/>
          <w:color w:val="000000" w:themeColor="text1"/>
        </w:rPr>
      </w:pPr>
      <w:r w:rsidRPr="00261E27">
        <w:rPr>
          <w:rFonts w:cs="Times New Roman"/>
          <w:color w:val="000000" w:themeColor="text1"/>
        </w:rPr>
        <w:t xml:space="preserve">к подпрограмме «Улучшение жилищных </w:t>
      </w:r>
    </w:p>
    <w:p w:rsidR="005F3A65" w:rsidRPr="00261E27" w:rsidRDefault="005F3A65" w:rsidP="002942C4">
      <w:pPr>
        <w:tabs>
          <w:tab w:val="left" w:pos="9639"/>
        </w:tabs>
        <w:autoSpaceDE w:val="0"/>
        <w:autoSpaceDN w:val="0"/>
        <w:adjustRightInd w:val="0"/>
        <w:spacing w:line="240" w:lineRule="exact"/>
        <w:ind w:left="4820"/>
        <w:outlineLvl w:val="0"/>
        <w:rPr>
          <w:rFonts w:cs="Times New Roman"/>
          <w:color w:val="000000" w:themeColor="text1"/>
        </w:rPr>
      </w:pPr>
      <w:r w:rsidRPr="00261E27">
        <w:rPr>
          <w:rFonts w:cs="Times New Roman"/>
          <w:color w:val="000000" w:themeColor="text1"/>
        </w:rPr>
        <w:t>условий   семей, имеющих семь и более</w:t>
      </w:r>
    </w:p>
    <w:p w:rsidR="005F3A65" w:rsidRPr="00261E27" w:rsidRDefault="005F3A65" w:rsidP="002942C4">
      <w:pPr>
        <w:tabs>
          <w:tab w:val="left" w:pos="9639"/>
        </w:tabs>
        <w:autoSpaceDE w:val="0"/>
        <w:autoSpaceDN w:val="0"/>
        <w:adjustRightInd w:val="0"/>
        <w:spacing w:line="240" w:lineRule="exact"/>
        <w:ind w:left="4820"/>
        <w:outlineLvl w:val="0"/>
        <w:rPr>
          <w:rFonts w:cs="Times New Roman"/>
          <w:color w:val="000000" w:themeColor="text1"/>
        </w:rPr>
      </w:pPr>
      <w:r w:rsidRPr="00261E27">
        <w:rPr>
          <w:rFonts w:cs="Times New Roman"/>
          <w:color w:val="000000" w:themeColor="text1"/>
        </w:rPr>
        <w:t>детей» муниципальной программы г</w:t>
      </w:r>
      <w:r w:rsidR="001B659F">
        <w:rPr>
          <w:rFonts w:cs="Times New Roman"/>
          <w:color w:val="000000" w:themeColor="text1"/>
        </w:rPr>
        <w:t xml:space="preserve">ородского   округа Электросталь </w:t>
      </w:r>
      <w:r w:rsidRPr="00261E27">
        <w:rPr>
          <w:rFonts w:cs="Times New Roman"/>
          <w:color w:val="000000" w:themeColor="text1"/>
        </w:rPr>
        <w:t>Московской области «Жилище» на 2017-2021 годы</w:t>
      </w:r>
    </w:p>
    <w:p w:rsidR="005F3A65" w:rsidRPr="00261E27" w:rsidRDefault="005F3A65" w:rsidP="00813371">
      <w:pPr>
        <w:autoSpaceDE w:val="0"/>
        <w:autoSpaceDN w:val="0"/>
        <w:adjustRightInd w:val="0"/>
        <w:ind w:firstLine="56"/>
        <w:jc w:val="right"/>
        <w:outlineLvl w:val="0"/>
        <w:rPr>
          <w:rFonts w:cs="Times New Roman"/>
          <w:color w:val="000000" w:themeColor="text1"/>
        </w:rPr>
      </w:pPr>
    </w:p>
    <w:p w:rsidR="005F3A65" w:rsidRPr="00261E27" w:rsidRDefault="001B659F" w:rsidP="00813371">
      <w:pPr>
        <w:autoSpaceDE w:val="0"/>
        <w:autoSpaceDN w:val="0"/>
        <w:adjustRightInd w:val="0"/>
        <w:ind w:firstLine="56"/>
        <w:jc w:val="center"/>
        <w:outlineLvl w:val="0"/>
        <w:rPr>
          <w:rFonts w:cs="Times New Roman"/>
          <w:color w:val="000000" w:themeColor="text1"/>
        </w:rPr>
      </w:pPr>
      <w:r>
        <w:rPr>
          <w:rFonts w:cs="Times New Roman"/>
          <w:color w:val="000000" w:themeColor="text1"/>
        </w:rPr>
        <w:t>П</w:t>
      </w:r>
      <w:r w:rsidRPr="00261E27">
        <w:rPr>
          <w:rFonts w:cs="Times New Roman"/>
          <w:color w:val="000000" w:themeColor="text1"/>
        </w:rPr>
        <w:t>равила</w:t>
      </w:r>
    </w:p>
    <w:p w:rsidR="005F3A65" w:rsidRPr="00261E27" w:rsidRDefault="001B659F" w:rsidP="00813371">
      <w:pPr>
        <w:autoSpaceDE w:val="0"/>
        <w:autoSpaceDN w:val="0"/>
        <w:adjustRightInd w:val="0"/>
        <w:jc w:val="center"/>
        <w:rPr>
          <w:rFonts w:cs="Times New Roman"/>
          <w:color w:val="000000" w:themeColor="text1"/>
        </w:rPr>
      </w:pPr>
      <w:r w:rsidRPr="00261E27">
        <w:rPr>
          <w:rFonts w:cs="Times New Roman"/>
          <w:color w:val="000000" w:themeColor="text1"/>
        </w:rPr>
        <w:t>предоставления жилищных субсидий многодетным семьям</w:t>
      </w:r>
    </w:p>
    <w:p w:rsidR="005F3A65" w:rsidRPr="00261E27" w:rsidRDefault="001B659F" w:rsidP="00813371">
      <w:pPr>
        <w:autoSpaceDE w:val="0"/>
        <w:autoSpaceDN w:val="0"/>
        <w:adjustRightInd w:val="0"/>
        <w:jc w:val="center"/>
        <w:rPr>
          <w:rFonts w:cs="Times New Roman"/>
          <w:color w:val="000000" w:themeColor="text1"/>
        </w:rPr>
      </w:pPr>
      <w:r w:rsidRPr="00261E27">
        <w:rPr>
          <w:rFonts w:cs="Times New Roman"/>
          <w:color w:val="000000" w:themeColor="text1"/>
        </w:rPr>
        <w:t>на приобретение жилого помещения или строительство</w:t>
      </w:r>
    </w:p>
    <w:p w:rsidR="005F3A65" w:rsidRPr="00261E27" w:rsidRDefault="001B659F" w:rsidP="00813371">
      <w:pPr>
        <w:autoSpaceDE w:val="0"/>
        <w:autoSpaceDN w:val="0"/>
        <w:adjustRightInd w:val="0"/>
        <w:jc w:val="center"/>
        <w:rPr>
          <w:rFonts w:cs="Times New Roman"/>
          <w:color w:val="000000" w:themeColor="text1"/>
        </w:rPr>
      </w:pPr>
      <w:r w:rsidRPr="00261E27">
        <w:rPr>
          <w:rFonts w:cs="Times New Roman"/>
          <w:color w:val="000000" w:themeColor="text1"/>
        </w:rPr>
        <w:t>индивидуального жилого дома</w:t>
      </w:r>
    </w:p>
    <w:p w:rsidR="005F3A65" w:rsidRPr="00261E27" w:rsidRDefault="005F3A65" w:rsidP="00813371">
      <w:pPr>
        <w:autoSpaceDE w:val="0"/>
        <w:autoSpaceDN w:val="0"/>
        <w:adjustRightInd w:val="0"/>
        <w:jc w:val="center"/>
        <w:rPr>
          <w:rFonts w:cs="Times New Roman"/>
          <w:color w:val="000000" w:themeColor="text1"/>
        </w:rPr>
      </w:pPr>
    </w:p>
    <w:p w:rsidR="005F3A65" w:rsidRDefault="005F3A65" w:rsidP="000A038A">
      <w:pPr>
        <w:numPr>
          <w:ilvl w:val="0"/>
          <w:numId w:val="1"/>
        </w:numPr>
        <w:autoSpaceDE w:val="0"/>
        <w:autoSpaceDN w:val="0"/>
        <w:adjustRightInd w:val="0"/>
        <w:jc w:val="center"/>
        <w:outlineLvl w:val="1"/>
        <w:rPr>
          <w:rFonts w:cs="Times New Roman"/>
          <w:color w:val="000000" w:themeColor="text1"/>
        </w:rPr>
      </w:pPr>
      <w:r w:rsidRPr="00261E27">
        <w:rPr>
          <w:rFonts w:cs="Times New Roman"/>
          <w:color w:val="000000" w:themeColor="text1"/>
        </w:rPr>
        <w:t>Общие положения</w:t>
      </w:r>
    </w:p>
    <w:p w:rsidR="001B659F" w:rsidRPr="00261E27" w:rsidRDefault="001B659F" w:rsidP="003C42D7">
      <w:pPr>
        <w:autoSpaceDE w:val="0"/>
        <w:autoSpaceDN w:val="0"/>
        <w:adjustRightInd w:val="0"/>
        <w:ind w:left="360"/>
        <w:outlineLvl w:val="1"/>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1. Настоящие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жилищная субсидия), а также порядок предоставления и расходования межбюджетных трансфертов из бюджета Московской области бюджету городского округа Электросталь Московской области  на реализацию подпрограммы  </w:t>
      </w:r>
      <w:r w:rsidR="003C42D7">
        <w:rPr>
          <w:rFonts w:cs="Times New Roman"/>
          <w:color w:val="000000" w:themeColor="text1"/>
        </w:rPr>
        <w:t>«</w:t>
      </w:r>
      <w:r w:rsidRPr="00261E27">
        <w:rPr>
          <w:rFonts w:cs="Times New Roman"/>
          <w:color w:val="000000" w:themeColor="text1"/>
        </w:rPr>
        <w:t>Улучшение жилищных условий семей, имеющих семь и более детей</w:t>
      </w:r>
      <w:r w:rsidR="003C42D7">
        <w:rPr>
          <w:rFonts w:cs="Times New Roman"/>
          <w:color w:val="000000" w:themeColor="text1"/>
        </w:rPr>
        <w:t>»</w:t>
      </w:r>
      <w:r w:rsidRPr="00261E27">
        <w:rPr>
          <w:rFonts w:cs="Times New Roman"/>
          <w:color w:val="000000" w:themeColor="text1"/>
        </w:rPr>
        <w:t xml:space="preserve"> муниципальной программы городского   округа Электросталь Московской области «Жилище» на 2017-2021 годы (далее - Подпрограмма).</w:t>
      </w:r>
    </w:p>
    <w:p w:rsidR="005F3A65" w:rsidRPr="00261E27" w:rsidRDefault="005F3A65" w:rsidP="00813371">
      <w:pPr>
        <w:autoSpaceDE w:val="0"/>
        <w:autoSpaceDN w:val="0"/>
        <w:adjustRightInd w:val="0"/>
        <w:ind w:firstLine="540"/>
        <w:jc w:val="both"/>
        <w:rPr>
          <w:rFonts w:cs="Times New Roman"/>
          <w:color w:val="000000" w:themeColor="text1"/>
        </w:rPr>
      </w:pPr>
      <w:bookmarkStart w:id="44" w:name="Par13"/>
      <w:bookmarkEnd w:id="44"/>
      <w:r w:rsidRPr="00261E27">
        <w:rPr>
          <w:rFonts w:cs="Times New Roman"/>
          <w:color w:val="000000" w:themeColor="text1"/>
        </w:rPr>
        <w:t>2. Жилищная субсидия предоставляется многодетным семьям - лицам, состоящим в зарегистрированном браке, либо матерям (отцам), не состоящим в зарегистрированном браке, имеющим семь и более детей, из которых не менее трех в возрасте до 18 лет, проживающих совместно с ними (в том числе усыновленных пасынков и падчериц), и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Жилищные субсидии используются: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для оплаты договора купли-продажи жилого помещения;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3C42D7" w:rsidRPr="00261E27" w:rsidRDefault="003C42D7" w:rsidP="00813371">
      <w:pPr>
        <w:autoSpaceDE w:val="0"/>
        <w:autoSpaceDN w:val="0"/>
        <w:adjustRightInd w:val="0"/>
        <w:ind w:firstLine="540"/>
        <w:jc w:val="both"/>
        <w:rPr>
          <w:rFonts w:cs="Times New Roman"/>
          <w:color w:val="000000" w:themeColor="text1"/>
        </w:rPr>
      </w:pPr>
    </w:p>
    <w:p w:rsidR="005F3A65" w:rsidRDefault="005F3A65" w:rsidP="00813371">
      <w:pPr>
        <w:autoSpaceDE w:val="0"/>
        <w:autoSpaceDN w:val="0"/>
        <w:adjustRightInd w:val="0"/>
        <w:jc w:val="center"/>
        <w:outlineLvl w:val="1"/>
        <w:rPr>
          <w:rFonts w:cs="Times New Roman"/>
          <w:color w:val="000000" w:themeColor="text1"/>
        </w:rPr>
      </w:pPr>
      <w:r w:rsidRPr="00261E27">
        <w:rPr>
          <w:rFonts w:cs="Times New Roman"/>
          <w:color w:val="000000" w:themeColor="text1"/>
        </w:rPr>
        <w:t>2. Условия предоставления жилищной субсидии</w:t>
      </w:r>
    </w:p>
    <w:p w:rsidR="003C42D7" w:rsidRPr="00261E27" w:rsidRDefault="003C42D7" w:rsidP="00813371">
      <w:pPr>
        <w:autoSpaceDE w:val="0"/>
        <w:autoSpaceDN w:val="0"/>
        <w:adjustRightInd w:val="0"/>
        <w:jc w:val="center"/>
        <w:outlineLvl w:val="1"/>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bookmarkStart w:id="45" w:name="Par22"/>
      <w:bookmarkEnd w:id="45"/>
      <w:r w:rsidRPr="00261E27">
        <w:rPr>
          <w:rFonts w:cs="Times New Roman"/>
          <w:color w:val="000000" w:themeColor="text1"/>
        </w:rPr>
        <w:lastRenderedPageBreak/>
        <w:t>5. Условием получения жилищной субсидии многодетной семьей является наличие следующих оснований в совокупности: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имеющая удостоверение, подтверждающее статус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имеющая место жительства в Московской области не менее 5 лет;</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 ;</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6. В составе многодетной семьи не учитываются дети: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находящиеся на полном государственном обеспечении;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в отношении которых родители лишены родительских прав или ограничены в родительских правах;</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в отношении которых отменено усыновление;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 находящиеся под опекой и попечительством, в том числе дети, находящиеся в приемных семьях;</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5) состоящие в браке.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7. Действие настоящих Правил не распространяется: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3C42D7" w:rsidRPr="00261E27" w:rsidRDefault="003C42D7" w:rsidP="00813371">
      <w:pPr>
        <w:autoSpaceDE w:val="0"/>
        <w:autoSpaceDN w:val="0"/>
        <w:adjustRightInd w:val="0"/>
        <w:ind w:firstLine="540"/>
        <w:jc w:val="both"/>
        <w:rPr>
          <w:rFonts w:cs="Times New Roman"/>
          <w:color w:val="000000" w:themeColor="text1"/>
        </w:rPr>
      </w:pPr>
    </w:p>
    <w:p w:rsidR="005F3A65" w:rsidRPr="00261E27" w:rsidRDefault="005F3A65" w:rsidP="00813371">
      <w:pPr>
        <w:autoSpaceDE w:val="0"/>
        <w:autoSpaceDN w:val="0"/>
        <w:adjustRightInd w:val="0"/>
        <w:jc w:val="center"/>
        <w:outlineLvl w:val="1"/>
        <w:rPr>
          <w:rFonts w:cs="Times New Roman"/>
          <w:color w:val="000000" w:themeColor="text1"/>
        </w:rPr>
      </w:pPr>
      <w:r w:rsidRPr="00261E27">
        <w:rPr>
          <w:rFonts w:cs="Times New Roman"/>
          <w:color w:val="000000" w:themeColor="text1"/>
        </w:rPr>
        <w:t>3. Порядок формирования списков многодетных семей,</w:t>
      </w:r>
    </w:p>
    <w:p w:rsidR="005F3A65"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нуждающихся в улучшении жилищных условий, изъявивших желание получить жилищную субсидию</w:t>
      </w:r>
    </w:p>
    <w:p w:rsidR="003C42D7" w:rsidRPr="00261E27" w:rsidRDefault="003C42D7" w:rsidP="00813371">
      <w:pPr>
        <w:autoSpaceDE w:val="0"/>
        <w:autoSpaceDN w:val="0"/>
        <w:adjustRightInd w:val="0"/>
        <w:jc w:val="center"/>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отделом по жилищной политике</w:t>
      </w:r>
      <w:r w:rsidR="005A2E8E" w:rsidRPr="00261E27">
        <w:rPr>
          <w:rFonts w:cs="Times New Roman"/>
          <w:color w:val="000000" w:themeColor="text1"/>
        </w:rPr>
        <w:t xml:space="preserve"> управления городского жилищного и коммунального хозяйства </w:t>
      </w:r>
      <w:r w:rsidRPr="00261E27">
        <w:rPr>
          <w:rFonts w:cs="Times New Roman"/>
          <w:color w:val="000000" w:themeColor="text1"/>
        </w:rPr>
        <w:t xml:space="preserve"> Администрации городского округа Электросталь Московской области  (далее - уполномоченный орган).</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9. Уполномоченный орган 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5F3A65" w:rsidRPr="00261E27" w:rsidRDefault="005F3A65" w:rsidP="00813371">
      <w:pPr>
        <w:autoSpaceDE w:val="0"/>
        <w:autoSpaceDN w:val="0"/>
        <w:adjustRightInd w:val="0"/>
        <w:ind w:firstLine="540"/>
        <w:jc w:val="both"/>
        <w:rPr>
          <w:rFonts w:cs="Times New Roman"/>
          <w:color w:val="000000" w:themeColor="text1"/>
        </w:rPr>
      </w:pPr>
      <w:bookmarkStart w:id="46" w:name="Par42"/>
      <w:bookmarkEnd w:id="46"/>
      <w:r w:rsidRPr="00261E27">
        <w:rPr>
          <w:rFonts w:cs="Times New Roman"/>
          <w:color w:val="000000" w:themeColor="text1"/>
        </w:rPr>
        <w:t>10. Один (или единственный) из родителей многодетной семьи, претендующей на получение жилищной субсидии, подает в уполномоченный орган заявление по форме ,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К заявлению прилагаются следующие документы:</w:t>
      </w:r>
    </w:p>
    <w:p w:rsidR="005F3A65" w:rsidRPr="00261E27" w:rsidRDefault="005F3A65" w:rsidP="00813371">
      <w:pPr>
        <w:autoSpaceDE w:val="0"/>
        <w:autoSpaceDN w:val="0"/>
        <w:adjustRightInd w:val="0"/>
        <w:ind w:firstLine="540"/>
        <w:jc w:val="both"/>
        <w:rPr>
          <w:rFonts w:cs="Times New Roman"/>
          <w:color w:val="000000" w:themeColor="text1"/>
        </w:rPr>
      </w:pPr>
      <w:bookmarkStart w:id="47" w:name="Par44"/>
      <w:bookmarkEnd w:id="47"/>
      <w:r w:rsidRPr="00261E27">
        <w:rPr>
          <w:rFonts w:cs="Times New Roman"/>
          <w:color w:val="000000" w:themeColor="text1"/>
        </w:rPr>
        <w:t>1) документ, удостоверяющий личность заявителя;</w:t>
      </w:r>
    </w:p>
    <w:p w:rsidR="005F3A65" w:rsidRPr="00261E27" w:rsidRDefault="005F3A65" w:rsidP="00813371">
      <w:pPr>
        <w:autoSpaceDE w:val="0"/>
        <w:autoSpaceDN w:val="0"/>
        <w:adjustRightInd w:val="0"/>
        <w:ind w:firstLine="540"/>
        <w:jc w:val="both"/>
        <w:rPr>
          <w:rFonts w:cs="Times New Roman"/>
          <w:color w:val="000000" w:themeColor="text1"/>
        </w:rPr>
      </w:pPr>
      <w:bookmarkStart w:id="48" w:name="Par45"/>
      <w:bookmarkEnd w:id="48"/>
      <w:r w:rsidRPr="00261E27">
        <w:rPr>
          <w:rFonts w:cs="Times New Roman"/>
          <w:color w:val="000000" w:themeColor="text1"/>
        </w:rPr>
        <w:t>2) документы, удостоверяющие личности членов многодетной семьи заявителя;</w:t>
      </w:r>
    </w:p>
    <w:p w:rsidR="005F3A65" w:rsidRPr="00261E27" w:rsidRDefault="005F3A65" w:rsidP="00813371">
      <w:pPr>
        <w:autoSpaceDE w:val="0"/>
        <w:autoSpaceDN w:val="0"/>
        <w:adjustRightInd w:val="0"/>
        <w:ind w:firstLine="540"/>
        <w:jc w:val="both"/>
        <w:rPr>
          <w:rFonts w:cs="Times New Roman"/>
          <w:color w:val="000000" w:themeColor="text1"/>
        </w:rPr>
      </w:pPr>
      <w:bookmarkStart w:id="49" w:name="Par46"/>
      <w:bookmarkEnd w:id="49"/>
      <w:r w:rsidRPr="00261E27">
        <w:rPr>
          <w:rFonts w:cs="Times New Roman"/>
          <w:color w:val="000000" w:themeColor="text1"/>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5F3A65" w:rsidRPr="00261E27" w:rsidRDefault="005F3A65" w:rsidP="00813371">
      <w:pPr>
        <w:autoSpaceDE w:val="0"/>
        <w:autoSpaceDN w:val="0"/>
        <w:adjustRightInd w:val="0"/>
        <w:ind w:firstLine="540"/>
        <w:jc w:val="both"/>
        <w:rPr>
          <w:rFonts w:cs="Times New Roman"/>
          <w:color w:val="000000" w:themeColor="text1"/>
        </w:rPr>
      </w:pPr>
      <w:bookmarkStart w:id="50" w:name="Par47"/>
      <w:bookmarkEnd w:id="50"/>
      <w:r w:rsidRPr="00261E27">
        <w:rPr>
          <w:rFonts w:cs="Times New Roman"/>
          <w:color w:val="000000" w:themeColor="text1"/>
        </w:rPr>
        <w:lastRenderedPageBreak/>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5F3A65" w:rsidRPr="00261E27" w:rsidRDefault="005F3A65" w:rsidP="00813371">
      <w:pPr>
        <w:autoSpaceDE w:val="0"/>
        <w:autoSpaceDN w:val="0"/>
        <w:adjustRightInd w:val="0"/>
        <w:ind w:firstLine="540"/>
        <w:jc w:val="both"/>
        <w:rPr>
          <w:rFonts w:cs="Times New Roman"/>
          <w:color w:val="000000" w:themeColor="text1"/>
        </w:rPr>
      </w:pPr>
      <w:bookmarkStart w:id="51" w:name="Par48"/>
      <w:bookmarkEnd w:id="51"/>
      <w:r w:rsidRPr="00261E27">
        <w:rPr>
          <w:rFonts w:cs="Times New Roman"/>
          <w:color w:val="000000" w:themeColor="text1"/>
        </w:rPr>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5F3A65" w:rsidRPr="00261E27" w:rsidRDefault="005F3A65" w:rsidP="00813371">
      <w:pPr>
        <w:autoSpaceDE w:val="0"/>
        <w:autoSpaceDN w:val="0"/>
        <w:adjustRightInd w:val="0"/>
        <w:ind w:firstLine="540"/>
        <w:jc w:val="both"/>
        <w:rPr>
          <w:rFonts w:cs="Times New Roman"/>
          <w:color w:val="000000" w:themeColor="text1"/>
        </w:rPr>
      </w:pPr>
      <w:bookmarkStart w:id="52" w:name="Par49"/>
      <w:bookmarkEnd w:id="52"/>
      <w:r w:rsidRPr="00261E27">
        <w:rPr>
          <w:rFonts w:cs="Times New Roman"/>
          <w:color w:val="000000" w:themeColor="text1"/>
        </w:rPr>
        <w:t>6) выписка из Ед</w:t>
      </w:r>
      <w:r w:rsidR="00841AFF" w:rsidRPr="00261E27">
        <w:rPr>
          <w:rFonts w:cs="Times New Roman"/>
          <w:color w:val="000000" w:themeColor="text1"/>
        </w:rPr>
        <w:t>иного государственного реестра недвижимости</w:t>
      </w:r>
      <w:r w:rsidRPr="00261E27">
        <w:rPr>
          <w:rFonts w:cs="Times New Roman"/>
          <w:color w:val="000000" w:themeColor="text1"/>
        </w:rPr>
        <w:t xml:space="preserve">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5F3A65" w:rsidRPr="00261E27" w:rsidRDefault="005F3A65" w:rsidP="00813371">
      <w:pPr>
        <w:autoSpaceDE w:val="0"/>
        <w:autoSpaceDN w:val="0"/>
        <w:adjustRightInd w:val="0"/>
        <w:ind w:firstLine="540"/>
        <w:jc w:val="both"/>
        <w:rPr>
          <w:rFonts w:cs="Times New Roman"/>
          <w:color w:val="000000" w:themeColor="text1"/>
        </w:rPr>
      </w:pPr>
      <w:bookmarkStart w:id="53" w:name="Par50"/>
      <w:bookmarkEnd w:id="53"/>
      <w:r w:rsidRPr="00261E27">
        <w:rPr>
          <w:rFonts w:cs="Times New Roman"/>
          <w:color w:val="000000" w:themeColor="text1"/>
        </w:rPr>
        <w:t xml:space="preserve">7) выписка из архива Государственного унитарного предприятия </w:t>
      </w:r>
      <w:r w:rsidR="003C42D7">
        <w:rPr>
          <w:rFonts w:cs="Times New Roman"/>
          <w:color w:val="000000" w:themeColor="text1"/>
        </w:rPr>
        <w:t>«</w:t>
      </w:r>
      <w:r w:rsidRPr="00261E27">
        <w:rPr>
          <w:rFonts w:cs="Times New Roman"/>
          <w:color w:val="000000" w:themeColor="text1"/>
        </w:rPr>
        <w:t>Бюро технической инвентаризации</w:t>
      </w:r>
      <w:r w:rsidR="003C42D7">
        <w:rPr>
          <w:rFonts w:cs="Times New Roman"/>
          <w:color w:val="000000" w:themeColor="text1"/>
        </w:rPr>
        <w:t>»</w:t>
      </w:r>
      <w:r w:rsidRPr="00261E27">
        <w:rPr>
          <w:rFonts w:cs="Times New Roman"/>
          <w:color w:val="000000" w:themeColor="text1"/>
        </w:rPr>
        <w:t xml:space="preserve">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5F3A65" w:rsidRPr="00261E27" w:rsidRDefault="005F3A65" w:rsidP="00813371">
      <w:pPr>
        <w:autoSpaceDE w:val="0"/>
        <w:autoSpaceDN w:val="0"/>
        <w:adjustRightInd w:val="0"/>
        <w:ind w:firstLine="540"/>
        <w:jc w:val="both"/>
        <w:rPr>
          <w:rFonts w:cs="Times New Roman"/>
          <w:color w:val="000000" w:themeColor="text1"/>
        </w:rPr>
      </w:pPr>
      <w:bookmarkStart w:id="54" w:name="Par51"/>
      <w:bookmarkEnd w:id="54"/>
      <w:r w:rsidRPr="00261E27">
        <w:rPr>
          <w:rFonts w:cs="Times New Roman"/>
          <w:color w:val="000000" w:themeColor="text1"/>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5F3A65" w:rsidRPr="00261E27" w:rsidRDefault="005F3A65" w:rsidP="00813371">
      <w:pPr>
        <w:autoSpaceDE w:val="0"/>
        <w:autoSpaceDN w:val="0"/>
        <w:adjustRightInd w:val="0"/>
        <w:ind w:firstLine="540"/>
        <w:jc w:val="both"/>
        <w:rPr>
          <w:rFonts w:cs="Times New Roman"/>
          <w:color w:val="000000" w:themeColor="text1"/>
        </w:rPr>
      </w:pPr>
      <w:bookmarkStart w:id="55" w:name="Par52"/>
      <w:bookmarkEnd w:id="55"/>
      <w:r w:rsidRPr="00261E27">
        <w:rPr>
          <w:rFonts w:cs="Times New Roman"/>
          <w:color w:val="000000" w:themeColor="text1"/>
        </w:rPr>
        <w:t>9) копия правового акта органа, осуществляющего принятие на учет, подтверждающего признание многодетной семьи нуждающейся в жилых помещениях;</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10) акт проверки жилищных условий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11) копия финансового лицевого счета заявителя (для граждан, имеющих постоянную регистрацию по месту жительства) при его наличии;</w:t>
      </w:r>
    </w:p>
    <w:p w:rsidR="005F3A65" w:rsidRPr="00261E27" w:rsidRDefault="005F3A65" w:rsidP="00813371">
      <w:pPr>
        <w:autoSpaceDE w:val="0"/>
        <w:autoSpaceDN w:val="0"/>
        <w:adjustRightInd w:val="0"/>
        <w:ind w:firstLine="540"/>
        <w:jc w:val="both"/>
        <w:rPr>
          <w:rFonts w:cs="Times New Roman"/>
          <w:color w:val="000000" w:themeColor="text1"/>
        </w:rPr>
      </w:pPr>
      <w:bookmarkStart w:id="56" w:name="Par55"/>
      <w:bookmarkEnd w:id="56"/>
      <w:r w:rsidRPr="00261E27">
        <w:rPr>
          <w:rFonts w:cs="Times New Roman"/>
          <w:color w:val="000000" w:themeColor="text1"/>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13) технический паспорт на жилое помещение;</w:t>
      </w:r>
    </w:p>
    <w:p w:rsidR="005F3A65" w:rsidRPr="00261E27" w:rsidRDefault="005F3A65" w:rsidP="00813371">
      <w:pPr>
        <w:autoSpaceDE w:val="0"/>
        <w:autoSpaceDN w:val="0"/>
        <w:adjustRightInd w:val="0"/>
        <w:ind w:firstLine="540"/>
        <w:jc w:val="both"/>
        <w:rPr>
          <w:rFonts w:cs="Times New Roman"/>
          <w:color w:val="000000" w:themeColor="text1"/>
        </w:rPr>
      </w:pPr>
      <w:bookmarkStart w:id="57" w:name="Par57"/>
      <w:bookmarkEnd w:id="57"/>
      <w:r w:rsidRPr="00261E27">
        <w:rPr>
          <w:rFonts w:cs="Times New Roman"/>
          <w:color w:val="000000" w:themeColor="text1"/>
        </w:rPr>
        <w:t>14) удостоверение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bookmarkStart w:id="58" w:name="Par58"/>
      <w:bookmarkEnd w:id="58"/>
      <w:r w:rsidRPr="00261E27">
        <w:rPr>
          <w:rFonts w:cs="Times New Roman"/>
          <w:color w:val="000000" w:themeColor="text1"/>
        </w:rPr>
        <w:t>15) документы, подтверждающие несоответствие жилого помещения установленным санитарным и техническим правилам и нормам (при наличии);</w:t>
      </w:r>
    </w:p>
    <w:p w:rsidR="005F3A65" w:rsidRPr="00261E27" w:rsidRDefault="005F3A65" w:rsidP="00813371">
      <w:pPr>
        <w:autoSpaceDE w:val="0"/>
        <w:autoSpaceDN w:val="0"/>
        <w:adjustRightInd w:val="0"/>
        <w:ind w:firstLine="540"/>
        <w:jc w:val="both"/>
        <w:rPr>
          <w:rFonts w:cs="Times New Roman"/>
          <w:color w:val="000000" w:themeColor="text1"/>
        </w:rPr>
      </w:pPr>
      <w:bookmarkStart w:id="59" w:name="Par59"/>
      <w:bookmarkEnd w:id="59"/>
      <w:r w:rsidRPr="00261E27">
        <w:rPr>
          <w:rFonts w:cs="Times New Roman"/>
          <w:color w:val="000000" w:themeColor="text1"/>
        </w:rPr>
        <w:t>16) справки о доходах всех членов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Документы, указанные в подпунктах 1, 2, 3, 4, 5, 12, 14, 15, 16 настоящего пункта, представляются заявителем самостоятельно.</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Документы, указанные в пунктах 1, 2, 3, 5 настоящего пункта, представляются в копиях с предъявлением подлинников для сверки.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Документы, указанные в пунктах 4, 6, 7, 8, 12, 14, 15, 16 настоящего пункта, представляются в оригиналах.</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11. Уполномоченный орган регистрирует заявление в Книге регистрации заявлений и выдает многодетной семье расписку в получении заявления с указанием перечня приложенных к нему документов и даты их получения.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Представленные документы формируются в учетное дело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12. Уполномоченный орган в течение 30 календарных дней проверяет представленные документы.</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В ходе проверки документов уполномоченный орган устанавливает:</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соответствие представленных документов и содержащихся в них сведений законодательству Российской Федерации;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соответствие срока действия представленных документов дате подачи заявления.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13. По результатам проверки на основании информации, содержащейся в документах, уполномоченным органом составляется заключение.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Заключение подписывается руководителем уполномоченного органа и заверяется печатью органа местного самоуправления муниципального образования.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Заключение составляется в двух экземплярах, один из которых находится в учетном деле гражданина, а второй представляется в общественную жилищную комиссию.</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В заключении указываются: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дата и время принятия заявления многодетной семьи и документов, номер учетного дела гражданина (его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дата и номер решения органа местного самоуправления о постановке многодетной семьи на учет нуждающихся в жилом помещении;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 родственные отношения членов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5) даты рождения членов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6) адрес регистрации по месту жительства членов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7) основания для проживания каждого из членов многодетной семьи в занимаемом жилом помещении;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8) краткое содержание заявления;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9) иная информация, имеющая отношение к жилищному вопросу заявителя;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10) вывод уполномоченного органа по вопросам, изложенным многодетной семьей в заявлении;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11) предложение уполномоченного органа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Уполномоченный орган представляет указанные заключения и учетные дела на рассмотрение общественной жилищной комиссии.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14. Решение Администрации  о включении в Список или об отказе о включении в указанный Список принимается с учетом выводов и предложений уполномоченного органа, изложенных в заключении, и решения общественной жилищной комиссии. Указанное решение утверждается муниципальным правовым актом Администрации.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Решение о включении в Список принимается при условии, если многодетная семья: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была принята органом, осуществляющим принятие на учет нуждающихся в жилом помещении;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состоит на учете нуждающихся в жилых помещениях в органе, осуществляющем принятие на учет;</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представила в уполномоченный орган документы, указанные в пункте 10 настоящих Правил.</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уполномоченным органом принимается решение о включении ее в Список.</w:t>
      </w:r>
    </w:p>
    <w:p w:rsidR="005F3A65" w:rsidRPr="00261E27" w:rsidRDefault="005F3A65" w:rsidP="00813371">
      <w:pPr>
        <w:autoSpaceDE w:val="0"/>
        <w:autoSpaceDN w:val="0"/>
        <w:adjustRightInd w:val="0"/>
        <w:ind w:firstLine="540"/>
        <w:jc w:val="both"/>
        <w:rPr>
          <w:rFonts w:cs="Times New Roman"/>
          <w:color w:val="000000" w:themeColor="text1"/>
        </w:rPr>
      </w:pPr>
      <w:bookmarkStart w:id="60" w:name="Par95"/>
      <w:bookmarkEnd w:id="60"/>
      <w:r w:rsidRPr="00261E27">
        <w:rPr>
          <w:rFonts w:cs="Times New Roman"/>
          <w:color w:val="000000" w:themeColor="text1"/>
        </w:rPr>
        <w:lastRenderedPageBreak/>
        <w:t>16. Основаниями для отказа о включении в Список являются: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несоответствие гражданина требованиям, указанным в пунктах 2 и 5 настоящих Правил;</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непредставление или представление не в полном объеме документов, указанных в пункте 10 настоящих Правил;</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недостоверность сведений, содержащихся в представленных документах;</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В случае если многодетной семьей представлены недостающие документы, уполномоченный орган повторно рассматривает их и выносит решение о включении в Список или об отказе о включении в указанный Список.</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18. Уполномоченный орган 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19. Уполномоченный орган формирует и утверждает Список по форме , утвержденной Правительством Московской области, и направляет в Министерство </w:t>
      </w:r>
      <w:r w:rsidR="00033831" w:rsidRPr="00261E27">
        <w:rPr>
          <w:rFonts w:cs="Times New Roman"/>
          <w:color w:val="000000" w:themeColor="text1"/>
        </w:rPr>
        <w:t xml:space="preserve">жилищной политики </w:t>
      </w:r>
      <w:r w:rsidR="003C42D7">
        <w:rPr>
          <w:rFonts w:cs="Times New Roman"/>
          <w:color w:val="000000" w:themeColor="text1"/>
        </w:rPr>
        <w:t>Московской области (</w:t>
      </w:r>
      <w:r w:rsidRPr="00261E27">
        <w:rPr>
          <w:rFonts w:cs="Times New Roman"/>
          <w:color w:val="000000" w:themeColor="text1"/>
        </w:rPr>
        <w:t>далее - Государственный заказчик) в установленные им сроки с приложением решения, указанного в пункте 14 настоящих Правил.</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20. Список формируется уполномоченным органом в хронологической последовательности в соответствии с датой признания многодетной семьи нуждающейся в жилых помещениях.</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21. В целях осуществления контроля за правомерностью включения многодетных семей в Список уполномоченный орган представляет Государственному заказчику одновременно со Списком учетные дела многодетных семей, включенных в указанный Список.</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23. Многодетные семьи, включенные в Список, исключаются из него в случае: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подачи ими заявления об исключении из Списка;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утраты оснований, дающих право на предоставление жилищной субсидии в соответствии с настоящими Правилами;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Решение Администрации об исключении из Списка принимается с учетом выводов и предложений уполномоченного органа, а также решения общественной жилищной комиссии. Указанное решение утверждается муниципальным правовым актом Администрации.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Выписки из решений уполномоченного органа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3C42D7" w:rsidRPr="00261E27" w:rsidRDefault="003C42D7" w:rsidP="00813371">
      <w:pPr>
        <w:autoSpaceDE w:val="0"/>
        <w:autoSpaceDN w:val="0"/>
        <w:adjustRightInd w:val="0"/>
        <w:ind w:firstLine="540"/>
        <w:jc w:val="both"/>
        <w:rPr>
          <w:rFonts w:cs="Times New Roman"/>
          <w:color w:val="000000" w:themeColor="text1"/>
        </w:rPr>
      </w:pPr>
    </w:p>
    <w:p w:rsidR="005F3A65" w:rsidRDefault="005F3A65" w:rsidP="00813371">
      <w:pPr>
        <w:autoSpaceDE w:val="0"/>
        <w:autoSpaceDN w:val="0"/>
        <w:adjustRightInd w:val="0"/>
        <w:jc w:val="center"/>
        <w:outlineLvl w:val="1"/>
        <w:rPr>
          <w:rFonts w:cs="Times New Roman"/>
          <w:color w:val="000000" w:themeColor="text1"/>
        </w:rPr>
      </w:pPr>
      <w:r w:rsidRPr="00261E27">
        <w:rPr>
          <w:rFonts w:cs="Times New Roman"/>
          <w:color w:val="000000" w:themeColor="text1"/>
        </w:rPr>
        <w:t>4. Порядок определения размера жилищной субсидии</w:t>
      </w:r>
    </w:p>
    <w:p w:rsidR="003C42D7" w:rsidRPr="00261E27" w:rsidRDefault="003C42D7" w:rsidP="00813371">
      <w:pPr>
        <w:autoSpaceDE w:val="0"/>
        <w:autoSpaceDN w:val="0"/>
        <w:adjustRightInd w:val="0"/>
        <w:jc w:val="center"/>
        <w:outlineLvl w:val="1"/>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bookmarkStart w:id="61" w:name="Par119"/>
      <w:bookmarkEnd w:id="61"/>
      <w:r w:rsidRPr="00261E27">
        <w:rPr>
          <w:rFonts w:cs="Times New Roman"/>
          <w:color w:val="000000" w:themeColor="text1"/>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 в семье опекуна (попечителя), приемного родителя по месту временного пребывания.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26. Уполномоченный орган производит расчет размера жилищной субсидии исходя из:</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утвержденной распоряжением Комитета по ценам и тарифам Московской области на дату принятия Правительством Московской области решения о распределении средств.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27. В случае смерти (рождения, усыновления) одного из членов многодетной семьи размер жилищной субсидии перерассчитывается с учетом изменения количественного состава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28. Если уполномоченным органом принято решение о замене свидетельства, расчет размера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утвержденной распоряжением Комитета по ценам и тарифам Московской области на дату принятия Правительством Московской области решения о распределении средств.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29. Размер жилищной субсидии для многодетной семьи определяется по формуле:</w:t>
      </w:r>
    </w:p>
    <w:p w:rsidR="005F3A65" w:rsidRPr="00261E27" w:rsidRDefault="005F3A65" w:rsidP="00813371">
      <w:pPr>
        <w:autoSpaceDE w:val="0"/>
        <w:autoSpaceDN w:val="0"/>
        <w:adjustRightInd w:val="0"/>
        <w:jc w:val="both"/>
        <w:rPr>
          <w:rFonts w:cs="Times New Roman"/>
          <w:color w:val="000000" w:themeColor="text1"/>
        </w:rPr>
      </w:pPr>
    </w:p>
    <w:p w:rsidR="005F3A65" w:rsidRPr="00261E27"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Р</w:t>
      </w:r>
      <w:r w:rsidRPr="00261E27">
        <w:rPr>
          <w:rFonts w:cs="Times New Roman"/>
          <w:color w:val="000000" w:themeColor="text1"/>
          <w:vertAlign w:val="subscript"/>
        </w:rPr>
        <w:t>жс</w:t>
      </w:r>
      <w:r w:rsidRPr="00261E27">
        <w:rPr>
          <w:rFonts w:cs="Times New Roman"/>
          <w:color w:val="000000" w:themeColor="text1"/>
        </w:rPr>
        <w:t xml:space="preserve"> = (К</w:t>
      </w:r>
      <w:r w:rsidRPr="00261E27">
        <w:rPr>
          <w:rFonts w:cs="Times New Roman"/>
          <w:color w:val="000000" w:themeColor="text1"/>
          <w:vertAlign w:val="subscript"/>
        </w:rPr>
        <w:t>чс</w:t>
      </w:r>
      <w:r w:rsidRPr="00261E27">
        <w:rPr>
          <w:rFonts w:cs="Times New Roman"/>
          <w:color w:val="000000" w:themeColor="text1"/>
        </w:rPr>
        <w:t xml:space="preserve"> x НП - П</w:t>
      </w:r>
      <w:r w:rsidRPr="00261E27">
        <w:rPr>
          <w:rFonts w:cs="Times New Roman"/>
          <w:color w:val="000000" w:themeColor="text1"/>
          <w:vertAlign w:val="subscript"/>
        </w:rPr>
        <w:t>ж</w:t>
      </w:r>
      <w:r w:rsidRPr="00261E27">
        <w:rPr>
          <w:rFonts w:cs="Times New Roman"/>
          <w:color w:val="000000" w:themeColor="text1"/>
        </w:rPr>
        <w:t>) x Ц</w:t>
      </w:r>
      <w:r w:rsidRPr="00261E27">
        <w:rPr>
          <w:rFonts w:cs="Times New Roman"/>
          <w:color w:val="000000" w:themeColor="text1"/>
          <w:vertAlign w:val="subscript"/>
        </w:rPr>
        <w:t>м</w:t>
      </w:r>
      <w:r w:rsidRPr="00261E27">
        <w:rPr>
          <w:rFonts w:cs="Times New Roman"/>
          <w:color w:val="000000" w:themeColor="text1"/>
        </w:rPr>
        <w:t>, где:</w:t>
      </w:r>
    </w:p>
    <w:p w:rsidR="005F3A65" w:rsidRPr="00261E27" w:rsidRDefault="005F3A65" w:rsidP="00813371">
      <w:pPr>
        <w:autoSpaceDE w:val="0"/>
        <w:autoSpaceDN w:val="0"/>
        <w:adjustRightInd w:val="0"/>
        <w:jc w:val="both"/>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Р</w:t>
      </w:r>
      <w:r w:rsidRPr="00261E27">
        <w:rPr>
          <w:rFonts w:cs="Times New Roman"/>
          <w:color w:val="000000" w:themeColor="text1"/>
          <w:vertAlign w:val="subscript"/>
        </w:rPr>
        <w:t>жс</w:t>
      </w:r>
      <w:r w:rsidRPr="00261E27">
        <w:rPr>
          <w:rFonts w:cs="Times New Roman"/>
          <w:color w:val="000000" w:themeColor="text1"/>
        </w:rPr>
        <w:t xml:space="preserve"> - размер жилищной субсидии;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К</w:t>
      </w:r>
      <w:r w:rsidRPr="00261E27">
        <w:rPr>
          <w:rFonts w:cs="Times New Roman"/>
          <w:color w:val="000000" w:themeColor="text1"/>
          <w:vertAlign w:val="subscript"/>
        </w:rPr>
        <w:t>чс</w:t>
      </w:r>
      <w:r w:rsidRPr="00261E27">
        <w:rPr>
          <w:rFonts w:cs="Times New Roman"/>
          <w:color w:val="000000" w:themeColor="text1"/>
        </w:rPr>
        <w:t xml:space="preserve"> - количество членов многодетной семьи, имеющих право на получение жилищной субсидии (чел.);</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НП - норма предоставления площади жилого помещения по договору социального найма, установленная органом местного самоуправления в соответствующем муниципальном образовании, на одного человека (кв. м);</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П</w:t>
      </w:r>
      <w:r w:rsidRPr="00261E27">
        <w:rPr>
          <w:rFonts w:cs="Times New Roman"/>
          <w:color w:val="000000" w:themeColor="text1"/>
          <w:vertAlign w:val="subscript"/>
        </w:rPr>
        <w:t>ж</w:t>
      </w:r>
      <w:r w:rsidRPr="00261E27">
        <w:rPr>
          <w:rFonts w:cs="Times New Roman"/>
          <w:color w:val="000000" w:themeColor="text1"/>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Ц</w:t>
      </w:r>
      <w:r w:rsidRPr="00261E27">
        <w:rPr>
          <w:rFonts w:cs="Times New Roman"/>
          <w:color w:val="000000" w:themeColor="text1"/>
          <w:vertAlign w:val="subscript"/>
        </w:rPr>
        <w:t>м</w:t>
      </w:r>
      <w:r w:rsidRPr="00261E27">
        <w:rPr>
          <w:rFonts w:cs="Times New Roman"/>
          <w:color w:val="000000" w:themeColor="text1"/>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принятия Правительством Московской области решения о распределении средств.</w:t>
      </w:r>
    </w:p>
    <w:p w:rsidR="005F3A65" w:rsidRPr="00261E27" w:rsidRDefault="005F3A65" w:rsidP="00813371">
      <w:pPr>
        <w:autoSpaceDE w:val="0"/>
        <w:autoSpaceDN w:val="0"/>
        <w:adjustRightInd w:val="0"/>
        <w:jc w:val="both"/>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3C42D7" w:rsidRPr="00261E27" w:rsidRDefault="003C42D7" w:rsidP="00813371">
      <w:pPr>
        <w:autoSpaceDE w:val="0"/>
        <w:autoSpaceDN w:val="0"/>
        <w:adjustRightInd w:val="0"/>
        <w:ind w:firstLine="540"/>
        <w:jc w:val="both"/>
        <w:rPr>
          <w:rFonts w:cs="Times New Roman"/>
          <w:color w:val="000000" w:themeColor="text1"/>
        </w:rPr>
      </w:pPr>
    </w:p>
    <w:p w:rsidR="005F3A65" w:rsidRPr="00261E27" w:rsidRDefault="005F3A65" w:rsidP="00813371">
      <w:pPr>
        <w:autoSpaceDE w:val="0"/>
        <w:autoSpaceDN w:val="0"/>
        <w:adjustRightInd w:val="0"/>
        <w:jc w:val="center"/>
        <w:outlineLvl w:val="1"/>
        <w:rPr>
          <w:rFonts w:cs="Times New Roman"/>
          <w:color w:val="000000" w:themeColor="text1"/>
        </w:rPr>
      </w:pPr>
      <w:r w:rsidRPr="00261E27">
        <w:rPr>
          <w:rFonts w:cs="Times New Roman"/>
          <w:color w:val="000000" w:themeColor="text1"/>
        </w:rPr>
        <w:t>5. Порядок предоставления и расходования межбюджетных</w:t>
      </w:r>
    </w:p>
    <w:p w:rsidR="005F3A65" w:rsidRPr="00261E27"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трансфертов из бюджета Московской области бюджетам</w:t>
      </w:r>
    </w:p>
    <w:p w:rsidR="005F3A65"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муниципальных образований</w:t>
      </w:r>
    </w:p>
    <w:p w:rsidR="003C42D7" w:rsidRPr="00261E27" w:rsidRDefault="003C42D7" w:rsidP="00813371">
      <w:pPr>
        <w:autoSpaceDE w:val="0"/>
        <w:autoSpaceDN w:val="0"/>
        <w:adjustRightInd w:val="0"/>
        <w:jc w:val="center"/>
        <w:rPr>
          <w:rFonts w:cs="Times New Roman"/>
          <w:color w:val="000000" w:themeColor="text1"/>
        </w:rPr>
      </w:pP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30.</w:t>
      </w:r>
      <w:r w:rsidR="003C42D7">
        <w:rPr>
          <w:rFonts w:cs="Times New Roman"/>
          <w:color w:val="000000" w:themeColor="text1"/>
        </w:rPr>
        <w:t xml:space="preserve"> </w:t>
      </w:r>
      <w:r w:rsidR="00841AFF" w:rsidRPr="00261E27">
        <w:rPr>
          <w:rFonts w:cs="Times New Roman"/>
        </w:rPr>
        <w:t>Межбюджетные трансферты из бюджета Московской области бюджетам муниципальных образований Московской области на обеспечение жильем многодетных семей предоставляются в форме субсидий из бюджета Московской области бюджетам муниципальных образований Московской области (далее - Субсидии), которые распределяются бюджетам муниципальных образований Московской области в срок до 1 июля</w:t>
      </w:r>
      <w:r w:rsidR="003C42D7">
        <w:rPr>
          <w:rFonts w:cs="Times New Roman"/>
        </w:rPr>
        <w:t xml:space="preserve"> текущего финансового года</w:t>
      </w:r>
      <w:r w:rsidRPr="00261E27">
        <w:rPr>
          <w:rFonts w:cs="Times New Roman"/>
          <w:color w:val="000000" w:themeColor="text1"/>
        </w:rPr>
        <w:t xml:space="preserve">. </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Главным распорядителем средств бюджета городского округа Электросталь Московской области, выделяемых на реализацию Подпрограммы, бюджета Московской области, является Администрация.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Условиями предоставления Субсидий бюджету городского округа Электросталь Московской области  являются: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наличие на территории городского округа Электросталь Московской области  многодетных семей, имеющих семь и более детей;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2) наличие средств, предусмотренных в бюджете городского округа </w:t>
      </w:r>
      <w:r w:rsidR="003C42D7">
        <w:rPr>
          <w:rFonts w:cs="Times New Roman"/>
          <w:color w:val="000000" w:themeColor="text1"/>
        </w:rPr>
        <w:t>Электросталь Московской области</w:t>
      </w:r>
      <w:r w:rsidRPr="00261E27">
        <w:rPr>
          <w:rFonts w:cs="Times New Roman"/>
          <w:color w:val="000000" w:themeColor="text1"/>
        </w:rPr>
        <w:t>, на софинансирование расходов по предоставлению жилищных субсидий многодетным семьям в размере 1 процента от общей потребности в средствах муниципального образования на указанные цели;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наличие утвержденной муниципальной программы или соответствующего раздела в комплексной муниципальной программе социально-экономического развития городского округа Электросталь Московской области, на территории которого предполагается реализация мероприятия по улучшению жилищных условий семей, имеющих семь и более детей.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31. Расчет Субсидий бюджету городского округа Электросталь Московской области  осуществляется Государственным заказчиком в соответствии с настоящим порядком и Сводным списком.</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32. Расчет средств на предоставление Субсидий Государственный заказчик представляет в центральный исполнительный орган государственной власти Московской области, проводящий на территории Московской области государственную политику в финансовой, бюджетной, кредитной и налоговой сферах, для уточнения расходов бюджета Московской области в текущем финансовом году или планирования расходов бюджета Московской области на очередной финансовый год.</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33. Расчет Субсидий осуществляется по формуле:</w:t>
      </w:r>
    </w:p>
    <w:p w:rsidR="005F3A65" w:rsidRPr="00261E27"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V</w:t>
      </w:r>
      <w:r w:rsidRPr="00261E27">
        <w:rPr>
          <w:rFonts w:cs="Times New Roman"/>
          <w:color w:val="000000" w:themeColor="text1"/>
          <w:vertAlign w:val="subscript"/>
        </w:rPr>
        <w:t>iмо</w:t>
      </w:r>
      <w:r w:rsidRPr="00261E27">
        <w:rPr>
          <w:rFonts w:cs="Times New Roman"/>
          <w:color w:val="000000" w:themeColor="text1"/>
        </w:rPr>
        <w:t xml:space="preserve"> = Р</w:t>
      </w:r>
      <w:r w:rsidRPr="00261E27">
        <w:rPr>
          <w:rFonts w:cs="Times New Roman"/>
          <w:color w:val="000000" w:themeColor="text1"/>
          <w:vertAlign w:val="subscript"/>
        </w:rPr>
        <w:t>жс</w:t>
      </w:r>
      <w:r w:rsidRPr="00261E27">
        <w:rPr>
          <w:rFonts w:cs="Times New Roman"/>
          <w:color w:val="000000" w:themeColor="text1"/>
        </w:rPr>
        <w:t xml:space="preserve"> - С, где: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Р</w:t>
      </w:r>
      <w:r w:rsidRPr="00261E27">
        <w:rPr>
          <w:rFonts w:cs="Times New Roman"/>
          <w:color w:val="000000" w:themeColor="text1"/>
          <w:vertAlign w:val="subscript"/>
        </w:rPr>
        <w:t>жс</w:t>
      </w:r>
      <w:r w:rsidRPr="00261E27">
        <w:rPr>
          <w:rFonts w:cs="Times New Roman"/>
          <w:color w:val="000000" w:themeColor="text1"/>
        </w:rPr>
        <w:t xml:space="preserve"> - размер жилищной субсидии;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V</w:t>
      </w:r>
      <w:r w:rsidRPr="00261E27">
        <w:rPr>
          <w:rFonts w:cs="Times New Roman"/>
          <w:color w:val="000000" w:themeColor="text1"/>
          <w:vertAlign w:val="subscript"/>
        </w:rPr>
        <w:t>iмо</w:t>
      </w:r>
      <w:r w:rsidRPr="00261E27">
        <w:rPr>
          <w:rFonts w:cs="Times New Roman"/>
          <w:color w:val="000000" w:themeColor="text1"/>
        </w:rPr>
        <w:t xml:space="preserve"> - размер Субсидии бюджету i муниципального образования;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 - размер софинансирования из бюджета муниципального образования.</w:t>
      </w:r>
    </w:p>
    <w:p w:rsidR="005F3A65" w:rsidRPr="00261E27" w:rsidRDefault="005F3A65" w:rsidP="00813371">
      <w:pPr>
        <w:autoSpaceDE w:val="0"/>
        <w:autoSpaceDN w:val="0"/>
        <w:adjustRightInd w:val="0"/>
        <w:ind w:firstLine="539"/>
        <w:jc w:val="both"/>
        <w:rPr>
          <w:rFonts w:cs="Times New Roman"/>
          <w:color w:val="000000" w:themeColor="text1"/>
        </w:rPr>
      </w:pPr>
      <w:r w:rsidRPr="00261E27">
        <w:rPr>
          <w:rFonts w:cs="Times New Roman"/>
          <w:color w:val="000000" w:themeColor="text1"/>
        </w:rPr>
        <w:t>34.</w:t>
      </w:r>
      <w:r w:rsidR="00841AFF" w:rsidRPr="00261E27">
        <w:rPr>
          <w:rFonts w:cs="Times New Roman"/>
        </w:rPr>
        <w:t>В течение 1 месяца с даты утверждения Правительством Московской области распределения Субсидий Государственный заказчик с учетом средств бюджета Московской области, предусмотренных на указанные цели в соответствующем финансовом году, заключает с муниципальными образованиями Московской области, в которых на учете нуждающихся в жилых помещениях состоят многодетные семьи, соглашения о предоставлении жилищных субсидий многодетным семьям на приобретение жилого помещения или строительство индивидуального жилого дома (далее - Соглашение</w:t>
      </w:r>
      <w:r w:rsidRPr="00261E27">
        <w:rPr>
          <w:rFonts w:cs="Times New Roman"/>
          <w:color w:val="000000" w:themeColor="text1"/>
        </w:rPr>
        <w:t>).</w:t>
      </w:r>
    </w:p>
    <w:p w:rsidR="005F3A65" w:rsidRPr="00261E27" w:rsidRDefault="005F3A65" w:rsidP="00813371">
      <w:pPr>
        <w:autoSpaceDE w:val="0"/>
        <w:autoSpaceDN w:val="0"/>
        <w:adjustRightInd w:val="0"/>
        <w:ind w:firstLine="539"/>
        <w:jc w:val="both"/>
        <w:rPr>
          <w:rFonts w:cs="Times New Roman"/>
          <w:color w:val="000000" w:themeColor="text1"/>
        </w:rPr>
      </w:pPr>
      <w:r w:rsidRPr="00261E27">
        <w:rPr>
          <w:rFonts w:cs="Times New Roman"/>
          <w:color w:val="000000" w:themeColor="text1"/>
        </w:rPr>
        <w:t>Соглашение должно содержать положения, предусмотренные пунктом 39 Порядка разработки и реализации государственн</w:t>
      </w:r>
      <w:r w:rsidR="003C42D7">
        <w:rPr>
          <w:rFonts w:cs="Times New Roman"/>
          <w:color w:val="000000" w:themeColor="text1"/>
        </w:rPr>
        <w:t>ых  программ Московской области</w:t>
      </w:r>
      <w:r w:rsidRPr="00261E27">
        <w:rPr>
          <w:rFonts w:cs="Times New Roman"/>
          <w:color w:val="000000" w:themeColor="text1"/>
        </w:rPr>
        <w:t>, утвержденного постановлением  Правительства Московской о</w:t>
      </w:r>
      <w:r w:rsidR="003C42D7">
        <w:rPr>
          <w:rFonts w:cs="Times New Roman"/>
          <w:color w:val="000000" w:themeColor="text1"/>
        </w:rPr>
        <w:t>бласти  от 25.03.2013 № 208/8 «</w:t>
      </w:r>
      <w:r w:rsidRPr="00261E27">
        <w:rPr>
          <w:rFonts w:cs="Times New Roman"/>
          <w:color w:val="000000" w:themeColor="text1"/>
        </w:rPr>
        <w:t>Об утверждении Порядка разработки и реализации государственн</w:t>
      </w:r>
      <w:r w:rsidR="003C42D7">
        <w:rPr>
          <w:rFonts w:cs="Times New Roman"/>
          <w:color w:val="000000" w:themeColor="text1"/>
        </w:rPr>
        <w:t>ых  программ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35. Субсидии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утвержденных лимитов бюджетных обязательств в соответствии с порядком исполнения бюджета Московской области по расходам в части предоставления межбюджетных трансфертов из бюджета Московской области бюджетам муниципальных образований Московской области, утверждаемым нормативным правовым актом Министерства финансов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36. Перечисление Субсидий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Московской области, организующими исполнение бюджетов муниципальных образований Московской области, следующих документов: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копии Соглашения между Государственным заказчиком и городским округом Электросталь Московской области  (представляется один раз);</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выписки из списка Сводного списка, утвержденного Государственным заказчиком;</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расчета субсидий из бюджета Московской области бюджету городского округа Электросталь Московской области  на реализацию Подпрограммы по форме , утвержденной Правительством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37. Субсидии расходуются городским округом Электросталь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38. Субсидия перечисляется Администрацией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1) в случае использования жилищной субсидии на приобретение жилого помещения по договору купли-продажи: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свидетельства о предоставлении жилищной субсидии многодетной семье;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копии договора купли-продажи;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выписки из Единого государственного реестра </w:t>
      </w:r>
      <w:r w:rsidR="00841AFF" w:rsidRPr="00261E27">
        <w:rPr>
          <w:rFonts w:cs="Times New Roman"/>
          <w:color w:val="000000" w:themeColor="text1"/>
        </w:rPr>
        <w:t xml:space="preserve"> недвижимости</w:t>
      </w:r>
      <w:r w:rsidRPr="00261E27">
        <w:rPr>
          <w:rFonts w:cs="Times New Roman"/>
          <w:color w:val="000000" w:themeColor="text1"/>
        </w:rPr>
        <w:t xml:space="preserve"> о праве собственности на приобретенное жилое помещение;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свидетельство о предоставлении жилищной субсидии многодетной семье;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выписку из Единого государственного реестра </w:t>
      </w:r>
      <w:r w:rsidR="00841AFF" w:rsidRPr="00261E27">
        <w:rPr>
          <w:rFonts w:cs="Times New Roman"/>
          <w:color w:val="000000" w:themeColor="text1"/>
        </w:rPr>
        <w:t>недвижимости</w:t>
      </w:r>
      <w:r w:rsidRPr="00261E27">
        <w:rPr>
          <w:rFonts w:cs="Times New Roman"/>
          <w:color w:val="000000" w:themeColor="text1"/>
        </w:rPr>
        <w:t xml:space="preserve"> о праве собственности на земельный участок, предназначенный для индивидуального жилищного строительства</w:t>
      </w:r>
      <w:r w:rsidR="00841AFF"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копию проекта индивидуального жилого дома;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копию разрешения на строительство;</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копию договора с подрядной организацией (застройщиком) на его строительство;</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свидетельство о предоставлении жилищной субсидии многодетной семье;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копию устава кооператива;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выписку из реестра членов кооператива, подтверждающую членство многодетной семьи в кооперативе;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выписку из Единого государственного реестра </w:t>
      </w:r>
      <w:r w:rsidR="000E38C0" w:rsidRPr="00261E27">
        <w:rPr>
          <w:rFonts w:cs="Times New Roman"/>
          <w:color w:val="000000" w:themeColor="text1"/>
        </w:rPr>
        <w:t>недвижимости</w:t>
      </w:r>
      <w:r w:rsidRPr="00261E27">
        <w:rPr>
          <w:rFonts w:cs="Times New Roman"/>
          <w:color w:val="000000" w:themeColor="text1"/>
        </w:rPr>
        <w:t xml:space="preserve"> о праве собственности кооператива на жилое помещение, которое приобретено для многодетной семьи</w:t>
      </w:r>
      <w:r w:rsidR="000E38C0"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копию решения о передаче жилого помещения в пользование члена кооператива.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39. Перечисление жилищной субсидии производится на основании решения Администрации.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В случае если стоимость приобретаемого (строящегося) жилого помещения превышает размер жилищной субсидии, перечисление средств с единого счета городского округа Электросталь Московской области ,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Предоставление жилищных субсидий многодетным семьям допускается в случаях:</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При этом уполномоченный орган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муниципального образования Московской области в порядке, установленном законодательством Российской Федерации.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40. Уполномоченный орган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органа местного самоуправления о снятии многодетной семьи с учета в качестве нуждающейся в жилом помещении, а также заверенные руководителем органа местного самоуправления копии документов, послуживших основанием для предоставления многодетной семье жилищной субсидии.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41.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При этом она сохраняет право на улучшение жилищных условий, в том числе и на дальнейшее участие в Подпрограмме, и не подлежит снятию с учета нуждающихся в жилых помещениях.</w:t>
      </w:r>
    </w:p>
    <w:p w:rsidR="003C42D7" w:rsidRPr="00261E27" w:rsidRDefault="003C42D7" w:rsidP="00813371">
      <w:pPr>
        <w:autoSpaceDE w:val="0"/>
        <w:autoSpaceDN w:val="0"/>
        <w:adjustRightInd w:val="0"/>
        <w:ind w:firstLine="540"/>
        <w:jc w:val="both"/>
        <w:rPr>
          <w:rFonts w:cs="Times New Roman"/>
          <w:color w:val="000000" w:themeColor="text1"/>
        </w:rPr>
      </w:pPr>
    </w:p>
    <w:p w:rsidR="005F3A65" w:rsidRPr="00261E27" w:rsidRDefault="005F3A65" w:rsidP="00813371">
      <w:pPr>
        <w:autoSpaceDE w:val="0"/>
        <w:autoSpaceDN w:val="0"/>
        <w:adjustRightInd w:val="0"/>
        <w:jc w:val="center"/>
        <w:outlineLvl w:val="1"/>
        <w:rPr>
          <w:rFonts w:cs="Times New Roman"/>
          <w:color w:val="000000" w:themeColor="text1"/>
        </w:rPr>
      </w:pPr>
      <w:r w:rsidRPr="00261E27">
        <w:rPr>
          <w:rFonts w:cs="Times New Roman"/>
          <w:color w:val="000000" w:themeColor="text1"/>
        </w:rPr>
        <w:t>6. Организация работы по выдаче свидетельств о праве</w:t>
      </w:r>
    </w:p>
    <w:p w:rsidR="005F3A65"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на получение жилищной субсидии</w:t>
      </w:r>
    </w:p>
    <w:p w:rsidR="003C42D7" w:rsidRPr="00261E27" w:rsidRDefault="003C42D7" w:rsidP="00813371">
      <w:pPr>
        <w:autoSpaceDE w:val="0"/>
        <w:autoSpaceDN w:val="0"/>
        <w:adjustRightInd w:val="0"/>
        <w:jc w:val="center"/>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42. Право многодетной семьи на получение жилищной субсидии удостоверяется свидетельством о праве на получение жилищной субсидии на приобретение жилого помещения или строительство индивидуального жилого дома на террито</w:t>
      </w:r>
      <w:r w:rsidR="003C42D7">
        <w:rPr>
          <w:rFonts w:cs="Times New Roman"/>
          <w:color w:val="000000" w:themeColor="text1"/>
        </w:rPr>
        <w:t>рии Московской области по форме</w:t>
      </w:r>
      <w:r w:rsidRPr="00261E27">
        <w:rPr>
          <w:rFonts w:cs="Times New Roman"/>
          <w:color w:val="000000" w:themeColor="text1"/>
        </w:rPr>
        <w:t>,</w:t>
      </w:r>
      <w:r w:rsidR="003C42D7">
        <w:rPr>
          <w:rFonts w:cs="Times New Roman"/>
          <w:color w:val="000000" w:themeColor="text1"/>
        </w:rPr>
        <w:t xml:space="preserve"> </w:t>
      </w:r>
      <w:r w:rsidRPr="00261E27">
        <w:rPr>
          <w:rFonts w:cs="Times New Roman"/>
          <w:color w:val="000000" w:themeColor="text1"/>
        </w:rPr>
        <w:t>утвержденной Правительством Московской области  (далее - свидетельство), которое не является ценной бумагой.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Срок действия свидетельства - до 20 декабря текущего года.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43. Государственный заказчик осуществляет распределение номеров бланков свидетельств между муниципальными образованиями и информирует уполномоченный орган о номерах бланков свидетельств.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Уполномоченный орган осуществляет оформление бланков свидетельств.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44. Уполномоченный орган в течение 5 рабочих дней после получения органами местного самоуправления, исполняющими местные бюджеты, или финансовыми органами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 способом, позволяющим 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w:t>
      </w:r>
      <w:r w:rsidR="003C42D7">
        <w:rPr>
          <w:rFonts w:cs="Times New Roman"/>
          <w:color w:val="000000" w:themeColor="text1"/>
        </w:rPr>
        <w:t>вляемой по этому свидетельству</w:t>
      </w:r>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45. Уполномоченный орган в течение 10 дней после получения органами местного самоуправления, исполняющими местные бюджеты, или финансовыми органами уведомления о бюджетных обязательств из бюджета Московской области, предназначенных для предоставления жилищных субсидий, производит оформление свидетельств и выдачу их многодетным семьям.</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Свидетельство оформляется на родителя, представившего заявление на получение жилищной субсидии. </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46. Уполномоченный орган ведет реестр (использованных и неиспользованных) свидетельств по форме, утвержденной Правительством Московской области </w:t>
      </w:r>
    </w:p>
    <w:p w:rsidR="003C42D7" w:rsidRDefault="003C42D7" w:rsidP="00813371">
      <w:pPr>
        <w:autoSpaceDE w:val="0"/>
        <w:autoSpaceDN w:val="0"/>
        <w:adjustRightInd w:val="0"/>
        <w:jc w:val="center"/>
        <w:outlineLvl w:val="1"/>
        <w:rPr>
          <w:rFonts w:cs="Times New Roman"/>
          <w:color w:val="000000" w:themeColor="text1"/>
        </w:rPr>
      </w:pPr>
    </w:p>
    <w:p w:rsidR="005F3A65" w:rsidRPr="00261E27" w:rsidRDefault="005F3A65" w:rsidP="00813371">
      <w:pPr>
        <w:autoSpaceDE w:val="0"/>
        <w:autoSpaceDN w:val="0"/>
        <w:adjustRightInd w:val="0"/>
        <w:jc w:val="center"/>
        <w:outlineLvl w:val="1"/>
        <w:rPr>
          <w:rFonts w:cs="Times New Roman"/>
          <w:color w:val="000000" w:themeColor="text1"/>
        </w:rPr>
      </w:pPr>
      <w:r w:rsidRPr="00261E27">
        <w:rPr>
          <w:rFonts w:cs="Times New Roman"/>
          <w:color w:val="000000" w:themeColor="text1"/>
        </w:rPr>
        <w:lastRenderedPageBreak/>
        <w:t>7. Порядок представления отчетности об обеспечении</w:t>
      </w:r>
    </w:p>
    <w:p w:rsidR="005F3A65"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жильем многодетных семей</w:t>
      </w:r>
    </w:p>
    <w:p w:rsidR="003C42D7" w:rsidRPr="00261E27" w:rsidRDefault="003C42D7" w:rsidP="00813371">
      <w:pPr>
        <w:autoSpaceDE w:val="0"/>
        <w:autoSpaceDN w:val="0"/>
        <w:adjustRightInd w:val="0"/>
        <w:jc w:val="center"/>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47. Государственный заказчик осуществляет контроль за целевым использованием жилищных субсидий.</w:t>
      </w:r>
    </w:p>
    <w:p w:rsidR="005F3A65" w:rsidRPr="00261E27" w:rsidRDefault="005F3A65" w:rsidP="00813371">
      <w:pPr>
        <w:autoSpaceDE w:val="0"/>
        <w:autoSpaceDN w:val="0"/>
        <w:adjustRightInd w:val="0"/>
        <w:ind w:firstLine="540"/>
        <w:jc w:val="both"/>
        <w:rPr>
          <w:rFonts w:cs="Times New Roman"/>
          <w:color w:val="000000" w:themeColor="text1"/>
        </w:rPr>
      </w:pPr>
      <w:bookmarkStart w:id="62" w:name="Par221"/>
      <w:bookmarkEnd w:id="62"/>
      <w:r w:rsidRPr="00261E27">
        <w:rPr>
          <w:rFonts w:cs="Times New Roman"/>
          <w:color w:val="000000" w:themeColor="text1"/>
        </w:rPr>
        <w:t>48. Уполномоченный орган представляет Государственному заказчику:</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до 5 числа месяца, следующего за отчетным кварталом, отчет об использов</w:t>
      </w:r>
      <w:r w:rsidR="003C42D7">
        <w:rPr>
          <w:rFonts w:cs="Times New Roman"/>
          <w:color w:val="000000" w:themeColor="text1"/>
        </w:rPr>
        <w:t>ании жилищных субсидий по форме</w:t>
      </w:r>
      <w:r w:rsidRPr="00261E27">
        <w:rPr>
          <w:rFonts w:cs="Times New Roman"/>
          <w:color w:val="000000" w:themeColor="text1"/>
        </w:rPr>
        <w:t>,</w:t>
      </w:r>
      <w:r w:rsidR="003C42D7">
        <w:rPr>
          <w:rFonts w:cs="Times New Roman"/>
          <w:color w:val="000000" w:themeColor="text1"/>
        </w:rPr>
        <w:t xml:space="preserve"> </w:t>
      </w:r>
      <w:r w:rsidRPr="00261E27">
        <w:rPr>
          <w:rFonts w:cs="Times New Roman"/>
          <w:color w:val="000000" w:themeColor="text1"/>
        </w:rPr>
        <w:t>утвержденной Правительством Московской области , заверенные копии документов, послуживших основанием для предоставления многодетным семьям жилищных субсидий;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до 5 числа месяца, следующего за отчетным месяцем, отчет об обеспечении жильем многодетных семей по форме, утвержденной Правительством Московской области. </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49. В случае несвоевременного представления Администрацией отчетов, указанных в пункте 48 настоящих Правил, Государственный заказчик вправе принимать в установленном порядке решение о приостановке выделения жилищных субсидий до представления Администрацией отчета об их использовании за предыдущий отчетный период.</w:t>
      </w:r>
    </w:p>
    <w:p w:rsidR="001B659F" w:rsidRDefault="001B659F" w:rsidP="00FD6DC5">
      <w:pPr>
        <w:autoSpaceDE w:val="0"/>
        <w:autoSpaceDN w:val="0"/>
        <w:adjustRightInd w:val="0"/>
        <w:rPr>
          <w:rFonts w:cs="Times New Roman"/>
          <w:color w:val="000000" w:themeColor="text1"/>
        </w:rPr>
        <w:sectPr w:rsidR="001B659F" w:rsidSect="003C42D7">
          <w:pgSz w:w="11906" w:h="16838"/>
          <w:pgMar w:top="1134" w:right="566" w:bottom="1134" w:left="1701" w:header="709" w:footer="709" w:gutter="0"/>
          <w:cols w:space="708"/>
          <w:docGrid w:linePitch="360"/>
        </w:sectPr>
      </w:pPr>
    </w:p>
    <w:p w:rsidR="005F3A65" w:rsidRPr="00261E27" w:rsidRDefault="005F3A65" w:rsidP="002942C4">
      <w:pPr>
        <w:autoSpaceDE w:val="0"/>
        <w:autoSpaceDN w:val="0"/>
        <w:adjustRightInd w:val="0"/>
        <w:spacing w:line="240" w:lineRule="exact"/>
        <w:ind w:left="9923"/>
        <w:rPr>
          <w:rFonts w:cs="Times New Roman"/>
          <w:color w:val="000000" w:themeColor="text1"/>
        </w:rPr>
      </w:pPr>
      <w:r w:rsidRPr="00261E27">
        <w:rPr>
          <w:rFonts w:cs="Times New Roman"/>
          <w:color w:val="000000" w:themeColor="text1"/>
        </w:rPr>
        <w:lastRenderedPageBreak/>
        <w:t>Приложение № 9</w:t>
      </w:r>
    </w:p>
    <w:p w:rsidR="005F3A65" w:rsidRPr="00261E27" w:rsidRDefault="005F3A65" w:rsidP="002942C4">
      <w:pPr>
        <w:widowControl w:val="0"/>
        <w:tabs>
          <w:tab w:val="left" w:pos="13467"/>
        </w:tabs>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 xml:space="preserve">к  Муниципальной  программе городского   округа Электросталь Московской  области   «Жилище» на 2017-2021 годы </w:t>
      </w:r>
    </w:p>
    <w:p w:rsidR="005F3A65" w:rsidRPr="00261E27" w:rsidRDefault="005F3A65" w:rsidP="00813371">
      <w:pPr>
        <w:widowControl w:val="0"/>
        <w:autoSpaceDE w:val="0"/>
        <w:autoSpaceDN w:val="0"/>
        <w:adjustRightInd w:val="0"/>
        <w:ind w:left="4820"/>
        <w:jc w:val="both"/>
        <w:rPr>
          <w:rFonts w:cs="Times New Roman"/>
          <w:color w:val="000000" w:themeColor="text1"/>
        </w:rPr>
      </w:pPr>
    </w:p>
    <w:p w:rsidR="005F3A65"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Подпрограмма «Обеспечивающая подпрограмма» муниципальной программы городского округа Электросталь Московской области    «Жилище» на 2017 – 2021 годы</w:t>
      </w:r>
    </w:p>
    <w:p w:rsidR="003C42D7" w:rsidRPr="00261E27" w:rsidRDefault="003C42D7" w:rsidP="00813371">
      <w:pPr>
        <w:widowControl w:val="0"/>
        <w:autoSpaceDE w:val="0"/>
        <w:autoSpaceDN w:val="0"/>
        <w:adjustRightInd w:val="0"/>
        <w:jc w:val="center"/>
        <w:rPr>
          <w:rFonts w:cs="Times New Roman"/>
          <w:color w:val="000000" w:themeColor="text1"/>
        </w:rPr>
      </w:pPr>
    </w:p>
    <w:p w:rsidR="003C42D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Паспорт </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подпрограммы «Обеспечивающая подпрограмма» муниципальной программы городского округа Электросталь Московской области    «Жилище» на 2017 – 2021 годы»</w:t>
      </w:r>
    </w:p>
    <w:p w:rsidR="003C42D7" w:rsidRPr="00261E27" w:rsidRDefault="003C42D7" w:rsidP="00813371">
      <w:pPr>
        <w:jc w:val="center"/>
        <w:rPr>
          <w:rFonts w:cs="Times New Roman"/>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8"/>
        <w:gridCol w:w="1832"/>
        <w:gridCol w:w="1426"/>
        <w:gridCol w:w="1253"/>
        <w:gridCol w:w="1418"/>
        <w:gridCol w:w="1405"/>
        <w:gridCol w:w="1629"/>
        <w:gridCol w:w="1629"/>
        <w:gridCol w:w="1629"/>
      </w:tblGrid>
      <w:tr w:rsidR="00033831" w:rsidRPr="00261E27" w:rsidTr="003C42D7">
        <w:trPr>
          <w:trHeight w:val="140"/>
          <w:jc w:val="center"/>
        </w:trPr>
        <w:tc>
          <w:tcPr>
            <w:tcW w:w="2238" w:type="dxa"/>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Муниципальный заказчик подпрограммы</w:t>
            </w:r>
          </w:p>
        </w:tc>
        <w:tc>
          <w:tcPr>
            <w:tcW w:w="12221" w:type="dxa"/>
            <w:gridSpan w:val="8"/>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 xml:space="preserve">Комитет по строительству, архитектуре и жилищной политике Администрации городского округа Электросталь Московской области </w:t>
            </w:r>
          </w:p>
        </w:tc>
      </w:tr>
      <w:tr w:rsidR="00033831" w:rsidRPr="00261E27" w:rsidTr="003C42D7">
        <w:trPr>
          <w:trHeight w:val="563"/>
          <w:jc w:val="center"/>
        </w:trPr>
        <w:tc>
          <w:tcPr>
            <w:tcW w:w="2238" w:type="dxa"/>
            <w:vMerge w:val="restart"/>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32" w:type="dxa"/>
            <w:vMerge w:val="restart"/>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Главный распорядитель бюджетных средств</w:t>
            </w:r>
          </w:p>
        </w:tc>
        <w:tc>
          <w:tcPr>
            <w:tcW w:w="1426" w:type="dxa"/>
            <w:vMerge w:val="restart"/>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Источник финансирования</w:t>
            </w:r>
          </w:p>
        </w:tc>
        <w:tc>
          <w:tcPr>
            <w:tcW w:w="8963" w:type="dxa"/>
            <w:gridSpan w:val="6"/>
          </w:tcPr>
          <w:p w:rsidR="00033831" w:rsidRPr="003C42D7" w:rsidRDefault="00033831" w:rsidP="003C42D7">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Расходы (тыс. рублей)</w:t>
            </w:r>
          </w:p>
        </w:tc>
      </w:tr>
      <w:tr w:rsidR="00033831" w:rsidRPr="00261E27" w:rsidTr="003C42D7">
        <w:trPr>
          <w:trHeight w:val="140"/>
          <w:jc w:val="center"/>
        </w:trPr>
        <w:tc>
          <w:tcPr>
            <w:tcW w:w="2238" w:type="dxa"/>
            <w:vMerge/>
          </w:tcPr>
          <w:p w:rsidR="00033831" w:rsidRPr="00261E27" w:rsidRDefault="00033831" w:rsidP="00813371">
            <w:pPr>
              <w:rPr>
                <w:rFonts w:cs="Times New Roman"/>
              </w:rPr>
            </w:pPr>
          </w:p>
        </w:tc>
        <w:tc>
          <w:tcPr>
            <w:tcW w:w="1832" w:type="dxa"/>
            <w:vMerge/>
          </w:tcPr>
          <w:p w:rsidR="00033831" w:rsidRPr="00261E27" w:rsidRDefault="00033831" w:rsidP="00813371">
            <w:pPr>
              <w:rPr>
                <w:rFonts w:cs="Times New Roman"/>
              </w:rPr>
            </w:pPr>
          </w:p>
        </w:tc>
        <w:tc>
          <w:tcPr>
            <w:tcW w:w="1426" w:type="dxa"/>
            <w:vMerge/>
          </w:tcPr>
          <w:p w:rsidR="00033831" w:rsidRPr="00261E27" w:rsidRDefault="00033831" w:rsidP="00813371">
            <w:pPr>
              <w:rPr>
                <w:rFonts w:cs="Times New Roman"/>
              </w:rPr>
            </w:pPr>
          </w:p>
        </w:tc>
        <w:tc>
          <w:tcPr>
            <w:tcW w:w="1253"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2017</w:t>
            </w:r>
          </w:p>
        </w:tc>
        <w:tc>
          <w:tcPr>
            <w:tcW w:w="1418"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2018</w:t>
            </w:r>
          </w:p>
        </w:tc>
        <w:tc>
          <w:tcPr>
            <w:tcW w:w="1405"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2019</w:t>
            </w:r>
          </w:p>
        </w:tc>
        <w:tc>
          <w:tcPr>
            <w:tcW w:w="1629"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2020</w:t>
            </w:r>
          </w:p>
        </w:tc>
        <w:tc>
          <w:tcPr>
            <w:tcW w:w="1629"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2021</w:t>
            </w:r>
          </w:p>
        </w:tc>
        <w:tc>
          <w:tcPr>
            <w:tcW w:w="1629"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Итого</w:t>
            </w:r>
          </w:p>
        </w:tc>
      </w:tr>
      <w:tr w:rsidR="00033831" w:rsidRPr="00261E27" w:rsidTr="00FD6DC5">
        <w:trPr>
          <w:trHeight w:val="741"/>
          <w:jc w:val="center"/>
        </w:trPr>
        <w:tc>
          <w:tcPr>
            <w:tcW w:w="2238" w:type="dxa"/>
            <w:vMerge/>
          </w:tcPr>
          <w:p w:rsidR="00033831" w:rsidRPr="00261E27" w:rsidRDefault="00033831" w:rsidP="00813371">
            <w:pPr>
              <w:tabs>
                <w:tab w:val="center" w:pos="4677"/>
                <w:tab w:val="right" w:pos="9355"/>
              </w:tabs>
              <w:autoSpaceDE w:val="0"/>
              <w:autoSpaceDN w:val="0"/>
              <w:adjustRightInd w:val="0"/>
              <w:rPr>
                <w:rFonts w:cs="Times New Roman"/>
              </w:rPr>
            </w:pPr>
          </w:p>
        </w:tc>
        <w:tc>
          <w:tcPr>
            <w:tcW w:w="1832" w:type="dxa"/>
            <w:vMerge w:val="restart"/>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 xml:space="preserve">Комитет по строительству, архитектуре и жилищной политике Администрации городского округа Электросталь Московской области </w:t>
            </w:r>
          </w:p>
        </w:tc>
        <w:tc>
          <w:tcPr>
            <w:tcW w:w="1426" w:type="dxa"/>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Всего:</w:t>
            </w:r>
          </w:p>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в том числе:</w:t>
            </w:r>
          </w:p>
        </w:tc>
        <w:tc>
          <w:tcPr>
            <w:tcW w:w="1253"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418"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72694,7</w:t>
            </w:r>
          </w:p>
        </w:tc>
        <w:tc>
          <w:tcPr>
            <w:tcW w:w="1405"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trike/>
                <w:sz w:val="24"/>
                <w:szCs w:val="24"/>
              </w:rPr>
            </w:pPr>
          </w:p>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6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6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6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72694,7</w:t>
            </w:r>
          </w:p>
        </w:tc>
      </w:tr>
      <w:tr w:rsidR="00033831" w:rsidRPr="00261E27" w:rsidTr="00FD6DC5">
        <w:trPr>
          <w:trHeight w:val="305"/>
          <w:jc w:val="center"/>
        </w:trPr>
        <w:tc>
          <w:tcPr>
            <w:tcW w:w="2238" w:type="dxa"/>
            <w:vMerge/>
          </w:tcPr>
          <w:p w:rsidR="00033831" w:rsidRPr="00261E27" w:rsidRDefault="00033831" w:rsidP="00813371">
            <w:pPr>
              <w:pStyle w:val="ConsPlusNormal"/>
              <w:rPr>
                <w:rFonts w:ascii="Times New Roman" w:hAnsi="Times New Roman" w:cs="Times New Roman"/>
                <w:sz w:val="24"/>
                <w:szCs w:val="24"/>
              </w:rPr>
            </w:pPr>
          </w:p>
        </w:tc>
        <w:tc>
          <w:tcPr>
            <w:tcW w:w="1832" w:type="dxa"/>
            <w:vMerge/>
          </w:tcPr>
          <w:p w:rsidR="00033831" w:rsidRPr="00261E27" w:rsidRDefault="00033831" w:rsidP="00813371">
            <w:pPr>
              <w:pStyle w:val="ConsPlusNormal"/>
              <w:rPr>
                <w:rFonts w:ascii="Times New Roman" w:hAnsi="Times New Roman" w:cs="Times New Roman"/>
                <w:sz w:val="24"/>
                <w:szCs w:val="24"/>
              </w:rPr>
            </w:pPr>
          </w:p>
        </w:tc>
        <w:tc>
          <w:tcPr>
            <w:tcW w:w="1426" w:type="dxa"/>
          </w:tcPr>
          <w:p w:rsidR="00033831" w:rsidRPr="00261E27" w:rsidRDefault="00033831" w:rsidP="00813371">
            <w:pPr>
              <w:jc w:val="center"/>
              <w:rPr>
                <w:rFonts w:cs="Times New Roman"/>
              </w:rPr>
            </w:pPr>
            <w:r w:rsidRPr="00261E27">
              <w:rPr>
                <w:rFonts w:cs="Times New Roman"/>
              </w:rPr>
              <w:t xml:space="preserve">Средства бюджета городского округа Электросталь Московской области </w:t>
            </w:r>
          </w:p>
        </w:tc>
        <w:tc>
          <w:tcPr>
            <w:tcW w:w="1253"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418"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72694,7</w:t>
            </w:r>
          </w:p>
        </w:tc>
        <w:tc>
          <w:tcPr>
            <w:tcW w:w="1405"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trike/>
                <w:sz w:val="24"/>
                <w:szCs w:val="24"/>
              </w:rPr>
            </w:pPr>
          </w:p>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6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6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6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72694,7</w:t>
            </w:r>
          </w:p>
        </w:tc>
      </w:tr>
    </w:tbl>
    <w:p w:rsidR="000F004D" w:rsidRDefault="000F004D" w:rsidP="00466962">
      <w:pPr>
        <w:autoSpaceDE w:val="0"/>
        <w:autoSpaceDN w:val="0"/>
        <w:adjustRightInd w:val="0"/>
        <w:outlineLvl w:val="0"/>
        <w:rPr>
          <w:rFonts w:cs="Times New Roman"/>
          <w:color w:val="000000" w:themeColor="text1"/>
        </w:rPr>
        <w:sectPr w:rsidR="000F004D" w:rsidSect="00D94413">
          <w:pgSz w:w="16838" w:h="11906" w:orient="landscape"/>
          <w:pgMar w:top="1701" w:right="567" w:bottom="1134" w:left="1701" w:header="709" w:footer="709" w:gutter="0"/>
          <w:cols w:space="708"/>
          <w:docGrid w:linePitch="360"/>
        </w:sectPr>
      </w:pPr>
    </w:p>
    <w:p w:rsidR="000D333F" w:rsidRPr="00261E27" w:rsidRDefault="000D333F" w:rsidP="00813371">
      <w:pPr>
        <w:autoSpaceDE w:val="0"/>
        <w:autoSpaceDN w:val="0"/>
        <w:adjustRightInd w:val="0"/>
        <w:jc w:val="center"/>
        <w:outlineLvl w:val="0"/>
        <w:rPr>
          <w:rFonts w:cs="Times New Roman"/>
          <w:color w:val="000000" w:themeColor="text1"/>
        </w:rPr>
      </w:pPr>
      <w:r w:rsidRPr="00261E27">
        <w:rPr>
          <w:rFonts w:cs="Times New Roman"/>
          <w:color w:val="000000" w:themeColor="text1"/>
        </w:rPr>
        <w:lastRenderedPageBreak/>
        <w:t>1 . Характеристика проблем, решаемых посредством  мероприятий подпрограммы «Обеспечивающая подпрограмма»</w:t>
      </w:r>
    </w:p>
    <w:p w:rsidR="000D333F" w:rsidRPr="00261E27" w:rsidRDefault="000D333F" w:rsidP="00813371">
      <w:pPr>
        <w:autoSpaceDE w:val="0"/>
        <w:autoSpaceDN w:val="0"/>
        <w:adjustRightInd w:val="0"/>
        <w:jc w:val="center"/>
        <w:outlineLvl w:val="0"/>
        <w:rPr>
          <w:rFonts w:cs="Times New Roman"/>
          <w:color w:val="000000" w:themeColor="text1"/>
        </w:rPr>
      </w:pPr>
    </w:p>
    <w:p w:rsidR="000D333F" w:rsidRPr="00261E27" w:rsidRDefault="000D333F" w:rsidP="00813371">
      <w:pPr>
        <w:autoSpaceDE w:val="0"/>
        <w:autoSpaceDN w:val="0"/>
        <w:adjustRightInd w:val="0"/>
        <w:ind w:firstLine="539"/>
        <w:jc w:val="both"/>
        <w:rPr>
          <w:rFonts w:cs="Times New Roman"/>
          <w:color w:val="000000" w:themeColor="text1"/>
        </w:rPr>
      </w:pPr>
      <w:r w:rsidRPr="00261E27">
        <w:rPr>
          <w:rFonts w:cs="Times New Roman"/>
          <w:color w:val="000000" w:themeColor="text1"/>
        </w:rPr>
        <w:t>Полноценное и своевременное обеспечение деятельности работников Комитета по строительству, архитектуре и жилищной политике  Администрации городского округа Электросталь Московской области и МКУ «Управление обеспечения деятельности органов местного самоуправления городского округа Электросталь Московской области» в настоящее время невозможно без решения проблем материально-технического, ресурсного обеспечения.</w:t>
      </w:r>
    </w:p>
    <w:p w:rsidR="000D333F" w:rsidRPr="00261E27" w:rsidRDefault="000D333F" w:rsidP="00813371">
      <w:pPr>
        <w:autoSpaceDE w:val="0"/>
        <w:autoSpaceDN w:val="0"/>
        <w:adjustRightInd w:val="0"/>
        <w:ind w:firstLine="539"/>
        <w:jc w:val="both"/>
        <w:rPr>
          <w:rFonts w:cs="Times New Roman"/>
          <w:color w:val="000000" w:themeColor="text1"/>
        </w:rPr>
      </w:pPr>
      <w:r w:rsidRPr="00261E27">
        <w:rPr>
          <w:rFonts w:cs="Times New Roman"/>
          <w:color w:val="000000" w:themeColor="text1"/>
        </w:rPr>
        <w:t xml:space="preserve">Обеспечение деятельности Комитета </w:t>
      </w:r>
      <w:r w:rsidRPr="00261E27">
        <w:rPr>
          <w:rFonts w:eastAsia="Calibri" w:cs="Times New Roman"/>
          <w:color w:val="000000" w:themeColor="text1"/>
        </w:rPr>
        <w:t xml:space="preserve">по строительству, архитектуре и жилищной политике Администрации городского округа Электросталь Московской области </w:t>
      </w:r>
      <w:r w:rsidRPr="00261E27">
        <w:rPr>
          <w:rFonts w:cs="Times New Roman"/>
          <w:color w:val="000000" w:themeColor="text1"/>
        </w:rPr>
        <w:t>и МКУ «Управление обеспечения деятельности органов местного самоуправления городского округа Электросталь Московской области» направлено на создание условий для эффективной реализации возложенных полномочий.</w:t>
      </w:r>
    </w:p>
    <w:p w:rsidR="000D333F" w:rsidRPr="00261E27" w:rsidRDefault="000D333F" w:rsidP="00813371">
      <w:pPr>
        <w:autoSpaceDE w:val="0"/>
        <w:autoSpaceDN w:val="0"/>
        <w:adjustRightInd w:val="0"/>
        <w:ind w:firstLine="539"/>
        <w:jc w:val="both"/>
        <w:rPr>
          <w:rFonts w:cs="Times New Roman"/>
          <w:color w:val="000000" w:themeColor="text1"/>
        </w:rPr>
      </w:pPr>
      <w:r w:rsidRPr="00261E27">
        <w:rPr>
          <w:rFonts w:cs="Times New Roman"/>
          <w:color w:val="000000" w:themeColor="text1"/>
        </w:rPr>
        <w:t xml:space="preserve">Мероприятия Подпрограммы способствуют рациональному использованию средств бюджета городского округа Электросталь Московской области Московской области на обеспечение деятельности Комитета </w:t>
      </w:r>
      <w:r w:rsidRPr="00261E27">
        <w:rPr>
          <w:rFonts w:eastAsia="Calibri" w:cs="Times New Roman"/>
          <w:color w:val="000000" w:themeColor="text1"/>
        </w:rPr>
        <w:t xml:space="preserve">по строительству, архитектуре и жилищной политике Администрации городского округа Электросталь Московской области и </w:t>
      </w:r>
      <w:r w:rsidRPr="00261E27">
        <w:rPr>
          <w:rFonts w:cs="Times New Roman"/>
          <w:color w:val="000000" w:themeColor="text1"/>
        </w:rPr>
        <w:t>МКУ «Управление обеспечения деятельности органов местного самоуправления городского округа Э</w:t>
      </w:r>
      <w:r w:rsidR="00AC5779">
        <w:rPr>
          <w:rFonts w:cs="Times New Roman"/>
          <w:color w:val="000000" w:themeColor="text1"/>
        </w:rPr>
        <w:t>лектросталь Московской области»</w:t>
      </w:r>
      <w:r w:rsidRPr="00261E27">
        <w:rPr>
          <w:rFonts w:cs="Times New Roman"/>
          <w:color w:val="000000" w:themeColor="text1"/>
        </w:rPr>
        <w:t xml:space="preserve">, </w:t>
      </w:r>
      <w:r w:rsidRPr="00261E27">
        <w:rPr>
          <w:rFonts w:eastAsia="Calibri" w:cs="Times New Roman"/>
          <w:color w:val="000000" w:themeColor="text1"/>
        </w:rPr>
        <w:t xml:space="preserve">направлены на </w:t>
      </w:r>
      <w:r w:rsidRPr="00261E27">
        <w:rPr>
          <w:rFonts w:cs="Times New Roman"/>
          <w:color w:val="000000" w:themeColor="text1"/>
        </w:rPr>
        <w:t xml:space="preserve">повышение эффективности организационного, нормативного, правового и финансового обеспечения деятельности Комитета по строительству, архитектуре и жилищной политике Администрации городского округа Электросталь Московской области </w:t>
      </w:r>
    </w:p>
    <w:p w:rsidR="000F004D" w:rsidRDefault="000F004D" w:rsidP="00813371">
      <w:pPr>
        <w:autoSpaceDE w:val="0"/>
        <w:autoSpaceDN w:val="0"/>
        <w:adjustRightInd w:val="0"/>
        <w:ind w:left="3345" w:firstLine="624"/>
        <w:jc w:val="both"/>
        <w:rPr>
          <w:rFonts w:cs="Times New Roman"/>
          <w:color w:val="000000" w:themeColor="text1"/>
        </w:rPr>
        <w:sectPr w:rsidR="000F004D" w:rsidSect="000F004D">
          <w:pgSz w:w="11906" w:h="16838"/>
          <w:pgMar w:top="1134" w:right="567" w:bottom="1134" w:left="1701" w:header="709" w:footer="709" w:gutter="0"/>
          <w:cols w:space="708"/>
          <w:docGrid w:linePitch="360"/>
        </w:sectPr>
      </w:pPr>
    </w:p>
    <w:p w:rsidR="005F3A65" w:rsidRPr="00261E27" w:rsidRDefault="005F3A65" w:rsidP="002942C4">
      <w:pPr>
        <w:autoSpaceDE w:val="0"/>
        <w:autoSpaceDN w:val="0"/>
        <w:adjustRightInd w:val="0"/>
        <w:spacing w:line="240" w:lineRule="exact"/>
        <w:ind w:left="9923"/>
        <w:rPr>
          <w:rFonts w:cs="Times New Roman"/>
          <w:color w:val="000000" w:themeColor="text1"/>
        </w:rPr>
      </w:pPr>
      <w:r w:rsidRPr="00261E27">
        <w:rPr>
          <w:rFonts w:cs="Times New Roman"/>
          <w:color w:val="000000" w:themeColor="text1"/>
        </w:rPr>
        <w:lastRenderedPageBreak/>
        <w:t>Приложение № 1</w:t>
      </w:r>
    </w:p>
    <w:p w:rsidR="005F3A65" w:rsidRPr="00261E27" w:rsidRDefault="005F3A65" w:rsidP="002942C4">
      <w:pPr>
        <w:autoSpaceDE w:val="0"/>
        <w:autoSpaceDN w:val="0"/>
        <w:adjustRightInd w:val="0"/>
        <w:spacing w:line="240" w:lineRule="exact"/>
        <w:ind w:left="9923"/>
        <w:outlineLvl w:val="0"/>
        <w:rPr>
          <w:rFonts w:cs="Times New Roman"/>
          <w:color w:val="000000" w:themeColor="text1"/>
        </w:rPr>
      </w:pPr>
      <w:r w:rsidRPr="00261E27">
        <w:rPr>
          <w:rFonts w:cs="Times New Roman"/>
          <w:color w:val="000000" w:themeColor="text1"/>
        </w:rPr>
        <w:t xml:space="preserve"> к подпрограмме «Обеспечивающая подпрограмма» муниципальной программы городского   округа Электросталь Московской области «Жилище» на 2017-2021 годы </w:t>
      </w:r>
    </w:p>
    <w:p w:rsidR="005F3A65" w:rsidRPr="00261E27" w:rsidRDefault="005F3A65" w:rsidP="00813371">
      <w:pPr>
        <w:autoSpaceDE w:val="0"/>
        <w:autoSpaceDN w:val="0"/>
        <w:adjustRightInd w:val="0"/>
        <w:ind w:left="3969"/>
        <w:outlineLvl w:val="0"/>
        <w:rPr>
          <w:rFonts w:cs="Times New Roman"/>
          <w:color w:val="000000" w:themeColor="text1"/>
        </w:rPr>
      </w:pPr>
    </w:p>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Перечень мероприятий подпрограммы «Обеспечивающая подпрограмма» муниципальной программы городского округа Электросталь Московской области «Жилище» на 2017-2021годы»</w:t>
      </w:r>
    </w:p>
    <w:p w:rsidR="000F004D" w:rsidRPr="00261E27" w:rsidRDefault="000F004D" w:rsidP="00813371">
      <w:pPr>
        <w:jc w:val="center"/>
        <w:rPr>
          <w:rFonts w:cs="Times New Roman"/>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9"/>
        <w:gridCol w:w="2252"/>
        <w:gridCol w:w="791"/>
        <w:gridCol w:w="1309"/>
        <w:gridCol w:w="1050"/>
        <w:gridCol w:w="1049"/>
        <w:gridCol w:w="977"/>
        <w:gridCol w:w="968"/>
        <w:gridCol w:w="1049"/>
        <w:gridCol w:w="1049"/>
        <w:gridCol w:w="1179"/>
        <w:gridCol w:w="1308"/>
        <w:gridCol w:w="1049"/>
      </w:tblGrid>
      <w:tr w:rsidR="00033831" w:rsidRPr="00261E27" w:rsidTr="000F004D">
        <w:trPr>
          <w:jc w:val="center"/>
        </w:trPr>
        <w:tc>
          <w:tcPr>
            <w:tcW w:w="451"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 xml:space="preserve">№ </w:t>
            </w:r>
          </w:p>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п/п</w:t>
            </w:r>
          </w:p>
        </w:tc>
        <w:tc>
          <w:tcPr>
            <w:tcW w:w="2408"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Мероприятия по реализации подпрограммы</w:t>
            </w:r>
          </w:p>
        </w:tc>
        <w:tc>
          <w:tcPr>
            <w:tcW w:w="839"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Сроки исполнения мероприятий</w:t>
            </w:r>
          </w:p>
        </w:tc>
        <w:tc>
          <w:tcPr>
            <w:tcW w:w="1395"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Источники финансирования</w:t>
            </w:r>
          </w:p>
        </w:tc>
        <w:tc>
          <w:tcPr>
            <w:tcW w:w="1117"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 xml:space="preserve">Объем финансирования мероприятия в году, предшествующему году реализации подпрограммы (тыс. руб.) </w:t>
            </w:r>
          </w:p>
        </w:tc>
        <w:tc>
          <w:tcPr>
            <w:tcW w:w="1116"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Всего (тыс. руб.)</w:t>
            </w:r>
          </w:p>
        </w:tc>
        <w:tc>
          <w:tcPr>
            <w:tcW w:w="5556" w:type="dxa"/>
            <w:gridSpan w:val="5"/>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Объем финансирования по годам* (тыс. руб.)</w:t>
            </w:r>
          </w:p>
        </w:tc>
        <w:tc>
          <w:tcPr>
            <w:tcW w:w="1394"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Ответственный за выполнение</w:t>
            </w:r>
            <w:r w:rsidR="009858CA">
              <w:rPr>
                <w:rFonts w:ascii="Times New Roman" w:hAnsi="Times New Roman" w:cs="Times New Roman"/>
                <w:sz w:val="24"/>
                <w:szCs w:val="24"/>
              </w:rPr>
              <w:t xml:space="preserve"> </w:t>
            </w:r>
            <w:r w:rsidRPr="00261E27">
              <w:rPr>
                <w:rFonts w:ascii="Times New Roman" w:hAnsi="Times New Roman" w:cs="Times New Roman"/>
                <w:sz w:val="24"/>
                <w:szCs w:val="24"/>
              </w:rPr>
              <w:t>мероприятия программы</w:t>
            </w:r>
          </w:p>
        </w:tc>
        <w:tc>
          <w:tcPr>
            <w:tcW w:w="1116"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Результаты выполнения мероприятий подпрограммы</w:t>
            </w:r>
          </w:p>
        </w:tc>
      </w:tr>
      <w:tr w:rsidR="00033831" w:rsidRPr="00261E27" w:rsidTr="000F004D">
        <w:trPr>
          <w:trHeight w:val="3056"/>
          <w:jc w:val="center"/>
        </w:trPr>
        <w:tc>
          <w:tcPr>
            <w:tcW w:w="451" w:type="dxa"/>
            <w:vMerge/>
          </w:tcPr>
          <w:p w:rsidR="00033831" w:rsidRPr="00261E27" w:rsidRDefault="00033831" w:rsidP="00813371">
            <w:pPr>
              <w:rPr>
                <w:rFonts w:cs="Times New Roman"/>
              </w:rPr>
            </w:pPr>
          </w:p>
        </w:tc>
        <w:tc>
          <w:tcPr>
            <w:tcW w:w="2408" w:type="dxa"/>
            <w:vMerge/>
          </w:tcPr>
          <w:p w:rsidR="00033831" w:rsidRPr="00261E27" w:rsidRDefault="00033831" w:rsidP="00813371">
            <w:pPr>
              <w:rPr>
                <w:rFonts w:cs="Times New Roman"/>
              </w:rPr>
            </w:pPr>
          </w:p>
        </w:tc>
        <w:tc>
          <w:tcPr>
            <w:tcW w:w="839" w:type="dxa"/>
            <w:vMerge/>
          </w:tcPr>
          <w:p w:rsidR="00033831" w:rsidRPr="00261E27" w:rsidRDefault="00033831" w:rsidP="00813371">
            <w:pPr>
              <w:rPr>
                <w:rFonts w:cs="Times New Roman"/>
              </w:rPr>
            </w:pPr>
          </w:p>
        </w:tc>
        <w:tc>
          <w:tcPr>
            <w:tcW w:w="1395" w:type="dxa"/>
            <w:vMerge/>
          </w:tcPr>
          <w:p w:rsidR="00033831" w:rsidRPr="00261E27" w:rsidRDefault="00033831" w:rsidP="00813371">
            <w:pPr>
              <w:rPr>
                <w:rFonts w:cs="Times New Roman"/>
              </w:rPr>
            </w:pPr>
          </w:p>
        </w:tc>
        <w:tc>
          <w:tcPr>
            <w:tcW w:w="1117" w:type="dxa"/>
            <w:vMerge/>
          </w:tcPr>
          <w:p w:rsidR="00033831" w:rsidRPr="00261E27" w:rsidRDefault="00033831" w:rsidP="00813371">
            <w:pPr>
              <w:rPr>
                <w:rFonts w:cs="Times New Roman"/>
              </w:rPr>
            </w:pPr>
          </w:p>
        </w:tc>
        <w:tc>
          <w:tcPr>
            <w:tcW w:w="1116" w:type="dxa"/>
            <w:vMerge/>
          </w:tcPr>
          <w:p w:rsidR="00033831" w:rsidRPr="00261E27" w:rsidRDefault="00033831" w:rsidP="00813371">
            <w:pPr>
              <w:rPr>
                <w:rFonts w:cs="Times New Roman"/>
              </w:rPr>
            </w:pPr>
          </w:p>
        </w:tc>
        <w:tc>
          <w:tcPr>
            <w:tcW w:w="1039"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2017</w:t>
            </w:r>
          </w:p>
        </w:tc>
        <w:tc>
          <w:tcPr>
            <w:tcW w:w="1029"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2018</w:t>
            </w:r>
          </w:p>
        </w:tc>
        <w:tc>
          <w:tcPr>
            <w:tcW w:w="1116"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2019</w:t>
            </w:r>
          </w:p>
        </w:tc>
        <w:tc>
          <w:tcPr>
            <w:tcW w:w="1116"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2020</w:t>
            </w:r>
          </w:p>
        </w:tc>
        <w:tc>
          <w:tcPr>
            <w:tcW w:w="1256"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2021</w:t>
            </w:r>
          </w:p>
        </w:tc>
        <w:tc>
          <w:tcPr>
            <w:tcW w:w="1394" w:type="dxa"/>
            <w:vMerge/>
          </w:tcPr>
          <w:p w:rsidR="00033831" w:rsidRPr="00261E27" w:rsidRDefault="00033831" w:rsidP="00813371">
            <w:pPr>
              <w:rPr>
                <w:rFonts w:cs="Times New Roman"/>
              </w:rPr>
            </w:pPr>
          </w:p>
        </w:tc>
        <w:tc>
          <w:tcPr>
            <w:tcW w:w="1116" w:type="dxa"/>
            <w:vMerge/>
          </w:tcPr>
          <w:p w:rsidR="00033831" w:rsidRPr="00261E27" w:rsidRDefault="00033831" w:rsidP="00813371">
            <w:pPr>
              <w:rPr>
                <w:rFonts w:cs="Times New Roman"/>
              </w:rPr>
            </w:pPr>
          </w:p>
        </w:tc>
      </w:tr>
      <w:tr w:rsidR="00033831" w:rsidRPr="00261E27" w:rsidTr="000F004D">
        <w:trPr>
          <w:jc w:val="center"/>
        </w:trPr>
        <w:tc>
          <w:tcPr>
            <w:tcW w:w="451"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w:t>
            </w:r>
          </w:p>
        </w:tc>
        <w:tc>
          <w:tcPr>
            <w:tcW w:w="2408"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w:t>
            </w:r>
          </w:p>
        </w:tc>
        <w:tc>
          <w:tcPr>
            <w:tcW w:w="839"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3</w:t>
            </w:r>
          </w:p>
        </w:tc>
        <w:tc>
          <w:tcPr>
            <w:tcW w:w="1395"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4</w:t>
            </w:r>
          </w:p>
        </w:tc>
        <w:tc>
          <w:tcPr>
            <w:tcW w:w="1117"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5</w:t>
            </w:r>
          </w:p>
        </w:tc>
        <w:tc>
          <w:tcPr>
            <w:tcW w:w="1116"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6</w:t>
            </w:r>
          </w:p>
        </w:tc>
        <w:tc>
          <w:tcPr>
            <w:tcW w:w="1039"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7</w:t>
            </w:r>
          </w:p>
        </w:tc>
        <w:tc>
          <w:tcPr>
            <w:tcW w:w="1029"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8</w:t>
            </w:r>
          </w:p>
        </w:tc>
        <w:tc>
          <w:tcPr>
            <w:tcW w:w="1116"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9</w:t>
            </w:r>
          </w:p>
        </w:tc>
        <w:tc>
          <w:tcPr>
            <w:tcW w:w="1116"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10</w:t>
            </w:r>
          </w:p>
        </w:tc>
        <w:tc>
          <w:tcPr>
            <w:tcW w:w="1256"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11</w:t>
            </w:r>
          </w:p>
        </w:tc>
        <w:tc>
          <w:tcPr>
            <w:tcW w:w="1394"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12</w:t>
            </w:r>
          </w:p>
        </w:tc>
        <w:tc>
          <w:tcPr>
            <w:tcW w:w="1116"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13</w:t>
            </w:r>
          </w:p>
        </w:tc>
      </w:tr>
      <w:tr w:rsidR="00033831" w:rsidRPr="00261E27" w:rsidTr="00FD6DC5">
        <w:trPr>
          <w:trHeight w:val="1448"/>
          <w:jc w:val="center"/>
        </w:trPr>
        <w:tc>
          <w:tcPr>
            <w:tcW w:w="451" w:type="dxa"/>
            <w:vMerge w:val="restart"/>
            <w:tcBorders>
              <w:bottom w:val="single" w:sz="4" w:space="0" w:color="auto"/>
            </w:tcBorders>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1.</w:t>
            </w:r>
          </w:p>
        </w:tc>
        <w:tc>
          <w:tcPr>
            <w:tcW w:w="2408" w:type="dxa"/>
            <w:vMerge w:val="restart"/>
            <w:tcBorders>
              <w:bottom w:val="single" w:sz="4" w:space="0" w:color="auto"/>
            </w:tcBorders>
          </w:tcPr>
          <w:p w:rsidR="00033831" w:rsidRPr="00261E27" w:rsidRDefault="00033831" w:rsidP="00813371">
            <w:pPr>
              <w:autoSpaceDE w:val="0"/>
              <w:autoSpaceDN w:val="0"/>
              <w:adjustRightInd w:val="0"/>
              <w:rPr>
                <w:rFonts w:cs="Times New Roman"/>
              </w:rPr>
            </w:pPr>
            <w:r w:rsidRPr="00261E27">
              <w:rPr>
                <w:rFonts w:cs="Times New Roman"/>
              </w:rPr>
              <w:t>Основное мероприятие 1.</w:t>
            </w:r>
          </w:p>
          <w:p w:rsidR="00033831" w:rsidRPr="00261E27" w:rsidRDefault="00033831" w:rsidP="00813371">
            <w:pPr>
              <w:autoSpaceDE w:val="0"/>
              <w:autoSpaceDN w:val="0"/>
              <w:adjustRightInd w:val="0"/>
              <w:rPr>
                <w:rFonts w:cs="Times New Roman"/>
                <w:iCs/>
              </w:rPr>
            </w:pPr>
            <w:r w:rsidRPr="00261E27">
              <w:rPr>
                <w:rFonts w:cs="Times New Roman"/>
                <w:iCs/>
              </w:rPr>
              <w:t xml:space="preserve">Создание условий для реализации  органов местного </w:t>
            </w:r>
            <w:r w:rsidRPr="00261E27">
              <w:rPr>
                <w:rFonts w:cs="Times New Roman"/>
                <w:iCs/>
              </w:rPr>
              <w:lastRenderedPageBreak/>
              <w:t>самоуправления в сфере  строительства, архитектуры и жилищной политики и подведомственных им организаций</w:t>
            </w:r>
          </w:p>
          <w:p w:rsidR="00033831" w:rsidRPr="00261E27" w:rsidRDefault="00033831" w:rsidP="00813371">
            <w:pPr>
              <w:autoSpaceDE w:val="0"/>
              <w:autoSpaceDN w:val="0"/>
              <w:adjustRightInd w:val="0"/>
              <w:rPr>
                <w:rFonts w:cs="Times New Roman"/>
                <w:iCs/>
              </w:rPr>
            </w:pPr>
          </w:p>
          <w:p w:rsidR="00033831" w:rsidRPr="00261E27" w:rsidRDefault="00033831" w:rsidP="00813371">
            <w:pPr>
              <w:autoSpaceDE w:val="0"/>
              <w:autoSpaceDN w:val="0"/>
              <w:adjustRightInd w:val="0"/>
              <w:rPr>
                <w:rFonts w:cs="Times New Roman"/>
                <w:iCs/>
              </w:rPr>
            </w:pPr>
          </w:p>
          <w:p w:rsidR="00033831" w:rsidRPr="00261E27" w:rsidRDefault="00033831" w:rsidP="00813371">
            <w:pPr>
              <w:autoSpaceDE w:val="0"/>
              <w:autoSpaceDN w:val="0"/>
              <w:adjustRightInd w:val="0"/>
              <w:rPr>
                <w:rFonts w:cs="Times New Roman"/>
              </w:rPr>
            </w:pPr>
          </w:p>
        </w:tc>
        <w:tc>
          <w:tcPr>
            <w:tcW w:w="839" w:type="dxa"/>
            <w:vMerge w:val="restart"/>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lastRenderedPageBreak/>
              <w:t xml:space="preserve">2017- </w:t>
            </w:r>
          </w:p>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2018 годы</w:t>
            </w:r>
          </w:p>
        </w:tc>
        <w:tc>
          <w:tcPr>
            <w:tcW w:w="1395" w:type="dxa"/>
            <w:tcBorders>
              <w:bottom w:val="single" w:sz="4" w:space="0" w:color="auto"/>
            </w:tcBorders>
          </w:tcPr>
          <w:p w:rsidR="00FD6DC5"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Итого</w:t>
            </w:r>
          </w:p>
          <w:p w:rsidR="00FD6DC5" w:rsidRPr="00FD6DC5" w:rsidRDefault="00FD6DC5" w:rsidP="00FD6DC5"/>
          <w:p w:rsidR="00033831" w:rsidRPr="00FD6DC5" w:rsidRDefault="00033831" w:rsidP="00FD6DC5"/>
        </w:tc>
        <w:tc>
          <w:tcPr>
            <w:tcW w:w="1117" w:type="dxa"/>
            <w:tcBorders>
              <w:bottom w:val="single" w:sz="4" w:space="0" w:color="auto"/>
            </w:tcBorders>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16" w:type="dxa"/>
            <w:tcBorders>
              <w:bottom w:val="single" w:sz="4" w:space="0" w:color="auto"/>
            </w:tcBorders>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eastAsia="Calibri" w:hAnsi="Times New Roman" w:cs="Times New Roman"/>
                <w:sz w:val="24"/>
                <w:szCs w:val="24"/>
              </w:rPr>
              <w:t>72694,7</w:t>
            </w:r>
          </w:p>
        </w:tc>
        <w:tc>
          <w:tcPr>
            <w:tcW w:w="1039" w:type="dxa"/>
            <w:tcBorders>
              <w:bottom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029" w:type="dxa"/>
            <w:tcBorders>
              <w:bottom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72694,7</w:t>
            </w:r>
          </w:p>
        </w:tc>
        <w:tc>
          <w:tcPr>
            <w:tcW w:w="1116" w:type="dxa"/>
            <w:tcBorders>
              <w:bottom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116" w:type="dxa"/>
            <w:tcBorders>
              <w:bottom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256" w:type="dxa"/>
            <w:tcBorders>
              <w:bottom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394" w:type="dxa"/>
            <w:vMerge w:val="restart"/>
            <w:tcBorders>
              <w:bottom w:val="single" w:sz="4" w:space="0" w:color="auto"/>
            </w:tcBorders>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Комитета по строительству, архитектур</w:t>
            </w:r>
            <w:r w:rsidRPr="00261E27">
              <w:rPr>
                <w:rFonts w:ascii="Times New Roman" w:hAnsi="Times New Roman" w:cs="Times New Roman"/>
                <w:sz w:val="24"/>
                <w:szCs w:val="24"/>
              </w:rPr>
              <w:lastRenderedPageBreak/>
              <w:t xml:space="preserve">е и жилищной политике  Администрации городского округа Электросталь Московской области </w:t>
            </w:r>
          </w:p>
        </w:tc>
        <w:tc>
          <w:tcPr>
            <w:tcW w:w="1116" w:type="dxa"/>
            <w:vMerge w:val="restart"/>
            <w:tcBorders>
              <w:bottom w:val="single" w:sz="4" w:space="0" w:color="auto"/>
            </w:tcBorders>
          </w:tcPr>
          <w:p w:rsidR="00033831" w:rsidRPr="00261E27" w:rsidRDefault="00033831" w:rsidP="00813371">
            <w:pPr>
              <w:pStyle w:val="ConsPlusNormal"/>
              <w:rPr>
                <w:rFonts w:ascii="Times New Roman" w:hAnsi="Times New Roman" w:cs="Times New Roman"/>
                <w:sz w:val="24"/>
                <w:szCs w:val="24"/>
              </w:rPr>
            </w:pPr>
          </w:p>
        </w:tc>
      </w:tr>
      <w:tr w:rsidR="00033831" w:rsidRPr="00261E27" w:rsidTr="000F004D">
        <w:trPr>
          <w:jc w:val="center"/>
        </w:trPr>
        <w:tc>
          <w:tcPr>
            <w:tcW w:w="451" w:type="dxa"/>
            <w:vMerge/>
            <w:tcBorders>
              <w:top w:val="single" w:sz="4" w:space="0" w:color="auto"/>
            </w:tcBorders>
          </w:tcPr>
          <w:p w:rsidR="00033831" w:rsidRPr="00261E27" w:rsidRDefault="00033831" w:rsidP="00813371">
            <w:pPr>
              <w:rPr>
                <w:rFonts w:cs="Times New Roman"/>
              </w:rPr>
            </w:pPr>
          </w:p>
        </w:tc>
        <w:tc>
          <w:tcPr>
            <w:tcW w:w="2408" w:type="dxa"/>
            <w:vMerge/>
            <w:tcBorders>
              <w:top w:val="single" w:sz="4" w:space="0" w:color="auto"/>
              <w:bottom w:val="single" w:sz="4" w:space="0" w:color="auto"/>
            </w:tcBorders>
          </w:tcPr>
          <w:p w:rsidR="00033831" w:rsidRPr="00261E27" w:rsidRDefault="00033831" w:rsidP="00813371">
            <w:pPr>
              <w:rPr>
                <w:rFonts w:cs="Times New Roman"/>
              </w:rPr>
            </w:pPr>
          </w:p>
        </w:tc>
        <w:tc>
          <w:tcPr>
            <w:tcW w:w="839" w:type="dxa"/>
            <w:vMerge/>
            <w:tcBorders>
              <w:top w:val="single" w:sz="4" w:space="0" w:color="auto"/>
            </w:tcBorders>
          </w:tcPr>
          <w:p w:rsidR="00033831" w:rsidRPr="00261E27" w:rsidRDefault="00033831" w:rsidP="00813371">
            <w:pPr>
              <w:rPr>
                <w:rFonts w:cs="Times New Roman"/>
              </w:rPr>
            </w:pPr>
          </w:p>
        </w:tc>
        <w:tc>
          <w:tcPr>
            <w:tcW w:w="1395" w:type="dxa"/>
            <w:tcBorders>
              <w:top w:val="single" w:sz="4" w:space="0" w:color="auto"/>
            </w:tcBorders>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 xml:space="preserve">Средства бюджета городского округа Электросталь Московской области </w:t>
            </w:r>
          </w:p>
        </w:tc>
        <w:tc>
          <w:tcPr>
            <w:tcW w:w="1117" w:type="dxa"/>
            <w:tcBorders>
              <w:top w:val="single" w:sz="4" w:space="0" w:color="auto"/>
            </w:tcBorders>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16" w:type="dxa"/>
            <w:tcBorders>
              <w:top w:val="single" w:sz="4" w:space="0" w:color="auto"/>
            </w:tcBorders>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eastAsia="Calibri" w:hAnsi="Times New Roman" w:cs="Times New Roman"/>
                <w:sz w:val="24"/>
                <w:szCs w:val="24"/>
              </w:rPr>
              <w:t>72694,7</w:t>
            </w:r>
          </w:p>
        </w:tc>
        <w:tc>
          <w:tcPr>
            <w:tcW w:w="1039" w:type="dxa"/>
            <w:tcBorders>
              <w:top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029" w:type="dxa"/>
            <w:tcBorders>
              <w:top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72694,7</w:t>
            </w:r>
          </w:p>
        </w:tc>
        <w:tc>
          <w:tcPr>
            <w:tcW w:w="1116" w:type="dxa"/>
            <w:tcBorders>
              <w:top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116" w:type="dxa"/>
            <w:tcBorders>
              <w:top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256" w:type="dxa"/>
            <w:tcBorders>
              <w:top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394" w:type="dxa"/>
            <w:vMerge/>
            <w:tcBorders>
              <w:top w:val="single" w:sz="4" w:space="0" w:color="auto"/>
            </w:tcBorders>
          </w:tcPr>
          <w:p w:rsidR="00033831" w:rsidRPr="00261E27" w:rsidRDefault="00033831" w:rsidP="00813371">
            <w:pPr>
              <w:pStyle w:val="ConsPlusNormal"/>
              <w:rPr>
                <w:rFonts w:ascii="Times New Roman" w:hAnsi="Times New Roman" w:cs="Times New Roman"/>
                <w:sz w:val="24"/>
                <w:szCs w:val="24"/>
              </w:rPr>
            </w:pPr>
          </w:p>
        </w:tc>
        <w:tc>
          <w:tcPr>
            <w:tcW w:w="1116" w:type="dxa"/>
            <w:vMerge/>
            <w:tcBorders>
              <w:top w:val="single" w:sz="4" w:space="0" w:color="auto"/>
            </w:tcBorders>
          </w:tcPr>
          <w:p w:rsidR="00033831" w:rsidRPr="00261E27" w:rsidRDefault="00033831" w:rsidP="00813371">
            <w:pPr>
              <w:pStyle w:val="ConsPlusNormal"/>
              <w:rPr>
                <w:rFonts w:ascii="Times New Roman" w:hAnsi="Times New Roman" w:cs="Times New Roman"/>
                <w:sz w:val="24"/>
                <w:szCs w:val="24"/>
              </w:rPr>
            </w:pPr>
          </w:p>
        </w:tc>
      </w:tr>
      <w:tr w:rsidR="00033831" w:rsidRPr="00261E27" w:rsidTr="00FD6DC5">
        <w:trPr>
          <w:trHeight w:val="604"/>
          <w:jc w:val="center"/>
        </w:trPr>
        <w:tc>
          <w:tcPr>
            <w:tcW w:w="451" w:type="dxa"/>
            <w:vMerge w:val="restart"/>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lastRenderedPageBreak/>
              <w:t>1.1</w:t>
            </w:r>
          </w:p>
        </w:tc>
        <w:tc>
          <w:tcPr>
            <w:tcW w:w="2408" w:type="dxa"/>
            <w:vMerge w:val="restart"/>
            <w:tcBorders>
              <w:top w:val="single" w:sz="4" w:space="0" w:color="auto"/>
            </w:tcBorders>
          </w:tcPr>
          <w:p w:rsidR="00033831" w:rsidRPr="00261E27" w:rsidRDefault="00033831" w:rsidP="00813371">
            <w:pPr>
              <w:autoSpaceDE w:val="0"/>
              <w:autoSpaceDN w:val="0"/>
              <w:adjustRightInd w:val="0"/>
              <w:rPr>
                <w:rFonts w:cs="Times New Roman"/>
              </w:rPr>
            </w:pPr>
            <w:r w:rsidRPr="00261E27">
              <w:rPr>
                <w:rFonts w:cs="Times New Roman"/>
              </w:rPr>
              <w:t>Мероприятие 1</w:t>
            </w:r>
          </w:p>
          <w:p w:rsidR="00033831" w:rsidRPr="00261E27" w:rsidRDefault="00033831" w:rsidP="00813371">
            <w:pPr>
              <w:autoSpaceDE w:val="0"/>
              <w:autoSpaceDN w:val="0"/>
              <w:adjustRightInd w:val="0"/>
              <w:rPr>
                <w:rFonts w:cs="Times New Roman"/>
              </w:rPr>
            </w:pPr>
            <w:r w:rsidRPr="00261E27">
              <w:rPr>
                <w:rFonts w:cs="Times New Roman"/>
              </w:rPr>
              <w:t xml:space="preserve">Финансовое и материально-техническое обеспечение деятельности Комитета по строительству, архитектуре и жилищной политике  Администрации городского округа Электросталь Московской области </w:t>
            </w:r>
          </w:p>
        </w:tc>
        <w:tc>
          <w:tcPr>
            <w:tcW w:w="839"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 xml:space="preserve">2017- </w:t>
            </w:r>
          </w:p>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2018 годы</w:t>
            </w:r>
          </w:p>
        </w:tc>
        <w:tc>
          <w:tcPr>
            <w:tcW w:w="1395" w:type="dxa"/>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Итого</w:t>
            </w:r>
          </w:p>
        </w:tc>
        <w:tc>
          <w:tcPr>
            <w:tcW w:w="1117"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16"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eastAsia="Calibri" w:hAnsi="Times New Roman" w:cs="Times New Roman"/>
                <w:sz w:val="24"/>
                <w:szCs w:val="24"/>
              </w:rPr>
              <w:t>22433,8</w:t>
            </w:r>
          </w:p>
        </w:tc>
        <w:tc>
          <w:tcPr>
            <w:tcW w:w="103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0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22433,8</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25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394" w:type="dxa"/>
            <w:vMerge w:val="restart"/>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Комитета по строительству, архитектуре и жилищной политике  Администрации</w:t>
            </w:r>
            <w:r w:rsidR="002251E5">
              <w:rPr>
                <w:rFonts w:ascii="Times New Roman" w:hAnsi="Times New Roman" w:cs="Times New Roman"/>
                <w:sz w:val="24"/>
                <w:szCs w:val="24"/>
              </w:rPr>
              <w:t xml:space="preserve"> </w:t>
            </w:r>
            <w:r w:rsidRPr="00261E27">
              <w:rPr>
                <w:rFonts w:ascii="Times New Roman" w:hAnsi="Times New Roman" w:cs="Times New Roman"/>
                <w:sz w:val="24"/>
                <w:szCs w:val="24"/>
              </w:rPr>
              <w:t xml:space="preserve">городского округа Электросталь Московской области </w:t>
            </w:r>
          </w:p>
        </w:tc>
        <w:tc>
          <w:tcPr>
            <w:tcW w:w="1116" w:type="dxa"/>
            <w:vMerge w:val="restart"/>
          </w:tcPr>
          <w:p w:rsidR="00033831" w:rsidRPr="00261E27" w:rsidRDefault="00033831" w:rsidP="00813371">
            <w:pPr>
              <w:autoSpaceDE w:val="0"/>
              <w:autoSpaceDN w:val="0"/>
              <w:adjustRightInd w:val="0"/>
              <w:ind w:firstLine="31"/>
              <w:jc w:val="both"/>
              <w:rPr>
                <w:rFonts w:cs="Times New Roman"/>
              </w:rPr>
            </w:pPr>
            <w:r w:rsidRPr="00261E27">
              <w:rPr>
                <w:rFonts w:cs="Times New Roman"/>
              </w:rPr>
              <w:t xml:space="preserve">Рациональное использование бюджетных средств по исполнению обязательств Комитета по строительству, архитектуре и жилищной </w:t>
            </w:r>
            <w:r w:rsidRPr="00261E27">
              <w:rPr>
                <w:rFonts w:cs="Times New Roman"/>
              </w:rPr>
              <w:lastRenderedPageBreak/>
              <w:t>политике Администрации городского округа</w:t>
            </w:r>
          </w:p>
        </w:tc>
      </w:tr>
      <w:tr w:rsidR="00033831" w:rsidRPr="00261E27" w:rsidTr="000F004D">
        <w:trPr>
          <w:trHeight w:val="2025"/>
          <w:jc w:val="center"/>
        </w:trPr>
        <w:tc>
          <w:tcPr>
            <w:tcW w:w="451" w:type="dxa"/>
            <w:vMerge/>
          </w:tcPr>
          <w:p w:rsidR="00033831" w:rsidRPr="00261E27" w:rsidRDefault="00033831" w:rsidP="00813371">
            <w:pPr>
              <w:pStyle w:val="ConsPlusNormal"/>
              <w:rPr>
                <w:rFonts w:ascii="Times New Roman" w:hAnsi="Times New Roman" w:cs="Times New Roman"/>
                <w:sz w:val="24"/>
                <w:szCs w:val="24"/>
              </w:rPr>
            </w:pPr>
          </w:p>
        </w:tc>
        <w:tc>
          <w:tcPr>
            <w:tcW w:w="2408" w:type="dxa"/>
            <w:vMerge/>
          </w:tcPr>
          <w:p w:rsidR="00033831" w:rsidRPr="00261E27" w:rsidRDefault="00033831" w:rsidP="00813371">
            <w:pPr>
              <w:autoSpaceDE w:val="0"/>
              <w:autoSpaceDN w:val="0"/>
              <w:adjustRightInd w:val="0"/>
              <w:rPr>
                <w:rFonts w:cs="Times New Roman"/>
              </w:rPr>
            </w:pPr>
          </w:p>
        </w:tc>
        <w:tc>
          <w:tcPr>
            <w:tcW w:w="839" w:type="dxa"/>
            <w:vMerge/>
          </w:tcPr>
          <w:p w:rsidR="00033831" w:rsidRPr="00261E27" w:rsidRDefault="00033831" w:rsidP="00813371">
            <w:pPr>
              <w:pStyle w:val="ConsPlusNormal"/>
              <w:rPr>
                <w:rFonts w:ascii="Times New Roman" w:hAnsi="Times New Roman" w:cs="Times New Roman"/>
                <w:sz w:val="24"/>
                <w:szCs w:val="24"/>
              </w:rPr>
            </w:pPr>
          </w:p>
        </w:tc>
        <w:tc>
          <w:tcPr>
            <w:tcW w:w="1395" w:type="dxa"/>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Средства бюджета городского округа Электросталь Московской области</w:t>
            </w:r>
          </w:p>
        </w:tc>
        <w:tc>
          <w:tcPr>
            <w:tcW w:w="1117"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16"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eastAsia="Calibri" w:hAnsi="Times New Roman" w:cs="Times New Roman"/>
                <w:sz w:val="24"/>
                <w:szCs w:val="24"/>
              </w:rPr>
              <w:t>22433,8</w:t>
            </w:r>
          </w:p>
        </w:tc>
        <w:tc>
          <w:tcPr>
            <w:tcW w:w="103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0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22433,8</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25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394" w:type="dxa"/>
            <w:vMerge/>
          </w:tcPr>
          <w:p w:rsidR="00033831" w:rsidRPr="00261E27" w:rsidRDefault="00033831" w:rsidP="00813371">
            <w:pPr>
              <w:pStyle w:val="ConsPlusNormal"/>
              <w:rPr>
                <w:rFonts w:ascii="Times New Roman" w:hAnsi="Times New Roman" w:cs="Times New Roman"/>
                <w:sz w:val="24"/>
                <w:szCs w:val="24"/>
              </w:rPr>
            </w:pPr>
          </w:p>
        </w:tc>
        <w:tc>
          <w:tcPr>
            <w:tcW w:w="1116" w:type="dxa"/>
            <w:vMerge/>
          </w:tcPr>
          <w:p w:rsidR="00033831" w:rsidRPr="00261E27" w:rsidRDefault="00033831" w:rsidP="00813371">
            <w:pPr>
              <w:autoSpaceDE w:val="0"/>
              <w:autoSpaceDN w:val="0"/>
              <w:adjustRightInd w:val="0"/>
              <w:ind w:firstLine="31"/>
              <w:jc w:val="both"/>
              <w:rPr>
                <w:rFonts w:cs="Times New Roman"/>
              </w:rPr>
            </w:pPr>
          </w:p>
        </w:tc>
      </w:tr>
      <w:tr w:rsidR="00033831" w:rsidRPr="00261E27" w:rsidTr="000F004D">
        <w:trPr>
          <w:trHeight w:val="2025"/>
          <w:jc w:val="center"/>
        </w:trPr>
        <w:tc>
          <w:tcPr>
            <w:tcW w:w="451" w:type="dxa"/>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lastRenderedPageBreak/>
              <w:t>1.2</w:t>
            </w:r>
          </w:p>
        </w:tc>
        <w:tc>
          <w:tcPr>
            <w:tcW w:w="2408" w:type="dxa"/>
            <w:vMerge w:val="restart"/>
          </w:tcPr>
          <w:p w:rsidR="00033831" w:rsidRPr="00261E27" w:rsidRDefault="00033831" w:rsidP="00813371">
            <w:pPr>
              <w:autoSpaceDE w:val="0"/>
              <w:autoSpaceDN w:val="0"/>
              <w:adjustRightInd w:val="0"/>
              <w:rPr>
                <w:rFonts w:cs="Times New Roman"/>
              </w:rPr>
            </w:pPr>
            <w:r w:rsidRPr="00261E27">
              <w:rPr>
                <w:rFonts w:cs="Times New Roman"/>
              </w:rPr>
              <w:t>Мероприятие 2.</w:t>
            </w:r>
            <w:r w:rsidRPr="00261E27">
              <w:rPr>
                <w:rFonts w:cs="Times New Roman"/>
              </w:rPr>
              <w:br/>
              <w:t>Финансовое и материально-техническое обеспечение деятельности МКУ «Управление обеспечения деятельности органов местного самоуправления городского округа Электросталь Московской области»</w:t>
            </w:r>
          </w:p>
        </w:tc>
        <w:tc>
          <w:tcPr>
            <w:tcW w:w="839"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 xml:space="preserve">2017- </w:t>
            </w:r>
          </w:p>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2018 годы</w:t>
            </w:r>
          </w:p>
        </w:tc>
        <w:tc>
          <w:tcPr>
            <w:tcW w:w="1395"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Итого</w:t>
            </w:r>
          </w:p>
        </w:tc>
        <w:tc>
          <w:tcPr>
            <w:tcW w:w="1117"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16"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eastAsia="Calibri" w:hAnsi="Times New Roman" w:cs="Times New Roman"/>
                <w:sz w:val="24"/>
                <w:szCs w:val="24"/>
              </w:rPr>
              <w:t>50260,9</w:t>
            </w:r>
          </w:p>
        </w:tc>
        <w:tc>
          <w:tcPr>
            <w:tcW w:w="103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0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50260,9</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25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394" w:type="dxa"/>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МКУ «Управление</w:t>
            </w:r>
            <w:r w:rsidR="002251E5">
              <w:rPr>
                <w:rFonts w:ascii="Times New Roman" w:hAnsi="Times New Roman" w:cs="Times New Roman"/>
                <w:sz w:val="24"/>
                <w:szCs w:val="24"/>
              </w:rPr>
              <w:t xml:space="preserve"> </w:t>
            </w:r>
            <w:r w:rsidRPr="00261E27">
              <w:rPr>
                <w:rFonts w:ascii="Times New Roman" w:hAnsi="Times New Roman" w:cs="Times New Roman"/>
                <w:sz w:val="24"/>
                <w:szCs w:val="24"/>
              </w:rPr>
              <w:t>обеспечения деятельности органов местного самоуправления городского округа Электросталь Московской области»</w:t>
            </w:r>
          </w:p>
        </w:tc>
        <w:tc>
          <w:tcPr>
            <w:tcW w:w="1116" w:type="dxa"/>
          </w:tcPr>
          <w:p w:rsidR="00033831" w:rsidRPr="00261E27" w:rsidRDefault="00033831" w:rsidP="00813371">
            <w:pPr>
              <w:autoSpaceDE w:val="0"/>
              <w:autoSpaceDN w:val="0"/>
              <w:adjustRightInd w:val="0"/>
              <w:ind w:firstLine="31"/>
              <w:jc w:val="both"/>
              <w:rPr>
                <w:rFonts w:cs="Times New Roman"/>
              </w:rPr>
            </w:pPr>
            <w:r w:rsidRPr="00261E27">
              <w:rPr>
                <w:rFonts w:cs="Times New Roman"/>
              </w:rPr>
              <w:t>Рациональное использование бюджетных средств по исполнению обязательств МКУ «Управление обеспечения деятельности органов местного самоупр</w:t>
            </w:r>
            <w:r w:rsidRPr="00261E27">
              <w:rPr>
                <w:rFonts w:cs="Times New Roman"/>
              </w:rPr>
              <w:lastRenderedPageBreak/>
              <w:t>авления городского округа Электросталь Московской</w:t>
            </w:r>
            <w:r w:rsidR="000F004D">
              <w:rPr>
                <w:rFonts w:cs="Times New Roman"/>
              </w:rPr>
              <w:t xml:space="preserve"> област</w:t>
            </w:r>
            <w:r w:rsidR="002251E5">
              <w:rPr>
                <w:rFonts w:cs="Times New Roman"/>
              </w:rPr>
              <w:t>и</w:t>
            </w:r>
            <w:r w:rsidRPr="00261E27">
              <w:rPr>
                <w:rFonts w:cs="Times New Roman"/>
              </w:rPr>
              <w:t>»</w:t>
            </w:r>
          </w:p>
        </w:tc>
      </w:tr>
      <w:tr w:rsidR="00033831" w:rsidRPr="00261E27" w:rsidTr="000F004D">
        <w:trPr>
          <w:trHeight w:val="2025"/>
          <w:jc w:val="center"/>
        </w:trPr>
        <w:tc>
          <w:tcPr>
            <w:tcW w:w="451" w:type="dxa"/>
          </w:tcPr>
          <w:p w:rsidR="00033831" w:rsidRPr="00261E27" w:rsidRDefault="00033831" w:rsidP="00813371">
            <w:pPr>
              <w:pStyle w:val="ConsPlusNormal"/>
              <w:rPr>
                <w:rFonts w:ascii="Times New Roman" w:hAnsi="Times New Roman" w:cs="Times New Roman"/>
                <w:sz w:val="24"/>
                <w:szCs w:val="24"/>
              </w:rPr>
            </w:pPr>
          </w:p>
        </w:tc>
        <w:tc>
          <w:tcPr>
            <w:tcW w:w="2408" w:type="dxa"/>
            <w:vMerge/>
          </w:tcPr>
          <w:p w:rsidR="00033831" w:rsidRPr="00261E27" w:rsidRDefault="00033831" w:rsidP="00813371">
            <w:pPr>
              <w:autoSpaceDE w:val="0"/>
              <w:autoSpaceDN w:val="0"/>
              <w:adjustRightInd w:val="0"/>
              <w:rPr>
                <w:rFonts w:cs="Times New Roman"/>
              </w:rPr>
            </w:pPr>
          </w:p>
        </w:tc>
        <w:tc>
          <w:tcPr>
            <w:tcW w:w="839" w:type="dxa"/>
            <w:vMerge/>
          </w:tcPr>
          <w:p w:rsidR="00033831" w:rsidRPr="00261E27" w:rsidRDefault="00033831" w:rsidP="00813371">
            <w:pPr>
              <w:pStyle w:val="ConsPlusNormal"/>
              <w:rPr>
                <w:rFonts w:ascii="Times New Roman" w:hAnsi="Times New Roman" w:cs="Times New Roman"/>
                <w:sz w:val="24"/>
                <w:szCs w:val="24"/>
              </w:rPr>
            </w:pPr>
          </w:p>
        </w:tc>
        <w:tc>
          <w:tcPr>
            <w:tcW w:w="1395" w:type="dxa"/>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Средства бюджета городского округа Электросталь Московской области</w:t>
            </w:r>
          </w:p>
        </w:tc>
        <w:tc>
          <w:tcPr>
            <w:tcW w:w="1117"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16"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eastAsia="Calibri" w:hAnsi="Times New Roman" w:cs="Times New Roman"/>
                <w:sz w:val="24"/>
                <w:szCs w:val="24"/>
              </w:rPr>
              <w:t>50260,9</w:t>
            </w:r>
          </w:p>
        </w:tc>
        <w:tc>
          <w:tcPr>
            <w:tcW w:w="103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0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50260,9</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25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394" w:type="dxa"/>
          </w:tcPr>
          <w:p w:rsidR="00033831" w:rsidRPr="00261E27" w:rsidRDefault="00033831" w:rsidP="00813371">
            <w:pPr>
              <w:pStyle w:val="ConsPlusNormal"/>
              <w:rPr>
                <w:rFonts w:ascii="Times New Roman" w:hAnsi="Times New Roman" w:cs="Times New Roman"/>
                <w:sz w:val="24"/>
                <w:szCs w:val="24"/>
              </w:rPr>
            </w:pPr>
          </w:p>
        </w:tc>
        <w:tc>
          <w:tcPr>
            <w:tcW w:w="1116" w:type="dxa"/>
          </w:tcPr>
          <w:p w:rsidR="00033831" w:rsidRPr="00261E27" w:rsidRDefault="00033831" w:rsidP="00813371">
            <w:pPr>
              <w:autoSpaceDE w:val="0"/>
              <w:autoSpaceDN w:val="0"/>
              <w:adjustRightInd w:val="0"/>
              <w:ind w:firstLine="31"/>
              <w:jc w:val="both"/>
              <w:rPr>
                <w:rFonts w:cs="Times New Roman"/>
              </w:rPr>
            </w:pPr>
          </w:p>
        </w:tc>
      </w:tr>
      <w:tr w:rsidR="00033831" w:rsidRPr="00261E27" w:rsidTr="000F004D">
        <w:trPr>
          <w:trHeight w:val="335"/>
          <w:jc w:val="center"/>
        </w:trPr>
        <w:tc>
          <w:tcPr>
            <w:tcW w:w="5093" w:type="dxa"/>
            <w:gridSpan w:val="4"/>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Итого</w:t>
            </w:r>
          </w:p>
        </w:tc>
        <w:tc>
          <w:tcPr>
            <w:tcW w:w="1117"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16"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eastAsia="Calibri" w:hAnsi="Times New Roman" w:cs="Times New Roman"/>
                <w:sz w:val="24"/>
                <w:szCs w:val="24"/>
              </w:rPr>
              <w:t>72694,7</w:t>
            </w:r>
          </w:p>
        </w:tc>
        <w:tc>
          <w:tcPr>
            <w:tcW w:w="103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0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72694,7</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25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2510" w:type="dxa"/>
            <w:gridSpan w:val="2"/>
            <w:vMerge w:val="restart"/>
          </w:tcPr>
          <w:p w:rsidR="00033831" w:rsidRPr="00261E27" w:rsidRDefault="00033831" w:rsidP="00813371">
            <w:pPr>
              <w:autoSpaceDE w:val="0"/>
              <w:autoSpaceDN w:val="0"/>
              <w:adjustRightInd w:val="0"/>
              <w:ind w:firstLine="31"/>
              <w:jc w:val="both"/>
              <w:rPr>
                <w:rFonts w:cs="Times New Roman"/>
              </w:rPr>
            </w:pPr>
          </w:p>
        </w:tc>
      </w:tr>
      <w:tr w:rsidR="00033831" w:rsidRPr="00261E27" w:rsidTr="000F004D">
        <w:trPr>
          <w:trHeight w:val="642"/>
          <w:jc w:val="center"/>
        </w:trPr>
        <w:tc>
          <w:tcPr>
            <w:tcW w:w="5093" w:type="dxa"/>
            <w:gridSpan w:val="4"/>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 xml:space="preserve">Средства бюджета городского округа Электросталь Московской области </w:t>
            </w:r>
          </w:p>
        </w:tc>
        <w:tc>
          <w:tcPr>
            <w:tcW w:w="1117"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16"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eastAsia="Calibri" w:hAnsi="Times New Roman" w:cs="Times New Roman"/>
                <w:sz w:val="24"/>
                <w:szCs w:val="24"/>
              </w:rPr>
              <w:t>72694,7</w:t>
            </w:r>
          </w:p>
        </w:tc>
        <w:tc>
          <w:tcPr>
            <w:tcW w:w="103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0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72694,7</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25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2510" w:type="dxa"/>
            <w:gridSpan w:val="2"/>
            <w:vMerge/>
          </w:tcPr>
          <w:p w:rsidR="00033831" w:rsidRPr="00261E27" w:rsidRDefault="00033831" w:rsidP="00813371">
            <w:pPr>
              <w:autoSpaceDE w:val="0"/>
              <w:autoSpaceDN w:val="0"/>
              <w:adjustRightInd w:val="0"/>
              <w:ind w:firstLine="31"/>
              <w:jc w:val="both"/>
              <w:rPr>
                <w:rFonts w:cs="Times New Roman"/>
              </w:rPr>
            </w:pPr>
          </w:p>
        </w:tc>
      </w:tr>
    </w:tbl>
    <w:p w:rsidR="005F3A65" w:rsidRPr="00261E27" w:rsidRDefault="005F3A65" w:rsidP="00813371">
      <w:pPr>
        <w:pStyle w:val="ConsPlusNormal"/>
        <w:jc w:val="center"/>
        <w:rPr>
          <w:rFonts w:ascii="Times New Roman" w:hAnsi="Times New Roman" w:cs="Times New Roman"/>
          <w:color w:val="000000" w:themeColor="text1"/>
          <w:sz w:val="24"/>
          <w:szCs w:val="24"/>
        </w:rPr>
      </w:pPr>
    </w:p>
    <w:p w:rsidR="005F3A65" w:rsidRPr="00261E27" w:rsidRDefault="005F3A65" w:rsidP="00813371">
      <w:pPr>
        <w:widowControl w:val="0"/>
        <w:autoSpaceDE w:val="0"/>
        <w:autoSpaceDN w:val="0"/>
        <w:adjustRightInd w:val="0"/>
        <w:ind w:left="6946"/>
        <w:jc w:val="both"/>
        <w:outlineLvl w:val="1"/>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p w:rsidR="005F3A65" w:rsidRPr="00261E27" w:rsidRDefault="005F3A65" w:rsidP="00813371">
      <w:pPr>
        <w:widowControl w:val="0"/>
        <w:autoSpaceDE w:val="0"/>
        <w:autoSpaceDN w:val="0"/>
        <w:adjustRightInd w:val="0"/>
        <w:ind w:left="6946"/>
        <w:jc w:val="both"/>
        <w:outlineLvl w:val="1"/>
        <w:rPr>
          <w:rFonts w:cs="Times New Roman"/>
          <w:color w:val="000000" w:themeColor="text1"/>
        </w:rPr>
      </w:pPr>
    </w:p>
    <w:p w:rsidR="00033831" w:rsidRPr="00261E27" w:rsidRDefault="00033831" w:rsidP="00813371">
      <w:pPr>
        <w:widowControl w:val="0"/>
        <w:autoSpaceDE w:val="0"/>
        <w:autoSpaceDN w:val="0"/>
        <w:adjustRightInd w:val="0"/>
        <w:ind w:left="6946"/>
        <w:jc w:val="both"/>
        <w:outlineLvl w:val="1"/>
        <w:rPr>
          <w:rFonts w:cs="Times New Roman"/>
          <w:color w:val="000000" w:themeColor="text1"/>
        </w:rPr>
      </w:pPr>
    </w:p>
    <w:p w:rsidR="00E75918" w:rsidRDefault="00E75918" w:rsidP="00FD6DC5">
      <w:pPr>
        <w:widowControl w:val="0"/>
        <w:autoSpaceDE w:val="0"/>
        <w:autoSpaceDN w:val="0"/>
        <w:adjustRightInd w:val="0"/>
        <w:spacing w:line="240" w:lineRule="exact"/>
        <w:outlineLvl w:val="1"/>
        <w:rPr>
          <w:rFonts w:cs="Times New Roman"/>
          <w:color w:val="000000" w:themeColor="text1"/>
        </w:rPr>
      </w:pPr>
    </w:p>
    <w:p w:rsidR="00FD6DC5" w:rsidRDefault="00FD6DC5" w:rsidP="00FD6DC5">
      <w:pPr>
        <w:widowControl w:val="0"/>
        <w:autoSpaceDE w:val="0"/>
        <w:autoSpaceDN w:val="0"/>
        <w:adjustRightInd w:val="0"/>
        <w:spacing w:line="240" w:lineRule="exact"/>
        <w:outlineLvl w:val="1"/>
        <w:rPr>
          <w:rFonts w:cs="Times New Roman"/>
          <w:color w:val="000000" w:themeColor="text1"/>
        </w:rPr>
      </w:pPr>
    </w:p>
    <w:p w:rsidR="005F3A65" w:rsidRPr="00261E27" w:rsidRDefault="005F3A65" w:rsidP="002942C4">
      <w:pPr>
        <w:widowControl w:val="0"/>
        <w:autoSpaceDE w:val="0"/>
        <w:autoSpaceDN w:val="0"/>
        <w:adjustRightInd w:val="0"/>
        <w:spacing w:line="240" w:lineRule="exact"/>
        <w:ind w:left="9923"/>
        <w:outlineLvl w:val="1"/>
        <w:rPr>
          <w:rFonts w:cs="Times New Roman"/>
          <w:color w:val="000000" w:themeColor="text1"/>
        </w:rPr>
      </w:pPr>
      <w:r w:rsidRPr="00261E27">
        <w:rPr>
          <w:rFonts w:cs="Times New Roman"/>
          <w:color w:val="000000" w:themeColor="text1"/>
        </w:rPr>
        <w:lastRenderedPageBreak/>
        <w:t>Приложение № 10</w:t>
      </w:r>
    </w:p>
    <w:p w:rsidR="005F3A65" w:rsidRPr="00261E27" w:rsidRDefault="005F3A65" w:rsidP="00E75918">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к Муниципальной программе</w:t>
      </w:r>
      <w:r w:rsidR="000F004D">
        <w:rPr>
          <w:rFonts w:cs="Times New Roman"/>
          <w:color w:val="000000" w:themeColor="text1"/>
        </w:rPr>
        <w:t xml:space="preserve"> </w:t>
      </w:r>
      <w:r w:rsidRPr="00261E27">
        <w:rPr>
          <w:rFonts w:cs="Times New Roman"/>
          <w:color w:val="000000" w:themeColor="text1"/>
        </w:rPr>
        <w:t>городского округа Электросталь</w:t>
      </w:r>
      <w:r w:rsidR="000F004D">
        <w:rPr>
          <w:rFonts w:cs="Times New Roman"/>
          <w:color w:val="000000" w:themeColor="text1"/>
        </w:rPr>
        <w:t xml:space="preserve"> </w:t>
      </w:r>
      <w:r w:rsidRPr="00261E27">
        <w:rPr>
          <w:rFonts w:cs="Times New Roman"/>
          <w:color w:val="000000" w:themeColor="text1"/>
        </w:rPr>
        <w:t>Московской обла</w:t>
      </w:r>
      <w:r w:rsidR="002942C4">
        <w:rPr>
          <w:rFonts w:cs="Times New Roman"/>
          <w:color w:val="000000" w:themeColor="text1"/>
        </w:rPr>
        <w:t>сти «Жилище» на 2017-2021 годы</w:t>
      </w:r>
    </w:p>
    <w:p w:rsidR="00033831" w:rsidRPr="00261E27" w:rsidRDefault="00033831" w:rsidP="00813371">
      <w:pPr>
        <w:widowControl w:val="0"/>
        <w:autoSpaceDE w:val="0"/>
        <w:autoSpaceDN w:val="0"/>
        <w:adjustRightInd w:val="0"/>
        <w:ind w:left="3969"/>
        <w:rPr>
          <w:rFonts w:cs="Times New Roman"/>
          <w:color w:val="000000" w:themeColor="text1"/>
        </w:rPr>
      </w:pPr>
    </w:p>
    <w:p w:rsidR="00033831" w:rsidRPr="00261E27" w:rsidRDefault="00033831" w:rsidP="00813371">
      <w:pPr>
        <w:widowControl w:val="0"/>
        <w:autoSpaceDE w:val="0"/>
        <w:autoSpaceDN w:val="0"/>
        <w:adjustRightInd w:val="0"/>
        <w:ind w:left="3969"/>
        <w:rPr>
          <w:rFonts w:cs="Times New Roman"/>
          <w:color w:val="000000" w:themeColor="text1"/>
        </w:rPr>
      </w:pPr>
    </w:p>
    <w:p w:rsidR="005F3A65" w:rsidRPr="00261E27" w:rsidRDefault="000F004D" w:rsidP="00813371">
      <w:pPr>
        <w:widowControl w:val="0"/>
        <w:autoSpaceDE w:val="0"/>
        <w:autoSpaceDN w:val="0"/>
        <w:adjustRightInd w:val="0"/>
        <w:ind w:left="5385" w:firstLine="279"/>
        <w:rPr>
          <w:rFonts w:cs="Times New Roman"/>
          <w:color w:val="000000" w:themeColor="text1"/>
        </w:rPr>
      </w:pPr>
      <w:r>
        <w:rPr>
          <w:rFonts w:cs="Times New Roman"/>
          <w:color w:val="000000" w:themeColor="text1"/>
        </w:rPr>
        <w:t>П</w:t>
      </w:r>
      <w:r w:rsidRPr="00261E27">
        <w:rPr>
          <w:rFonts w:cs="Times New Roman"/>
          <w:color w:val="000000" w:themeColor="text1"/>
        </w:rPr>
        <w:t>ланируемые результаты</w:t>
      </w:r>
    </w:p>
    <w:p w:rsidR="005F3A65" w:rsidRPr="00261E27" w:rsidRDefault="000F004D"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реализации муниципальной программы городского округа</w:t>
      </w:r>
    </w:p>
    <w:p w:rsidR="005F3A65" w:rsidRPr="00261E27" w:rsidRDefault="000F004D" w:rsidP="00813371">
      <w:pPr>
        <w:widowControl w:val="0"/>
        <w:autoSpaceDE w:val="0"/>
        <w:autoSpaceDN w:val="0"/>
        <w:adjustRightInd w:val="0"/>
        <w:jc w:val="center"/>
        <w:rPr>
          <w:rFonts w:cs="Times New Roman"/>
          <w:color w:val="000000" w:themeColor="text1"/>
        </w:rPr>
      </w:pPr>
      <w:r>
        <w:rPr>
          <w:rFonts w:cs="Times New Roman"/>
          <w:color w:val="000000" w:themeColor="text1"/>
        </w:rPr>
        <w:t>Э</w:t>
      </w:r>
      <w:r w:rsidRPr="00261E27">
        <w:rPr>
          <w:rFonts w:cs="Times New Roman"/>
          <w:color w:val="000000" w:themeColor="text1"/>
        </w:rPr>
        <w:t xml:space="preserve">лектросталь </w:t>
      </w:r>
      <w:r>
        <w:rPr>
          <w:rFonts w:cs="Times New Roman"/>
          <w:color w:val="000000" w:themeColor="text1"/>
        </w:rPr>
        <w:t>М</w:t>
      </w:r>
      <w:r w:rsidRPr="00261E27">
        <w:rPr>
          <w:rFonts w:cs="Times New Roman"/>
          <w:color w:val="000000" w:themeColor="text1"/>
        </w:rPr>
        <w:t>осковской области «</w:t>
      </w:r>
      <w:r>
        <w:rPr>
          <w:rFonts w:cs="Times New Roman"/>
          <w:color w:val="000000" w:themeColor="text1"/>
        </w:rPr>
        <w:t>Ж</w:t>
      </w:r>
      <w:r w:rsidRPr="00261E27">
        <w:rPr>
          <w:rFonts w:cs="Times New Roman"/>
          <w:color w:val="000000" w:themeColor="text1"/>
        </w:rPr>
        <w:t>илище» на 2017-2021 годы</w:t>
      </w:r>
    </w:p>
    <w:p w:rsidR="005F3A65" w:rsidRPr="00261E27" w:rsidRDefault="005F3A65" w:rsidP="00813371">
      <w:pPr>
        <w:widowControl w:val="0"/>
        <w:autoSpaceDE w:val="0"/>
        <w:autoSpaceDN w:val="0"/>
        <w:adjustRightInd w:val="0"/>
        <w:jc w:val="center"/>
        <w:rPr>
          <w:rFonts w:cs="Times New Roman"/>
          <w:color w:val="000000" w:themeColor="text1"/>
        </w:rPr>
      </w:pPr>
    </w:p>
    <w:tbl>
      <w:tblPr>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9"/>
        <w:gridCol w:w="2748"/>
        <w:gridCol w:w="1894"/>
        <w:gridCol w:w="1377"/>
        <w:gridCol w:w="1476"/>
        <w:gridCol w:w="825"/>
        <w:gridCol w:w="913"/>
        <w:gridCol w:w="812"/>
        <w:gridCol w:w="947"/>
        <w:gridCol w:w="857"/>
        <w:gridCol w:w="1821"/>
      </w:tblGrid>
      <w:tr w:rsidR="00777471" w:rsidRPr="00261E27" w:rsidTr="000F004D">
        <w:trPr>
          <w:jc w:val="center"/>
        </w:trPr>
        <w:tc>
          <w:tcPr>
            <w:tcW w:w="876" w:type="dxa"/>
            <w:vMerge w:val="restart"/>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 п/п</w:t>
            </w:r>
          </w:p>
        </w:tc>
        <w:tc>
          <w:tcPr>
            <w:tcW w:w="2915" w:type="dxa"/>
            <w:vMerge w:val="restart"/>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Планируемые результаты реализации программы</w:t>
            </w:r>
          </w:p>
        </w:tc>
        <w:tc>
          <w:tcPr>
            <w:tcW w:w="1894" w:type="dxa"/>
            <w:vMerge w:val="restart"/>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Тип показателя</w:t>
            </w:r>
          </w:p>
        </w:tc>
        <w:tc>
          <w:tcPr>
            <w:tcW w:w="1424" w:type="dxa"/>
            <w:vMerge w:val="restart"/>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Единица измерения</w:t>
            </w:r>
          </w:p>
        </w:tc>
        <w:tc>
          <w:tcPr>
            <w:tcW w:w="1527" w:type="dxa"/>
            <w:vMerge w:val="restart"/>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Базовое значение на начало реализации программы</w:t>
            </w:r>
          </w:p>
        </w:tc>
        <w:tc>
          <w:tcPr>
            <w:tcW w:w="4640" w:type="dxa"/>
            <w:gridSpan w:val="5"/>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Планируемое значение показателя по годам реализации</w:t>
            </w:r>
          </w:p>
        </w:tc>
        <w:tc>
          <w:tcPr>
            <w:tcW w:w="1863" w:type="dxa"/>
            <w:vMerge w:val="restart"/>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Номер основного мероприятия в перечне мероприятий подпрограммы</w:t>
            </w:r>
          </w:p>
        </w:tc>
      </w:tr>
      <w:tr w:rsidR="00777471" w:rsidRPr="00261E27" w:rsidTr="000F004D">
        <w:trPr>
          <w:jc w:val="center"/>
        </w:trPr>
        <w:tc>
          <w:tcPr>
            <w:tcW w:w="876" w:type="dxa"/>
            <w:vMerge/>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2915" w:type="dxa"/>
            <w:vMerge/>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894" w:type="dxa"/>
            <w:vMerge/>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vMerge/>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527" w:type="dxa"/>
            <w:vMerge/>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2017</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год</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2018   год</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2019    год</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2020                   год</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2021             год</w:t>
            </w:r>
          </w:p>
        </w:tc>
        <w:tc>
          <w:tcPr>
            <w:tcW w:w="1863" w:type="dxa"/>
            <w:vMerge/>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2915"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6</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7</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8</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9</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10</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12400" w:type="dxa"/>
            <w:gridSpan w:val="9"/>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Подпрограмма «Обеспечение жильем молодых семей»</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1.1</w:t>
            </w:r>
          </w:p>
        </w:tc>
        <w:tc>
          <w:tcPr>
            <w:tcW w:w="2915"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Целевой показатель 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Количество молодых семей, получивших свидетельство о праве  на получение социальной выплаты на приобретение</w:t>
            </w:r>
            <w:r w:rsidR="008E45E9">
              <w:rPr>
                <w:rFonts w:cs="Times New Roman"/>
              </w:rPr>
              <w:t xml:space="preserve"> (</w:t>
            </w:r>
            <w:r w:rsidRPr="00261E27">
              <w:rPr>
                <w:rFonts w:cs="Times New Roman"/>
              </w:rPr>
              <w:t>строительство) жилого помещения</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Соглашение с федеральным органом исполнительной власти</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семей</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1,2</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tc>
        <w:tc>
          <w:tcPr>
            <w:tcW w:w="14263" w:type="dxa"/>
            <w:gridSpan w:val="10"/>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Подпрограмма «Обеспечение жилыми помещениями граждан, состоящих на учете в качестве нуждающихся в жилых помещениях, предоставляемых по договорам социального найма»</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2.1</w:t>
            </w:r>
          </w:p>
        </w:tc>
        <w:tc>
          <w:tcPr>
            <w:tcW w:w="2915"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Целевой показатель 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 xml:space="preserve">Количество семей, получивших   жилые помещения, и </w:t>
            </w:r>
            <w:r w:rsidRPr="00261E27">
              <w:rPr>
                <w:rFonts w:cs="Times New Roman"/>
              </w:rPr>
              <w:lastRenderedPageBreak/>
              <w:t>улучшивших свои жилищные условия</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Указ Президента Российской Федерации</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Семей</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32</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32</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32</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32</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2.2</w:t>
            </w:r>
          </w:p>
        </w:tc>
        <w:tc>
          <w:tcPr>
            <w:tcW w:w="2915"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Целевой показатель 2</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Количество договоров пожизненног</w:t>
            </w:r>
            <w:r w:rsidR="008E45E9">
              <w:rPr>
                <w:rFonts w:cs="Times New Roman"/>
              </w:rPr>
              <w:t>о содержания с иждивением, за</w:t>
            </w:r>
            <w:r w:rsidRPr="00261E27">
              <w:rPr>
                <w:rFonts w:cs="Times New Roman"/>
              </w:rPr>
              <w:t>ключенных с гражданами</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Отраслевой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Штук</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9</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8</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7</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w:t>
            </w:r>
          </w:p>
        </w:tc>
        <w:tc>
          <w:tcPr>
            <w:tcW w:w="14263" w:type="dxa"/>
            <w:gridSpan w:val="10"/>
          </w:tcPr>
          <w:p w:rsidR="00777471" w:rsidRPr="00261E27" w:rsidRDefault="00777471" w:rsidP="00813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 xml:space="preserve">Подпрограмма Обеспечение жильем детей-сирот, и детей, оставшихся без попечения </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родителей, лиц из числа детей-сирот и детей, оставшихся без попечения родителей</w:t>
            </w:r>
          </w:p>
        </w:tc>
      </w:tr>
      <w:tr w:rsidR="00777471" w:rsidRPr="00261E27" w:rsidTr="00962BBB">
        <w:trPr>
          <w:trHeight w:val="345"/>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9474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3.2</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2915"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Целевой показатель 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Целевой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p w:rsidR="00777471" w:rsidRPr="00261E27" w:rsidRDefault="00777471" w:rsidP="00962B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w:t>
            </w:r>
            <w:r w:rsidRPr="00261E27">
              <w:rPr>
                <w:rFonts w:cs="Times New Roman"/>
              </w:rPr>
              <w:lastRenderedPageBreak/>
              <w:t>которые подлежат обеспечению жилыми помещениями, в отчетном году</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Соглашение с федеральным органом исполнительной власти</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Отраслевой приоритетный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Человек</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Процент</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4</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100</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9</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100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4</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100</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6</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100</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5</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100</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5</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100</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4.</w:t>
            </w:r>
          </w:p>
        </w:tc>
        <w:tc>
          <w:tcPr>
            <w:tcW w:w="14263" w:type="dxa"/>
            <w:gridSpan w:val="10"/>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Подпрограмма «Переселение граждан из многоквартирных жилых домов, признанных аварийными в установленном законодательстве порядке»</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2915" w:type="dxa"/>
          </w:tcPr>
          <w:p w:rsidR="00777471" w:rsidRPr="00261E27" w:rsidRDefault="00777471" w:rsidP="00813371">
            <w:pPr>
              <w:tabs>
                <w:tab w:val="center" w:pos="4677"/>
                <w:tab w:val="right" w:pos="9355"/>
              </w:tabs>
              <w:autoSpaceDE w:val="0"/>
              <w:autoSpaceDN w:val="0"/>
              <w:adjustRightInd w:val="0"/>
              <w:jc w:val="both"/>
              <w:rPr>
                <w:rFonts w:cs="Times New Roman"/>
              </w:rPr>
            </w:pPr>
            <w:r w:rsidRPr="00261E27">
              <w:rPr>
                <w:rFonts w:cs="Times New Roman"/>
              </w:rPr>
              <w:t>Целевой показатель 1</w:t>
            </w:r>
          </w:p>
          <w:p w:rsidR="00777471" w:rsidRPr="00261E27" w:rsidRDefault="0039707E" w:rsidP="00813371">
            <w:pPr>
              <w:widowControl w:val="0"/>
              <w:autoSpaceDE w:val="0"/>
              <w:autoSpaceDN w:val="0"/>
              <w:adjustRightInd w:val="0"/>
              <w:jc w:val="both"/>
              <w:rPr>
                <w:rFonts w:cs="Times New Roman"/>
              </w:rPr>
            </w:pPr>
            <w:r>
              <w:rPr>
                <w:rFonts w:cs="Times New Roman"/>
              </w:rPr>
              <w:t xml:space="preserve">Нет аварийному жилью </w:t>
            </w:r>
            <w:r w:rsidR="00777471" w:rsidRPr="00261E27">
              <w:rPr>
                <w:rFonts w:cs="Times New Roman"/>
              </w:rPr>
              <w:t>исполнение программы «Переселение граждан из аварийного жилищного фонда Московской области на 2016- 2020 годы»</w:t>
            </w:r>
          </w:p>
        </w:tc>
        <w:tc>
          <w:tcPr>
            <w:tcW w:w="1894" w:type="dxa"/>
          </w:tcPr>
          <w:p w:rsidR="00777471" w:rsidRPr="00261E27" w:rsidRDefault="00777471" w:rsidP="00813371">
            <w:pPr>
              <w:widowControl w:val="0"/>
              <w:autoSpaceDE w:val="0"/>
              <w:autoSpaceDN w:val="0"/>
              <w:adjustRightInd w:val="0"/>
              <w:jc w:val="both"/>
              <w:rPr>
                <w:rFonts w:cs="Times New Roman"/>
              </w:rPr>
            </w:pPr>
            <w:r w:rsidRPr="00261E27">
              <w:rPr>
                <w:rFonts w:cs="Times New Roman"/>
              </w:rPr>
              <w:t>Рейтинг-50</w:t>
            </w:r>
          </w:p>
          <w:p w:rsidR="00777471" w:rsidRPr="00261E27" w:rsidRDefault="00777471" w:rsidP="00813371">
            <w:pPr>
              <w:widowControl w:val="0"/>
              <w:autoSpaceDE w:val="0"/>
              <w:autoSpaceDN w:val="0"/>
              <w:adjustRightInd w:val="0"/>
              <w:jc w:val="both"/>
              <w:rPr>
                <w:rFonts w:cs="Times New Roman"/>
              </w:rPr>
            </w:pP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Процент</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100</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100</w:t>
            </w:r>
          </w:p>
        </w:tc>
        <w:tc>
          <w:tcPr>
            <w:tcW w:w="87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100</w:t>
            </w:r>
          </w:p>
        </w:tc>
        <w:tc>
          <w:tcPr>
            <w:tcW w:w="913" w:type="dxa"/>
          </w:tcPr>
          <w:p w:rsidR="00777471" w:rsidRPr="00261E27" w:rsidRDefault="0039707E" w:rsidP="00813371">
            <w:pPr>
              <w:widowControl w:val="0"/>
              <w:autoSpaceDE w:val="0"/>
              <w:autoSpaceDN w:val="0"/>
              <w:adjustRightInd w:val="0"/>
              <w:jc w:val="center"/>
              <w:rPr>
                <w:rFonts w:cs="Times New Roman"/>
              </w:rPr>
            </w:pPr>
            <w:r>
              <w:rPr>
                <w:rFonts w:cs="Times New Roman"/>
              </w:rPr>
              <w:t>10</w:t>
            </w:r>
            <w:r w:rsidR="00777471" w:rsidRPr="00261E27">
              <w:rPr>
                <w:rFonts w:cs="Times New Roman"/>
              </w:rPr>
              <w:t>0</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4.2</w:t>
            </w:r>
          </w:p>
        </w:tc>
        <w:tc>
          <w:tcPr>
            <w:tcW w:w="2915" w:type="dxa"/>
          </w:tcPr>
          <w:p w:rsidR="00777471" w:rsidRPr="00261E27" w:rsidRDefault="00777471" w:rsidP="00813371">
            <w:pPr>
              <w:tabs>
                <w:tab w:val="center" w:pos="4677"/>
                <w:tab w:val="right" w:pos="9355"/>
              </w:tabs>
              <w:autoSpaceDE w:val="0"/>
              <w:autoSpaceDN w:val="0"/>
              <w:adjustRightInd w:val="0"/>
              <w:jc w:val="both"/>
              <w:rPr>
                <w:rFonts w:cs="Times New Roman"/>
              </w:rPr>
            </w:pPr>
            <w:r w:rsidRPr="00261E27">
              <w:rPr>
                <w:rFonts w:cs="Times New Roman"/>
              </w:rPr>
              <w:t>Целевой показатель 2</w:t>
            </w:r>
          </w:p>
          <w:p w:rsidR="00777471" w:rsidRPr="00261E27" w:rsidRDefault="00777471" w:rsidP="00813371">
            <w:pPr>
              <w:tabs>
                <w:tab w:val="center" w:pos="4677"/>
                <w:tab w:val="right" w:pos="9355"/>
              </w:tabs>
              <w:autoSpaceDE w:val="0"/>
              <w:autoSpaceDN w:val="0"/>
              <w:adjustRightInd w:val="0"/>
              <w:jc w:val="both"/>
              <w:rPr>
                <w:rFonts w:cs="Times New Roman"/>
              </w:rPr>
            </w:pPr>
            <w:r w:rsidRPr="00261E27">
              <w:rPr>
                <w:rFonts w:cs="Times New Roman"/>
              </w:rPr>
              <w:t>Площадь помещений аварийных домов, признанных аварийными до 01.01.2015, способ расселения которых не определен</w:t>
            </w:r>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Отраслевой приоритетный показатель</w:t>
            </w:r>
          </w:p>
          <w:p w:rsidR="00777471" w:rsidRPr="00261E27" w:rsidRDefault="00777471" w:rsidP="00813371">
            <w:pPr>
              <w:widowControl w:val="0"/>
              <w:autoSpaceDE w:val="0"/>
              <w:autoSpaceDN w:val="0"/>
              <w:adjustRightInd w:val="0"/>
              <w:jc w:val="center"/>
              <w:rPr>
                <w:rFonts w:cs="Times New Roman"/>
              </w:rPr>
            </w:pP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Кв.м.</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346,1</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346,1</w:t>
            </w:r>
          </w:p>
        </w:tc>
        <w:tc>
          <w:tcPr>
            <w:tcW w:w="876" w:type="dxa"/>
          </w:tcPr>
          <w:p w:rsidR="00777471" w:rsidRPr="00261E27" w:rsidRDefault="0039707E" w:rsidP="00813371">
            <w:pPr>
              <w:widowControl w:val="0"/>
              <w:autoSpaceDE w:val="0"/>
              <w:autoSpaceDN w:val="0"/>
              <w:adjustRightInd w:val="0"/>
              <w:jc w:val="center"/>
              <w:rPr>
                <w:rFonts w:cs="Times New Roman"/>
              </w:rPr>
            </w:pPr>
            <w:r>
              <w:rPr>
                <w:rFonts w:cs="Times New Roman"/>
              </w:rPr>
              <w:t>0</w:t>
            </w:r>
          </w:p>
        </w:tc>
        <w:tc>
          <w:tcPr>
            <w:tcW w:w="986" w:type="dxa"/>
          </w:tcPr>
          <w:p w:rsidR="00777471" w:rsidRPr="00261E27" w:rsidRDefault="0039707E" w:rsidP="00813371">
            <w:pPr>
              <w:widowControl w:val="0"/>
              <w:autoSpaceDE w:val="0"/>
              <w:autoSpaceDN w:val="0"/>
              <w:adjustRightInd w:val="0"/>
              <w:jc w:val="center"/>
              <w:rPr>
                <w:rFonts w:cs="Times New Roman"/>
              </w:rPr>
            </w:pPr>
            <w:r>
              <w:rPr>
                <w:rFonts w:cs="Times New Roman"/>
              </w:rPr>
              <w:t>0</w:t>
            </w:r>
          </w:p>
        </w:tc>
        <w:tc>
          <w:tcPr>
            <w:tcW w:w="913" w:type="dxa"/>
          </w:tcPr>
          <w:p w:rsidR="00777471" w:rsidRPr="00261E27" w:rsidRDefault="0039707E" w:rsidP="00813371">
            <w:pPr>
              <w:widowControl w:val="0"/>
              <w:autoSpaceDE w:val="0"/>
              <w:autoSpaceDN w:val="0"/>
              <w:adjustRightInd w:val="0"/>
              <w:jc w:val="center"/>
              <w:rPr>
                <w:rFonts w:cs="Times New Roman"/>
              </w:rPr>
            </w:pPr>
            <w:r>
              <w:rPr>
                <w:rFonts w:cs="Times New Roman"/>
              </w:rPr>
              <w:t>0</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4.3</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3</w:t>
            </w:r>
          </w:p>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Площадь расселенных помещений, в рамках реализации адресной программы Московской области по переселению граждан из аварийного жилищного фонда</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Обращение Губернатора Московской области</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Кв.м.</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13" w:type="dxa"/>
          </w:tcPr>
          <w:p w:rsidR="00777471" w:rsidRPr="00261E27" w:rsidRDefault="002A650E"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363,2</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4.4</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4</w:t>
            </w:r>
          </w:p>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 xml:space="preserve">Количество </w:t>
            </w:r>
            <w:r w:rsidRPr="00261E27">
              <w:rPr>
                <w:rFonts w:cs="Times New Roman"/>
              </w:rPr>
              <w:lastRenderedPageBreak/>
              <w:t>расселенных помещений, в рамках реализации адресной программы Московской области по переселению граждан из аварийного жилищного фонда</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 xml:space="preserve">Обращение Губернатора </w:t>
            </w:r>
            <w:r w:rsidRPr="00261E27">
              <w:rPr>
                <w:rFonts w:cs="Times New Roman"/>
              </w:rPr>
              <w:lastRenderedPageBreak/>
              <w:t>Московской области</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Штук</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13" w:type="dxa"/>
          </w:tcPr>
          <w:p w:rsidR="00777471" w:rsidRPr="00261E27" w:rsidRDefault="00632F3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9</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4.5</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5</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Количество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Обращение Губернатора Московской области</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Человек</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13" w:type="dxa"/>
          </w:tcPr>
          <w:p w:rsidR="00777471" w:rsidRPr="00261E27" w:rsidRDefault="00632F3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23</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4.6</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6</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Площадь расселенных помещений аварийных домов, в рамках реализации инвестиционных контрактов в отчетном периоде</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Отраслевой приоритетный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Кв.м.</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4.7</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7</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 xml:space="preserve">Площадь расселенных помещений аварийных домов в рамках реализации договоров развития застроенных территорий в отчетном </w:t>
            </w:r>
            <w:r w:rsidRPr="00261E27">
              <w:rPr>
                <w:rFonts w:cs="Times New Roman"/>
              </w:rPr>
              <w:lastRenderedPageBreak/>
              <w:t>периоде</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Отраслевой приоритетный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Кв.м.</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630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427,5</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2276,7</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5.</w:t>
            </w:r>
          </w:p>
        </w:tc>
        <w:tc>
          <w:tcPr>
            <w:tcW w:w="14263" w:type="dxa"/>
            <w:gridSpan w:val="10"/>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Подпрограмма «Комплексное освоение земельных участков в целях жилищного строительства и развитие застроенных территорий</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5.1</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trike/>
              </w:rPr>
            </w:pPr>
            <w:r w:rsidRPr="00261E27">
              <w:rPr>
                <w:rFonts w:cs="Times New Roman"/>
              </w:rPr>
              <w:t>Объем ввода жилья по стандартам эконом-класса</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Указ Президента российской федерации</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Тыс.кв.м.</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1,37</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4,1</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1,5</w:t>
            </w:r>
          </w:p>
        </w:tc>
        <w:tc>
          <w:tcPr>
            <w:tcW w:w="876" w:type="dxa"/>
          </w:tcPr>
          <w:p w:rsidR="00777471" w:rsidRPr="00261E27" w:rsidRDefault="00A4248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15,6</w:t>
            </w:r>
          </w:p>
        </w:tc>
        <w:tc>
          <w:tcPr>
            <w:tcW w:w="986" w:type="dxa"/>
          </w:tcPr>
          <w:p w:rsidR="00777471" w:rsidRPr="00261E27" w:rsidRDefault="00A4248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70,1</w:t>
            </w:r>
          </w:p>
        </w:tc>
        <w:tc>
          <w:tcPr>
            <w:tcW w:w="913" w:type="dxa"/>
          </w:tcPr>
          <w:p w:rsidR="00777471" w:rsidRPr="00261E27" w:rsidRDefault="00A4248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2,3</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5.2</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2</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Объем ввода индивидуального жилищного строительства, построенного население за счет собственных и (или) кредитных средств</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Отраслевой приоритетный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Тыс.кв.м.</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0,2</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0,68</w:t>
            </w:r>
          </w:p>
        </w:tc>
        <w:tc>
          <w:tcPr>
            <w:tcW w:w="876" w:type="dxa"/>
          </w:tcPr>
          <w:p w:rsidR="00777471" w:rsidRPr="00261E27" w:rsidRDefault="002A3D7A"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3,0</w:t>
            </w:r>
          </w:p>
        </w:tc>
        <w:tc>
          <w:tcPr>
            <w:tcW w:w="986" w:type="dxa"/>
          </w:tcPr>
          <w:p w:rsidR="00777471" w:rsidRPr="00261E27" w:rsidRDefault="002A3D7A"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2</w:t>
            </w:r>
            <w:r w:rsidR="00777471" w:rsidRPr="00261E27">
              <w:rPr>
                <w:rFonts w:cs="Times New Roman"/>
              </w:rPr>
              <w:t>,5</w:t>
            </w:r>
          </w:p>
        </w:tc>
        <w:tc>
          <w:tcPr>
            <w:tcW w:w="913" w:type="dxa"/>
          </w:tcPr>
          <w:p w:rsidR="00777471" w:rsidRPr="00261E27" w:rsidRDefault="002A3D7A"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1,9</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5.3</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3</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Количество пострадавших граждан-соинвесторов, права которых обеспечены в отчетном году</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Обращение Губернатора Московской области</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Человек</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51</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86" w:type="dxa"/>
          </w:tcPr>
          <w:p w:rsidR="00777471" w:rsidRPr="00261E27" w:rsidRDefault="00FD3BD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0</w:t>
            </w:r>
          </w:p>
        </w:tc>
        <w:tc>
          <w:tcPr>
            <w:tcW w:w="913" w:type="dxa"/>
          </w:tcPr>
          <w:p w:rsidR="00777471" w:rsidRPr="00261E27" w:rsidRDefault="00FD3BD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41</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5.4</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4</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Количество объектов, исключенных из перечня проблемных объектов в отчетном году</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Обращение Губернатора Московской области</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Штук</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FD3BD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0</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13" w:type="dxa"/>
          </w:tcPr>
          <w:p w:rsidR="00777471" w:rsidRPr="00261E27" w:rsidRDefault="00FD3BD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5.5</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5</w:t>
            </w:r>
          </w:p>
          <w:p w:rsidR="00777471" w:rsidRPr="00261E27" w:rsidRDefault="00777471" w:rsidP="00813371">
            <w:pPr>
              <w:widowControl w:val="0"/>
              <w:autoSpaceDE w:val="0"/>
              <w:autoSpaceDN w:val="0"/>
              <w:adjustRightInd w:val="0"/>
              <w:jc w:val="both"/>
              <w:rPr>
                <w:rFonts w:cs="Times New Roman"/>
              </w:rPr>
            </w:pPr>
            <w:r w:rsidRPr="00261E27">
              <w:rPr>
                <w:rFonts w:cs="Times New Roman"/>
              </w:rPr>
              <w:t xml:space="preserve">Держим стройки на </w:t>
            </w:r>
            <w:r w:rsidRPr="00261E27">
              <w:rPr>
                <w:rFonts w:cs="Times New Roman"/>
              </w:rPr>
              <w:lastRenderedPageBreak/>
              <w:t>контроле – количество объектов, находящихся на контроле Министерства жилищной политики Московской области</w:t>
            </w:r>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lastRenderedPageBreak/>
              <w:t>Рейтинг-50</w:t>
            </w:r>
          </w:p>
          <w:p w:rsidR="00777471" w:rsidRPr="00261E27" w:rsidRDefault="00777471" w:rsidP="00813371">
            <w:pPr>
              <w:widowControl w:val="0"/>
              <w:autoSpaceDE w:val="0"/>
              <w:autoSpaceDN w:val="0"/>
              <w:adjustRightInd w:val="0"/>
              <w:jc w:val="center"/>
              <w:rPr>
                <w:rFonts w:cs="Times New Roman"/>
              </w:rPr>
            </w:pP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lastRenderedPageBreak/>
              <w:t>Процент</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5.6</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6</w:t>
            </w:r>
          </w:p>
          <w:p w:rsidR="00777471" w:rsidRPr="00261E27" w:rsidRDefault="00777471" w:rsidP="00813371">
            <w:pPr>
              <w:tabs>
                <w:tab w:val="center" w:pos="4677"/>
                <w:tab w:val="right" w:pos="9355"/>
              </w:tabs>
              <w:autoSpaceDE w:val="0"/>
              <w:autoSpaceDN w:val="0"/>
              <w:adjustRightInd w:val="0"/>
              <w:jc w:val="both"/>
              <w:rPr>
                <w:rFonts w:cs="Times New Roman"/>
              </w:rPr>
            </w:pPr>
            <w:r w:rsidRPr="00261E27">
              <w:rPr>
                <w:rFonts w:cs="Times New Roman"/>
              </w:rPr>
              <w:t>Решаем проблемы обманутых дольщиков – количество обманутых дольщиков</w:t>
            </w:r>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Рейтинг-50</w:t>
            </w:r>
          </w:p>
          <w:p w:rsidR="00777471" w:rsidRPr="00261E27" w:rsidRDefault="00777471" w:rsidP="00813371">
            <w:pPr>
              <w:widowControl w:val="0"/>
              <w:autoSpaceDE w:val="0"/>
              <w:autoSpaceDN w:val="0"/>
              <w:adjustRightInd w:val="0"/>
              <w:jc w:val="center"/>
              <w:rPr>
                <w:rFonts w:cs="Times New Roman"/>
              </w:rPr>
            </w:pP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Процент</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17</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17</w:t>
            </w:r>
          </w:p>
        </w:tc>
        <w:tc>
          <w:tcPr>
            <w:tcW w:w="87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98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91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5.7</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7</w:t>
            </w:r>
          </w:p>
          <w:p w:rsidR="00777471" w:rsidRPr="00261E27" w:rsidRDefault="00777471" w:rsidP="00813371">
            <w:pPr>
              <w:tabs>
                <w:tab w:val="center" w:pos="4677"/>
                <w:tab w:val="right" w:pos="9355"/>
              </w:tabs>
              <w:autoSpaceDE w:val="0"/>
              <w:autoSpaceDN w:val="0"/>
              <w:adjustRightInd w:val="0"/>
              <w:jc w:val="both"/>
              <w:rPr>
                <w:rFonts w:cs="Times New Roman"/>
              </w:rPr>
            </w:pPr>
            <w:r w:rsidRPr="00261E27">
              <w:rPr>
                <w:rFonts w:cs="Times New Roman"/>
              </w:rPr>
              <w:t>П</w:t>
            </w:r>
            <w:r w:rsidR="00E75918">
              <w:rPr>
                <w:rFonts w:cs="Times New Roman"/>
              </w:rPr>
              <w:t xml:space="preserve">роблемные стройки (Подмосковья) </w:t>
            </w:r>
            <w:r w:rsidRPr="00261E27">
              <w:rPr>
                <w:rFonts w:cs="Times New Roman"/>
              </w:rPr>
              <w:t>-количество проблемных объектов, по которым нарушены права участников долевого строительства</w:t>
            </w:r>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Рейтинг-50</w:t>
            </w:r>
          </w:p>
          <w:p w:rsidR="00777471" w:rsidRPr="00261E27" w:rsidRDefault="00777471" w:rsidP="00813371">
            <w:pPr>
              <w:widowControl w:val="0"/>
              <w:autoSpaceDE w:val="0"/>
              <w:autoSpaceDN w:val="0"/>
              <w:adjustRightInd w:val="0"/>
              <w:jc w:val="center"/>
              <w:rPr>
                <w:rFonts w:cs="Times New Roman"/>
              </w:rPr>
            </w:pP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Процент</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25</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25</w:t>
            </w:r>
          </w:p>
        </w:tc>
        <w:tc>
          <w:tcPr>
            <w:tcW w:w="87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98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91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5.8</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8</w:t>
            </w:r>
          </w:p>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Поиск и реализация решений по обеспечению прав пострадавших граждан — участников долевого строительства</w:t>
            </w:r>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Рейтинг-50</w:t>
            </w:r>
          </w:p>
          <w:p w:rsidR="00777471" w:rsidRPr="00261E27" w:rsidRDefault="00777471" w:rsidP="00813371">
            <w:pPr>
              <w:widowControl w:val="0"/>
              <w:autoSpaceDE w:val="0"/>
              <w:autoSpaceDN w:val="0"/>
              <w:adjustRightInd w:val="0"/>
              <w:jc w:val="center"/>
              <w:rPr>
                <w:rFonts w:cs="Times New Roman"/>
              </w:rPr>
            </w:pP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Процент</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7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1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5.9</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9</w:t>
            </w:r>
          </w:p>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 xml:space="preserve">Количество проблемных объектов, по которым нарушены права участников долевого строительства </w:t>
            </w:r>
            <w:r w:rsidRPr="00261E27">
              <w:rPr>
                <w:rFonts w:cs="Times New Roman"/>
              </w:rPr>
              <w:lastRenderedPageBreak/>
              <w:t>«Проблемные стройки»</w:t>
            </w:r>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lastRenderedPageBreak/>
              <w:t>Рейтинг-50</w:t>
            </w:r>
          </w:p>
          <w:p w:rsidR="00777471" w:rsidRPr="00261E27" w:rsidRDefault="00777471" w:rsidP="00813371">
            <w:pPr>
              <w:widowControl w:val="0"/>
              <w:autoSpaceDE w:val="0"/>
              <w:autoSpaceDN w:val="0"/>
              <w:adjustRightInd w:val="0"/>
              <w:jc w:val="center"/>
              <w:rPr>
                <w:rFonts w:cs="Times New Roman"/>
              </w:rPr>
            </w:pP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Процент</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7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1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trHeight w:val="1179"/>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5.10</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10</w:t>
            </w:r>
          </w:p>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Встречи с гражданами-участниками долевого строительства</w:t>
            </w:r>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Рейтинг-50</w:t>
            </w: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Процент</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 xml:space="preserve">- </w:t>
            </w:r>
          </w:p>
        </w:tc>
        <w:tc>
          <w:tcPr>
            <w:tcW w:w="87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1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5.11</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11</w:t>
            </w:r>
          </w:p>
          <w:p w:rsidR="00777471" w:rsidRPr="00261E27" w:rsidRDefault="00777471" w:rsidP="00813371">
            <w:pPr>
              <w:tabs>
                <w:tab w:val="center" w:pos="4677"/>
                <w:tab w:val="right" w:pos="9355"/>
              </w:tabs>
              <w:autoSpaceDE w:val="0"/>
              <w:autoSpaceDN w:val="0"/>
              <w:adjustRightInd w:val="0"/>
              <w:jc w:val="both"/>
              <w:rPr>
                <w:rFonts w:cs="Times New Roman"/>
              </w:rPr>
            </w:pPr>
            <w:r w:rsidRPr="00261E27">
              <w:rPr>
                <w:rFonts w:cs="Times New Roman"/>
              </w:rPr>
              <w:t>Количество земельных участков, вовлеченных в индивидуальной жилищное строительство</w:t>
            </w:r>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Отраслевой приоритетный показатель</w:t>
            </w: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Единиц</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 xml:space="preserve">- </w:t>
            </w:r>
          </w:p>
        </w:tc>
        <w:tc>
          <w:tcPr>
            <w:tcW w:w="87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4</w:t>
            </w:r>
          </w:p>
        </w:tc>
        <w:tc>
          <w:tcPr>
            <w:tcW w:w="91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5.12</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12</w:t>
            </w:r>
          </w:p>
          <w:p w:rsidR="00777471" w:rsidRPr="00261E27" w:rsidRDefault="00777471" w:rsidP="00813371">
            <w:pPr>
              <w:tabs>
                <w:tab w:val="center" w:pos="4677"/>
                <w:tab w:val="right" w:pos="9355"/>
              </w:tabs>
              <w:autoSpaceDE w:val="0"/>
              <w:autoSpaceDN w:val="0"/>
              <w:adjustRightInd w:val="0"/>
              <w:jc w:val="both"/>
              <w:rPr>
                <w:rFonts w:cs="Times New Roman"/>
              </w:rPr>
            </w:pPr>
            <w:r w:rsidRPr="00261E27">
              <w:rPr>
                <w:rFonts w:cs="Times New Roman"/>
              </w:rPr>
              <w:t>Площадь земельных участков, вовлеченных в индивидуальное жилищное строительство</w:t>
            </w:r>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Отраслевой приоритетный показатель</w:t>
            </w: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га</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 xml:space="preserve">- </w:t>
            </w:r>
          </w:p>
        </w:tc>
        <w:tc>
          <w:tcPr>
            <w:tcW w:w="87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0,6</w:t>
            </w:r>
          </w:p>
        </w:tc>
        <w:tc>
          <w:tcPr>
            <w:tcW w:w="91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6.</w:t>
            </w:r>
          </w:p>
        </w:tc>
        <w:tc>
          <w:tcPr>
            <w:tcW w:w="14263" w:type="dxa"/>
            <w:gridSpan w:val="10"/>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Подпрограмма «Социальная ипотека»</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6.1</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Целевой показатель 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w:t>
            </w:r>
            <w:r w:rsidR="006E46D2">
              <w:rPr>
                <w:rFonts w:cs="Times New Roman"/>
              </w:rPr>
              <w:t xml:space="preserve"> </w:t>
            </w:r>
            <w:r w:rsidR="00E75918">
              <w:rPr>
                <w:rFonts w:cs="Times New Roman"/>
              </w:rPr>
              <w:t>(</w:t>
            </w:r>
            <w:r w:rsidRPr="00261E27">
              <w:rPr>
                <w:rFonts w:cs="Times New Roman"/>
                <w:lang w:val="en-US"/>
              </w:rPr>
              <w:t>I</w:t>
            </w:r>
            <w:r w:rsidRPr="00261E27">
              <w:rPr>
                <w:rFonts w:cs="Times New Roman"/>
              </w:rPr>
              <w:t xml:space="preserve"> этап)</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Отраслевой приоритетный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Человек</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7.</w:t>
            </w:r>
          </w:p>
        </w:tc>
        <w:tc>
          <w:tcPr>
            <w:tcW w:w="14263" w:type="dxa"/>
            <w:gridSpan w:val="10"/>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Подпрограмма «Обеспечение жильем отдельных категорий граждан, установленных федеральным законодательством»</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7.1.</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1</w:t>
            </w:r>
          </w:p>
          <w:p w:rsidR="00777471" w:rsidRPr="00261E27" w:rsidRDefault="00777471" w:rsidP="00E75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lastRenderedPageBreak/>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человек</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 xml:space="preserve">Отраслевой </w:t>
            </w:r>
            <w:r w:rsidRPr="00261E27">
              <w:rPr>
                <w:rFonts w:cs="Times New Roman"/>
              </w:rPr>
              <w:lastRenderedPageBreak/>
              <w:t>приоритетный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Человек</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8.</w:t>
            </w:r>
          </w:p>
        </w:tc>
        <w:tc>
          <w:tcPr>
            <w:tcW w:w="14263" w:type="dxa"/>
            <w:gridSpan w:val="10"/>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Подпрограмма «Улучшение жилищных условий семей, имеющих семь и более детей»</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8.1</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Отраслевой приоритетный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Штук</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bl>
    <w:p w:rsidR="005F3A65" w:rsidRPr="00261E27" w:rsidRDefault="005F3A65" w:rsidP="00813371">
      <w:pPr>
        <w:rPr>
          <w:rFonts w:cs="Times New Roman"/>
          <w:color w:val="000000" w:themeColor="text1"/>
        </w:rPr>
      </w:pPr>
    </w:p>
    <w:p w:rsidR="005F3A65" w:rsidRDefault="00466962" w:rsidP="00466962">
      <w:pPr>
        <w:jc w:val="right"/>
        <w:rPr>
          <w:rFonts w:cs="Times New Roman"/>
          <w:color w:val="000000" w:themeColor="text1"/>
        </w:rPr>
      </w:pPr>
      <w:r>
        <w:rPr>
          <w:rFonts w:cs="Times New Roman"/>
          <w:color w:val="000000" w:themeColor="text1"/>
        </w:rPr>
        <w:t>».</w:t>
      </w:r>
    </w:p>
    <w:p w:rsidR="002E47D2" w:rsidRDefault="002E47D2" w:rsidP="002E47D2">
      <w:pPr>
        <w:spacing w:line="240" w:lineRule="exact"/>
        <w:rPr>
          <w:rFonts w:eastAsia="Calibri" w:cs="Times New Roman"/>
          <w:lang w:eastAsia="en-US"/>
        </w:rPr>
      </w:pPr>
      <w:r>
        <w:rPr>
          <w:rFonts w:eastAsia="Calibri" w:cs="Times New Roman"/>
          <w:lang w:eastAsia="en-US"/>
        </w:rPr>
        <w:t xml:space="preserve">Верно: Заместитель начальника управления городского жилищного </w:t>
      </w:r>
    </w:p>
    <w:p w:rsidR="002E47D2" w:rsidRDefault="002E47D2" w:rsidP="002E47D2">
      <w:pPr>
        <w:spacing w:line="240" w:lineRule="exact"/>
        <w:rPr>
          <w:rFonts w:eastAsia="Calibri" w:cs="Times New Roman"/>
          <w:lang w:eastAsia="en-US"/>
        </w:rPr>
      </w:pPr>
      <w:r>
        <w:rPr>
          <w:rFonts w:eastAsia="Calibri" w:cs="Times New Roman"/>
          <w:lang w:eastAsia="en-US"/>
        </w:rPr>
        <w:t xml:space="preserve">и коммунального хозяйства Администрации городского </w:t>
      </w:r>
    </w:p>
    <w:p w:rsidR="002E47D2" w:rsidRDefault="002E47D2" w:rsidP="002E47D2">
      <w:pPr>
        <w:spacing w:line="240" w:lineRule="exact"/>
        <w:rPr>
          <w:rFonts w:eastAsia="Calibri" w:cs="Times New Roman"/>
          <w:lang w:eastAsia="en-US"/>
        </w:rPr>
      </w:pPr>
      <w:r>
        <w:rPr>
          <w:rFonts w:eastAsia="Calibri" w:cs="Times New Roman"/>
          <w:lang w:eastAsia="en-US"/>
        </w:rPr>
        <w:t xml:space="preserve">округа Электросталь Московской области - начальник </w:t>
      </w:r>
    </w:p>
    <w:p w:rsidR="002E47D2" w:rsidRDefault="002E47D2" w:rsidP="002E47D2">
      <w:pPr>
        <w:spacing w:line="240" w:lineRule="exact"/>
        <w:rPr>
          <w:rFonts w:eastAsia="Calibri" w:cs="Times New Roman"/>
          <w:lang w:eastAsia="en-US"/>
        </w:rPr>
      </w:pPr>
      <w:r>
        <w:rPr>
          <w:rFonts w:eastAsia="Calibri" w:cs="Times New Roman"/>
          <w:lang w:eastAsia="en-US"/>
        </w:rPr>
        <w:t xml:space="preserve">отдела по жилищной политике управления городского </w:t>
      </w:r>
    </w:p>
    <w:p w:rsidR="002E47D2" w:rsidRDefault="002E47D2" w:rsidP="002E47D2">
      <w:pPr>
        <w:spacing w:line="240" w:lineRule="exact"/>
        <w:rPr>
          <w:rFonts w:eastAsia="Calibri" w:cs="Times New Roman"/>
          <w:lang w:eastAsia="en-US"/>
        </w:rPr>
      </w:pPr>
      <w:r>
        <w:rPr>
          <w:rFonts w:eastAsia="Calibri" w:cs="Times New Roman"/>
          <w:lang w:eastAsia="en-US"/>
        </w:rPr>
        <w:t xml:space="preserve">жилищного и коммунального хозяйства Администрации </w:t>
      </w:r>
    </w:p>
    <w:p w:rsidR="002E47D2" w:rsidRPr="00F81341" w:rsidRDefault="002E47D2" w:rsidP="002E47D2">
      <w:pPr>
        <w:spacing w:line="240" w:lineRule="exact"/>
        <w:rPr>
          <w:rFonts w:eastAsia="Calibri" w:cs="Times New Roman"/>
          <w:lang w:eastAsia="en-US"/>
        </w:rPr>
      </w:pPr>
      <w:r>
        <w:rPr>
          <w:rFonts w:eastAsia="Calibri" w:cs="Times New Roman"/>
          <w:lang w:eastAsia="en-US"/>
        </w:rPr>
        <w:t>городского</w:t>
      </w:r>
      <w:r w:rsidR="00577E39">
        <w:rPr>
          <w:rFonts w:eastAsia="Calibri" w:cs="Times New Roman"/>
          <w:lang w:eastAsia="en-US"/>
        </w:rPr>
        <w:t xml:space="preserve"> </w:t>
      </w:r>
      <w:r>
        <w:rPr>
          <w:rFonts w:eastAsia="Calibri" w:cs="Times New Roman"/>
          <w:lang w:eastAsia="en-US"/>
        </w:rPr>
        <w:t>округа Электросталь Московской области                                                                                               Лемехова  М.И.</w:t>
      </w:r>
    </w:p>
    <w:p w:rsidR="002E47D2" w:rsidRPr="00261E27" w:rsidRDefault="002E47D2" w:rsidP="002E47D2">
      <w:pPr>
        <w:rPr>
          <w:rFonts w:cs="Times New Roman"/>
          <w:color w:val="000000" w:themeColor="text1"/>
        </w:rPr>
      </w:pPr>
    </w:p>
    <w:sectPr w:rsidR="002E47D2" w:rsidRPr="00261E27" w:rsidSect="00D94413">
      <w:pgSz w:w="16838" w:h="11906" w:orient="landscape"/>
      <w:pgMar w:top="170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6BE" w:rsidRDefault="006E06BE">
      <w:r>
        <w:separator/>
      </w:r>
    </w:p>
  </w:endnote>
  <w:endnote w:type="continuationSeparator" w:id="0">
    <w:p w:rsidR="006E06BE" w:rsidRDefault="006E0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6BE" w:rsidRDefault="006E06BE">
      <w:r>
        <w:separator/>
      </w:r>
    </w:p>
  </w:footnote>
  <w:footnote w:type="continuationSeparator" w:id="0">
    <w:p w:rsidR="006E06BE" w:rsidRDefault="006E06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DAE" w:rsidRPr="00857506" w:rsidRDefault="00DD3DAE" w:rsidP="00261E27">
    <w:pPr>
      <w:pStyle w:val="a9"/>
      <w:jc w:val="center"/>
    </w:pP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05485"/>
      <w:docPartObj>
        <w:docPartGallery w:val="Page Numbers (Top of Page)"/>
        <w:docPartUnique/>
      </w:docPartObj>
    </w:sdtPr>
    <w:sdtEndPr/>
    <w:sdtContent>
      <w:p w:rsidR="00DD3DAE" w:rsidRDefault="00DD3DAE">
        <w:pPr>
          <w:pStyle w:val="a9"/>
          <w:jc w:val="center"/>
        </w:pPr>
        <w:r>
          <w:rPr>
            <w:noProof/>
          </w:rPr>
          <w:fldChar w:fldCharType="begin"/>
        </w:r>
        <w:r>
          <w:rPr>
            <w:noProof/>
          </w:rPr>
          <w:instrText xml:space="preserve"> PAGE   \* MERGEFORMAT </w:instrText>
        </w:r>
        <w:r>
          <w:rPr>
            <w:noProof/>
          </w:rPr>
          <w:fldChar w:fldCharType="separate"/>
        </w:r>
        <w:r w:rsidR="009526E0">
          <w:rPr>
            <w:noProof/>
          </w:rPr>
          <w:t>2</w:t>
        </w:r>
        <w:r>
          <w:rPr>
            <w:noProof/>
          </w:rPr>
          <w:fldChar w:fldCharType="end"/>
        </w:r>
      </w:p>
    </w:sdtContent>
  </w:sdt>
  <w:p w:rsidR="00DD3DAE" w:rsidRDefault="00DD3DAE" w:rsidP="000B7B3D">
    <w:pPr>
      <w:pStyle w:val="a9"/>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DAE" w:rsidRDefault="00DD3DAE">
    <w:pPr>
      <w:pStyle w:val="a9"/>
      <w:jc w:val="center"/>
    </w:pPr>
  </w:p>
  <w:p w:rsidR="00DD3DAE" w:rsidRPr="000D6AD1" w:rsidRDefault="00DD3DAE" w:rsidP="00C641B7">
    <w:pPr>
      <w:pStyle w:val="a9"/>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DAE" w:rsidRDefault="00DD3DAE" w:rsidP="005F3A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D3DAE" w:rsidRDefault="00DD3DAE">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2748"/>
      <w:docPartObj>
        <w:docPartGallery w:val="Page Numbers (Top of Page)"/>
        <w:docPartUnique/>
      </w:docPartObj>
    </w:sdtPr>
    <w:sdtEndPr/>
    <w:sdtContent>
      <w:p w:rsidR="00DD3DAE" w:rsidRDefault="00DD3DAE">
        <w:pPr>
          <w:pStyle w:val="a9"/>
          <w:jc w:val="center"/>
        </w:pPr>
        <w:r>
          <w:rPr>
            <w:noProof/>
          </w:rPr>
          <w:fldChar w:fldCharType="begin"/>
        </w:r>
        <w:r>
          <w:rPr>
            <w:noProof/>
          </w:rPr>
          <w:instrText xml:space="preserve"> PAGE   \* MERGEFORMAT </w:instrText>
        </w:r>
        <w:r>
          <w:rPr>
            <w:noProof/>
          </w:rPr>
          <w:fldChar w:fldCharType="separate"/>
        </w:r>
        <w:r w:rsidR="009526E0">
          <w:rPr>
            <w:noProof/>
          </w:rPr>
          <w:t>88</w:t>
        </w:r>
        <w:r>
          <w:rPr>
            <w:noProof/>
          </w:rPr>
          <w:fldChar w:fldCharType="end"/>
        </w:r>
      </w:p>
    </w:sdtContent>
  </w:sdt>
  <w:p w:rsidR="00DD3DAE" w:rsidRDefault="00DD3DAE" w:rsidP="00AB1D6E">
    <w:pPr>
      <w:pStyle w:val="a9"/>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DAE" w:rsidRDefault="00DD3DAE" w:rsidP="00A921B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D3DAE" w:rsidRDefault="00DD3DAE">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DAE" w:rsidRPr="00D0443A" w:rsidRDefault="00DD3DAE" w:rsidP="00A921BC">
    <w:pPr>
      <w:pStyle w:val="a9"/>
      <w:framePr w:wrap="around" w:vAnchor="text" w:hAnchor="margin" w:xAlign="center" w:y="1"/>
      <w:rPr>
        <w:rStyle w:val="ab"/>
        <w:rFonts w:ascii="Times New Roman" w:hAnsi="Times New Roman"/>
        <w:szCs w:val="24"/>
      </w:rPr>
    </w:pPr>
    <w:r w:rsidRPr="00D0443A">
      <w:rPr>
        <w:rStyle w:val="ab"/>
        <w:rFonts w:ascii="Times New Roman" w:hAnsi="Times New Roman"/>
        <w:szCs w:val="24"/>
      </w:rPr>
      <w:fldChar w:fldCharType="begin"/>
    </w:r>
    <w:r w:rsidRPr="00D0443A">
      <w:rPr>
        <w:rStyle w:val="ab"/>
        <w:rFonts w:ascii="Times New Roman" w:hAnsi="Times New Roman"/>
        <w:szCs w:val="24"/>
      </w:rPr>
      <w:instrText xml:space="preserve">PAGE  </w:instrText>
    </w:r>
    <w:r w:rsidRPr="00D0443A">
      <w:rPr>
        <w:rStyle w:val="ab"/>
        <w:rFonts w:ascii="Times New Roman" w:hAnsi="Times New Roman"/>
        <w:szCs w:val="24"/>
      </w:rPr>
      <w:fldChar w:fldCharType="separate"/>
    </w:r>
    <w:r w:rsidR="009526E0">
      <w:rPr>
        <w:rStyle w:val="ab"/>
        <w:rFonts w:ascii="Times New Roman" w:hAnsi="Times New Roman"/>
        <w:noProof/>
        <w:szCs w:val="24"/>
      </w:rPr>
      <w:t>144</w:t>
    </w:r>
    <w:r w:rsidRPr="00D0443A">
      <w:rPr>
        <w:rStyle w:val="ab"/>
        <w:rFonts w:ascii="Times New Roman" w:hAnsi="Times New Roman"/>
        <w:szCs w:val="24"/>
      </w:rPr>
      <w:fldChar w:fldCharType="end"/>
    </w:r>
  </w:p>
  <w:p w:rsidR="00DD3DAE" w:rsidRDefault="00DD3DAE" w:rsidP="00E75918">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C92C52"/>
    <w:multiLevelType w:val="hybridMultilevel"/>
    <w:tmpl w:val="9A1234F8"/>
    <w:lvl w:ilvl="0" w:tplc="9C7E2D3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1">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7332201"/>
    <w:multiLevelType w:val="hybridMultilevel"/>
    <w:tmpl w:val="277C0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6">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782C70AA"/>
    <w:multiLevelType w:val="multilevel"/>
    <w:tmpl w:val="0B005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nsid w:val="7F761A1D"/>
    <w:multiLevelType w:val="hybridMultilevel"/>
    <w:tmpl w:val="69C4E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7"/>
  </w:num>
  <w:num w:numId="3">
    <w:abstractNumId w:val="26"/>
  </w:num>
  <w:num w:numId="4">
    <w:abstractNumId w:val="18"/>
  </w:num>
  <w:num w:numId="5">
    <w:abstractNumId w:val="7"/>
  </w:num>
  <w:num w:numId="6">
    <w:abstractNumId w:val="30"/>
  </w:num>
  <w:num w:numId="7">
    <w:abstractNumId w:val="5"/>
  </w:num>
  <w:num w:numId="8">
    <w:abstractNumId w:val="0"/>
  </w:num>
  <w:num w:numId="9">
    <w:abstractNumId w:val="12"/>
  </w:num>
  <w:num w:numId="10">
    <w:abstractNumId w:val="13"/>
  </w:num>
  <w:num w:numId="11">
    <w:abstractNumId w:val="2"/>
  </w:num>
  <w:num w:numId="12">
    <w:abstractNumId w:val="3"/>
  </w:num>
  <w:num w:numId="13">
    <w:abstractNumId w:val="11"/>
  </w:num>
  <w:num w:numId="14">
    <w:abstractNumId w:val="1"/>
  </w:num>
  <w:num w:numId="15">
    <w:abstractNumId w:val="8"/>
  </w:num>
  <w:num w:numId="16">
    <w:abstractNumId w:val="24"/>
  </w:num>
  <w:num w:numId="17">
    <w:abstractNumId w:val="9"/>
  </w:num>
  <w:num w:numId="18">
    <w:abstractNumId w:val="25"/>
  </w:num>
  <w:num w:numId="19">
    <w:abstractNumId w:val="28"/>
  </w:num>
  <w:num w:numId="20">
    <w:abstractNumId w:val="6"/>
  </w:num>
  <w:num w:numId="21">
    <w:abstractNumId w:val="27"/>
  </w:num>
  <w:num w:numId="22">
    <w:abstractNumId w:val="10"/>
  </w:num>
  <w:num w:numId="23">
    <w:abstractNumId w:val="15"/>
  </w:num>
  <w:num w:numId="24">
    <w:abstractNumId w:val="23"/>
  </w:num>
  <w:num w:numId="25">
    <w:abstractNumId w:val="20"/>
  </w:num>
  <w:num w:numId="26">
    <w:abstractNumId w:val="21"/>
  </w:num>
  <w:num w:numId="27">
    <w:abstractNumId w:val="29"/>
  </w:num>
  <w:num w:numId="28">
    <w:abstractNumId w:val="19"/>
  </w:num>
  <w:num w:numId="29">
    <w:abstractNumId w:val="16"/>
  </w:num>
  <w:num w:numId="30">
    <w:abstractNumId w:val="4"/>
  </w:num>
  <w:num w:numId="31">
    <w:abstractNumId w:val="14"/>
  </w:num>
  <w:num w:numId="32">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01A29"/>
    <w:rsid w:val="00004CCD"/>
    <w:rsid w:val="00005CFC"/>
    <w:rsid w:val="00011252"/>
    <w:rsid w:val="00013B61"/>
    <w:rsid w:val="000141A2"/>
    <w:rsid w:val="0001423F"/>
    <w:rsid w:val="00021F75"/>
    <w:rsid w:val="00024DF9"/>
    <w:rsid w:val="00025CEE"/>
    <w:rsid w:val="00033831"/>
    <w:rsid w:val="00036E14"/>
    <w:rsid w:val="00041186"/>
    <w:rsid w:val="000427D2"/>
    <w:rsid w:val="00043FC2"/>
    <w:rsid w:val="000446A6"/>
    <w:rsid w:val="000462F9"/>
    <w:rsid w:val="000468CE"/>
    <w:rsid w:val="000468F2"/>
    <w:rsid w:val="000527E1"/>
    <w:rsid w:val="000534FB"/>
    <w:rsid w:val="00065D03"/>
    <w:rsid w:val="00067B44"/>
    <w:rsid w:val="000718E2"/>
    <w:rsid w:val="00076B1E"/>
    <w:rsid w:val="00083A43"/>
    <w:rsid w:val="00085E77"/>
    <w:rsid w:val="00087275"/>
    <w:rsid w:val="00087946"/>
    <w:rsid w:val="00092867"/>
    <w:rsid w:val="00094677"/>
    <w:rsid w:val="000A038A"/>
    <w:rsid w:val="000A0C52"/>
    <w:rsid w:val="000A1C59"/>
    <w:rsid w:val="000A30F0"/>
    <w:rsid w:val="000A44E8"/>
    <w:rsid w:val="000A5E9F"/>
    <w:rsid w:val="000A6894"/>
    <w:rsid w:val="000A79F8"/>
    <w:rsid w:val="000A7F81"/>
    <w:rsid w:val="000B05A2"/>
    <w:rsid w:val="000B07DE"/>
    <w:rsid w:val="000B1C1D"/>
    <w:rsid w:val="000B4208"/>
    <w:rsid w:val="000B4733"/>
    <w:rsid w:val="000B5EA8"/>
    <w:rsid w:val="000B7B3D"/>
    <w:rsid w:val="000C577C"/>
    <w:rsid w:val="000D23A3"/>
    <w:rsid w:val="000D333F"/>
    <w:rsid w:val="000D5803"/>
    <w:rsid w:val="000D6077"/>
    <w:rsid w:val="000D63B9"/>
    <w:rsid w:val="000D6521"/>
    <w:rsid w:val="000E34AF"/>
    <w:rsid w:val="000E38C0"/>
    <w:rsid w:val="000E446B"/>
    <w:rsid w:val="000E49EB"/>
    <w:rsid w:val="000E5AED"/>
    <w:rsid w:val="000F004D"/>
    <w:rsid w:val="000F253F"/>
    <w:rsid w:val="000F3D7D"/>
    <w:rsid w:val="000F4FA3"/>
    <w:rsid w:val="000F5928"/>
    <w:rsid w:val="000F61BF"/>
    <w:rsid w:val="000F6C97"/>
    <w:rsid w:val="0010113D"/>
    <w:rsid w:val="001012EF"/>
    <w:rsid w:val="00110447"/>
    <w:rsid w:val="00115B17"/>
    <w:rsid w:val="00122360"/>
    <w:rsid w:val="00124D5D"/>
    <w:rsid w:val="00135D18"/>
    <w:rsid w:val="00136478"/>
    <w:rsid w:val="00142AA5"/>
    <w:rsid w:val="00142F44"/>
    <w:rsid w:val="00143C49"/>
    <w:rsid w:val="00143E46"/>
    <w:rsid w:val="001446F8"/>
    <w:rsid w:val="00145573"/>
    <w:rsid w:val="001463CA"/>
    <w:rsid w:val="00160630"/>
    <w:rsid w:val="00173398"/>
    <w:rsid w:val="00175262"/>
    <w:rsid w:val="001765CE"/>
    <w:rsid w:val="001772D5"/>
    <w:rsid w:val="00177672"/>
    <w:rsid w:val="00177ADC"/>
    <w:rsid w:val="00180049"/>
    <w:rsid w:val="0018094C"/>
    <w:rsid w:val="0018126B"/>
    <w:rsid w:val="0018180E"/>
    <w:rsid w:val="001848FC"/>
    <w:rsid w:val="001849DE"/>
    <w:rsid w:val="001877F6"/>
    <w:rsid w:val="001A1BAE"/>
    <w:rsid w:val="001A6365"/>
    <w:rsid w:val="001A75C2"/>
    <w:rsid w:val="001B26D9"/>
    <w:rsid w:val="001B2B38"/>
    <w:rsid w:val="001B4059"/>
    <w:rsid w:val="001B5B62"/>
    <w:rsid w:val="001B659F"/>
    <w:rsid w:val="001C0309"/>
    <w:rsid w:val="001C1D59"/>
    <w:rsid w:val="001E01C3"/>
    <w:rsid w:val="001E75E9"/>
    <w:rsid w:val="00204917"/>
    <w:rsid w:val="00207252"/>
    <w:rsid w:val="00210856"/>
    <w:rsid w:val="00210EC7"/>
    <w:rsid w:val="002120D7"/>
    <w:rsid w:val="002131AA"/>
    <w:rsid w:val="0021426E"/>
    <w:rsid w:val="00214E92"/>
    <w:rsid w:val="00216E88"/>
    <w:rsid w:val="00223947"/>
    <w:rsid w:val="002251E5"/>
    <w:rsid w:val="00234F6D"/>
    <w:rsid w:val="0023636D"/>
    <w:rsid w:val="00243177"/>
    <w:rsid w:val="00251CCB"/>
    <w:rsid w:val="00261E27"/>
    <w:rsid w:val="0026381F"/>
    <w:rsid w:val="00263AC6"/>
    <w:rsid w:val="002671A6"/>
    <w:rsid w:val="0027073C"/>
    <w:rsid w:val="00273625"/>
    <w:rsid w:val="002775DA"/>
    <w:rsid w:val="002871C7"/>
    <w:rsid w:val="0029080A"/>
    <w:rsid w:val="002918E2"/>
    <w:rsid w:val="00291B2C"/>
    <w:rsid w:val="002942C4"/>
    <w:rsid w:val="00294835"/>
    <w:rsid w:val="0029605B"/>
    <w:rsid w:val="002A022C"/>
    <w:rsid w:val="002A3D7A"/>
    <w:rsid w:val="002A3E6C"/>
    <w:rsid w:val="002A4D65"/>
    <w:rsid w:val="002A57AF"/>
    <w:rsid w:val="002A650E"/>
    <w:rsid w:val="002A7D0E"/>
    <w:rsid w:val="002B1F65"/>
    <w:rsid w:val="002B2CB5"/>
    <w:rsid w:val="002B594D"/>
    <w:rsid w:val="002B5F0C"/>
    <w:rsid w:val="002B738F"/>
    <w:rsid w:val="002C2ABF"/>
    <w:rsid w:val="002C35B2"/>
    <w:rsid w:val="002C4143"/>
    <w:rsid w:val="002D1A93"/>
    <w:rsid w:val="002D1C37"/>
    <w:rsid w:val="002E1358"/>
    <w:rsid w:val="002E2120"/>
    <w:rsid w:val="002E47D2"/>
    <w:rsid w:val="002E796F"/>
    <w:rsid w:val="002F12D9"/>
    <w:rsid w:val="002F2D7E"/>
    <w:rsid w:val="002F35AA"/>
    <w:rsid w:val="002F4DD2"/>
    <w:rsid w:val="00300D0C"/>
    <w:rsid w:val="00303A2D"/>
    <w:rsid w:val="00310F6D"/>
    <w:rsid w:val="00316169"/>
    <w:rsid w:val="00326807"/>
    <w:rsid w:val="00330FA5"/>
    <w:rsid w:val="003337FF"/>
    <w:rsid w:val="00336E33"/>
    <w:rsid w:val="0033779D"/>
    <w:rsid w:val="003403EF"/>
    <w:rsid w:val="00352134"/>
    <w:rsid w:val="00354667"/>
    <w:rsid w:val="00362015"/>
    <w:rsid w:val="00372DA1"/>
    <w:rsid w:val="00373F26"/>
    <w:rsid w:val="003919B4"/>
    <w:rsid w:val="0039347D"/>
    <w:rsid w:val="0039707E"/>
    <w:rsid w:val="003A25ED"/>
    <w:rsid w:val="003A47F9"/>
    <w:rsid w:val="003A5315"/>
    <w:rsid w:val="003A5468"/>
    <w:rsid w:val="003A7EEF"/>
    <w:rsid w:val="003B0A17"/>
    <w:rsid w:val="003B0DD0"/>
    <w:rsid w:val="003B3E72"/>
    <w:rsid w:val="003B626B"/>
    <w:rsid w:val="003C42D7"/>
    <w:rsid w:val="003D1EFA"/>
    <w:rsid w:val="003D28B6"/>
    <w:rsid w:val="003E6B00"/>
    <w:rsid w:val="003F1AC8"/>
    <w:rsid w:val="003F31D4"/>
    <w:rsid w:val="003F4416"/>
    <w:rsid w:val="004020CE"/>
    <w:rsid w:val="00403261"/>
    <w:rsid w:val="0040588B"/>
    <w:rsid w:val="00407E2C"/>
    <w:rsid w:val="004216CD"/>
    <w:rsid w:val="004306AB"/>
    <w:rsid w:val="004377D4"/>
    <w:rsid w:val="00437B28"/>
    <w:rsid w:val="004472F0"/>
    <w:rsid w:val="004473D2"/>
    <w:rsid w:val="004574E0"/>
    <w:rsid w:val="00461B54"/>
    <w:rsid w:val="00463131"/>
    <w:rsid w:val="00466962"/>
    <w:rsid w:val="00483739"/>
    <w:rsid w:val="00483EFE"/>
    <w:rsid w:val="00484D83"/>
    <w:rsid w:val="00485ED2"/>
    <w:rsid w:val="00485F07"/>
    <w:rsid w:val="00486D8F"/>
    <w:rsid w:val="00491D93"/>
    <w:rsid w:val="004926DE"/>
    <w:rsid w:val="004A0F4D"/>
    <w:rsid w:val="004A41E2"/>
    <w:rsid w:val="004A5FC3"/>
    <w:rsid w:val="004B12A4"/>
    <w:rsid w:val="004B4C64"/>
    <w:rsid w:val="004C0E0E"/>
    <w:rsid w:val="004D203A"/>
    <w:rsid w:val="004D2735"/>
    <w:rsid w:val="004D6571"/>
    <w:rsid w:val="004D6B48"/>
    <w:rsid w:val="004E12DF"/>
    <w:rsid w:val="004F1750"/>
    <w:rsid w:val="004F2F20"/>
    <w:rsid w:val="004F546F"/>
    <w:rsid w:val="005040B2"/>
    <w:rsid w:val="00504369"/>
    <w:rsid w:val="00505CA7"/>
    <w:rsid w:val="00512DCD"/>
    <w:rsid w:val="00515EC2"/>
    <w:rsid w:val="00521D33"/>
    <w:rsid w:val="00523AF8"/>
    <w:rsid w:val="00524E6F"/>
    <w:rsid w:val="00526D64"/>
    <w:rsid w:val="00527334"/>
    <w:rsid w:val="00527887"/>
    <w:rsid w:val="00530A9B"/>
    <w:rsid w:val="00534839"/>
    <w:rsid w:val="005403A6"/>
    <w:rsid w:val="0054431E"/>
    <w:rsid w:val="0054529A"/>
    <w:rsid w:val="00545CA8"/>
    <w:rsid w:val="00552009"/>
    <w:rsid w:val="005527DF"/>
    <w:rsid w:val="005678B5"/>
    <w:rsid w:val="00572946"/>
    <w:rsid w:val="00573768"/>
    <w:rsid w:val="0057434B"/>
    <w:rsid w:val="00575F3D"/>
    <w:rsid w:val="0057658A"/>
    <w:rsid w:val="00577E39"/>
    <w:rsid w:val="00581B36"/>
    <w:rsid w:val="00592F41"/>
    <w:rsid w:val="00597A76"/>
    <w:rsid w:val="005A0B9D"/>
    <w:rsid w:val="005A2D3E"/>
    <w:rsid w:val="005A2E8E"/>
    <w:rsid w:val="005A3B2C"/>
    <w:rsid w:val="005A446B"/>
    <w:rsid w:val="005B3EFA"/>
    <w:rsid w:val="005C4EA2"/>
    <w:rsid w:val="005D3579"/>
    <w:rsid w:val="005D55A9"/>
    <w:rsid w:val="005D7F44"/>
    <w:rsid w:val="005E203A"/>
    <w:rsid w:val="005F3A65"/>
    <w:rsid w:val="005F572B"/>
    <w:rsid w:val="005F5BB2"/>
    <w:rsid w:val="005F72FF"/>
    <w:rsid w:val="00601149"/>
    <w:rsid w:val="006032A9"/>
    <w:rsid w:val="00615AA4"/>
    <w:rsid w:val="00615B2D"/>
    <w:rsid w:val="006208C6"/>
    <w:rsid w:val="00620F3D"/>
    <w:rsid w:val="00624BC9"/>
    <w:rsid w:val="00632F30"/>
    <w:rsid w:val="00635464"/>
    <w:rsid w:val="0064241C"/>
    <w:rsid w:val="0064563A"/>
    <w:rsid w:val="00645A3A"/>
    <w:rsid w:val="00646E37"/>
    <w:rsid w:val="00654D06"/>
    <w:rsid w:val="0065557D"/>
    <w:rsid w:val="00656969"/>
    <w:rsid w:val="00656A0E"/>
    <w:rsid w:val="00660987"/>
    <w:rsid w:val="00671CF6"/>
    <w:rsid w:val="006753EE"/>
    <w:rsid w:val="00676162"/>
    <w:rsid w:val="00677984"/>
    <w:rsid w:val="00677D00"/>
    <w:rsid w:val="00680419"/>
    <w:rsid w:val="006849C1"/>
    <w:rsid w:val="00687951"/>
    <w:rsid w:val="00691B26"/>
    <w:rsid w:val="00695370"/>
    <w:rsid w:val="006A1AB5"/>
    <w:rsid w:val="006A33E3"/>
    <w:rsid w:val="006A3CD5"/>
    <w:rsid w:val="006A6344"/>
    <w:rsid w:val="006A67F8"/>
    <w:rsid w:val="006A68AD"/>
    <w:rsid w:val="006B0547"/>
    <w:rsid w:val="006B0F20"/>
    <w:rsid w:val="006B2F75"/>
    <w:rsid w:val="006C0B94"/>
    <w:rsid w:val="006C17F1"/>
    <w:rsid w:val="006C2273"/>
    <w:rsid w:val="006C73B8"/>
    <w:rsid w:val="006D2043"/>
    <w:rsid w:val="006D314F"/>
    <w:rsid w:val="006E06BE"/>
    <w:rsid w:val="006E46D2"/>
    <w:rsid w:val="006E498D"/>
    <w:rsid w:val="006E4EBF"/>
    <w:rsid w:val="006E61B2"/>
    <w:rsid w:val="006F4B7D"/>
    <w:rsid w:val="006F5731"/>
    <w:rsid w:val="006F57FF"/>
    <w:rsid w:val="007012EC"/>
    <w:rsid w:val="0070501A"/>
    <w:rsid w:val="007066BE"/>
    <w:rsid w:val="00707251"/>
    <w:rsid w:val="00714F51"/>
    <w:rsid w:val="0072220D"/>
    <w:rsid w:val="0072269A"/>
    <w:rsid w:val="00722DAE"/>
    <w:rsid w:val="00724C50"/>
    <w:rsid w:val="00724CE2"/>
    <w:rsid w:val="007267E9"/>
    <w:rsid w:val="00727FA0"/>
    <w:rsid w:val="00731C49"/>
    <w:rsid w:val="00734DE6"/>
    <w:rsid w:val="00736967"/>
    <w:rsid w:val="00736F62"/>
    <w:rsid w:val="00742127"/>
    <w:rsid w:val="00742BA7"/>
    <w:rsid w:val="00745074"/>
    <w:rsid w:val="007459FA"/>
    <w:rsid w:val="007529A3"/>
    <w:rsid w:val="00755341"/>
    <w:rsid w:val="00757373"/>
    <w:rsid w:val="00757873"/>
    <w:rsid w:val="0076002A"/>
    <w:rsid w:val="00764266"/>
    <w:rsid w:val="0076575A"/>
    <w:rsid w:val="007658FE"/>
    <w:rsid w:val="00770635"/>
    <w:rsid w:val="00772197"/>
    <w:rsid w:val="007749D7"/>
    <w:rsid w:val="007753A7"/>
    <w:rsid w:val="00775E74"/>
    <w:rsid w:val="00775EE2"/>
    <w:rsid w:val="00777471"/>
    <w:rsid w:val="00780C70"/>
    <w:rsid w:val="00782A26"/>
    <w:rsid w:val="007861C8"/>
    <w:rsid w:val="00790F14"/>
    <w:rsid w:val="00793DF4"/>
    <w:rsid w:val="00797FF4"/>
    <w:rsid w:val="007A045F"/>
    <w:rsid w:val="007A370D"/>
    <w:rsid w:val="007A3BC2"/>
    <w:rsid w:val="007A3FD9"/>
    <w:rsid w:val="007A433D"/>
    <w:rsid w:val="007A475E"/>
    <w:rsid w:val="007A4F9A"/>
    <w:rsid w:val="007A51B8"/>
    <w:rsid w:val="007A6987"/>
    <w:rsid w:val="007B2086"/>
    <w:rsid w:val="007B58F2"/>
    <w:rsid w:val="007C3CCE"/>
    <w:rsid w:val="007C4B42"/>
    <w:rsid w:val="007D04DD"/>
    <w:rsid w:val="007D2590"/>
    <w:rsid w:val="007E0936"/>
    <w:rsid w:val="007E52B2"/>
    <w:rsid w:val="007F19E2"/>
    <w:rsid w:val="007F42E4"/>
    <w:rsid w:val="007F5145"/>
    <w:rsid w:val="007F5FE8"/>
    <w:rsid w:val="007F698B"/>
    <w:rsid w:val="00802835"/>
    <w:rsid w:val="00805240"/>
    <w:rsid w:val="008054E4"/>
    <w:rsid w:val="008109CC"/>
    <w:rsid w:val="00813371"/>
    <w:rsid w:val="00814587"/>
    <w:rsid w:val="00815ADB"/>
    <w:rsid w:val="00816464"/>
    <w:rsid w:val="008176A2"/>
    <w:rsid w:val="008228B6"/>
    <w:rsid w:val="00823963"/>
    <w:rsid w:val="008240E0"/>
    <w:rsid w:val="00825B86"/>
    <w:rsid w:val="00836D3F"/>
    <w:rsid w:val="00837EFC"/>
    <w:rsid w:val="0084032B"/>
    <w:rsid w:val="00841AFF"/>
    <w:rsid w:val="00843926"/>
    <w:rsid w:val="00843A4C"/>
    <w:rsid w:val="00845208"/>
    <w:rsid w:val="00856F10"/>
    <w:rsid w:val="00857D35"/>
    <w:rsid w:val="00863613"/>
    <w:rsid w:val="00864874"/>
    <w:rsid w:val="00872C5D"/>
    <w:rsid w:val="008752AC"/>
    <w:rsid w:val="008808E0"/>
    <w:rsid w:val="00881432"/>
    <w:rsid w:val="00885BA0"/>
    <w:rsid w:val="00887B0E"/>
    <w:rsid w:val="0089087C"/>
    <w:rsid w:val="008A4AAC"/>
    <w:rsid w:val="008A4F57"/>
    <w:rsid w:val="008A7373"/>
    <w:rsid w:val="008B0E9C"/>
    <w:rsid w:val="008B59D9"/>
    <w:rsid w:val="008D149E"/>
    <w:rsid w:val="008E04DE"/>
    <w:rsid w:val="008E063F"/>
    <w:rsid w:val="008E09C9"/>
    <w:rsid w:val="008E441B"/>
    <w:rsid w:val="008E45E9"/>
    <w:rsid w:val="008E5D66"/>
    <w:rsid w:val="008F08C8"/>
    <w:rsid w:val="008F75A2"/>
    <w:rsid w:val="009042C1"/>
    <w:rsid w:val="00905792"/>
    <w:rsid w:val="00907D48"/>
    <w:rsid w:val="0091110D"/>
    <w:rsid w:val="0091525A"/>
    <w:rsid w:val="0091611B"/>
    <w:rsid w:val="009170F5"/>
    <w:rsid w:val="0092204D"/>
    <w:rsid w:val="00924253"/>
    <w:rsid w:val="00926D77"/>
    <w:rsid w:val="00932CCE"/>
    <w:rsid w:val="009348CF"/>
    <w:rsid w:val="00935F14"/>
    <w:rsid w:val="009474CF"/>
    <w:rsid w:val="009526E0"/>
    <w:rsid w:val="00955365"/>
    <w:rsid w:val="00957BDC"/>
    <w:rsid w:val="00961138"/>
    <w:rsid w:val="00962BBB"/>
    <w:rsid w:val="00964CBA"/>
    <w:rsid w:val="00974DA0"/>
    <w:rsid w:val="0097737A"/>
    <w:rsid w:val="009858CA"/>
    <w:rsid w:val="009866B4"/>
    <w:rsid w:val="009945A5"/>
    <w:rsid w:val="009966A4"/>
    <w:rsid w:val="009A014A"/>
    <w:rsid w:val="009A03D1"/>
    <w:rsid w:val="009A19A1"/>
    <w:rsid w:val="009A1D76"/>
    <w:rsid w:val="009A49E3"/>
    <w:rsid w:val="009B338A"/>
    <w:rsid w:val="009B3EA7"/>
    <w:rsid w:val="009B6D30"/>
    <w:rsid w:val="009C4D7E"/>
    <w:rsid w:val="009C4F65"/>
    <w:rsid w:val="009D256A"/>
    <w:rsid w:val="009D74C3"/>
    <w:rsid w:val="009E1F84"/>
    <w:rsid w:val="009E2F7F"/>
    <w:rsid w:val="009E6BE9"/>
    <w:rsid w:val="009E752A"/>
    <w:rsid w:val="009E7A60"/>
    <w:rsid w:val="009F454D"/>
    <w:rsid w:val="009F651F"/>
    <w:rsid w:val="00A0020C"/>
    <w:rsid w:val="00A051A4"/>
    <w:rsid w:val="00A05B47"/>
    <w:rsid w:val="00A06003"/>
    <w:rsid w:val="00A112A3"/>
    <w:rsid w:val="00A1183A"/>
    <w:rsid w:val="00A14998"/>
    <w:rsid w:val="00A17CE6"/>
    <w:rsid w:val="00A23110"/>
    <w:rsid w:val="00A30869"/>
    <w:rsid w:val="00A3271E"/>
    <w:rsid w:val="00A35237"/>
    <w:rsid w:val="00A359A2"/>
    <w:rsid w:val="00A35CCC"/>
    <w:rsid w:val="00A3770C"/>
    <w:rsid w:val="00A37D17"/>
    <w:rsid w:val="00A4224E"/>
    <w:rsid w:val="00A42480"/>
    <w:rsid w:val="00A434D6"/>
    <w:rsid w:val="00A44125"/>
    <w:rsid w:val="00A4502F"/>
    <w:rsid w:val="00A47A30"/>
    <w:rsid w:val="00A51805"/>
    <w:rsid w:val="00A61A6C"/>
    <w:rsid w:val="00A629C2"/>
    <w:rsid w:val="00A6342C"/>
    <w:rsid w:val="00A65B00"/>
    <w:rsid w:val="00A745BC"/>
    <w:rsid w:val="00A76E41"/>
    <w:rsid w:val="00A8374E"/>
    <w:rsid w:val="00A86A0F"/>
    <w:rsid w:val="00A86DEF"/>
    <w:rsid w:val="00A90107"/>
    <w:rsid w:val="00A921BC"/>
    <w:rsid w:val="00A940C9"/>
    <w:rsid w:val="00AA06F6"/>
    <w:rsid w:val="00AA26B9"/>
    <w:rsid w:val="00AA5C55"/>
    <w:rsid w:val="00AB1D6E"/>
    <w:rsid w:val="00AB2B7B"/>
    <w:rsid w:val="00AB5AC9"/>
    <w:rsid w:val="00AB5CBF"/>
    <w:rsid w:val="00AB77D7"/>
    <w:rsid w:val="00AC3980"/>
    <w:rsid w:val="00AC4C04"/>
    <w:rsid w:val="00AC5779"/>
    <w:rsid w:val="00AD1591"/>
    <w:rsid w:val="00AD381B"/>
    <w:rsid w:val="00AD51AB"/>
    <w:rsid w:val="00AD5B40"/>
    <w:rsid w:val="00AD6463"/>
    <w:rsid w:val="00AE3A01"/>
    <w:rsid w:val="00AE6562"/>
    <w:rsid w:val="00AE667A"/>
    <w:rsid w:val="00AE6EC8"/>
    <w:rsid w:val="00AF1154"/>
    <w:rsid w:val="00AF2FC4"/>
    <w:rsid w:val="00AF306B"/>
    <w:rsid w:val="00AF4030"/>
    <w:rsid w:val="00AF567D"/>
    <w:rsid w:val="00AF6824"/>
    <w:rsid w:val="00AF72B1"/>
    <w:rsid w:val="00B00D82"/>
    <w:rsid w:val="00B01FFB"/>
    <w:rsid w:val="00B02919"/>
    <w:rsid w:val="00B032D1"/>
    <w:rsid w:val="00B10DD1"/>
    <w:rsid w:val="00B2433D"/>
    <w:rsid w:val="00B256CF"/>
    <w:rsid w:val="00B26B66"/>
    <w:rsid w:val="00B3082E"/>
    <w:rsid w:val="00B3373D"/>
    <w:rsid w:val="00B34F98"/>
    <w:rsid w:val="00B37AB7"/>
    <w:rsid w:val="00B50F01"/>
    <w:rsid w:val="00B53090"/>
    <w:rsid w:val="00B56029"/>
    <w:rsid w:val="00B60248"/>
    <w:rsid w:val="00B63758"/>
    <w:rsid w:val="00B7106D"/>
    <w:rsid w:val="00B75C77"/>
    <w:rsid w:val="00B831D0"/>
    <w:rsid w:val="00B93DA8"/>
    <w:rsid w:val="00B9725A"/>
    <w:rsid w:val="00BA0CD2"/>
    <w:rsid w:val="00BA5526"/>
    <w:rsid w:val="00BB4967"/>
    <w:rsid w:val="00BC1CAD"/>
    <w:rsid w:val="00BC358C"/>
    <w:rsid w:val="00BC3C2E"/>
    <w:rsid w:val="00BC3C77"/>
    <w:rsid w:val="00BD018A"/>
    <w:rsid w:val="00BD6EA7"/>
    <w:rsid w:val="00BE1A12"/>
    <w:rsid w:val="00BF18EA"/>
    <w:rsid w:val="00BF398F"/>
    <w:rsid w:val="00BF6853"/>
    <w:rsid w:val="00C01310"/>
    <w:rsid w:val="00C0487C"/>
    <w:rsid w:val="00C04EA0"/>
    <w:rsid w:val="00C05F13"/>
    <w:rsid w:val="00C1092D"/>
    <w:rsid w:val="00C15259"/>
    <w:rsid w:val="00C15591"/>
    <w:rsid w:val="00C3097B"/>
    <w:rsid w:val="00C333F5"/>
    <w:rsid w:val="00C343FD"/>
    <w:rsid w:val="00C36EFB"/>
    <w:rsid w:val="00C4044B"/>
    <w:rsid w:val="00C41191"/>
    <w:rsid w:val="00C51C8A"/>
    <w:rsid w:val="00C52475"/>
    <w:rsid w:val="00C5486A"/>
    <w:rsid w:val="00C54DFC"/>
    <w:rsid w:val="00C56877"/>
    <w:rsid w:val="00C572B0"/>
    <w:rsid w:val="00C62A85"/>
    <w:rsid w:val="00C641B7"/>
    <w:rsid w:val="00C707FD"/>
    <w:rsid w:val="00C74B4A"/>
    <w:rsid w:val="00C75417"/>
    <w:rsid w:val="00C76331"/>
    <w:rsid w:val="00C814D7"/>
    <w:rsid w:val="00C863B4"/>
    <w:rsid w:val="00C90A2C"/>
    <w:rsid w:val="00C93E38"/>
    <w:rsid w:val="00C94A3D"/>
    <w:rsid w:val="00C94BE5"/>
    <w:rsid w:val="00C95766"/>
    <w:rsid w:val="00C9588D"/>
    <w:rsid w:val="00CA2AFE"/>
    <w:rsid w:val="00CA3201"/>
    <w:rsid w:val="00CA6430"/>
    <w:rsid w:val="00CA7E14"/>
    <w:rsid w:val="00CB0900"/>
    <w:rsid w:val="00CB2AF9"/>
    <w:rsid w:val="00CB2FC5"/>
    <w:rsid w:val="00CB3830"/>
    <w:rsid w:val="00CB555C"/>
    <w:rsid w:val="00CC5CFA"/>
    <w:rsid w:val="00CC5D36"/>
    <w:rsid w:val="00CD36D0"/>
    <w:rsid w:val="00CE0BA8"/>
    <w:rsid w:val="00CE2F27"/>
    <w:rsid w:val="00CE3EF3"/>
    <w:rsid w:val="00CE6D33"/>
    <w:rsid w:val="00CF1A78"/>
    <w:rsid w:val="00D14DC4"/>
    <w:rsid w:val="00D2103E"/>
    <w:rsid w:val="00D274B3"/>
    <w:rsid w:val="00D31DAD"/>
    <w:rsid w:val="00D338BE"/>
    <w:rsid w:val="00D40156"/>
    <w:rsid w:val="00D42106"/>
    <w:rsid w:val="00D434FA"/>
    <w:rsid w:val="00D43C53"/>
    <w:rsid w:val="00D4422B"/>
    <w:rsid w:val="00D55D42"/>
    <w:rsid w:val="00D571D9"/>
    <w:rsid w:val="00D574BF"/>
    <w:rsid w:val="00D57A90"/>
    <w:rsid w:val="00D616D4"/>
    <w:rsid w:val="00D6286B"/>
    <w:rsid w:val="00D67D11"/>
    <w:rsid w:val="00D708DD"/>
    <w:rsid w:val="00D728E2"/>
    <w:rsid w:val="00D73778"/>
    <w:rsid w:val="00D739F0"/>
    <w:rsid w:val="00D80968"/>
    <w:rsid w:val="00D820D0"/>
    <w:rsid w:val="00D92979"/>
    <w:rsid w:val="00D94413"/>
    <w:rsid w:val="00D9668E"/>
    <w:rsid w:val="00DA0872"/>
    <w:rsid w:val="00DA13A3"/>
    <w:rsid w:val="00DA1791"/>
    <w:rsid w:val="00DA4E37"/>
    <w:rsid w:val="00DA4EFE"/>
    <w:rsid w:val="00DB0877"/>
    <w:rsid w:val="00DB569B"/>
    <w:rsid w:val="00DB5DE3"/>
    <w:rsid w:val="00DC54B5"/>
    <w:rsid w:val="00DC6688"/>
    <w:rsid w:val="00DC7792"/>
    <w:rsid w:val="00DD0E85"/>
    <w:rsid w:val="00DD0EDA"/>
    <w:rsid w:val="00DD3DAE"/>
    <w:rsid w:val="00DD4D41"/>
    <w:rsid w:val="00DD694C"/>
    <w:rsid w:val="00DD76C3"/>
    <w:rsid w:val="00DE0A69"/>
    <w:rsid w:val="00DE20C9"/>
    <w:rsid w:val="00DE2A46"/>
    <w:rsid w:val="00DE6169"/>
    <w:rsid w:val="00DE7FFB"/>
    <w:rsid w:val="00DF2A48"/>
    <w:rsid w:val="00DF3551"/>
    <w:rsid w:val="00DF4722"/>
    <w:rsid w:val="00DF4A0F"/>
    <w:rsid w:val="00DF4AB9"/>
    <w:rsid w:val="00E00CED"/>
    <w:rsid w:val="00E04BE1"/>
    <w:rsid w:val="00E05AE0"/>
    <w:rsid w:val="00E0757A"/>
    <w:rsid w:val="00E17D0B"/>
    <w:rsid w:val="00E213E3"/>
    <w:rsid w:val="00E225DF"/>
    <w:rsid w:val="00E240DD"/>
    <w:rsid w:val="00E42DAC"/>
    <w:rsid w:val="00E4375E"/>
    <w:rsid w:val="00E43995"/>
    <w:rsid w:val="00E43C8D"/>
    <w:rsid w:val="00E51CB9"/>
    <w:rsid w:val="00E53E52"/>
    <w:rsid w:val="00E5695B"/>
    <w:rsid w:val="00E6141E"/>
    <w:rsid w:val="00E622F4"/>
    <w:rsid w:val="00E624A4"/>
    <w:rsid w:val="00E62B34"/>
    <w:rsid w:val="00E709A0"/>
    <w:rsid w:val="00E75918"/>
    <w:rsid w:val="00E75ACB"/>
    <w:rsid w:val="00E805FE"/>
    <w:rsid w:val="00E8068D"/>
    <w:rsid w:val="00E83AD2"/>
    <w:rsid w:val="00EA0865"/>
    <w:rsid w:val="00EA3BD8"/>
    <w:rsid w:val="00EA48AB"/>
    <w:rsid w:val="00EA4BCE"/>
    <w:rsid w:val="00EA59F5"/>
    <w:rsid w:val="00EA7672"/>
    <w:rsid w:val="00EA7820"/>
    <w:rsid w:val="00EB0787"/>
    <w:rsid w:val="00EB1DC4"/>
    <w:rsid w:val="00EB2E0E"/>
    <w:rsid w:val="00EB3B1B"/>
    <w:rsid w:val="00EB5047"/>
    <w:rsid w:val="00EB60B1"/>
    <w:rsid w:val="00ED223C"/>
    <w:rsid w:val="00ED250A"/>
    <w:rsid w:val="00ED7855"/>
    <w:rsid w:val="00EE0332"/>
    <w:rsid w:val="00EE1DF4"/>
    <w:rsid w:val="00EE56A4"/>
    <w:rsid w:val="00EE74DE"/>
    <w:rsid w:val="00EF18B7"/>
    <w:rsid w:val="00EF4338"/>
    <w:rsid w:val="00F000BB"/>
    <w:rsid w:val="00F04FA5"/>
    <w:rsid w:val="00F05A3F"/>
    <w:rsid w:val="00F14E9A"/>
    <w:rsid w:val="00F154D8"/>
    <w:rsid w:val="00F17D7F"/>
    <w:rsid w:val="00F20579"/>
    <w:rsid w:val="00F20D4F"/>
    <w:rsid w:val="00F21851"/>
    <w:rsid w:val="00F21BD0"/>
    <w:rsid w:val="00F2213F"/>
    <w:rsid w:val="00F24A0B"/>
    <w:rsid w:val="00F27633"/>
    <w:rsid w:val="00F36DA7"/>
    <w:rsid w:val="00F379B3"/>
    <w:rsid w:val="00F508AC"/>
    <w:rsid w:val="00F529BE"/>
    <w:rsid w:val="00F63480"/>
    <w:rsid w:val="00F63855"/>
    <w:rsid w:val="00F64717"/>
    <w:rsid w:val="00F65DD9"/>
    <w:rsid w:val="00F67543"/>
    <w:rsid w:val="00F84312"/>
    <w:rsid w:val="00F906A3"/>
    <w:rsid w:val="00F911DE"/>
    <w:rsid w:val="00F921F3"/>
    <w:rsid w:val="00FA1381"/>
    <w:rsid w:val="00FA3665"/>
    <w:rsid w:val="00FA433F"/>
    <w:rsid w:val="00FB192A"/>
    <w:rsid w:val="00FB33E0"/>
    <w:rsid w:val="00FC520F"/>
    <w:rsid w:val="00FC62B4"/>
    <w:rsid w:val="00FC79DE"/>
    <w:rsid w:val="00FD3215"/>
    <w:rsid w:val="00FD3BD0"/>
    <w:rsid w:val="00FD4C64"/>
    <w:rsid w:val="00FD5242"/>
    <w:rsid w:val="00FD6DC5"/>
    <w:rsid w:val="00FE3922"/>
    <w:rsid w:val="00FE3ACC"/>
    <w:rsid w:val="00FE48C1"/>
    <w:rsid w:val="00FE55DF"/>
    <w:rsid w:val="00FE5F3B"/>
    <w:rsid w:val="00FF5758"/>
    <w:rsid w:val="00FF61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318E0D-71C1-4FE0-8A22-92CD2CF8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unhideWhenUsed/>
    <w:qFormat/>
    <w:rsid w:val="005F3A65"/>
    <w:pPr>
      <w:keepNext/>
      <w:spacing w:before="240" w:after="60"/>
      <w:outlineLvl w:val="1"/>
    </w:pPr>
    <w:rPr>
      <w:rFonts w:ascii="Calibri Light" w:hAnsi="Calibri Light"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
    <w:name w:val="Абзац списка3"/>
    <w:basedOn w:val="a"/>
    <w:rsid w:val="00E5695B"/>
    <w:pPr>
      <w:ind w:left="720"/>
      <w:contextualSpacing/>
    </w:pPr>
    <w:rPr>
      <w:rFonts w:eastAsia="Calibri" w:cs="Times New Roman"/>
    </w:rPr>
  </w:style>
  <w:style w:type="paragraph" w:styleId="af1">
    <w:name w:val="footer"/>
    <w:basedOn w:val="a"/>
    <w:link w:val="af2"/>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28">
    <w:name w:val="Основной текст (2)_"/>
    <w:basedOn w:val="a0"/>
    <w:link w:val="29"/>
    <w:rsid w:val="00624BC9"/>
    <w:rPr>
      <w:sz w:val="28"/>
      <w:szCs w:val="28"/>
      <w:shd w:val="clear" w:color="auto" w:fill="FFFFFF"/>
    </w:rPr>
  </w:style>
  <w:style w:type="paragraph" w:customStyle="1" w:styleId="29">
    <w:name w:val="Основной текст (2)"/>
    <w:basedOn w:val="a"/>
    <w:link w:val="28"/>
    <w:rsid w:val="00624BC9"/>
    <w:pPr>
      <w:widowControl w:val="0"/>
      <w:shd w:val="clear" w:color="auto" w:fill="FFFFFF"/>
      <w:spacing w:before="900" w:line="317" w:lineRule="exact"/>
      <w:jc w:val="both"/>
    </w:pPr>
    <w:rPr>
      <w:rFonts w:cs="Times New Roman"/>
      <w:sz w:val="28"/>
      <w:szCs w:val="28"/>
    </w:rPr>
  </w:style>
  <w:style w:type="character" w:customStyle="1" w:styleId="af3">
    <w:name w:val="Основной текст_"/>
    <w:basedOn w:val="a0"/>
    <w:link w:val="13"/>
    <w:locked/>
    <w:rsid w:val="00E6141E"/>
    <w:rPr>
      <w:color w:val="414141"/>
      <w:shd w:val="clear" w:color="auto" w:fill="FFFFFF"/>
    </w:rPr>
  </w:style>
  <w:style w:type="paragraph" w:customStyle="1" w:styleId="13">
    <w:name w:val="Основной текст1"/>
    <w:basedOn w:val="a"/>
    <w:link w:val="af3"/>
    <w:rsid w:val="00E6141E"/>
    <w:pPr>
      <w:widowControl w:val="0"/>
      <w:shd w:val="clear" w:color="auto" w:fill="FFFFFF"/>
      <w:spacing w:line="276" w:lineRule="auto"/>
      <w:ind w:firstLine="400"/>
    </w:pPr>
    <w:rPr>
      <w:rFonts w:cs="Times New Roman"/>
      <w:color w:val="41414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B0AE9D7D39A497A6DF148B59CD367F44A56E989FA5DF39C1A5A13EF8B958580C3DA9FC2FFEEB07476A2BB0FB2F042D7224CBC5666AB4E6E9t7s8F" TargetMode="Externa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hyperlink" Target="consultantplus://offline/ref=B0AE9D7D39A497A6DF148B59CD367F44A56E989FA5DF39C1A5A13EF8B958580C3DA9FC2FFEEB07476A2BB0FB2F042D7224CBC5666AB4E6E9t7s8F"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0AE9D7D39A497A6DF148B59CD367F44A56E989FA5DF39C1A5A13EF8B958580C3DA9FC2FFEEB07476A2BB0FB2F042D7224CBC5666AB4E6E9t7s8F"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C3FD94B4F5EDCD74AFDB2E5E9111F3B73C7C4E44AD04A60E9F912D7BD86E5E1E5C6D7AAD9BC72C43EF7C60EF2384133043B50EF5EE0C4312a9h4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DA862-FF44-4FF7-8244-788CF6A73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1751</TotalTime>
  <Pages>1</Pages>
  <Words>43558</Words>
  <Characters>248287</Characters>
  <Application>Microsoft Office Word</Application>
  <DocSecurity>0</DocSecurity>
  <Lines>2069</Lines>
  <Paragraphs>582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291263</CharactersWithSpaces>
  <SharedDoc>false</SharedDoc>
  <HLinks>
    <vt:vector size="1164" baseType="variant">
      <vt:variant>
        <vt:i4>786440</vt:i4>
      </vt:variant>
      <vt:variant>
        <vt:i4>579</vt:i4>
      </vt:variant>
      <vt:variant>
        <vt:i4>0</vt:i4>
      </vt:variant>
      <vt:variant>
        <vt:i4>5</vt:i4>
      </vt:variant>
      <vt:variant>
        <vt:lpwstr>consultantplus://offline/ref=01935899954A10C167D0601067F2145203A1141C5A428CFCCDFBF59D7Cy0C9J</vt:lpwstr>
      </vt:variant>
      <vt:variant>
        <vt:lpwstr/>
      </vt:variant>
      <vt:variant>
        <vt:i4>6029403</vt:i4>
      </vt:variant>
      <vt:variant>
        <vt:i4>576</vt:i4>
      </vt:variant>
      <vt:variant>
        <vt:i4>0</vt:i4>
      </vt:variant>
      <vt:variant>
        <vt:i4>5</vt:i4>
      </vt:variant>
      <vt:variant>
        <vt:lpwstr>consultantplus://offline/ref=66D7F46219904B97D31D358E87B9AF7E7CE50B80806D11E05CDB38473DV43DM</vt:lpwstr>
      </vt:variant>
      <vt:variant>
        <vt:lpwstr/>
      </vt:variant>
      <vt:variant>
        <vt:i4>5308499</vt:i4>
      </vt:variant>
      <vt:variant>
        <vt:i4>573</vt:i4>
      </vt:variant>
      <vt:variant>
        <vt:i4>0</vt:i4>
      </vt:variant>
      <vt:variant>
        <vt:i4>5</vt:i4>
      </vt:variant>
      <vt:variant>
        <vt:lpwstr>consultantplus://offline/ref=662546E3D76498CA7ECB32C19E1958F53D7A7C6738649721A578EDB310J2q8G</vt:lpwstr>
      </vt:variant>
      <vt:variant>
        <vt:lpwstr/>
      </vt:variant>
      <vt:variant>
        <vt:i4>524288</vt:i4>
      </vt:variant>
      <vt:variant>
        <vt:i4>570</vt:i4>
      </vt:variant>
      <vt:variant>
        <vt:i4>0</vt:i4>
      </vt:variant>
      <vt:variant>
        <vt:i4>5</vt:i4>
      </vt:variant>
      <vt:variant>
        <vt:lpwstr>consultantplus://offline/ref=13248869C116227F73301AD000A56E9902DD25E179C58B6FC0A23B042FK5rBJ</vt:lpwstr>
      </vt:variant>
      <vt:variant>
        <vt:lpwstr/>
      </vt:variant>
      <vt:variant>
        <vt:i4>6357093</vt:i4>
      </vt:variant>
      <vt:variant>
        <vt:i4>567</vt:i4>
      </vt:variant>
      <vt:variant>
        <vt:i4>0</vt:i4>
      </vt:variant>
      <vt:variant>
        <vt:i4>5</vt:i4>
      </vt:variant>
      <vt:variant>
        <vt:lpwstr>consultantplus://offline/ref=13248869C116227F73301BDE15A56E9901D925EE78C98B6FC0A23B042F5BF157AE4F874F2F8A95D1K2rAJ</vt:lpwstr>
      </vt:variant>
      <vt:variant>
        <vt:lpwstr/>
      </vt:variant>
      <vt:variant>
        <vt:i4>4849712</vt:i4>
      </vt:variant>
      <vt:variant>
        <vt:i4>564</vt:i4>
      </vt:variant>
      <vt:variant>
        <vt:i4>0</vt:i4>
      </vt:variant>
      <vt:variant>
        <vt:i4>5</vt:i4>
      </vt:variant>
      <vt:variant>
        <vt:lpwstr>http://www.consultant.ru/document/cons_doc_LAW_60915/?dst=100008</vt:lpwstr>
      </vt:variant>
      <vt:variant>
        <vt:lpwstr/>
      </vt:variant>
      <vt:variant>
        <vt:i4>458864</vt:i4>
      </vt:variant>
      <vt:variant>
        <vt:i4>561</vt:i4>
      </vt:variant>
      <vt:variant>
        <vt:i4>0</vt:i4>
      </vt:variant>
      <vt:variant>
        <vt:i4>5</vt:i4>
      </vt:variant>
      <vt:variant>
        <vt:lpwstr>http://www.consultant.ru/document/cons_doc_LAW_144872/?dst=100028</vt:lpwstr>
      </vt:variant>
      <vt:variant>
        <vt:lpwstr/>
      </vt:variant>
      <vt:variant>
        <vt:i4>7929911</vt:i4>
      </vt:variant>
      <vt:variant>
        <vt:i4>558</vt:i4>
      </vt:variant>
      <vt:variant>
        <vt:i4>0</vt:i4>
      </vt:variant>
      <vt:variant>
        <vt:i4>5</vt:i4>
      </vt:variant>
      <vt:variant>
        <vt:lpwstr>consultantplus://offline/ref=525292E6177C537E0DA97110A9521621FBB86C411B379C3EA7398037D3D6C9F99BE7EB3247B49F18A6O9M</vt:lpwstr>
      </vt:variant>
      <vt:variant>
        <vt:lpwstr/>
      </vt:variant>
      <vt:variant>
        <vt:i4>6750266</vt:i4>
      </vt:variant>
      <vt:variant>
        <vt:i4>555</vt:i4>
      </vt:variant>
      <vt:variant>
        <vt:i4>0</vt:i4>
      </vt:variant>
      <vt:variant>
        <vt:i4>5</vt:i4>
      </vt:variant>
      <vt:variant>
        <vt:lpwstr/>
      </vt:variant>
      <vt:variant>
        <vt:lpwstr>Par284</vt:lpwstr>
      </vt:variant>
      <vt:variant>
        <vt:i4>6750266</vt:i4>
      </vt:variant>
      <vt:variant>
        <vt:i4>552</vt:i4>
      </vt:variant>
      <vt:variant>
        <vt:i4>0</vt:i4>
      </vt:variant>
      <vt:variant>
        <vt:i4>5</vt:i4>
      </vt:variant>
      <vt:variant>
        <vt:lpwstr/>
      </vt:variant>
      <vt:variant>
        <vt:lpwstr>Par284</vt:lpwstr>
      </vt:variant>
      <vt:variant>
        <vt:i4>5177433</vt:i4>
      </vt:variant>
      <vt:variant>
        <vt:i4>549</vt:i4>
      </vt:variant>
      <vt:variant>
        <vt:i4>0</vt:i4>
      </vt:variant>
      <vt:variant>
        <vt:i4>5</vt:i4>
      </vt:variant>
      <vt:variant>
        <vt:lpwstr>consultantplus://offline/ref=1564DF2F3807BF01A91261A9EA39BF12D62F447D73834B1E5F2C688431mDm5L</vt:lpwstr>
      </vt:variant>
      <vt:variant>
        <vt:lpwstr/>
      </vt:variant>
      <vt:variant>
        <vt:i4>5177346</vt:i4>
      </vt:variant>
      <vt:variant>
        <vt:i4>546</vt:i4>
      </vt:variant>
      <vt:variant>
        <vt:i4>0</vt:i4>
      </vt:variant>
      <vt:variant>
        <vt:i4>5</vt:i4>
      </vt:variant>
      <vt:variant>
        <vt:lpwstr>consultantplus://offline/ref=1564DF2F3807BF01A91261A9EA39BF12D6284B7770804B1E5F2C688431mDm5L</vt:lpwstr>
      </vt:variant>
      <vt:variant>
        <vt:lpwstr/>
      </vt:variant>
      <vt:variant>
        <vt:i4>7929952</vt:i4>
      </vt:variant>
      <vt:variant>
        <vt:i4>543</vt:i4>
      </vt:variant>
      <vt:variant>
        <vt:i4>0</vt:i4>
      </vt:variant>
      <vt:variant>
        <vt:i4>5</vt:i4>
      </vt:variant>
      <vt:variant>
        <vt:lpwstr>consultantplus://offline/ref=525292E6177C537E0DA97110A9521621FBB86E4613339C3EA7398037D3D6C9F99BE7EB3247B59D1CA6OBM</vt:lpwstr>
      </vt:variant>
      <vt:variant>
        <vt:lpwstr/>
      </vt:variant>
      <vt:variant>
        <vt:i4>7995503</vt:i4>
      </vt:variant>
      <vt:variant>
        <vt:i4>540</vt:i4>
      </vt:variant>
      <vt:variant>
        <vt:i4>0</vt:i4>
      </vt:variant>
      <vt:variant>
        <vt:i4>5</vt:i4>
      </vt:variant>
      <vt:variant>
        <vt:lpwstr>consultantplus://offline/ref=525292E6177C537E0DA9701EBC521621FBBE6D4C1E339C3EA7398037D3D6C9F99BE7EB3247B0981DA6OBM</vt:lpwstr>
      </vt:variant>
      <vt:variant>
        <vt:lpwstr/>
      </vt:variant>
      <vt:variant>
        <vt:i4>7929952</vt:i4>
      </vt:variant>
      <vt:variant>
        <vt:i4>537</vt:i4>
      </vt:variant>
      <vt:variant>
        <vt:i4>0</vt:i4>
      </vt:variant>
      <vt:variant>
        <vt:i4>5</vt:i4>
      </vt:variant>
      <vt:variant>
        <vt:lpwstr>consultantplus://offline/ref=525292E6177C537E0DA97110A9521621FBB86E4613339C3EA7398037D3D6C9F99BE7EB3247B59D1CA6OBM</vt:lpwstr>
      </vt:variant>
      <vt:variant>
        <vt:lpwstr/>
      </vt:variant>
      <vt:variant>
        <vt:i4>7995450</vt:i4>
      </vt:variant>
      <vt:variant>
        <vt:i4>534</vt:i4>
      </vt:variant>
      <vt:variant>
        <vt:i4>0</vt:i4>
      </vt:variant>
      <vt:variant>
        <vt:i4>5</vt:i4>
      </vt:variant>
      <vt:variant>
        <vt:lpwstr>consultantplus://offline/ref=525292E6177C537E0DA9701EBC521621FBBE6D4C1E339C3EA7398037D3D6C9F99BE7EB3247B0981CA6O0M</vt:lpwstr>
      </vt:variant>
      <vt:variant>
        <vt:lpwstr/>
      </vt:variant>
      <vt:variant>
        <vt:i4>7929952</vt:i4>
      </vt:variant>
      <vt:variant>
        <vt:i4>531</vt:i4>
      </vt:variant>
      <vt:variant>
        <vt:i4>0</vt:i4>
      </vt:variant>
      <vt:variant>
        <vt:i4>5</vt:i4>
      </vt:variant>
      <vt:variant>
        <vt:lpwstr>consultantplus://offline/ref=525292E6177C537E0DA97110A9521621FBB86E4613339C3EA7398037D3D6C9F99BE7EB3247B59D1CA6OBM</vt:lpwstr>
      </vt:variant>
      <vt:variant>
        <vt:lpwstr/>
      </vt:variant>
      <vt:variant>
        <vt:i4>7995490</vt:i4>
      </vt:variant>
      <vt:variant>
        <vt:i4>528</vt:i4>
      </vt:variant>
      <vt:variant>
        <vt:i4>0</vt:i4>
      </vt:variant>
      <vt:variant>
        <vt:i4>5</vt:i4>
      </vt:variant>
      <vt:variant>
        <vt:lpwstr>consultantplus://offline/ref=525292E6177C537E0DA9701EBC521621FBBE6D4C1E339C3EA7398037D3D6C9F99BE7EB3247B09F17A6OBM</vt:lpwstr>
      </vt:variant>
      <vt:variant>
        <vt:lpwstr/>
      </vt:variant>
      <vt:variant>
        <vt:i4>8060988</vt:i4>
      </vt:variant>
      <vt:variant>
        <vt:i4>525</vt:i4>
      </vt:variant>
      <vt:variant>
        <vt:i4>0</vt:i4>
      </vt:variant>
      <vt:variant>
        <vt:i4>5</vt:i4>
      </vt:variant>
      <vt:variant>
        <vt:lpwstr>consultantplus://offline/ref=08B01444277B3E06E5BBEEB7FDB800341CE8F632C49EDF1E6E4600A0F9A8F0439D05829AF8CDEDDBl3d9E</vt:lpwstr>
      </vt:variant>
      <vt:variant>
        <vt:lpwstr/>
      </vt:variant>
      <vt:variant>
        <vt:i4>7929952</vt:i4>
      </vt:variant>
      <vt:variant>
        <vt:i4>522</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519</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516</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513</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510</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507</vt:i4>
      </vt:variant>
      <vt:variant>
        <vt:i4>0</vt:i4>
      </vt:variant>
      <vt:variant>
        <vt:i4>5</vt:i4>
      </vt:variant>
      <vt:variant>
        <vt:lpwstr>consultantplus://offline/ref=525292E6177C537E0DA97110A9521621FBB86E4613339C3EA7398037D3D6C9F99BE7EB3247B59D1CA6OBM</vt:lpwstr>
      </vt:variant>
      <vt:variant>
        <vt:lpwstr/>
      </vt:variant>
      <vt:variant>
        <vt:i4>7995454</vt:i4>
      </vt:variant>
      <vt:variant>
        <vt:i4>504</vt:i4>
      </vt:variant>
      <vt:variant>
        <vt:i4>0</vt:i4>
      </vt:variant>
      <vt:variant>
        <vt:i4>5</vt:i4>
      </vt:variant>
      <vt:variant>
        <vt:lpwstr>consultantplus://offline/ref=525292E6177C537E0DA9701EBC521621FBBE6D4C1E339C3EA7398037D3D6C9F99BE7EB3247B0981FA6O1M</vt:lpwstr>
      </vt:variant>
      <vt:variant>
        <vt:lpwstr/>
      </vt:variant>
      <vt:variant>
        <vt:i4>7995499</vt:i4>
      </vt:variant>
      <vt:variant>
        <vt:i4>501</vt:i4>
      </vt:variant>
      <vt:variant>
        <vt:i4>0</vt:i4>
      </vt:variant>
      <vt:variant>
        <vt:i4>5</vt:i4>
      </vt:variant>
      <vt:variant>
        <vt:lpwstr>consultantplus://offline/ref=525292E6177C537E0DA9701EBC521621FBBE6D4C1E339C3EA7398037D3D6C9F99BE7EB3247B0981FA6ODM</vt:lpwstr>
      </vt:variant>
      <vt:variant>
        <vt:lpwstr/>
      </vt:variant>
      <vt:variant>
        <vt:i4>7995446</vt:i4>
      </vt:variant>
      <vt:variant>
        <vt:i4>498</vt:i4>
      </vt:variant>
      <vt:variant>
        <vt:i4>0</vt:i4>
      </vt:variant>
      <vt:variant>
        <vt:i4>5</vt:i4>
      </vt:variant>
      <vt:variant>
        <vt:lpwstr>consultantplus://offline/ref=525292E6177C537E0DA9701EBC521621FBBE6D4C1E339C3EA7398037D3D6C9F99BE7EB3247B0981FA6O9M</vt:lpwstr>
      </vt:variant>
      <vt:variant>
        <vt:lpwstr/>
      </vt:variant>
      <vt:variant>
        <vt:i4>7929952</vt:i4>
      </vt:variant>
      <vt:variant>
        <vt:i4>495</vt:i4>
      </vt:variant>
      <vt:variant>
        <vt:i4>0</vt:i4>
      </vt:variant>
      <vt:variant>
        <vt:i4>5</vt:i4>
      </vt:variant>
      <vt:variant>
        <vt:lpwstr>consultantplus://offline/ref=525292E6177C537E0DA97110A9521621FBB86E4613339C3EA7398037D3D6C9F99BE7EB3247B59D1CA6OBM</vt:lpwstr>
      </vt:variant>
      <vt:variant>
        <vt:lpwstr/>
      </vt:variant>
      <vt:variant>
        <vt:i4>7995493</vt:i4>
      </vt:variant>
      <vt:variant>
        <vt:i4>492</vt:i4>
      </vt:variant>
      <vt:variant>
        <vt:i4>0</vt:i4>
      </vt:variant>
      <vt:variant>
        <vt:i4>5</vt:i4>
      </vt:variant>
      <vt:variant>
        <vt:lpwstr>consultantplus://offline/ref=525292E6177C537E0DA9701EBC521621FBBE6D4C1E339C3EA7398037D3D6C9F99BE7EB3247B09F1CA6O1M</vt:lpwstr>
      </vt:variant>
      <vt:variant>
        <vt:lpwstr/>
      </vt:variant>
      <vt:variant>
        <vt:i4>7864369</vt:i4>
      </vt:variant>
      <vt:variant>
        <vt:i4>489</vt:i4>
      </vt:variant>
      <vt:variant>
        <vt:i4>0</vt:i4>
      </vt:variant>
      <vt:variant>
        <vt:i4>5</vt:i4>
      </vt:variant>
      <vt:variant>
        <vt:lpwstr>consultantplus://offline/ref=08B01444277B3E06E5BBEFB9E8B800341CEFFC3FC59EDF1E6E4600A0F9A8F0439D05829AF8CCECD8l3dAE</vt:lpwstr>
      </vt:variant>
      <vt:variant>
        <vt:lpwstr/>
      </vt:variant>
      <vt:variant>
        <vt:i4>7929952</vt:i4>
      </vt:variant>
      <vt:variant>
        <vt:i4>486</vt:i4>
      </vt:variant>
      <vt:variant>
        <vt:i4>0</vt:i4>
      </vt:variant>
      <vt:variant>
        <vt:i4>5</vt:i4>
      </vt:variant>
      <vt:variant>
        <vt:lpwstr>consultantplus://offline/ref=525292E6177C537E0DA97110A9521621FBB86E4613339C3EA7398037D3D6C9F99BE7EB3247B59D1CA6OBM</vt:lpwstr>
      </vt:variant>
      <vt:variant>
        <vt:lpwstr/>
      </vt:variant>
      <vt:variant>
        <vt:i4>7995453</vt:i4>
      </vt:variant>
      <vt:variant>
        <vt:i4>483</vt:i4>
      </vt:variant>
      <vt:variant>
        <vt:i4>0</vt:i4>
      </vt:variant>
      <vt:variant>
        <vt:i4>5</vt:i4>
      </vt:variant>
      <vt:variant>
        <vt:lpwstr>consultantplus://offline/ref=525292E6177C537E0DA9701EBC521621FBBE6D4C1E339C3EA7398037D3D6C9F99BE7EB3247B09E18A6O1M</vt:lpwstr>
      </vt:variant>
      <vt:variant>
        <vt:lpwstr/>
      </vt:variant>
      <vt:variant>
        <vt:i4>7995496</vt:i4>
      </vt:variant>
      <vt:variant>
        <vt:i4>480</vt:i4>
      </vt:variant>
      <vt:variant>
        <vt:i4>0</vt:i4>
      </vt:variant>
      <vt:variant>
        <vt:i4>5</vt:i4>
      </vt:variant>
      <vt:variant>
        <vt:lpwstr>consultantplus://offline/ref=525292E6177C537E0DA9701EBC521621FBBE6D4C1E339C3EA7398037D3D6C9F99BE7EB3247B09E18A6ODM</vt:lpwstr>
      </vt:variant>
      <vt:variant>
        <vt:lpwstr/>
      </vt:variant>
      <vt:variant>
        <vt:i4>7995497</vt:i4>
      </vt:variant>
      <vt:variant>
        <vt:i4>477</vt:i4>
      </vt:variant>
      <vt:variant>
        <vt:i4>0</vt:i4>
      </vt:variant>
      <vt:variant>
        <vt:i4>5</vt:i4>
      </vt:variant>
      <vt:variant>
        <vt:lpwstr>consultantplus://offline/ref=525292E6177C537E0DA9701EBC521621FBBE6D4C1E339C3EA7398037D3D6C9F99BE7EB3247B0981EA6OEM</vt:lpwstr>
      </vt:variant>
      <vt:variant>
        <vt:lpwstr/>
      </vt:variant>
      <vt:variant>
        <vt:i4>7995444</vt:i4>
      </vt:variant>
      <vt:variant>
        <vt:i4>474</vt:i4>
      </vt:variant>
      <vt:variant>
        <vt:i4>0</vt:i4>
      </vt:variant>
      <vt:variant>
        <vt:i4>5</vt:i4>
      </vt:variant>
      <vt:variant>
        <vt:lpwstr>consultantplus://offline/ref=525292E6177C537E0DA9701EBC521621FBBE6D4C1E339C3EA7398037D3D6C9F99BE7EB3247B0981EA6O8M</vt:lpwstr>
      </vt:variant>
      <vt:variant>
        <vt:lpwstr/>
      </vt:variant>
      <vt:variant>
        <vt:i4>7929952</vt:i4>
      </vt:variant>
      <vt:variant>
        <vt:i4>471</vt:i4>
      </vt:variant>
      <vt:variant>
        <vt:i4>0</vt:i4>
      </vt:variant>
      <vt:variant>
        <vt:i4>5</vt:i4>
      </vt:variant>
      <vt:variant>
        <vt:lpwstr>consultantplus://offline/ref=525292E6177C537E0DA97110A9521621FBB86E4613339C3EA7398037D3D6C9F99BE7EB3247B59D1CA6OBM</vt:lpwstr>
      </vt:variant>
      <vt:variant>
        <vt:lpwstr/>
      </vt:variant>
      <vt:variant>
        <vt:i4>7995490</vt:i4>
      </vt:variant>
      <vt:variant>
        <vt:i4>468</vt:i4>
      </vt:variant>
      <vt:variant>
        <vt:i4>0</vt:i4>
      </vt:variant>
      <vt:variant>
        <vt:i4>5</vt:i4>
      </vt:variant>
      <vt:variant>
        <vt:lpwstr>consultantplus://offline/ref=525292E6177C537E0DA9701EBC521621FBBE6D4C1E339C3EA7398037D3D6C9F99BE7EB3247B09F1EA6O0M</vt:lpwstr>
      </vt:variant>
      <vt:variant>
        <vt:lpwstr/>
      </vt:variant>
      <vt:variant>
        <vt:i4>7929952</vt:i4>
      </vt:variant>
      <vt:variant>
        <vt:i4>465</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462</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459</vt:i4>
      </vt:variant>
      <vt:variant>
        <vt:i4>0</vt:i4>
      </vt:variant>
      <vt:variant>
        <vt:i4>5</vt:i4>
      </vt:variant>
      <vt:variant>
        <vt:lpwstr>consultantplus://offline/ref=525292E6177C537E0DA97110A9521621FBB86E4613339C3EA7398037D3D6C9F99BE7EB3247B59D1CA6OBM</vt:lpwstr>
      </vt:variant>
      <vt:variant>
        <vt:lpwstr/>
      </vt:variant>
      <vt:variant>
        <vt:i4>7995490</vt:i4>
      </vt:variant>
      <vt:variant>
        <vt:i4>456</vt:i4>
      </vt:variant>
      <vt:variant>
        <vt:i4>0</vt:i4>
      </vt:variant>
      <vt:variant>
        <vt:i4>5</vt:i4>
      </vt:variant>
      <vt:variant>
        <vt:lpwstr>consultantplus://offline/ref=525292E6177C537E0DA9701EBC521621FBBE6D4C1E339C3EA7398037D3D6C9F99BE7EB3247B09F17A6OBM</vt:lpwstr>
      </vt:variant>
      <vt:variant>
        <vt:lpwstr/>
      </vt:variant>
      <vt:variant>
        <vt:i4>7929952</vt:i4>
      </vt:variant>
      <vt:variant>
        <vt:i4>453</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450</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447</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444</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441</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438</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435</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432</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429</vt:i4>
      </vt:variant>
      <vt:variant>
        <vt:i4>0</vt:i4>
      </vt:variant>
      <vt:variant>
        <vt:i4>5</vt:i4>
      </vt:variant>
      <vt:variant>
        <vt:lpwstr>consultantplus://offline/ref=525292E6177C537E0DA97110A9521621FBB86E4613339C3EA7398037D3D6C9F99BE7EB3247B59D1CA6OBM</vt:lpwstr>
      </vt:variant>
      <vt:variant>
        <vt:lpwstr/>
      </vt:variant>
      <vt:variant>
        <vt:i4>6619233</vt:i4>
      </vt:variant>
      <vt:variant>
        <vt:i4>426</vt:i4>
      </vt:variant>
      <vt:variant>
        <vt:i4>0</vt:i4>
      </vt:variant>
      <vt:variant>
        <vt:i4>5</vt:i4>
      </vt:variant>
      <vt:variant>
        <vt:lpwstr>consultantplus://offline/ref=BF22E7B812D71073435EA53C4F4B3D7E7AD4D0D0982E8B09479DADBED75594665C64CE89CDB3s401H</vt:lpwstr>
      </vt:variant>
      <vt:variant>
        <vt:lpwstr/>
      </vt:variant>
      <vt:variant>
        <vt:i4>6619233</vt:i4>
      </vt:variant>
      <vt:variant>
        <vt:i4>423</vt:i4>
      </vt:variant>
      <vt:variant>
        <vt:i4>0</vt:i4>
      </vt:variant>
      <vt:variant>
        <vt:i4>5</vt:i4>
      </vt:variant>
      <vt:variant>
        <vt:lpwstr>consultantplus://offline/ref=BF22E7B812D71073435EA53C4F4B3D7E7AD4D0D0982E8B09479DADBED75594665C64CE89CDB3s401H</vt:lpwstr>
      </vt:variant>
      <vt:variant>
        <vt:lpwstr/>
      </vt:variant>
      <vt:variant>
        <vt:i4>6619233</vt:i4>
      </vt:variant>
      <vt:variant>
        <vt:i4>420</vt:i4>
      </vt:variant>
      <vt:variant>
        <vt:i4>0</vt:i4>
      </vt:variant>
      <vt:variant>
        <vt:i4>5</vt:i4>
      </vt:variant>
      <vt:variant>
        <vt:lpwstr>consultantplus://offline/ref=BF22E7B812D71073435EA53C4F4B3D7E7AD4D0D0982E8B09479DADBED75594665C64CE89CDB3s401H</vt:lpwstr>
      </vt:variant>
      <vt:variant>
        <vt:lpwstr/>
      </vt:variant>
      <vt:variant>
        <vt:i4>6619233</vt:i4>
      </vt:variant>
      <vt:variant>
        <vt:i4>417</vt:i4>
      </vt:variant>
      <vt:variant>
        <vt:i4>0</vt:i4>
      </vt:variant>
      <vt:variant>
        <vt:i4>5</vt:i4>
      </vt:variant>
      <vt:variant>
        <vt:lpwstr>consultantplus://offline/ref=BF22E7B812D71073435EA53C4F4B3D7E7AD4D0D0982E8B09479DADBED75594665C64CE89CDB3s401H</vt:lpwstr>
      </vt:variant>
      <vt:variant>
        <vt:lpwstr/>
      </vt:variant>
      <vt:variant>
        <vt:i4>3342394</vt:i4>
      </vt:variant>
      <vt:variant>
        <vt:i4>414</vt:i4>
      </vt:variant>
      <vt:variant>
        <vt:i4>0</vt:i4>
      </vt:variant>
      <vt:variant>
        <vt:i4>5</vt:i4>
      </vt:variant>
      <vt:variant>
        <vt:lpwstr>consultantplus://offline/ref=BF22E7B812D71073435EA4325A4B3D7E79DED0D392288B09479DADBED75594665C64CE89CDBF47C1s601H</vt:lpwstr>
      </vt:variant>
      <vt:variant>
        <vt:lpwstr/>
      </vt:variant>
      <vt:variant>
        <vt:i4>6619233</vt:i4>
      </vt:variant>
      <vt:variant>
        <vt:i4>411</vt:i4>
      </vt:variant>
      <vt:variant>
        <vt:i4>0</vt:i4>
      </vt:variant>
      <vt:variant>
        <vt:i4>5</vt:i4>
      </vt:variant>
      <vt:variant>
        <vt:lpwstr>consultantplus://offline/ref=BF22E7B812D71073435EA53C4F4B3D7E7AD4D0D0982E8B09479DADBED75594665C64CE89CDB3s401H</vt:lpwstr>
      </vt:variant>
      <vt:variant>
        <vt:lpwstr/>
      </vt:variant>
      <vt:variant>
        <vt:i4>5439490</vt:i4>
      </vt:variant>
      <vt:variant>
        <vt:i4>408</vt:i4>
      </vt:variant>
      <vt:variant>
        <vt:i4>0</vt:i4>
      </vt:variant>
      <vt:variant>
        <vt:i4>5</vt:i4>
      </vt:variant>
      <vt:variant>
        <vt:lpwstr/>
      </vt:variant>
      <vt:variant>
        <vt:lpwstr>Par2</vt:lpwstr>
      </vt:variant>
      <vt:variant>
        <vt:i4>3604542</vt:i4>
      </vt:variant>
      <vt:variant>
        <vt:i4>405</vt:i4>
      </vt:variant>
      <vt:variant>
        <vt:i4>0</vt:i4>
      </vt:variant>
      <vt:variant>
        <vt:i4>5</vt:i4>
      </vt:variant>
      <vt:variant>
        <vt:lpwstr>consultantplus://offline/ref=FC9EAD005EF824ADAD50B4D0DF92A6E8A88F24941E820EF413506042179684CCC5ADAE1F6A30KCzEH</vt:lpwstr>
      </vt:variant>
      <vt:variant>
        <vt:lpwstr/>
      </vt:variant>
      <vt:variant>
        <vt:i4>3473519</vt:i4>
      </vt:variant>
      <vt:variant>
        <vt:i4>402</vt:i4>
      </vt:variant>
      <vt:variant>
        <vt:i4>0</vt:i4>
      </vt:variant>
      <vt:variant>
        <vt:i4>5</vt:i4>
      </vt:variant>
      <vt:variant>
        <vt:lpwstr>consultantplus://offline/ref=FC9EAD005EF824ADAD50B5DECA92A6E8AB85249714840EF413506042179684CCC5ADAE1F6A3CC8F5K6z1H</vt:lpwstr>
      </vt:variant>
      <vt:variant>
        <vt:lpwstr/>
      </vt:variant>
      <vt:variant>
        <vt:i4>3473505</vt:i4>
      </vt:variant>
      <vt:variant>
        <vt:i4>399</vt:i4>
      </vt:variant>
      <vt:variant>
        <vt:i4>0</vt:i4>
      </vt:variant>
      <vt:variant>
        <vt:i4>5</vt:i4>
      </vt:variant>
      <vt:variant>
        <vt:lpwstr>consultantplus://offline/ref=FC9EAD005EF824ADAD50B5DECA92A6E8AB85249714840EF413506042179684CCC5ADAE1F6A3CCBF6K6zFH</vt:lpwstr>
      </vt:variant>
      <vt:variant>
        <vt:lpwstr/>
      </vt:variant>
      <vt:variant>
        <vt:i4>3604542</vt:i4>
      </vt:variant>
      <vt:variant>
        <vt:i4>396</vt:i4>
      </vt:variant>
      <vt:variant>
        <vt:i4>0</vt:i4>
      </vt:variant>
      <vt:variant>
        <vt:i4>5</vt:i4>
      </vt:variant>
      <vt:variant>
        <vt:lpwstr>consultantplus://offline/ref=FC9EAD005EF824ADAD50B4D0DF92A6E8A88F24941E820EF413506042179684CCC5ADAE1F6A30KCzEH</vt:lpwstr>
      </vt:variant>
      <vt:variant>
        <vt:lpwstr/>
      </vt:variant>
      <vt:variant>
        <vt:i4>3211361</vt:i4>
      </vt:variant>
      <vt:variant>
        <vt:i4>393</vt:i4>
      </vt:variant>
      <vt:variant>
        <vt:i4>0</vt:i4>
      </vt:variant>
      <vt:variant>
        <vt:i4>5</vt:i4>
      </vt:variant>
      <vt:variant>
        <vt:lpwstr>consultantplus://offline/ref=BF1ACDAA21D3F53DF49A337AEF42E61C05FA513ACF3EEB937FFA5B9C1BDF1A119311B216E5E3GEy6H</vt:lpwstr>
      </vt:variant>
      <vt:variant>
        <vt:lpwstr/>
      </vt:variant>
      <vt:variant>
        <vt:i4>3211361</vt:i4>
      </vt:variant>
      <vt:variant>
        <vt:i4>390</vt:i4>
      </vt:variant>
      <vt:variant>
        <vt:i4>0</vt:i4>
      </vt:variant>
      <vt:variant>
        <vt:i4>5</vt:i4>
      </vt:variant>
      <vt:variant>
        <vt:lpwstr>consultantplus://offline/ref=BF1ACDAA21D3F53DF49A337AEF42E61C05FA513ACF3EEB937FFA5B9C1BDF1A119311B216E5E3GEy6H</vt:lpwstr>
      </vt:variant>
      <vt:variant>
        <vt:lpwstr/>
      </vt:variant>
      <vt:variant>
        <vt:i4>8060988</vt:i4>
      </vt:variant>
      <vt:variant>
        <vt:i4>387</vt:i4>
      </vt:variant>
      <vt:variant>
        <vt:i4>0</vt:i4>
      </vt:variant>
      <vt:variant>
        <vt:i4>5</vt:i4>
      </vt:variant>
      <vt:variant>
        <vt:lpwstr>consultantplus://offline/ref=08B01444277B3E06E5BBEEB7FDB800341CE8F632C49EDF1E6E4600A0F9A8F0439D05829AF8CDEDDBl3d9E</vt:lpwstr>
      </vt:variant>
      <vt:variant>
        <vt:lpwstr/>
      </vt:variant>
      <vt:variant>
        <vt:i4>8060988</vt:i4>
      </vt:variant>
      <vt:variant>
        <vt:i4>384</vt:i4>
      </vt:variant>
      <vt:variant>
        <vt:i4>0</vt:i4>
      </vt:variant>
      <vt:variant>
        <vt:i4>5</vt:i4>
      </vt:variant>
      <vt:variant>
        <vt:lpwstr>consultantplus://offline/ref=08B01444277B3E06E5BBEEB7FDB800341CE8F632C49EDF1E6E4600A0F9A8F0439D05829AF8CDEDDBl3d9E</vt:lpwstr>
      </vt:variant>
      <vt:variant>
        <vt:lpwstr/>
      </vt:variant>
      <vt:variant>
        <vt:i4>7929952</vt:i4>
      </vt:variant>
      <vt:variant>
        <vt:i4>381</vt:i4>
      </vt:variant>
      <vt:variant>
        <vt:i4>0</vt:i4>
      </vt:variant>
      <vt:variant>
        <vt:i4>5</vt:i4>
      </vt:variant>
      <vt:variant>
        <vt:lpwstr>consultantplus://offline/ref=525292E6177C537E0DA97110A9521621FBB86E4613339C3EA7398037D3D6C9F99BE7EB3247B59D1CA6OBM</vt:lpwstr>
      </vt:variant>
      <vt:variant>
        <vt:lpwstr/>
      </vt:variant>
      <vt:variant>
        <vt:i4>7995499</vt:i4>
      </vt:variant>
      <vt:variant>
        <vt:i4>378</vt:i4>
      </vt:variant>
      <vt:variant>
        <vt:i4>0</vt:i4>
      </vt:variant>
      <vt:variant>
        <vt:i4>5</vt:i4>
      </vt:variant>
      <vt:variant>
        <vt:lpwstr>consultantplus://offline/ref=525292E6177C537E0DA9701EBC521621FBBE6D4C1E339C3EA7398037D3D6C9F99BE7EB3247B09E19A6OFM</vt:lpwstr>
      </vt:variant>
      <vt:variant>
        <vt:lpwstr/>
      </vt:variant>
      <vt:variant>
        <vt:i4>7995497</vt:i4>
      </vt:variant>
      <vt:variant>
        <vt:i4>375</vt:i4>
      </vt:variant>
      <vt:variant>
        <vt:i4>0</vt:i4>
      </vt:variant>
      <vt:variant>
        <vt:i4>5</vt:i4>
      </vt:variant>
      <vt:variant>
        <vt:lpwstr>consultantplus://offline/ref=525292E6177C537E0DA9701EBC521621FBBE6D4C1E339C3EA7398037D3D6C9F99BE7EB3247B09E19A6ODM</vt:lpwstr>
      </vt:variant>
      <vt:variant>
        <vt:lpwstr/>
      </vt:variant>
      <vt:variant>
        <vt:i4>7929952</vt:i4>
      </vt:variant>
      <vt:variant>
        <vt:i4>372</vt:i4>
      </vt:variant>
      <vt:variant>
        <vt:i4>0</vt:i4>
      </vt:variant>
      <vt:variant>
        <vt:i4>5</vt:i4>
      </vt:variant>
      <vt:variant>
        <vt:lpwstr>consultantplus://offline/ref=525292E6177C537E0DA97110A9521621FBB86E4613339C3EA7398037D3D6C9F99BE7EB3247B59D1CA6OBM</vt:lpwstr>
      </vt:variant>
      <vt:variant>
        <vt:lpwstr/>
      </vt:variant>
      <vt:variant>
        <vt:i4>7995502</vt:i4>
      </vt:variant>
      <vt:variant>
        <vt:i4>369</vt:i4>
      </vt:variant>
      <vt:variant>
        <vt:i4>0</vt:i4>
      </vt:variant>
      <vt:variant>
        <vt:i4>5</vt:i4>
      </vt:variant>
      <vt:variant>
        <vt:lpwstr>consultantplus://offline/ref=525292E6177C537E0DA9701EBC521621FBBE6D4C1E339C3EA7398037D3D6C9F99BE7EB3247B09E18A6OBM</vt:lpwstr>
      </vt:variant>
      <vt:variant>
        <vt:lpwstr/>
      </vt:variant>
      <vt:variant>
        <vt:i4>7995497</vt:i4>
      </vt:variant>
      <vt:variant>
        <vt:i4>366</vt:i4>
      </vt:variant>
      <vt:variant>
        <vt:i4>0</vt:i4>
      </vt:variant>
      <vt:variant>
        <vt:i4>5</vt:i4>
      </vt:variant>
      <vt:variant>
        <vt:lpwstr>consultantplus://offline/ref=525292E6177C537E0DA9701EBC521621FBBE6D4C1E339C3EA7398037D3D6C9F99BE7EB3247B09E1DA6O9M</vt:lpwstr>
      </vt:variant>
      <vt:variant>
        <vt:lpwstr/>
      </vt:variant>
      <vt:variant>
        <vt:i4>7929952</vt:i4>
      </vt:variant>
      <vt:variant>
        <vt:i4>363</vt:i4>
      </vt:variant>
      <vt:variant>
        <vt:i4>0</vt:i4>
      </vt:variant>
      <vt:variant>
        <vt:i4>5</vt:i4>
      </vt:variant>
      <vt:variant>
        <vt:lpwstr>consultantplus://offline/ref=525292E6177C537E0DA97110A9521621FBB86E4613339C3EA7398037D3D6C9F99BE7EB3247B59D1CA6OBM</vt:lpwstr>
      </vt:variant>
      <vt:variant>
        <vt:lpwstr/>
      </vt:variant>
      <vt:variant>
        <vt:i4>8257635</vt:i4>
      </vt:variant>
      <vt:variant>
        <vt:i4>360</vt:i4>
      </vt:variant>
      <vt:variant>
        <vt:i4>0</vt:i4>
      </vt:variant>
      <vt:variant>
        <vt:i4>5</vt:i4>
      </vt:variant>
      <vt:variant>
        <vt:lpwstr>consultantplus://offline/ref=042D6B8C8B76A8CBFA8AAF12BB46701FF298F09B2D1DAF19DE9BF4A4FA029CDCB825E848F8C1V9xEM</vt:lpwstr>
      </vt:variant>
      <vt:variant>
        <vt:lpwstr/>
      </vt:variant>
      <vt:variant>
        <vt:i4>8192057</vt:i4>
      </vt:variant>
      <vt:variant>
        <vt:i4>357</vt:i4>
      </vt:variant>
      <vt:variant>
        <vt:i4>0</vt:i4>
      </vt:variant>
      <vt:variant>
        <vt:i4>5</vt:i4>
      </vt:variant>
      <vt:variant>
        <vt:lpwstr>consultantplus://offline/ref=042D6B8C8B76A8CBFA8AAE1CAE46701FF192FA9B271CAF19DE9BF4A4FA029CDCB825E848F8CD989EV5xBM</vt:lpwstr>
      </vt:variant>
      <vt:variant>
        <vt:lpwstr/>
      </vt:variant>
      <vt:variant>
        <vt:i4>7864369</vt:i4>
      </vt:variant>
      <vt:variant>
        <vt:i4>354</vt:i4>
      </vt:variant>
      <vt:variant>
        <vt:i4>0</vt:i4>
      </vt:variant>
      <vt:variant>
        <vt:i4>5</vt:i4>
      </vt:variant>
      <vt:variant>
        <vt:lpwstr>consultantplus://offline/ref=08B01444277B3E06E5BBEFB9E8B800341CEFFC3FC59EDF1E6E4600A0F9A8F0439D05829AF8CCECD8l3dAE</vt:lpwstr>
      </vt:variant>
      <vt:variant>
        <vt:lpwstr/>
      </vt:variant>
      <vt:variant>
        <vt:i4>7864369</vt:i4>
      </vt:variant>
      <vt:variant>
        <vt:i4>351</vt:i4>
      </vt:variant>
      <vt:variant>
        <vt:i4>0</vt:i4>
      </vt:variant>
      <vt:variant>
        <vt:i4>5</vt:i4>
      </vt:variant>
      <vt:variant>
        <vt:lpwstr>consultantplus://offline/ref=08B01444277B3E06E5BBEFB9E8B800341CEFFC3FC59EDF1E6E4600A0F9A8F0439D05829AF8CCECD8l3dAE</vt:lpwstr>
      </vt:variant>
      <vt:variant>
        <vt:lpwstr/>
      </vt:variant>
      <vt:variant>
        <vt:i4>7864369</vt:i4>
      </vt:variant>
      <vt:variant>
        <vt:i4>348</vt:i4>
      </vt:variant>
      <vt:variant>
        <vt:i4>0</vt:i4>
      </vt:variant>
      <vt:variant>
        <vt:i4>5</vt:i4>
      </vt:variant>
      <vt:variant>
        <vt:lpwstr>consultantplus://offline/ref=08B01444277B3E06E5BBEFB9E8B800341CEFFC3FC59EDF1E6E4600A0F9A8F0439D05829AF8CCECD8l3dAE</vt:lpwstr>
      </vt:variant>
      <vt:variant>
        <vt:lpwstr/>
      </vt:variant>
      <vt:variant>
        <vt:i4>8060988</vt:i4>
      </vt:variant>
      <vt:variant>
        <vt:i4>345</vt:i4>
      </vt:variant>
      <vt:variant>
        <vt:i4>0</vt:i4>
      </vt:variant>
      <vt:variant>
        <vt:i4>5</vt:i4>
      </vt:variant>
      <vt:variant>
        <vt:lpwstr>consultantplus://offline/ref=08B01444277B3E06E5BBEEB7FDB800341CE8F632C49EDF1E6E4600A0F9A8F0439D05829AF8CDEDDBl3d9E</vt:lpwstr>
      </vt:variant>
      <vt:variant>
        <vt:lpwstr/>
      </vt:variant>
      <vt:variant>
        <vt:i4>7995502</vt:i4>
      </vt:variant>
      <vt:variant>
        <vt:i4>342</vt:i4>
      </vt:variant>
      <vt:variant>
        <vt:i4>0</vt:i4>
      </vt:variant>
      <vt:variant>
        <vt:i4>5</vt:i4>
      </vt:variant>
      <vt:variant>
        <vt:lpwstr>consultantplus://offline/ref=525292E6177C537E0DA9701EBC521621FBBE6D4C1E339C3EA7398037D3D6C9F99BE7EB3247B09E18A6OBM</vt:lpwstr>
      </vt:variant>
      <vt:variant>
        <vt:lpwstr/>
      </vt:variant>
      <vt:variant>
        <vt:i4>5373954</vt:i4>
      </vt:variant>
      <vt:variant>
        <vt:i4>339</vt:i4>
      </vt:variant>
      <vt:variant>
        <vt:i4>0</vt:i4>
      </vt:variant>
      <vt:variant>
        <vt:i4>5</vt:i4>
      </vt:variant>
      <vt:variant>
        <vt:lpwstr/>
      </vt:variant>
      <vt:variant>
        <vt:lpwstr>Par3</vt:lpwstr>
      </vt:variant>
      <vt:variant>
        <vt:i4>5439490</vt:i4>
      </vt:variant>
      <vt:variant>
        <vt:i4>336</vt:i4>
      </vt:variant>
      <vt:variant>
        <vt:i4>0</vt:i4>
      </vt:variant>
      <vt:variant>
        <vt:i4>5</vt:i4>
      </vt:variant>
      <vt:variant>
        <vt:lpwstr/>
      </vt:variant>
      <vt:variant>
        <vt:lpwstr>Par2</vt:lpwstr>
      </vt:variant>
      <vt:variant>
        <vt:i4>2621541</vt:i4>
      </vt:variant>
      <vt:variant>
        <vt:i4>333</vt:i4>
      </vt:variant>
      <vt:variant>
        <vt:i4>0</vt:i4>
      </vt:variant>
      <vt:variant>
        <vt:i4>5</vt:i4>
      </vt:variant>
      <vt:variant>
        <vt:lpwstr>consultantplus://offline/ref=20C8D02745B1F38DED00D61F249C1871751D6635447C551EB209D02C006C3B78B5C2463EC869BE18v7r9H</vt:lpwstr>
      </vt:variant>
      <vt:variant>
        <vt:lpwstr/>
      </vt:variant>
      <vt:variant>
        <vt:i4>2621503</vt:i4>
      </vt:variant>
      <vt:variant>
        <vt:i4>330</vt:i4>
      </vt:variant>
      <vt:variant>
        <vt:i4>0</vt:i4>
      </vt:variant>
      <vt:variant>
        <vt:i4>5</vt:i4>
      </vt:variant>
      <vt:variant>
        <vt:lpwstr>consultantplus://offline/ref=20C8D02745B1F38DED00D61F249C1871751D6635447C551EB209D02C006C3B78B5C2463EC869B914v7r3H</vt:lpwstr>
      </vt:variant>
      <vt:variant>
        <vt:lpwstr/>
      </vt:variant>
      <vt:variant>
        <vt:i4>2621490</vt:i4>
      </vt:variant>
      <vt:variant>
        <vt:i4>327</vt:i4>
      </vt:variant>
      <vt:variant>
        <vt:i4>0</vt:i4>
      </vt:variant>
      <vt:variant>
        <vt:i4>5</vt:i4>
      </vt:variant>
      <vt:variant>
        <vt:lpwstr>consultantplus://offline/ref=20C8D02745B1F38DED00D61F249C1871751D6635447C551EB209D02C006C3B78B5C2463EC869BC16v7rFH</vt:lpwstr>
      </vt:variant>
      <vt:variant>
        <vt:lpwstr/>
      </vt:variant>
      <vt:variant>
        <vt:i4>5373954</vt:i4>
      </vt:variant>
      <vt:variant>
        <vt:i4>324</vt:i4>
      </vt:variant>
      <vt:variant>
        <vt:i4>0</vt:i4>
      </vt:variant>
      <vt:variant>
        <vt:i4>5</vt:i4>
      </vt:variant>
      <vt:variant>
        <vt:lpwstr/>
      </vt:variant>
      <vt:variant>
        <vt:lpwstr>Par3</vt:lpwstr>
      </vt:variant>
      <vt:variant>
        <vt:i4>5439490</vt:i4>
      </vt:variant>
      <vt:variant>
        <vt:i4>321</vt:i4>
      </vt:variant>
      <vt:variant>
        <vt:i4>0</vt:i4>
      </vt:variant>
      <vt:variant>
        <vt:i4>5</vt:i4>
      </vt:variant>
      <vt:variant>
        <vt:lpwstr/>
      </vt:variant>
      <vt:variant>
        <vt:lpwstr>Par2</vt:lpwstr>
      </vt:variant>
      <vt:variant>
        <vt:i4>6815854</vt:i4>
      </vt:variant>
      <vt:variant>
        <vt:i4>318</vt:i4>
      </vt:variant>
      <vt:variant>
        <vt:i4>0</vt:i4>
      </vt:variant>
      <vt:variant>
        <vt:i4>5</vt:i4>
      </vt:variant>
      <vt:variant>
        <vt:lpwstr>consultantplus://offline/ref=542A5D0761CEC796116884DEE70F0BE01B7A0F4B22B6ED8B8B4A1FF8E44B6E51977EAA02B8705E4EM0rDH</vt:lpwstr>
      </vt:variant>
      <vt:variant>
        <vt:lpwstr/>
      </vt:variant>
      <vt:variant>
        <vt:i4>6815798</vt:i4>
      </vt:variant>
      <vt:variant>
        <vt:i4>315</vt:i4>
      </vt:variant>
      <vt:variant>
        <vt:i4>0</vt:i4>
      </vt:variant>
      <vt:variant>
        <vt:i4>5</vt:i4>
      </vt:variant>
      <vt:variant>
        <vt:lpwstr>consultantplus://offline/ref=542A5D0761CEC796116884DEE70F0BE01B7A0F4B22B6ED8B8B4A1FF8E44B6E51977EAA02B8705942M0r7H</vt:lpwstr>
      </vt:variant>
      <vt:variant>
        <vt:lpwstr/>
      </vt:variant>
      <vt:variant>
        <vt:i4>6815802</vt:i4>
      </vt:variant>
      <vt:variant>
        <vt:i4>312</vt:i4>
      </vt:variant>
      <vt:variant>
        <vt:i4>0</vt:i4>
      </vt:variant>
      <vt:variant>
        <vt:i4>5</vt:i4>
      </vt:variant>
      <vt:variant>
        <vt:lpwstr>consultantplus://offline/ref=542A5D0761CEC796116884DEE70F0BE01B7A0F4B22B6ED8B8B4A1FF8E44B6E51977EAA02B8705C40M0rCH</vt:lpwstr>
      </vt:variant>
      <vt:variant>
        <vt:lpwstr/>
      </vt:variant>
      <vt:variant>
        <vt:i4>6815852</vt:i4>
      </vt:variant>
      <vt:variant>
        <vt:i4>309</vt:i4>
      </vt:variant>
      <vt:variant>
        <vt:i4>0</vt:i4>
      </vt:variant>
      <vt:variant>
        <vt:i4>5</vt:i4>
      </vt:variant>
      <vt:variant>
        <vt:lpwstr>consultantplus://offline/ref=542A5D0761CEC796116884DEE70F0BE01B7A0F4B22B6ED8B8B4A1FF8E44B6E51977EAA02B8705C43M0r6H</vt:lpwstr>
      </vt:variant>
      <vt:variant>
        <vt:lpwstr/>
      </vt:variant>
      <vt:variant>
        <vt:i4>7929952</vt:i4>
      </vt:variant>
      <vt:variant>
        <vt:i4>306</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303</vt:i4>
      </vt:variant>
      <vt:variant>
        <vt:i4>0</vt:i4>
      </vt:variant>
      <vt:variant>
        <vt:i4>5</vt:i4>
      </vt:variant>
      <vt:variant>
        <vt:lpwstr>consultantplus://offline/ref=525292E6177C537E0DA97110A9521621FBB86E4613339C3EA7398037D3D6C9F99BE7EB3247B59D1CA6OBM</vt:lpwstr>
      </vt:variant>
      <vt:variant>
        <vt:lpwstr/>
      </vt:variant>
      <vt:variant>
        <vt:i4>7995454</vt:i4>
      </vt:variant>
      <vt:variant>
        <vt:i4>300</vt:i4>
      </vt:variant>
      <vt:variant>
        <vt:i4>0</vt:i4>
      </vt:variant>
      <vt:variant>
        <vt:i4>5</vt:i4>
      </vt:variant>
      <vt:variant>
        <vt:lpwstr>consultantplus://offline/ref=525292E6177C537E0DA9701EBC521621FBBE6D4C1E339C3EA7398037D3D6C9F99BE7EB3247B09F19A6O0M</vt:lpwstr>
      </vt:variant>
      <vt:variant>
        <vt:lpwstr/>
      </vt:variant>
      <vt:variant>
        <vt:i4>3932222</vt:i4>
      </vt:variant>
      <vt:variant>
        <vt:i4>297</vt:i4>
      </vt:variant>
      <vt:variant>
        <vt:i4>0</vt:i4>
      </vt:variant>
      <vt:variant>
        <vt:i4>5</vt:i4>
      </vt:variant>
      <vt:variant>
        <vt:lpwstr>consultantplus://offline/ref=DA5933032BD9C84B1C33B9F3F1CFAAAD51F89D1AA3FD04D3C3378AD6E4404709783E1DD7372C3D4E0Fs6M</vt:lpwstr>
      </vt:variant>
      <vt:variant>
        <vt:lpwstr/>
      </vt:variant>
      <vt:variant>
        <vt:i4>6291507</vt:i4>
      </vt:variant>
      <vt:variant>
        <vt:i4>294</vt:i4>
      </vt:variant>
      <vt:variant>
        <vt:i4>0</vt:i4>
      </vt:variant>
      <vt:variant>
        <vt:i4>5</vt:i4>
      </vt:variant>
      <vt:variant>
        <vt:lpwstr/>
      </vt:variant>
      <vt:variant>
        <vt:lpwstr>Par312</vt:lpwstr>
      </vt:variant>
      <vt:variant>
        <vt:i4>7864369</vt:i4>
      </vt:variant>
      <vt:variant>
        <vt:i4>291</vt:i4>
      </vt:variant>
      <vt:variant>
        <vt:i4>0</vt:i4>
      </vt:variant>
      <vt:variant>
        <vt:i4>5</vt:i4>
      </vt:variant>
      <vt:variant>
        <vt:lpwstr>consultantplus://offline/ref=08B01444277B3E06E5BBEFB9E8B800341CEFFC3FC59EDF1E6E4600A0F9A8F0439D05829AF8CCECD8l3dAE</vt:lpwstr>
      </vt:variant>
      <vt:variant>
        <vt:lpwstr/>
      </vt:variant>
      <vt:variant>
        <vt:i4>8060988</vt:i4>
      </vt:variant>
      <vt:variant>
        <vt:i4>288</vt:i4>
      </vt:variant>
      <vt:variant>
        <vt:i4>0</vt:i4>
      </vt:variant>
      <vt:variant>
        <vt:i4>5</vt:i4>
      </vt:variant>
      <vt:variant>
        <vt:lpwstr>consultantplus://offline/ref=08B01444277B3E06E5BBEEB7FDB800341CE8F632C49EDF1E6E4600A0F9A8F0439D05829AF8CDEDDBl3d9E</vt:lpwstr>
      </vt:variant>
      <vt:variant>
        <vt:lpwstr/>
      </vt:variant>
      <vt:variant>
        <vt:i4>7995488</vt:i4>
      </vt:variant>
      <vt:variant>
        <vt:i4>285</vt:i4>
      </vt:variant>
      <vt:variant>
        <vt:i4>0</vt:i4>
      </vt:variant>
      <vt:variant>
        <vt:i4>5</vt:i4>
      </vt:variant>
      <vt:variant>
        <vt:lpwstr>consultantplus://offline/ref=525292E6177C537E0DA9701EBC521621FBBE6D4C1E339C3EA7398037D3D6C9F99BE7EB3247B09E1DA6O0M</vt:lpwstr>
      </vt:variant>
      <vt:variant>
        <vt:lpwstr/>
      </vt:variant>
      <vt:variant>
        <vt:i4>7995493</vt:i4>
      </vt:variant>
      <vt:variant>
        <vt:i4>282</vt:i4>
      </vt:variant>
      <vt:variant>
        <vt:i4>0</vt:i4>
      </vt:variant>
      <vt:variant>
        <vt:i4>5</vt:i4>
      </vt:variant>
      <vt:variant>
        <vt:lpwstr>consultantplus://offline/ref=525292E6177C537E0DA9701EBC521621FBBE6D4C1E339C3EA7398037D3D6C9F99BE7EB3247B09E1AA6O0M</vt:lpwstr>
      </vt:variant>
      <vt:variant>
        <vt:lpwstr/>
      </vt:variant>
      <vt:variant>
        <vt:i4>7995443</vt:i4>
      </vt:variant>
      <vt:variant>
        <vt:i4>279</vt:i4>
      </vt:variant>
      <vt:variant>
        <vt:i4>0</vt:i4>
      </vt:variant>
      <vt:variant>
        <vt:i4>5</vt:i4>
      </vt:variant>
      <vt:variant>
        <vt:lpwstr>consultantplus://offline/ref=525292E6177C537E0DA9701EBC521621FBBE6D4C1E339C3EA7398037D3D6C9F99BE7EB3247B09E1AA6OFM</vt:lpwstr>
      </vt:variant>
      <vt:variant>
        <vt:lpwstr/>
      </vt:variant>
      <vt:variant>
        <vt:i4>7995446</vt:i4>
      </vt:variant>
      <vt:variant>
        <vt:i4>276</vt:i4>
      </vt:variant>
      <vt:variant>
        <vt:i4>0</vt:i4>
      </vt:variant>
      <vt:variant>
        <vt:i4>5</vt:i4>
      </vt:variant>
      <vt:variant>
        <vt:lpwstr>consultantplus://offline/ref=525292E6177C537E0DA9701EBC521621FBBE6D4C1E339C3EA7398037D3D6C9F99BE7EB3247B09E1AA6OCM</vt:lpwstr>
      </vt:variant>
      <vt:variant>
        <vt:lpwstr/>
      </vt:variant>
      <vt:variant>
        <vt:i4>7995455</vt:i4>
      </vt:variant>
      <vt:variant>
        <vt:i4>273</vt:i4>
      </vt:variant>
      <vt:variant>
        <vt:i4>0</vt:i4>
      </vt:variant>
      <vt:variant>
        <vt:i4>5</vt:i4>
      </vt:variant>
      <vt:variant>
        <vt:lpwstr>consultantplus://offline/ref=525292E6177C537E0DA9701EBC521621FBBE6D4C1E339C3EA7398037D3D6C9F99BE7EB3247B09F18A6O0M</vt:lpwstr>
      </vt:variant>
      <vt:variant>
        <vt:lpwstr/>
      </vt:variant>
      <vt:variant>
        <vt:i4>7929952</vt:i4>
      </vt:variant>
      <vt:variant>
        <vt:i4>270</vt:i4>
      </vt:variant>
      <vt:variant>
        <vt:i4>0</vt:i4>
      </vt:variant>
      <vt:variant>
        <vt:i4>5</vt:i4>
      </vt:variant>
      <vt:variant>
        <vt:lpwstr>consultantplus://offline/ref=525292E6177C537E0DA97110A9521621FBB86E4613339C3EA7398037D3D6C9F99BE7EB3247B59D1CA6OBM</vt:lpwstr>
      </vt:variant>
      <vt:variant>
        <vt:lpwstr/>
      </vt:variant>
      <vt:variant>
        <vt:i4>7929911</vt:i4>
      </vt:variant>
      <vt:variant>
        <vt:i4>267</vt:i4>
      </vt:variant>
      <vt:variant>
        <vt:i4>0</vt:i4>
      </vt:variant>
      <vt:variant>
        <vt:i4>5</vt:i4>
      </vt:variant>
      <vt:variant>
        <vt:lpwstr>consultantplus://offline/ref=525292E6177C537E0DA97110A9521621FBB86C411B379C3EA7398037D3D6C9F99BE7EB3247B49F18A6O9M</vt:lpwstr>
      </vt:variant>
      <vt:variant>
        <vt:lpwstr/>
      </vt:variant>
      <vt:variant>
        <vt:i4>7929952</vt:i4>
      </vt:variant>
      <vt:variant>
        <vt:i4>264</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261</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258</vt:i4>
      </vt:variant>
      <vt:variant>
        <vt:i4>0</vt:i4>
      </vt:variant>
      <vt:variant>
        <vt:i4>5</vt:i4>
      </vt:variant>
      <vt:variant>
        <vt:lpwstr>consultantplus://offline/ref=525292E6177C537E0DA97110A9521621FBB86E4613339C3EA7398037D3D6C9F99BE7EB3247B59D1CA6OBM</vt:lpwstr>
      </vt:variant>
      <vt:variant>
        <vt:lpwstr/>
      </vt:variant>
      <vt:variant>
        <vt:i4>524360</vt:i4>
      </vt:variant>
      <vt:variant>
        <vt:i4>255</vt:i4>
      </vt:variant>
      <vt:variant>
        <vt:i4>0</vt:i4>
      </vt:variant>
      <vt:variant>
        <vt:i4>5</vt:i4>
      </vt:variant>
      <vt:variant>
        <vt:lpwstr/>
      </vt:variant>
      <vt:variant>
        <vt:lpwstr>P981</vt:lpwstr>
      </vt:variant>
      <vt:variant>
        <vt:i4>3145782</vt:i4>
      </vt:variant>
      <vt:variant>
        <vt:i4>252</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249</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246</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243</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240</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237</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234</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231</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228</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225</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222</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219</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216</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213</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210</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207</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204</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201</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198</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195</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192</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189</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186</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183</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180</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177</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174</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171</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168</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165</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162</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159</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156</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153</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150</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147</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144</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141</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138</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135</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132</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129</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126</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123</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120</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117</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114</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111</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108</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105</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102</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99</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96</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93</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90</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87</vt:i4>
      </vt:variant>
      <vt:variant>
        <vt:i4>0</vt:i4>
      </vt:variant>
      <vt:variant>
        <vt:i4>5</vt:i4>
      </vt:variant>
      <vt:variant>
        <vt:lpwstr>consultantplus://offline/ref=8BB5528F9286B8BB8B549361D3AC4B01B81B674428A2AE7ABE186E232AE1B04FED9D79C7E2C10CA6GFZCF</vt:lpwstr>
      </vt:variant>
      <vt:variant>
        <vt:lpwstr/>
      </vt:variant>
      <vt:variant>
        <vt:i4>6291515</vt:i4>
      </vt:variant>
      <vt:variant>
        <vt:i4>84</vt:i4>
      </vt:variant>
      <vt:variant>
        <vt:i4>0</vt:i4>
      </vt:variant>
      <vt:variant>
        <vt:i4>5</vt:i4>
      </vt:variant>
      <vt:variant>
        <vt:lpwstr/>
      </vt:variant>
      <vt:variant>
        <vt:lpwstr>Par998</vt:lpwstr>
      </vt:variant>
      <vt:variant>
        <vt:i4>6291515</vt:i4>
      </vt:variant>
      <vt:variant>
        <vt:i4>81</vt:i4>
      </vt:variant>
      <vt:variant>
        <vt:i4>0</vt:i4>
      </vt:variant>
      <vt:variant>
        <vt:i4>5</vt:i4>
      </vt:variant>
      <vt:variant>
        <vt:lpwstr/>
      </vt:variant>
      <vt:variant>
        <vt:lpwstr>Par998</vt:lpwstr>
      </vt:variant>
      <vt:variant>
        <vt:i4>6357051</vt:i4>
      </vt:variant>
      <vt:variant>
        <vt:i4>78</vt:i4>
      </vt:variant>
      <vt:variant>
        <vt:i4>0</vt:i4>
      </vt:variant>
      <vt:variant>
        <vt:i4>5</vt:i4>
      </vt:variant>
      <vt:variant>
        <vt:lpwstr/>
      </vt:variant>
      <vt:variant>
        <vt:lpwstr>Par696</vt:lpwstr>
      </vt:variant>
      <vt:variant>
        <vt:i4>3145782</vt:i4>
      </vt:variant>
      <vt:variant>
        <vt:i4>75</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72</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69</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66</vt:i4>
      </vt:variant>
      <vt:variant>
        <vt:i4>0</vt:i4>
      </vt:variant>
      <vt:variant>
        <vt:i4>5</vt:i4>
      </vt:variant>
      <vt:variant>
        <vt:lpwstr>consultantplus://offline/ref=8BB5528F9286B8BB8B549361D3AC4B01B81B674428A2AE7ABE186E232AE1B04FED9D79C7E2C10CA6GFZCF</vt:lpwstr>
      </vt:variant>
      <vt:variant>
        <vt:lpwstr/>
      </vt:variant>
      <vt:variant>
        <vt:i4>3604531</vt:i4>
      </vt:variant>
      <vt:variant>
        <vt:i4>63</vt:i4>
      </vt:variant>
      <vt:variant>
        <vt:i4>0</vt:i4>
      </vt:variant>
      <vt:variant>
        <vt:i4>5</vt:i4>
      </vt:variant>
      <vt:variant>
        <vt:lpwstr>consultantplus://offline/ref=B20DCAD4D59DAB229D81CBF22AD8E35A44F1A84DA15A78D65EF3B4076BBC60E779207CB8E228C1E0s27AI</vt:lpwstr>
      </vt:variant>
      <vt:variant>
        <vt:lpwstr/>
      </vt:variant>
      <vt:variant>
        <vt:i4>3604531</vt:i4>
      </vt:variant>
      <vt:variant>
        <vt:i4>60</vt:i4>
      </vt:variant>
      <vt:variant>
        <vt:i4>0</vt:i4>
      </vt:variant>
      <vt:variant>
        <vt:i4>5</vt:i4>
      </vt:variant>
      <vt:variant>
        <vt:lpwstr>consultantplus://offline/ref=B20DCAD4D59DAB229D81CBF22AD8E35A44F1A84DA15A78D65EF3B4076BBC60E779207CB8E228C1E0s27AI</vt:lpwstr>
      </vt:variant>
      <vt:variant>
        <vt:lpwstr/>
      </vt:variant>
      <vt:variant>
        <vt:i4>6553649</vt:i4>
      </vt:variant>
      <vt:variant>
        <vt:i4>57</vt:i4>
      </vt:variant>
      <vt:variant>
        <vt:i4>0</vt:i4>
      </vt:variant>
      <vt:variant>
        <vt:i4>5</vt:i4>
      </vt:variant>
      <vt:variant>
        <vt:lpwstr/>
      </vt:variant>
      <vt:variant>
        <vt:lpwstr>Par431</vt:lpwstr>
      </vt:variant>
      <vt:variant>
        <vt:i4>6553649</vt:i4>
      </vt:variant>
      <vt:variant>
        <vt:i4>54</vt:i4>
      </vt:variant>
      <vt:variant>
        <vt:i4>0</vt:i4>
      </vt:variant>
      <vt:variant>
        <vt:i4>5</vt:i4>
      </vt:variant>
      <vt:variant>
        <vt:lpwstr/>
      </vt:variant>
      <vt:variant>
        <vt:lpwstr>Par431</vt:lpwstr>
      </vt:variant>
      <vt:variant>
        <vt:i4>6553649</vt:i4>
      </vt:variant>
      <vt:variant>
        <vt:i4>51</vt:i4>
      </vt:variant>
      <vt:variant>
        <vt:i4>0</vt:i4>
      </vt:variant>
      <vt:variant>
        <vt:i4>5</vt:i4>
      </vt:variant>
      <vt:variant>
        <vt:lpwstr/>
      </vt:variant>
      <vt:variant>
        <vt:lpwstr>Par431</vt:lpwstr>
      </vt:variant>
      <vt:variant>
        <vt:i4>6553649</vt:i4>
      </vt:variant>
      <vt:variant>
        <vt:i4>48</vt:i4>
      </vt:variant>
      <vt:variant>
        <vt:i4>0</vt:i4>
      </vt:variant>
      <vt:variant>
        <vt:i4>5</vt:i4>
      </vt:variant>
      <vt:variant>
        <vt:lpwstr/>
      </vt:variant>
      <vt:variant>
        <vt:lpwstr>Par431</vt:lpwstr>
      </vt:variant>
      <vt:variant>
        <vt:i4>6553649</vt:i4>
      </vt:variant>
      <vt:variant>
        <vt:i4>45</vt:i4>
      </vt:variant>
      <vt:variant>
        <vt:i4>0</vt:i4>
      </vt:variant>
      <vt:variant>
        <vt:i4>5</vt:i4>
      </vt:variant>
      <vt:variant>
        <vt:lpwstr/>
      </vt:variant>
      <vt:variant>
        <vt:lpwstr>Par2379</vt:lpwstr>
      </vt:variant>
      <vt:variant>
        <vt:i4>6684720</vt:i4>
      </vt:variant>
      <vt:variant>
        <vt:i4>42</vt:i4>
      </vt:variant>
      <vt:variant>
        <vt:i4>0</vt:i4>
      </vt:variant>
      <vt:variant>
        <vt:i4>5</vt:i4>
      </vt:variant>
      <vt:variant>
        <vt:lpwstr/>
      </vt:variant>
      <vt:variant>
        <vt:lpwstr>Par2251</vt:lpwstr>
      </vt:variant>
      <vt:variant>
        <vt:i4>6684720</vt:i4>
      </vt:variant>
      <vt:variant>
        <vt:i4>39</vt:i4>
      </vt:variant>
      <vt:variant>
        <vt:i4>0</vt:i4>
      </vt:variant>
      <vt:variant>
        <vt:i4>5</vt:i4>
      </vt:variant>
      <vt:variant>
        <vt:lpwstr/>
      </vt:variant>
      <vt:variant>
        <vt:lpwstr>Par2251</vt:lpwstr>
      </vt:variant>
      <vt:variant>
        <vt:i4>6750258</vt:i4>
      </vt:variant>
      <vt:variant>
        <vt:i4>36</vt:i4>
      </vt:variant>
      <vt:variant>
        <vt:i4>0</vt:i4>
      </vt:variant>
      <vt:variant>
        <vt:i4>5</vt:i4>
      </vt:variant>
      <vt:variant>
        <vt:lpwstr/>
      </vt:variant>
      <vt:variant>
        <vt:lpwstr>Par2045</vt:lpwstr>
      </vt:variant>
      <vt:variant>
        <vt:i4>6750258</vt:i4>
      </vt:variant>
      <vt:variant>
        <vt:i4>33</vt:i4>
      </vt:variant>
      <vt:variant>
        <vt:i4>0</vt:i4>
      </vt:variant>
      <vt:variant>
        <vt:i4>5</vt:i4>
      </vt:variant>
      <vt:variant>
        <vt:lpwstr/>
      </vt:variant>
      <vt:variant>
        <vt:lpwstr>Par2045</vt:lpwstr>
      </vt:variant>
      <vt:variant>
        <vt:i4>6029324</vt:i4>
      </vt:variant>
      <vt:variant>
        <vt:i4>30</vt:i4>
      </vt:variant>
      <vt:variant>
        <vt:i4>0</vt:i4>
      </vt:variant>
      <vt:variant>
        <vt:i4>5</vt:i4>
      </vt:variant>
      <vt:variant>
        <vt:lpwstr>consultantplus://offline/ref=8BB5528F9286B8BB8B54926FC6AC4B01BB1C664428A5AE7ABE186E232AGEZ1F</vt:lpwstr>
      </vt:variant>
      <vt:variant>
        <vt:lpwstr/>
      </vt:variant>
      <vt:variant>
        <vt:i4>6619188</vt:i4>
      </vt:variant>
      <vt:variant>
        <vt:i4>27</vt:i4>
      </vt:variant>
      <vt:variant>
        <vt:i4>0</vt:i4>
      </vt:variant>
      <vt:variant>
        <vt:i4>5</vt:i4>
      </vt:variant>
      <vt:variant>
        <vt:lpwstr/>
      </vt:variant>
      <vt:variant>
        <vt:lpwstr>Par1651</vt:lpwstr>
      </vt:variant>
      <vt:variant>
        <vt:i4>3145782</vt:i4>
      </vt:variant>
      <vt:variant>
        <vt:i4>24</vt:i4>
      </vt:variant>
      <vt:variant>
        <vt:i4>0</vt:i4>
      </vt:variant>
      <vt:variant>
        <vt:i4>5</vt:i4>
      </vt:variant>
      <vt:variant>
        <vt:lpwstr>consultantplus://offline/ref=8BB5528F9286B8BB8B54926FC6AC4B01BB1C624622A3AE7ABE186E232AE1B04FED9D79C7E2C309A1GFZBF</vt:lpwstr>
      </vt:variant>
      <vt:variant>
        <vt:lpwstr/>
      </vt:variant>
      <vt:variant>
        <vt:i4>6619188</vt:i4>
      </vt:variant>
      <vt:variant>
        <vt:i4>21</vt:i4>
      </vt:variant>
      <vt:variant>
        <vt:i4>0</vt:i4>
      </vt:variant>
      <vt:variant>
        <vt:i4>5</vt:i4>
      </vt:variant>
      <vt:variant>
        <vt:lpwstr/>
      </vt:variant>
      <vt:variant>
        <vt:lpwstr>Par1651</vt:lpwstr>
      </vt:variant>
      <vt:variant>
        <vt:i4>6619188</vt:i4>
      </vt:variant>
      <vt:variant>
        <vt:i4>18</vt:i4>
      </vt:variant>
      <vt:variant>
        <vt:i4>0</vt:i4>
      </vt:variant>
      <vt:variant>
        <vt:i4>5</vt:i4>
      </vt:variant>
      <vt:variant>
        <vt:lpwstr/>
      </vt:variant>
      <vt:variant>
        <vt:lpwstr>Par1651</vt:lpwstr>
      </vt:variant>
      <vt:variant>
        <vt:i4>6684720</vt:i4>
      </vt:variant>
      <vt:variant>
        <vt:i4>15</vt:i4>
      </vt:variant>
      <vt:variant>
        <vt:i4>0</vt:i4>
      </vt:variant>
      <vt:variant>
        <vt:i4>5</vt:i4>
      </vt:variant>
      <vt:variant>
        <vt:lpwstr/>
      </vt:variant>
      <vt:variant>
        <vt:lpwstr>Par1263</vt:lpwstr>
      </vt:variant>
      <vt:variant>
        <vt:i4>6684720</vt:i4>
      </vt:variant>
      <vt:variant>
        <vt:i4>12</vt:i4>
      </vt:variant>
      <vt:variant>
        <vt:i4>0</vt:i4>
      </vt:variant>
      <vt:variant>
        <vt:i4>5</vt:i4>
      </vt:variant>
      <vt:variant>
        <vt:lpwstr/>
      </vt:variant>
      <vt:variant>
        <vt:lpwstr>Par1263</vt:lpwstr>
      </vt:variant>
      <vt:variant>
        <vt:i4>6553649</vt:i4>
      </vt:variant>
      <vt:variant>
        <vt:i4>9</vt:i4>
      </vt:variant>
      <vt:variant>
        <vt:i4>0</vt:i4>
      </vt:variant>
      <vt:variant>
        <vt:i4>5</vt:i4>
      </vt:variant>
      <vt:variant>
        <vt:lpwstr/>
      </vt:variant>
      <vt:variant>
        <vt:lpwstr>Par431</vt:lpwstr>
      </vt:variant>
      <vt:variant>
        <vt:i4>3145784</vt:i4>
      </vt:variant>
      <vt:variant>
        <vt:i4>6</vt:i4>
      </vt:variant>
      <vt:variant>
        <vt:i4>0</vt:i4>
      </vt:variant>
      <vt:variant>
        <vt:i4>5</vt:i4>
      </vt:variant>
      <vt:variant>
        <vt:lpwstr>consultantplus://offline/ref=8BB5528F9286B8BB8B54926FC6AC4B01BB1C624622A3AE7ABE186E232AE1B04FED9D79C7E2C105A2GFZAF</vt:lpwstr>
      </vt:variant>
      <vt:variant>
        <vt:lpwstr/>
      </vt:variant>
      <vt:variant>
        <vt:i4>6553649</vt:i4>
      </vt:variant>
      <vt:variant>
        <vt:i4>3</vt:i4>
      </vt:variant>
      <vt:variant>
        <vt:i4>0</vt:i4>
      </vt:variant>
      <vt:variant>
        <vt:i4>5</vt:i4>
      </vt:variant>
      <vt:variant>
        <vt:lpwstr/>
      </vt:variant>
      <vt:variant>
        <vt:lpwstr>Par431</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Бачурина</cp:lastModifiedBy>
  <cp:revision>378</cp:revision>
  <cp:lastPrinted>2020-01-29T08:05:00Z</cp:lastPrinted>
  <dcterms:created xsi:type="dcterms:W3CDTF">2019-06-11T08:23:00Z</dcterms:created>
  <dcterms:modified xsi:type="dcterms:W3CDTF">2020-03-18T08:41:00Z</dcterms:modified>
</cp:coreProperties>
</file>