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6F" w:rsidRDefault="00574E6F" w:rsidP="00217A05">
      <w:pPr>
        <w:tabs>
          <w:tab w:val="left" w:pos="709"/>
        </w:tabs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3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E6F" w:rsidRDefault="00574E6F" w:rsidP="00574E6F"/>
    <w:p w:rsidR="00574E6F" w:rsidRDefault="00574E6F" w:rsidP="00574E6F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574E6F" w:rsidRDefault="00574E6F" w:rsidP="00574E6F">
      <w:pPr>
        <w:jc w:val="center"/>
        <w:rPr>
          <w:b/>
          <w:sz w:val="28"/>
        </w:rPr>
      </w:pPr>
    </w:p>
    <w:p w:rsidR="00574E6F" w:rsidRDefault="00574E6F" w:rsidP="00574E6F">
      <w:pPr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574E6F" w:rsidRDefault="00574E6F" w:rsidP="00574E6F">
      <w:pPr>
        <w:jc w:val="center"/>
      </w:pPr>
    </w:p>
    <w:p w:rsidR="00574E6F" w:rsidRPr="00A37D17" w:rsidRDefault="00574E6F" w:rsidP="00574E6F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574E6F" w:rsidRPr="00D81D4A" w:rsidRDefault="00574E6F" w:rsidP="00574E6F">
      <w:pPr>
        <w:rPr>
          <w:rFonts w:ascii="CyrillicTimes" w:hAnsi="CyrillicTimes"/>
          <w:b/>
          <w:sz w:val="28"/>
          <w:szCs w:val="28"/>
        </w:rPr>
      </w:pPr>
    </w:p>
    <w:p w:rsidR="00574E6F" w:rsidRDefault="00574E6F" w:rsidP="00574E6F">
      <w:pPr>
        <w:rPr>
          <w:b/>
        </w:rPr>
      </w:pPr>
      <w:r>
        <w:rPr>
          <w:b/>
        </w:rPr>
        <w:t>От ___________________№ ___________</w:t>
      </w:r>
    </w:p>
    <w:p w:rsidR="00574E6F" w:rsidRDefault="00574E6F" w:rsidP="00574E6F">
      <w:pPr>
        <w:rPr>
          <w:b/>
        </w:rPr>
      </w:pPr>
    </w:p>
    <w:p w:rsidR="00574E6F" w:rsidRDefault="00587D8B" w:rsidP="00574E6F">
      <w:r>
        <w:rPr>
          <w:noProof/>
        </w:rPr>
        <w:pict>
          <v:line id="_x0000_s1029" style="position:absolute;z-index:251655680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z-index:251656704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7" style="position:absolute;z-index:251657728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8" style="position:absolute;z-index:251658752" from="0,4.3pt" to="7.25pt,4.35pt">
            <v:stroke startarrowwidth="narrow" startarrowlength="short" endarrowwidth="narrow" endarrowlength="short"/>
          </v:line>
        </w:pict>
      </w:r>
    </w:p>
    <w:p w:rsidR="00574E6F" w:rsidRPr="00CC32A1" w:rsidRDefault="00574E6F" w:rsidP="00587D8B">
      <w:pPr>
        <w:ind w:right="5101"/>
      </w:pPr>
      <w:bookmarkStart w:id="0" w:name="_GoBack"/>
      <w:r>
        <w:t>О внесении изменений</w:t>
      </w:r>
      <w:r w:rsidRPr="00CC32A1">
        <w:t xml:space="preserve"> в </w:t>
      </w:r>
      <w:r>
        <w:t xml:space="preserve">Положение </w:t>
      </w:r>
      <w:r w:rsidR="00587D8B">
        <w:t xml:space="preserve">о муниципальной казне </w:t>
      </w:r>
      <w:r>
        <w:t>городского округа Электросталь Московской области</w:t>
      </w:r>
      <w:bookmarkEnd w:id="0"/>
    </w:p>
    <w:p w:rsidR="00574E6F" w:rsidRDefault="00574E6F" w:rsidP="00574E6F">
      <w:pPr>
        <w:jc w:val="both"/>
      </w:pPr>
    </w:p>
    <w:p w:rsidR="00574E6F" w:rsidRDefault="00574E6F" w:rsidP="00574E6F">
      <w:pPr>
        <w:pStyle w:val="ConsPlusNormal"/>
        <w:jc w:val="both"/>
      </w:pPr>
      <w:r>
        <w:tab/>
      </w:r>
      <w:r w:rsidR="00311714">
        <w:t>В соответствии с Гражданским кодексом Российской Федерации</w:t>
      </w:r>
      <w:r>
        <w:t>,</w:t>
      </w:r>
      <w:r w:rsidR="00311714">
        <w:t xml:space="preserve"> Бюджетным кодексом Российской Федерации, Федеральным законом от 06.10.2003 №131-ФЗ «Об общих принципах организации местного самоуправления</w:t>
      </w:r>
      <w:r>
        <w:t xml:space="preserve"> </w:t>
      </w:r>
      <w:r w:rsidR="00311714">
        <w:t xml:space="preserve">в Российской Федерации», </w:t>
      </w:r>
      <w:r>
        <w:t>Совет депутатов городского округа Электросталь Московской области РЕШИЛ:</w:t>
      </w:r>
    </w:p>
    <w:p w:rsidR="00574E6F" w:rsidRDefault="00574E6F" w:rsidP="00574E6F">
      <w:pPr>
        <w:jc w:val="both"/>
      </w:pPr>
      <w:r>
        <w:t xml:space="preserve">    </w:t>
      </w:r>
      <w:r>
        <w:tab/>
      </w:r>
    </w:p>
    <w:p w:rsidR="00BC27C6" w:rsidRPr="00477C14" w:rsidRDefault="00574E6F" w:rsidP="00BC27C6">
      <w:pPr>
        <w:pStyle w:val="ConsPlusNormal"/>
        <w:jc w:val="both"/>
      </w:pPr>
      <w:r>
        <w:t xml:space="preserve">        </w:t>
      </w:r>
      <w:r>
        <w:tab/>
        <w:t xml:space="preserve">1. Внести в Положение о муниципальной казне городского округа Электросталь Московской области, утвержденное решением Совета депутатов городского округа Электросталь Московской области </w:t>
      </w:r>
      <w:r w:rsidRPr="00511B5A">
        <w:t xml:space="preserve">от </w:t>
      </w:r>
      <w:r>
        <w:t>30.05.2013</w:t>
      </w:r>
      <w:r w:rsidRPr="00511B5A">
        <w:t xml:space="preserve"> </w:t>
      </w:r>
      <w:r>
        <w:t>№</w:t>
      </w:r>
      <w:r w:rsidRPr="00511B5A">
        <w:t xml:space="preserve"> </w:t>
      </w:r>
      <w:r>
        <w:t>266/50</w:t>
      </w:r>
      <w:r w:rsidR="00311714">
        <w:t xml:space="preserve"> (</w:t>
      </w:r>
      <w:r w:rsidR="005F0C65">
        <w:t xml:space="preserve">с </w:t>
      </w:r>
      <w:r>
        <w:t>изменения</w:t>
      </w:r>
      <w:r w:rsidR="005F0C65">
        <w:t xml:space="preserve">ми, внесенными </w:t>
      </w:r>
      <w:r w:rsidR="00B9781F">
        <w:t xml:space="preserve"> </w:t>
      </w:r>
      <w:r w:rsidR="005F0C65" w:rsidRPr="00477C14">
        <w:t>решением Совета депутатов городского округа Электросталь М</w:t>
      </w:r>
      <w:r w:rsidR="00BC27C6" w:rsidRPr="00477C14">
        <w:t xml:space="preserve">осковской области </w:t>
      </w:r>
      <w:r w:rsidR="005F0C65" w:rsidRPr="00477C14">
        <w:t xml:space="preserve">от 27.09.2017 </w:t>
      </w:r>
      <w:r w:rsidR="00BC27C6" w:rsidRPr="00477C14">
        <w:t>№</w:t>
      </w:r>
      <w:r w:rsidR="005F0C65" w:rsidRPr="00477C14">
        <w:t xml:space="preserve"> 203/36</w:t>
      </w:r>
      <w:r w:rsidR="00BC27C6" w:rsidRPr="00477C14">
        <w:t>)</w:t>
      </w:r>
      <w:r w:rsidR="002D568E" w:rsidRPr="00477C14">
        <w:t xml:space="preserve"> </w:t>
      </w:r>
      <w:r w:rsidR="0025212D">
        <w:t>(далее –</w:t>
      </w:r>
      <w:r w:rsidR="0047422D">
        <w:t xml:space="preserve"> </w:t>
      </w:r>
      <w:r w:rsidR="0025212D">
        <w:t xml:space="preserve">Решение) </w:t>
      </w:r>
      <w:r w:rsidR="00BC27C6" w:rsidRPr="00477C14">
        <w:t>следующие</w:t>
      </w:r>
      <w:r w:rsidRPr="00477C14">
        <w:t xml:space="preserve"> </w:t>
      </w:r>
      <w:r w:rsidR="00BC27C6" w:rsidRPr="00477C14">
        <w:t>изменения:</w:t>
      </w:r>
    </w:p>
    <w:p w:rsidR="003F0292" w:rsidRDefault="00BC27C6" w:rsidP="00BC27C6">
      <w:pPr>
        <w:jc w:val="both"/>
      </w:pPr>
      <w:r>
        <w:t xml:space="preserve">            1.1</w:t>
      </w:r>
      <w:r w:rsidR="00574E6F">
        <w:t>.</w:t>
      </w:r>
      <w:r w:rsidR="0025212D">
        <w:t xml:space="preserve"> По всему тексту Решения заменить слова « администрация</w:t>
      </w:r>
      <w:r w:rsidR="003F0292">
        <w:t xml:space="preserve"> городского округа</w:t>
      </w:r>
      <w:r w:rsidR="0025212D">
        <w:t xml:space="preserve">» на слова </w:t>
      </w:r>
      <w:r w:rsidR="003F0292">
        <w:t>«</w:t>
      </w:r>
      <w:r w:rsidR="0025212D">
        <w:t>Администрация</w:t>
      </w:r>
      <w:r w:rsidR="003F0292">
        <w:t xml:space="preserve"> городского округа».</w:t>
      </w:r>
    </w:p>
    <w:p w:rsidR="00BC27C6" w:rsidRPr="004C700E" w:rsidRDefault="003F0292" w:rsidP="00BC27C6">
      <w:pPr>
        <w:jc w:val="both"/>
        <w:rPr>
          <w:b/>
        </w:rPr>
      </w:pPr>
      <w:r>
        <w:t xml:space="preserve">            1.2.</w:t>
      </w:r>
      <w:r w:rsidR="00BC27C6" w:rsidRPr="00BC27C6">
        <w:t xml:space="preserve"> </w:t>
      </w:r>
      <w:r w:rsidR="00BC27C6">
        <w:t xml:space="preserve">Последний абзац пункта 3.3 раздела 3 </w:t>
      </w:r>
      <w:r w:rsidR="00BC27C6" w:rsidRPr="004C700E">
        <w:t xml:space="preserve"> изложить в</w:t>
      </w:r>
      <w:r w:rsidR="00BC27C6">
        <w:t xml:space="preserve"> следующей</w:t>
      </w:r>
      <w:r w:rsidR="00BC27C6" w:rsidRPr="004C700E">
        <w:t xml:space="preserve"> редакции:</w:t>
      </w:r>
    </w:p>
    <w:p w:rsidR="00BC27C6" w:rsidRDefault="00BC27C6" w:rsidP="00BC27C6">
      <w:pPr>
        <w:pStyle w:val="ConsPlusNormal"/>
        <w:ind w:firstLine="540"/>
        <w:jc w:val="both"/>
      </w:pPr>
      <w:r w:rsidRPr="004C700E">
        <w:tab/>
        <w:t>«</w:t>
      </w:r>
      <w:r>
        <w:t xml:space="preserve">Имущество, приобретаемое муниципальными унитарными предприятиями и муниципальными учреждениями в результате совершения сделок, заключаемых ими для обеспечения уставной деятельности, закрепляется за муниципальными унитарными предприятиями на праве хозяйственного ведения и за муниципальными учреждениями на праве оперативного управления без включения в состав имущества казны. </w:t>
      </w:r>
      <w:r w:rsidRPr="0068096A">
        <w:t xml:space="preserve">В </w:t>
      </w:r>
      <w:r w:rsidR="00587D8B">
        <w:t xml:space="preserve">текущем финансовом году </w:t>
      </w:r>
      <w:r w:rsidRPr="0068096A">
        <w:t>указанное имущество на основании представленных предприятиями и учреждениями сведений по установленной форме подлежит включению в реестр</w:t>
      </w:r>
      <w:r>
        <w:t xml:space="preserve"> муниципальной собственности на основании постановлений администрации городского округа.».</w:t>
      </w:r>
    </w:p>
    <w:p w:rsidR="00BC27C6" w:rsidRPr="004C700E" w:rsidRDefault="00BC27C6" w:rsidP="00BC27C6">
      <w:pPr>
        <w:jc w:val="both"/>
      </w:pPr>
      <w:r>
        <w:t xml:space="preserve">           1.</w:t>
      </w:r>
      <w:r w:rsidR="003F0292">
        <w:t>3</w:t>
      </w:r>
      <w:r>
        <w:t>.  Пункт 3.5</w:t>
      </w:r>
      <w:r w:rsidRPr="004C700E">
        <w:t xml:space="preserve">. раздела 3 изложить в </w:t>
      </w:r>
      <w:r>
        <w:t xml:space="preserve">следующей </w:t>
      </w:r>
      <w:r w:rsidRPr="004C700E">
        <w:t>редакции:</w:t>
      </w:r>
    </w:p>
    <w:p w:rsidR="00BC27C6" w:rsidRPr="0068096A" w:rsidRDefault="00217A05" w:rsidP="00217A0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BC27C6">
        <w:rPr>
          <w:rFonts w:eastAsiaTheme="minorHAnsi"/>
          <w:lang w:eastAsia="en-US"/>
        </w:rPr>
        <w:t>«3.5.</w:t>
      </w:r>
      <w:r w:rsidR="00BC27C6" w:rsidRPr="00ED1B18">
        <w:t xml:space="preserve"> </w:t>
      </w:r>
      <w:r w:rsidR="00BC27C6">
        <w:t xml:space="preserve">Включение объектов в состав имущества муниципальной казны городского округа по основаниям, указанным в пунктах 3.3 и 3.4 раздела 3 Положения, осуществляется на основании постановления администрации </w:t>
      </w:r>
      <w:r w:rsidR="00BC27C6" w:rsidRPr="0068096A">
        <w:t>городского округа, проект которого представляет структурное подразделение, функциона</w:t>
      </w:r>
      <w:r w:rsidR="00BC27C6">
        <w:t>льный отраслевой орган а</w:t>
      </w:r>
      <w:r w:rsidR="00BC27C6" w:rsidRPr="0068096A">
        <w:t xml:space="preserve">дминистрации </w:t>
      </w:r>
      <w:r w:rsidR="00BC27C6">
        <w:t xml:space="preserve">городского округа Электросталь </w:t>
      </w:r>
      <w:r w:rsidR="00BC27C6" w:rsidRPr="0068096A">
        <w:t>Московской области по инициативе которого планируется включение объектов в состав имущества муниципальной казны городского  округа, с обязательным согласованием данного проекта с Комитетом имущественных отношений.».</w:t>
      </w:r>
    </w:p>
    <w:p w:rsidR="00BC27C6" w:rsidRDefault="00BC27C6" w:rsidP="00BC27C6">
      <w:pPr>
        <w:autoSpaceDE w:val="0"/>
        <w:autoSpaceDN w:val="0"/>
        <w:adjustRightInd w:val="0"/>
        <w:ind w:firstLine="540"/>
        <w:jc w:val="both"/>
      </w:pPr>
      <w:r>
        <w:t xml:space="preserve">   1.</w:t>
      </w:r>
      <w:r w:rsidR="003F0292">
        <w:t>4</w:t>
      </w:r>
      <w:r>
        <w:t>.  Пункт 5.2  раздела 5   изложить в следующей редакции:</w:t>
      </w:r>
    </w:p>
    <w:p w:rsidR="00574E6F" w:rsidRPr="00BC27C6" w:rsidRDefault="00217A05" w:rsidP="00217A0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</w:t>
      </w:r>
      <w:r w:rsidR="00BC27C6">
        <w:rPr>
          <w:rFonts w:eastAsiaTheme="minorHAnsi"/>
          <w:lang w:eastAsia="en-US"/>
        </w:rPr>
        <w:t xml:space="preserve">«5.2. </w:t>
      </w:r>
      <w:r w:rsidR="00BC27C6">
        <w:t>Уполномоченным органом, осуществляющим формирование, управление и распоряжение имуществом муниципальной казны городского округа, является администрация городского округа в лице Комитета имущественных отношений</w:t>
      </w:r>
      <w:r w:rsidR="00BC27C6" w:rsidRPr="0068096A">
        <w:t>. Комитет имущественных отношений осуществляет разработку, согласование проектов нормативных правовых актов городского округа по управлению и распоряжению имуществом муниципальной казны, осуществляет правомочия организатора торгов, арендодателя и продавца имущества муниципальной казны и осуществляет иные полномочия в соответствии с нормативными правовыми актами городского округа и Положением о Комитете имущественных отношений администрации городского округа Электросталь Московской области.»</w:t>
      </w:r>
      <w:r w:rsidR="0047422D">
        <w:t>.</w:t>
      </w:r>
    </w:p>
    <w:p w:rsidR="00574E6F" w:rsidRDefault="00BC27C6" w:rsidP="0068096A">
      <w:pPr>
        <w:ind w:firstLine="567"/>
        <w:jc w:val="both"/>
      </w:pPr>
      <w:r>
        <w:t xml:space="preserve">  </w:t>
      </w:r>
      <w:r w:rsidR="0068096A">
        <w:t>2</w:t>
      </w:r>
      <w:r w:rsidR="00574E6F">
        <w:t xml:space="preserve">.  Настоящее решение вступает в силу с </w:t>
      </w:r>
      <w:r>
        <w:t>после</w:t>
      </w:r>
      <w:r w:rsidR="00574E6F">
        <w:t xml:space="preserve"> его </w:t>
      </w:r>
      <w:r>
        <w:t xml:space="preserve">официального </w:t>
      </w:r>
      <w:r w:rsidR="00574E6F">
        <w:t>опубликования.</w:t>
      </w:r>
    </w:p>
    <w:p w:rsidR="0068096A" w:rsidRPr="00294C38" w:rsidRDefault="0068096A" w:rsidP="0068096A">
      <w:pPr>
        <w:ind w:firstLine="709"/>
        <w:jc w:val="both"/>
      </w:pPr>
      <w:r>
        <w:t>3</w:t>
      </w:r>
      <w:r w:rsidRPr="00294C38">
        <w:t xml:space="preserve"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 по адресу: </w:t>
      </w:r>
      <w:hyperlink r:id="rId5" w:history="1">
        <w:r w:rsidRPr="00BC27C6">
          <w:rPr>
            <w:rStyle w:val="a3"/>
            <w:u w:val="none"/>
          </w:rPr>
          <w:t>www.electrostal.ru</w:t>
        </w:r>
      </w:hyperlink>
      <w:r w:rsidRPr="00BC27C6">
        <w:t>.</w:t>
      </w:r>
    </w:p>
    <w:p w:rsidR="0068096A" w:rsidRPr="00294C38" w:rsidRDefault="0068096A" w:rsidP="0068096A">
      <w:pPr>
        <w:autoSpaceDE w:val="0"/>
        <w:autoSpaceDN w:val="0"/>
        <w:adjustRightInd w:val="0"/>
        <w:ind w:firstLine="709"/>
        <w:jc w:val="both"/>
      </w:pPr>
      <w:r>
        <w:t>4</w:t>
      </w:r>
      <w:r w:rsidRPr="00294C38">
        <w:t>. Источником финансирования опубликования настоящего решения принять денежные средства, предусмотренные в бюджете городского округа Электросталь  Московской области по подразделу 0113 «Другие общегосударственные расходы» раздела 0100 «Общегосударственные вопросы»</w:t>
      </w:r>
      <w:r w:rsidR="0047422D">
        <w:t>.</w:t>
      </w:r>
    </w:p>
    <w:p w:rsidR="00217A05" w:rsidRPr="00294C38" w:rsidRDefault="002D568E" w:rsidP="00217A05">
      <w:pPr>
        <w:tabs>
          <w:tab w:val="left" w:pos="709"/>
        </w:tabs>
        <w:ind w:firstLine="709"/>
        <w:jc w:val="both"/>
      </w:pPr>
      <w:r>
        <w:t xml:space="preserve">5. </w:t>
      </w:r>
      <w:r w:rsidR="00217A05" w:rsidRPr="00294C38">
        <w:t xml:space="preserve">Контроль за выполнением настоящего </w:t>
      </w:r>
      <w:r w:rsidR="0047422D">
        <w:t>Р</w:t>
      </w:r>
      <w:r w:rsidR="00217A05" w:rsidRPr="00294C38">
        <w:t xml:space="preserve">ешения </w:t>
      </w:r>
      <w:r w:rsidR="0047422D">
        <w:t>оставляю за собой.</w:t>
      </w:r>
    </w:p>
    <w:p w:rsidR="00574E6F" w:rsidRDefault="00574E6F" w:rsidP="00587D8B">
      <w:pPr>
        <w:jc w:val="both"/>
      </w:pPr>
    </w:p>
    <w:p w:rsidR="00587D8B" w:rsidRDefault="00587D8B" w:rsidP="00587D8B">
      <w:pPr>
        <w:jc w:val="both"/>
      </w:pPr>
    </w:p>
    <w:p w:rsidR="00574E6F" w:rsidRDefault="00574E6F" w:rsidP="0068096A">
      <w:pPr>
        <w:spacing w:line="240" w:lineRule="exact"/>
        <w:jc w:val="both"/>
      </w:pPr>
    </w:p>
    <w:p w:rsidR="00D02190" w:rsidRPr="00294C38" w:rsidRDefault="00D02190" w:rsidP="0068096A">
      <w:pPr>
        <w:autoSpaceDE w:val="0"/>
        <w:autoSpaceDN w:val="0"/>
        <w:adjustRightInd w:val="0"/>
        <w:spacing w:line="240" w:lineRule="exact"/>
        <w:jc w:val="both"/>
      </w:pPr>
      <w:r w:rsidRPr="00294C38">
        <w:t>Временно исполняющий полномочия</w:t>
      </w:r>
    </w:p>
    <w:p w:rsidR="00D02190" w:rsidRPr="00DB1FC2" w:rsidRDefault="00D02190" w:rsidP="0068096A">
      <w:pPr>
        <w:spacing w:line="240" w:lineRule="exact"/>
        <w:jc w:val="both"/>
      </w:pPr>
      <w:r w:rsidRPr="00DB1FC2">
        <w:t>Глав</w:t>
      </w:r>
      <w:r>
        <w:t>ы</w:t>
      </w:r>
      <w:r w:rsidRPr="00DB1FC2">
        <w:t xml:space="preserve"> городского округа                                                       </w:t>
      </w:r>
      <w:r>
        <w:t xml:space="preserve">                           </w:t>
      </w:r>
      <w:r w:rsidRPr="00DB1FC2">
        <w:t xml:space="preserve">   </w:t>
      </w:r>
      <w:r w:rsidR="00C8040E">
        <w:t xml:space="preserve"> </w:t>
      </w:r>
      <w:r w:rsidRPr="00DB1FC2">
        <w:t xml:space="preserve">  </w:t>
      </w:r>
      <w:r>
        <w:t>И.Ю. Волкова</w:t>
      </w:r>
      <w:r w:rsidRPr="00DB1FC2">
        <w:t xml:space="preserve"> </w:t>
      </w:r>
    </w:p>
    <w:p w:rsidR="00D02190" w:rsidRPr="00DB1FC2" w:rsidRDefault="00D02190" w:rsidP="0068096A">
      <w:pPr>
        <w:spacing w:line="240" w:lineRule="exact"/>
        <w:jc w:val="both"/>
      </w:pPr>
    </w:p>
    <w:p w:rsidR="00D02190" w:rsidRPr="00DB1FC2" w:rsidRDefault="00D02190" w:rsidP="0068096A">
      <w:pPr>
        <w:spacing w:line="240" w:lineRule="exact"/>
        <w:jc w:val="both"/>
      </w:pPr>
      <w:r w:rsidRPr="00DB1FC2">
        <w:t>Председатель Совета депутатов</w:t>
      </w:r>
    </w:p>
    <w:p w:rsidR="00D02190" w:rsidRPr="00DB1FC2" w:rsidRDefault="00D02190" w:rsidP="0068096A">
      <w:pPr>
        <w:spacing w:line="240" w:lineRule="exact"/>
        <w:jc w:val="both"/>
      </w:pPr>
      <w:r w:rsidRPr="00DB1FC2">
        <w:t xml:space="preserve">городского округа      </w:t>
      </w:r>
      <w:r w:rsidRPr="00DB1FC2">
        <w:tab/>
      </w:r>
      <w:r w:rsidRPr="00DB1FC2">
        <w:tab/>
      </w:r>
      <w:r w:rsidRPr="00DB1FC2">
        <w:tab/>
        <w:t xml:space="preserve">      </w:t>
      </w:r>
      <w:r w:rsidRPr="00DB1FC2">
        <w:tab/>
      </w:r>
      <w:r w:rsidRPr="00DB1FC2">
        <w:tab/>
      </w:r>
      <w:r w:rsidRPr="00DB1FC2">
        <w:tab/>
        <w:t xml:space="preserve">           </w:t>
      </w:r>
      <w:r>
        <w:t xml:space="preserve">          </w:t>
      </w:r>
      <w:r w:rsidRPr="00DB1FC2">
        <w:t xml:space="preserve">     В.А. Кузьмин</w:t>
      </w:r>
    </w:p>
    <w:p w:rsidR="002D568E" w:rsidRDefault="002D568E" w:rsidP="00587D8B">
      <w:pPr>
        <w:spacing w:line="240" w:lineRule="exact"/>
      </w:pPr>
    </w:p>
    <w:sectPr w:rsidR="002D568E" w:rsidSect="00217A05">
      <w:pgSz w:w="11906" w:h="16838"/>
      <w:pgMar w:top="1134" w:right="851" w:bottom="70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E6F"/>
    <w:rsid w:val="000C0005"/>
    <w:rsid w:val="00155B69"/>
    <w:rsid w:val="001C0B07"/>
    <w:rsid w:val="00217A05"/>
    <w:rsid w:val="0025212D"/>
    <w:rsid w:val="002D568E"/>
    <w:rsid w:val="00311714"/>
    <w:rsid w:val="00324BA7"/>
    <w:rsid w:val="003F0292"/>
    <w:rsid w:val="004043E8"/>
    <w:rsid w:val="0047422D"/>
    <w:rsid w:val="00477C14"/>
    <w:rsid w:val="00520DDE"/>
    <w:rsid w:val="00574E6F"/>
    <w:rsid w:val="00587D8B"/>
    <w:rsid w:val="005F0C65"/>
    <w:rsid w:val="0068096A"/>
    <w:rsid w:val="006E71AD"/>
    <w:rsid w:val="00725E44"/>
    <w:rsid w:val="0097599E"/>
    <w:rsid w:val="00AA27D3"/>
    <w:rsid w:val="00B9781F"/>
    <w:rsid w:val="00BC27C6"/>
    <w:rsid w:val="00C8040E"/>
    <w:rsid w:val="00D02190"/>
    <w:rsid w:val="00D3686D"/>
    <w:rsid w:val="00D87A17"/>
    <w:rsid w:val="00E759E5"/>
    <w:rsid w:val="00E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56C277B-1281-44EE-AB80-16CAF1C5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74E6F"/>
    <w:pPr>
      <w:keepNext/>
      <w:jc w:val="center"/>
      <w:outlineLvl w:val="3"/>
    </w:pPr>
    <w:rPr>
      <w:rFonts w:ascii="Arial" w:hAnsi="Arial"/>
      <w:b/>
      <w:color w:val="000000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6809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4E6F"/>
    <w:rPr>
      <w:rFonts w:ascii="Arial" w:eastAsia="Times New Roman" w:hAnsi="Arial" w:cs="Times New Roman"/>
      <w:b/>
      <w:color w:val="000000"/>
      <w:sz w:val="28"/>
      <w:szCs w:val="24"/>
      <w:lang w:eastAsia="ru-RU"/>
    </w:rPr>
  </w:style>
  <w:style w:type="character" w:styleId="a3">
    <w:name w:val="Hyperlink"/>
    <w:basedOn w:val="a0"/>
    <w:rsid w:val="00574E6F"/>
    <w:rPr>
      <w:rFonts w:cs="Times New Roman"/>
      <w:color w:val="0000FF"/>
      <w:u w:val="single"/>
    </w:rPr>
  </w:style>
  <w:style w:type="paragraph" w:customStyle="1" w:styleId="ConsPlusNormal">
    <w:name w:val="ConsPlusNormal"/>
    <w:rsid w:val="00574E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E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021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09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Побежимова</cp:lastModifiedBy>
  <cp:revision>8</cp:revision>
  <cp:lastPrinted>2020-07-28T15:38:00Z</cp:lastPrinted>
  <dcterms:created xsi:type="dcterms:W3CDTF">2020-04-24T08:02:00Z</dcterms:created>
  <dcterms:modified xsi:type="dcterms:W3CDTF">2020-07-30T09:14:00Z</dcterms:modified>
</cp:coreProperties>
</file>