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  <w:r w:rsidR="00B2756A">
        <w:t xml:space="preserve"> В.А.</w:t>
      </w:r>
    </w:p>
    <w:p w:rsidR="00C46CBB" w:rsidRPr="009F74B8" w:rsidRDefault="00D501FD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26.11</w:t>
      </w:r>
      <w:r w:rsidR="001E4C10">
        <w:rPr>
          <w:rFonts w:eastAsia="Calibri"/>
          <w:color w:val="000000"/>
        </w:rPr>
        <w:t>.2020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152CC" w:rsidRDefault="008152CC" w:rsidP="00861174">
      <w:pPr>
        <w:ind w:firstLine="709"/>
        <w:jc w:val="both"/>
        <w:rPr>
          <w:rFonts w:eastAsia="Calibri"/>
          <w:color w:val="000000"/>
        </w:rPr>
      </w:pPr>
    </w:p>
    <w:p w:rsidR="00CF5535" w:rsidRPr="009F74B8" w:rsidRDefault="00CF5535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0B0350" w:rsidRPr="001F32A0" w:rsidRDefault="00C46CBB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rFonts w:eastAsia="Calibri"/>
          <w:color w:val="000000"/>
        </w:rPr>
        <w:t>п</w:t>
      </w:r>
      <w:r w:rsidRPr="009F74B8">
        <w:rPr>
          <w:rFonts w:eastAsia="Calibri"/>
          <w:color w:val="000000"/>
        </w:rPr>
        <w:t xml:space="preserve">о </w:t>
      </w:r>
      <w:r>
        <w:rPr>
          <w:rFonts w:eastAsia="Calibri"/>
          <w:color w:val="000000"/>
        </w:rPr>
        <w:t xml:space="preserve">вопросу предоставления разрешения на условно разрешенный вид использования земельного участка </w:t>
      </w:r>
    </w:p>
    <w:p w:rsidR="000B0350" w:rsidRDefault="000B0350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</w:p>
    <w:p w:rsidR="006C498C" w:rsidRPr="007F409E" w:rsidRDefault="006C498C" w:rsidP="00F815E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bookmarkStart w:id="0" w:name="_GoBack"/>
    </w:p>
    <w:p w:rsidR="00861174" w:rsidRPr="007F409E" w:rsidRDefault="00861174" w:rsidP="00F815ED">
      <w:pPr>
        <w:ind w:firstLine="709"/>
        <w:jc w:val="both"/>
        <w:rPr>
          <w:b/>
        </w:rPr>
      </w:pPr>
      <w:r w:rsidRPr="007F409E">
        <w:rPr>
          <w:b/>
        </w:rPr>
        <w:t>1.</w:t>
      </w:r>
      <w:r w:rsidRPr="007F409E">
        <w:rPr>
          <w:b/>
        </w:rPr>
        <w:tab/>
        <w:t>Общие сведения о проекте, представленном на общественные обсуждения:</w:t>
      </w:r>
    </w:p>
    <w:bookmarkEnd w:id="0"/>
    <w:p w:rsidR="00C46CBB" w:rsidRPr="001E4C10" w:rsidRDefault="00C46CBB" w:rsidP="00F815ED">
      <w:pPr>
        <w:pStyle w:val="1"/>
        <w:ind w:firstLine="709"/>
        <w:jc w:val="both"/>
        <w:rPr>
          <w:szCs w:val="24"/>
        </w:rPr>
      </w:pPr>
      <w:r w:rsidRPr="001E4C10">
        <w:rPr>
          <w:szCs w:val="24"/>
        </w:rPr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D501FD">
        <w:t>30.10</w:t>
      </w:r>
      <w:r w:rsidR="00D501FD" w:rsidRPr="001E4C10">
        <w:t xml:space="preserve">.2020 № </w:t>
      </w:r>
      <w:r w:rsidR="00D501FD">
        <w:t>390-</w:t>
      </w:r>
      <w:r w:rsidR="00D501FD" w:rsidRPr="001E4C10">
        <w:t xml:space="preserve">р «О проведении общественных обсуждений по вопросу предоставления разрешения на условно разрешенный вид использования «Магазины» земельного участка с кадастровым номером </w:t>
      </w:r>
      <w:r w:rsidR="00D501FD">
        <w:t>50:46:0060311:148</w:t>
      </w:r>
      <w:r w:rsidR="00D501FD" w:rsidRPr="001E4C10">
        <w:t xml:space="preserve">, расположенного по адресу: Московская область, городской округ Электросталь, </w:t>
      </w:r>
      <w:r w:rsidR="00D501FD" w:rsidRPr="00627B97">
        <w:t xml:space="preserve">ул. Рабочая, д. </w:t>
      </w:r>
      <w:r w:rsidR="00D501FD">
        <w:t>2</w:t>
      </w:r>
      <w:r w:rsidR="00D501FD" w:rsidRPr="001E4C10">
        <w:t>»</w:t>
      </w:r>
      <w:r w:rsidRPr="001E4C10">
        <w:rPr>
          <w:szCs w:val="24"/>
        </w:rPr>
        <w:t xml:space="preserve">, размещенным на официальном сайте городского округа Электросталь Московской области www.electrostal.ru и опубликованным в газете «Официальный вестник» от </w:t>
      </w:r>
      <w:r w:rsidR="001E4C10">
        <w:rPr>
          <w:szCs w:val="24"/>
        </w:rPr>
        <w:t>19.02.2020</w:t>
      </w:r>
      <w:r w:rsidRPr="001E4C10">
        <w:rPr>
          <w:szCs w:val="24"/>
        </w:rPr>
        <w:t>.</w:t>
      </w:r>
    </w:p>
    <w:p w:rsidR="00A750FB" w:rsidRDefault="00C46CBB" w:rsidP="00F815ED">
      <w:pPr>
        <w:ind w:firstLine="708"/>
        <w:jc w:val="both"/>
      </w:pPr>
      <w:r>
        <w:t xml:space="preserve">На общественных обсуждениях рассмотрен вопрос </w:t>
      </w:r>
      <w:r w:rsidR="008152CC">
        <w:t xml:space="preserve">предоставления </w:t>
      </w:r>
      <w:r w:rsidR="00A750FB">
        <w:t xml:space="preserve">разрешения </w:t>
      </w:r>
      <w:r w:rsidR="00A750FB" w:rsidRPr="00F320FD">
        <w:t xml:space="preserve">на </w:t>
      </w:r>
      <w:r w:rsidR="00A750FB" w:rsidRPr="001E4C10">
        <w:t xml:space="preserve">условно разрешенный вид </w:t>
      </w:r>
      <w:r w:rsidR="001E4C10" w:rsidRPr="001E4C10">
        <w:t>использования «</w:t>
      </w:r>
      <w:r w:rsidR="008152CC">
        <w:t>м</w:t>
      </w:r>
      <w:r w:rsidR="001E4C10" w:rsidRPr="001E4C10">
        <w:t xml:space="preserve">агазины» </w:t>
      </w:r>
      <w:r w:rsidR="007C2038">
        <w:t xml:space="preserve">в отношении </w:t>
      </w:r>
      <w:r w:rsidR="001E4C10" w:rsidRPr="001E4C10">
        <w:t xml:space="preserve">земельного участка с кадастровым номером </w:t>
      </w:r>
      <w:r w:rsidR="00D501FD">
        <w:t>50:46:0060311:148</w:t>
      </w:r>
      <w:r w:rsidR="00D501FD" w:rsidRPr="001E4C10">
        <w:t xml:space="preserve">, расположенного по адресу: Московская область, городской округ Электросталь, </w:t>
      </w:r>
      <w:r w:rsidR="00D501FD" w:rsidRPr="00627B97">
        <w:t xml:space="preserve">ул. Рабочая, д. </w:t>
      </w:r>
      <w:r w:rsidR="00D501FD">
        <w:t>2</w:t>
      </w:r>
      <w:r w:rsidR="00A750FB" w:rsidRPr="001E4C10">
        <w:t>.</w:t>
      </w:r>
    </w:p>
    <w:p w:rsidR="00204020" w:rsidRDefault="00204020" w:rsidP="00F815ED">
      <w:pPr>
        <w:pStyle w:val="af"/>
        <w:spacing w:after="0"/>
        <w:ind w:firstLine="709"/>
        <w:jc w:val="both"/>
        <w:rPr>
          <w:color w:val="333333"/>
          <w:sz w:val="28"/>
          <w:szCs w:val="28"/>
        </w:rPr>
      </w:pPr>
      <w:r w:rsidRPr="00395B72">
        <w:t xml:space="preserve">Параметры разрешенного строительства определены </w:t>
      </w:r>
      <w:r w:rsidR="00D501FD" w:rsidRPr="00395B72">
        <w:t xml:space="preserve">Правилами </w:t>
      </w:r>
      <w:r w:rsidR="00D501FD" w:rsidRPr="00656419">
        <w:t>землепользования и застройки территории (части территории) городского округа Электросталь Московской области, утверждённ</w:t>
      </w:r>
      <w:r w:rsidR="00D501FD">
        <w:t xml:space="preserve">ыми </w:t>
      </w:r>
      <w:r w:rsidR="00D501FD" w:rsidRPr="00656419">
        <w:t xml:space="preserve">решением Совета депутатов </w:t>
      </w:r>
      <w:r w:rsidR="00D501FD">
        <w:t>городского округа Электросталь Московской области</w:t>
      </w:r>
      <w:r w:rsidR="00D501FD" w:rsidRPr="00C43156">
        <w:t xml:space="preserve"> от </w:t>
      </w:r>
      <w:r w:rsidR="00D501FD">
        <w:t>11.09</w:t>
      </w:r>
      <w:r w:rsidR="00D501FD" w:rsidRPr="00C43156">
        <w:t>.20</w:t>
      </w:r>
      <w:r w:rsidR="00D501FD">
        <w:t>20</w:t>
      </w:r>
      <w:r w:rsidR="00D501FD" w:rsidRPr="00C43156">
        <w:t xml:space="preserve"> № </w:t>
      </w:r>
      <w:r w:rsidR="00D501FD">
        <w:t>456/76</w:t>
      </w:r>
      <w:r w:rsidRPr="00395B72">
        <w:t>. Участ</w:t>
      </w:r>
      <w:r w:rsidR="001E4C10">
        <w:t>о</w:t>
      </w:r>
      <w:r w:rsidRPr="00395B72">
        <w:t>к с кадастровым номер</w:t>
      </w:r>
      <w:r w:rsidR="00316E55">
        <w:t>о</w:t>
      </w:r>
      <w:r w:rsidRPr="00395B72">
        <w:t xml:space="preserve">м </w:t>
      </w:r>
      <w:r w:rsidR="00D501FD">
        <w:t>50:46:0060311:148</w:t>
      </w:r>
      <w:r w:rsidR="00316E55">
        <w:t xml:space="preserve"> </w:t>
      </w:r>
      <w:r w:rsidRPr="00395B72">
        <w:t xml:space="preserve">расположен в </w:t>
      </w:r>
      <w:r w:rsidR="00316E55">
        <w:t>т</w:t>
      </w:r>
      <w:r w:rsidR="001E4C10" w:rsidRPr="001E4C10">
        <w:t>ерриториальной зоне Т «Зона транспортной инфраструктуры»</w:t>
      </w:r>
      <w:r>
        <w:t xml:space="preserve">. Зона </w:t>
      </w:r>
      <w:r w:rsidR="001E4C10">
        <w:t>Т</w:t>
      </w:r>
      <w:r>
        <w:t xml:space="preserve"> установлена для </w:t>
      </w:r>
      <w:r w:rsidR="00B16EC9">
        <w:rPr>
          <w:spacing w:val="-1"/>
        </w:rPr>
        <w:t>размещения</w:t>
      </w:r>
      <w:r w:rsidR="00B16EC9">
        <w:rPr>
          <w:spacing w:val="9"/>
        </w:rPr>
        <w:t xml:space="preserve"> </w:t>
      </w:r>
      <w:r w:rsidR="00B16EC9">
        <w:t>объектов</w:t>
      </w:r>
      <w:r w:rsidR="00B16EC9">
        <w:rPr>
          <w:spacing w:val="9"/>
        </w:rPr>
        <w:t xml:space="preserve"> </w:t>
      </w:r>
      <w:r w:rsidR="00B16EC9">
        <w:rPr>
          <w:spacing w:val="-1"/>
        </w:rPr>
        <w:t>транспортной</w:t>
      </w:r>
      <w:r w:rsidR="00B16EC9">
        <w:rPr>
          <w:spacing w:val="7"/>
        </w:rPr>
        <w:t xml:space="preserve"> </w:t>
      </w:r>
      <w:r w:rsidR="00B16EC9">
        <w:rPr>
          <w:spacing w:val="-1"/>
        </w:rPr>
        <w:t>инфраструктуры,</w:t>
      </w:r>
      <w:r w:rsidR="00B16EC9">
        <w:rPr>
          <w:spacing w:val="9"/>
        </w:rPr>
        <w:t xml:space="preserve"> </w:t>
      </w:r>
      <w:r w:rsidR="00B16EC9">
        <w:t>в</w:t>
      </w:r>
      <w:r w:rsidR="00B16EC9">
        <w:rPr>
          <w:spacing w:val="8"/>
        </w:rPr>
        <w:t xml:space="preserve"> </w:t>
      </w:r>
      <w:r w:rsidR="00B16EC9">
        <w:t>том</w:t>
      </w:r>
      <w:r w:rsidR="00B16EC9">
        <w:rPr>
          <w:spacing w:val="9"/>
        </w:rPr>
        <w:t xml:space="preserve"> </w:t>
      </w:r>
      <w:r w:rsidR="00B16EC9">
        <w:rPr>
          <w:spacing w:val="-1"/>
        </w:rPr>
        <w:t>числе</w:t>
      </w:r>
      <w:r w:rsidR="00B16EC9">
        <w:rPr>
          <w:spacing w:val="8"/>
        </w:rPr>
        <w:t xml:space="preserve"> </w:t>
      </w:r>
      <w:r w:rsidR="00B16EC9">
        <w:rPr>
          <w:spacing w:val="-1"/>
        </w:rPr>
        <w:t>различного</w:t>
      </w:r>
      <w:r w:rsidR="00B16EC9">
        <w:rPr>
          <w:spacing w:val="127"/>
        </w:rPr>
        <w:t xml:space="preserve"> </w:t>
      </w:r>
      <w:r w:rsidR="00B16EC9">
        <w:t>рода</w:t>
      </w:r>
      <w:r w:rsidR="00B16EC9">
        <w:rPr>
          <w:spacing w:val="35"/>
        </w:rPr>
        <w:t xml:space="preserve"> </w:t>
      </w:r>
      <w:r w:rsidR="00B16EC9">
        <w:t>путей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сообщения</w:t>
      </w:r>
      <w:r w:rsidR="00B16EC9">
        <w:rPr>
          <w:spacing w:val="33"/>
        </w:rPr>
        <w:t xml:space="preserve"> </w:t>
      </w:r>
      <w:r w:rsidR="00B16EC9">
        <w:t>и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сооружений,</w:t>
      </w:r>
      <w:r w:rsidR="00B16EC9">
        <w:rPr>
          <w:spacing w:val="35"/>
        </w:rPr>
        <w:t xml:space="preserve"> </w:t>
      </w:r>
      <w:r w:rsidR="00B16EC9">
        <w:rPr>
          <w:spacing w:val="-1"/>
        </w:rPr>
        <w:t>используемых</w:t>
      </w:r>
      <w:r w:rsidR="00B16EC9">
        <w:rPr>
          <w:spacing w:val="35"/>
        </w:rPr>
        <w:t xml:space="preserve"> </w:t>
      </w:r>
      <w:r w:rsidR="00B16EC9">
        <w:t>для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перевозки</w:t>
      </w:r>
      <w:r w:rsidR="00B16EC9">
        <w:rPr>
          <w:spacing w:val="34"/>
        </w:rPr>
        <w:t xml:space="preserve"> </w:t>
      </w:r>
      <w:r w:rsidR="00B16EC9">
        <w:rPr>
          <w:spacing w:val="-1"/>
        </w:rPr>
        <w:t>людей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или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грузов</w:t>
      </w:r>
      <w:r w:rsidR="00B16EC9">
        <w:rPr>
          <w:spacing w:val="35"/>
        </w:rPr>
        <w:t xml:space="preserve"> </w:t>
      </w:r>
      <w:r w:rsidR="00B16EC9">
        <w:rPr>
          <w:spacing w:val="-1"/>
        </w:rPr>
        <w:t>либо</w:t>
      </w:r>
      <w:r w:rsidR="00B16EC9">
        <w:rPr>
          <w:spacing w:val="35"/>
        </w:rPr>
        <w:t xml:space="preserve"> </w:t>
      </w:r>
      <w:r w:rsidR="00B16EC9">
        <w:rPr>
          <w:spacing w:val="-1"/>
        </w:rPr>
        <w:t>передачи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веществ,</w:t>
      </w:r>
      <w:r w:rsidR="00B16EC9">
        <w:rPr>
          <w:spacing w:val="36"/>
        </w:rPr>
        <w:t xml:space="preserve"> </w:t>
      </w:r>
      <w:r w:rsidR="00B16EC9">
        <w:t>а</w:t>
      </w:r>
      <w:r w:rsidR="00B16EC9">
        <w:rPr>
          <w:spacing w:val="37"/>
        </w:rPr>
        <w:t xml:space="preserve"> </w:t>
      </w:r>
      <w:r w:rsidR="00B16EC9">
        <w:rPr>
          <w:spacing w:val="2"/>
        </w:rPr>
        <w:t>также</w:t>
      </w:r>
      <w:r w:rsidR="00B16EC9">
        <w:rPr>
          <w:spacing w:val="34"/>
        </w:rPr>
        <w:t xml:space="preserve"> </w:t>
      </w:r>
      <w:r w:rsidR="00B16EC9">
        <w:t>для</w:t>
      </w:r>
      <w:r w:rsidR="00B16EC9">
        <w:rPr>
          <w:spacing w:val="36"/>
        </w:rPr>
        <w:t xml:space="preserve"> </w:t>
      </w:r>
      <w:r w:rsidR="00B16EC9">
        <w:rPr>
          <w:spacing w:val="-1"/>
        </w:rPr>
        <w:t>установления</w:t>
      </w:r>
      <w:r w:rsidR="00B16EC9">
        <w:rPr>
          <w:spacing w:val="97"/>
        </w:rPr>
        <w:t xml:space="preserve"> </w:t>
      </w:r>
      <w:r w:rsidR="00B16EC9">
        <w:rPr>
          <w:spacing w:val="-1"/>
        </w:rPr>
        <w:t>санитарно-защитных</w:t>
      </w:r>
      <w:r w:rsidR="00B16EC9">
        <w:t xml:space="preserve"> </w:t>
      </w:r>
      <w:r w:rsidR="00B16EC9">
        <w:rPr>
          <w:spacing w:val="-1"/>
        </w:rPr>
        <w:t>зон</w:t>
      </w:r>
      <w:r w:rsidR="00B16EC9">
        <w:t xml:space="preserve"> таких </w:t>
      </w:r>
      <w:r w:rsidR="00B16EC9">
        <w:rPr>
          <w:spacing w:val="-1"/>
        </w:rPr>
        <w:t>объектов</w:t>
      </w:r>
      <w:r w:rsidR="00B16EC9">
        <w:t xml:space="preserve"> в</w:t>
      </w:r>
      <w:r w:rsidR="00B16EC9">
        <w:rPr>
          <w:spacing w:val="-1"/>
        </w:rPr>
        <w:t xml:space="preserve"> соответствии</w:t>
      </w:r>
      <w:r w:rsidR="00B16EC9">
        <w:t xml:space="preserve"> с</w:t>
      </w:r>
      <w:r w:rsidR="00B16EC9">
        <w:rPr>
          <w:spacing w:val="-1"/>
        </w:rPr>
        <w:t xml:space="preserve"> требованиями</w:t>
      </w:r>
      <w:r w:rsidR="00B16EC9">
        <w:t xml:space="preserve"> </w:t>
      </w:r>
      <w:r w:rsidR="00B16EC9">
        <w:rPr>
          <w:spacing w:val="-1"/>
        </w:rPr>
        <w:t>технических</w:t>
      </w:r>
      <w:r w:rsidR="00B16EC9">
        <w:t xml:space="preserve"> </w:t>
      </w:r>
      <w:r w:rsidR="00B16EC9">
        <w:rPr>
          <w:spacing w:val="-1"/>
        </w:rPr>
        <w:t>регламентов</w:t>
      </w:r>
      <w:r>
        <w:t>.</w:t>
      </w:r>
      <w:r w:rsidRPr="00395B72">
        <w:t xml:space="preserve"> </w:t>
      </w:r>
      <w:r>
        <w:t xml:space="preserve"> Градостроительным регламентом </w:t>
      </w:r>
      <w:r w:rsidR="00F31686">
        <w:t xml:space="preserve">в </w:t>
      </w:r>
      <w:r>
        <w:t>зон</w:t>
      </w:r>
      <w:r w:rsidR="00F31686">
        <w:t>е</w:t>
      </w:r>
      <w:r>
        <w:t xml:space="preserve"> </w:t>
      </w:r>
      <w:r w:rsidR="007C2038">
        <w:t>Т</w:t>
      </w:r>
      <w:r>
        <w:t xml:space="preserve"> </w:t>
      </w:r>
      <w:r w:rsidR="00F31686">
        <w:t xml:space="preserve">предусмотрен </w:t>
      </w:r>
      <w:r w:rsidR="00F31686" w:rsidRPr="001E4C10">
        <w:t>условно разрешенный вид</w:t>
      </w:r>
      <w:r w:rsidR="00F31686">
        <w:t xml:space="preserve"> </w:t>
      </w:r>
      <w:r>
        <w:t>использования 4.4 «магазины».</w:t>
      </w:r>
    </w:p>
    <w:p w:rsidR="00316E55" w:rsidRDefault="00316E55" w:rsidP="00F815ED">
      <w:pPr>
        <w:ind w:firstLine="709"/>
        <w:jc w:val="both"/>
        <w:rPr>
          <w:bCs/>
        </w:rPr>
      </w:pPr>
      <w:r>
        <w:t xml:space="preserve">Необходимость изменения вида разрешенного использования </w:t>
      </w:r>
      <w:r w:rsidR="0019637E">
        <w:rPr>
          <w:bCs/>
        </w:rPr>
        <w:t xml:space="preserve">для </w:t>
      </w:r>
      <w:r w:rsidR="0019637E">
        <w:t xml:space="preserve">земельного участка </w:t>
      </w:r>
      <w:r w:rsidR="0019637E" w:rsidRPr="00395B72">
        <w:t>с кадастровым номер</w:t>
      </w:r>
      <w:r w:rsidR="0019637E">
        <w:t>о</w:t>
      </w:r>
      <w:r w:rsidR="0019637E" w:rsidRPr="00395B72">
        <w:t xml:space="preserve">м </w:t>
      </w:r>
      <w:r w:rsidR="00D501FD">
        <w:t>50:46:0060311:148</w:t>
      </w:r>
      <w:r w:rsidR="0019637E">
        <w:t xml:space="preserve"> </w:t>
      </w:r>
      <w:r w:rsidR="00CF5535" w:rsidRPr="00467DF5">
        <w:t xml:space="preserve">на </w:t>
      </w:r>
      <w:r w:rsidR="00F31686" w:rsidRPr="001E4C10">
        <w:t>условно разрешенный вид</w:t>
      </w:r>
      <w:r w:rsidR="00F31686">
        <w:t xml:space="preserve"> </w:t>
      </w:r>
      <w:r w:rsidR="00CF5535">
        <w:t xml:space="preserve">использования </w:t>
      </w:r>
      <w:r w:rsidR="00CF5535" w:rsidRPr="00F320FD">
        <w:rPr>
          <w:bCs/>
        </w:rPr>
        <w:t>«</w:t>
      </w:r>
      <w:r w:rsidR="00CF5535">
        <w:rPr>
          <w:bCs/>
        </w:rPr>
        <w:t xml:space="preserve">магазины» </w:t>
      </w:r>
      <w:r>
        <w:t>обусловл</w:t>
      </w:r>
      <w:r w:rsidR="008152CC">
        <w:t xml:space="preserve">ена экономической </w:t>
      </w:r>
      <w:r w:rsidR="00F31686">
        <w:t>целесообразностью, необходимостью</w:t>
      </w:r>
      <w:r>
        <w:rPr>
          <w:bCs/>
        </w:rPr>
        <w:t xml:space="preserve"> комплексного подхода к организации обслуживания </w:t>
      </w:r>
      <w:r w:rsidR="00F31686">
        <w:rPr>
          <w:bCs/>
        </w:rPr>
        <w:t>населения</w:t>
      </w:r>
      <w:r>
        <w:rPr>
          <w:bCs/>
        </w:rPr>
        <w:t xml:space="preserve">. </w:t>
      </w:r>
    </w:p>
    <w:p w:rsidR="00422C3F" w:rsidRDefault="008152CC" w:rsidP="00F815ED">
      <w:pPr>
        <w:ind w:firstLine="709"/>
        <w:jc w:val="both"/>
        <w:rPr>
          <w:bCs/>
        </w:rPr>
      </w:pPr>
      <w:r w:rsidRPr="00467DF5">
        <w:t>В связи с эти</w:t>
      </w:r>
      <w:r>
        <w:t>м</w:t>
      </w:r>
      <w:r w:rsidRPr="00467DF5">
        <w:t xml:space="preserve"> предлагается изменить вид разрешенного использования земельного участка </w:t>
      </w:r>
      <w:r w:rsidRPr="007E7911">
        <w:rPr>
          <w:bCs/>
        </w:rPr>
        <w:t xml:space="preserve">с кадастровыми номерами </w:t>
      </w:r>
      <w:r w:rsidR="00D501FD">
        <w:t>50:46:0060311:148</w:t>
      </w:r>
      <w:r>
        <w:t xml:space="preserve"> </w:t>
      </w:r>
      <w:r w:rsidRPr="00467DF5">
        <w:t xml:space="preserve">на </w:t>
      </w:r>
      <w:r w:rsidR="00F31686" w:rsidRPr="001E4C10">
        <w:t>условно разрешенный вид</w:t>
      </w:r>
      <w:r w:rsidR="00F31686">
        <w:t xml:space="preserve"> </w:t>
      </w:r>
      <w:r>
        <w:t xml:space="preserve">использования </w:t>
      </w:r>
      <w:r w:rsidRPr="00F320FD">
        <w:rPr>
          <w:bCs/>
        </w:rPr>
        <w:t>«</w:t>
      </w:r>
      <w:r>
        <w:rPr>
          <w:bCs/>
        </w:rPr>
        <w:t>магазины»</w:t>
      </w:r>
      <w:r w:rsidR="00273AE4">
        <w:rPr>
          <w:bCs/>
        </w:rPr>
        <w:t>.</w:t>
      </w:r>
      <w:r>
        <w:rPr>
          <w:bCs/>
        </w:rPr>
        <w:t xml:space="preserve"> </w:t>
      </w:r>
    </w:p>
    <w:p w:rsidR="00AC6ACC" w:rsidRPr="00467DF5" w:rsidRDefault="00AC6ACC" w:rsidP="00204020">
      <w:pPr>
        <w:ind w:firstLine="709"/>
        <w:jc w:val="both"/>
      </w:pPr>
    </w:p>
    <w:p w:rsidR="00E617B8" w:rsidRDefault="00C46CBB" w:rsidP="00204020">
      <w:pPr>
        <w:ind w:firstLine="709"/>
        <w:jc w:val="both"/>
        <w:rPr>
          <w:szCs w:val="27"/>
        </w:rPr>
      </w:pPr>
      <w:r w:rsidRPr="007E7EF4"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 xml:space="preserve">Заявитель: </w:t>
      </w:r>
      <w:r w:rsidR="00D501FD">
        <w:rPr>
          <w:szCs w:val="27"/>
        </w:rPr>
        <w:t>Арутюнова В.В.</w:t>
      </w:r>
    </w:p>
    <w:p w:rsidR="00D501FD" w:rsidRDefault="00D501FD" w:rsidP="00204020">
      <w:pPr>
        <w:ind w:firstLine="709"/>
        <w:jc w:val="both"/>
        <w:rPr>
          <w:rFonts w:eastAsia="Calibri"/>
          <w:b/>
          <w:color w:val="000000"/>
        </w:rPr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 xml:space="preserve">3. </w:t>
      </w:r>
      <w:r w:rsidRPr="007E7EF4">
        <w:rPr>
          <w:rFonts w:eastAsia="Calibri"/>
          <w:b/>
          <w:color w:val="000000"/>
        </w:rPr>
        <w:t>Организация разработчик:</w:t>
      </w:r>
      <w:r>
        <w:rPr>
          <w:rFonts w:eastAsia="Calibri"/>
          <w:color w:val="000000"/>
        </w:rPr>
        <w:t xml:space="preserve"> </w:t>
      </w:r>
      <w:r w:rsidR="001E4C10">
        <w:t>ООО «АГОРА-Холл»</w:t>
      </w:r>
    </w:p>
    <w:p w:rsidR="00C46CBB" w:rsidRDefault="00C46CBB" w:rsidP="00204020">
      <w:pPr>
        <w:ind w:firstLine="709"/>
        <w:jc w:val="both"/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>4</w:t>
      </w:r>
      <w:r w:rsidRPr="007E7EF4">
        <w:rPr>
          <w:rFonts w:eastAsia="Calibri"/>
          <w:b/>
          <w:color w:val="000000"/>
        </w:rPr>
        <w:t>. Сроки проведения общественных обсуждений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D501FD">
        <w:rPr>
          <w:spacing w:val="-5"/>
        </w:rPr>
        <w:t>06.11.2020 по 20.11.2020</w:t>
      </w:r>
      <w:r w:rsidRPr="00E259EF">
        <w:t>.</w:t>
      </w:r>
    </w:p>
    <w:p w:rsidR="00C46CBB" w:rsidRPr="009F74B8" w:rsidRDefault="00C46CBB" w:rsidP="00204020">
      <w:pPr>
        <w:ind w:firstLine="709"/>
        <w:jc w:val="both"/>
        <w:rPr>
          <w:rFonts w:eastAsia="Calibri"/>
          <w:color w:val="000000"/>
        </w:rPr>
      </w:pP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5. </w:t>
      </w:r>
      <w:r w:rsidRPr="00480FB7">
        <w:rPr>
          <w:rFonts w:eastAsia="Calibri"/>
          <w:b/>
        </w:rPr>
        <w:t xml:space="preserve">Формы оповещения о проведении </w:t>
      </w:r>
      <w:r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 xml:space="preserve">- 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electrostal</w:t>
      </w:r>
      <w:proofErr w:type="spellEnd"/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D501FD">
        <w:rPr>
          <w:color w:val="000000"/>
          <w:spacing w:val="-5"/>
        </w:rPr>
        <w:t>06.11</w:t>
      </w:r>
      <w:r w:rsidR="00586B01">
        <w:rPr>
          <w:color w:val="000000"/>
          <w:spacing w:val="-5"/>
        </w:rPr>
        <w:t>.2020</w:t>
      </w:r>
      <w:r>
        <w:rPr>
          <w:color w:val="000000"/>
          <w:spacing w:val="-5"/>
        </w:rPr>
        <w:t xml:space="preserve">,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 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№ </w:t>
      </w:r>
      <w:r w:rsidR="00D501FD">
        <w:rPr>
          <w:color w:val="000000"/>
          <w:spacing w:val="-5"/>
        </w:rPr>
        <w:t>43 (846) от 05.11.2020</w:t>
      </w:r>
      <w:r w:rsidR="00586B01">
        <w:rPr>
          <w:color w:val="000000"/>
          <w:spacing w:val="-5"/>
        </w:rPr>
        <w:t>.</w:t>
      </w:r>
    </w:p>
    <w:p w:rsidR="00C46CBB" w:rsidRPr="00480FB7" w:rsidRDefault="00C46CBB" w:rsidP="00C4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46CBB" w:rsidRPr="00E259EF" w:rsidRDefault="00C46CBB" w:rsidP="00C46CB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eastAsia="Calibri"/>
          <w:b/>
        </w:rPr>
        <w:t xml:space="preserve">6. </w:t>
      </w:r>
      <w:r w:rsidRPr="00480FB7">
        <w:rPr>
          <w:rFonts w:eastAsia="Calibri"/>
          <w:b/>
        </w:rPr>
        <w:t>Сведения о проведении экспозиции по материалам</w:t>
      </w:r>
      <w:r w:rsidRPr="00CA4D04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noProof/>
        </w:rPr>
        <w:t>в</w:t>
      </w:r>
      <w:r w:rsidRPr="00167705">
        <w:rPr>
          <w:noProof/>
        </w:rPr>
        <w:t xml:space="preserve"> целях доведения  до населения информации о содержании вопроса, рассматриваемого на общественных обсуждениях</w:t>
      </w:r>
      <w:r w:rsidRPr="00132D55">
        <w:rPr>
          <w:noProof/>
        </w:rPr>
        <w:t xml:space="preserve"> </w:t>
      </w:r>
      <w:r w:rsidRPr="00167705">
        <w:rPr>
          <w:noProof/>
        </w:rPr>
        <w:t xml:space="preserve">с </w:t>
      </w:r>
      <w:r w:rsidR="00D501FD">
        <w:rPr>
          <w:spacing w:val="-5"/>
        </w:rPr>
        <w:t>06.11.2020</w:t>
      </w:r>
      <w:r w:rsidR="00D501FD" w:rsidRPr="00167705">
        <w:rPr>
          <w:spacing w:val="-5"/>
        </w:rPr>
        <w:t xml:space="preserve"> по </w:t>
      </w:r>
      <w:r w:rsidR="00D501FD">
        <w:rPr>
          <w:spacing w:val="-5"/>
        </w:rPr>
        <w:t>20.11.2020</w:t>
      </w:r>
      <w:r w:rsidR="007761E5">
        <w:rPr>
          <w:spacing w:val="-5"/>
        </w:rPr>
        <w:t xml:space="preserve"> </w:t>
      </w:r>
      <w:r>
        <w:rPr>
          <w:noProof/>
        </w:rPr>
        <w:t xml:space="preserve">организована </w:t>
      </w:r>
      <w:r w:rsidRPr="00167705">
        <w:rPr>
          <w:noProof/>
        </w:rPr>
        <w:t>экспозици</w:t>
      </w:r>
      <w:r>
        <w:rPr>
          <w:noProof/>
        </w:rPr>
        <w:t>я</w:t>
      </w:r>
      <w:r w:rsidRPr="00167705">
        <w:rPr>
          <w:noProof/>
        </w:rPr>
        <w:t xml:space="preserve">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>
        <w:rPr>
          <w:spacing w:val="-5"/>
        </w:rPr>
        <w:t>.</w:t>
      </w:r>
    </w:p>
    <w:p w:rsidR="00A10E67" w:rsidRDefault="00A10E67" w:rsidP="000B0350">
      <w:pPr>
        <w:ind w:firstLine="709"/>
        <w:jc w:val="both"/>
        <w:rPr>
          <w:rFonts w:eastAsia="Calibri"/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021"/>
        <w:gridCol w:w="2523"/>
      </w:tblGrid>
      <w:tr w:rsidR="00A10E67" w:rsidRPr="00480FB7" w:rsidTr="00476E92">
        <w:tc>
          <w:tcPr>
            <w:tcW w:w="581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1021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523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476E92">
        <w:tc>
          <w:tcPr>
            <w:tcW w:w="5812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1021" w:type="dxa"/>
          </w:tcPr>
          <w:p w:rsidR="001A74C2" w:rsidRPr="009F74B8" w:rsidRDefault="00D501FD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523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1F32A0" w:rsidRDefault="001F32A0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7761E5">
        <w:rPr>
          <w:rFonts w:eastAsia="Calibri"/>
        </w:rPr>
        <w:t>2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7761E5">
        <w:rPr>
          <w:rFonts w:eastAsia="Calibri"/>
        </w:rPr>
        <w:t>26.11.2020</w:t>
      </w:r>
    </w:p>
    <w:p w:rsidR="00A10E67" w:rsidRPr="009051FA" w:rsidRDefault="00A10E67" w:rsidP="00A10E67">
      <w:pPr>
        <w:ind w:firstLine="567"/>
        <w:jc w:val="both"/>
        <w:rPr>
          <w:rFonts w:eastAsia="Calibri"/>
          <w:b/>
          <w:sz w:val="20"/>
          <w:szCs w:val="20"/>
        </w:rPr>
      </w:pP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D501FD" w:rsidRDefault="00A10E67" w:rsidP="00476E92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86B01">
        <w:rPr>
          <w:rFonts w:ascii="Times New Roman" w:hAnsi="Times New Roman"/>
          <w:bCs/>
          <w:sz w:val="24"/>
          <w:szCs w:val="24"/>
        </w:rPr>
        <w:t xml:space="preserve">Считать </w:t>
      </w:r>
      <w:r w:rsidR="00976216" w:rsidRPr="00586B01">
        <w:rPr>
          <w:rFonts w:ascii="Times New Roman" w:hAnsi="Times New Roman"/>
          <w:bCs/>
          <w:sz w:val="24"/>
          <w:szCs w:val="24"/>
        </w:rPr>
        <w:t xml:space="preserve">общественные обсуждения </w:t>
      </w:r>
      <w:r w:rsidR="00476E92" w:rsidRPr="00586B01">
        <w:rPr>
          <w:rFonts w:ascii="Times New Roman" w:hAnsi="Times New Roman"/>
          <w:bCs/>
          <w:sz w:val="24"/>
          <w:szCs w:val="24"/>
        </w:rPr>
        <w:t xml:space="preserve">по вопросу </w:t>
      </w:r>
      <w:r w:rsidR="008152CC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AC6ACC" w:rsidRPr="00586B01">
        <w:rPr>
          <w:rFonts w:ascii="Times New Roman" w:hAnsi="Times New Roman"/>
          <w:bCs/>
          <w:sz w:val="24"/>
          <w:szCs w:val="24"/>
        </w:rPr>
        <w:t xml:space="preserve">разрешения на </w:t>
      </w:r>
      <w:r w:rsidR="00AC6ACC" w:rsidRPr="00F320FD">
        <w:rPr>
          <w:rFonts w:ascii="Times New Roman" w:hAnsi="Times New Roman"/>
          <w:bCs/>
          <w:sz w:val="24"/>
          <w:szCs w:val="24"/>
        </w:rPr>
        <w:t xml:space="preserve">условно разрешенный вид </w:t>
      </w:r>
      <w:r w:rsidR="00586B01" w:rsidRPr="00586B01">
        <w:rPr>
          <w:rFonts w:ascii="Times New Roman" w:hAnsi="Times New Roman"/>
          <w:bCs/>
          <w:sz w:val="24"/>
          <w:szCs w:val="24"/>
        </w:rPr>
        <w:t>использования «</w:t>
      </w:r>
      <w:r w:rsidR="00CF5535">
        <w:rPr>
          <w:rFonts w:ascii="Times New Roman" w:hAnsi="Times New Roman"/>
          <w:bCs/>
          <w:sz w:val="24"/>
          <w:szCs w:val="24"/>
        </w:rPr>
        <w:t>м</w:t>
      </w:r>
      <w:r w:rsidR="00586B01" w:rsidRPr="00586B01">
        <w:rPr>
          <w:rFonts w:ascii="Times New Roman" w:hAnsi="Times New Roman"/>
          <w:bCs/>
          <w:sz w:val="24"/>
          <w:szCs w:val="24"/>
        </w:rPr>
        <w:t xml:space="preserve">агазины» земельного участка с кадастровым номером </w:t>
      </w:r>
      <w:r w:rsidR="00D501FD" w:rsidRPr="00D501FD">
        <w:rPr>
          <w:rFonts w:ascii="Times New Roman" w:hAnsi="Times New Roman"/>
          <w:bCs/>
          <w:sz w:val="24"/>
          <w:szCs w:val="24"/>
        </w:rPr>
        <w:t>50:46:0060311:148</w:t>
      </w:r>
      <w:r w:rsidR="00586B01" w:rsidRPr="00586B01">
        <w:rPr>
          <w:rFonts w:ascii="Times New Roman" w:hAnsi="Times New Roman"/>
          <w:bCs/>
          <w:sz w:val="24"/>
          <w:szCs w:val="24"/>
        </w:rPr>
        <w:t xml:space="preserve">, расположенного по адресу: Московская область, городской округ Электросталь, </w:t>
      </w:r>
      <w:r w:rsidR="00D501FD" w:rsidRPr="00B16EC9">
        <w:rPr>
          <w:rFonts w:ascii="Times New Roman" w:hAnsi="Times New Roman"/>
          <w:bCs/>
          <w:sz w:val="24"/>
          <w:szCs w:val="24"/>
        </w:rPr>
        <w:t>ул. Рабочая, д. 2</w:t>
      </w:r>
      <w:r w:rsidR="00476E92" w:rsidRPr="00586B01">
        <w:rPr>
          <w:rFonts w:ascii="Times New Roman" w:hAnsi="Times New Roman"/>
          <w:bCs/>
          <w:sz w:val="24"/>
          <w:szCs w:val="24"/>
        </w:rPr>
        <w:t xml:space="preserve">, </w:t>
      </w:r>
      <w:r w:rsidRPr="00586B01">
        <w:rPr>
          <w:rFonts w:ascii="Times New Roman" w:hAnsi="Times New Roman"/>
          <w:bCs/>
          <w:sz w:val="24"/>
          <w:szCs w:val="24"/>
        </w:rPr>
        <w:t>состоявшимися</w:t>
      </w:r>
      <w:r w:rsidRPr="00D501FD">
        <w:rPr>
          <w:rFonts w:ascii="Times New Roman" w:hAnsi="Times New Roman"/>
          <w:bCs/>
          <w:sz w:val="24"/>
          <w:szCs w:val="24"/>
        </w:rPr>
        <w:t>.</w:t>
      </w:r>
    </w:p>
    <w:p w:rsidR="00861174" w:rsidRPr="00586B01" w:rsidRDefault="00476E92" w:rsidP="0007270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501FD">
        <w:rPr>
          <w:rFonts w:ascii="Times New Roman" w:hAnsi="Times New Roman"/>
          <w:bCs/>
          <w:sz w:val="24"/>
          <w:szCs w:val="24"/>
        </w:rPr>
        <w:t xml:space="preserve">Одобрить </w:t>
      </w:r>
      <w:r w:rsidRPr="00586B01">
        <w:rPr>
          <w:rFonts w:ascii="Times New Roman" w:hAnsi="Times New Roman"/>
          <w:bCs/>
          <w:sz w:val="24"/>
          <w:szCs w:val="24"/>
        </w:rPr>
        <w:t xml:space="preserve">предоставление разрешения </w:t>
      </w:r>
      <w:r w:rsidR="00AC6ACC" w:rsidRPr="00586B01">
        <w:rPr>
          <w:rFonts w:ascii="Times New Roman" w:hAnsi="Times New Roman"/>
          <w:bCs/>
          <w:sz w:val="24"/>
          <w:szCs w:val="24"/>
        </w:rPr>
        <w:t xml:space="preserve">на </w:t>
      </w:r>
      <w:r w:rsidR="00AC6ACC" w:rsidRPr="00F320FD">
        <w:rPr>
          <w:rFonts w:ascii="Times New Roman" w:hAnsi="Times New Roman"/>
          <w:bCs/>
          <w:sz w:val="24"/>
          <w:szCs w:val="24"/>
        </w:rPr>
        <w:t xml:space="preserve">условно разрешенный вид </w:t>
      </w:r>
      <w:r w:rsidR="00586B01" w:rsidRPr="00586B01">
        <w:rPr>
          <w:rFonts w:ascii="Times New Roman" w:hAnsi="Times New Roman"/>
          <w:bCs/>
          <w:sz w:val="24"/>
          <w:szCs w:val="24"/>
        </w:rPr>
        <w:t>использования «</w:t>
      </w:r>
      <w:r w:rsidR="00CF5535">
        <w:rPr>
          <w:rFonts w:ascii="Times New Roman" w:hAnsi="Times New Roman"/>
          <w:bCs/>
          <w:sz w:val="24"/>
          <w:szCs w:val="24"/>
        </w:rPr>
        <w:t>м</w:t>
      </w:r>
      <w:r w:rsidR="00586B01" w:rsidRPr="00586B01">
        <w:rPr>
          <w:rFonts w:ascii="Times New Roman" w:hAnsi="Times New Roman"/>
          <w:bCs/>
          <w:sz w:val="24"/>
          <w:szCs w:val="24"/>
        </w:rPr>
        <w:t xml:space="preserve">агазины» в отношении земельного участка с кадастровым номером </w:t>
      </w:r>
      <w:r w:rsidR="00D501FD" w:rsidRPr="00D501FD">
        <w:rPr>
          <w:rFonts w:ascii="Times New Roman" w:hAnsi="Times New Roman"/>
          <w:bCs/>
          <w:sz w:val="24"/>
          <w:szCs w:val="24"/>
        </w:rPr>
        <w:t>50:46:0060311:148</w:t>
      </w:r>
      <w:r w:rsidR="00586B01" w:rsidRPr="00586B01">
        <w:rPr>
          <w:rFonts w:ascii="Times New Roman" w:hAnsi="Times New Roman"/>
          <w:bCs/>
          <w:sz w:val="24"/>
          <w:szCs w:val="24"/>
        </w:rPr>
        <w:t xml:space="preserve">, расположенного по адресу: Московская область, городской округ Электросталь, </w:t>
      </w:r>
      <w:r w:rsidR="00D501FD" w:rsidRPr="00D501FD">
        <w:rPr>
          <w:rFonts w:ascii="Times New Roman" w:hAnsi="Times New Roman"/>
          <w:bCs/>
          <w:sz w:val="24"/>
          <w:szCs w:val="24"/>
        </w:rPr>
        <w:t>ул. Рабочая, д. 2</w:t>
      </w:r>
      <w:r w:rsidR="00586B01">
        <w:rPr>
          <w:rFonts w:ascii="Times New Roman" w:hAnsi="Times New Roman"/>
          <w:bCs/>
          <w:sz w:val="24"/>
          <w:szCs w:val="24"/>
        </w:rPr>
        <w:t>.</w:t>
      </w:r>
    </w:p>
    <w:p w:rsidR="00843E9E" w:rsidRPr="00D501FD" w:rsidRDefault="00843E9E" w:rsidP="00861174">
      <w:pPr>
        <w:ind w:firstLine="709"/>
        <w:jc w:val="both"/>
        <w:rPr>
          <w:rFonts w:eastAsia="Calibri"/>
          <w:bCs/>
          <w:lang w:eastAsia="en-US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976216" w:rsidRDefault="00976216" w:rsidP="00976216">
      <w:pPr>
        <w:ind w:firstLine="624"/>
        <w:jc w:val="both"/>
      </w:pPr>
    </w:p>
    <w:p w:rsidR="00D57BA2" w:rsidRDefault="00D57BA2" w:rsidP="00976216">
      <w:pPr>
        <w:tabs>
          <w:tab w:val="left" w:pos="142"/>
          <w:tab w:val="left" w:pos="284"/>
        </w:tabs>
        <w:ind w:firstLine="624"/>
        <w:jc w:val="both"/>
      </w:pPr>
    </w:p>
    <w:p w:rsidR="00976216" w:rsidRDefault="00976216" w:rsidP="00976216">
      <w:pPr>
        <w:tabs>
          <w:tab w:val="left" w:pos="142"/>
          <w:tab w:val="left" w:pos="284"/>
        </w:tabs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861174">
      <w:pPr>
        <w:ind w:firstLine="709"/>
        <w:jc w:val="both"/>
        <w:rPr>
          <w:rFonts w:eastAsia="Calibri"/>
          <w:color w:val="000000"/>
        </w:rPr>
      </w:pPr>
    </w:p>
    <w:p w:rsidR="00D57BA2" w:rsidRDefault="00D57BA2" w:rsidP="00861174">
      <w:pPr>
        <w:ind w:firstLine="567"/>
        <w:jc w:val="both"/>
      </w:pPr>
    </w:p>
    <w:p w:rsidR="00476E92" w:rsidRDefault="00476E92" w:rsidP="00861174">
      <w:pPr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861174">
      <w:pPr>
        <w:ind w:firstLine="567"/>
        <w:jc w:val="both"/>
      </w:pPr>
    </w:p>
    <w:p w:rsidR="00D57BA2" w:rsidRDefault="00D57BA2" w:rsidP="00D57BA2">
      <w:pPr>
        <w:ind w:firstLine="567"/>
        <w:jc w:val="both"/>
      </w:pPr>
    </w:p>
    <w:p w:rsidR="00D57BA2" w:rsidRDefault="00D57BA2" w:rsidP="00D57BA2">
      <w:pPr>
        <w:ind w:firstLine="567"/>
        <w:jc w:val="both"/>
      </w:pPr>
      <w:r>
        <w:t>__________________</w:t>
      </w:r>
      <w:r w:rsidRPr="00476E92">
        <w:t xml:space="preserve"> </w:t>
      </w:r>
      <w:r w:rsidR="007761E5">
        <w:t>Гончар Е.С.</w:t>
      </w:r>
    </w:p>
    <w:p w:rsidR="00D57BA2" w:rsidRDefault="00D57BA2" w:rsidP="00861174">
      <w:pPr>
        <w:ind w:firstLine="567"/>
        <w:jc w:val="both"/>
        <w:rPr>
          <w:rFonts w:eastAsia="Calibri"/>
          <w:color w:val="000000"/>
        </w:rPr>
      </w:pPr>
    </w:p>
    <w:sectPr w:rsidR="00D57BA2" w:rsidSect="00843E9E">
      <w:headerReference w:type="default" r:id="rId8"/>
      <w:pgSz w:w="11906" w:h="16838" w:code="9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433259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09E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B0350"/>
    <w:rsid w:val="001075E0"/>
    <w:rsid w:val="0019637E"/>
    <w:rsid w:val="001A74C2"/>
    <w:rsid w:val="001E4C10"/>
    <w:rsid w:val="001F32A0"/>
    <w:rsid w:val="00204020"/>
    <w:rsid w:val="00273AE4"/>
    <w:rsid w:val="00280152"/>
    <w:rsid w:val="00293D89"/>
    <w:rsid w:val="00316E55"/>
    <w:rsid w:val="00337BC5"/>
    <w:rsid w:val="00395B72"/>
    <w:rsid w:val="003B2F67"/>
    <w:rsid w:val="003E48BE"/>
    <w:rsid w:val="00422C3F"/>
    <w:rsid w:val="00476E92"/>
    <w:rsid w:val="004952A4"/>
    <w:rsid w:val="00586B01"/>
    <w:rsid w:val="005E3019"/>
    <w:rsid w:val="00644848"/>
    <w:rsid w:val="00664255"/>
    <w:rsid w:val="006823F0"/>
    <w:rsid w:val="006C498C"/>
    <w:rsid w:val="007046FE"/>
    <w:rsid w:val="00740056"/>
    <w:rsid w:val="007761E5"/>
    <w:rsid w:val="007C2038"/>
    <w:rsid w:val="007F409E"/>
    <w:rsid w:val="008152CC"/>
    <w:rsid w:val="008405B6"/>
    <w:rsid w:val="00843E9E"/>
    <w:rsid w:val="00861174"/>
    <w:rsid w:val="008C70D2"/>
    <w:rsid w:val="00935732"/>
    <w:rsid w:val="00976216"/>
    <w:rsid w:val="00990104"/>
    <w:rsid w:val="009A0B99"/>
    <w:rsid w:val="009A3424"/>
    <w:rsid w:val="00A10E67"/>
    <w:rsid w:val="00A750FB"/>
    <w:rsid w:val="00AC6ACC"/>
    <w:rsid w:val="00AD4EAF"/>
    <w:rsid w:val="00B02787"/>
    <w:rsid w:val="00B16EC9"/>
    <w:rsid w:val="00B2756A"/>
    <w:rsid w:val="00B444D8"/>
    <w:rsid w:val="00B520A8"/>
    <w:rsid w:val="00B7551F"/>
    <w:rsid w:val="00BA23CF"/>
    <w:rsid w:val="00BB7873"/>
    <w:rsid w:val="00C3784C"/>
    <w:rsid w:val="00C46CBB"/>
    <w:rsid w:val="00CF5535"/>
    <w:rsid w:val="00D501FD"/>
    <w:rsid w:val="00D57BA2"/>
    <w:rsid w:val="00E22A44"/>
    <w:rsid w:val="00E617B8"/>
    <w:rsid w:val="00E73D62"/>
    <w:rsid w:val="00EE116B"/>
    <w:rsid w:val="00F31686"/>
    <w:rsid w:val="00F815ED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Соколова</cp:lastModifiedBy>
  <cp:revision>5</cp:revision>
  <cp:lastPrinted>2020-11-20T12:33:00Z</cp:lastPrinted>
  <dcterms:created xsi:type="dcterms:W3CDTF">2020-11-19T09:29:00Z</dcterms:created>
  <dcterms:modified xsi:type="dcterms:W3CDTF">2020-11-20T12:34:00Z</dcterms:modified>
</cp:coreProperties>
</file>