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ПРАВИТЕЛЬСТВО МОСКОВСКОЙ ОБЛАСТИ</w:t>
      </w: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от 27 марта 2018 г. N 196/12</w:t>
      </w: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ОБ УТВЕРЖДЕНИИ ПЕРЕЧНЯ ВИДОВ ДОХОДОВ, УЧИТЫВАЕМЫХ</w:t>
      </w: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ПРИ РАСЧЕТЕ РАЗМЕРА ДОХОДА ГРАЖДАНИНА И СРЕДНЕДУШЕВОГО</w:t>
      </w: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 xml:space="preserve">ДОХОДА СЕМЬИ В ЦЕЛЯХ ПРИЗНАНИЯ ГРАЖДАН </w:t>
      </w:r>
      <w:proofErr w:type="gramStart"/>
      <w:r w:rsidRPr="001C5FD9">
        <w:rPr>
          <w:rFonts w:ascii="Times New Roman" w:hAnsi="Times New Roman" w:cs="Times New Roman"/>
          <w:bCs/>
          <w:sz w:val="24"/>
          <w:szCs w:val="24"/>
        </w:rPr>
        <w:t>МАЛОИМУЩИМИ</w:t>
      </w:r>
      <w:proofErr w:type="gramEnd"/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ДЛЯ ПОСТАНОВКИ НА УЧЕТ ГРАЖДАН В КАЧЕСТВЕ НУЖДАЮЩИХСЯ</w:t>
      </w: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 xml:space="preserve">В ЖИЛЫХ ПОМЕЩЕНИЯХ, ПРЕДОСТАВЛЯЕМЫХ ПО ДОГОВОРАМ </w:t>
      </w:r>
      <w:proofErr w:type="gramStart"/>
      <w:r w:rsidRPr="001C5FD9">
        <w:rPr>
          <w:rFonts w:ascii="Times New Roman" w:hAnsi="Times New Roman" w:cs="Times New Roman"/>
          <w:bCs/>
          <w:sz w:val="24"/>
          <w:szCs w:val="24"/>
        </w:rPr>
        <w:t>СОЦИАЛЬНОГО</w:t>
      </w:r>
      <w:proofErr w:type="gramEnd"/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НАЙМА, И ПЕРЕЧНЯ ВИДОВ ИМУЩЕСТВА, УЧИТЫВАЕМОГО В ЦЕЛЯХ</w:t>
      </w: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 xml:space="preserve">ПРИЗНАНИЯ ГРАЖДАН </w:t>
      </w:r>
      <w:proofErr w:type="gramStart"/>
      <w:r w:rsidRPr="001C5FD9">
        <w:rPr>
          <w:rFonts w:ascii="Times New Roman" w:hAnsi="Times New Roman" w:cs="Times New Roman"/>
          <w:bCs/>
          <w:sz w:val="24"/>
          <w:szCs w:val="24"/>
        </w:rPr>
        <w:t>МАЛОИМУЩИМИ</w:t>
      </w:r>
      <w:proofErr w:type="gramEnd"/>
      <w:r w:rsidRPr="001C5FD9">
        <w:rPr>
          <w:rFonts w:ascii="Times New Roman" w:hAnsi="Times New Roman" w:cs="Times New Roman"/>
          <w:bCs/>
          <w:sz w:val="24"/>
          <w:szCs w:val="24"/>
        </w:rPr>
        <w:t xml:space="preserve"> ДЛЯ ПОСТАНОВКИ НА УЧЕТ ГРАЖДАН</w:t>
      </w: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C5FD9">
        <w:rPr>
          <w:rFonts w:ascii="Times New Roman" w:hAnsi="Times New Roman" w:cs="Times New Roman"/>
          <w:bCs/>
          <w:sz w:val="24"/>
          <w:szCs w:val="24"/>
        </w:rPr>
        <w:t>В КАЧЕСТВЕ НУЖДАЮЩИХСЯ В ЖИЛЫХ ПОМЕЩЕНИЯХ, ПРЕДОСТАВЛЯЕМЫХ</w:t>
      </w:r>
      <w:proofErr w:type="gramEnd"/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ПО ДОГОВОРАМ СОЦИАЛЬНОГО НАЙМА</w:t>
      </w: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865"/>
      </w:tblGrid>
      <w:tr w:rsidR="001C5FD9" w:rsidRPr="001C5FD9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C5FD9" w:rsidRPr="001C5FD9" w:rsidRDefault="001C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FD9">
              <w:rPr>
                <w:rFonts w:ascii="Times New Roman" w:hAnsi="Times New Roman" w:cs="Times New Roman"/>
                <w:bCs/>
                <w:sz w:val="24"/>
                <w:szCs w:val="24"/>
              </w:rPr>
              <w:t>Список изменяющих документов</w:t>
            </w:r>
          </w:p>
          <w:p w:rsidR="001C5FD9" w:rsidRPr="001C5FD9" w:rsidRDefault="001C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 ред. </w:t>
            </w:r>
            <w:hyperlink r:id="rId4" w:history="1">
              <w:r w:rsidRPr="001C5FD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постановления</w:t>
              </w:r>
            </w:hyperlink>
            <w:r w:rsidRPr="001C5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Правительства МО от 18.12.2020 N 980/41)</w:t>
            </w:r>
          </w:p>
        </w:tc>
      </w:tr>
    </w:tbl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C5FD9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hyperlink r:id="rId5" w:history="1">
        <w:r w:rsidRPr="001C5FD9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1C5FD9">
        <w:rPr>
          <w:rFonts w:ascii="Times New Roman" w:hAnsi="Times New Roman" w:cs="Times New Roman"/>
          <w:bCs/>
          <w:sz w:val="24"/>
          <w:szCs w:val="24"/>
        </w:rPr>
        <w:t xml:space="preserve"> Московской области N 231/2017-ОЗ "О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фонда" Правительство Московской области постановляет:</w:t>
      </w:r>
      <w:proofErr w:type="gramEnd"/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1. Утвердить прилагаемые: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hyperlink w:anchor="Par40" w:history="1">
        <w:proofErr w:type="gramStart"/>
        <w:r w:rsidRPr="001C5FD9">
          <w:rPr>
            <w:rFonts w:ascii="Times New Roman" w:hAnsi="Times New Roman" w:cs="Times New Roman"/>
            <w:bCs/>
            <w:sz w:val="24"/>
            <w:szCs w:val="24"/>
          </w:rPr>
          <w:t>перечень</w:t>
        </w:r>
      </w:hyperlink>
      <w:r w:rsidRPr="001C5FD9">
        <w:rPr>
          <w:rFonts w:ascii="Times New Roman" w:hAnsi="Times New Roman" w:cs="Times New Roman"/>
          <w:bCs/>
          <w:sz w:val="24"/>
          <w:szCs w:val="24"/>
        </w:rPr>
        <w:t xml:space="preserve"> видов доходов, учитываемых при расчете размера дохода гражданина и среднедушевого дохода семьи в целях признания граждан малоимущими для постановки на учет граждан в качестве нуждающихся в жилых помещениях, предоставляемых по договорам социального найма;</w:t>
      </w:r>
      <w:proofErr w:type="gramEnd"/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hyperlink w:anchor="Par108" w:history="1">
        <w:r w:rsidRPr="001C5FD9">
          <w:rPr>
            <w:rFonts w:ascii="Times New Roman" w:hAnsi="Times New Roman" w:cs="Times New Roman"/>
            <w:bCs/>
            <w:sz w:val="24"/>
            <w:szCs w:val="24"/>
          </w:rPr>
          <w:t>перечень</w:t>
        </w:r>
      </w:hyperlink>
      <w:r w:rsidRPr="001C5FD9">
        <w:rPr>
          <w:rFonts w:ascii="Times New Roman" w:hAnsi="Times New Roman" w:cs="Times New Roman"/>
          <w:bCs/>
          <w:sz w:val="24"/>
          <w:szCs w:val="24"/>
        </w:rPr>
        <w:t xml:space="preserve"> видов имущества, учитываемого в целях признания граждан </w:t>
      </w:r>
      <w:proofErr w:type="gramStart"/>
      <w:r w:rsidRPr="001C5FD9">
        <w:rPr>
          <w:rFonts w:ascii="Times New Roman" w:hAnsi="Times New Roman" w:cs="Times New Roman"/>
          <w:bCs/>
          <w:sz w:val="24"/>
          <w:szCs w:val="24"/>
        </w:rPr>
        <w:t>малоимущими</w:t>
      </w:r>
      <w:proofErr w:type="gramEnd"/>
      <w:r w:rsidRPr="001C5FD9">
        <w:rPr>
          <w:rFonts w:ascii="Times New Roman" w:hAnsi="Times New Roman" w:cs="Times New Roman"/>
          <w:bCs/>
          <w:sz w:val="24"/>
          <w:szCs w:val="24"/>
        </w:rPr>
        <w:t xml:space="preserve"> для постановки на учет граждан в качестве нуждающихся в жилых помещениях, предоставляемых по договорам социального найма.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2. Признать утратившими силу: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6" w:history="1">
        <w:r w:rsidRPr="001C5FD9">
          <w:rPr>
            <w:rFonts w:ascii="Times New Roman" w:hAnsi="Times New Roman" w:cs="Times New Roman"/>
            <w:bCs/>
            <w:sz w:val="24"/>
            <w:szCs w:val="24"/>
          </w:rPr>
          <w:t>постановление</w:t>
        </w:r>
      </w:hyperlink>
      <w:r w:rsidRPr="001C5FD9">
        <w:rPr>
          <w:rFonts w:ascii="Times New Roman" w:hAnsi="Times New Roman" w:cs="Times New Roman"/>
          <w:bCs/>
          <w:sz w:val="24"/>
          <w:szCs w:val="24"/>
        </w:rPr>
        <w:t xml:space="preserve"> Правительства Московской области от 31.08.2006 N 839/33 "О Порядке учета доходов и имущества в целях признания граждан, проживающих в Московской области, </w:t>
      </w:r>
      <w:proofErr w:type="gramStart"/>
      <w:r w:rsidRPr="001C5FD9">
        <w:rPr>
          <w:rFonts w:ascii="Times New Roman" w:hAnsi="Times New Roman" w:cs="Times New Roman"/>
          <w:bCs/>
          <w:sz w:val="24"/>
          <w:szCs w:val="24"/>
        </w:rPr>
        <w:t>малоимущими</w:t>
      </w:r>
      <w:proofErr w:type="gramEnd"/>
      <w:r w:rsidRPr="001C5FD9">
        <w:rPr>
          <w:rFonts w:ascii="Times New Roman" w:hAnsi="Times New Roman" w:cs="Times New Roman"/>
          <w:bCs/>
          <w:sz w:val="24"/>
          <w:szCs w:val="24"/>
        </w:rPr>
        <w:t xml:space="preserve"> и предоставления им по договорам социального найма жилых помещений муниципального жилищного фонда";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Pr="001C5FD9">
          <w:rPr>
            <w:rFonts w:ascii="Times New Roman" w:hAnsi="Times New Roman" w:cs="Times New Roman"/>
            <w:bCs/>
            <w:sz w:val="24"/>
            <w:szCs w:val="24"/>
          </w:rPr>
          <w:t>постановление</w:t>
        </w:r>
      </w:hyperlink>
      <w:r w:rsidRPr="001C5FD9">
        <w:rPr>
          <w:rFonts w:ascii="Times New Roman" w:hAnsi="Times New Roman" w:cs="Times New Roman"/>
          <w:bCs/>
          <w:sz w:val="24"/>
          <w:szCs w:val="24"/>
        </w:rPr>
        <w:t xml:space="preserve"> Правительства Московской области от 23.04.2007 N 296/15 "О внесении изменений в постановление Правительства Московской области от 31.08.2006 N 839/33 "О Порядке учета доходов и имущества в целях признания граждан, проживающих в Московской области, </w:t>
      </w:r>
      <w:proofErr w:type="gramStart"/>
      <w:r w:rsidRPr="001C5FD9">
        <w:rPr>
          <w:rFonts w:ascii="Times New Roman" w:hAnsi="Times New Roman" w:cs="Times New Roman"/>
          <w:bCs/>
          <w:sz w:val="24"/>
          <w:szCs w:val="24"/>
        </w:rPr>
        <w:t>малоимущими</w:t>
      </w:r>
      <w:proofErr w:type="gramEnd"/>
      <w:r w:rsidRPr="001C5FD9">
        <w:rPr>
          <w:rFonts w:ascii="Times New Roman" w:hAnsi="Times New Roman" w:cs="Times New Roman"/>
          <w:bCs/>
          <w:sz w:val="24"/>
          <w:szCs w:val="24"/>
        </w:rPr>
        <w:t xml:space="preserve"> и предоставления им по договорам социального найма жилых помещений муниципального жилищного фонда".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 xml:space="preserve">3. Главному управлению по информационной политике Московской области обеспечить официальное опубликование настоящего постановления в газете "Ежедневные новости. </w:t>
      </w:r>
      <w:proofErr w:type="gramStart"/>
      <w:r w:rsidRPr="001C5FD9">
        <w:rPr>
          <w:rFonts w:ascii="Times New Roman" w:hAnsi="Times New Roman" w:cs="Times New Roman"/>
          <w:bCs/>
          <w:sz w:val="24"/>
          <w:szCs w:val="24"/>
        </w:rPr>
        <w:t xml:space="preserve">Подмосковье", "Информационном вестнике Правительства Московской области", </w:t>
      </w:r>
      <w:r w:rsidRPr="001C5FD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размещение (опубликование) на сайте Правительства Московской области в </w:t>
      </w:r>
      <w:proofErr w:type="spellStart"/>
      <w:r w:rsidRPr="001C5FD9">
        <w:rPr>
          <w:rFonts w:ascii="Times New Roman" w:hAnsi="Times New Roman" w:cs="Times New Roman"/>
          <w:bCs/>
          <w:sz w:val="24"/>
          <w:szCs w:val="24"/>
        </w:rPr>
        <w:t>Интернет-портале</w:t>
      </w:r>
      <w:proofErr w:type="spellEnd"/>
      <w:r w:rsidRPr="001C5FD9">
        <w:rPr>
          <w:rFonts w:ascii="Times New Roman" w:hAnsi="Times New Roman" w:cs="Times New Roman"/>
          <w:bCs/>
          <w:sz w:val="24"/>
          <w:szCs w:val="24"/>
        </w:rPr>
        <w:t xml:space="preserve"> Правительства Московской области и на "Официальном </w:t>
      </w:r>
      <w:proofErr w:type="spellStart"/>
      <w:r w:rsidRPr="001C5FD9">
        <w:rPr>
          <w:rFonts w:ascii="Times New Roman" w:hAnsi="Times New Roman" w:cs="Times New Roman"/>
          <w:bCs/>
          <w:sz w:val="24"/>
          <w:szCs w:val="24"/>
        </w:rPr>
        <w:t>интернет-портале</w:t>
      </w:r>
      <w:proofErr w:type="spellEnd"/>
      <w:r w:rsidRPr="001C5FD9">
        <w:rPr>
          <w:rFonts w:ascii="Times New Roman" w:hAnsi="Times New Roman" w:cs="Times New Roman"/>
          <w:bCs/>
          <w:sz w:val="24"/>
          <w:szCs w:val="24"/>
        </w:rPr>
        <w:t xml:space="preserve"> правовой информации" (</w:t>
      </w:r>
      <w:proofErr w:type="spellStart"/>
      <w:r w:rsidRPr="001C5FD9">
        <w:rPr>
          <w:rFonts w:ascii="Times New Roman" w:hAnsi="Times New Roman" w:cs="Times New Roman"/>
          <w:bCs/>
          <w:sz w:val="24"/>
          <w:szCs w:val="24"/>
        </w:rPr>
        <w:t>www.pravo.gov.ru</w:t>
      </w:r>
      <w:proofErr w:type="spellEnd"/>
      <w:r w:rsidRPr="001C5FD9">
        <w:rPr>
          <w:rFonts w:ascii="Times New Roman" w:hAnsi="Times New Roman" w:cs="Times New Roman"/>
          <w:bCs/>
          <w:sz w:val="24"/>
          <w:szCs w:val="24"/>
        </w:rPr>
        <w:t>).</w:t>
      </w:r>
      <w:proofErr w:type="gramEnd"/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4. Настоящее постановление вступает в силу через десять дней со дня его официального опубликования.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gramStart"/>
      <w:r w:rsidRPr="001C5FD9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1C5FD9">
        <w:rPr>
          <w:rFonts w:ascii="Times New Roman" w:hAnsi="Times New Roman" w:cs="Times New Roman"/>
          <w:bCs/>
          <w:sz w:val="24"/>
          <w:szCs w:val="24"/>
        </w:rPr>
        <w:t xml:space="preserve"> выполнением настоящего постановления возложить на заместителя Председателя Правительства Московской области - министра строительного комплекса Московской области Фомина М.А.</w:t>
      </w: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Губернатор Московской области</w:t>
      </w: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А.Ю. Воробьев</w:t>
      </w: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постановлением Правительства</w:t>
      </w: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Московской области</w:t>
      </w: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от 27 марта 2018 г. N 196/12</w:t>
      </w: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Par40"/>
      <w:bookmarkEnd w:id="0"/>
      <w:r w:rsidRPr="001C5FD9">
        <w:rPr>
          <w:rFonts w:ascii="Times New Roman" w:hAnsi="Times New Roman" w:cs="Times New Roman"/>
          <w:bCs/>
          <w:sz w:val="24"/>
          <w:szCs w:val="24"/>
        </w:rPr>
        <w:t>ПЕРЕЧЕНЬ</w:t>
      </w: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ВИДОВ ДОХОДОВ, УЧИТЫВАЕМЫХ ПРИ РАСЧЕТЕ РАЗМЕРА ДОХОДА</w:t>
      </w: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ГРАЖДАНИНА И СРЕДНЕДУШЕВОГО ДОХОДА СЕМЬИ В ЦЕЛЯХ ПРИЗНАНИЯ</w:t>
      </w: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 xml:space="preserve">ГРАЖДАН </w:t>
      </w:r>
      <w:proofErr w:type="gramStart"/>
      <w:r w:rsidRPr="001C5FD9">
        <w:rPr>
          <w:rFonts w:ascii="Times New Roman" w:hAnsi="Times New Roman" w:cs="Times New Roman"/>
          <w:bCs/>
          <w:sz w:val="24"/>
          <w:szCs w:val="24"/>
        </w:rPr>
        <w:t>МАЛОИМУЩИМИ</w:t>
      </w:r>
      <w:proofErr w:type="gramEnd"/>
      <w:r w:rsidRPr="001C5FD9">
        <w:rPr>
          <w:rFonts w:ascii="Times New Roman" w:hAnsi="Times New Roman" w:cs="Times New Roman"/>
          <w:bCs/>
          <w:sz w:val="24"/>
          <w:szCs w:val="24"/>
        </w:rPr>
        <w:t xml:space="preserve"> ДЛЯ ПОСТАНОВКИ НА УЧЕТ ГРАЖДАН</w:t>
      </w: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C5FD9">
        <w:rPr>
          <w:rFonts w:ascii="Times New Roman" w:hAnsi="Times New Roman" w:cs="Times New Roman"/>
          <w:bCs/>
          <w:sz w:val="24"/>
          <w:szCs w:val="24"/>
        </w:rPr>
        <w:t>В КАЧЕСТВЕ НУЖДАЮЩИХСЯ В ЖИЛЫХ ПОМЕЩЕНИЯХ, ПРЕДОСТАВЛЯЕМЫХ</w:t>
      </w:r>
      <w:proofErr w:type="gramEnd"/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ПО ДОГОВОРАМ СОЦИАЛЬНОГО НАЙМА</w:t>
      </w: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865"/>
      </w:tblGrid>
      <w:tr w:rsidR="001C5FD9" w:rsidRPr="001C5FD9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C5FD9" w:rsidRPr="001C5FD9" w:rsidRDefault="001C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FD9">
              <w:rPr>
                <w:rFonts w:ascii="Times New Roman" w:hAnsi="Times New Roman" w:cs="Times New Roman"/>
                <w:bCs/>
                <w:sz w:val="24"/>
                <w:szCs w:val="24"/>
              </w:rPr>
              <w:t>Список изменяющих документов</w:t>
            </w:r>
          </w:p>
          <w:p w:rsidR="001C5FD9" w:rsidRPr="001C5FD9" w:rsidRDefault="001C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 ред. </w:t>
            </w:r>
            <w:hyperlink r:id="rId8" w:history="1">
              <w:r w:rsidRPr="001C5FD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постановления</w:t>
              </w:r>
            </w:hyperlink>
            <w:r w:rsidRPr="001C5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Правительства МО от 18.12.2020 N 980/41)</w:t>
            </w:r>
          </w:p>
        </w:tc>
      </w:tr>
    </w:tbl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1C5FD9">
        <w:rPr>
          <w:rFonts w:ascii="Times New Roman" w:hAnsi="Times New Roman" w:cs="Times New Roman"/>
          <w:bCs/>
          <w:sz w:val="24"/>
          <w:szCs w:val="24"/>
        </w:rPr>
        <w:t xml:space="preserve">Настоящий Перечень видов доходов, учитываемых при расчете размера дохода гражданина и среднедушевого дохода семьи в целях признания граждан малоимущими для постановки на учет граждан в качестве нуждающихся в жилых помещениях, предоставляемых по договорам социального найма, разработан в соответствии с </w:t>
      </w:r>
      <w:hyperlink r:id="rId9" w:history="1">
        <w:r w:rsidRPr="001C5FD9">
          <w:rPr>
            <w:rFonts w:ascii="Times New Roman" w:hAnsi="Times New Roman" w:cs="Times New Roman"/>
            <w:bCs/>
            <w:sz w:val="24"/>
            <w:szCs w:val="24"/>
          </w:rPr>
          <w:t>частью 2 статьи 5</w:t>
        </w:r>
      </w:hyperlink>
      <w:r w:rsidRPr="001C5FD9">
        <w:rPr>
          <w:rFonts w:ascii="Times New Roman" w:hAnsi="Times New Roman" w:cs="Times New Roman"/>
          <w:bCs/>
          <w:sz w:val="24"/>
          <w:szCs w:val="24"/>
        </w:rPr>
        <w:t xml:space="preserve"> Закона Московской области N 231/2017-ОЗ "О порядке определения размера дохода, приходящегося на каждого члена семьи, и</w:t>
      </w:r>
      <w:proofErr w:type="gramEnd"/>
      <w:r w:rsidRPr="001C5FD9">
        <w:rPr>
          <w:rFonts w:ascii="Times New Roman" w:hAnsi="Times New Roman" w:cs="Times New Roman"/>
          <w:bCs/>
          <w:sz w:val="24"/>
          <w:szCs w:val="24"/>
        </w:rPr>
        <w:t xml:space="preserve">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фонда".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2. При исчислении дохода гражданина и среднедушевого дохода семьи учитываются следующие виды доходов: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 xml:space="preserve">2.1. Все предусмотренные системой оплаты труда выплаты, учитываемые при расчете среднего заработка в соответствии с </w:t>
      </w:r>
      <w:hyperlink r:id="rId10" w:history="1">
        <w:r w:rsidRPr="001C5FD9">
          <w:rPr>
            <w:rFonts w:ascii="Times New Roman" w:hAnsi="Times New Roman" w:cs="Times New Roman"/>
            <w:bCs/>
            <w:sz w:val="24"/>
            <w:szCs w:val="24"/>
          </w:rPr>
          <w:t>постановлением</w:t>
        </w:r>
      </w:hyperlink>
      <w:r w:rsidRPr="001C5FD9">
        <w:rPr>
          <w:rFonts w:ascii="Times New Roman" w:hAnsi="Times New Roman" w:cs="Times New Roman"/>
          <w:bCs/>
          <w:sz w:val="24"/>
          <w:szCs w:val="24"/>
        </w:rPr>
        <w:t xml:space="preserve"> Правительства Российской Федерации от 24 декабря 2007 г. N 922 "Об особенностях порядка исчисления средней заработной платы".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2.2. Средний заработок, сохраняемый в случаях, предусмотренных трудовым законодательством.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53"/>
      <w:bookmarkEnd w:id="1"/>
      <w:r w:rsidRPr="001C5FD9">
        <w:rPr>
          <w:rFonts w:ascii="Times New Roman" w:hAnsi="Times New Roman" w:cs="Times New Roman"/>
          <w:bCs/>
          <w:sz w:val="24"/>
          <w:szCs w:val="24"/>
        </w:rPr>
        <w:t>2.3. Компенсация, выплачиваемая государственным органом или общественным объединением за время исполнения государственных или общественных обязанностей.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2.4. Выходное пособие, выплата среднего месячного заработка за период трудоустройства или единовременная компенсация, выплачиваемые при расторжении трудового договора в связи с ликвидацией организации либо сокращением численности или штата работников организации в случаях, предусмотренных трудовым законодательством.</w:t>
      </w: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1C5FD9">
        <w:rPr>
          <w:rFonts w:ascii="Times New Roman" w:hAnsi="Times New Roman" w:cs="Times New Roman"/>
          <w:bCs/>
          <w:sz w:val="24"/>
          <w:szCs w:val="24"/>
        </w:rPr>
        <w:t>пп</w:t>
      </w:r>
      <w:proofErr w:type="spellEnd"/>
      <w:r w:rsidRPr="001C5FD9">
        <w:rPr>
          <w:rFonts w:ascii="Times New Roman" w:hAnsi="Times New Roman" w:cs="Times New Roman"/>
          <w:bCs/>
          <w:sz w:val="24"/>
          <w:szCs w:val="24"/>
        </w:rPr>
        <w:t xml:space="preserve">. 2.4 в ред. </w:t>
      </w:r>
      <w:hyperlink r:id="rId11" w:history="1">
        <w:r w:rsidRPr="001C5FD9">
          <w:rPr>
            <w:rFonts w:ascii="Times New Roman" w:hAnsi="Times New Roman" w:cs="Times New Roman"/>
            <w:bCs/>
            <w:sz w:val="24"/>
            <w:szCs w:val="24"/>
          </w:rPr>
          <w:t>постановления</w:t>
        </w:r>
      </w:hyperlink>
      <w:r w:rsidRPr="001C5FD9">
        <w:rPr>
          <w:rFonts w:ascii="Times New Roman" w:hAnsi="Times New Roman" w:cs="Times New Roman"/>
          <w:bCs/>
          <w:sz w:val="24"/>
          <w:szCs w:val="24"/>
        </w:rPr>
        <w:t xml:space="preserve"> Правительства МО от 18.12.2020 N 980/41)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Par56"/>
      <w:bookmarkEnd w:id="2"/>
      <w:r w:rsidRPr="001C5FD9">
        <w:rPr>
          <w:rFonts w:ascii="Times New Roman" w:hAnsi="Times New Roman" w:cs="Times New Roman"/>
          <w:bCs/>
          <w:sz w:val="24"/>
          <w:szCs w:val="24"/>
        </w:rPr>
        <w:t>2.5. Социальные выплаты из бюджетов всех уровней, государственных внебюджетных фондов и других источников, к которым относятся: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Par57"/>
      <w:bookmarkEnd w:id="3"/>
      <w:r w:rsidRPr="001C5FD9">
        <w:rPr>
          <w:rFonts w:ascii="Times New Roman" w:hAnsi="Times New Roman" w:cs="Times New Roman"/>
          <w:bCs/>
          <w:sz w:val="24"/>
          <w:szCs w:val="24"/>
        </w:rPr>
        <w:t>2.5.1. 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2.5.2. Ежемесячное пожизненное содержание судей, вышедших в отставку.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 xml:space="preserve">2.5.3. </w:t>
      </w:r>
      <w:proofErr w:type="gramStart"/>
      <w:r w:rsidRPr="001C5FD9">
        <w:rPr>
          <w:rFonts w:ascii="Times New Roman" w:hAnsi="Times New Roman" w:cs="Times New Roman"/>
          <w:bCs/>
          <w:sz w:val="24"/>
          <w:szCs w:val="24"/>
        </w:rPr>
        <w:t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показаниям.</w:t>
      </w:r>
      <w:proofErr w:type="gramEnd"/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 xml:space="preserve">2.5.4. </w:t>
      </w:r>
      <w:proofErr w:type="gramStart"/>
      <w:r w:rsidRPr="001C5FD9">
        <w:rPr>
          <w:rFonts w:ascii="Times New Roman" w:hAnsi="Times New Roman" w:cs="Times New Roman"/>
          <w:bCs/>
          <w:sz w:val="24"/>
          <w:szCs w:val="24"/>
        </w:rPr>
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</w:t>
      </w:r>
      <w:proofErr w:type="gramEnd"/>
      <w:r w:rsidRPr="001C5F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C5FD9">
        <w:rPr>
          <w:rFonts w:ascii="Times New Roman" w:hAnsi="Times New Roman" w:cs="Times New Roman"/>
          <w:bCs/>
          <w:sz w:val="24"/>
          <w:szCs w:val="24"/>
        </w:rPr>
        <w:t>возрасте</w:t>
      </w:r>
      <w:proofErr w:type="gramEnd"/>
      <w:r w:rsidRPr="001C5FD9">
        <w:rPr>
          <w:rFonts w:ascii="Times New Roman" w:hAnsi="Times New Roman" w:cs="Times New Roman"/>
          <w:bCs/>
          <w:sz w:val="24"/>
          <w:szCs w:val="24"/>
        </w:rPr>
        <w:t xml:space="preserve"> от 14 до 18 лет в период их участия во временных работах.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2.5.5.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2.5.6. Ежемесячное пособие на ребенка.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2.5.7. 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2.5.8. Ежемесячная выплата из средств материнского (семейного) капитала.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 xml:space="preserve">2.5.9. </w:t>
      </w:r>
      <w:proofErr w:type="gramStart"/>
      <w:r w:rsidRPr="001C5FD9">
        <w:rPr>
          <w:rFonts w:ascii="Times New Roman" w:hAnsi="Times New Roman" w:cs="Times New Roman"/>
          <w:bCs/>
          <w:sz w:val="24"/>
          <w:szCs w:val="24"/>
        </w:rPr>
        <w:t>Ежемесячное пособие супругам военнослужащих, проходящих военную службу по контракту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</w:r>
      <w:proofErr w:type="gramEnd"/>
      <w:r w:rsidRPr="001C5FD9">
        <w:rPr>
          <w:rFonts w:ascii="Times New Roman" w:hAnsi="Times New Roman" w:cs="Times New Roman"/>
          <w:bCs/>
          <w:sz w:val="24"/>
          <w:szCs w:val="24"/>
        </w:rPr>
        <w:t xml:space="preserve"> месту воинской службы супруга, если по заключению учреждения здравоохранения их дети до достижения возраста 18 лет нуждаются в постороннем уходе.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2.5.10.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2.5.11. Ежемесячные страховые выплаты по обязательному социальному страхованию от несчастных случаев на производстве и профессиональных заболеваний.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 xml:space="preserve">2.6. Надбавки и доплаты ко всем видам выплат, указанных в </w:t>
      </w:r>
      <w:hyperlink w:anchor="Par56" w:history="1">
        <w:r w:rsidRPr="001C5FD9">
          <w:rPr>
            <w:rFonts w:ascii="Times New Roman" w:hAnsi="Times New Roman" w:cs="Times New Roman"/>
            <w:bCs/>
            <w:sz w:val="24"/>
            <w:szCs w:val="24"/>
          </w:rPr>
          <w:t>подпункте 2.5</w:t>
        </w:r>
      </w:hyperlink>
      <w:r w:rsidRPr="001C5FD9">
        <w:rPr>
          <w:rFonts w:ascii="Times New Roman" w:hAnsi="Times New Roman" w:cs="Times New Roman"/>
          <w:bCs/>
          <w:sz w:val="24"/>
          <w:szCs w:val="24"/>
        </w:rPr>
        <w:t xml:space="preserve"> настоящего Перечня, и иные социальные выплаты, установленные органами государственной власти Российской Федерации, Московской области, органами местного самоуправления, организациями.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2.7. Доходы от имущества, к которым относятся: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2.7.1. Доходы, полученные от сдачи в аренду (наем, поднаем) или иного использования имущества, в том числе доходы, полученные от имущества, переданного в доверительное управление (траст).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2.7.2. Доходы от реализации имущества.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2.8. Другие доходы, в которые включаются: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 xml:space="preserve">2.8.1. </w:t>
      </w:r>
      <w:proofErr w:type="gramStart"/>
      <w:r w:rsidRPr="001C5FD9">
        <w:rPr>
          <w:rFonts w:ascii="Times New Roman" w:hAnsi="Times New Roman" w:cs="Times New Roman"/>
          <w:bCs/>
          <w:sz w:val="24"/>
          <w:szCs w:val="24"/>
        </w:rPr>
        <w:t xml:space="preserve">Денежное довольствие военнослужащих (за исключением доходов военнослужащих, указанных в </w:t>
      </w:r>
      <w:hyperlink w:anchor="Par57" w:history="1">
        <w:r w:rsidRPr="001C5FD9">
          <w:rPr>
            <w:rFonts w:ascii="Times New Roman" w:hAnsi="Times New Roman" w:cs="Times New Roman"/>
            <w:bCs/>
            <w:sz w:val="24"/>
            <w:szCs w:val="24"/>
          </w:rPr>
          <w:t>подпункте 2.5.1</w:t>
        </w:r>
      </w:hyperlink>
      <w:r w:rsidRPr="001C5FD9">
        <w:rPr>
          <w:rFonts w:ascii="Times New Roman" w:hAnsi="Times New Roman" w:cs="Times New Roman"/>
          <w:bCs/>
          <w:sz w:val="24"/>
          <w:szCs w:val="24"/>
        </w:rPr>
        <w:t xml:space="preserve"> настоящего Перечня,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установленное законодательством Российской Федерации.</w:t>
      </w:r>
      <w:proofErr w:type="gramEnd"/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2.8.2. 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2.8.3. Оплата работ по договорам, заключаемым в соответствии с гражданским законодательством Российской Федерации.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2.8.4. 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2.8.5. 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 xml:space="preserve">2.8.6. Доходы от занятий предпринимательской деятельностью, включая доходы, полученные в результате деятельности крестьянского (фермерского) хозяйства (рассчитываются в соответствии с Налоговым </w:t>
      </w:r>
      <w:hyperlink r:id="rId12" w:history="1">
        <w:r w:rsidRPr="001C5FD9">
          <w:rPr>
            <w:rFonts w:ascii="Times New Roman" w:hAnsi="Times New Roman" w:cs="Times New Roman"/>
            <w:bCs/>
            <w:sz w:val="24"/>
            <w:szCs w:val="24"/>
          </w:rPr>
          <w:t>кодексом</w:t>
        </w:r>
      </w:hyperlink>
      <w:r w:rsidRPr="001C5FD9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Федерации).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2.8.7. Денежные средства в безналичной форме, поступившие в качестве оплаты услуг или товаров.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2.8.8. Доходы по акциям и другие доходы от участия в управлении собственностью организаций (учитываются в виде дивидендов, полученных от организации при распределении прибыли, остающейся после налогообложения, и доходов от операций с ценными бумагами, в том числе доходов от погашения сберегательных сертификатов, которые выражаются в величине суммы финансового результата).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2.8.9. Получаемые алименты.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2.8.10. Проценты по банковским вкладам (учитывается срок вклада и периодичность начисления по нему процентов).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2.8.11. Проценты по долговым обязательствам.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2.8.12. Наследуемые и подаренные денежные средства.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2.8.13. Выигрыши в лотереях, тотализаторах, конкурсах и иных играх.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2.8.14. Доходы членов профсоюзных организаций, полученные от данных профсоюзных организаций.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 xml:space="preserve">2.8.15. </w:t>
      </w:r>
      <w:proofErr w:type="gramStart"/>
      <w:r w:rsidRPr="001C5FD9">
        <w:rPr>
          <w:rFonts w:ascii="Times New Roman" w:hAnsi="Times New Roman" w:cs="Times New Roman"/>
          <w:bCs/>
          <w:sz w:val="24"/>
          <w:szCs w:val="24"/>
        </w:rPr>
        <w:t xml:space="preserve">Единовременная субсидия на приобретение жилого помещения (в случае если в расчетном периоде денежные средства перечислены на банковский счет гражданина (членам его семьи) и иные аналогичные выплаты, в том числе денежные средства, полученные участником </w:t>
      </w:r>
      <w:proofErr w:type="spellStart"/>
      <w:r w:rsidRPr="001C5FD9">
        <w:rPr>
          <w:rFonts w:ascii="Times New Roman" w:hAnsi="Times New Roman" w:cs="Times New Roman"/>
          <w:bCs/>
          <w:sz w:val="24"/>
          <w:szCs w:val="24"/>
        </w:rPr>
        <w:t>накопительно-ипотечной</w:t>
      </w:r>
      <w:proofErr w:type="spellEnd"/>
      <w:r w:rsidRPr="001C5FD9">
        <w:rPr>
          <w:rFonts w:ascii="Times New Roman" w:hAnsi="Times New Roman" w:cs="Times New Roman"/>
          <w:bCs/>
          <w:sz w:val="24"/>
          <w:szCs w:val="24"/>
        </w:rPr>
        <w:t xml:space="preserve">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расчетном периоде на</w:t>
      </w:r>
      <w:proofErr w:type="gramEnd"/>
      <w:r w:rsidRPr="001C5FD9">
        <w:rPr>
          <w:rFonts w:ascii="Times New Roman" w:hAnsi="Times New Roman" w:cs="Times New Roman"/>
          <w:bCs/>
          <w:sz w:val="24"/>
          <w:szCs w:val="24"/>
        </w:rPr>
        <w:t xml:space="preserve"> счет гражданина (членам его семьи) перечислены денежные средства данной выплаты).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2.8.16. Доход, полученный по договорам переуступки прав требования на строящиеся объекты недвижимости.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2.8.17. Денежные эквиваленты полученных льгот и социальных гарантий, установленных федеральным законодательством, законодательством Московской области, органами местного самоуправления, организациями.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 xml:space="preserve">2.8.18. </w:t>
      </w:r>
      <w:proofErr w:type="gramStart"/>
      <w:r w:rsidRPr="001C5FD9">
        <w:rPr>
          <w:rFonts w:ascii="Times New Roman" w:hAnsi="Times New Roman" w:cs="Times New Roman"/>
          <w:bCs/>
          <w:sz w:val="24"/>
          <w:szCs w:val="24"/>
        </w:rPr>
        <w:t>Денежные эквиваленты предоставляемых гражданам льгот и мер социальной поддержки по оплате жилого помещения, коммунальных услуг и транспортных услуг, установленных законодательством Российской Федерации и законодательством Московской области, органами местного самоуправления и организациями, в виде предоставленных гражданам скидок с оплаты (денежные эквиваленты льгот и компенсаций по оплате транспортных услуг, денежные эквиваленты льгот по оплате жилых помещений и коммунальных услуг).</w:t>
      </w:r>
      <w:proofErr w:type="gramEnd"/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2.8.19. Денежные выплаты, предоставляемые гражданам в качестве мер социальной поддержки и связанные с оплатой жилого помещения, коммунальных или транспортных услуг.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2.8.20. Компенсации на оплату жилого помещения и коммунальных услуг, выплачиваемые отдельным категориям граждан.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2.8.21. Денежные средства, выделяемые опекуну (попечителю) на содержание подопечного.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2.8.22. Денежные средства из любых источников (за исключением собственных сре</w:t>
      </w:r>
      <w:proofErr w:type="gramStart"/>
      <w:r w:rsidRPr="001C5FD9">
        <w:rPr>
          <w:rFonts w:ascii="Times New Roman" w:hAnsi="Times New Roman" w:cs="Times New Roman"/>
          <w:bCs/>
          <w:sz w:val="24"/>
          <w:szCs w:val="24"/>
        </w:rPr>
        <w:t>дств гр</w:t>
      </w:r>
      <w:proofErr w:type="gramEnd"/>
      <w:r w:rsidRPr="001C5FD9">
        <w:rPr>
          <w:rFonts w:ascii="Times New Roman" w:hAnsi="Times New Roman" w:cs="Times New Roman"/>
          <w:bCs/>
          <w:sz w:val="24"/>
          <w:szCs w:val="24"/>
        </w:rPr>
        <w:t>ажданина или членов его семьи), направленные на оплату обучения гражданина или членов его семьи в образовательных учреждениях.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 xml:space="preserve">2.8.23. Суммы ежемесячных денежных выплат и компенсаций различным категориям граждан, иных социальных выплат, за исключением выплат, указанных в </w:t>
      </w:r>
      <w:hyperlink w:anchor="Par53" w:history="1">
        <w:r w:rsidRPr="001C5FD9">
          <w:rPr>
            <w:rFonts w:ascii="Times New Roman" w:hAnsi="Times New Roman" w:cs="Times New Roman"/>
            <w:bCs/>
            <w:sz w:val="24"/>
            <w:szCs w:val="24"/>
          </w:rPr>
          <w:t>подпункте 2.3</w:t>
        </w:r>
      </w:hyperlink>
      <w:r w:rsidRPr="001C5FD9">
        <w:rPr>
          <w:rFonts w:ascii="Times New Roman" w:hAnsi="Times New Roman" w:cs="Times New Roman"/>
          <w:bCs/>
          <w:sz w:val="24"/>
          <w:szCs w:val="24"/>
        </w:rPr>
        <w:t xml:space="preserve"> настоящего Перечня.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2.8.24. Государственная социальная помощь на основании социального контракта.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Доходы, полученные в иностранной валюте, указываются в рублях по курсу Центрального банка Российской Федерации на дату получения дохода.</w:t>
      </w: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постановлением Правительства</w:t>
      </w: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Московской области</w:t>
      </w: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от 27 марта 2018 г. N 196/12</w:t>
      </w: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4" w:name="Par108"/>
      <w:bookmarkEnd w:id="4"/>
      <w:r w:rsidRPr="001C5FD9">
        <w:rPr>
          <w:rFonts w:ascii="Times New Roman" w:hAnsi="Times New Roman" w:cs="Times New Roman"/>
          <w:bCs/>
          <w:sz w:val="24"/>
          <w:szCs w:val="24"/>
        </w:rPr>
        <w:t>ПЕРЕЧЕНЬ</w:t>
      </w: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ВИДОВ ИМУЩЕСТВА, УЧИТЫВАЕМОГО В ЦЕЛЯХ ПРИЗНАНИЯ ГРАЖДАН</w:t>
      </w: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C5FD9">
        <w:rPr>
          <w:rFonts w:ascii="Times New Roman" w:hAnsi="Times New Roman" w:cs="Times New Roman"/>
          <w:bCs/>
          <w:sz w:val="24"/>
          <w:szCs w:val="24"/>
        </w:rPr>
        <w:t>МАЛОИМУЩИМИ</w:t>
      </w:r>
      <w:proofErr w:type="gramEnd"/>
      <w:r w:rsidRPr="001C5FD9">
        <w:rPr>
          <w:rFonts w:ascii="Times New Roman" w:hAnsi="Times New Roman" w:cs="Times New Roman"/>
          <w:bCs/>
          <w:sz w:val="24"/>
          <w:szCs w:val="24"/>
        </w:rPr>
        <w:t xml:space="preserve"> ДЛЯ ПОСТАНОВКИ НА УЧЕТ ГРАЖДАН В КАЧЕСТВЕ</w:t>
      </w: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C5FD9">
        <w:rPr>
          <w:rFonts w:ascii="Times New Roman" w:hAnsi="Times New Roman" w:cs="Times New Roman"/>
          <w:bCs/>
          <w:sz w:val="24"/>
          <w:szCs w:val="24"/>
        </w:rPr>
        <w:t>НУЖДАЮЩИХСЯ В ЖИЛЫХ ПОМЕЩЕНИЯХ, ПРЕДОСТАВЛЯЕМЫХ ПО ДОГОВОРАМ</w:t>
      </w:r>
      <w:proofErr w:type="gramEnd"/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СОЦИАЛЬНОГО НАЙМА</w:t>
      </w: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1C5FD9">
        <w:rPr>
          <w:rFonts w:ascii="Times New Roman" w:hAnsi="Times New Roman" w:cs="Times New Roman"/>
          <w:bCs/>
          <w:sz w:val="24"/>
          <w:szCs w:val="24"/>
        </w:rPr>
        <w:t xml:space="preserve">Настоящий Перечень видов имущества, учитываемого в целях признания граждан малоимущими для постановки на учет граждан в качестве нуждающихся в жилых помещениях, предоставляемых по договорам социального найма, разработан в соответствии с </w:t>
      </w:r>
      <w:hyperlink r:id="rId13" w:history="1">
        <w:r w:rsidRPr="001C5FD9">
          <w:rPr>
            <w:rFonts w:ascii="Times New Roman" w:hAnsi="Times New Roman" w:cs="Times New Roman"/>
            <w:bCs/>
            <w:sz w:val="24"/>
            <w:szCs w:val="24"/>
          </w:rPr>
          <w:t>частью 1 статьи 8</w:t>
        </w:r>
      </w:hyperlink>
      <w:r w:rsidRPr="001C5FD9">
        <w:rPr>
          <w:rFonts w:ascii="Times New Roman" w:hAnsi="Times New Roman" w:cs="Times New Roman"/>
          <w:bCs/>
          <w:sz w:val="24"/>
          <w:szCs w:val="24"/>
        </w:rPr>
        <w:t xml:space="preserve"> Закона Московской области N 231/2017-ОЗ "О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</w:t>
      </w:r>
      <w:proofErr w:type="gramEnd"/>
      <w:r w:rsidRPr="001C5FD9">
        <w:rPr>
          <w:rFonts w:ascii="Times New Roman" w:hAnsi="Times New Roman" w:cs="Times New Roman"/>
          <w:bCs/>
          <w:sz w:val="24"/>
          <w:szCs w:val="24"/>
        </w:rPr>
        <w:t xml:space="preserve"> налогообложению, в целях признания граждан </w:t>
      </w:r>
      <w:proofErr w:type="gramStart"/>
      <w:r w:rsidRPr="001C5FD9">
        <w:rPr>
          <w:rFonts w:ascii="Times New Roman" w:hAnsi="Times New Roman" w:cs="Times New Roman"/>
          <w:bCs/>
          <w:sz w:val="24"/>
          <w:szCs w:val="24"/>
        </w:rPr>
        <w:t>малоимущими</w:t>
      </w:r>
      <w:proofErr w:type="gramEnd"/>
      <w:r w:rsidRPr="001C5FD9">
        <w:rPr>
          <w:rFonts w:ascii="Times New Roman" w:hAnsi="Times New Roman" w:cs="Times New Roman"/>
          <w:bCs/>
          <w:sz w:val="24"/>
          <w:szCs w:val="24"/>
        </w:rPr>
        <w:t xml:space="preserve"> и предоставления им по договорам социального найма жилых помещений муниципального жилищного фонда".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2. При определении стоимости имущества гражданина либо стоимости имущества семьи учитываются следующие виды имущества, являющегося объектом налогообложения: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2.1. Недвижимое имущество (жилые дома, квартиры, дачи, гаражи, садовые домики в садоводческих товариществах, товариществах собственников недвижимости и иные строения, помещения и сооружения, земельные участки независимо от территориальной принадлежности, включая земельные участки, занятые строениями и сооружениями, земельные участки, необходимые для их содержания).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 xml:space="preserve">2.2. Транспортные средства, в том числе автомототранспортные средства и прицепы к ним (автомобили, мотоциклы, мотороллеры, автобусы и другие самоходные </w:t>
      </w:r>
      <w:proofErr w:type="gramStart"/>
      <w:r w:rsidRPr="001C5FD9">
        <w:rPr>
          <w:rFonts w:ascii="Times New Roman" w:hAnsi="Times New Roman" w:cs="Times New Roman"/>
          <w:bCs/>
          <w:sz w:val="24"/>
          <w:szCs w:val="24"/>
        </w:rPr>
        <w:t>машины</w:t>
      </w:r>
      <w:proofErr w:type="gramEnd"/>
      <w:r w:rsidRPr="001C5FD9">
        <w:rPr>
          <w:rFonts w:ascii="Times New Roman" w:hAnsi="Times New Roman" w:cs="Times New Roman"/>
          <w:bCs/>
          <w:sz w:val="24"/>
          <w:szCs w:val="24"/>
        </w:rPr>
        <w:t xml:space="preserve"> и механизмы на пневматическом и гусеничном ходу, самолеты, вертолеты, теплоходы, яхты, парусные суда, катера, снегоходы, мотосани, моторные лодки, </w:t>
      </w:r>
      <w:proofErr w:type="spellStart"/>
      <w:r w:rsidRPr="001C5FD9">
        <w:rPr>
          <w:rFonts w:ascii="Times New Roman" w:hAnsi="Times New Roman" w:cs="Times New Roman"/>
          <w:bCs/>
          <w:sz w:val="24"/>
          <w:szCs w:val="24"/>
        </w:rPr>
        <w:t>гидроциклы</w:t>
      </w:r>
      <w:proofErr w:type="spellEnd"/>
      <w:r w:rsidRPr="001C5FD9">
        <w:rPr>
          <w:rFonts w:ascii="Times New Roman" w:hAnsi="Times New Roman" w:cs="Times New Roman"/>
          <w:bCs/>
          <w:sz w:val="24"/>
          <w:szCs w:val="24"/>
        </w:rPr>
        <w:t>, несамоходные (буксируемые суда) и другие водные и воздушные транспортные средства, зарегистрированные в установленном порядке в соответствии с законодательством Российской Федерации.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3. При исчислении дохода гражданина либо среднедушевого дохода семьи не учитываются следующие виды доходов: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3.1. Государственная социальная помощь, экстренная социальная помощь, оказываемая в виде денежных выплат и натуральной помощи.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 xml:space="preserve">3.2. </w:t>
      </w:r>
      <w:proofErr w:type="gramStart"/>
      <w:r w:rsidRPr="001C5FD9">
        <w:rPr>
          <w:rFonts w:ascii="Times New Roman" w:hAnsi="Times New Roman" w:cs="Times New Roman"/>
          <w:bCs/>
          <w:sz w:val="24"/>
          <w:szCs w:val="24"/>
        </w:rPr>
        <w:t>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экспертизы.</w:t>
      </w:r>
      <w:proofErr w:type="gramEnd"/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 xml:space="preserve">3.3. Социальное пособие на погребение, выплачиваемое в соответствии со </w:t>
      </w:r>
      <w:hyperlink r:id="rId14" w:history="1">
        <w:r w:rsidRPr="001C5FD9">
          <w:rPr>
            <w:rFonts w:ascii="Times New Roman" w:hAnsi="Times New Roman" w:cs="Times New Roman"/>
            <w:bCs/>
            <w:sz w:val="24"/>
            <w:szCs w:val="24"/>
          </w:rPr>
          <w:t>статьей 10</w:t>
        </w:r>
      </w:hyperlink>
      <w:r w:rsidRPr="001C5FD9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12 января 1996 г. N 8-ФЗ "О погребении и похоронном деле".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Par122"/>
      <w:bookmarkEnd w:id="5"/>
      <w:r w:rsidRPr="001C5FD9">
        <w:rPr>
          <w:rFonts w:ascii="Times New Roman" w:hAnsi="Times New Roman" w:cs="Times New Roman"/>
          <w:bCs/>
          <w:sz w:val="24"/>
          <w:szCs w:val="24"/>
        </w:rPr>
        <w:t>4. В доходы гражданина либо среднедушевой доход семьи не включаются получаемые по месту нахождения доходы: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4.1. Военнослужащих, проходящих военную службу по призыву в качестве сержантов, старшин, солдат или матросов, а также военнослужащих, обучающихся в военных образовательных учреждениях профессионального образования и не заключивших контракта о прохождении военной службы.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4.2. Лиц, отбывающих наказание в виде лишения свободы, лиц, в отношении которых применена мера пресечения в виде заключения под стражу, а также лиц, находящихся на принудительном лечении по решению суда.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>4.3. Лиц, находящихся на полном государственном обеспечении.</w:t>
      </w:r>
    </w:p>
    <w:p w:rsidR="001C5FD9" w:rsidRPr="001C5FD9" w:rsidRDefault="001C5FD9" w:rsidP="001C5FD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D9">
        <w:rPr>
          <w:rFonts w:ascii="Times New Roman" w:hAnsi="Times New Roman" w:cs="Times New Roman"/>
          <w:bCs/>
          <w:sz w:val="24"/>
          <w:szCs w:val="24"/>
        </w:rPr>
        <w:t xml:space="preserve">Для указанных в </w:t>
      </w:r>
      <w:hyperlink w:anchor="Par122" w:history="1">
        <w:r w:rsidRPr="001C5FD9">
          <w:rPr>
            <w:rFonts w:ascii="Times New Roman" w:hAnsi="Times New Roman" w:cs="Times New Roman"/>
            <w:bCs/>
            <w:sz w:val="24"/>
            <w:szCs w:val="24"/>
          </w:rPr>
          <w:t>пункте 4</w:t>
        </w:r>
      </w:hyperlink>
      <w:r w:rsidRPr="001C5FD9">
        <w:rPr>
          <w:rFonts w:ascii="Times New Roman" w:hAnsi="Times New Roman" w:cs="Times New Roman"/>
          <w:bCs/>
          <w:sz w:val="24"/>
          <w:szCs w:val="24"/>
        </w:rPr>
        <w:t xml:space="preserve"> настоящего Перечня категорий граждан учитываются доходы, получение которых не связано с местом их пребывания (проценты по банковским вкладам, доходы, полученные от сдачи в аренду (наем, поднаем) или иного использования имущества, и иные аналогичные доходы).</w:t>
      </w: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5FD9" w:rsidRPr="001C5FD9" w:rsidRDefault="001C5FD9" w:rsidP="001C5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5FD9" w:rsidRPr="001C5FD9" w:rsidRDefault="001C5FD9" w:rsidP="001C5FD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Cs/>
          <w:sz w:val="2"/>
          <w:szCs w:val="2"/>
        </w:rPr>
      </w:pPr>
    </w:p>
    <w:p w:rsidR="00DA141A" w:rsidRPr="001C5FD9" w:rsidRDefault="00DA141A" w:rsidP="001C5FD9"/>
    <w:sectPr w:rsidR="00DA141A" w:rsidRPr="001C5FD9" w:rsidSect="0068035B">
      <w:pgSz w:w="11905" w:h="16838"/>
      <w:pgMar w:top="1134" w:right="565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A141A"/>
    <w:rsid w:val="00012AA4"/>
    <w:rsid w:val="001C5FD9"/>
    <w:rsid w:val="003D7E73"/>
    <w:rsid w:val="00B37C6E"/>
    <w:rsid w:val="00C466A6"/>
    <w:rsid w:val="00C864F0"/>
    <w:rsid w:val="00DA141A"/>
    <w:rsid w:val="00E647DF"/>
    <w:rsid w:val="00FD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5DE9C1F61C96A6D38A4E268723A42D05B37DF274CECF570D75F705C1DBCB98B5810A2372040A675AB8E59119E9AE9C7BB505F58D19BD49pCg4N" TargetMode="External"/><Relationship Id="rId13" Type="http://schemas.openxmlformats.org/officeDocument/2006/relationships/hyperlink" Target="consultantplus://offline/ref=565DE9C1F61C96A6D38A4E268723A42D05B37EFD77CECF570D75F705C1DBCB98B5810A2372040A635BB8E59119E9AE9C7BB505F58D19BD49pCg4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5DE9C1F61C96A6D38A4E268723A42D03B178F373C7925D052CFB07C6D4949DB2900A23751A0A6747B1B1C2p5gCN" TargetMode="External"/><Relationship Id="rId12" Type="http://schemas.openxmlformats.org/officeDocument/2006/relationships/hyperlink" Target="consultantplus://offline/ref=565DE9C1F61C96A6D38A4F289223A42D05B479F377CECF570D75F705C1DBCB98A781522F730314645AADB3C05FpBgD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5DE9C1F61C96A6D38A4E268723A42D03B17EF874C7925D052CFB07C6D4949DB2900A23751A0A6747B1B1C2p5gCN" TargetMode="External"/><Relationship Id="rId11" Type="http://schemas.openxmlformats.org/officeDocument/2006/relationships/hyperlink" Target="consultantplus://offline/ref=565DE9C1F61C96A6D38A4E268723A42D05B37DF274CECF570D75F705C1DBCB98B5810A2372040A675DB8E59119E9AE9C7BB505F58D19BD49pCg4N" TargetMode="External"/><Relationship Id="rId5" Type="http://schemas.openxmlformats.org/officeDocument/2006/relationships/hyperlink" Target="consultantplus://offline/ref=565DE9C1F61C96A6D38A4E268723A42D05B37EFD77CECF570D75F705C1DBCB98B5810A2372040A605CB8E59119E9AE9C7BB505F58D19BD49pCg4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65DE9C1F61C96A6D38A4F289223A42D04B172FC70CDCF570D75F705C1DBCB98A781522F730314645AADB3C05FpBgDN" TargetMode="External"/><Relationship Id="rId4" Type="http://schemas.openxmlformats.org/officeDocument/2006/relationships/hyperlink" Target="consultantplus://offline/ref=565DE9C1F61C96A6D38A4E268723A42D05B37DF274CECF570D75F705C1DBCB98B5810A2372040A675AB8E59119E9AE9C7BB505F58D19BD49pCg4N" TargetMode="External"/><Relationship Id="rId9" Type="http://schemas.openxmlformats.org/officeDocument/2006/relationships/hyperlink" Target="consultantplus://offline/ref=565DE9C1F61C96A6D38A4E268723A42D05B37EFD77CECF570D75F705C1DBCB98B5810A2372040A605CB8E59119E9AE9C7BB505F58D19BD49pCg4N" TargetMode="External"/><Relationship Id="rId14" Type="http://schemas.openxmlformats.org/officeDocument/2006/relationships/hyperlink" Target="consultantplus://offline/ref=565DE9C1F61C96A6D38A4F289223A42D05B67AF977C8CF570D75F705C1DBCB98B5810A2372040A625BB8E59119E9AE9C7BB505F58D19BD49pCg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2850</Words>
  <Characters>16251</Characters>
  <Application>Microsoft Office Word</Application>
  <DocSecurity>0</DocSecurity>
  <Lines>135</Lines>
  <Paragraphs>38</Paragraphs>
  <ScaleCrop>false</ScaleCrop>
  <Company/>
  <LinksUpToDate>false</LinksUpToDate>
  <CharactersWithSpaces>19063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levchenko</cp:lastModifiedBy>
  <cp:revision>6</cp:revision>
  <dcterms:created xsi:type="dcterms:W3CDTF">2018-02-08T14:26:00Z</dcterms:created>
  <dcterms:modified xsi:type="dcterms:W3CDTF">2021-03-17T13:34:00Z</dcterms:modified>
</cp:coreProperties>
</file>