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3E" w:rsidRPr="00110AC1" w:rsidRDefault="005C3B3E" w:rsidP="00110AC1">
      <w:pPr>
        <w:ind w:right="-2"/>
        <w:jc w:val="center"/>
        <w:rPr>
          <w:sz w:val="28"/>
          <w:szCs w:val="28"/>
        </w:rPr>
      </w:pPr>
      <w:r w:rsidRPr="00110AC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3E" w:rsidRPr="00110AC1" w:rsidRDefault="005C3B3E" w:rsidP="00110AC1">
      <w:pPr>
        <w:ind w:right="-2"/>
        <w:jc w:val="center"/>
        <w:rPr>
          <w:sz w:val="28"/>
          <w:szCs w:val="28"/>
        </w:rPr>
      </w:pPr>
    </w:p>
    <w:p w:rsidR="005C3B3E" w:rsidRPr="00110AC1" w:rsidRDefault="00110AC1" w:rsidP="00110AC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C3B3E" w:rsidRPr="00110AC1">
        <w:rPr>
          <w:sz w:val="28"/>
          <w:szCs w:val="28"/>
        </w:rPr>
        <w:t>ГОРОДСКОГО ОКРУГА ЭЛЕКТРОСТАЛЬ</w:t>
      </w:r>
    </w:p>
    <w:p w:rsidR="005C3B3E" w:rsidRPr="00110AC1" w:rsidRDefault="005C3B3E" w:rsidP="00110AC1">
      <w:pPr>
        <w:ind w:right="-2"/>
        <w:contextualSpacing/>
        <w:jc w:val="center"/>
        <w:rPr>
          <w:sz w:val="28"/>
          <w:szCs w:val="28"/>
        </w:rPr>
      </w:pPr>
    </w:p>
    <w:p w:rsidR="005C3B3E" w:rsidRPr="00110AC1" w:rsidRDefault="00110AC1" w:rsidP="00110AC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C3B3E" w:rsidRPr="00110AC1">
        <w:rPr>
          <w:sz w:val="28"/>
          <w:szCs w:val="28"/>
        </w:rPr>
        <w:t>ОБЛАСТИ</w:t>
      </w:r>
    </w:p>
    <w:p w:rsidR="005C3B3E" w:rsidRPr="00110AC1" w:rsidRDefault="005C3B3E" w:rsidP="00110AC1">
      <w:pPr>
        <w:ind w:right="-2"/>
        <w:contextualSpacing/>
        <w:jc w:val="center"/>
        <w:rPr>
          <w:sz w:val="28"/>
          <w:szCs w:val="28"/>
        </w:rPr>
      </w:pPr>
    </w:p>
    <w:p w:rsidR="005C3B3E" w:rsidRPr="00110AC1" w:rsidRDefault="005C3B3E" w:rsidP="00110AC1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110AC1">
        <w:rPr>
          <w:sz w:val="44"/>
          <w:szCs w:val="44"/>
        </w:rPr>
        <w:t>РАСПОРЯЖЕНИЕ</w:t>
      </w:r>
    </w:p>
    <w:p w:rsidR="005C3B3E" w:rsidRDefault="005C3B3E" w:rsidP="00110AC1">
      <w:pPr>
        <w:ind w:right="-2"/>
        <w:jc w:val="center"/>
        <w:rPr>
          <w:sz w:val="44"/>
          <w:szCs w:val="44"/>
        </w:rPr>
      </w:pPr>
    </w:p>
    <w:p w:rsidR="005C3B3E" w:rsidRDefault="00B4291A" w:rsidP="00110AC1">
      <w:pPr>
        <w:ind w:right="-2"/>
        <w:jc w:val="center"/>
        <w:outlineLvl w:val="0"/>
      </w:pPr>
      <w:r w:rsidRPr="00110AC1">
        <w:t>03.02.2023</w:t>
      </w:r>
      <w:r w:rsidR="005C3B3E">
        <w:t xml:space="preserve"> № </w:t>
      </w:r>
      <w:r w:rsidRPr="00110AC1">
        <w:t>24-р</w:t>
      </w:r>
    </w:p>
    <w:p w:rsidR="009C4F65" w:rsidRDefault="009C4F65" w:rsidP="00110AC1">
      <w:pPr>
        <w:ind w:right="-2"/>
        <w:jc w:val="center"/>
        <w:outlineLvl w:val="0"/>
      </w:pPr>
    </w:p>
    <w:p w:rsidR="00110AC1" w:rsidRDefault="00110AC1" w:rsidP="00110AC1">
      <w:pPr>
        <w:ind w:right="-2"/>
        <w:jc w:val="center"/>
        <w:outlineLvl w:val="0"/>
      </w:pPr>
    </w:p>
    <w:p w:rsidR="00B2776E" w:rsidRPr="00B8240E" w:rsidRDefault="00E4142A" w:rsidP="00110AC1">
      <w:pPr>
        <w:spacing w:line="240" w:lineRule="exact"/>
        <w:ind w:right="-2"/>
        <w:jc w:val="center"/>
        <w:outlineLvl w:val="0"/>
      </w:pPr>
      <w:r>
        <w:t>О внесении изменени</w:t>
      </w:r>
      <w:r w:rsidR="00F916DE">
        <w:t>й</w:t>
      </w:r>
      <w:r w:rsidR="008F61FC" w:rsidRPr="00EA4857">
        <w:t xml:space="preserve"> в График осуществления контроля Администрацией городского округа Электросталь Московской области за финансово-хозяйственной деятельностью</w:t>
      </w:r>
      <w:r w:rsidR="008F61FC" w:rsidRPr="00B8240E">
        <w:t xml:space="preserve"> муниципальных унитарных предприятий и хозяйственных обществ, в которых</w:t>
      </w:r>
    </w:p>
    <w:p w:rsidR="00B2776E" w:rsidRPr="00B8240E" w:rsidRDefault="008F61FC" w:rsidP="00110AC1">
      <w:pPr>
        <w:spacing w:line="240" w:lineRule="exact"/>
        <w:ind w:right="-2"/>
        <w:jc w:val="center"/>
        <w:outlineLvl w:val="0"/>
      </w:pPr>
      <w:r w:rsidRPr="00B8240E">
        <w:t>муниципальному образованию принадлежит доля, обеспечивающая положительный</w:t>
      </w:r>
    </w:p>
    <w:p w:rsidR="00B2776E" w:rsidRPr="00B8240E" w:rsidRDefault="008F61FC" w:rsidP="00110AC1">
      <w:pPr>
        <w:spacing w:line="240" w:lineRule="exact"/>
        <w:ind w:right="-2"/>
        <w:jc w:val="center"/>
        <w:outlineLvl w:val="0"/>
      </w:pPr>
      <w:r w:rsidRPr="00B8240E">
        <w:t>результат голосования при принятии решения собственников (учредителей</w:t>
      </w:r>
      <w:r w:rsidR="00B2776E" w:rsidRPr="00B8240E">
        <w:t>),</w:t>
      </w:r>
    </w:p>
    <w:p w:rsidR="00B867A7" w:rsidRPr="00B8240E" w:rsidRDefault="008F61FC" w:rsidP="00110AC1">
      <w:pPr>
        <w:spacing w:line="240" w:lineRule="exact"/>
        <w:ind w:right="-2"/>
        <w:jc w:val="center"/>
        <w:outlineLvl w:val="0"/>
      </w:pPr>
      <w:r w:rsidRPr="00B8240E">
        <w:t>осуществляющих свою деятельность в сфере жилищно-коммунального хозяйства</w:t>
      </w:r>
      <w:bookmarkEnd w:id="0"/>
    </w:p>
    <w:p w:rsidR="00265A45" w:rsidRDefault="00265A45" w:rsidP="00110AC1">
      <w:pPr>
        <w:ind w:right="-2"/>
        <w:jc w:val="center"/>
      </w:pPr>
    </w:p>
    <w:p w:rsidR="00110AC1" w:rsidRPr="00537687" w:rsidRDefault="00110AC1" w:rsidP="00110AC1">
      <w:pPr>
        <w:ind w:right="-2"/>
        <w:jc w:val="center"/>
      </w:pPr>
    </w:p>
    <w:p w:rsidR="00F916DE" w:rsidRDefault="00A03114" w:rsidP="00A03114">
      <w:pPr>
        <w:ind w:firstLine="709"/>
        <w:jc w:val="both"/>
        <w:rPr>
          <w:rFonts w:cs="Times New Roman"/>
        </w:rPr>
      </w:pPr>
      <w:r>
        <w:t>В соответствии с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(учредителей)», в</w:t>
      </w:r>
      <w:r w:rsidR="00F916DE" w:rsidRPr="00CC053A">
        <w:t xml:space="preserve"> связи с проведенными организационно-штатными мероприятиями в Администрации городского округа Электросталь Московской области</w:t>
      </w:r>
      <w:r w:rsidR="00F916DE" w:rsidRPr="00F916DE">
        <w:rPr>
          <w:rFonts w:cs="Times New Roman"/>
        </w:rPr>
        <w:t>:</w:t>
      </w:r>
    </w:p>
    <w:p w:rsidR="00A85A77" w:rsidRDefault="008F61FC" w:rsidP="00A03114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</w:t>
      </w:r>
      <w:r w:rsidR="00A03114">
        <w:t xml:space="preserve"> изменения</w:t>
      </w:r>
      <w:r>
        <w:t xml:space="preserve"> в</w:t>
      </w:r>
      <w:r w:rsidRPr="009E1059">
        <w:t xml:space="preserve"> График осуществления контроля</w:t>
      </w:r>
      <w:r w:rsidRPr="009E1059">
        <w:rPr>
          <w:color w:val="FF0000"/>
        </w:rPr>
        <w:t xml:space="preserve"> </w:t>
      </w:r>
      <w:r w:rsidRPr="00A22232">
        <w:t>Администрацией городского округа Электросталь Московской области за финансово-хозяйс</w:t>
      </w:r>
      <w:r w:rsidRPr="00254430">
        <w:t xml:space="preserve">твенной деятельностью муниципальных унитарных </w:t>
      </w:r>
      <w:r w:rsidRPr="009E1059">
        <w:t xml:space="preserve">предприятий и хозяйственных обществ, в которых муниципальному образованию принадлежит доля, </w:t>
      </w:r>
      <w:r w:rsidRPr="005764F6">
        <w:t>обеспечивающая положительный результат голосования при принятии решения собственников (учредителей</w:t>
      </w:r>
      <w:r>
        <w:t xml:space="preserve">), </w:t>
      </w:r>
      <w:r w:rsidRPr="005764F6">
        <w:t>осуществляющих свою деятельность в сфере жилищно-коммунального хозяйства</w:t>
      </w:r>
      <w:r w:rsidR="00265A45">
        <w:t>, утвержденный распоряжением Администрации городского округа Электросталь Московской области от 12.04.2017 № 214-р</w:t>
      </w:r>
      <w:r w:rsidR="00D16045">
        <w:t xml:space="preserve"> (в редакции распоряжений Администрации городского округа Электросталь Московской области от 23.08.2018 № 400-р, от 12.05.2020 №148-р</w:t>
      </w:r>
      <w:r w:rsidR="00F916DE">
        <w:t xml:space="preserve">, от </w:t>
      </w:r>
      <w:r w:rsidR="00F916DE" w:rsidRPr="00F916DE">
        <w:t>14.02.2022 № 45-р</w:t>
      </w:r>
      <w:r w:rsidR="00D16045">
        <w:t>)</w:t>
      </w:r>
      <w:r>
        <w:t xml:space="preserve">, </w:t>
      </w:r>
      <w:r w:rsidR="00A03114">
        <w:t>изложив его в новой редакции согласно приложению к настоящему распоряжению</w:t>
      </w:r>
      <w:r w:rsidR="00A03114" w:rsidRPr="005764F6">
        <w:t>.</w:t>
      </w:r>
    </w:p>
    <w:p w:rsidR="008F61FC" w:rsidRPr="00D014F0" w:rsidRDefault="006036CD" w:rsidP="00A85A77">
      <w:pPr>
        <w:tabs>
          <w:tab w:val="left" w:pos="709"/>
        </w:tabs>
        <w:jc w:val="both"/>
      </w:pPr>
      <w:r>
        <w:tab/>
      </w:r>
      <w:r w:rsidR="00A85A77">
        <w:t xml:space="preserve">2. </w:t>
      </w:r>
      <w:r w:rsidR="008F61FC">
        <w:t>Р</w:t>
      </w:r>
      <w:r w:rsidR="008F61FC" w:rsidRPr="009B5A7B">
        <w:t xml:space="preserve">азместить </w:t>
      </w:r>
      <w:r w:rsidR="008F61FC">
        <w:t xml:space="preserve">настоящее распоряжение </w:t>
      </w:r>
      <w:r w:rsidR="008F61FC" w:rsidRPr="009B5A7B">
        <w:t xml:space="preserve">на официальном сайте городского округа </w:t>
      </w:r>
      <w:r w:rsidR="008F61FC" w:rsidRPr="00D014F0">
        <w:t xml:space="preserve">Электросталь Московской области </w:t>
      </w:r>
      <w:r w:rsidR="00BD3B77" w:rsidRPr="00D014F0">
        <w:t xml:space="preserve">в информационно-телекоммуникационной сети «Интернет» по адресу: </w:t>
      </w:r>
      <w:hyperlink r:id="rId9" w:history="1">
        <w:r w:rsidR="00BD3B77" w:rsidRPr="00D014F0">
          <w:rPr>
            <w:rStyle w:val="a8"/>
            <w:color w:val="auto"/>
            <w:u w:val="none"/>
            <w:lang w:val="en-US"/>
          </w:rPr>
          <w:t>www</w:t>
        </w:r>
        <w:r w:rsidR="00BD3B77" w:rsidRPr="00D014F0">
          <w:rPr>
            <w:rStyle w:val="a8"/>
            <w:color w:val="auto"/>
            <w:u w:val="none"/>
          </w:rPr>
          <w:t>.</w:t>
        </w:r>
        <w:proofErr w:type="spellStart"/>
        <w:r w:rsidR="00BD3B77" w:rsidRPr="00D014F0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="00BD3B77" w:rsidRPr="00D014F0">
          <w:rPr>
            <w:rStyle w:val="a8"/>
            <w:color w:val="auto"/>
            <w:u w:val="none"/>
          </w:rPr>
          <w:t>.</w:t>
        </w:r>
        <w:proofErr w:type="spellStart"/>
        <w:r w:rsidR="00BD3B77" w:rsidRPr="00D014F0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BD3B77" w:rsidRPr="00D014F0">
        <w:t>.</w:t>
      </w:r>
    </w:p>
    <w:p w:rsidR="009C4F65" w:rsidRDefault="009C4F65" w:rsidP="00AC4C04"/>
    <w:p w:rsidR="006036CD" w:rsidRDefault="006036CD" w:rsidP="00AC4C04"/>
    <w:p w:rsidR="00110AC1" w:rsidRDefault="00110AC1" w:rsidP="00AC4C04"/>
    <w:p w:rsidR="00110AC1" w:rsidRDefault="00110AC1" w:rsidP="00AC4C04"/>
    <w:p w:rsidR="00110AC1" w:rsidRPr="00D014F0" w:rsidRDefault="00110AC1" w:rsidP="00AC4C04"/>
    <w:p w:rsidR="00D014F0" w:rsidRPr="00C15404" w:rsidRDefault="00D014F0" w:rsidP="00AA54D9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</w:t>
      </w:r>
      <w:r>
        <w:t xml:space="preserve">   </w:t>
      </w:r>
      <w:r w:rsidRPr="00C15404">
        <w:t xml:space="preserve">             </w:t>
      </w:r>
      <w:r>
        <w:t xml:space="preserve">        </w:t>
      </w:r>
      <w:r w:rsidRPr="00C15404">
        <w:t xml:space="preserve">         И.Ю.</w:t>
      </w:r>
      <w:r w:rsidR="00DD1339">
        <w:t xml:space="preserve"> </w:t>
      </w:r>
      <w:r w:rsidRPr="00C15404">
        <w:t>Волкова</w:t>
      </w:r>
    </w:p>
    <w:p w:rsidR="00D014F0" w:rsidRDefault="00D014F0" w:rsidP="00AA54D9">
      <w:pPr>
        <w:spacing w:line="192" w:lineRule="auto"/>
        <w:jc w:val="both"/>
        <w:rPr>
          <w:sz w:val="23"/>
          <w:szCs w:val="23"/>
        </w:rPr>
      </w:pPr>
    </w:p>
    <w:p w:rsidR="00A03114" w:rsidRDefault="00A03114">
      <w:pPr>
        <w:rPr>
          <w:szCs w:val="22"/>
        </w:rPr>
      </w:pPr>
      <w:r>
        <w:rPr>
          <w:szCs w:val="22"/>
        </w:rPr>
        <w:br w:type="page"/>
      </w:r>
    </w:p>
    <w:p w:rsidR="00A03114" w:rsidRDefault="00110AC1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03114" w:rsidRDefault="00A03114" w:rsidP="006801FF">
      <w:pPr>
        <w:ind w:firstLine="5529"/>
      </w:pPr>
      <w:r>
        <w:t xml:space="preserve">к </w:t>
      </w:r>
      <w:r w:rsidRPr="00061F01">
        <w:t>распоряжени</w:t>
      </w:r>
      <w:r>
        <w:t>ю</w:t>
      </w:r>
      <w:r w:rsidR="00110AC1">
        <w:t xml:space="preserve"> Администрации</w:t>
      </w:r>
    </w:p>
    <w:p w:rsidR="00A03114" w:rsidRDefault="00110AC1" w:rsidP="006801FF">
      <w:pPr>
        <w:ind w:firstLine="5529"/>
      </w:pPr>
      <w:r>
        <w:t>городского округа Электросталь</w:t>
      </w:r>
    </w:p>
    <w:p w:rsidR="00A03114" w:rsidRDefault="00A03114" w:rsidP="006801FF">
      <w:pPr>
        <w:ind w:firstLine="5529"/>
      </w:pPr>
      <w:r w:rsidRPr="00061F01">
        <w:t>Московской области</w:t>
      </w:r>
    </w:p>
    <w:p w:rsidR="00A03114" w:rsidRDefault="00A03114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10AC1" w:rsidRPr="00110AC1">
        <w:t>03.02.2023</w:t>
      </w:r>
      <w:r w:rsidR="00110AC1">
        <w:t xml:space="preserve"> № </w:t>
      </w:r>
      <w:r w:rsidR="00110AC1" w:rsidRPr="00110AC1">
        <w:t>24-р</w:t>
      </w:r>
    </w:p>
    <w:p w:rsidR="00A03114" w:rsidRDefault="00A03114" w:rsidP="00110AC1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A03114" w:rsidRDefault="00A03114" w:rsidP="00110AC1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A03114" w:rsidRPr="00061F01" w:rsidRDefault="00A03114" w:rsidP="006801FF">
      <w:pPr>
        <w:ind w:firstLine="5529"/>
      </w:pPr>
      <w:r>
        <w:t>«</w:t>
      </w:r>
      <w:r w:rsidRPr="00061F01">
        <w:t>УТВЕРЖДЕН</w:t>
      </w:r>
    </w:p>
    <w:p w:rsidR="00A03114" w:rsidRDefault="00A03114" w:rsidP="006801FF">
      <w:pPr>
        <w:ind w:firstLine="5529"/>
      </w:pPr>
      <w:r w:rsidRPr="00061F01">
        <w:t>распоряжением Администрации</w:t>
      </w:r>
    </w:p>
    <w:p w:rsidR="00A03114" w:rsidRDefault="00A03114" w:rsidP="006801FF">
      <w:pPr>
        <w:ind w:firstLine="5529"/>
      </w:pPr>
      <w:r w:rsidRPr="00061F01">
        <w:t xml:space="preserve">городского округа Электросталь </w:t>
      </w:r>
    </w:p>
    <w:p w:rsidR="00A03114" w:rsidRPr="00061F01" w:rsidRDefault="00A03114" w:rsidP="006801FF">
      <w:pPr>
        <w:ind w:firstLine="5529"/>
      </w:pPr>
      <w:r>
        <w:t>М</w:t>
      </w:r>
      <w:r w:rsidRPr="00061F01">
        <w:t>осковской области</w:t>
      </w:r>
    </w:p>
    <w:p w:rsidR="00A03114" w:rsidRPr="00061F01" w:rsidRDefault="00A03114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061F0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061F01">
        <w:rPr>
          <w:sz w:val="24"/>
          <w:szCs w:val="24"/>
        </w:rPr>
        <w:t>12.04.2017 № 214-р,</w:t>
      </w:r>
    </w:p>
    <w:p w:rsidR="00A03114" w:rsidRDefault="00A03114" w:rsidP="006801FF">
      <w:pPr>
        <w:ind w:firstLine="5529"/>
      </w:pPr>
      <w:r>
        <w:t>(</w:t>
      </w:r>
      <w:r w:rsidRPr="00061F01">
        <w:t>в ред</w:t>
      </w:r>
      <w:r w:rsidR="00110AC1">
        <w:t>акции</w:t>
      </w:r>
      <w:r w:rsidRPr="00061F01">
        <w:t xml:space="preserve"> распоряжени</w:t>
      </w:r>
      <w:r>
        <w:t>й</w:t>
      </w:r>
    </w:p>
    <w:p w:rsidR="00A03114" w:rsidRDefault="00A03114" w:rsidP="006801FF">
      <w:pPr>
        <w:ind w:firstLine="5529"/>
      </w:pPr>
      <w:r w:rsidRPr="00061F01">
        <w:t>Администрации</w:t>
      </w:r>
      <w:r>
        <w:t xml:space="preserve"> городского округа</w:t>
      </w:r>
    </w:p>
    <w:p w:rsidR="00A03114" w:rsidRPr="00061F01" w:rsidRDefault="00A03114" w:rsidP="006801FF">
      <w:pPr>
        <w:ind w:firstLine="5529"/>
      </w:pPr>
      <w:r>
        <w:t>Э</w:t>
      </w:r>
      <w:r w:rsidRPr="00061F01">
        <w:t>лектросталь</w:t>
      </w:r>
      <w:r>
        <w:t xml:space="preserve"> М</w:t>
      </w:r>
      <w:r w:rsidRPr="00061F01">
        <w:t>осковской области</w:t>
      </w:r>
    </w:p>
    <w:p w:rsidR="00A03114" w:rsidRPr="00DD1339" w:rsidRDefault="00110AC1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A03114" w:rsidRPr="00DD1339">
        <w:rPr>
          <w:sz w:val="24"/>
          <w:szCs w:val="24"/>
        </w:rPr>
        <w:t xml:space="preserve"> 23.08.2018 № 400-р, </w:t>
      </w:r>
    </w:p>
    <w:p w:rsidR="00A03114" w:rsidRPr="00DD1339" w:rsidRDefault="00A03114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 w:rsidRPr="00DD1339">
        <w:rPr>
          <w:sz w:val="24"/>
          <w:szCs w:val="24"/>
        </w:rPr>
        <w:t>от 12.05.2020 №148-р,</w:t>
      </w:r>
    </w:p>
    <w:p w:rsidR="00A03114" w:rsidRPr="00DD1339" w:rsidRDefault="00A03114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 w:rsidRPr="00DD1339">
        <w:rPr>
          <w:sz w:val="24"/>
          <w:szCs w:val="24"/>
        </w:rPr>
        <w:t>от 14.02.2022 № 45-р,</w:t>
      </w:r>
    </w:p>
    <w:p w:rsidR="00A03114" w:rsidRPr="00061F01" w:rsidRDefault="00A03114" w:rsidP="006801FF">
      <w:pPr>
        <w:pStyle w:val="21"/>
        <w:shd w:val="clear" w:color="auto" w:fill="auto"/>
        <w:spacing w:after="0" w:line="240" w:lineRule="auto"/>
        <w:ind w:firstLine="5529"/>
        <w:jc w:val="left"/>
        <w:rPr>
          <w:sz w:val="24"/>
          <w:szCs w:val="24"/>
        </w:rPr>
      </w:pPr>
      <w:r w:rsidRPr="00DD1339">
        <w:rPr>
          <w:sz w:val="24"/>
          <w:szCs w:val="24"/>
        </w:rPr>
        <w:t>от _</w:t>
      </w:r>
      <w:r w:rsidR="006511DB">
        <w:rPr>
          <w:sz w:val="24"/>
          <w:szCs w:val="24"/>
          <w:u w:val="single"/>
        </w:rPr>
        <w:t>03.02.2023</w:t>
      </w:r>
      <w:r w:rsidRPr="00DD1339">
        <w:rPr>
          <w:sz w:val="24"/>
          <w:szCs w:val="24"/>
        </w:rPr>
        <w:t>____ № __</w:t>
      </w:r>
      <w:r w:rsidR="006511DB">
        <w:rPr>
          <w:sz w:val="24"/>
          <w:szCs w:val="24"/>
          <w:u w:val="single"/>
        </w:rPr>
        <w:t>24-р</w:t>
      </w:r>
      <w:r w:rsidRPr="00DD1339">
        <w:rPr>
          <w:sz w:val="24"/>
          <w:szCs w:val="24"/>
        </w:rPr>
        <w:t>___)</w:t>
      </w:r>
    </w:p>
    <w:p w:rsidR="00A03114" w:rsidRDefault="00A03114" w:rsidP="00110AC1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A03114" w:rsidRDefault="00A03114" w:rsidP="00110AC1">
      <w:pPr>
        <w:pStyle w:val="2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A03114" w:rsidRPr="00862052" w:rsidRDefault="00A03114" w:rsidP="00DD1339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>График</w:t>
      </w:r>
    </w:p>
    <w:p w:rsidR="00A03114" w:rsidRDefault="00A03114" w:rsidP="00DD1339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 xml:space="preserve">осуществления контроля </w:t>
      </w:r>
      <w:r w:rsidRPr="00A22232">
        <w:rPr>
          <w:sz w:val="24"/>
          <w:szCs w:val="24"/>
        </w:rPr>
        <w:t>Администрацией городского округа Электросталь Московской</w:t>
      </w:r>
      <w:r w:rsidRPr="00862052">
        <w:rPr>
          <w:sz w:val="24"/>
          <w:szCs w:val="24"/>
        </w:rPr>
        <w:t xml:space="preserve"> области за финансово-хозяйственной деятельностью муниципальных унитарных предприятий и хозяйственных обществ, в которых муниципальному образованию принадлежит доля, </w:t>
      </w:r>
      <w:r w:rsidRPr="005764F6">
        <w:rPr>
          <w:sz w:val="24"/>
          <w:szCs w:val="24"/>
        </w:rPr>
        <w:t>обеспечивающая положительный результат голосования при принятии решения собственников (учредителей), осуществляющих свою деятельность в сфере жилищно-коммунального хозяйства</w:t>
      </w:r>
    </w:p>
    <w:p w:rsidR="00A03114" w:rsidRPr="00862052" w:rsidRDefault="00A03114" w:rsidP="00A03114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tbl>
      <w:tblPr>
        <w:tblW w:w="98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625"/>
        <w:gridCol w:w="2268"/>
        <w:gridCol w:w="2977"/>
        <w:gridCol w:w="404"/>
      </w:tblGrid>
      <w:tr w:rsidR="00A03114" w:rsidRPr="00A22232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№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Наименование мероприятия по осуществлению контроля за финансово</w:t>
            </w:r>
            <w:r w:rsidRPr="00A22232">
              <w:rPr>
                <w:rStyle w:val="2105pt"/>
                <w:sz w:val="24"/>
                <w:szCs w:val="24"/>
              </w:rPr>
              <w:softHyphen/>
              <w:t>-хозяйственной деятельностью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Ответственный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исполнитель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rStyle w:val="2105pt"/>
                <w:sz w:val="24"/>
                <w:szCs w:val="24"/>
              </w:rPr>
            </w:pPr>
          </w:p>
        </w:tc>
      </w:tr>
      <w:tr w:rsidR="00A03114" w:rsidRPr="00FA2BED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Представление на утверждение инвестиционных программ муниципальными унитарными предприятиями или хозяйственными обществами,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  <w:r w:rsidRPr="00FA2B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осуществляющими регулируемые виды деятельности</w:t>
            </w:r>
            <w:r w:rsidR="006801FF" w:rsidRPr="000303FE">
              <w:rPr>
                <w:rStyle w:val="2105pt"/>
                <w:color w:val="auto"/>
                <w:sz w:val="24"/>
                <w:szCs w:val="24"/>
              </w:rPr>
              <w:t xml:space="preserve"> в сфере жилищно-коммунального хозяйства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</w:p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 xml:space="preserve">(далее – Администрация городского округа), курирующий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 xml:space="preserve">сферу </w:t>
            </w:r>
            <w:r>
              <w:rPr>
                <w:rStyle w:val="2105pt"/>
                <w:color w:val="auto"/>
                <w:sz w:val="24"/>
                <w:szCs w:val="24"/>
              </w:rPr>
              <w:t>жилищно-коммунального хозяйства</w:t>
            </w:r>
          </w:p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2BED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9C10B7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1.1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в сфере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до 15</w:t>
            </w:r>
            <w:r w:rsidR="00DD1339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 xml:space="preserve">апреля года, предшествующего периоду начала ее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lastRenderedPageBreak/>
              <w:t>Руководитель</w:t>
            </w:r>
          </w:p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 xml:space="preserve">предприятия или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lastRenderedPageBreak/>
              <w:t>хозяйственного общества, в котор</w:t>
            </w:r>
            <w:r w:rsidR="00DD1339">
              <w:rPr>
                <w:rStyle w:val="2105pt"/>
                <w:color w:val="auto"/>
                <w:sz w:val="24"/>
                <w:szCs w:val="24"/>
              </w:rPr>
              <w:t>ом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 xml:space="preserve">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  <w:r w:rsidRPr="009C10B7">
              <w:rPr>
                <w:sz w:val="24"/>
                <w:szCs w:val="24"/>
              </w:rPr>
              <w:t>, осуществляющего деятельность в сфере жилищно-коммунального хозяйства (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далее - муниципальные предприятия и (или) хозяйственные общества, осуществляющие деятельность в сфере жилищно-коммунального хозяйства)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A22232" w:rsidTr="00DD1339">
        <w:trPr>
          <w:trHeight w:val="17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1.2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в сфере водоснабжения и водоотведения (в том числе техническое задание)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до 1 апреля года, предшествующего периоду начала ее реализации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предприятия или хозяйственного общества</w:t>
            </w:r>
            <w:r>
              <w:rPr>
                <w:rStyle w:val="2105pt"/>
                <w:sz w:val="24"/>
                <w:szCs w:val="24"/>
              </w:rPr>
              <w:t>,</w:t>
            </w:r>
            <w:r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A03114" w:rsidRPr="00A22232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A22232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Представление на утверждение инвестиционных программ муниципальных предприятий или хозяйственных обществ, осуществляющих регулируемые виды деятельности в сфере теплоснабжения, водоснабжения и (или) водоотведения и предл</w:t>
            </w:r>
            <w:r w:rsidR="000303FE">
              <w:rPr>
                <w:rStyle w:val="2105pt"/>
                <w:sz w:val="24"/>
                <w:szCs w:val="24"/>
              </w:rPr>
              <w:t>ожений об установлении тарифов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до 1 мая года, предшествующего периоду начала ее реализации 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A03114" w:rsidRPr="009C10B7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предприятия или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хозяйственного общества, осуществляющего деятельность в сфере жилищно-коммунального хозяйства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;</w:t>
            </w:r>
          </w:p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001CA7">
              <w:rPr>
                <w:rStyle w:val="2105pt"/>
                <w:color w:val="auto"/>
                <w:sz w:val="24"/>
                <w:szCs w:val="24"/>
              </w:rPr>
              <w:t xml:space="preserve">Заместитель Главы Администрации городского округа, курирующий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</w:t>
            </w:r>
            <w:r w:rsidR="000303FE" w:rsidRPr="00A22232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A03114" w:rsidRPr="00F52322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Проведение ежегодной актуализации схем теплоснабжения,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 xml:space="preserve"> водоснабжения и водоотведения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15 апреля года, предшествующего году, на который актуализируется схема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Заместитель Главы Администрации городского округа, </w:t>
            </w:r>
            <w:r w:rsidR="000303FE" w:rsidRPr="00FA2BED">
              <w:rPr>
                <w:rStyle w:val="2105pt"/>
                <w:color w:val="auto"/>
                <w:sz w:val="24"/>
                <w:szCs w:val="24"/>
              </w:rPr>
              <w:t xml:space="preserve">курирующий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52322" w:rsidTr="00DD1339">
        <w:trPr>
          <w:trHeight w:val="326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Представление отчетов о выполнении инвестиционных программ муниципальных предприятий и</w:t>
            </w:r>
            <w:r>
              <w:rPr>
                <w:rStyle w:val="2105pt"/>
                <w:color w:val="auto"/>
                <w:sz w:val="24"/>
                <w:szCs w:val="24"/>
              </w:rPr>
              <w:t>ли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 хозяйственных обществ, осуществляющих регулируемые виды деятельности в сфере теплоснабжения, водоснабжения и (или) водоотведения о выполнении инвестиционных программ з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а предыдущий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ежеквартально 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не позднее, чем через 45 дней после окончания отчетного квартала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;</w:t>
            </w:r>
          </w:p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Заместитель Главы Администрации городского округа, </w:t>
            </w:r>
            <w:r w:rsidR="000303FE" w:rsidRPr="00FA2BED">
              <w:rPr>
                <w:rStyle w:val="2105pt"/>
                <w:color w:val="auto"/>
                <w:sz w:val="24"/>
                <w:szCs w:val="24"/>
              </w:rPr>
              <w:t xml:space="preserve">курирующий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52322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Представление отчетов о выполнении инвестиционных программ муниципальных предприятий </w:t>
            </w:r>
            <w:r>
              <w:rPr>
                <w:rStyle w:val="2105pt"/>
                <w:color w:val="auto"/>
                <w:sz w:val="24"/>
                <w:szCs w:val="24"/>
              </w:rPr>
              <w:t>ил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и хозяйственных обществ, осуществляющих регулируемые виды деятельности в сфере теплоснабжения, водоснабжения и (или) водоотведения и достижения плановых значений показателей надежности, качества и энергетической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эффективности за предыдущий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ежегодно,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до 1 мая года, следующего за отчетным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хозяйственного общества</w:t>
            </w:r>
            <w:r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осуществляющего деятельность в сфере жилищно-коммунального хозяйства</w:t>
            </w:r>
            <w:r w:rsidR="00DD1339">
              <w:rPr>
                <w:rStyle w:val="2105pt"/>
                <w:color w:val="auto"/>
                <w:sz w:val="24"/>
                <w:szCs w:val="24"/>
              </w:rPr>
              <w:t>;</w:t>
            </w:r>
          </w:p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Заместитель Главы Администрации городского округа, </w:t>
            </w:r>
            <w:r w:rsidR="000303FE" w:rsidRPr="00FA2BED">
              <w:rPr>
                <w:rStyle w:val="2105pt"/>
                <w:color w:val="auto"/>
                <w:sz w:val="24"/>
                <w:szCs w:val="24"/>
              </w:rPr>
              <w:t xml:space="preserve">курирующий 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5232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A22232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22232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Представление проекта Плана финансово-хозяйственной деятельности (далее – План ФХД) муниципального предприятия, осуществляющего деятельность в сфере жилищно-коммунального хозяйства на утверждение в Администрацию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01 июля года, предшествующего планируемому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предприятия, осуществляющего деятельность в сфере жилищно-коммунального хозяйства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A22232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и утверждение Плана ФХД муниципального предприятия, осуществляющего деятельность в сфере жилищно-коммунального хозяйства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30 дней с</w:t>
            </w:r>
            <w:r w:rsidR="000303FE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момента представления проекта Плана ФХД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303FE">
              <w:rPr>
                <w:sz w:val="24"/>
                <w:szCs w:val="24"/>
                <w:lang w:bidi="ru-RU"/>
              </w:rPr>
              <w:t>Первый заместитель Главы Администрации городского округа</w:t>
            </w:r>
            <w:r w:rsidR="000303FE" w:rsidRPr="000303FE">
              <w:rPr>
                <w:sz w:val="24"/>
                <w:szCs w:val="24"/>
                <w:lang w:bidi="ru-RU"/>
              </w:rPr>
              <w:t>,</w:t>
            </w:r>
            <w:r w:rsidRPr="000303FE">
              <w:rPr>
                <w:sz w:val="24"/>
                <w:szCs w:val="24"/>
                <w:lang w:bidi="ru-RU"/>
              </w:rPr>
              <w:t xml:space="preserve"> курирующий </w:t>
            </w:r>
            <w:r w:rsidR="000303FE" w:rsidRPr="000303FE">
              <w:rPr>
                <w:sz w:val="24"/>
                <w:szCs w:val="24"/>
                <w:lang w:bidi="ru-RU"/>
              </w:rPr>
              <w:t>сферу экономики и финансов</w:t>
            </w:r>
            <w:r w:rsidRPr="000303FE">
              <w:rPr>
                <w:sz w:val="24"/>
                <w:szCs w:val="24"/>
                <w:lang w:bidi="ru-RU"/>
              </w:rPr>
              <w:t xml:space="preserve">; Заместитель Главы Администрации городского округа, курирующий </w:t>
            </w:r>
            <w:r w:rsidR="000303FE" w:rsidRP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хозяйства;</w:t>
            </w:r>
          </w:p>
          <w:p w:rsidR="000303FE" w:rsidRPr="00F70134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color w:val="FF0000"/>
                <w:sz w:val="24"/>
                <w:szCs w:val="24"/>
                <w:lang w:bidi="ru-RU"/>
              </w:rPr>
            </w:pPr>
            <w:r w:rsidRPr="000303FE">
              <w:rPr>
                <w:sz w:val="24"/>
                <w:szCs w:val="24"/>
                <w:lang w:bidi="ru-RU"/>
              </w:rPr>
              <w:t xml:space="preserve">Заместитель Главы Администрации городского округа, курирующий </w:t>
            </w:r>
            <w:r w:rsidRPr="000303FE">
              <w:rPr>
                <w:rStyle w:val="2105pt"/>
                <w:color w:val="auto"/>
                <w:sz w:val="24"/>
                <w:szCs w:val="24"/>
              </w:rPr>
              <w:t xml:space="preserve">сферу </w:t>
            </w:r>
            <w:r w:rsidRPr="000303FE">
              <w:rPr>
                <w:rStyle w:val="2105pt"/>
                <w:color w:val="auto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0303FE" w:rsidRPr="000303FE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0303FE">
              <w:rPr>
                <w:rStyle w:val="2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303FE">
              <w:rPr>
                <w:rStyle w:val="2105pt"/>
                <w:color w:val="auto"/>
                <w:sz w:val="24"/>
                <w:szCs w:val="24"/>
              </w:rPr>
              <w:t>Согласование в рамках полномочий с Министерством жилищно-коммунального хозяйства Московской области и Министерством энергетики Московской области, рассмотрение и утверждение скорректированного Плана ФХД муниципального предприятия, осуществляющего регулируемые виды деятельности в сфере жилищно-коммунального хозяйства</w:t>
            </w:r>
          </w:p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0303FE">
              <w:rPr>
                <w:rStyle w:val="2105pt"/>
                <w:color w:val="auto"/>
                <w:sz w:val="24"/>
                <w:szCs w:val="24"/>
              </w:rPr>
              <w:t>после утверждения тарифа, но не позднее 5 марта планируемого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FE" w:rsidRPr="000303FE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303FE">
              <w:rPr>
                <w:sz w:val="24"/>
                <w:szCs w:val="24"/>
                <w:lang w:bidi="ru-RU"/>
              </w:rPr>
              <w:t xml:space="preserve">Первый заместитель Главы Администрации городского округа, курирующий сферу экономики и финансов; Заместитель Главы Администрации городского округа, курирующий </w:t>
            </w:r>
            <w:r w:rsidRP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хозяйства;</w:t>
            </w:r>
          </w:p>
          <w:p w:rsidR="00A03114" w:rsidRPr="000303FE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0303FE">
              <w:rPr>
                <w:sz w:val="24"/>
                <w:szCs w:val="24"/>
                <w:lang w:bidi="ru-RU"/>
              </w:rPr>
              <w:t xml:space="preserve">Заместитель Главы Администрации городского округа, курирующий </w:t>
            </w:r>
            <w:r w:rsidRPr="000303FE">
              <w:rPr>
                <w:rStyle w:val="2105pt"/>
                <w:color w:val="auto"/>
                <w:sz w:val="24"/>
                <w:szCs w:val="24"/>
              </w:rPr>
              <w:t>сферу имущественных отношений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Представление ежеквартального отчета об исполнении Плана ФХД муниципального предприятия, осуществляющего деятельности в сфере жилищно-коммунального хозяйства, в Администрацию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30 числа месяца, следующего за отчетным кварталом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предприятия, осуществляющего деятельность в сфере жилищно-коммунального хозяйства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квартальных отчетов об исполнении Плана ФХД муниципального предприятия, осуществляющего деятельность в сфере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30 числа второго месяца, следующего за отчетным кварталом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Представление годового отчета об исполнении Плана ФХД муниципального предприятия, осуществляющего деятельность в сфере жилищно-коммунального хозяйства, на утверждение в Администрацию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20 апреля года, следующего за отчетным годом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предприятия, осуществляющего деятельность в сфере жилищно-коммунального хозяйства</w:t>
            </w:r>
            <w:r w:rsidRPr="00FA04F3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0303FE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годового отчета об исполнении Плана ФХД муниципального предприятия, осуществляющего деятельность в сфере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1FF" w:rsidRDefault="00A03114" w:rsidP="006801FF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</w:p>
          <w:p w:rsidR="00A03114" w:rsidRPr="00FA04F3" w:rsidRDefault="00A03114" w:rsidP="006801FF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30 дней с даты </w:t>
            </w:r>
            <w:r w:rsidR="006801FF">
              <w:rPr>
                <w:rStyle w:val="2105pt"/>
                <w:color w:val="auto"/>
                <w:sz w:val="24"/>
                <w:szCs w:val="24"/>
              </w:rPr>
              <w:t>п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редставления отчета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городского округа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муниципальным предприятием или хозяйственным обществом, осуществляющим регулируемые виды деятельности в сфере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>жилищно-коммунального хозяйства, в Администрацию городского округа информации об изменениях учетной политики на год, следующий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 xml:space="preserve">не позднее 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20 декабря текущего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предприятия или хозяйственного общества, осуществляющего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lastRenderedPageBreak/>
              <w:t>деятельность в сфере жилищно-коммунального хозяйства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Администрацией городского округа контроля за наличием в учетной политике положений о раздельном учете затрат по регулируемым видам деятельности в сфере теплоснабжения, водоснабжения и (или) водоотведения.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10 дней после представления руководителем муниципального предприятия или хозяйственного общества, осуществляющего деятельность в сфере жилищно-коммунального хозяйства, информации об изменениях учетной политики на год, следующий за отчетным.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303FE">
              <w:rPr>
                <w:sz w:val="24"/>
                <w:szCs w:val="24"/>
                <w:lang w:bidi="ru-RU"/>
              </w:rPr>
              <w:t xml:space="preserve">Первый заместитель Главы Администрации городского округа, курирующий сферу экономики и финансов; Заместитель Главы Администрации городского округа, курирующий </w:t>
            </w:r>
            <w:r w:rsidRPr="000303FE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A03114" w:rsidRPr="00FA04F3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заседаний Балансовой комиссии по рассмотрению итогов финансово-хозяйственной деятельности муниципальных предприятий и хозяйственных обществ, осуществляющих деятельность в сфере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Главы Администрации городского округа – Председатель Балансовой комиссии Администрации городского округа</w:t>
            </w:r>
          </w:p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FA04F3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DD1339" w:rsidRPr="00DD1339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Корректировка Плана ФХД муниципального предприятия, осуществляющего деятельность в сфере жилищно-коммунального хозяйства: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pacing w:after="0" w:line="240" w:lineRule="auto"/>
              <w:ind w:left="116" w:right="147" w:firstLine="0"/>
              <w:rPr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pacing w:after="0" w:line="240" w:lineRule="auto"/>
              <w:ind w:left="116" w:right="146" w:firstLine="0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</w:p>
        </w:tc>
      </w:tr>
      <w:tr w:rsidR="00DD1339" w:rsidRPr="00DD1339" w:rsidTr="00DD1339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16.1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не осуществляющего регулируемые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до 15 декабря года,</w:t>
            </w:r>
          </w:p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предшествующего</w:t>
            </w:r>
          </w:p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планируемому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114" w:rsidRPr="00DD1339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sz w:val="24"/>
                <w:szCs w:val="24"/>
                <w:lang w:bidi="ru-RU"/>
              </w:rPr>
              <w:t xml:space="preserve">Первый заместитель Главы Администрации городского округа, курирующий сферу экономики и финансов; Заместитель Главы Администрации городского округа, курирующий </w:t>
            </w:r>
            <w:r w:rsidRPr="00DD1339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хозяйства;</w:t>
            </w:r>
          </w:p>
          <w:p w:rsidR="000303FE" w:rsidRPr="00DD1339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sz w:val="24"/>
                <w:szCs w:val="24"/>
                <w:lang w:bidi="ru-RU"/>
              </w:rPr>
              <w:t xml:space="preserve">Заместитель Главы Администрации городского округа, </w:t>
            </w:r>
            <w:r w:rsidRPr="00DD1339">
              <w:rPr>
                <w:sz w:val="24"/>
                <w:szCs w:val="24"/>
                <w:lang w:bidi="ru-RU"/>
              </w:rPr>
              <w:lastRenderedPageBreak/>
              <w:t xml:space="preserve">курирующий </w:t>
            </w:r>
            <w:r w:rsidRPr="00DD1339">
              <w:rPr>
                <w:rStyle w:val="2105pt"/>
                <w:color w:val="auto"/>
                <w:sz w:val="24"/>
                <w:szCs w:val="24"/>
              </w:rPr>
              <w:t>сферу имущественных отношений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DD1339" w:rsidRPr="00DD1339" w:rsidTr="00DD1339">
        <w:trPr>
          <w:trHeight w:val="42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16.2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71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осуществляющего регулируемые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 xml:space="preserve">в течение года </w:t>
            </w:r>
          </w:p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 xml:space="preserve">не чаще, чем раз </w:t>
            </w:r>
          </w:p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 xml:space="preserve">в квартал </w:t>
            </w:r>
          </w:p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 xml:space="preserve">(при условии, </w:t>
            </w:r>
          </w:p>
          <w:p w:rsidR="006801FF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 xml:space="preserve">что показатели и расходы, учтенные при утверждении тарифа, изменению не подлежат), последняя корректировка </w:t>
            </w:r>
          </w:p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left="116" w:right="147" w:firstLine="0"/>
              <w:jc w:val="left"/>
              <w:rPr>
                <w:sz w:val="24"/>
                <w:szCs w:val="24"/>
                <w:lang w:bidi="ru-RU"/>
              </w:rPr>
            </w:pPr>
            <w:r w:rsidRPr="00DD1339">
              <w:rPr>
                <w:rStyle w:val="2105pt"/>
                <w:color w:val="auto"/>
                <w:sz w:val="24"/>
                <w:szCs w:val="24"/>
              </w:rPr>
              <w:t>до 31 октября планируемого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FE" w:rsidRPr="00DD1339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DD1339">
              <w:rPr>
                <w:sz w:val="24"/>
                <w:szCs w:val="24"/>
                <w:lang w:bidi="ru-RU"/>
              </w:rPr>
              <w:t xml:space="preserve">Первый заместитель Главы Администрации городского округа, курирующий сферу экономики и финансов; Заместитель Главы Администрации городского округа, курирующий </w:t>
            </w:r>
            <w:r w:rsidRPr="00DD1339">
              <w:rPr>
                <w:rStyle w:val="2105pt"/>
                <w:color w:val="auto"/>
                <w:sz w:val="24"/>
                <w:szCs w:val="24"/>
              </w:rPr>
              <w:t>сферу жилищно-коммунального хозяйства;</w:t>
            </w:r>
          </w:p>
          <w:p w:rsidR="00A03114" w:rsidRPr="00DD1339" w:rsidRDefault="000303FE" w:rsidP="00DD1339">
            <w:pPr>
              <w:pStyle w:val="21"/>
              <w:shd w:val="clear" w:color="auto" w:fill="auto"/>
              <w:spacing w:after="0" w:line="240" w:lineRule="auto"/>
              <w:ind w:left="116" w:right="146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DD1339">
              <w:rPr>
                <w:sz w:val="24"/>
                <w:szCs w:val="24"/>
                <w:lang w:bidi="ru-RU"/>
              </w:rPr>
              <w:t xml:space="preserve">Заместитель Главы Администрации городского округа, курирующий </w:t>
            </w:r>
            <w:r w:rsidRPr="00DD1339">
              <w:rPr>
                <w:rStyle w:val="2105pt"/>
                <w:color w:val="auto"/>
                <w:sz w:val="24"/>
                <w:szCs w:val="24"/>
              </w:rPr>
              <w:t>сферу имущественных отношений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A03114" w:rsidRPr="00DD1339" w:rsidRDefault="00A03114" w:rsidP="00DD1339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</w:tbl>
    <w:p w:rsidR="006801FF" w:rsidRPr="00110AC1" w:rsidRDefault="00DD1339" w:rsidP="00110AC1">
      <w:pPr>
        <w:ind w:left="8112" w:firstLine="624"/>
        <w:jc w:val="right"/>
        <w:rPr>
          <w:szCs w:val="22"/>
        </w:rPr>
      </w:pPr>
      <w:r>
        <w:rPr>
          <w:szCs w:val="22"/>
        </w:rPr>
        <w:t>».</w:t>
      </w:r>
    </w:p>
    <w:sectPr w:rsidR="006801FF" w:rsidRPr="00110AC1" w:rsidSect="00DD1339">
      <w:headerReference w:type="default" r:id="rId10"/>
      <w:pgSz w:w="11906" w:h="16838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4A" w:rsidRDefault="00F5244A" w:rsidP="008C1AE2">
      <w:r>
        <w:separator/>
      </w:r>
    </w:p>
  </w:endnote>
  <w:endnote w:type="continuationSeparator" w:id="0">
    <w:p w:rsidR="00F5244A" w:rsidRDefault="00F5244A" w:rsidP="008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4A" w:rsidRDefault="00F5244A" w:rsidP="008C1AE2">
      <w:r>
        <w:separator/>
      </w:r>
    </w:p>
  </w:footnote>
  <w:footnote w:type="continuationSeparator" w:id="0">
    <w:p w:rsidR="00F5244A" w:rsidRDefault="00F5244A" w:rsidP="008C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0E" w:rsidRDefault="00F3322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AC1">
      <w:rPr>
        <w:noProof/>
      </w:rPr>
      <w:t>2</w:t>
    </w:r>
    <w:r>
      <w:rPr>
        <w:noProof/>
      </w:rPr>
      <w:fldChar w:fldCharType="end"/>
    </w:r>
  </w:p>
  <w:p w:rsidR="00B8240E" w:rsidRDefault="00B824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CA7"/>
    <w:rsid w:val="000303FE"/>
    <w:rsid w:val="000562B7"/>
    <w:rsid w:val="00067B44"/>
    <w:rsid w:val="00074528"/>
    <w:rsid w:val="00082FFC"/>
    <w:rsid w:val="000B6601"/>
    <w:rsid w:val="000C09A6"/>
    <w:rsid w:val="000F184C"/>
    <w:rsid w:val="000F4FA3"/>
    <w:rsid w:val="00110AC1"/>
    <w:rsid w:val="00125556"/>
    <w:rsid w:val="00135D18"/>
    <w:rsid w:val="00153757"/>
    <w:rsid w:val="00166DCA"/>
    <w:rsid w:val="001E097C"/>
    <w:rsid w:val="00203CDD"/>
    <w:rsid w:val="002146D2"/>
    <w:rsid w:val="002217D9"/>
    <w:rsid w:val="002345D0"/>
    <w:rsid w:val="002353C5"/>
    <w:rsid w:val="00251CCB"/>
    <w:rsid w:val="00265A45"/>
    <w:rsid w:val="00271400"/>
    <w:rsid w:val="00273625"/>
    <w:rsid w:val="002C2ABF"/>
    <w:rsid w:val="002C3EB9"/>
    <w:rsid w:val="002E796F"/>
    <w:rsid w:val="002F10C1"/>
    <w:rsid w:val="003B6483"/>
    <w:rsid w:val="003F31D4"/>
    <w:rsid w:val="00403261"/>
    <w:rsid w:val="004244E3"/>
    <w:rsid w:val="00491D93"/>
    <w:rsid w:val="004A3897"/>
    <w:rsid w:val="004C0E0E"/>
    <w:rsid w:val="004C7D36"/>
    <w:rsid w:val="004E14FA"/>
    <w:rsid w:val="004F1750"/>
    <w:rsid w:val="004F272B"/>
    <w:rsid w:val="00503223"/>
    <w:rsid w:val="00504369"/>
    <w:rsid w:val="0050754C"/>
    <w:rsid w:val="00515EC2"/>
    <w:rsid w:val="00572712"/>
    <w:rsid w:val="0058294C"/>
    <w:rsid w:val="005B23DF"/>
    <w:rsid w:val="005B5B19"/>
    <w:rsid w:val="005C3B3E"/>
    <w:rsid w:val="005E6962"/>
    <w:rsid w:val="005E75CE"/>
    <w:rsid w:val="005F556C"/>
    <w:rsid w:val="005F5F6F"/>
    <w:rsid w:val="005F6228"/>
    <w:rsid w:val="006036CD"/>
    <w:rsid w:val="0064363E"/>
    <w:rsid w:val="006511DB"/>
    <w:rsid w:val="0065453C"/>
    <w:rsid w:val="00654D06"/>
    <w:rsid w:val="006801FF"/>
    <w:rsid w:val="006802E3"/>
    <w:rsid w:val="006D7237"/>
    <w:rsid w:val="006F7B9A"/>
    <w:rsid w:val="0072220D"/>
    <w:rsid w:val="00740D87"/>
    <w:rsid w:val="00752953"/>
    <w:rsid w:val="00770635"/>
    <w:rsid w:val="007B269D"/>
    <w:rsid w:val="007F3770"/>
    <w:rsid w:val="007F698B"/>
    <w:rsid w:val="00845208"/>
    <w:rsid w:val="00851EB0"/>
    <w:rsid w:val="0087028F"/>
    <w:rsid w:val="008808E0"/>
    <w:rsid w:val="008855D4"/>
    <w:rsid w:val="008C1AE2"/>
    <w:rsid w:val="008F61FC"/>
    <w:rsid w:val="00916FFC"/>
    <w:rsid w:val="00922ABF"/>
    <w:rsid w:val="00925D16"/>
    <w:rsid w:val="00931221"/>
    <w:rsid w:val="0097157E"/>
    <w:rsid w:val="009A19A1"/>
    <w:rsid w:val="009C10B7"/>
    <w:rsid w:val="009C4F65"/>
    <w:rsid w:val="009F3E5F"/>
    <w:rsid w:val="00A03114"/>
    <w:rsid w:val="00A03753"/>
    <w:rsid w:val="00A27DFC"/>
    <w:rsid w:val="00A37D17"/>
    <w:rsid w:val="00A8176C"/>
    <w:rsid w:val="00A85A77"/>
    <w:rsid w:val="00AA2C4B"/>
    <w:rsid w:val="00AC4C04"/>
    <w:rsid w:val="00B044E2"/>
    <w:rsid w:val="00B21135"/>
    <w:rsid w:val="00B2776E"/>
    <w:rsid w:val="00B4291A"/>
    <w:rsid w:val="00B75C77"/>
    <w:rsid w:val="00B8240E"/>
    <w:rsid w:val="00B867A7"/>
    <w:rsid w:val="00BA037C"/>
    <w:rsid w:val="00BD3B77"/>
    <w:rsid w:val="00BE6928"/>
    <w:rsid w:val="00BF6853"/>
    <w:rsid w:val="00C15259"/>
    <w:rsid w:val="00C3771E"/>
    <w:rsid w:val="00C51C8A"/>
    <w:rsid w:val="00C70645"/>
    <w:rsid w:val="00CC1B59"/>
    <w:rsid w:val="00CC3501"/>
    <w:rsid w:val="00CD3310"/>
    <w:rsid w:val="00D014F0"/>
    <w:rsid w:val="00D16045"/>
    <w:rsid w:val="00D427D0"/>
    <w:rsid w:val="00DA0872"/>
    <w:rsid w:val="00DC35E4"/>
    <w:rsid w:val="00DC38B9"/>
    <w:rsid w:val="00DD1339"/>
    <w:rsid w:val="00E061AD"/>
    <w:rsid w:val="00E13DC1"/>
    <w:rsid w:val="00E2261E"/>
    <w:rsid w:val="00E22BB9"/>
    <w:rsid w:val="00E23808"/>
    <w:rsid w:val="00E4142A"/>
    <w:rsid w:val="00EA4857"/>
    <w:rsid w:val="00EB0892"/>
    <w:rsid w:val="00EC06EB"/>
    <w:rsid w:val="00F33222"/>
    <w:rsid w:val="00F36DE2"/>
    <w:rsid w:val="00F52322"/>
    <w:rsid w:val="00F5244A"/>
    <w:rsid w:val="00F53D6B"/>
    <w:rsid w:val="00F54E66"/>
    <w:rsid w:val="00F760D2"/>
    <w:rsid w:val="00F911DE"/>
    <w:rsid w:val="00F916DE"/>
    <w:rsid w:val="00FA04F3"/>
    <w:rsid w:val="00FA2BED"/>
    <w:rsid w:val="00FA6F5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2E5574-A62B-451F-95F4-A5628762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C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353C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3C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2353C5"/>
    <w:pPr>
      <w:ind w:firstLine="720"/>
      <w:jc w:val="both"/>
    </w:pPr>
  </w:style>
  <w:style w:type="paragraph" w:styleId="2">
    <w:name w:val="Body Text Indent 2"/>
    <w:basedOn w:val="a"/>
    <w:rsid w:val="002353C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8F61F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C1AE2"/>
    <w:rPr>
      <w:rFonts w:ascii="Arial" w:hAnsi="Arial"/>
      <w:sz w:val="24"/>
    </w:rPr>
  </w:style>
  <w:style w:type="character" w:customStyle="1" w:styleId="20">
    <w:name w:val="Основной текст (2)_"/>
    <w:basedOn w:val="a0"/>
    <w:link w:val="21"/>
    <w:rsid w:val="008C1AE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1AE2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8C1AE2"/>
    <w:rPr>
      <w:sz w:val="28"/>
      <w:szCs w:val="28"/>
      <w:shd w:val="clear" w:color="auto" w:fill="FFFFFF"/>
    </w:rPr>
  </w:style>
  <w:style w:type="character" w:customStyle="1" w:styleId="105pt">
    <w:name w:val="Колонтитул + 10;5 pt"/>
    <w:basedOn w:val="a9"/>
    <w:rsid w:val="008C1AE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a">
    <w:name w:val="Колонтитул"/>
    <w:basedOn w:val="a"/>
    <w:link w:val="a9"/>
    <w:rsid w:val="008C1AE2"/>
    <w:pPr>
      <w:widowControl w:val="0"/>
      <w:shd w:val="clear" w:color="auto" w:fill="FFFFFF"/>
      <w:spacing w:line="374" w:lineRule="exact"/>
      <w:jc w:val="center"/>
    </w:pPr>
    <w:rPr>
      <w:rFonts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8C1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1AE2"/>
    <w:rPr>
      <w:rFonts w:cs="Arial"/>
      <w:sz w:val="24"/>
      <w:szCs w:val="24"/>
    </w:rPr>
  </w:style>
  <w:style w:type="character" w:customStyle="1" w:styleId="2105pt">
    <w:name w:val="Основной текст (2) + 10;5 pt"/>
    <w:basedOn w:val="20"/>
    <w:rsid w:val="008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footer"/>
    <w:basedOn w:val="a"/>
    <w:link w:val="ae"/>
    <w:rsid w:val="008C1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1AE2"/>
    <w:rPr>
      <w:rFonts w:cs="Arial"/>
      <w:sz w:val="24"/>
      <w:szCs w:val="24"/>
    </w:rPr>
  </w:style>
  <w:style w:type="table" w:styleId="af">
    <w:name w:val="Table Grid"/>
    <w:basedOn w:val="a1"/>
    <w:rsid w:val="00B21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E4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E8B5-7518-439F-B820-941A9D99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2023-02-03T12:42:00Z</cp:lastPrinted>
  <dcterms:created xsi:type="dcterms:W3CDTF">2023-02-03T12:43:00Z</dcterms:created>
  <dcterms:modified xsi:type="dcterms:W3CDTF">2023-02-15T12:48:00Z</dcterms:modified>
</cp:coreProperties>
</file>