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01" w:rsidRPr="00901BCF" w:rsidRDefault="00CF5801" w:rsidP="00CF5801">
      <w:pPr>
        <w:jc w:val="center"/>
        <w:rPr>
          <w:sz w:val="28"/>
        </w:rPr>
      </w:pPr>
      <w:r w:rsidRPr="00901BCF">
        <w:rPr>
          <w:sz w:val="28"/>
        </w:rPr>
        <w:t>СОВЕТ ДЕПУТАТОВ ГОРОДСКОГО ОКРУГА ЭЛЕКТРОСТАЛЬ</w:t>
      </w:r>
    </w:p>
    <w:p w:rsidR="00CF5801" w:rsidRPr="00901BCF" w:rsidRDefault="00CF5801" w:rsidP="00CF5801">
      <w:pPr>
        <w:jc w:val="center"/>
        <w:rPr>
          <w:sz w:val="28"/>
        </w:rPr>
      </w:pPr>
    </w:p>
    <w:p w:rsidR="00CF5801" w:rsidRPr="00901BCF" w:rsidRDefault="00901BCF" w:rsidP="00CF5801">
      <w:pPr>
        <w:jc w:val="center"/>
        <w:rPr>
          <w:sz w:val="28"/>
        </w:rPr>
      </w:pPr>
      <w:r w:rsidRPr="00901BCF">
        <w:rPr>
          <w:sz w:val="28"/>
        </w:rPr>
        <w:t xml:space="preserve">МОСКОВСКОЙ </w:t>
      </w:r>
      <w:r w:rsidR="00CF5801" w:rsidRPr="00901BCF">
        <w:rPr>
          <w:sz w:val="28"/>
        </w:rPr>
        <w:t>ОБЛАСТИ</w:t>
      </w:r>
    </w:p>
    <w:p w:rsidR="00CF5801" w:rsidRPr="00901BCF" w:rsidRDefault="00CF5801" w:rsidP="00CF5801">
      <w:pPr>
        <w:jc w:val="center"/>
      </w:pPr>
    </w:p>
    <w:p w:rsidR="00CF5801" w:rsidRPr="00901BCF" w:rsidRDefault="00901BCF" w:rsidP="00901BCF">
      <w:pPr>
        <w:jc w:val="center"/>
        <w:rPr>
          <w:sz w:val="44"/>
        </w:rPr>
      </w:pPr>
      <w:r>
        <w:rPr>
          <w:sz w:val="44"/>
        </w:rPr>
        <w:t>РЕШЕНИ</w:t>
      </w:r>
      <w:r w:rsidR="00CF5801" w:rsidRPr="00901BCF">
        <w:rPr>
          <w:sz w:val="44"/>
        </w:rPr>
        <w:t>Е</w:t>
      </w:r>
    </w:p>
    <w:p w:rsidR="00CF5801" w:rsidRPr="00901BCF" w:rsidRDefault="00CF5801" w:rsidP="00901BCF">
      <w:pPr>
        <w:jc w:val="center"/>
        <w:rPr>
          <w:rFonts w:ascii="CyrillicTimes" w:hAnsi="CyrillicTimes"/>
          <w:sz w:val="40"/>
          <w:szCs w:val="40"/>
        </w:rPr>
      </w:pPr>
    </w:p>
    <w:p w:rsidR="00CF5801" w:rsidRPr="00901BCF" w:rsidRDefault="00901BCF" w:rsidP="00CF5801">
      <w:r>
        <w:t>о</w:t>
      </w:r>
      <w:r w:rsidR="00CF5801" w:rsidRPr="00901BCF">
        <w:t xml:space="preserve">т </w:t>
      </w:r>
      <w:r>
        <w:t>29.11.2017</w:t>
      </w:r>
      <w:r w:rsidR="00CF5801" w:rsidRPr="00901BCF">
        <w:t xml:space="preserve"> № </w:t>
      </w:r>
      <w:r w:rsidRPr="00901BCF">
        <w:t>229/</w:t>
      </w:r>
      <w:r>
        <w:t>39</w:t>
      </w:r>
    </w:p>
    <w:p w:rsidR="00CF5801" w:rsidRPr="00901BCF" w:rsidRDefault="00CF5801" w:rsidP="00CF5801"/>
    <w:p w:rsidR="00CF5801" w:rsidRDefault="00CF5801" w:rsidP="00901BCF">
      <w:pPr>
        <w:ind w:right="4251"/>
      </w:pPr>
      <w:r>
        <w:t>О внесении изменения в решение Совета депутатов городского округа Электросталь Московской области от 29.10.2014 №</w:t>
      </w:r>
      <w:r w:rsidR="00901BCF">
        <w:t xml:space="preserve"> </w:t>
      </w:r>
      <w:r>
        <w:t>385/73</w:t>
      </w:r>
      <w:r w:rsidR="00901BCF">
        <w:t xml:space="preserve"> </w:t>
      </w:r>
      <w:r>
        <w:t>(в р</w:t>
      </w:r>
      <w:r w:rsidR="00901BCF">
        <w:t xml:space="preserve">едакции от 24.12.2014 №403/76, </w:t>
      </w:r>
      <w:r>
        <w:t>от 27.05.2015</w:t>
      </w:r>
      <w:r w:rsidR="00901BCF">
        <w:t xml:space="preserve"> </w:t>
      </w:r>
      <w:r>
        <w:t xml:space="preserve">№442/82, от </w:t>
      </w:r>
      <w:r w:rsidRPr="00C22C0C">
        <w:t>17.06.2015</w:t>
      </w:r>
      <w:r>
        <w:rPr>
          <w:b/>
        </w:rPr>
        <w:t xml:space="preserve"> </w:t>
      </w:r>
      <w:r w:rsidRPr="00C22C0C">
        <w:t>№ 447/83</w:t>
      </w:r>
      <w:r>
        <w:t>, от 26.08.2015 №470/89 и от 29.06.2016 №74/12) «</w:t>
      </w:r>
      <w:r w:rsidRPr="00CF26F9">
        <w:t>Об установлении земельного налога</w:t>
      </w:r>
      <w:r w:rsidR="00901BCF">
        <w:t>»</w:t>
      </w:r>
    </w:p>
    <w:p w:rsidR="00CF5801" w:rsidRDefault="00CF5801" w:rsidP="00901BCF">
      <w:pPr>
        <w:jc w:val="both"/>
      </w:pPr>
    </w:p>
    <w:p w:rsidR="00901BCF" w:rsidRDefault="00901BCF" w:rsidP="00901BCF">
      <w:pPr>
        <w:jc w:val="both"/>
      </w:pPr>
    </w:p>
    <w:p w:rsidR="00CF5801" w:rsidRDefault="00901BCF" w:rsidP="00CF5801">
      <w:pPr>
        <w:ind w:firstLine="720"/>
        <w:jc w:val="both"/>
      </w:pPr>
      <w:r>
        <w:t>В соответствии с</w:t>
      </w:r>
      <w:r w:rsidR="00CF5801" w:rsidRPr="00213B46">
        <w:t xml:space="preserve"> </w:t>
      </w:r>
      <w:r w:rsidR="00CF5801">
        <w:t>п.2 ст.387 Главы 31 Налогового кодека Российской Федерации и п.11 ст.34 Федерального</w:t>
      </w:r>
      <w:r>
        <w:t xml:space="preserve"> закона от 23.06.2014 № 171-ФЗ,</w:t>
      </w:r>
    </w:p>
    <w:p w:rsidR="00CF5801" w:rsidRPr="00901BCF" w:rsidRDefault="00CF5801" w:rsidP="00901BCF">
      <w:pPr>
        <w:ind w:firstLine="720"/>
        <w:jc w:val="both"/>
      </w:pPr>
      <w:r w:rsidRPr="00697300">
        <w:t>Совет депутатов городского округа Электросталь Московской области РЕШИЛ:</w:t>
      </w:r>
    </w:p>
    <w:p w:rsidR="00CF5801" w:rsidRPr="0077358C" w:rsidRDefault="00CF5801" w:rsidP="00901BCF">
      <w:pPr>
        <w:ind w:firstLine="709"/>
        <w:jc w:val="both"/>
      </w:pPr>
      <w:r w:rsidRPr="0077358C">
        <w:t>1. Внести в решение Совета депутатов городского округа Электросталь Московской области от 29.10.2014 №385/73 (в редакции от 24.12.2014 №403/76, от 27.05.2015 №442/82, 17.06.2015 № 447/83 и от 26.08.2015 №470/89</w:t>
      </w:r>
      <w:r w:rsidRPr="00CF5801">
        <w:t xml:space="preserve"> </w:t>
      </w:r>
      <w:r>
        <w:t>и от 29.06.2016 №74/12</w:t>
      </w:r>
      <w:r w:rsidRPr="0077358C">
        <w:t>) «Об установлении земельного налога» следующие</w:t>
      </w:r>
      <w:r>
        <w:t xml:space="preserve"> </w:t>
      </w:r>
      <w:r w:rsidRPr="0077358C">
        <w:t>изменени</w:t>
      </w:r>
      <w:r>
        <w:t>е</w:t>
      </w:r>
      <w:r w:rsidRPr="0077358C">
        <w:t>:</w:t>
      </w:r>
    </w:p>
    <w:p w:rsidR="00CF5801" w:rsidRPr="0077358C" w:rsidRDefault="00CF5801" w:rsidP="00901BCF">
      <w:pPr>
        <w:ind w:firstLine="709"/>
        <w:jc w:val="both"/>
      </w:pPr>
      <w:r w:rsidRPr="0077358C">
        <w:t xml:space="preserve">1.1. </w:t>
      </w:r>
      <w:r w:rsidR="00DF0D1C">
        <w:t xml:space="preserve">Изложить </w:t>
      </w:r>
      <w:r>
        <w:t>подпункт</w:t>
      </w:r>
      <w:r w:rsidRPr="0077358C">
        <w:t xml:space="preserve"> 4.</w:t>
      </w:r>
      <w:r w:rsidR="00DF0D1C">
        <w:t>2</w:t>
      </w:r>
      <w:r w:rsidRPr="0077358C">
        <w:t>.</w:t>
      </w:r>
      <w:r w:rsidR="00DF0D1C" w:rsidRPr="00DF0D1C">
        <w:t xml:space="preserve"> </w:t>
      </w:r>
      <w:r w:rsidR="00DF0D1C" w:rsidRPr="0077358C">
        <w:t>пункт</w:t>
      </w:r>
      <w:r w:rsidR="00DF0D1C">
        <w:t>а</w:t>
      </w:r>
      <w:r w:rsidR="00DF0D1C" w:rsidRPr="0077358C">
        <w:t xml:space="preserve"> 4 </w:t>
      </w:r>
      <w:r w:rsidR="00EA6E32">
        <w:t>в</w:t>
      </w:r>
      <w:r w:rsidRPr="0077358C">
        <w:t xml:space="preserve"> следующ</w:t>
      </w:r>
      <w:r w:rsidR="00EA6E32">
        <w:t>ей редакции</w:t>
      </w:r>
      <w:r w:rsidRPr="0077358C">
        <w:t>:</w:t>
      </w:r>
    </w:p>
    <w:p w:rsidR="00CF5801" w:rsidRPr="0077358C" w:rsidRDefault="00CF5801" w:rsidP="00901BCF">
      <w:pPr>
        <w:ind w:firstLine="709"/>
        <w:jc w:val="both"/>
      </w:pPr>
      <w:r w:rsidRPr="0077358C">
        <w:t>«4.</w:t>
      </w:r>
      <w:r w:rsidR="00EA6E32">
        <w:t>2</w:t>
      </w:r>
      <w:r w:rsidRPr="0077358C">
        <w:t xml:space="preserve">. Организации в отношении земельных участков с категорией земель «земли </w:t>
      </w:r>
      <w:r w:rsidR="00F865F0">
        <w:t xml:space="preserve">промышленности, </w:t>
      </w:r>
      <w:r>
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назначения</w:t>
      </w:r>
      <w:r w:rsidR="0003601F">
        <w:t>»</w:t>
      </w:r>
      <w:r w:rsidRPr="0077358C">
        <w:t>, с установленным видом разрешённого использования «</w:t>
      </w:r>
      <w:r w:rsidR="0003601F">
        <w:t>специальная деятельность</w:t>
      </w:r>
      <w:r w:rsidRPr="00DF0D1C">
        <w:t>».»;</w:t>
      </w:r>
    </w:p>
    <w:p w:rsidR="00CF5801" w:rsidRPr="0077358C" w:rsidRDefault="00EA6E32" w:rsidP="00901BCF">
      <w:pPr>
        <w:ind w:firstLine="709"/>
        <w:jc w:val="both"/>
      </w:pPr>
      <w:r>
        <w:t>1.2</w:t>
      </w:r>
      <w:r w:rsidR="00CF5801" w:rsidRPr="0077358C">
        <w:t xml:space="preserve">. </w:t>
      </w:r>
      <w:r w:rsidR="00CF5801">
        <w:t>Установить, что действие льготы, установленной подпунктом 4.</w:t>
      </w:r>
      <w:r>
        <w:t>2</w:t>
      </w:r>
      <w:r w:rsidR="00CF5801">
        <w:t>. пункта 4 решения Совета депутатов городского округа Электросталь Московской области «</w:t>
      </w:r>
      <w:r w:rsidR="00CF5801" w:rsidRPr="00CF26F9">
        <w:t>Об установлении земельного налога</w:t>
      </w:r>
      <w:r w:rsidR="00CF5801">
        <w:t>», распространяется на правоотношения</w:t>
      </w:r>
      <w:r>
        <w:t>, возникшие</w:t>
      </w:r>
      <w:r w:rsidR="00CF5801">
        <w:t xml:space="preserve"> с 01.0</w:t>
      </w:r>
      <w:r>
        <w:t>1</w:t>
      </w:r>
      <w:r w:rsidR="00CF5801">
        <w:t>.2017г.</w:t>
      </w:r>
    </w:p>
    <w:p w:rsidR="00CF5801" w:rsidRPr="0077358C" w:rsidRDefault="00CF5801" w:rsidP="00901BCF">
      <w:pPr>
        <w:ind w:firstLine="709"/>
        <w:jc w:val="both"/>
      </w:pPr>
      <w:r w:rsidRPr="0077358C">
        <w:t>2.</w:t>
      </w:r>
      <w:r>
        <w:t xml:space="preserve"> </w:t>
      </w:r>
      <w:r w:rsidRPr="0077358C">
        <w:t>Установить, что настоящее решение вступает в силу с момента публикации.</w:t>
      </w:r>
    </w:p>
    <w:p w:rsidR="00CF5801" w:rsidRPr="00901BCF" w:rsidRDefault="00CF5801" w:rsidP="00901BCF">
      <w:pPr>
        <w:ind w:firstLine="709"/>
        <w:jc w:val="both"/>
      </w:pPr>
      <w:r w:rsidRPr="0077358C">
        <w:lastRenderedPageBreak/>
        <w:t>3</w:t>
      </w:r>
      <w:r w:rsidRPr="00EA6E32"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4" w:history="1">
        <w:r w:rsidRPr="00EA6E32">
          <w:rPr>
            <w:rStyle w:val="a3"/>
            <w:color w:val="auto"/>
            <w:u w:val="none"/>
          </w:rPr>
          <w:t>www.electrostal.ru</w:t>
        </w:r>
      </w:hyperlink>
      <w:r w:rsidRPr="00EA6E32">
        <w:t xml:space="preserve"> не позднее 29 </w:t>
      </w:r>
      <w:r w:rsidR="0003601F" w:rsidRPr="00EA6E32">
        <w:t>декабря</w:t>
      </w:r>
      <w:r w:rsidRPr="00EA6E32">
        <w:t xml:space="preserve"> 201</w:t>
      </w:r>
      <w:r w:rsidR="0003601F" w:rsidRPr="00EA6E32">
        <w:t>7</w:t>
      </w:r>
      <w:r w:rsidRPr="00EA6E32">
        <w:t xml:space="preserve"> года</w:t>
      </w:r>
      <w:r w:rsidRPr="00901BCF">
        <w:t>.</w:t>
      </w:r>
    </w:p>
    <w:p w:rsidR="00CF5801" w:rsidRPr="00EA6E32" w:rsidRDefault="00CF5801" w:rsidP="00CF5801">
      <w:pPr>
        <w:ind w:firstLine="709"/>
        <w:jc w:val="both"/>
      </w:pPr>
      <w:r w:rsidRPr="00EA6E32">
        <w:t>4. Источником финансирования расходов на публикацию настоящего решения принять денежные средства бюджета городского округа Электросталь Московской области по подразделу 0113 «Другие общегосударственные вопросы» раздела 0100.</w:t>
      </w:r>
    </w:p>
    <w:p w:rsidR="00CF5801" w:rsidRPr="00EA6E32" w:rsidRDefault="00CF5801" w:rsidP="00901BCF"/>
    <w:p w:rsidR="00CF5801" w:rsidRDefault="00CF5801" w:rsidP="00901BCF">
      <w:pPr>
        <w:jc w:val="both"/>
      </w:pPr>
      <w:bookmarkStart w:id="0" w:name="_GoBack"/>
      <w:bookmarkEnd w:id="0"/>
    </w:p>
    <w:p w:rsidR="00CF5801" w:rsidRDefault="00CF5801" w:rsidP="00901BCF">
      <w:pPr>
        <w:jc w:val="both"/>
      </w:pPr>
    </w:p>
    <w:p w:rsidR="0003601F" w:rsidRDefault="0003601F" w:rsidP="00901BCF">
      <w:pPr>
        <w:jc w:val="both"/>
      </w:pPr>
    </w:p>
    <w:p w:rsidR="00CF5801" w:rsidRDefault="00CF5801" w:rsidP="00CF5801">
      <w:pPr>
        <w:jc w:val="both"/>
      </w:pPr>
    </w:p>
    <w:p w:rsidR="00CF5801" w:rsidRDefault="00CF5801" w:rsidP="00CF5801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BCF">
        <w:tab/>
      </w:r>
      <w:r>
        <w:t>В.Я. Пекарев</w:t>
      </w:r>
    </w:p>
    <w:p w:rsidR="00CF5801" w:rsidRDefault="00CF5801" w:rsidP="00901BCF">
      <w:pPr>
        <w:jc w:val="both"/>
      </w:pPr>
    </w:p>
    <w:p w:rsidR="00CF5801" w:rsidRDefault="00CF5801" w:rsidP="00CF5801">
      <w:pPr>
        <w:jc w:val="both"/>
      </w:pPr>
      <w:r>
        <w:t>Председатель Совета депутатов</w:t>
      </w:r>
    </w:p>
    <w:p w:rsidR="00CF5801" w:rsidRDefault="00CF5801" w:rsidP="00CF5801">
      <w:pPr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Кузьмин</w:t>
      </w:r>
    </w:p>
    <w:sectPr w:rsidR="00CF5801" w:rsidSect="009B5B60">
      <w:pgSz w:w="11906" w:h="16838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801"/>
    <w:rsid w:val="0003601F"/>
    <w:rsid w:val="008C70D6"/>
    <w:rsid w:val="00901BCF"/>
    <w:rsid w:val="00B87624"/>
    <w:rsid w:val="00CF5801"/>
    <w:rsid w:val="00DF0D1C"/>
    <w:rsid w:val="00EA6E32"/>
    <w:rsid w:val="00F357D8"/>
    <w:rsid w:val="00F865F0"/>
    <w:rsid w:val="00F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49F1A5A-43A6-427C-A32D-93F237FB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F58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58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CF58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8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8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36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A. Побежимова</cp:lastModifiedBy>
  <cp:revision>4</cp:revision>
  <cp:lastPrinted>2017-11-23T07:13:00Z</cp:lastPrinted>
  <dcterms:created xsi:type="dcterms:W3CDTF">2017-11-18T10:52:00Z</dcterms:created>
  <dcterms:modified xsi:type="dcterms:W3CDTF">2017-12-05T08:27:00Z</dcterms:modified>
</cp:coreProperties>
</file>