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89" w:rsidRDefault="00EF588E" w:rsidP="00E4632B">
      <w:pPr>
        <w:spacing w:after="0" w:line="240" w:lineRule="auto"/>
        <w:ind w:left="-426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90A7B46" wp14:editId="6227F9FB">
            <wp:extent cx="1122045" cy="1152525"/>
            <wp:effectExtent l="0" t="0" r="1905" b="9525"/>
            <wp:docPr id="1" name="Рисунок 1" descr="Описание: F:\Герб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F:\Герб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023" w:rsidRPr="00CD3023" w:rsidRDefault="00CD3023" w:rsidP="004F2F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Межрайонная ИФНС России №6 по Московской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информирует</w:t>
      </w:r>
      <w:r w:rsidRPr="00CD3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начале Декларационной кампания 2025 года</w:t>
      </w:r>
    </w:p>
    <w:p w:rsidR="00CD3023" w:rsidRPr="00CD3023" w:rsidRDefault="00CD3023" w:rsidP="00CD30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023" w:rsidRPr="00CD3023" w:rsidRDefault="00CD3023" w:rsidP="00CD302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декларацию о доходах, полученных в 2024 году, необходимо до 30 апреля 2025 года.</w:t>
      </w:r>
    </w:p>
    <w:p w:rsidR="00CD3023" w:rsidRPr="00CD3023" w:rsidRDefault="00CD3023" w:rsidP="00CD302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Отчитаться о доходах необходимо, если в 2024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CD3023" w:rsidRPr="00CD3023" w:rsidRDefault="00CD3023" w:rsidP="00CD302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Сдать декларацию 3-НДФЛ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CD3023" w:rsidRPr="00CD3023" w:rsidRDefault="00CD3023" w:rsidP="00CD302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НДФЛ, исчисленный в декларации, необходимо до 15 июля 2025 года.</w:t>
      </w:r>
    </w:p>
    <w:p w:rsidR="00CD3023" w:rsidRPr="00CD3023" w:rsidRDefault="00CD3023" w:rsidP="00CD302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декларацию также необходимо, если при выплате дохода налоговый агент не удержал НДФЛ и не сообщил в налоговый орган об этом.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2025 года. </w:t>
      </w:r>
    </w:p>
    <w:p w:rsidR="00CD3023" w:rsidRPr="00CD3023" w:rsidRDefault="00CD3023" w:rsidP="00CD302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сроков подачи декларации и уплаты НДФЛ налогоплательщика могут привлечь к ответственности в виде штрафа и пени.</w:t>
      </w:r>
    </w:p>
    <w:p w:rsidR="00CD3023" w:rsidRPr="00CD3023" w:rsidRDefault="00CD3023" w:rsidP="00CD3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Удобнее всего заполнить и отправить налоговую декларацию 3-НДФЛ через сервис </w:t>
      </w:r>
      <w:hyperlink r:id="rId7" w:tgtFrame="blank" w:history="1">
        <w:r w:rsidRPr="00CD30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«Личный кабинет налогоплательщика для физических лиц»</w:t>
        </w:r>
      </w:hyperlink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онлайн и без личного посещения налогового органа. </w:t>
      </w:r>
    </w:p>
    <w:p w:rsidR="00CD3023" w:rsidRPr="00CD3023" w:rsidRDefault="00CD3023" w:rsidP="00CD3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2025 года для декларирования доходов, полученных в 2024 году, будет действовать форма налоговой декларации 3-НДФЛ, утвержденная </w:t>
      </w:r>
      <w:hyperlink r:id="rId8" w:tgtFrame="blank" w:history="1">
        <w:r w:rsidRPr="00CD30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ФНС России от 19.09.2024 № ЕД-7-11/757@</w:t>
        </w:r>
      </w:hyperlink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023" w:rsidRPr="00CD3023" w:rsidRDefault="00CD3023" w:rsidP="00CD302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заполнение декларации 3-НДФЛ происходит с учетом применения налоговой ставки в размере 15 % при превышении совокупного дохода 5 млн рублей (перечень доходов указан в пункте 2.1 </w:t>
      </w:r>
      <w:hyperlink r:id="rId9" w:tgtFrame="blank" w:history="1">
        <w:r w:rsidRPr="00CD30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224 НК РФ</w:t>
        </w:r>
      </w:hyperlink>
      <w:r w:rsidRPr="00CD30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3023" w:rsidRPr="00CD3023" w:rsidRDefault="00CD3023" w:rsidP="00CD302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D3023">
        <w:rPr>
          <w:rFonts w:ascii="Times New Roman" w:hAnsi="Times New Roman" w:cs="Times New Roman"/>
          <w:sz w:val="28"/>
          <w:szCs w:val="28"/>
        </w:rPr>
        <w:t>Справочную информацию возможно получить</w:t>
      </w:r>
    </w:p>
    <w:p w:rsidR="00CD3023" w:rsidRPr="00CD3023" w:rsidRDefault="00CD3023" w:rsidP="00CD302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D3023">
        <w:rPr>
          <w:rFonts w:ascii="Times New Roman" w:hAnsi="Times New Roman" w:cs="Times New Roman"/>
          <w:sz w:val="28"/>
          <w:szCs w:val="28"/>
        </w:rPr>
        <w:t>по телефону «Контакт-центра» 8</w:t>
      </w:r>
      <w:r w:rsidR="004F2FE2">
        <w:rPr>
          <w:rFonts w:ascii="Times New Roman" w:hAnsi="Times New Roman" w:cs="Times New Roman"/>
          <w:sz w:val="28"/>
          <w:szCs w:val="28"/>
        </w:rPr>
        <w:t xml:space="preserve"> (800) </w:t>
      </w:r>
      <w:r w:rsidRPr="00CD3023">
        <w:rPr>
          <w:rFonts w:ascii="Times New Roman" w:hAnsi="Times New Roman" w:cs="Times New Roman"/>
          <w:sz w:val="28"/>
          <w:szCs w:val="28"/>
        </w:rPr>
        <w:t>222-22-22</w:t>
      </w:r>
    </w:p>
    <w:p w:rsidR="00CD3023" w:rsidRPr="00CD3023" w:rsidRDefault="00CD3023" w:rsidP="00CD302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3023" w:rsidRPr="00CD3023" w:rsidRDefault="00CD3023" w:rsidP="00CD302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D3023">
        <w:rPr>
          <w:rFonts w:ascii="Times New Roman" w:hAnsi="Times New Roman" w:cs="Times New Roman"/>
          <w:sz w:val="28"/>
          <w:szCs w:val="28"/>
        </w:rPr>
        <w:t>График работы Инспекции</w:t>
      </w:r>
    </w:p>
    <w:p w:rsidR="00CD3023" w:rsidRPr="00CD3023" w:rsidRDefault="00CD3023" w:rsidP="00CD302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D3023">
        <w:rPr>
          <w:rFonts w:ascii="Times New Roman" w:hAnsi="Times New Roman" w:cs="Times New Roman"/>
          <w:sz w:val="28"/>
          <w:szCs w:val="28"/>
        </w:rPr>
        <w:t>ежедневно без перерыва на обед:</w:t>
      </w:r>
    </w:p>
    <w:p w:rsidR="00CD3023" w:rsidRPr="00CD3023" w:rsidRDefault="00CD3023" w:rsidP="00CD302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D3023">
        <w:rPr>
          <w:rFonts w:ascii="Times New Roman" w:hAnsi="Times New Roman" w:cs="Times New Roman"/>
          <w:sz w:val="28"/>
          <w:szCs w:val="28"/>
        </w:rPr>
        <w:t>с 9.00 до 18.00</w:t>
      </w:r>
    </w:p>
    <w:p w:rsidR="00CD3023" w:rsidRPr="00CD3023" w:rsidRDefault="00CD3023" w:rsidP="00CD302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D3023">
        <w:rPr>
          <w:rFonts w:ascii="Times New Roman" w:hAnsi="Times New Roman" w:cs="Times New Roman"/>
          <w:sz w:val="28"/>
          <w:szCs w:val="28"/>
        </w:rPr>
        <w:t>вторник и четверг с 9.00 до 20.00</w:t>
      </w:r>
    </w:p>
    <w:p w:rsidR="00CD3023" w:rsidRPr="00CD3023" w:rsidRDefault="00CD3023" w:rsidP="00CD302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D3023">
        <w:rPr>
          <w:rFonts w:ascii="Times New Roman" w:hAnsi="Times New Roman" w:cs="Times New Roman"/>
          <w:sz w:val="28"/>
          <w:szCs w:val="28"/>
        </w:rPr>
        <w:t>пятница с 9.00 до 16.45</w:t>
      </w:r>
    </w:p>
    <w:sectPr w:rsidR="00CD3023" w:rsidRPr="00CD3023" w:rsidSect="00CD3023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403668"/>
    <w:multiLevelType w:val="multilevel"/>
    <w:tmpl w:val="DB06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B51F5"/>
    <w:multiLevelType w:val="multilevel"/>
    <w:tmpl w:val="B5924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43876"/>
    <w:multiLevelType w:val="hybridMultilevel"/>
    <w:tmpl w:val="E00CD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4E0C12"/>
    <w:multiLevelType w:val="multilevel"/>
    <w:tmpl w:val="94CA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2"/>
    <w:rsid w:val="000126C5"/>
    <w:rsid w:val="000400F9"/>
    <w:rsid w:val="00077206"/>
    <w:rsid w:val="00085CEE"/>
    <w:rsid w:val="000A59DC"/>
    <w:rsid w:val="000F2432"/>
    <w:rsid w:val="00125F02"/>
    <w:rsid w:val="001378A4"/>
    <w:rsid w:val="00147586"/>
    <w:rsid w:val="00172776"/>
    <w:rsid w:val="001B4EC7"/>
    <w:rsid w:val="0020692E"/>
    <w:rsid w:val="00210034"/>
    <w:rsid w:val="002A3E7F"/>
    <w:rsid w:val="00314A95"/>
    <w:rsid w:val="00323275"/>
    <w:rsid w:val="003B0467"/>
    <w:rsid w:val="003D2998"/>
    <w:rsid w:val="00486AAF"/>
    <w:rsid w:val="004D4818"/>
    <w:rsid w:val="004F2FE2"/>
    <w:rsid w:val="00584941"/>
    <w:rsid w:val="00594BDC"/>
    <w:rsid w:val="005E7B96"/>
    <w:rsid w:val="00636D5D"/>
    <w:rsid w:val="00662D20"/>
    <w:rsid w:val="006A3DBB"/>
    <w:rsid w:val="006B5355"/>
    <w:rsid w:val="0071111A"/>
    <w:rsid w:val="007248FE"/>
    <w:rsid w:val="007370C7"/>
    <w:rsid w:val="00756C52"/>
    <w:rsid w:val="0076131D"/>
    <w:rsid w:val="00777DE6"/>
    <w:rsid w:val="00786E11"/>
    <w:rsid w:val="00801DC1"/>
    <w:rsid w:val="00842BD6"/>
    <w:rsid w:val="008537A6"/>
    <w:rsid w:val="00865292"/>
    <w:rsid w:val="00900989"/>
    <w:rsid w:val="0091032F"/>
    <w:rsid w:val="00921FA5"/>
    <w:rsid w:val="00956857"/>
    <w:rsid w:val="009C6792"/>
    <w:rsid w:val="00A478D2"/>
    <w:rsid w:val="00AF4FA4"/>
    <w:rsid w:val="00B00C8D"/>
    <w:rsid w:val="00B47995"/>
    <w:rsid w:val="00BD2E89"/>
    <w:rsid w:val="00C46E76"/>
    <w:rsid w:val="00C61A96"/>
    <w:rsid w:val="00C864E7"/>
    <w:rsid w:val="00CD3023"/>
    <w:rsid w:val="00D039CA"/>
    <w:rsid w:val="00D1673E"/>
    <w:rsid w:val="00D46FEB"/>
    <w:rsid w:val="00D54467"/>
    <w:rsid w:val="00D902E2"/>
    <w:rsid w:val="00D92783"/>
    <w:rsid w:val="00DB6B82"/>
    <w:rsid w:val="00DF63CD"/>
    <w:rsid w:val="00E0171A"/>
    <w:rsid w:val="00E266D9"/>
    <w:rsid w:val="00E4632B"/>
    <w:rsid w:val="00EF588E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118C5-7009-495F-9EC7-67F0E712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about_fts/docs/15416900/" TargetMode="External"/><Relationship Id="rId3" Type="http://schemas.openxmlformats.org/officeDocument/2006/relationships/styles" Target="styles.xml"/><Relationship Id="rId7" Type="http://schemas.openxmlformats.org/officeDocument/2006/relationships/hyperlink" Target="https://lk2.service.nalog.ru/l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log.garant.ru/fns/nk/3cc8460732effc45905a5a1a311b451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E3D0-B1DB-4FC7-9EB6-2752C61B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Татьяна Побежимова</cp:lastModifiedBy>
  <cp:revision>4</cp:revision>
  <cp:lastPrinted>2025-01-15T06:40:00Z</cp:lastPrinted>
  <dcterms:created xsi:type="dcterms:W3CDTF">2025-01-15T06:41:00Z</dcterms:created>
  <dcterms:modified xsi:type="dcterms:W3CDTF">2025-01-21T11:51:00Z</dcterms:modified>
</cp:coreProperties>
</file>