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9A" w:rsidRPr="00807A4B" w:rsidRDefault="00F3419A" w:rsidP="00F3419A">
      <w:pPr>
        <w:ind w:firstLine="708"/>
        <w:jc w:val="both"/>
        <w:rPr>
          <w:bCs/>
          <w:sz w:val="28"/>
          <w:szCs w:val="28"/>
        </w:rPr>
      </w:pPr>
      <w:r w:rsidRPr="00807A4B">
        <w:rPr>
          <w:bCs/>
          <w:sz w:val="28"/>
          <w:szCs w:val="28"/>
        </w:rPr>
        <w:t>Прокуратурой города на постоянной основе осуществляется надзор                  за исполнением законодательства об исполнительном производстве, в том числе по жалобам и обращениям граждан и организаций.</w:t>
      </w:r>
    </w:p>
    <w:p w:rsidR="00F3419A" w:rsidRPr="00807A4B" w:rsidRDefault="00F3419A" w:rsidP="00F3419A">
      <w:pPr>
        <w:ind w:firstLine="708"/>
        <w:jc w:val="both"/>
        <w:rPr>
          <w:bCs/>
          <w:sz w:val="28"/>
          <w:szCs w:val="28"/>
        </w:rPr>
      </w:pPr>
      <w:r w:rsidRPr="00807A4B">
        <w:rPr>
          <w:bCs/>
          <w:sz w:val="28"/>
          <w:szCs w:val="28"/>
        </w:rPr>
        <w:t>Прокуратурой города проведена прове</w:t>
      </w:r>
      <w:r>
        <w:rPr>
          <w:bCs/>
          <w:sz w:val="28"/>
          <w:szCs w:val="28"/>
        </w:rPr>
        <w:t>рка по обращению М.</w:t>
      </w:r>
    </w:p>
    <w:p w:rsidR="00F3419A" w:rsidRPr="00807A4B" w:rsidRDefault="00F3419A" w:rsidP="00F3419A">
      <w:pPr>
        <w:ind w:firstLine="708"/>
        <w:jc w:val="both"/>
        <w:rPr>
          <w:bCs/>
          <w:sz w:val="28"/>
          <w:szCs w:val="28"/>
        </w:rPr>
      </w:pPr>
      <w:r w:rsidRPr="00807A4B">
        <w:rPr>
          <w:bCs/>
          <w:sz w:val="28"/>
          <w:szCs w:val="28"/>
        </w:rPr>
        <w:t xml:space="preserve">Установлено, что судебным приставом-исполнителем Электростальского ГОСП возбуждено исполнительное производство                              в отношении должника </w:t>
      </w:r>
      <w:r>
        <w:rPr>
          <w:bCs/>
          <w:sz w:val="28"/>
          <w:szCs w:val="28"/>
        </w:rPr>
        <w:t>А.,</w:t>
      </w:r>
      <w:r w:rsidRPr="00807A4B">
        <w:rPr>
          <w:bCs/>
          <w:sz w:val="28"/>
          <w:szCs w:val="28"/>
        </w:rPr>
        <w:t xml:space="preserve"> предметом исполнения являются алиментные платежи.</w:t>
      </w:r>
    </w:p>
    <w:p w:rsidR="00F3419A" w:rsidRPr="00807A4B" w:rsidRDefault="00F3419A" w:rsidP="00F3419A">
      <w:pPr>
        <w:ind w:firstLine="708"/>
        <w:jc w:val="both"/>
        <w:rPr>
          <w:bCs/>
          <w:sz w:val="28"/>
          <w:szCs w:val="28"/>
        </w:rPr>
      </w:pPr>
      <w:r w:rsidRPr="00807A4B">
        <w:rPr>
          <w:bCs/>
          <w:sz w:val="28"/>
          <w:szCs w:val="28"/>
        </w:rPr>
        <w:t xml:space="preserve">В силу ч. 1 ст. 110 Федерального закона от 02.10.2007 № 229-ФЗ «Об исполнительном производстве денежные средства, подлежащие взысканию в рамках исполнительного производства, перечисляются на депозитный счет службы судебных приставов, за исключением случаев, предусмотренных настоящим Федеральным законом. Перечисление указанных денежных средств на банковский счет взыскателя, открытый в российской кредитной организации, или его казначейский счет осуществляется в течение пяти операционных дней со дня поступления денежных средств на депозитный счет службы судебных приставов в порядке, определяемом главным судебным приставом Российской Федерации. </w:t>
      </w:r>
    </w:p>
    <w:p w:rsidR="00F3419A" w:rsidRDefault="00F3419A" w:rsidP="00F3419A">
      <w:pPr>
        <w:ind w:firstLine="708"/>
        <w:jc w:val="both"/>
        <w:rPr>
          <w:bCs/>
          <w:sz w:val="28"/>
          <w:szCs w:val="28"/>
        </w:rPr>
      </w:pPr>
      <w:r w:rsidRPr="00807A4B">
        <w:rPr>
          <w:bCs/>
          <w:sz w:val="28"/>
          <w:szCs w:val="28"/>
        </w:rPr>
        <w:t>Проверка представленного материала исполнительного производства показала, что денежные</w:t>
      </w:r>
      <w:r>
        <w:rPr>
          <w:bCs/>
          <w:sz w:val="28"/>
          <w:szCs w:val="28"/>
        </w:rPr>
        <w:t xml:space="preserve"> средства перечислены взыскателю</w:t>
      </w:r>
      <w:r w:rsidRPr="00807A4B">
        <w:rPr>
          <w:bCs/>
          <w:sz w:val="28"/>
          <w:szCs w:val="28"/>
        </w:rPr>
        <w:t xml:space="preserve"> лишь 20.02.2024, когда как банковские реквизиты взыскатель предоставил в службу судебных приставов 08.02.2024.</w:t>
      </w:r>
    </w:p>
    <w:p w:rsidR="00F3419A" w:rsidRPr="00807A4B" w:rsidRDefault="00F3419A" w:rsidP="00F341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выявленными нарушениями, прокуратурой города в адрес руководителя ГУФССП внесено представление об устранении нарушений законодательства, которое находится на рассмотрении.</w:t>
      </w:r>
    </w:p>
    <w:p w:rsidR="00F3419A" w:rsidRDefault="00F3419A" w:rsidP="00F3419A">
      <w:pPr>
        <w:jc w:val="both"/>
        <w:rPr>
          <w:bCs/>
          <w:sz w:val="28"/>
          <w:szCs w:val="28"/>
        </w:rPr>
      </w:pPr>
    </w:p>
    <w:p w:rsidR="00F3419A" w:rsidRDefault="00F3419A" w:rsidP="00F3419A">
      <w:pPr>
        <w:jc w:val="both"/>
        <w:rPr>
          <w:bCs/>
          <w:sz w:val="28"/>
          <w:szCs w:val="28"/>
        </w:rPr>
      </w:pPr>
      <w:r w:rsidRPr="00807A4B">
        <w:rPr>
          <w:bCs/>
          <w:sz w:val="28"/>
          <w:szCs w:val="28"/>
        </w:rPr>
        <w:t xml:space="preserve">Помощник прокурора города                                                </w:t>
      </w:r>
      <w:r>
        <w:rPr>
          <w:bCs/>
          <w:sz w:val="28"/>
          <w:szCs w:val="28"/>
        </w:rPr>
        <w:t xml:space="preserve">         </w:t>
      </w:r>
      <w:r w:rsidRPr="00807A4B">
        <w:rPr>
          <w:bCs/>
          <w:sz w:val="28"/>
          <w:szCs w:val="28"/>
        </w:rPr>
        <w:t>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CE"/>
    <w:rsid w:val="000A6ECE"/>
    <w:rsid w:val="00166365"/>
    <w:rsid w:val="00F3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B441-3324-4C68-8E4D-188F0804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2024-04-08T08:00:00Z</dcterms:created>
  <dcterms:modified xsi:type="dcterms:W3CDTF">2024-04-08T08:00:00Z</dcterms:modified>
</cp:coreProperties>
</file>