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C979F7C" w:rsidR="00AC4C04" w:rsidRDefault="000C09A6" w:rsidP="008855D4">
      <w:pPr>
        <w:ind w:left="-1560" w:right="-567"/>
        <w:jc w:val="center"/>
        <w:outlineLvl w:val="0"/>
      </w:pPr>
      <w:r>
        <w:t xml:space="preserve"> </w:t>
      </w:r>
      <w:r w:rsidR="00AC4C04" w:rsidRPr="00537687">
        <w:t xml:space="preserve"> </w:t>
      </w:r>
      <w:r w:rsidR="006D5C44">
        <w:t>_________________</w:t>
      </w:r>
      <w:r>
        <w:t xml:space="preserve"> № </w:t>
      </w:r>
      <w:r w:rsidR="006D5C44">
        <w:t>____________________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039878A0"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6D5C44">
        <w:rPr>
          <w:rFonts w:cs="Times New Roman"/>
          <w:color w:val="000000" w:themeColor="text1"/>
        </w:rPr>
        <w:t>, от 09.10.2023 №1347/10</w:t>
      </w:r>
      <w:r w:rsidRPr="00B73957">
        <w:rPr>
          <w:rFonts w:cs="Times New Roman"/>
          <w:color w:val="000000" w:themeColor="text1"/>
        </w:rPr>
        <w:t>), изложив ее в новой редакции согласно приложению к настоящему постановлению.</w:t>
      </w:r>
    </w:p>
    <w:p w14:paraId="68FA9AAF" w14:textId="375DC3A3" w:rsidR="00906FEE" w:rsidRPr="00906FEE" w:rsidRDefault="00906FEE" w:rsidP="000376C9">
      <w:pPr>
        <w:autoSpaceDE w:val="0"/>
        <w:autoSpaceDN w:val="0"/>
        <w:adjustRightInd w:val="0"/>
        <w:ind w:firstLine="540"/>
        <w:jc w:val="both"/>
        <w:rPr>
          <w:rFonts w:cs="Times New Roman"/>
        </w:rPr>
      </w:pPr>
      <w:r w:rsidRPr="00906FEE">
        <w:rPr>
          <w:rFonts w:cs="Times New Roman"/>
          <w:color w:val="000000" w:themeColor="text1"/>
        </w:rPr>
        <w:t xml:space="preserve">2. Опубликовать настоящее постановление в газете «Молва» и разместить на </w:t>
      </w:r>
      <w:r w:rsidRPr="00906FEE">
        <w:rPr>
          <w:rFonts w:cs="Times New Roman"/>
        </w:rPr>
        <w:t xml:space="preserve">официальном сайте городского округа Электросталь Московской области по адресу: </w:t>
      </w:r>
      <w:hyperlink r:id="rId10" w:history="1">
        <w:r w:rsidRPr="00906FEE">
          <w:rPr>
            <w:rStyle w:val="a7"/>
            <w:rFonts w:cs="Times New Roman"/>
            <w:color w:val="auto"/>
            <w:u w:val="none"/>
          </w:rPr>
          <w:t>www.electrostal.ru</w:t>
        </w:r>
      </w:hyperlink>
      <w:r w:rsidRPr="00906FEE">
        <w:rPr>
          <w:rFonts w:cs="Times New Roman"/>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4A2E8D95"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6D5C44">
        <w:rPr>
          <w:rFonts w:cs="Times New Roman"/>
          <w:color w:val="000000" w:themeColor="text1"/>
        </w:rPr>
        <w:t xml:space="preserve">_____________ </w:t>
      </w:r>
      <w:r w:rsidRPr="00B73957">
        <w:rPr>
          <w:rFonts w:cs="Times New Roman"/>
          <w:color w:val="000000" w:themeColor="text1"/>
        </w:rPr>
        <w:t xml:space="preserve">№ </w:t>
      </w:r>
      <w:r w:rsidR="006D5C44">
        <w:rPr>
          <w:rFonts w:cs="Times New Roman"/>
          <w:color w:val="000000" w:themeColor="text1"/>
        </w:rPr>
        <w:t>_______________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2E1AD5CF" w14:textId="752888AA" w:rsidR="00372C6E" w:rsidRPr="0046095F"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r w:rsidR="006D5C44">
        <w:rPr>
          <w:rFonts w:cs="Times New Roman"/>
          <w:color w:val="000000" w:themeColor="text1"/>
        </w:rPr>
        <w:t>, от 09.10.2023 №1347/10</w:t>
      </w:r>
      <w:r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EB1880">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EB1880">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EB1880">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EB1880">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EB1880">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EB1880">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EB1880">
        <w:trPr>
          <w:trHeight w:val="615"/>
        </w:trPr>
        <w:tc>
          <w:tcPr>
            <w:tcW w:w="3778" w:type="dxa"/>
            <w:vMerge w:val="restart"/>
          </w:tcPr>
          <w:p w14:paraId="37485FDB" w14:textId="77777777"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392" w:type="dxa"/>
            <w:gridSpan w:val="6"/>
          </w:tcPr>
          <w:p w14:paraId="6E921ECF" w14:textId="77777777"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EB1880">
        <w:trPr>
          <w:trHeight w:val="781"/>
        </w:trPr>
        <w:tc>
          <w:tcPr>
            <w:tcW w:w="3778" w:type="dxa"/>
            <w:vMerge/>
          </w:tcPr>
          <w:p w14:paraId="15C03FDB" w14:textId="77777777" w:rsidR="00A74A98" w:rsidRPr="004A32B2" w:rsidRDefault="00A74A98" w:rsidP="00BA696D">
            <w:pPr>
              <w:rPr>
                <w:rFonts w:cs="Times New Roman"/>
                <w:lang w:eastAsia="en-US"/>
              </w:rPr>
            </w:pPr>
          </w:p>
        </w:tc>
        <w:tc>
          <w:tcPr>
            <w:tcW w:w="10392" w:type="dxa"/>
            <w:gridSpan w:val="6"/>
          </w:tcPr>
          <w:p w14:paraId="0B5E693D" w14:textId="77777777"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 xml:space="preserve">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9C32D1">
              <w:rPr>
                <w:rFonts w:cs="Times New Roman"/>
              </w:rPr>
              <w:t>так же</w:t>
            </w:r>
            <w:proofErr w:type="gramEnd"/>
            <w:r w:rsidRPr="009C32D1">
              <w:rPr>
                <w:rFonts w:cs="Times New Roman"/>
              </w:rPr>
              <w:t xml:space="preserve"> в рамках договоров о развитии застроенной территории, инвестиционных контрактов.</w:t>
            </w:r>
          </w:p>
        </w:tc>
      </w:tr>
      <w:tr w:rsidR="00A74A98" w:rsidRPr="00372C6E" w14:paraId="06DC40AE" w14:textId="77777777" w:rsidTr="00EB1880">
        <w:tc>
          <w:tcPr>
            <w:tcW w:w="3778"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EB1880" w:rsidRPr="00372C6E" w14:paraId="4F875FDB" w14:textId="77777777" w:rsidTr="00EB1880">
        <w:tc>
          <w:tcPr>
            <w:tcW w:w="3778" w:type="dxa"/>
          </w:tcPr>
          <w:p w14:paraId="4AAA11A0" w14:textId="77777777" w:rsidR="00EB1880" w:rsidRPr="00372C6E" w:rsidRDefault="00EB1880" w:rsidP="00EB1880">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tcPr>
          <w:p w14:paraId="79730CB9" w14:textId="3E703BC5" w:rsidR="00EB1880" w:rsidRPr="00674F64" w:rsidRDefault="00EB1880" w:rsidP="00EB1880">
            <w:pPr>
              <w:jc w:val="center"/>
              <w:rPr>
                <w:rFonts w:cs="Times New Roman"/>
                <w:highlight w:val="yellow"/>
              </w:rPr>
            </w:pPr>
            <w:r w:rsidRPr="00CD53CD">
              <w:t>61 257,38</w:t>
            </w:r>
          </w:p>
        </w:tc>
        <w:tc>
          <w:tcPr>
            <w:tcW w:w="1872" w:type="dxa"/>
            <w:shd w:val="clear" w:color="auto" w:fill="auto"/>
          </w:tcPr>
          <w:p w14:paraId="4DBC2119" w14:textId="28319582" w:rsidR="00EB1880" w:rsidRPr="00674F64" w:rsidRDefault="00EB1880" w:rsidP="00EB1880">
            <w:pPr>
              <w:jc w:val="center"/>
              <w:rPr>
                <w:rFonts w:cs="Times New Roman"/>
                <w:highlight w:val="yellow"/>
              </w:rPr>
            </w:pPr>
            <w:r w:rsidRPr="00CD53CD">
              <w:t>61 257,38</w:t>
            </w:r>
          </w:p>
        </w:tc>
        <w:tc>
          <w:tcPr>
            <w:tcW w:w="1695" w:type="dxa"/>
            <w:shd w:val="clear" w:color="auto" w:fill="auto"/>
          </w:tcPr>
          <w:p w14:paraId="454E9AB7" w14:textId="77777777" w:rsidR="00EB1880" w:rsidRPr="0046095F" w:rsidRDefault="00EB1880" w:rsidP="00EB1880">
            <w:pPr>
              <w:jc w:val="center"/>
            </w:pPr>
            <w:r w:rsidRPr="0046095F">
              <w:rPr>
                <w:rFonts w:cs="Times New Roman"/>
              </w:rPr>
              <w:t>0,00</w:t>
            </w:r>
          </w:p>
        </w:tc>
        <w:tc>
          <w:tcPr>
            <w:tcW w:w="1695" w:type="dxa"/>
            <w:shd w:val="clear" w:color="auto" w:fill="auto"/>
          </w:tcPr>
          <w:p w14:paraId="73924820" w14:textId="77777777" w:rsidR="00EB1880" w:rsidRPr="0046095F" w:rsidRDefault="00EB1880" w:rsidP="00EB1880">
            <w:pPr>
              <w:jc w:val="center"/>
            </w:pPr>
            <w:r w:rsidRPr="0046095F">
              <w:rPr>
                <w:rFonts w:cs="Times New Roman"/>
              </w:rPr>
              <w:t>0,00</w:t>
            </w:r>
          </w:p>
        </w:tc>
        <w:tc>
          <w:tcPr>
            <w:tcW w:w="1695" w:type="dxa"/>
            <w:shd w:val="clear" w:color="auto" w:fill="auto"/>
          </w:tcPr>
          <w:p w14:paraId="4DE5F82C" w14:textId="77777777" w:rsidR="00EB1880" w:rsidRPr="00372C6E" w:rsidRDefault="00EB1880" w:rsidP="00EB1880">
            <w:pPr>
              <w:jc w:val="center"/>
            </w:pPr>
            <w:r w:rsidRPr="00372C6E">
              <w:rPr>
                <w:rFonts w:cs="Times New Roman"/>
              </w:rPr>
              <w:t>0,00</w:t>
            </w:r>
          </w:p>
        </w:tc>
        <w:tc>
          <w:tcPr>
            <w:tcW w:w="1695" w:type="dxa"/>
            <w:shd w:val="clear" w:color="auto" w:fill="auto"/>
          </w:tcPr>
          <w:p w14:paraId="0A6E9644" w14:textId="77777777" w:rsidR="00EB1880" w:rsidRPr="00372C6E" w:rsidRDefault="00EB1880" w:rsidP="00EB1880">
            <w:pPr>
              <w:jc w:val="center"/>
            </w:pPr>
            <w:r w:rsidRPr="00372C6E">
              <w:rPr>
                <w:rFonts w:cs="Times New Roman"/>
              </w:rPr>
              <w:t>0,00</w:t>
            </w:r>
          </w:p>
        </w:tc>
      </w:tr>
      <w:tr w:rsidR="00EB1880" w:rsidRPr="00372C6E" w14:paraId="6DC47F9E" w14:textId="77777777" w:rsidTr="00EB1880">
        <w:tc>
          <w:tcPr>
            <w:tcW w:w="3778" w:type="dxa"/>
          </w:tcPr>
          <w:p w14:paraId="17753465" w14:textId="77777777" w:rsidR="00EB1880" w:rsidRPr="00372C6E" w:rsidRDefault="00EB1880" w:rsidP="00EB1880">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tcPr>
          <w:p w14:paraId="0667C662" w14:textId="172D3DEB" w:rsidR="00EB1880" w:rsidRPr="00674F64" w:rsidRDefault="00EB1880" w:rsidP="00EB1880">
            <w:pPr>
              <w:jc w:val="center"/>
              <w:rPr>
                <w:highlight w:val="yellow"/>
              </w:rPr>
            </w:pPr>
            <w:r w:rsidRPr="00CD53CD">
              <w:t>183 083,53</w:t>
            </w:r>
          </w:p>
        </w:tc>
        <w:tc>
          <w:tcPr>
            <w:tcW w:w="1872" w:type="dxa"/>
            <w:shd w:val="clear" w:color="auto" w:fill="auto"/>
          </w:tcPr>
          <w:p w14:paraId="56326036" w14:textId="37EFCEB0" w:rsidR="00EB1880" w:rsidRPr="00674F64" w:rsidRDefault="00EB1880" w:rsidP="00EB1880">
            <w:pPr>
              <w:jc w:val="center"/>
              <w:rPr>
                <w:highlight w:val="yellow"/>
              </w:rPr>
            </w:pPr>
            <w:r w:rsidRPr="00CD53CD">
              <w:t>183 083,53</w:t>
            </w:r>
          </w:p>
        </w:tc>
        <w:tc>
          <w:tcPr>
            <w:tcW w:w="1695" w:type="dxa"/>
            <w:shd w:val="clear" w:color="auto" w:fill="auto"/>
          </w:tcPr>
          <w:p w14:paraId="65A1E3D0" w14:textId="77777777" w:rsidR="00EB1880" w:rsidRPr="0046095F" w:rsidRDefault="00EB1880" w:rsidP="00EB1880">
            <w:pPr>
              <w:jc w:val="center"/>
            </w:pPr>
            <w:r w:rsidRPr="0046095F">
              <w:rPr>
                <w:rFonts w:cs="Times New Roman"/>
              </w:rPr>
              <w:t>0,00</w:t>
            </w:r>
          </w:p>
        </w:tc>
        <w:tc>
          <w:tcPr>
            <w:tcW w:w="1695" w:type="dxa"/>
            <w:shd w:val="clear" w:color="auto" w:fill="auto"/>
          </w:tcPr>
          <w:p w14:paraId="0EAD877F" w14:textId="77777777" w:rsidR="00EB1880" w:rsidRPr="0046095F" w:rsidRDefault="00EB1880" w:rsidP="00EB1880">
            <w:pPr>
              <w:jc w:val="center"/>
            </w:pPr>
            <w:r w:rsidRPr="0046095F">
              <w:rPr>
                <w:rFonts w:cs="Times New Roman"/>
              </w:rPr>
              <w:t>0,00</w:t>
            </w:r>
          </w:p>
        </w:tc>
        <w:tc>
          <w:tcPr>
            <w:tcW w:w="1695" w:type="dxa"/>
            <w:shd w:val="clear" w:color="auto" w:fill="auto"/>
          </w:tcPr>
          <w:p w14:paraId="3233B9F3" w14:textId="77777777" w:rsidR="00EB1880" w:rsidRPr="00372C6E" w:rsidRDefault="00EB1880" w:rsidP="00EB1880">
            <w:pPr>
              <w:jc w:val="center"/>
            </w:pPr>
            <w:r w:rsidRPr="00372C6E">
              <w:rPr>
                <w:rFonts w:cs="Times New Roman"/>
              </w:rPr>
              <w:t>0,00</w:t>
            </w:r>
          </w:p>
        </w:tc>
        <w:tc>
          <w:tcPr>
            <w:tcW w:w="1695" w:type="dxa"/>
            <w:shd w:val="clear" w:color="auto" w:fill="auto"/>
          </w:tcPr>
          <w:p w14:paraId="05717C91" w14:textId="77777777" w:rsidR="00EB1880" w:rsidRPr="00372C6E" w:rsidRDefault="00EB1880" w:rsidP="00EB1880">
            <w:pPr>
              <w:jc w:val="center"/>
            </w:pPr>
            <w:r w:rsidRPr="00372C6E">
              <w:rPr>
                <w:rFonts w:cs="Times New Roman"/>
              </w:rPr>
              <w:t>0,00</w:t>
            </w:r>
          </w:p>
        </w:tc>
      </w:tr>
      <w:tr w:rsidR="00EB1880" w:rsidRPr="00372C6E" w14:paraId="6C5BC549" w14:textId="77777777" w:rsidTr="00EB1880">
        <w:tc>
          <w:tcPr>
            <w:tcW w:w="3778" w:type="dxa"/>
          </w:tcPr>
          <w:p w14:paraId="2660D267" w14:textId="77777777" w:rsidR="00EB1880" w:rsidRPr="00372C6E" w:rsidRDefault="00EB1880" w:rsidP="00EB1880">
            <w:pPr>
              <w:pStyle w:val="ConsPlusNormal"/>
              <w:rPr>
                <w:rFonts w:ascii="Times New Roman" w:hAnsi="Times New Roman" w:cs="Times New Roman"/>
                <w:sz w:val="24"/>
                <w:szCs w:val="24"/>
              </w:rPr>
            </w:pPr>
            <w:r w:rsidRPr="00372C6E">
              <w:rPr>
                <w:rFonts w:ascii="Times New Roman" w:hAnsi="Times New Roman" w:cs="Times New Roman"/>
                <w:sz w:val="24"/>
                <w:szCs w:val="24"/>
              </w:rPr>
              <w:lastRenderedPageBreak/>
              <w:t>Средства федерального бюджета</w:t>
            </w:r>
          </w:p>
        </w:tc>
        <w:tc>
          <w:tcPr>
            <w:tcW w:w="1740" w:type="dxa"/>
            <w:shd w:val="clear" w:color="auto" w:fill="auto"/>
          </w:tcPr>
          <w:p w14:paraId="6B747296" w14:textId="73D4903D" w:rsidR="00EB1880" w:rsidRPr="00315FB1" w:rsidRDefault="00EB1880" w:rsidP="00EB1880">
            <w:pPr>
              <w:jc w:val="center"/>
            </w:pPr>
            <w:r w:rsidRPr="00CD53CD">
              <w:t>0,00</w:t>
            </w:r>
          </w:p>
        </w:tc>
        <w:tc>
          <w:tcPr>
            <w:tcW w:w="1872" w:type="dxa"/>
            <w:shd w:val="clear" w:color="auto" w:fill="auto"/>
          </w:tcPr>
          <w:p w14:paraId="6D5CD508" w14:textId="08434D1C" w:rsidR="00EB1880" w:rsidRPr="00315FB1" w:rsidRDefault="00EB1880" w:rsidP="00EB1880">
            <w:pPr>
              <w:jc w:val="center"/>
            </w:pPr>
            <w:r w:rsidRPr="00CD53CD">
              <w:t>0,00</w:t>
            </w:r>
          </w:p>
        </w:tc>
        <w:tc>
          <w:tcPr>
            <w:tcW w:w="1695" w:type="dxa"/>
            <w:shd w:val="clear" w:color="auto" w:fill="auto"/>
          </w:tcPr>
          <w:p w14:paraId="1D658D84" w14:textId="77777777" w:rsidR="00EB1880" w:rsidRPr="0046095F" w:rsidRDefault="00EB1880" w:rsidP="00EB1880">
            <w:pPr>
              <w:jc w:val="center"/>
            </w:pPr>
            <w:r w:rsidRPr="0046095F">
              <w:rPr>
                <w:rFonts w:cs="Times New Roman"/>
              </w:rPr>
              <w:t>0,00</w:t>
            </w:r>
          </w:p>
        </w:tc>
        <w:tc>
          <w:tcPr>
            <w:tcW w:w="1695" w:type="dxa"/>
            <w:shd w:val="clear" w:color="auto" w:fill="auto"/>
          </w:tcPr>
          <w:p w14:paraId="5BF2D34C" w14:textId="77777777" w:rsidR="00EB1880" w:rsidRPr="0046095F" w:rsidRDefault="00EB1880" w:rsidP="00EB1880">
            <w:pPr>
              <w:jc w:val="center"/>
            </w:pPr>
            <w:r w:rsidRPr="0046095F">
              <w:rPr>
                <w:rFonts w:cs="Times New Roman"/>
              </w:rPr>
              <w:t>0,00</w:t>
            </w:r>
          </w:p>
        </w:tc>
        <w:tc>
          <w:tcPr>
            <w:tcW w:w="1695" w:type="dxa"/>
            <w:shd w:val="clear" w:color="auto" w:fill="auto"/>
          </w:tcPr>
          <w:p w14:paraId="0DA0FC5B" w14:textId="77777777" w:rsidR="00EB1880" w:rsidRPr="00372C6E" w:rsidRDefault="00EB1880" w:rsidP="00EB1880">
            <w:pPr>
              <w:jc w:val="center"/>
            </w:pPr>
            <w:r w:rsidRPr="00372C6E">
              <w:rPr>
                <w:rFonts w:cs="Times New Roman"/>
              </w:rPr>
              <w:t>0,00</w:t>
            </w:r>
          </w:p>
        </w:tc>
        <w:tc>
          <w:tcPr>
            <w:tcW w:w="1695" w:type="dxa"/>
            <w:shd w:val="clear" w:color="auto" w:fill="auto"/>
          </w:tcPr>
          <w:p w14:paraId="73FDD831" w14:textId="77777777" w:rsidR="00EB1880" w:rsidRPr="00372C6E" w:rsidRDefault="00EB1880" w:rsidP="00EB1880">
            <w:pPr>
              <w:jc w:val="center"/>
            </w:pPr>
            <w:r w:rsidRPr="00372C6E">
              <w:rPr>
                <w:rFonts w:cs="Times New Roman"/>
              </w:rPr>
              <w:t>0,00</w:t>
            </w:r>
          </w:p>
        </w:tc>
      </w:tr>
      <w:tr w:rsidR="00EB1880" w:rsidRPr="00372C6E" w14:paraId="59D2D044" w14:textId="77777777" w:rsidTr="00EB1880">
        <w:trPr>
          <w:trHeight w:val="54"/>
        </w:trPr>
        <w:tc>
          <w:tcPr>
            <w:tcW w:w="3778" w:type="dxa"/>
          </w:tcPr>
          <w:p w14:paraId="17AC7A88" w14:textId="77777777" w:rsidR="00EB1880" w:rsidRPr="00372C6E" w:rsidRDefault="00EB1880" w:rsidP="00EB1880">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40" w:type="dxa"/>
            <w:shd w:val="clear" w:color="auto" w:fill="auto"/>
          </w:tcPr>
          <w:p w14:paraId="4EE5745E" w14:textId="1233B544" w:rsidR="00EB1880" w:rsidRPr="00315FB1" w:rsidRDefault="00EB1880" w:rsidP="00EB1880">
            <w:pPr>
              <w:jc w:val="center"/>
            </w:pPr>
            <w:r w:rsidRPr="00CD53CD">
              <w:t>0,00</w:t>
            </w:r>
          </w:p>
        </w:tc>
        <w:tc>
          <w:tcPr>
            <w:tcW w:w="1872" w:type="dxa"/>
            <w:shd w:val="clear" w:color="auto" w:fill="auto"/>
          </w:tcPr>
          <w:p w14:paraId="53AE267E" w14:textId="58ECD919" w:rsidR="00EB1880" w:rsidRPr="00315FB1" w:rsidRDefault="00EB1880" w:rsidP="00EB1880">
            <w:pPr>
              <w:jc w:val="center"/>
            </w:pPr>
            <w:r w:rsidRPr="00CD53CD">
              <w:t>0,00</w:t>
            </w:r>
          </w:p>
        </w:tc>
        <w:tc>
          <w:tcPr>
            <w:tcW w:w="1695" w:type="dxa"/>
            <w:shd w:val="clear" w:color="auto" w:fill="auto"/>
          </w:tcPr>
          <w:p w14:paraId="5B07A2A3" w14:textId="77777777" w:rsidR="00EB1880" w:rsidRPr="0046095F" w:rsidRDefault="00EB1880" w:rsidP="00EB1880">
            <w:pPr>
              <w:jc w:val="center"/>
            </w:pPr>
            <w:r w:rsidRPr="0046095F">
              <w:rPr>
                <w:rFonts w:cs="Times New Roman"/>
              </w:rPr>
              <w:t>0,00</w:t>
            </w:r>
          </w:p>
        </w:tc>
        <w:tc>
          <w:tcPr>
            <w:tcW w:w="1695" w:type="dxa"/>
            <w:shd w:val="clear" w:color="auto" w:fill="auto"/>
          </w:tcPr>
          <w:p w14:paraId="4EF73283" w14:textId="77777777" w:rsidR="00EB1880" w:rsidRPr="0046095F" w:rsidRDefault="00EB1880" w:rsidP="00EB1880">
            <w:pPr>
              <w:jc w:val="center"/>
            </w:pPr>
            <w:r w:rsidRPr="0046095F">
              <w:rPr>
                <w:rFonts w:cs="Times New Roman"/>
              </w:rPr>
              <w:t>0,00</w:t>
            </w:r>
          </w:p>
        </w:tc>
        <w:tc>
          <w:tcPr>
            <w:tcW w:w="1695" w:type="dxa"/>
            <w:shd w:val="clear" w:color="auto" w:fill="auto"/>
          </w:tcPr>
          <w:p w14:paraId="7C59A99F" w14:textId="77777777" w:rsidR="00EB1880" w:rsidRPr="00372C6E" w:rsidRDefault="00EB1880" w:rsidP="00EB1880">
            <w:pPr>
              <w:jc w:val="center"/>
            </w:pPr>
            <w:r w:rsidRPr="00372C6E">
              <w:rPr>
                <w:rFonts w:cs="Times New Roman"/>
              </w:rPr>
              <w:t>0,00</w:t>
            </w:r>
          </w:p>
        </w:tc>
        <w:tc>
          <w:tcPr>
            <w:tcW w:w="1695" w:type="dxa"/>
            <w:shd w:val="clear" w:color="auto" w:fill="auto"/>
          </w:tcPr>
          <w:p w14:paraId="16CD3765" w14:textId="77777777" w:rsidR="00EB1880" w:rsidRPr="00372C6E" w:rsidRDefault="00EB1880" w:rsidP="00EB1880">
            <w:pPr>
              <w:jc w:val="center"/>
            </w:pPr>
            <w:r w:rsidRPr="00372C6E">
              <w:rPr>
                <w:rFonts w:cs="Times New Roman"/>
              </w:rPr>
              <w:t>0,00</w:t>
            </w:r>
          </w:p>
        </w:tc>
      </w:tr>
      <w:tr w:rsidR="00EB1880" w:rsidRPr="004A32B2" w14:paraId="14B4D2E5" w14:textId="77777777" w:rsidTr="00EB1880">
        <w:tc>
          <w:tcPr>
            <w:tcW w:w="3778" w:type="dxa"/>
          </w:tcPr>
          <w:p w14:paraId="078CB1D9" w14:textId="77777777" w:rsidR="00EB1880" w:rsidRPr="00372C6E" w:rsidRDefault="00EB1880" w:rsidP="00EB1880">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tcPr>
          <w:p w14:paraId="3B8F8FF3" w14:textId="000079B9" w:rsidR="00EB1880" w:rsidRPr="00674F64" w:rsidRDefault="00EB1880" w:rsidP="00EB1880">
            <w:pPr>
              <w:jc w:val="center"/>
              <w:rPr>
                <w:rFonts w:eastAsia="Calibri" w:cs="Times New Roman"/>
                <w:highlight w:val="yellow"/>
                <w:lang w:eastAsia="en-US"/>
              </w:rPr>
            </w:pPr>
            <w:r w:rsidRPr="00CD53CD">
              <w:t>244 340,91</w:t>
            </w:r>
          </w:p>
        </w:tc>
        <w:tc>
          <w:tcPr>
            <w:tcW w:w="1872" w:type="dxa"/>
            <w:shd w:val="clear" w:color="auto" w:fill="auto"/>
          </w:tcPr>
          <w:p w14:paraId="0D922703" w14:textId="1AC5DA6A" w:rsidR="00EB1880" w:rsidRPr="00674F64" w:rsidRDefault="00EB1880" w:rsidP="00EB1880">
            <w:pPr>
              <w:jc w:val="center"/>
              <w:rPr>
                <w:rFonts w:eastAsia="Calibri" w:cs="Times New Roman"/>
                <w:highlight w:val="yellow"/>
                <w:lang w:eastAsia="en-US"/>
              </w:rPr>
            </w:pPr>
            <w:r w:rsidRPr="00CD53CD">
              <w:t>244 340,91</w:t>
            </w:r>
          </w:p>
        </w:tc>
        <w:tc>
          <w:tcPr>
            <w:tcW w:w="1695" w:type="dxa"/>
            <w:shd w:val="clear" w:color="auto" w:fill="auto"/>
          </w:tcPr>
          <w:p w14:paraId="3AEF4760" w14:textId="77777777" w:rsidR="00EB1880" w:rsidRPr="0046095F" w:rsidRDefault="00EB1880" w:rsidP="00EB1880">
            <w:pPr>
              <w:jc w:val="center"/>
              <w:rPr>
                <w:rFonts w:eastAsia="Calibri" w:cs="Times New Roman"/>
                <w:lang w:eastAsia="en-US"/>
              </w:rPr>
            </w:pPr>
            <w:r w:rsidRPr="0046095F">
              <w:rPr>
                <w:rFonts w:eastAsia="Calibri" w:cs="Times New Roman"/>
                <w:lang w:eastAsia="en-US"/>
              </w:rPr>
              <w:t>0,00</w:t>
            </w:r>
          </w:p>
        </w:tc>
        <w:tc>
          <w:tcPr>
            <w:tcW w:w="1695" w:type="dxa"/>
            <w:shd w:val="clear" w:color="auto" w:fill="auto"/>
          </w:tcPr>
          <w:p w14:paraId="08920AF1" w14:textId="77777777" w:rsidR="00EB1880" w:rsidRPr="0046095F" w:rsidRDefault="00EB1880" w:rsidP="00EB1880">
            <w:pPr>
              <w:jc w:val="center"/>
              <w:rPr>
                <w:rFonts w:eastAsia="Calibri" w:cs="Times New Roman"/>
                <w:lang w:eastAsia="en-US"/>
              </w:rPr>
            </w:pPr>
            <w:r w:rsidRPr="0046095F">
              <w:rPr>
                <w:rFonts w:eastAsia="Calibri" w:cs="Times New Roman"/>
                <w:lang w:eastAsia="en-US"/>
              </w:rPr>
              <w:t>0,00</w:t>
            </w:r>
          </w:p>
        </w:tc>
        <w:tc>
          <w:tcPr>
            <w:tcW w:w="1695" w:type="dxa"/>
            <w:shd w:val="clear" w:color="auto" w:fill="auto"/>
          </w:tcPr>
          <w:p w14:paraId="65BA6397" w14:textId="77777777" w:rsidR="00EB1880" w:rsidRPr="00372C6E" w:rsidRDefault="00EB1880" w:rsidP="00EB1880">
            <w:pPr>
              <w:jc w:val="center"/>
              <w:rPr>
                <w:rFonts w:eastAsia="Calibri" w:cs="Times New Roman"/>
                <w:lang w:eastAsia="en-US"/>
              </w:rPr>
            </w:pPr>
            <w:r w:rsidRPr="00372C6E">
              <w:rPr>
                <w:rFonts w:eastAsia="Calibri" w:cs="Times New Roman"/>
                <w:lang w:eastAsia="en-US"/>
              </w:rPr>
              <w:t>0,00</w:t>
            </w:r>
          </w:p>
        </w:tc>
        <w:tc>
          <w:tcPr>
            <w:tcW w:w="1695" w:type="dxa"/>
            <w:shd w:val="clear" w:color="auto" w:fill="auto"/>
          </w:tcPr>
          <w:p w14:paraId="3A8B7FDB" w14:textId="77777777" w:rsidR="00EB1880" w:rsidRPr="005D2813" w:rsidRDefault="00EB1880" w:rsidP="00EB1880">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2" w:name="sub_1004"/>
      <w:bookmarkEnd w:id="1"/>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4"/>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702"/>
        <w:gridCol w:w="1276"/>
        <w:gridCol w:w="1984"/>
        <w:gridCol w:w="993"/>
        <w:gridCol w:w="850"/>
        <w:gridCol w:w="851"/>
        <w:gridCol w:w="992"/>
        <w:gridCol w:w="850"/>
        <w:gridCol w:w="851"/>
        <w:gridCol w:w="992"/>
        <w:gridCol w:w="851"/>
        <w:gridCol w:w="850"/>
        <w:gridCol w:w="851"/>
        <w:gridCol w:w="1417"/>
      </w:tblGrid>
      <w:tr w:rsidR="00A74A98" w:rsidRPr="004717EF" w14:paraId="29682352" w14:textId="77777777" w:rsidTr="00FF0B9C">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702"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276"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984"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938"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7"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FF0B9C">
        <w:tc>
          <w:tcPr>
            <w:tcW w:w="425" w:type="dxa"/>
            <w:vMerge/>
          </w:tcPr>
          <w:p w14:paraId="1B1FDBD4" w14:textId="77777777" w:rsidR="00A74A98" w:rsidRPr="004717EF" w:rsidRDefault="00A74A98" w:rsidP="00BA696D">
            <w:pPr>
              <w:rPr>
                <w:rFonts w:cs="Times New Roman"/>
                <w:sz w:val="18"/>
                <w:szCs w:val="18"/>
              </w:rPr>
            </w:pPr>
          </w:p>
        </w:tc>
        <w:tc>
          <w:tcPr>
            <w:tcW w:w="1702" w:type="dxa"/>
            <w:vMerge/>
          </w:tcPr>
          <w:p w14:paraId="30412218" w14:textId="77777777" w:rsidR="00A74A98" w:rsidRPr="004717EF" w:rsidRDefault="00A74A98" w:rsidP="00BA696D">
            <w:pPr>
              <w:rPr>
                <w:rFonts w:cs="Times New Roman"/>
                <w:sz w:val="18"/>
                <w:szCs w:val="18"/>
              </w:rPr>
            </w:pPr>
          </w:p>
        </w:tc>
        <w:tc>
          <w:tcPr>
            <w:tcW w:w="1276" w:type="dxa"/>
            <w:vMerge/>
          </w:tcPr>
          <w:p w14:paraId="4DC5B089" w14:textId="77777777" w:rsidR="00A74A98" w:rsidRPr="004717EF" w:rsidRDefault="00A74A98" w:rsidP="00BA696D">
            <w:pPr>
              <w:jc w:val="center"/>
              <w:rPr>
                <w:rFonts w:cs="Times New Roman"/>
                <w:sz w:val="18"/>
                <w:szCs w:val="18"/>
              </w:rPr>
            </w:pPr>
          </w:p>
        </w:tc>
        <w:tc>
          <w:tcPr>
            <w:tcW w:w="1984" w:type="dxa"/>
            <w:vMerge/>
          </w:tcPr>
          <w:p w14:paraId="34124BFD" w14:textId="77777777" w:rsidR="00A74A98" w:rsidRPr="004717EF" w:rsidRDefault="00A74A98" w:rsidP="00BA696D">
            <w:pPr>
              <w:rPr>
                <w:rFonts w:cs="Times New Roman"/>
                <w:sz w:val="18"/>
                <w:szCs w:val="18"/>
              </w:rPr>
            </w:pPr>
          </w:p>
        </w:tc>
        <w:tc>
          <w:tcPr>
            <w:tcW w:w="993" w:type="dxa"/>
            <w:vMerge/>
          </w:tcPr>
          <w:p w14:paraId="3CFA090B" w14:textId="77777777" w:rsidR="00A74A98" w:rsidRPr="004717EF" w:rsidRDefault="00A74A98" w:rsidP="00BA696D">
            <w:pPr>
              <w:rPr>
                <w:rFonts w:cs="Times New Roman"/>
                <w:sz w:val="18"/>
                <w:szCs w:val="18"/>
              </w:rPr>
            </w:pPr>
          </w:p>
        </w:tc>
        <w:tc>
          <w:tcPr>
            <w:tcW w:w="4394"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992"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7"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FF0B9C">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276"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984"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992"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7"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FF0B9C">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276"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1984"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FF0B9C">
        <w:tc>
          <w:tcPr>
            <w:tcW w:w="425" w:type="dxa"/>
            <w:vMerge/>
          </w:tcPr>
          <w:p w14:paraId="40228E76" w14:textId="77777777" w:rsidR="00A74A98" w:rsidRPr="004717EF" w:rsidRDefault="00A74A98" w:rsidP="00BA696D">
            <w:pPr>
              <w:rPr>
                <w:rFonts w:cs="Times New Roman"/>
                <w:sz w:val="18"/>
                <w:szCs w:val="18"/>
              </w:rPr>
            </w:pPr>
          </w:p>
        </w:tc>
        <w:tc>
          <w:tcPr>
            <w:tcW w:w="1702" w:type="dxa"/>
            <w:vMerge/>
          </w:tcPr>
          <w:p w14:paraId="08C02202" w14:textId="77777777" w:rsidR="00A74A98" w:rsidRPr="004717EF" w:rsidRDefault="00A74A98" w:rsidP="00BA696D">
            <w:pPr>
              <w:rPr>
                <w:rFonts w:cs="Times New Roman"/>
                <w:sz w:val="18"/>
                <w:szCs w:val="18"/>
              </w:rPr>
            </w:pPr>
          </w:p>
        </w:tc>
        <w:tc>
          <w:tcPr>
            <w:tcW w:w="1276" w:type="dxa"/>
            <w:vMerge/>
          </w:tcPr>
          <w:p w14:paraId="4DE551BC" w14:textId="77777777" w:rsidR="00A74A98" w:rsidRPr="004717EF" w:rsidRDefault="00A74A98" w:rsidP="00BA696D">
            <w:pPr>
              <w:jc w:val="center"/>
              <w:rPr>
                <w:rFonts w:cs="Times New Roman"/>
                <w:sz w:val="18"/>
                <w:szCs w:val="18"/>
              </w:rPr>
            </w:pPr>
          </w:p>
        </w:tc>
        <w:tc>
          <w:tcPr>
            <w:tcW w:w="1984"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FF0B9C">
        <w:tc>
          <w:tcPr>
            <w:tcW w:w="425" w:type="dxa"/>
            <w:vMerge/>
          </w:tcPr>
          <w:p w14:paraId="6FEB6CD3" w14:textId="77777777" w:rsidR="00A74A98" w:rsidRPr="004717EF" w:rsidRDefault="00A74A98" w:rsidP="00BA696D">
            <w:pPr>
              <w:rPr>
                <w:rFonts w:cs="Times New Roman"/>
                <w:sz w:val="18"/>
                <w:szCs w:val="18"/>
              </w:rPr>
            </w:pPr>
          </w:p>
        </w:tc>
        <w:tc>
          <w:tcPr>
            <w:tcW w:w="1702" w:type="dxa"/>
            <w:vMerge/>
          </w:tcPr>
          <w:p w14:paraId="35BAD84F" w14:textId="77777777" w:rsidR="00A74A98" w:rsidRPr="004717EF" w:rsidRDefault="00A74A98" w:rsidP="00BA696D">
            <w:pPr>
              <w:rPr>
                <w:rFonts w:cs="Times New Roman"/>
                <w:sz w:val="18"/>
                <w:szCs w:val="18"/>
              </w:rPr>
            </w:pPr>
          </w:p>
        </w:tc>
        <w:tc>
          <w:tcPr>
            <w:tcW w:w="1276" w:type="dxa"/>
            <w:vMerge/>
          </w:tcPr>
          <w:p w14:paraId="5C0919B3" w14:textId="77777777" w:rsidR="00A74A98" w:rsidRPr="004717EF" w:rsidRDefault="00A74A98" w:rsidP="00BA696D">
            <w:pPr>
              <w:jc w:val="center"/>
              <w:rPr>
                <w:rFonts w:cs="Times New Roman"/>
                <w:sz w:val="18"/>
                <w:szCs w:val="18"/>
              </w:rPr>
            </w:pPr>
          </w:p>
        </w:tc>
        <w:tc>
          <w:tcPr>
            <w:tcW w:w="1984"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FF0B9C">
        <w:tc>
          <w:tcPr>
            <w:tcW w:w="425" w:type="dxa"/>
            <w:vMerge/>
          </w:tcPr>
          <w:p w14:paraId="7501B863" w14:textId="77777777" w:rsidR="00A74A98" w:rsidRPr="004717EF" w:rsidRDefault="00A74A98" w:rsidP="00BA696D">
            <w:pPr>
              <w:rPr>
                <w:rFonts w:cs="Times New Roman"/>
                <w:sz w:val="18"/>
                <w:szCs w:val="18"/>
              </w:rPr>
            </w:pPr>
          </w:p>
        </w:tc>
        <w:tc>
          <w:tcPr>
            <w:tcW w:w="1702" w:type="dxa"/>
            <w:vMerge/>
          </w:tcPr>
          <w:p w14:paraId="5E0BA819" w14:textId="77777777" w:rsidR="00A74A98" w:rsidRPr="004717EF" w:rsidRDefault="00A74A98" w:rsidP="00BA696D">
            <w:pPr>
              <w:rPr>
                <w:rFonts w:cs="Times New Roman"/>
                <w:sz w:val="18"/>
                <w:szCs w:val="18"/>
              </w:rPr>
            </w:pPr>
          </w:p>
        </w:tc>
        <w:tc>
          <w:tcPr>
            <w:tcW w:w="1276" w:type="dxa"/>
            <w:vMerge/>
          </w:tcPr>
          <w:p w14:paraId="003CA3EC" w14:textId="77777777" w:rsidR="00A74A98" w:rsidRPr="004717EF" w:rsidRDefault="00A74A98" w:rsidP="00BA696D">
            <w:pPr>
              <w:jc w:val="center"/>
              <w:rPr>
                <w:rFonts w:cs="Times New Roman"/>
                <w:sz w:val="18"/>
                <w:szCs w:val="18"/>
              </w:rPr>
            </w:pPr>
          </w:p>
        </w:tc>
        <w:tc>
          <w:tcPr>
            <w:tcW w:w="1984"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FF0B9C">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702"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276"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1984"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FF0B9C">
        <w:trPr>
          <w:trHeight w:val="359"/>
        </w:trPr>
        <w:tc>
          <w:tcPr>
            <w:tcW w:w="425" w:type="dxa"/>
            <w:vMerge/>
          </w:tcPr>
          <w:p w14:paraId="051B0EDF" w14:textId="77777777" w:rsidR="00A74A98" w:rsidRPr="004717EF" w:rsidRDefault="00A74A98" w:rsidP="00BA696D">
            <w:pPr>
              <w:rPr>
                <w:rFonts w:cs="Times New Roman"/>
                <w:sz w:val="18"/>
                <w:szCs w:val="18"/>
              </w:rPr>
            </w:pPr>
          </w:p>
        </w:tc>
        <w:tc>
          <w:tcPr>
            <w:tcW w:w="1702" w:type="dxa"/>
            <w:vMerge/>
          </w:tcPr>
          <w:p w14:paraId="7A1638D5" w14:textId="77777777" w:rsidR="00A74A98" w:rsidRPr="004717EF" w:rsidRDefault="00A74A98" w:rsidP="00BA696D">
            <w:pPr>
              <w:rPr>
                <w:rFonts w:cs="Times New Roman"/>
                <w:sz w:val="18"/>
                <w:szCs w:val="18"/>
              </w:rPr>
            </w:pPr>
          </w:p>
        </w:tc>
        <w:tc>
          <w:tcPr>
            <w:tcW w:w="1276" w:type="dxa"/>
            <w:vMerge/>
          </w:tcPr>
          <w:p w14:paraId="418F2995" w14:textId="77777777" w:rsidR="00A74A98" w:rsidRPr="004717EF" w:rsidRDefault="00A74A98" w:rsidP="00BA696D">
            <w:pPr>
              <w:jc w:val="center"/>
              <w:rPr>
                <w:rFonts w:cs="Times New Roman"/>
                <w:sz w:val="18"/>
                <w:szCs w:val="18"/>
              </w:rPr>
            </w:pPr>
          </w:p>
        </w:tc>
        <w:tc>
          <w:tcPr>
            <w:tcW w:w="1984"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FF0B9C">
        <w:trPr>
          <w:trHeight w:val="118"/>
        </w:trPr>
        <w:tc>
          <w:tcPr>
            <w:tcW w:w="425" w:type="dxa"/>
            <w:vMerge/>
          </w:tcPr>
          <w:p w14:paraId="160C60C2" w14:textId="77777777" w:rsidR="00A74A98" w:rsidRPr="004717EF" w:rsidRDefault="00A74A98" w:rsidP="00BA696D">
            <w:pPr>
              <w:rPr>
                <w:rFonts w:cs="Times New Roman"/>
                <w:sz w:val="18"/>
                <w:szCs w:val="18"/>
              </w:rPr>
            </w:pPr>
          </w:p>
        </w:tc>
        <w:tc>
          <w:tcPr>
            <w:tcW w:w="1702" w:type="dxa"/>
            <w:vMerge/>
          </w:tcPr>
          <w:p w14:paraId="73E8AB1F" w14:textId="77777777" w:rsidR="00A74A98" w:rsidRPr="004717EF" w:rsidRDefault="00A74A98" w:rsidP="00BA696D">
            <w:pPr>
              <w:rPr>
                <w:rFonts w:cs="Times New Roman"/>
                <w:sz w:val="18"/>
                <w:szCs w:val="18"/>
              </w:rPr>
            </w:pPr>
          </w:p>
        </w:tc>
        <w:tc>
          <w:tcPr>
            <w:tcW w:w="1276" w:type="dxa"/>
            <w:vMerge/>
          </w:tcPr>
          <w:p w14:paraId="3FF9AA64" w14:textId="77777777" w:rsidR="00A74A98" w:rsidRPr="004717EF" w:rsidRDefault="00A74A98" w:rsidP="00BA696D">
            <w:pPr>
              <w:jc w:val="center"/>
              <w:rPr>
                <w:rFonts w:cs="Times New Roman"/>
                <w:sz w:val="18"/>
                <w:szCs w:val="18"/>
              </w:rPr>
            </w:pPr>
          </w:p>
        </w:tc>
        <w:tc>
          <w:tcPr>
            <w:tcW w:w="1984"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FF0B9C">
        <w:trPr>
          <w:trHeight w:val="118"/>
        </w:trPr>
        <w:tc>
          <w:tcPr>
            <w:tcW w:w="425" w:type="dxa"/>
            <w:vMerge/>
          </w:tcPr>
          <w:p w14:paraId="3C604302" w14:textId="77777777" w:rsidR="00A74A98" w:rsidRPr="004717EF" w:rsidRDefault="00A74A98" w:rsidP="00BA696D">
            <w:pPr>
              <w:rPr>
                <w:rFonts w:cs="Times New Roman"/>
                <w:sz w:val="18"/>
                <w:szCs w:val="18"/>
              </w:rPr>
            </w:pPr>
          </w:p>
        </w:tc>
        <w:tc>
          <w:tcPr>
            <w:tcW w:w="1702" w:type="dxa"/>
            <w:vMerge/>
          </w:tcPr>
          <w:p w14:paraId="53F782F6" w14:textId="77777777" w:rsidR="00A74A98" w:rsidRPr="004717EF" w:rsidRDefault="00A74A98" w:rsidP="00BA696D">
            <w:pPr>
              <w:rPr>
                <w:rFonts w:cs="Times New Roman"/>
                <w:sz w:val="18"/>
                <w:szCs w:val="18"/>
              </w:rPr>
            </w:pPr>
          </w:p>
        </w:tc>
        <w:tc>
          <w:tcPr>
            <w:tcW w:w="1276" w:type="dxa"/>
            <w:vMerge/>
          </w:tcPr>
          <w:p w14:paraId="5967EC09" w14:textId="77777777" w:rsidR="00A74A98" w:rsidRPr="004717EF" w:rsidRDefault="00A74A98" w:rsidP="00BA696D">
            <w:pPr>
              <w:jc w:val="center"/>
              <w:rPr>
                <w:rFonts w:cs="Times New Roman"/>
                <w:sz w:val="18"/>
                <w:szCs w:val="18"/>
              </w:rPr>
            </w:pPr>
          </w:p>
        </w:tc>
        <w:tc>
          <w:tcPr>
            <w:tcW w:w="1984"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FF0B9C">
        <w:tc>
          <w:tcPr>
            <w:tcW w:w="425" w:type="dxa"/>
            <w:vMerge/>
          </w:tcPr>
          <w:p w14:paraId="20FF007E" w14:textId="77777777" w:rsidR="00A74A98" w:rsidRPr="004717EF" w:rsidRDefault="00A74A98" w:rsidP="00BA696D">
            <w:pPr>
              <w:rPr>
                <w:rFonts w:cs="Times New Roman"/>
                <w:sz w:val="18"/>
                <w:szCs w:val="18"/>
              </w:rPr>
            </w:pPr>
          </w:p>
        </w:tc>
        <w:tc>
          <w:tcPr>
            <w:tcW w:w="1702"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276"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1984"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3"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850"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3544" w:type="dxa"/>
            <w:gridSpan w:val="4"/>
          </w:tcPr>
          <w:p w14:paraId="597E9786" w14:textId="5C8ADCE7" w:rsidR="00A74A98" w:rsidRPr="0096665E" w:rsidRDefault="00A74A98" w:rsidP="00BA696D">
            <w:pPr>
              <w:jc w:val="center"/>
              <w:rPr>
                <w:rFonts w:cs="Times New Roman"/>
                <w:sz w:val="18"/>
                <w:szCs w:val="18"/>
              </w:rPr>
            </w:pPr>
            <w:r w:rsidRPr="0096665E">
              <w:rPr>
                <w:rFonts w:cs="Times New Roman"/>
                <w:sz w:val="18"/>
                <w:szCs w:val="18"/>
              </w:rPr>
              <w:t xml:space="preserve">В том </w:t>
            </w:r>
            <w:proofErr w:type="gramStart"/>
            <w:r w:rsidRPr="0096665E">
              <w:rPr>
                <w:rFonts w:cs="Times New Roman"/>
                <w:sz w:val="18"/>
                <w:szCs w:val="18"/>
              </w:rPr>
              <w:t xml:space="preserve">числе </w:t>
            </w:r>
            <w:r w:rsidR="00FF0B9C">
              <w:rPr>
                <w:rFonts w:cs="Times New Roman"/>
                <w:sz w:val="18"/>
                <w:szCs w:val="18"/>
              </w:rPr>
              <w:t>:</w:t>
            </w:r>
            <w:proofErr w:type="gramEnd"/>
          </w:p>
        </w:tc>
        <w:tc>
          <w:tcPr>
            <w:tcW w:w="992"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851"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850"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851"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417"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FF0B9C">
        <w:tc>
          <w:tcPr>
            <w:tcW w:w="425" w:type="dxa"/>
            <w:vMerge/>
          </w:tcPr>
          <w:p w14:paraId="006E4550" w14:textId="77777777" w:rsidR="00A74A98" w:rsidRPr="004717EF" w:rsidRDefault="00A74A98" w:rsidP="00BA696D">
            <w:pPr>
              <w:rPr>
                <w:rFonts w:cs="Times New Roman"/>
                <w:sz w:val="18"/>
                <w:szCs w:val="18"/>
              </w:rPr>
            </w:pPr>
          </w:p>
        </w:tc>
        <w:tc>
          <w:tcPr>
            <w:tcW w:w="1702" w:type="dxa"/>
            <w:vMerge/>
          </w:tcPr>
          <w:p w14:paraId="2165B2C8" w14:textId="77777777" w:rsidR="00A74A98" w:rsidRPr="0096665E" w:rsidRDefault="00A74A98" w:rsidP="00BA696D">
            <w:pPr>
              <w:rPr>
                <w:rFonts w:cs="Times New Roman"/>
                <w:sz w:val="18"/>
                <w:szCs w:val="18"/>
              </w:rPr>
            </w:pPr>
          </w:p>
        </w:tc>
        <w:tc>
          <w:tcPr>
            <w:tcW w:w="1276" w:type="dxa"/>
            <w:vMerge/>
          </w:tcPr>
          <w:p w14:paraId="55885648" w14:textId="77777777" w:rsidR="00A74A98" w:rsidRPr="0096665E" w:rsidRDefault="00A74A98" w:rsidP="00BA696D">
            <w:pPr>
              <w:jc w:val="center"/>
              <w:rPr>
                <w:rFonts w:cs="Times New Roman"/>
                <w:sz w:val="18"/>
                <w:szCs w:val="18"/>
              </w:rPr>
            </w:pPr>
          </w:p>
        </w:tc>
        <w:tc>
          <w:tcPr>
            <w:tcW w:w="1984"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3"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851" w:type="dxa"/>
          </w:tcPr>
          <w:p w14:paraId="5C8FAC97" w14:textId="77777777"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64EADF72" w14:textId="6A002C6E"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FC74327" w14:textId="43DFB0DC"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218B0B35" w14:textId="6B395AF9"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1CE5F311" w14:textId="38A0D571" w:rsidR="00A74A98"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6E39AE38" w14:textId="0AE9BC0B"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3C1AF437" w14:textId="77777777" w:rsidR="00A74A98"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35DD7C80" w14:textId="4505EC56"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992"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417"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FF0B9C">
        <w:tc>
          <w:tcPr>
            <w:tcW w:w="425" w:type="dxa"/>
            <w:vMerge/>
          </w:tcPr>
          <w:p w14:paraId="3C6AB109" w14:textId="77777777" w:rsidR="00A74A98" w:rsidRPr="004717EF" w:rsidRDefault="00A74A98" w:rsidP="00BA696D">
            <w:pPr>
              <w:rPr>
                <w:rFonts w:cs="Times New Roman"/>
                <w:sz w:val="18"/>
                <w:szCs w:val="18"/>
              </w:rPr>
            </w:pPr>
          </w:p>
        </w:tc>
        <w:tc>
          <w:tcPr>
            <w:tcW w:w="1702" w:type="dxa"/>
            <w:vMerge/>
          </w:tcPr>
          <w:p w14:paraId="64167B63" w14:textId="77777777" w:rsidR="00A74A98" w:rsidRPr="0096665E" w:rsidRDefault="00A74A98" w:rsidP="00BA696D">
            <w:pPr>
              <w:rPr>
                <w:rFonts w:cs="Times New Roman"/>
                <w:sz w:val="18"/>
                <w:szCs w:val="18"/>
              </w:rPr>
            </w:pPr>
          </w:p>
        </w:tc>
        <w:tc>
          <w:tcPr>
            <w:tcW w:w="1276" w:type="dxa"/>
            <w:vMerge/>
          </w:tcPr>
          <w:p w14:paraId="4D886BFE" w14:textId="77777777" w:rsidR="00A74A98" w:rsidRPr="0096665E" w:rsidRDefault="00A74A98" w:rsidP="00BA696D">
            <w:pPr>
              <w:jc w:val="center"/>
              <w:rPr>
                <w:rFonts w:cs="Times New Roman"/>
                <w:sz w:val="18"/>
                <w:szCs w:val="18"/>
              </w:rPr>
            </w:pPr>
          </w:p>
        </w:tc>
        <w:tc>
          <w:tcPr>
            <w:tcW w:w="1984"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3"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417"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FF0B9C">
        <w:tc>
          <w:tcPr>
            <w:tcW w:w="425" w:type="dxa"/>
            <w:vMerge w:val="restart"/>
          </w:tcPr>
          <w:p w14:paraId="302217C9" w14:textId="77777777" w:rsidR="00A74A98" w:rsidRPr="004717EF" w:rsidRDefault="00A74A98" w:rsidP="00BA696D">
            <w:pPr>
              <w:rPr>
                <w:rFonts w:cs="Times New Roman"/>
                <w:sz w:val="18"/>
                <w:szCs w:val="18"/>
              </w:rPr>
            </w:pPr>
          </w:p>
        </w:tc>
        <w:tc>
          <w:tcPr>
            <w:tcW w:w="1702"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276"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1984"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FF0B9C">
        <w:tc>
          <w:tcPr>
            <w:tcW w:w="425" w:type="dxa"/>
            <w:vMerge/>
          </w:tcPr>
          <w:p w14:paraId="2C70C7E0" w14:textId="77777777" w:rsidR="00A74A98" w:rsidRPr="004717EF" w:rsidRDefault="00A74A98" w:rsidP="00BA696D">
            <w:pPr>
              <w:rPr>
                <w:rFonts w:cs="Times New Roman"/>
                <w:sz w:val="18"/>
                <w:szCs w:val="18"/>
              </w:rPr>
            </w:pPr>
          </w:p>
        </w:tc>
        <w:tc>
          <w:tcPr>
            <w:tcW w:w="1702" w:type="dxa"/>
            <w:vMerge/>
          </w:tcPr>
          <w:p w14:paraId="7DB0ACD8" w14:textId="77777777" w:rsidR="00A74A98" w:rsidRPr="004717EF" w:rsidRDefault="00A74A98" w:rsidP="00BA696D">
            <w:pPr>
              <w:rPr>
                <w:rFonts w:cs="Times New Roman"/>
                <w:sz w:val="18"/>
                <w:szCs w:val="18"/>
              </w:rPr>
            </w:pPr>
          </w:p>
        </w:tc>
        <w:tc>
          <w:tcPr>
            <w:tcW w:w="1276" w:type="dxa"/>
            <w:vMerge/>
          </w:tcPr>
          <w:p w14:paraId="7DE3DDD1" w14:textId="77777777" w:rsidR="00A74A98" w:rsidRPr="004717EF" w:rsidRDefault="00A74A98" w:rsidP="00BA696D">
            <w:pPr>
              <w:jc w:val="center"/>
              <w:rPr>
                <w:rFonts w:cs="Times New Roman"/>
                <w:sz w:val="18"/>
                <w:szCs w:val="18"/>
              </w:rPr>
            </w:pPr>
          </w:p>
        </w:tc>
        <w:tc>
          <w:tcPr>
            <w:tcW w:w="1984"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FF0B9C">
        <w:tc>
          <w:tcPr>
            <w:tcW w:w="425" w:type="dxa"/>
            <w:vMerge/>
          </w:tcPr>
          <w:p w14:paraId="4C31D7EB" w14:textId="77777777" w:rsidR="00A74A98" w:rsidRPr="004717EF" w:rsidRDefault="00A74A98" w:rsidP="00BA696D">
            <w:pPr>
              <w:rPr>
                <w:rFonts w:cs="Times New Roman"/>
                <w:sz w:val="18"/>
                <w:szCs w:val="18"/>
              </w:rPr>
            </w:pPr>
          </w:p>
        </w:tc>
        <w:tc>
          <w:tcPr>
            <w:tcW w:w="1702" w:type="dxa"/>
            <w:vMerge/>
          </w:tcPr>
          <w:p w14:paraId="2F352CF6" w14:textId="77777777" w:rsidR="00A74A98" w:rsidRPr="004717EF" w:rsidRDefault="00A74A98" w:rsidP="00BA696D">
            <w:pPr>
              <w:rPr>
                <w:rFonts w:cs="Times New Roman"/>
                <w:sz w:val="18"/>
                <w:szCs w:val="18"/>
              </w:rPr>
            </w:pPr>
          </w:p>
        </w:tc>
        <w:tc>
          <w:tcPr>
            <w:tcW w:w="1276" w:type="dxa"/>
            <w:vMerge/>
          </w:tcPr>
          <w:p w14:paraId="260AA3FF" w14:textId="77777777" w:rsidR="00A74A98" w:rsidRPr="004717EF" w:rsidRDefault="00A74A98" w:rsidP="00BA696D">
            <w:pPr>
              <w:jc w:val="center"/>
              <w:rPr>
                <w:rFonts w:cs="Times New Roman"/>
                <w:sz w:val="18"/>
                <w:szCs w:val="18"/>
              </w:rPr>
            </w:pPr>
          </w:p>
        </w:tc>
        <w:tc>
          <w:tcPr>
            <w:tcW w:w="1984"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FF0B9C">
        <w:tc>
          <w:tcPr>
            <w:tcW w:w="425" w:type="dxa"/>
            <w:vMerge/>
          </w:tcPr>
          <w:p w14:paraId="63495DF5" w14:textId="77777777" w:rsidR="00A74A98" w:rsidRPr="004717EF" w:rsidRDefault="00A74A98" w:rsidP="00BA696D">
            <w:pPr>
              <w:rPr>
                <w:rFonts w:cs="Times New Roman"/>
                <w:sz w:val="18"/>
                <w:szCs w:val="18"/>
              </w:rPr>
            </w:pPr>
          </w:p>
        </w:tc>
        <w:tc>
          <w:tcPr>
            <w:tcW w:w="1702" w:type="dxa"/>
            <w:vMerge/>
          </w:tcPr>
          <w:p w14:paraId="10A676D8" w14:textId="77777777" w:rsidR="00A74A98" w:rsidRPr="004717EF" w:rsidRDefault="00A74A98" w:rsidP="00BA696D">
            <w:pPr>
              <w:rPr>
                <w:rFonts w:cs="Times New Roman"/>
                <w:sz w:val="18"/>
                <w:szCs w:val="18"/>
              </w:rPr>
            </w:pPr>
          </w:p>
        </w:tc>
        <w:tc>
          <w:tcPr>
            <w:tcW w:w="1276" w:type="dxa"/>
            <w:vMerge/>
          </w:tcPr>
          <w:p w14:paraId="5D29F317" w14:textId="77777777" w:rsidR="00A74A98" w:rsidRPr="004717EF" w:rsidRDefault="00A74A98" w:rsidP="00BA696D">
            <w:pPr>
              <w:jc w:val="center"/>
              <w:rPr>
                <w:rFonts w:cs="Times New Roman"/>
                <w:sz w:val="18"/>
                <w:szCs w:val="18"/>
              </w:rPr>
            </w:pPr>
          </w:p>
        </w:tc>
        <w:tc>
          <w:tcPr>
            <w:tcW w:w="1984"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FF0B9C">
        <w:tc>
          <w:tcPr>
            <w:tcW w:w="425" w:type="dxa"/>
            <w:vMerge w:val="restart"/>
          </w:tcPr>
          <w:p w14:paraId="396EE85C" w14:textId="77777777" w:rsidR="00367286" w:rsidRPr="004717EF" w:rsidRDefault="00367286" w:rsidP="00BA696D">
            <w:pPr>
              <w:rPr>
                <w:rFonts w:cs="Times New Roman"/>
                <w:sz w:val="18"/>
                <w:szCs w:val="18"/>
              </w:rPr>
            </w:pPr>
          </w:p>
        </w:tc>
        <w:tc>
          <w:tcPr>
            <w:tcW w:w="1702"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276"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1984"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FF0B9C">
        <w:tc>
          <w:tcPr>
            <w:tcW w:w="425" w:type="dxa"/>
            <w:vMerge/>
          </w:tcPr>
          <w:p w14:paraId="0DFA4167" w14:textId="77777777" w:rsidR="00367286" w:rsidRPr="004717EF" w:rsidRDefault="00367286" w:rsidP="00BA696D">
            <w:pPr>
              <w:rPr>
                <w:rFonts w:cs="Times New Roman"/>
                <w:sz w:val="18"/>
                <w:szCs w:val="18"/>
              </w:rPr>
            </w:pPr>
          </w:p>
        </w:tc>
        <w:tc>
          <w:tcPr>
            <w:tcW w:w="1702" w:type="dxa"/>
            <w:vMerge/>
          </w:tcPr>
          <w:p w14:paraId="54ABCC55" w14:textId="77777777" w:rsidR="00367286" w:rsidRPr="004717EF" w:rsidRDefault="00367286" w:rsidP="00BA696D">
            <w:pPr>
              <w:rPr>
                <w:rFonts w:cs="Times New Roman"/>
                <w:sz w:val="18"/>
                <w:szCs w:val="18"/>
              </w:rPr>
            </w:pPr>
          </w:p>
        </w:tc>
        <w:tc>
          <w:tcPr>
            <w:tcW w:w="1276" w:type="dxa"/>
            <w:vMerge/>
          </w:tcPr>
          <w:p w14:paraId="5DCAB065" w14:textId="77777777" w:rsidR="00367286" w:rsidRPr="004717EF" w:rsidRDefault="00367286" w:rsidP="00BA696D">
            <w:pPr>
              <w:jc w:val="center"/>
              <w:rPr>
                <w:rFonts w:cs="Times New Roman"/>
                <w:sz w:val="18"/>
                <w:szCs w:val="18"/>
              </w:rPr>
            </w:pPr>
          </w:p>
        </w:tc>
        <w:tc>
          <w:tcPr>
            <w:tcW w:w="1984"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FF0B9C">
        <w:tc>
          <w:tcPr>
            <w:tcW w:w="425" w:type="dxa"/>
            <w:vMerge/>
          </w:tcPr>
          <w:p w14:paraId="290C1986" w14:textId="77777777" w:rsidR="00367286" w:rsidRPr="004717EF" w:rsidRDefault="00367286" w:rsidP="00BA696D">
            <w:pPr>
              <w:rPr>
                <w:rFonts w:cs="Times New Roman"/>
                <w:sz w:val="18"/>
                <w:szCs w:val="18"/>
              </w:rPr>
            </w:pPr>
          </w:p>
        </w:tc>
        <w:tc>
          <w:tcPr>
            <w:tcW w:w="1702" w:type="dxa"/>
            <w:vMerge/>
          </w:tcPr>
          <w:p w14:paraId="503BE5D9" w14:textId="77777777" w:rsidR="00367286" w:rsidRPr="004717EF" w:rsidRDefault="00367286" w:rsidP="00BA696D">
            <w:pPr>
              <w:rPr>
                <w:rFonts w:cs="Times New Roman"/>
                <w:sz w:val="18"/>
                <w:szCs w:val="18"/>
              </w:rPr>
            </w:pPr>
          </w:p>
        </w:tc>
        <w:tc>
          <w:tcPr>
            <w:tcW w:w="1276" w:type="dxa"/>
            <w:vMerge/>
          </w:tcPr>
          <w:p w14:paraId="24ED8A34" w14:textId="77777777" w:rsidR="00367286" w:rsidRPr="004717EF" w:rsidRDefault="00367286" w:rsidP="00BA696D">
            <w:pPr>
              <w:jc w:val="center"/>
              <w:rPr>
                <w:rFonts w:cs="Times New Roman"/>
                <w:sz w:val="18"/>
                <w:szCs w:val="18"/>
              </w:rPr>
            </w:pPr>
          </w:p>
        </w:tc>
        <w:tc>
          <w:tcPr>
            <w:tcW w:w="1984"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FF0B9C">
        <w:tc>
          <w:tcPr>
            <w:tcW w:w="425" w:type="dxa"/>
            <w:vMerge/>
          </w:tcPr>
          <w:p w14:paraId="15EF1B03" w14:textId="77777777" w:rsidR="00367286" w:rsidRPr="004717EF" w:rsidRDefault="00367286" w:rsidP="00BA696D">
            <w:pPr>
              <w:rPr>
                <w:rFonts w:cs="Times New Roman"/>
                <w:sz w:val="18"/>
                <w:szCs w:val="18"/>
              </w:rPr>
            </w:pPr>
          </w:p>
        </w:tc>
        <w:tc>
          <w:tcPr>
            <w:tcW w:w="1702" w:type="dxa"/>
            <w:vMerge/>
          </w:tcPr>
          <w:p w14:paraId="10EC0AEC" w14:textId="77777777" w:rsidR="00367286" w:rsidRPr="004717EF" w:rsidRDefault="00367286" w:rsidP="00BA696D">
            <w:pPr>
              <w:rPr>
                <w:rFonts w:cs="Times New Roman"/>
                <w:sz w:val="18"/>
                <w:szCs w:val="18"/>
              </w:rPr>
            </w:pPr>
          </w:p>
        </w:tc>
        <w:tc>
          <w:tcPr>
            <w:tcW w:w="1276" w:type="dxa"/>
            <w:vMerge/>
          </w:tcPr>
          <w:p w14:paraId="4A6BC87D" w14:textId="77777777" w:rsidR="00367286" w:rsidRPr="004717EF" w:rsidRDefault="00367286" w:rsidP="00BA696D">
            <w:pPr>
              <w:jc w:val="center"/>
              <w:rPr>
                <w:rFonts w:cs="Times New Roman"/>
                <w:sz w:val="18"/>
                <w:szCs w:val="18"/>
              </w:rPr>
            </w:pPr>
          </w:p>
        </w:tc>
        <w:tc>
          <w:tcPr>
            <w:tcW w:w="1984"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768"/>
        <w:gridCol w:w="993"/>
        <w:gridCol w:w="850"/>
        <w:gridCol w:w="7"/>
        <w:gridCol w:w="844"/>
        <w:gridCol w:w="992"/>
        <w:gridCol w:w="850"/>
        <w:gridCol w:w="851"/>
        <w:gridCol w:w="850"/>
        <w:gridCol w:w="851"/>
        <w:gridCol w:w="850"/>
        <w:gridCol w:w="851"/>
        <w:gridCol w:w="1351"/>
      </w:tblGrid>
      <w:tr w:rsidR="00A74A98" w:rsidRPr="004717EF" w14:paraId="384C40AD" w14:textId="77777777" w:rsidTr="0095679A">
        <w:tc>
          <w:tcPr>
            <w:tcW w:w="425" w:type="dxa"/>
            <w:vMerge w:val="restart"/>
          </w:tcPr>
          <w:p w14:paraId="4FDAF10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1D5C625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14:paraId="7C359F8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768" w:type="dxa"/>
            <w:vMerge w:val="restart"/>
          </w:tcPr>
          <w:p w14:paraId="2AA569B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26D52AF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5ADDC98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796" w:type="dxa"/>
            <w:gridSpan w:val="10"/>
          </w:tcPr>
          <w:p w14:paraId="098A0A2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351" w:type="dxa"/>
            <w:vMerge w:val="restart"/>
          </w:tcPr>
          <w:p w14:paraId="0FB54607"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5679A">
        <w:tc>
          <w:tcPr>
            <w:tcW w:w="425" w:type="dxa"/>
            <w:vMerge/>
          </w:tcPr>
          <w:p w14:paraId="605A0749" w14:textId="77777777" w:rsidR="00A74A98" w:rsidRPr="004717EF" w:rsidRDefault="00A74A98" w:rsidP="00BA696D">
            <w:pPr>
              <w:rPr>
                <w:rFonts w:cs="Times New Roman"/>
                <w:sz w:val="18"/>
                <w:szCs w:val="18"/>
              </w:rPr>
            </w:pPr>
          </w:p>
        </w:tc>
        <w:tc>
          <w:tcPr>
            <w:tcW w:w="2478" w:type="dxa"/>
            <w:vMerge/>
          </w:tcPr>
          <w:p w14:paraId="78D65E92" w14:textId="77777777" w:rsidR="00A74A98" w:rsidRPr="004717EF" w:rsidRDefault="00A74A98" w:rsidP="00BA696D">
            <w:pPr>
              <w:rPr>
                <w:rFonts w:cs="Times New Roman"/>
                <w:sz w:val="18"/>
                <w:szCs w:val="18"/>
              </w:rPr>
            </w:pPr>
          </w:p>
        </w:tc>
        <w:tc>
          <w:tcPr>
            <w:tcW w:w="925" w:type="dxa"/>
            <w:vMerge/>
          </w:tcPr>
          <w:p w14:paraId="52F70C30" w14:textId="77777777" w:rsidR="00A74A98" w:rsidRPr="004717EF" w:rsidRDefault="00A74A98" w:rsidP="00BA696D">
            <w:pPr>
              <w:jc w:val="center"/>
              <w:rPr>
                <w:rFonts w:cs="Times New Roman"/>
                <w:sz w:val="18"/>
                <w:szCs w:val="18"/>
              </w:rPr>
            </w:pPr>
          </w:p>
        </w:tc>
        <w:tc>
          <w:tcPr>
            <w:tcW w:w="1768" w:type="dxa"/>
            <w:vMerge/>
          </w:tcPr>
          <w:p w14:paraId="6A9B5EBC" w14:textId="77777777" w:rsidR="00A74A98" w:rsidRPr="004717EF" w:rsidRDefault="00A74A98" w:rsidP="00BA696D">
            <w:pPr>
              <w:rPr>
                <w:rFonts w:cs="Times New Roman"/>
                <w:sz w:val="18"/>
                <w:szCs w:val="18"/>
              </w:rPr>
            </w:pPr>
          </w:p>
        </w:tc>
        <w:tc>
          <w:tcPr>
            <w:tcW w:w="993" w:type="dxa"/>
            <w:vMerge/>
          </w:tcPr>
          <w:p w14:paraId="658E2F35" w14:textId="77777777" w:rsidR="00A74A98" w:rsidRPr="004717EF" w:rsidRDefault="00A74A98" w:rsidP="00BA696D">
            <w:pPr>
              <w:rPr>
                <w:rFonts w:cs="Times New Roman"/>
                <w:sz w:val="18"/>
                <w:szCs w:val="18"/>
              </w:rPr>
            </w:pPr>
          </w:p>
        </w:tc>
        <w:tc>
          <w:tcPr>
            <w:tcW w:w="4394" w:type="dxa"/>
            <w:gridSpan w:val="6"/>
          </w:tcPr>
          <w:p w14:paraId="1AB5E71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850" w:type="dxa"/>
          </w:tcPr>
          <w:p w14:paraId="4F6F00D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7081489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2ACAEA67"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58F3C92"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351" w:type="dxa"/>
            <w:vMerge/>
          </w:tcPr>
          <w:p w14:paraId="23138E00" w14:textId="77777777" w:rsidR="00A74A98" w:rsidRPr="004717EF" w:rsidRDefault="00A74A98" w:rsidP="00BA696D">
            <w:pPr>
              <w:rPr>
                <w:rFonts w:cs="Times New Roman"/>
                <w:sz w:val="18"/>
                <w:szCs w:val="18"/>
              </w:rPr>
            </w:pPr>
          </w:p>
        </w:tc>
      </w:tr>
      <w:tr w:rsidR="00A74A98" w:rsidRPr="004717EF" w14:paraId="64382E89" w14:textId="77777777" w:rsidTr="0095679A">
        <w:tc>
          <w:tcPr>
            <w:tcW w:w="425" w:type="dxa"/>
          </w:tcPr>
          <w:p w14:paraId="3DBDDC2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14:paraId="37B3694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14:paraId="78D9DF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768" w:type="dxa"/>
          </w:tcPr>
          <w:p w14:paraId="595DE36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01EA52F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6"/>
          </w:tcPr>
          <w:p w14:paraId="157DB86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850" w:type="dxa"/>
          </w:tcPr>
          <w:p w14:paraId="1319209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460510E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4B6687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3764215A"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351" w:type="dxa"/>
          </w:tcPr>
          <w:p w14:paraId="17604B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B655F8" w:rsidRPr="00B73957" w14:paraId="3CCEB72A" w14:textId="77777777" w:rsidTr="0095679A">
        <w:trPr>
          <w:trHeight w:val="20"/>
        </w:trPr>
        <w:tc>
          <w:tcPr>
            <w:tcW w:w="425" w:type="dxa"/>
            <w:vMerge w:val="restart"/>
          </w:tcPr>
          <w:p w14:paraId="5A5E325B"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1.</w:t>
            </w:r>
          </w:p>
        </w:tc>
        <w:tc>
          <w:tcPr>
            <w:tcW w:w="2478" w:type="dxa"/>
            <w:vMerge w:val="restart"/>
          </w:tcPr>
          <w:p w14:paraId="6ABEBF2C" w14:textId="77777777" w:rsidR="00B655F8" w:rsidRPr="00B73957" w:rsidRDefault="00B655F8" w:rsidP="00B655F8">
            <w:pPr>
              <w:rPr>
                <w:rFonts w:cs="Times New Roman"/>
                <w:sz w:val="18"/>
                <w:szCs w:val="18"/>
              </w:rPr>
            </w:pPr>
            <w:r w:rsidRPr="00B73957">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B756A08"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271AFC9" w14:textId="215E4D2E"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4394" w:type="dxa"/>
            <w:gridSpan w:val="6"/>
          </w:tcPr>
          <w:p w14:paraId="3E71AE07" w14:textId="204C305C"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850" w:type="dxa"/>
          </w:tcPr>
          <w:p w14:paraId="2A2E0D9F"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43CD66C0"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39EBB35C"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224CA192"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val="restart"/>
          </w:tcPr>
          <w:p w14:paraId="70DF2D0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Х</w:t>
            </w:r>
          </w:p>
        </w:tc>
      </w:tr>
      <w:tr w:rsidR="00B655F8" w:rsidRPr="00B73957" w14:paraId="50F93D9B" w14:textId="77777777" w:rsidTr="0095679A">
        <w:trPr>
          <w:trHeight w:val="511"/>
        </w:trPr>
        <w:tc>
          <w:tcPr>
            <w:tcW w:w="425" w:type="dxa"/>
            <w:vMerge/>
          </w:tcPr>
          <w:p w14:paraId="61558F76" w14:textId="77777777" w:rsidR="00B655F8" w:rsidRPr="00B73957" w:rsidRDefault="00B655F8" w:rsidP="00B655F8">
            <w:pPr>
              <w:rPr>
                <w:rFonts w:cs="Times New Roman"/>
                <w:sz w:val="18"/>
                <w:szCs w:val="18"/>
              </w:rPr>
            </w:pPr>
          </w:p>
        </w:tc>
        <w:tc>
          <w:tcPr>
            <w:tcW w:w="2478" w:type="dxa"/>
            <w:vMerge/>
          </w:tcPr>
          <w:p w14:paraId="2A6D8D77" w14:textId="77777777" w:rsidR="00B655F8" w:rsidRPr="00B73957" w:rsidRDefault="00B655F8" w:rsidP="00B655F8">
            <w:pPr>
              <w:rPr>
                <w:rFonts w:cs="Times New Roman"/>
                <w:sz w:val="18"/>
                <w:szCs w:val="18"/>
              </w:rPr>
            </w:pPr>
          </w:p>
        </w:tc>
        <w:tc>
          <w:tcPr>
            <w:tcW w:w="925" w:type="dxa"/>
            <w:vMerge/>
          </w:tcPr>
          <w:p w14:paraId="47D8E1C6" w14:textId="77777777" w:rsidR="00B655F8" w:rsidRPr="00B73957" w:rsidRDefault="00B655F8" w:rsidP="00B655F8">
            <w:pPr>
              <w:jc w:val="center"/>
              <w:rPr>
                <w:rFonts w:cs="Times New Roman"/>
                <w:sz w:val="18"/>
                <w:szCs w:val="18"/>
              </w:rPr>
            </w:pPr>
          </w:p>
        </w:tc>
        <w:tc>
          <w:tcPr>
            <w:tcW w:w="1768" w:type="dxa"/>
          </w:tcPr>
          <w:p w14:paraId="665A5712"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2CB4E31" w14:textId="205A9C74"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4394" w:type="dxa"/>
            <w:gridSpan w:val="6"/>
          </w:tcPr>
          <w:p w14:paraId="3C8382EB" w14:textId="51605838" w:rsidR="00B655F8" w:rsidRPr="00B73957" w:rsidRDefault="00D72706" w:rsidP="00B655F8">
            <w:pPr>
              <w:jc w:val="center"/>
              <w:rPr>
                <w:sz w:val="18"/>
                <w:szCs w:val="18"/>
              </w:rPr>
            </w:pPr>
            <w:r w:rsidRPr="008C06AB">
              <w:rPr>
                <w:sz w:val="18"/>
                <w:szCs w:val="18"/>
              </w:rPr>
              <w:t>27</w:t>
            </w:r>
            <w:r>
              <w:rPr>
                <w:sz w:val="18"/>
                <w:szCs w:val="18"/>
              </w:rPr>
              <w:t xml:space="preserve"> </w:t>
            </w:r>
            <w:r w:rsidRPr="008C06AB">
              <w:rPr>
                <w:sz w:val="18"/>
                <w:szCs w:val="18"/>
              </w:rPr>
              <w:t>295,00</w:t>
            </w:r>
          </w:p>
        </w:tc>
        <w:tc>
          <w:tcPr>
            <w:tcW w:w="850" w:type="dxa"/>
          </w:tcPr>
          <w:p w14:paraId="1C425866"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3846118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731B450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7834075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tcPr>
          <w:p w14:paraId="7F0A80B9" w14:textId="77777777" w:rsidR="00B655F8" w:rsidRPr="00B73957" w:rsidRDefault="00B655F8" w:rsidP="00B655F8">
            <w:pPr>
              <w:pStyle w:val="ConsPlusNormal"/>
              <w:rPr>
                <w:rFonts w:ascii="Times New Roman" w:hAnsi="Times New Roman" w:cs="Times New Roman"/>
                <w:sz w:val="18"/>
                <w:szCs w:val="18"/>
              </w:rPr>
            </w:pPr>
          </w:p>
        </w:tc>
      </w:tr>
      <w:tr w:rsidR="00B655F8" w:rsidRPr="00B73957" w14:paraId="3BEF2B64" w14:textId="77777777" w:rsidTr="0095679A">
        <w:trPr>
          <w:trHeight w:val="884"/>
        </w:trPr>
        <w:tc>
          <w:tcPr>
            <w:tcW w:w="425" w:type="dxa"/>
            <w:vMerge/>
          </w:tcPr>
          <w:p w14:paraId="04BD3BA7" w14:textId="77777777" w:rsidR="00B655F8" w:rsidRPr="00B73957" w:rsidRDefault="00B655F8" w:rsidP="00B655F8">
            <w:pPr>
              <w:rPr>
                <w:rFonts w:cs="Times New Roman"/>
                <w:sz w:val="18"/>
                <w:szCs w:val="18"/>
              </w:rPr>
            </w:pPr>
          </w:p>
        </w:tc>
        <w:tc>
          <w:tcPr>
            <w:tcW w:w="2478" w:type="dxa"/>
            <w:vMerge/>
          </w:tcPr>
          <w:p w14:paraId="6AA62F10" w14:textId="77777777" w:rsidR="00B655F8" w:rsidRPr="00B73957" w:rsidRDefault="00B655F8" w:rsidP="00B655F8">
            <w:pPr>
              <w:rPr>
                <w:rFonts w:cs="Times New Roman"/>
                <w:sz w:val="18"/>
                <w:szCs w:val="18"/>
              </w:rPr>
            </w:pPr>
          </w:p>
        </w:tc>
        <w:tc>
          <w:tcPr>
            <w:tcW w:w="925" w:type="dxa"/>
            <w:vMerge/>
          </w:tcPr>
          <w:p w14:paraId="046857E7" w14:textId="77777777" w:rsidR="00B655F8" w:rsidRPr="00B73957" w:rsidRDefault="00B655F8" w:rsidP="00B655F8">
            <w:pPr>
              <w:jc w:val="center"/>
              <w:rPr>
                <w:rFonts w:cs="Times New Roman"/>
                <w:sz w:val="18"/>
                <w:szCs w:val="18"/>
              </w:rPr>
            </w:pPr>
          </w:p>
        </w:tc>
        <w:tc>
          <w:tcPr>
            <w:tcW w:w="1768" w:type="dxa"/>
          </w:tcPr>
          <w:p w14:paraId="3200D94A"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659CB157" w14:textId="1DA36E7B" w:rsidR="00B655F8" w:rsidRPr="00B73957" w:rsidRDefault="00B655F8" w:rsidP="00B655F8">
            <w:pPr>
              <w:jc w:val="center"/>
              <w:rPr>
                <w:sz w:val="18"/>
                <w:szCs w:val="18"/>
              </w:rPr>
            </w:pPr>
            <w:r w:rsidRPr="00B73957">
              <w:rPr>
                <w:sz w:val="18"/>
                <w:szCs w:val="18"/>
              </w:rPr>
              <w:t>0,00</w:t>
            </w:r>
          </w:p>
        </w:tc>
        <w:tc>
          <w:tcPr>
            <w:tcW w:w="4394" w:type="dxa"/>
            <w:gridSpan w:val="6"/>
          </w:tcPr>
          <w:p w14:paraId="474C3F0E" w14:textId="17FAC045" w:rsidR="00B655F8" w:rsidRPr="00B73957" w:rsidRDefault="00B655F8" w:rsidP="00B655F8">
            <w:pPr>
              <w:jc w:val="center"/>
              <w:rPr>
                <w:sz w:val="18"/>
                <w:szCs w:val="18"/>
              </w:rPr>
            </w:pPr>
            <w:r w:rsidRPr="00B73957">
              <w:rPr>
                <w:sz w:val="18"/>
                <w:szCs w:val="18"/>
              </w:rPr>
              <w:t>0,00</w:t>
            </w:r>
          </w:p>
        </w:tc>
        <w:tc>
          <w:tcPr>
            <w:tcW w:w="850" w:type="dxa"/>
          </w:tcPr>
          <w:p w14:paraId="531BDDDE" w14:textId="77777777" w:rsidR="00B655F8" w:rsidRPr="00B73957" w:rsidRDefault="00B655F8" w:rsidP="00B655F8">
            <w:pPr>
              <w:jc w:val="center"/>
            </w:pPr>
            <w:r w:rsidRPr="00B73957">
              <w:rPr>
                <w:rFonts w:cs="Times New Roman"/>
                <w:color w:val="000000"/>
                <w:sz w:val="18"/>
                <w:szCs w:val="18"/>
              </w:rPr>
              <w:t>0,00</w:t>
            </w:r>
          </w:p>
        </w:tc>
        <w:tc>
          <w:tcPr>
            <w:tcW w:w="851" w:type="dxa"/>
          </w:tcPr>
          <w:p w14:paraId="6F1B690F" w14:textId="77777777" w:rsidR="00B655F8" w:rsidRPr="00B73957" w:rsidRDefault="00B655F8" w:rsidP="00B655F8">
            <w:pPr>
              <w:jc w:val="center"/>
            </w:pPr>
            <w:r w:rsidRPr="00B73957">
              <w:rPr>
                <w:rFonts w:cs="Times New Roman"/>
                <w:color w:val="000000"/>
                <w:sz w:val="18"/>
                <w:szCs w:val="18"/>
              </w:rPr>
              <w:t>0,00</w:t>
            </w:r>
          </w:p>
        </w:tc>
        <w:tc>
          <w:tcPr>
            <w:tcW w:w="850" w:type="dxa"/>
          </w:tcPr>
          <w:p w14:paraId="099A555F" w14:textId="77777777" w:rsidR="00B655F8" w:rsidRPr="00B73957" w:rsidRDefault="00B655F8" w:rsidP="00B655F8">
            <w:pPr>
              <w:jc w:val="center"/>
            </w:pPr>
            <w:r w:rsidRPr="00B73957">
              <w:rPr>
                <w:rFonts w:cs="Times New Roman"/>
                <w:color w:val="000000"/>
                <w:sz w:val="18"/>
                <w:szCs w:val="18"/>
              </w:rPr>
              <w:t>0,00</w:t>
            </w:r>
          </w:p>
        </w:tc>
        <w:tc>
          <w:tcPr>
            <w:tcW w:w="851" w:type="dxa"/>
          </w:tcPr>
          <w:p w14:paraId="00C9C6CD" w14:textId="77777777" w:rsidR="00B655F8" w:rsidRPr="00B73957" w:rsidRDefault="00B655F8" w:rsidP="00B655F8">
            <w:pPr>
              <w:jc w:val="center"/>
            </w:pPr>
            <w:r w:rsidRPr="00B73957">
              <w:rPr>
                <w:rFonts w:cs="Times New Roman"/>
                <w:color w:val="000000"/>
                <w:sz w:val="18"/>
                <w:szCs w:val="18"/>
              </w:rPr>
              <w:t>0,00</w:t>
            </w:r>
          </w:p>
        </w:tc>
        <w:tc>
          <w:tcPr>
            <w:tcW w:w="1351" w:type="dxa"/>
            <w:vMerge/>
          </w:tcPr>
          <w:p w14:paraId="57DC5D2B" w14:textId="77777777" w:rsidR="00B655F8" w:rsidRPr="00B73957" w:rsidRDefault="00B655F8" w:rsidP="00B655F8">
            <w:pPr>
              <w:pStyle w:val="ConsPlusNormal"/>
              <w:rPr>
                <w:rFonts w:ascii="Times New Roman" w:hAnsi="Times New Roman" w:cs="Times New Roman"/>
                <w:sz w:val="18"/>
                <w:szCs w:val="18"/>
              </w:rPr>
            </w:pPr>
          </w:p>
        </w:tc>
      </w:tr>
      <w:tr w:rsidR="00484405" w:rsidRPr="00B73957" w14:paraId="20EFD3FD" w14:textId="77777777" w:rsidTr="0095679A">
        <w:trPr>
          <w:trHeight w:val="455"/>
        </w:trPr>
        <w:tc>
          <w:tcPr>
            <w:tcW w:w="425" w:type="dxa"/>
            <w:vMerge w:val="restart"/>
          </w:tcPr>
          <w:p w14:paraId="6160686D"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1.1.</w:t>
            </w:r>
          </w:p>
        </w:tc>
        <w:tc>
          <w:tcPr>
            <w:tcW w:w="2478" w:type="dxa"/>
            <w:vMerge w:val="restart"/>
          </w:tcPr>
          <w:p w14:paraId="4A931A47" w14:textId="77777777" w:rsidR="00484405" w:rsidRPr="00B73957" w:rsidRDefault="00484405" w:rsidP="00484405">
            <w:pPr>
              <w:rPr>
                <w:rFonts w:eastAsiaTheme="minorHAnsi" w:cs="Times New Roman"/>
                <w:strike/>
                <w:sz w:val="18"/>
                <w:szCs w:val="18"/>
                <w:lang w:eastAsia="en-US"/>
              </w:rPr>
            </w:pPr>
            <w:r w:rsidRPr="00B73957">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B73957" w:rsidRDefault="00484405" w:rsidP="00484405">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E5CDAF7"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4B493F13" w14:textId="20730460" w:rsidR="00484405" w:rsidRPr="00B73957" w:rsidRDefault="00484405" w:rsidP="00484405">
            <w:pPr>
              <w:jc w:val="center"/>
              <w:rPr>
                <w:sz w:val="18"/>
                <w:szCs w:val="18"/>
              </w:rPr>
            </w:pPr>
            <w:r w:rsidRPr="00B73957">
              <w:rPr>
                <w:sz w:val="18"/>
                <w:szCs w:val="18"/>
              </w:rPr>
              <w:t>0,00</w:t>
            </w:r>
          </w:p>
        </w:tc>
        <w:tc>
          <w:tcPr>
            <w:tcW w:w="4394" w:type="dxa"/>
            <w:gridSpan w:val="6"/>
          </w:tcPr>
          <w:p w14:paraId="540593CB" w14:textId="1774C189" w:rsidR="00484405" w:rsidRPr="00B73957" w:rsidRDefault="00484405" w:rsidP="00484405">
            <w:pPr>
              <w:jc w:val="center"/>
              <w:rPr>
                <w:sz w:val="18"/>
                <w:szCs w:val="18"/>
              </w:rPr>
            </w:pPr>
            <w:r w:rsidRPr="00B73957">
              <w:rPr>
                <w:sz w:val="18"/>
                <w:szCs w:val="18"/>
              </w:rPr>
              <w:t>0,00</w:t>
            </w:r>
          </w:p>
        </w:tc>
        <w:tc>
          <w:tcPr>
            <w:tcW w:w="850" w:type="dxa"/>
          </w:tcPr>
          <w:p w14:paraId="7503AF0E"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295FA3E6"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551F731D"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290011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val="restart"/>
          </w:tcPr>
          <w:p w14:paraId="5986BC3A"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484405" w:rsidRPr="00B73957" w14:paraId="51704743" w14:textId="77777777" w:rsidTr="0095679A">
        <w:trPr>
          <w:trHeight w:val="1440"/>
        </w:trPr>
        <w:tc>
          <w:tcPr>
            <w:tcW w:w="425" w:type="dxa"/>
            <w:vMerge/>
          </w:tcPr>
          <w:p w14:paraId="2BA45F5D" w14:textId="77777777" w:rsidR="00484405" w:rsidRPr="00B73957" w:rsidRDefault="00484405" w:rsidP="00484405">
            <w:pPr>
              <w:rPr>
                <w:rFonts w:cs="Times New Roman"/>
                <w:sz w:val="18"/>
                <w:szCs w:val="18"/>
              </w:rPr>
            </w:pPr>
          </w:p>
        </w:tc>
        <w:tc>
          <w:tcPr>
            <w:tcW w:w="2478" w:type="dxa"/>
            <w:vMerge/>
          </w:tcPr>
          <w:p w14:paraId="5BEB2D14" w14:textId="77777777" w:rsidR="00484405" w:rsidRPr="00B73957" w:rsidRDefault="00484405" w:rsidP="00484405">
            <w:pPr>
              <w:rPr>
                <w:rFonts w:cs="Times New Roman"/>
                <w:sz w:val="18"/>
                <w:szCs w:val="18"/>
              </w:rPr>
            </w:pPr>
          </w:p>
        </w:tc>
        <w:tc>
          <w:tcPr>
            <w:tcW w:w="925" w:type="dxa"/>
            <w:vMerge/>
          </w:tcPr>
          <w:p w14:paraId="682D3E3E" w14:textId="77777777" w:rsidR="00484405" w:rsidRPr="00B73957" w:rsidRDefault="00484405" w:rsidP="00484405">
            <w:pPr>
              <w:jc w:val="center"/>
              <w:rPr>
                <w:rFonts w:cs="Times New Roman"/>
                <w:sz w:val="18"/>
                <w:szCs w:val="18"/>
              </w:rPr>
            </w:pPr>
          </w:p>
        </w:tc>
        <w:tc>
          <w:tcPr>
            <w:tcW w:w="1768" w:type="dxa"/>
          </w:tcPr>
          <w:p w14:paraId="2AB9B288"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102D55D" w14:textId="5999EED0" w:rsidR="00484405" w:rsidRPr="00B73957" w:rsidRDefault="00484405" w:rsidP="00484405">
            <w:pPr>
              <w:jc w:val="center"/>
              <w:rPr>
                <w:sz w:val="18"/>
                <w:szCs w:val="18"/>
              </w:rPr>
            </w:pPr>
            <w:r w:rsidRPr="00B73957">
              <w:rPr>
                <w:sz w:val="18"/>
                <w:szCs w:val="18"/>
              </w:rPr>
              <w:t>0,00</w:t>
            </w:r>
          </w:p>
        </w:tc>
        <w:tc>
          <w:tcPr>
            <w:tcW w:w="4394" w:type="dxa"/>
            <w:gridSpan w:val="6"/>
          </w:tcPr>
          <w:p w14:paraId="54C00EFA" w14:textId="02E4F11D" w:rsidR="00484405" w:rsidRPr="00B73957" w:rsidRDefault="00484405" w:rsidP="00484405">
            <w:pPr>
              <w:jc w:val="center"/>
              <w:rPr>
                <w:sz w:val="18"/>
                <w:szCs w:val="18"/>
              </w:rPr>
            </w:pPr>
            <w:r w:rsidRPr="00B73957">
              <w:rPr>
                <w:sz w:val="18"/>
                <w:szCs w:val="18"/>
              </w:rPr>
              <w:t>0,00</w:t>
            </w:r>
          </w:p>
        </w:tc>
        <w:tc>
          <w:tcPr>
            <w:tcW w:w="850" w:type="dxa"/>
          </w:tcPr>
          <w:p w14:paraId="670B5D84"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A0F82D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001B75E9"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8870C2A"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tcPr>
          <w:p w14:paraId="2FEA7AA8" w14:textId="77777777" w:rsidR="00484405" w:rsidRPr="00B73957" w:rsidRDefault="00484405" w:rsidP="00484405">
            <w:pPr>
              <w:pStyle w:val="ConsPlusNormal"/>
              <w:rPr>
                <w:rFonts w:ascii="Times New Roman" w:hAnsi="Times New Roman" w:cs="Times New Roman"/>
                <w:sz w:val="18"/>
                <w:szCs w:val="18"/>
              </w:rPr>
            </w:pPr>
          </w:p>
        </w:tc>
      </w:tr>
      <w:tr w:rsidR="00E74F9D" w:rsidRPr="00B73957" w14:paraId="63379D63" w14:textId="77777777" w:rsidTr="0095679A">
        <w:trPr>
          <w:trHeight w:val="1060"/>
        </w:trPr>
        <w:tc>
          <w:tcPr>
            <w:tcW w:w="425" w:type="dxa"/>
            <w:vMerge/>
          </w:tcPr>
          <w:p w14:paraId="5B6AB313" w14:textId="77777777" w:rsidR="00E74F9D" w:rsidRPr="00B73957" w:rsidRDefault="00E74F9D" w:rsidP="00E74F9D">
            <w:pPr>
              <w:rPr>
                <w:rFonts w:cs="Times New Roman"/>
                <w:sz w:val="18"/>
                <w:szCs w:val="18"/>
              </w:rPr>
            </w:pPr>
          </w:p>
        </w:tc>
        <w:tc>
          <w:tcPr>
            <w:tcW w:w="2478" w:type="dxa"/>
            <w:vMerge/>
          </w:tcPr>
          <w:p w14:paraId="2764C2A9" w14:textId="77777777" w:rsidR="00E74F9D" w:rsidRPr="00B73957" w:rsidRDefault="00E74F9D" w:rsidP="00E74F9D">
            <w:pPr>
              <w:rPr>
                <w:rFonts w:cs="Times New Roman"/>
                <w:sz w:val="18"/>
                <w:szCs w:val="18"/>
              </w:rPr>
            </w:pPr>
          </w:p>
        </w:tc>
        <w:tc>
          <w:tcPr>
            <w:tcW w:w="925" w:type="dxa"/>
            <w:vMerge/>
          </w:tcPr>
          <w:p w14:paraId="5F8C904E" w14:textId="77777777" w:rsidR="00E74F9D" w:rsidRPr="00B73957" w:rsidRDefault="00E74F9D" w:rsidP="00E74F9D">
            <w:pPr>
              <w:jc w:val="center"/>
              <w:rPr>
                <w:rFonts w:cs="Times New Roman"/>
                <w:sz w:val="18"/>
                <w:szCs w:val="18"/>
              </w:rPr>
            </w:pPr>
          </w:p>
        </w:tc>
        <w:tc>
          <w:tcPr>
            <w:tcW w:w="1768" w:type="dxa"/>
          </w:tcPr>
          <w:p w14:paraId="2E88E20B" w14:textId="77777777" w:rsidR="00E74F9D" w:rsidRPr="00B73957" w:rsidRDefault="00E74F9D" w:rsidP="00E74F9D">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54549470" w14:textId="7BA7BCF8" w:rsidR="00E74F9D" w:rsidRPr="00B73957" w:rsidRDefault="00E74F9D" w:rsidP="00E74F9D">
            <w:pPr>
              <w:jc w:val="center"/>
              <w:rPr>
                <w:sz w:val="18"/>
                <w:szCs w:val="18"/>
              </w:rPr>
            </w:pPr>
            <w:r w:rsidRPr="00B73957">
              <w:rPr>
                <w:sz w:val="18"/>
                <w:szCs w:val="18"/>
              </w:rPr>
              <w:t>0,00</w:t>
            </w:r>
          </w:p>
        </w:tc>
        <w:tc>
          <w:tcPr>
            <w:tcW w:w="4394" w:type="dxa"/>
            <w:gridSpan w:val="6"/>
          </w:tcPr>
          <w:p w14:paraId="4BCF81BA" w14:textId="1F37317E" w:rsidR="00E74F9D" w:rsidRPr="00B73957" w:rsidRDefault="00E74F9D" w:rsidP="00E74F9D">
            <w:pPr>
              <w:jc w:val="center"/>
              <w:rPr>
                <w:sz w:val="18"/>
                <w:szCs w:val="18"/>
              </w:rPr>
            </w:pPr>
            <w:r w:rsidRPr="00B73957">
              <w:rPr>
                <w:sz w:val="18"/>
                <w:szCs w:val="18"/>
              </w:rPr>
              <w:t>0,00</w:t>
            </w:r>
          </w:p>
        </w:tc>
        <w:tc>
          <w:tcPr>
            <w:tcW w:w="850" w:type="dxa"/>
          </w:tcPr>
          <w:p w14:paraId="72B08BC4" w14:textId="77777777" w:rsidR="00E74F9D" w:rsidRPr="00B73957" w:rsidRDefault="00E74F9D" w:rsidP="00E74F9D">
            <w:pPr>
              <w:jc w:val="center"/>
            </w:pPr>
            <w:r w:rsidRPr="00B73957">
              <w:rPr>
                <w:rFonts w:cs="Times New Roman"/>
                <w:color w:val="000000"/>
                <w:sz w:val="18"/>
                <w:szCs w:val="18"/>
              </w:rPr>
              <w:t>0,00</w:t>
            </w:r>
          </w:p>
        </w:tc>
        <w:tc>
          <w:tcPr>
            <w:tcW w:w="851" w:type="dxa"/>
          </w:tcPr>
          <w:p w14:paraId="79EEDE2D" w14:textId="77777777" w:rsidR="00E74F9D" w:rsidRPr="00B73957" w:rsidRDefault="00E74F9D" w:rsidP="00E74F9D">
            <w:pPr>
              <w:jc w:val="center"/>
            </w:pPr>
            <w:r w:rsidRPr="00B73957">
              <w:rPr>
                <w:rFonts w:cs="Times New Roman"/>
                <w:color w:val="000000"/>
                <w:sz w:val="18"/>
                <w:szCs w:val="18"/>
              </w:rPr>
              <w:t>0,00</w:t>
            </w:r>
          </w:p>
        </w:tc>
        <w:tc>
          <w:tcPr>
            <w:tcW w:w="850" w:type="dxa"/>
          </w:tcPr>
          <w:p w14:paraId="5BCE6DD7" w14:textId="77777777" w:rsidR="00E74F9D" w:rsidRPr="00B73957" w:rsidRDefault="00E74F9D" w:rsidP="00E74F9D">
            <w:pPr>
              <w:jc w:val="center"/>
            </w:pPr>
            <w:r w:rsidRPr="00B73957">
              <w:rPr>
                <w:rFonts w:cs="Times New Roman"/>
                <w:color w:val="000000"/>
                <w:sz w:val="18"/>
                <w:szCs w:val="18"/>
              </w:rPr>
              <w:t>0,00</w:t>
            </w:r>
          </w:p>
        </w:tc>
        <w:tc>
          <w:tcPr>
            <w:tcW w:w="851" w:type="dxa"/>
          </w:tcPr>
          <w:p w14:paraId="1958B6F0" w14:textId="77777777" w:rsidR="00E74F9D" w:rsidRPr="00B73957" w:rsidRDefault="00E74F9D" w:rsidP="00E74F9D">
            <w:pPr>
              <w:jc w:val="center"/>
            </w:pPr>
            <w:r w:rsidRPr="00B73957">
              <w:rPr>
                <w:rFonts w:cs="Times New Roman"/>
                <w:color w:val="000000"/>
                <w:sz w:val="18"/>
                <w:szCs w:val="18"/>
              </w:rPr>
              <w:t>0,00</w:t>
            </w:r>
          </w:p>
        </w:tc>
        <w:tc>
          <w:tcPr>
            <w:tcW w:w="1351" w:type="dxa"/>
            <w:vMerge/>
          </w:tcPr>
          <w:p w14:paraId="7B6EC2E4" w14:textId="77777777" w:rsidR="00E74F9D" w:rsidRPr="00B73957" w:rsidRDefault="00E74F9D" w:rsidP="00E74F9D">
            <w:pPr>
              <w:pStyle w:val="ConsPlusNormal"/>
              <w:rPr>
                <w:rFonts w:ascii="Times New Roman" w:hAnsi="Times New Roman" w:cs="Times New Roman"/>
                <w:sz w:val="18"/>
                <w:szCs w:val="18"/>
              </w:rPr>
            </w:pPr>
          </w:p>
        </w:tc>
      </w:tr>
      <w:tr w:rsidR="00BA4655" w:rsidRPr="00B73957" w14:paraId="539079E4" w14:textId="77777777" w:rsidTr="0095679A">
        <w:tc>
          <w:tcPr>
            <w:tcW w:w="425" w:type="dxa"/>
            <w:vMerge/>
          </w:tcPr>
          <w:p w14:paraId="679DC2D8" w14:textId="77777777" w:rsidR="00BA4655" w:rsidRPr="00B73957" w:rsidRDefault="00BA4655" w:rsidP="00BA696D">
            <w:pPr>
              <w:rPr>
                <w:rFonts w:cs="Times New Roman"/>
                <w:sz w:val="18"/>
                <w:szCs w:val="18"/>
              </w:rPr>
            </w:pPr>
          </w:p>
        </w:tc>
        <w:tc>
          <w:tcPr>
            <w:tcW w:w="2478" w:type="dxa"/>
            <w:vMerge w:val="restart"/>
          </w:tcPr>
          <w:p w14:paraId="2A48B72E" w14:textId="77777777" w:rsidR="00BA4655" w:rsidRPr="00B73957" w:rsidRDefault="00BA4655" w:rsidP="00BA696D">
            <w:pPr>
              <w:rPr>
                <w:rFonts w:cs="Times New Roman"/>
                <w:color w:val="FF0000"/>
                <w:sz w:val="18"/>
                <w:szCs w:val="18"/>
              </w:rPr>
            </w:pPr>
            <w:r w:rsidRPr="00B73957">
              <w:rPr>
                <w:rFonts w:cs="Times New Roman"/>
                <w:sz w:val="18"/>
                <w:szCs w:val="18"/>
              </w:rPr>
              <w:t xml:space="preserve">Количество граждан, расселенных из непригодного для проживания жилищного </w:t>
            </w:r>
            <w:r w:rsidR="0096784C" w:rsidRPr="00B73957">
              <w:rPr>
                <w:rFonts w:cs="Times New Roman"/>
                <w:sz w:val="18"/>
                <w:szCs w:val="18"/>
              </w:rPr>
              <w:t>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2A829F7" w14:textId="77777777" w:rsidR="00BA4655" w:rsidRPr="00B73957" w:rsidRDefault="00BA4655" w:rsidP="00BA696D">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485EC2CB" w14:textId="77777777" w:rsidR="00BA4655" w:rsidRPr="00B73957"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7663CC52"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6DA2592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0844091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351C6C13" w14:textId="1A0922FE" w:rsidR="00BA4655" w:rsidRPr="00B73957" w:rsidRDefault="00BA4655" w:rsidP="00BA696D">
            <w:pPr>
              <w:jc w:val="center"/>
              <w:rPr>
                <w:rFonts w:cs="Times New Roman"/>
                <w:sz w:val="18"/>
                <w:szCs w:val="18"/>
              </w:rPr>
            </w:pPr>
            <w:r w:rsidRPr="00B73957">
              <w:rPr>
                <w:rFonts w:cs="Times New Roman"/>
                <w:sz w:val="18"/>
                <w:szCs w:val="18"/>
              </w:rPr>
              <w:t>В том числе</w:t>
            </w:r>
            <w:r w:rsidR="00327C63">
              <w:rPr>
                <w:rFonts w:cs="Times New Roman"/>
                <w:sz w:val="18"/>
                <w:szCs w:val="18"/>
              </w:rPr>
              <w:t>:</w:t>
            </w:r>
          </w:p>
        </w:tc>
        <w:tc>
          <w:tcPr>
            <w:tcW w:w="850" w:type="dxa"/>
            <w:vMerge w:val="restart"/>
          </w:tcPr>
          <w:p w14:paraId="1E6AF6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088952D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173C885B" w14:textId="77777777" w:rsidR="00BA4655" w:rsidRPr="00B73957" w:rsidRDefault="00BA4655" w:rsidP="00BA696D">
            <w:pPr>
              <w:jc w:val="center"/>
              <w:rPr>
                <w:rFonts w:cs="Times New Roman"/>
                <w:sz w:val="18"/>
                <w:szCs w:val="18"/>
              </w:rPr>
            </w:pPr>
            <w:r w:rsidRPr="00B73957">
              <w:rPr>
                <w:rFonts w:cs="Times New Roman"/>
                <w:sz w:val="18"/>
                <w:szCs w:val="18"/>
              </w:rPr>
              <w:t>2026 год</w:t>
            </w:r>
          </w:p>
        </w:tc>
        <w:tc>
          <w:tcPr>
            <w:tcW w:w="851" w:type="dxa"/>
            <w:vMerge w:val="restart"/>
          </w:tcPr>
          <w:p w14:paraId="0847DB03" w14:textId="77777777" w:rsidR="00BA4655" w:rsidRPr="00B73957" w:rsidRDefault="00BA4655" w:rsidP="00BA696D">
            <w:pPr>
              <w:jc w:val="center"/>
              <w:rPr>
                <w:rFonts w:cs="Times New Roman"/>
                <w:sz w:val="18"/>
                <w:szCs w:val="18"/>
              </w:rPr>
            </w:pPr>
            <w:r w:rsidRPr="00B73957">
              <w:rPr>
                <w:rFonts w:cs="Times New Roman"/>
                <w:sz w:val="18"/>
                <w:szCs w:val="18"/>
              </w:rPr>
              <w:t>2027 год</w:t>
            </w:r>
          </w:p>
        </w:tc>
        <w:tc>
          <w:tcPr>
            <w:tcW w:w="1351" w:type="dxa"/>
            <w:vMerge w:val="restart"/>
          </w:tcPr>
          <w:p w14:paraId="47A9AE4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67F6EE84" w14:textId="77777777" w:rsidTr="0095679A">
        <w:tc>
          <w:tcPr>
            <w:tcW w:w="425" w:type="dxa"/>
            <w:vMerge/>
          </w:tcPr>
          <w:p w14:paraId="68A10953" w14:textId="77777777" w:rsidR="00BA4655" w:rsidRPr="00B73957" w:rsidRDefault="00BA4655" w:rsidP="00BA696D">
            <w:pPr>
              <w:rPr>
                <w:rFonts w:cs="Times New Roman"/>
                <w:sz w:val="18"/>
                <w:szCs w:val="18"/>
              </w:rPr>
            </w:pPr>
          </w:p>
        </w:tc>
        <w:tc>
          <w:tcPr>
            <w:tcW w:w="2478" w:type="dxa"/>
            <w:vMerge/>
          </w:tcPr>
          <w:p w14:paraId="04EFABC5" w14:textId="77777777" w:rsidR="00BA4655" w:rsidRPr="00B73957" w:rsidRDefault="00BA4655" w:rsidP="00BA696D">
            <w:pPr>
              <w:rPr>
                <w:rFonts w:cs="Times New Roman"/>
                <w:color w:val="FF0000"/>
                <w:sz w:val="18"/>
                <w:szCs w:val="18"/>
              </w:rPr>
            </w:pPr>
          </w:p>
        </w:tc>
        <w:tc>
          <w:tcPr>
            <w:tcW w:w="925" w:type="dxa"/>
            <w:vMerge/>
          </w:tcPr>
          <w:p w14:paraId="799D4648" w14:textId="77777777" w:rsidR="00BA4655" w:rsidRPr="00B73957" w:rsidRDefault="00BA4655" w:rsidP="00BA696D">
            <w:pPr>
              <w:jc w:val="center"/>
              <w:rPr>
                <w:rFonts w:cs="Times New Roman"/>
                <w:sz w:val="18"/>
                <w:szCs w:val="18"/>
              </w:rPr>
            </w:pPr>
          </w:p>
        </w:tc>
        <w:tc>
          <w:tcPr>
            <w:tcW w:w="1768" w:type="dxa"/>
            <w:vMerge/>
          </w:tcPr>
          <w:p w14:paraId="219E2E52" w14:textId="77777777" w:rsidR="00BA4655" w:rsidRPr="00B73957" w:rsidRDefault="00BA4655" w:rsidP="00BA696D">
            <w:pPr>
              <w:pStyle w:val="ConsPlusNormal"/>
              <w:rPr>
                <w:rFonts w:ascii="Times New Roman" w:hAnsi="Times New Roman" w:cs="Times New Roman"/>
                <w:sz w:val="18"/>
                <w:szCs w:val="18"/>
              </w:rPr>
            </w:pPr>
          </w:p>
        </w:tc>
        <w:tc>
          <w:tcPr>
            <w:tcW w:w="993" w:type="dxa"/>
            <w:vMerge/>
          </w:tcPr>
          <w:p w14:paraId="4C63C47F" w14:textId="77777777" w:rsidR="00BA4655" w:rsidRPr="00B73957" w:rsidRDefault="00BA4655" w:rsidP="00BA696D">
            <w:pPr>
              <w:pStyle w:val="ConsPlusNormal"/>
              <w:jc w:val="center"/>
              <w:rPr>
                <w:rFonts w:ascii="Times New Roman" w:hAnsi="Times New Roman" w:cs="Times New Roman"/>
                <w:sz w:val="18"/>
                <w:szCs w:val="18"/>
              </w:rPr>
            </w:pPr>
          </w:p>
        </w:tc>
        <w:tc>
          <w:tcPr>
            <w:tcW w:w="857" w:type="dxa"/>
            <w:gridSpan w:val="2"/>
            <w:vMerge/>
          </w:tcPr>
          <w:p w14:paraId="2A762BA2" w14:textId="77777777" w:rsidR="00BA4655" w:rsidRPr="00B73957" w:rsidRDefault="00BA4655" w:rsidP="00BA696D">
            <w:pPr>
              <w:pStyle w:val="ConsPlusNormal"/>
              <w:jc w:val="center"/>
              <w:rPr>
                <w:rFonts w:ascii="Times New Roman" w:hAnsi="Times New Roman" w:cs="Times New Roman"/>
                <w:sz w:val="18"/>
                <w:szCs w:val="18"/>
              </w:rPr>
            </w:pPr>
          </w:p>
        </w:tc>
        <w:tc>
          <w:tcPr>
            <w:tcW w:w="844" w:type="dxa"/>
          </w:tcPr>
          <w:p w14:paraId="1852C217"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274A41F" w14:textId="02EA36D5"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5EA4F3E"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FC8EA91" w14:textId="7E67DF48"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02293169"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79DB8414" w14:textId="26F915E2" w:rsidR="00327C63" w:rsidRPr="00B73957"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506BE5E2"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7566F770" w14:textId="0E69BFBB" w:rsidR="00327C63" w:rsidRPr="00B73957" w:rsidRDefault="00B84D0B"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0A2F6D6A"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58853A5F" w14:textId="77777777" w:rsidR="00BA4655" w:rsidRPr="00B73957" w:rsidRDefault="00BA4655" w:rsidP="00BA696D">
            <w:pPr>
              <w:pStyle w:val="ConsPlusNormal"/>
              <w:jc w:val="center"/>
              <w:rPr>
                <w:rFonts w:ascii="Times New Roman" w:hAnsi="Times New Roman" w:cs="Times New Roman"/>
                <w:sz w:val="18"/>
                <w:szCs w:val="18"/>
              </w:rPr>
            </w:pPr>
          </w:p>
        </w:tc>
        <w:tc>
          <w:tcPr>
            <w:tcW w:w="850" w:type="dxa"/>
            <w:vMerge/>
          </w:tcPr>
          <w:p w14:paraId="0A1D3791"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1DE95C1E" w14:textId="77777777" w:rsidR="00BA4655" w:rsidRPr="00B73957" w:rsidRDefault="00BA4655" w:rsidP="00BA696D">
            <w:pPr>
              <w:pStyle w:val="ConsPlusNormal"/>
              <w:jc w:val="center"/>
              <w:rPr>
                <w:rFonts w:ascii="Times New Roman" w:hAnsi="Times New Roman" w:cs="Times New Roman"/>
                <w:sz w:val="18"/>
                <w:szCs w:val="18"/>
              </w:rPr>
            </w:pPr>
          </w:p>
        </w:tc>
        <w:tc>
          <w:tcPr>
            <w:tcW w:w="1351" w:type="dxa"/>
            <w:vMerge/>
          </w:tcPr>
          <w:p w14:paraId="1C7FA558" w14:textId="77777777" w:rsidR="00BA4655" w:rsidRPr="00B73957" w:rsidRDefault="00BA4655" w:rsidP="00BA696D">
            <w:pPr>
              <w:pStyle w:val="ConsPlusNormal"/>
              <w:rPr>
                <w:rFonts w:ascii="Times New Roman" w:hAnsi="Times New Roman" w:cs="Times New Roman"/>
                <w:sz w:val="18"/>
                <w:szCs w:val="18"/>
              </w:rPr>
            </w:pPr>
          </w:p>
        </w:tc>
      </w:tr>
      <w:tr w:rsidR="0095679A" w:rsidRPr="00B73957" w14:paraId="5A973CFE" w14:textId="77777777" w:rsidTr="0095679A">
        <w:trPr>
          <w:trHeight w:val="458"/>
        </w:trPr>
        <w:tc>
          <w:tcPr>
            <w:tcW w:w="425" w:type="dxa"/>
            <w:vMerge/>
          </w:tcPr>
          <w:p w14:paraId="07293E16" w14:textId="77777777" w:rsidR="00BA4655" w:rsidRPr="00B73957" w:rsidRDefault="00BA4655" w:rsidP="00BA696D">
            <w:pPr>
              <w:rPr>
                <w:rFonts w:cs="Times New Roman"/>
                <w:sz w:val="18"/>
                <w:szCs w:val="18"/>
              </w:rPr>
            </w:pPr>
          </w:p>
        </w:tc>
        <w:tc>
          <w:tcPr>
            <w:tcW w:w="2478" w:type="dxa"/>
            <w:vMerge/>
          </w:tcPr>
          <w:p w14:paraId="543F7655" w14:textId="77777777" w:rsidR="00BA4655" w:rsidRPr="00B73957" w:rsidRDefault="00BA4655" w:rsidP="00BA696D">
            <w:pPr>
              <w:rPr>
                <w:rFonts w:cs="Times New Roman"/>
                <w:color w:val="FF0000"/>
                <w:sz w:val="18"/>
                <w:szCs w:val="18"/>
              </w:rPr>
            </w:pPr>
          </w:p>
        </w:tc>
        <w:tc>
          <w:tcPr>
            <w:tcW w:w="925" w:type="dxa"/>
            <w:vMerge/>
          </w:tcPr>
          <w:p w14:paraId="21AB7864" w14:textId="77777777" w:rsidR="00BA4655" w:rsidRPr="00B73957" w:rsidRDefault="00BA4655" w:rsidP="00BA696D">
            <w:pPr>
              <w:jc w:val="center"/>
              <w:rPr>
                <w:rFonts w:cs="Times New Roman"/>
                <w:sz w:val="18"/>
                <w:szCs w:val="18"/>
              </w:rPr>
            </w:pPr>
          </w:p>
        </w:tc>
        <w:tc>
          <w:tcPr>
            <w:tcW w:w="1768" w:type="dxa"/>
            <w:vMerge/>
          </w:tcPr>
          <w:p w14:paraId="4A36622E" w14:textId="77777777" w:rsidR="00BA4655" w:rsidRPr="00B73957" w:rsidRDefault="00BA4655" w:rsidP="00BA696D">
            <w:pPr>
              <w:pStyle w:val="ConsPlusNormal"/>
              <w:rPr>
                <w:rFonts w:ascii="Times New Roman" w:hAnsi="Times New Roman" w:cs="Times New Roman"/>
                <w:sz w:val="18"/>
                <w:szCs w:val="18"/>
              </w:rPr>
            </w:pPr>
          </w:p>
        </w:tc>
        <w:tc>
          <w:tcPr>
            <w:tcW w:w="993" w:type="dxa"/>
          </w:tcPr>
          <w:p w14:paraId="23614DF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7" w:type="dxa"/>
            <w:gridSpan w:val="2"/>
          </w:tcPr>
          <w:p w14:paraId="66F99D2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44" w:type="dxa"/>
          </w:tcPr>
          <w:p w14:paraId="110DDA0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5B70F1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6F7B5C9"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805A1B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B1A683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4F1DB5D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1D4DB9B"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DF9AA7E"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0E0E6DCE" w14:textId="77777777" w:rsidR="00BA4655" w:rsidRPr="00B73957" w:rsidRDefault="00BA4655" w:rsidP="00BA696D">
            <w:pPr>
              <w:pStyle w:val="ConsPlusNormal"/>
              <w:rPr>
                <w:rFonts w:ascii="Times New Roman" w:hAnsi="Times New Roman" w:cs="Times New Roman"/>
                <w:sz w:val="18"/>
                <w:szCs w:val="18"/>
              </w:rPr>
            </w:pPr>
          </w:p>
        </w:tc>
      </w:tr>
      <w:tr w:rsidR="003A3962" w:rsidRPr="00B73957" w14:paraId="15B3722A" w14:textId="77777777" w:rsidTr="0095679A">
        <w:trPr>
          <w:trHeight w:val="356"/>
        </w:trPr>
        <w:tc>
          <w:tcPr>
            <w:tcW w:w="425" w:type="dxa"/>
            <w:vMerge w:val="restart"/>
          </w:tcPr>
          <w:p w14:paraId="61057488" w14:textId="1DF3B136" w:rsidR="003A3962" w:rsidRPr="00B73957" w:rsidRDefault="003A3962" w:rsidP="003A3962">
            <w:pPr>
              <w:rPr>
                <w:rFonts w:cs="Times New Roman"/>
                <w:sz w:val="18"/>
                <w:szCs w:val="18"/>
              </w:rPr>
            </w:pPr>
            <w:r w:rsidRPr="00B73957">
              <w:rPr>
                <w:rFonts w:cs="Times New Roman"/>
                <w:sz w:val="18"/>
                <w:szCs w:val="18"/>
              </w:rPr>
              <w:t>1.2.</w:t>
            </w:r>
          </w:p>
        </w:tc>
        <w:tc>
          <w:tcPr>
            <w:tcW w:w="2478" w:type="dxa"/>
            <w:vMerge w:val="restart"/>
          </w:tcPr>
          <w:p w14:paraId="29547EB8" w14:textId="16666BB9" w:rsidR="003A3962" w:rsidRPr="00B73957" w:rsidRDefault="003A3962" w:rsidP="003A3962">
            <w:pPr>
              <w:rPr>
                <w:rFonts w:cs="Times New Roman"/>
                <w:sz w:val="18"/>
                <w:szCs w:val="18"/>
              </w:rPr>
            </w:pPr>
            <w:r w:rsidRPr="00B73957">
              <w:rPr>
                <w:rFonts w:cs="Times New Roman"/>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3A3962" w:rsidRPr="00B73957" w:rsidRDefault="003A3962" w:rsidP="003A3962">
            <w:pPr>
              <w:jc w:val="center"/>
              <w:rPr>
                <w:rFonts w:cs="Times New Roman"/>
                <w:sz w:val="18"/>
                <w:szCs w:val="18"/>
              </w:rPr>
            </w:pPr>
            <w:r w:rsidRPr="00B73957">
              <w:rPr>
                <w:rFonts w:cs="Times New Roman"/>
                <w:sz w:val="18"/>
                <w:szCs w:val="18"/>
              </w:rPr>
              <w:t>2023-2027 годы</w:t>
            </w:r>
          </w:p>
        </w:tc>
        <w:tc>
          <w:tcPr>
            <w:tcW w:w="1768" w:type="dxa"/>
          </w:tcPr>
          <w:p w14:paraId="49EB926B" w14:textId="5AAC5FFB"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D5CE4FD" w14:textId="3CBF91D0"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w:t>
            </w:r>
            <w:r w:rsidR="003A3962" w:rsidRPr="008C06AB">
              <w:rPr>
                <w:sz w:val="18"/>
                <w:szCs w:val="18"/>
              </w:rPr>
              <w:t>,00</w:t>
            </w:r>
          </w:p>
        </w:tc>
        <w:tc>
          <w:tcPr>
            <w:tcW w:w="4394" w:type="dxa"/>
            <w:gridSpan w:val="6"/>
          </w:tcPr>
          <w:p w14:paraId="1FC9C11D" w14:textId="44E56B84"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850" w:type="dxa"/>
          </w:tcPr>
          <w:p w14:paraId="1A022B1D" w14:textId="7E89691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03CA624" w14:textId="7890E141"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11BE8C2C" w14:textId="691E83A8"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56142656" w14:textId="52ADA6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val="restart"/>
          </w:tcPr>
          <w:p w14:paraId="5E0F8D7A" w14:textId="1B5F4E56"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3A3962" w:rsidRPr="00B73957" w14:paraId="300AC7C9" w14:textId="77777777" w:rsidTr="0095679A">
        <w:tc>
          <w:tcPr>
            <w:tcW w:w="425" w:type="dxa"/>
            <w:vMerge/>
          </w:tcPr>
          <w:p w14:paraId="7DED2D07" w14:textId="77777777" w:rsidR="003A3962" w:rsidRPr="00B73957" w:rsidRDefault="003A3962" w:rsidP="003A3962">
            <w:pPr>
              <w:rPr>
                <w:rFonts w:cs="Times New Roman"/>
                <w:sz w:val="18"/>
                <w:szCs w:val="18"/>
              </w:rPr>
            </w:pPr>
          </w:p>
        </w:tc>
        <w:tc>
          <w:tcPr>
            <w:tcW w:w="2478" w:type="dxa"/>
            <w:vMerge/>
          </w:tcPr>
          <w:p w14:paraId="0EE5521E" w14:textId="77777777" w:rsidR="003A3962" w:rsidRPr="00B73957" w:rsidRDefault="003A3962" w:rsidP="003A3962">
            <w:pPr>
              <w:rPr>
                <w:rFonts w:cs="Times New Roman"/>
                <w:sz w:val="18"/>
                <w:szCs w:val="18"/>
              </w:rPr>
            </w:pPr>
          </w:p>
        </w:tc>
        <w:tc>
          <w:tcPr>
            <w:tcW w:w="925" w:type="dxa"/>
            <w:vMerge/>
          </w:tcPr>
          <w:p w14:paraId="0E8C0405" w14:textId="77777777" w:rsidR="003A3962" w:rsidRPr="00B73957" w:rsidRDefault="003A3962" w:rsidP="003A3962">
            <w:pPr>
              <w:jc w:val="center"/>
              <w:rPr>
                <w:rFonts w:cs="Times New Roman"/>
                <w:sz w:val="18"/>
                <w:szCs w:val="18"/>
              </w:rPr>
            </w:pPr>
          </w:p>
        </w:tc>
        <w:tc>
          <w:tcPr>
            <w:tcW w:w="1768" w:type="dxa"/>
          </w:tcPr>
          <w:p w14:paraId="2C82F35B" w14:textId="39861529"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6BEC519" w14:textId="3F986EC4"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4394" w:type="dxa"/>
            <w:gridSpan w:val="6"/>
          </w:tcPr>
          <w:p w14:paraId="4F9C1E28" w14:textId="1C9E2B51" w:rsidR="003A3962" w:rsidRPr="00327C63" w:rsidRDefault="008C06AB" w:rsidP="003A3962">
            <w:pPr>
              <w:jc w:val="center"/>
              <w:rPr>
                <w:rFonts w:cs="Times New Roman"/>
                <w:color w:val="000000"/>
                <w:sz w:val="18"/>
                <w:szCs w:val="18"/>
                <w:highlight w:val="yellow"/>
              </w:rPr>
            </w:pPr>
            <w:r w:rsidRPr="008C06AB">
              <w:rPr>
                <w:sz w:val="18"/>
                <w:szCs w:val="18"/>
              </w:rPr>
              <w:t>27</w:t>
            </w:r>
            <w:r>
              <w:rPr>
                <w:sz w:val="18"/>
                <w:szCs w:val="18"/>
              </w:rPr>
              <w:t xml:space="preserve"> </w:t>
            </w:r>
            <w:r w:rsidRPr="008C06AB">
              <w:rPr>
                <w:sz w:val="18"/>
                <w:szCs w:val="18"/>
              </w:rPr>
              <w:t>295,00</w:t>
            </w:r>
          </w:p>
        </w:tc>
        <w:tc>
          <w:tcPr>
            <w:tcW w:w="850" w:type="dxa"/>
          </w:tcPr>
          <w:p w14:paraId="333DC8B6" w14:textId="21B04026"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449C256" w14:textId="0199B2B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7CB13D5F" w14:textId="006915A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368C6770" w14:textId="5A7184D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43690C54"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F8ADEB4" w14:textId="77777777" w:rsidTr="0095679A">
        <w:tc>
          <w:tcPr>
            <w:tcW w:w="425" w:type="dxa"/>
            <w:vMerge/>
          </w:tcPr>
          <w:p w14:paraId="763099B1" w14:textId="77777777" w:rsidR="003A3962" w:rsidRPr="00B73957" w:rsidRDefault="003A3962" w:rsidP="003A3962">
            <w:pPr>
              <w:rPr>
                <w:rFonts w:cs="Times New Roman"/>
                <w:sz w:val="18"/>
                <w:szCs w:val="18"/>
              </w:rPr>
            </w:pPr>
          </w:p>
        </w:tc>
        <w:tc>
          <w:tcPr>
            <w:tcW w:w="2478" w:type="dxa"/>
            <w:vMerge/>
          </w:tcPr>
          <w:p w14:paraId="418505ED" w14:textId="77777777" w:rsidR="003A3962" w:rsidRPr="00B73957" w:rsidRDefault="003A3962" w:rsidP="003A3962">
            <w:pPr>
              <w:rPr>
                <w:rFonts w:cs="Times New Roman"/>
                <w:sz w:val="18"/>
                <w:szCs w:val="18"/>
              </w:rPr>
            </w:pPr>
          </w:p>
        </w:tc>
        <w:tc>
          <w:tcPr>
            <w:tcW w:w="925" w:type="dxa"/>
            <w:vMerge/>
          </w:tcPr>
          <w:p w14:paraId="27411ADC" w14:textId="77777777" w:rsidR="003A3962" w:rsidRPr="00B73957" w:rsidRDefault="003A3962" w:rsidP="003A3962">
            <w:pPr>
              <w:jc w:val="center"/>
              <w:rPr>
                <w:rFonts w:cs="Times New Roman"/>
                <w:sz w:val="18"/>
                <w:szCs w:val="18"/>
              </w:rPr>
            </w:pPr>
          </w:p>
        </w:tc>
        <w:tc>
          <w:tcPr>
            <w:tcW w:w="1768" w:type="dxa"/>
          </w:tcPr>
          <w:p w14:paraId="07B02186" w14:textId="3BA16B24"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0B02BC9E" w14:textId="5001D5CD" w:rsidR="003A3962" w:rsidRPr="00B73957" w:rsidRDefault="003A3962" w:rsidP="003A3962">
            <w:pPr>
              <w:jc w:val="center"/>
              <w:rPr>
                <w:rFonts w:cs="Times New Roman"/>
                <w:color w:val="000000"/>
                <w:sz w:val="18"/>
                <w:szCs w:val="18"/>
              </w:rPr>
            </w:pPr>
            <w:r w:rsidRPr="00B73957">
              <w:rPr>
                <w:sz w:val="18"/>
                <w:szCs w:val="18"/>
              </w:rPr>
              <w:t>0,00</w:t>
            </w:r>
          </w:p>
        </w:tc>
        <w:tc>
          <w:tcPr>
            <w:tcW w:w="4394" w:type="dxa"/>
            <w:gridSpan w:val="6"/>
          </w:tcPr>
          <w:p w14:paraId="030AAFF3" w14:textId="7173F58F" w:rsidR="003A3962" w:rsidRPr="00B73957" w:rsidRDefault="003A3962" w:rsidP="003A3962">
            <w:pPr>
              <w:jc w:val="center"/>
              <w:rPr>
                <w:rFonts w:cs="Times New Roman"/>
                <w:color w:val="000000"/>
                <w:sz w:val="18"/>
                <w:szCs w:val="18"/>
              </w:rPr>
            </w:pPr>
            <w:r w:rsidRPr="00B73957">
              <w:rPr>
                <w:sz w:val="18"/>
                <w:szCs w:val="18"/>
              </w:rPr>
              <w:t>0,00</w:t>
            </w:r>
          </w:p>
        </w:tc>
        <w:tc>
          <w:tcPr>
            <w:tcW w:w="850" w:type="dxa"/>
          </w:tcPr>
          <w:p w14:paraId="4C0CB9BE" w14:textId="08A051DC"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1F3E9E45" w14:textId="09710F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404A8B4B" w14:textId="5168E23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06CE8801" w14:textId="3FBC601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3C4433F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616F6905" w14:textId="77777777" w:rsidTr="0095679A">
        <w:tc>
          <w:tcPr>
            <w:tcW w:w="425" w:type="dxa"/>
            <w:vMerge/>
          </w:tcPr>
          <w:p w14:paraId="6590A166" w14:textId="77777777" w:rsidR="003A3962" w:rsidRPr="00B73957" w:rsidRDefault="003A3962" w:rsidP="003A3962">
            <w:pPr>
              <w:rPr>
                <w:rFonts w:cs="Times New Roman"/>
                <w:sz w:val="18"/>
                <w:szCs w:val="18"/>
              </w:rPr>
            </w:pPr>
          </w:p>
        </w:tc>
        <w:tc>
          <w:tcPr>
            <w:tcW w:w="2478" w:type="dxa"/>
            <w:vMerge w:val="restart"/>
          </w:tcPr>
          <w:p w14:paraId="788CB6AB" w14:textId="6D04A726" w:rsidR="003A3962" w:rsidRPr="00B73957" w:rsidRDefault="003A3962" w:rsidP="003A3962">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до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948BE8C" w14:textId="751D1825"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vMerge w:val="restart"/>
          </w:tcPr>
          <w:p w14:paraId="06C2E797" w14:textId="783443B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c>
          <w:tcPr>
            <w:tcW w:w="993" w:type="dxa"/>
            <w:vMerge w:val="restart"/>
          </w:tcPr>
          <w:p w14:paraId="7E3B4074" w14:textId="252DB986" w:rsidR="003A3962" w:rsidRPr="00B73957" w:rsidRDefault="003A3962" w:rsidP="003A3962">
            <w:pPr>
              <w:jc w:val="center"/>
              <w:rPr>
                <w:rFonts w:cs="Times New Roman"/>
                <w:color w:val="000000"/>
                <w:sz w:val="18"/>
                <w:szCs w:val="18"/>
              </w:rPr>
            </w:pPr>
            <w:r w:rsidRPr="00B73957">
              <w:rPr>
                <w:rFonts w:cs="Times New Roman"/>
                <w:color w:val="000000"/>
                <w:sz w:val="18"/>
                <w:szCs w:val="18"/>
              </w:rPr>
              <w:t>Всего</w:t>
            </w:r>
          </w:p>
        </w:tc>
        <w:tc>
          <w:tcPr>
            <w:tcW w:w="850" w:type="dxa"/>
            <w:vMerge w:val="restart"/>
          </w:tcPr>
          <w:p w14:paraId="7997E501"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Итого</w:t>
            </w:r>
          </w:p>
          <w:p w14:paraId="37EB0A82" w14:textId="64B8701F" w:rsidR="003A3962" w:rsidRPr="00B73957" w:rsidRDefault="003A3962" w:rsidP="0095679A">
            <w:pPr>
              <w:jc w:val="center"/>
              <w:rPr>
                <w:rFonts w:cs="Times New Roman"/>
                <w:color w:val="000000"/>
                <w:sz w:val="18"/>
                <w:szCs w:val="18"/>
              </w:rPr>
            </w:pPr>
            <w:r w:rsidRPr="00B73957">
              <w:rPr>
                <w:rFonts w:cs="Times New Roman"/>
                <w:color w:val="000000"/>
                <w:sz w:val="18"/>
                <w:szCs w:val="18"/>
              </w:rPr>
              <w:t>2023</w:t>
            </w:r>
            <w:r w:rsidR="0095679A">
              <w:rPr>
                <w:rFonts w:cs="Times New Roman"/>
                <w:color w:val="000000"/>
                <w:sz w:val="18"/>
                <w:szCs w:val="18"/>
              </w:rPr>
              <w:t xml:space="preserve"> г</w:t>
            </w:r>
            <w:r w:rsidRPr="00B73957">
              <w:rPr>
                <w:rFonts w:cs="Times New Roman"/>
                <w:color w:val="000000"/>
                <w:sz w:val="18"/>
                <w:szCs w:val="18"/>
              </w:rPr>
              <w:t>од</w:t>
            </w:r>
          </w:p>
        </w:tc>
        <w:tc>
          <w:tcPr>
            <w:tcW w:w="3544" w:type="dxa"/>
            <w:gridSpan w:val="5"/>
          </w:tcPr>
          <w:p w14:paraId="42248F9C" w14:textId="0DE999D9" w:rsidR="003A3962" w:rsidRPr="00B73957" w:rsidRDefault="003A3962" w:rsidP="003A3962">
            <w:pPr>
              <w:jc w:val="center"/>
              <w:rPr>
                <w:rFonts w:cs="Times New Roman"/>
                <w:color w:val="000000"/>
                <w:sz w:val="18"/>
                <w:szCs w:val="18"/>
              </w:rPr>
            </w:pPr>
            <w:r w:rsidRPr="00B73957">
              <w:rPr>
                <w:rFonts w:cs="Times New Roman"/>
                <w:color w:val="000000"/>
                <w:sz w:val="18"/>
                <w:szCs w:val="18"/>
              </w:rPr>
              <w:t>В том числе</w:t>
            </w:r>
            <w:r w:rsidR="00327C63">
              <w:rPr>
                <w:rFonts w:cs="Times New Roman"/>
                <w:color w:val="000000"/>
                <w:sz w:val="18"/>
                <w:szCs w:val="18"/>
              </w:rPr>
              <w:t>:</w:t>
            </w:r>
          </w:p>
        </w:tc>
        <w:tc>
          <w:tcPr>
            <w:tcW w:w="850" w:type="dxa"/>
            <w:vMerge w:val="restart"/>
          </w:tcPr>
          <w:p w14:paraId="0FA63C0D" w14:textId="7DA0E144" w:rsidR="003A3962" w:rsidRPr="00B73957" w:rsidRDefault="003A3962" w:rsidP="003A3962">
            <w:pPr>
              <w:jc w:val="center"/>
              <w:rPr>
                <w:rFonts w:cs="Times New Roman"/>
                <w:color w:val="000000"/>
                <w:sz w:val="18"/>
                <w:szCs w:val="18"/>
              </w:rPr>
            </w:pPr>
            <w:r w:rsidRPr="00B73957">
              <w:rPr>
                <w:rFonts w:cs="Times New Roman"/>
                <w:sz w:val="18"/>
                <w:szCs w:val="18"/>
              </w:rPr>
              <w:t xml:space="preserve">2024 год </w:t>
            </w:r>
          </w:p>
        </w:tc>
        <w:tc>
          <w:tcPr>
            <w:tcW w:w="851" w:type="dxa"/>
            <w:vMerge w:val="restart"/>
          </w:tcPr>
          <w:p w14:paraId="775A732B" w14:textId="1FEEE3B8" w:rsidR="003A3962" w:rsidRPr="00B73957" w:rsidRDefault="003A3962" w:rsidP="003A3962">
            <w:pPr>
              <w:jc w:val="center"/>
              <w:rPr>
                <w:rFonts w:cs="Times New Roman"/>
                <w:color w:val="000000"/>
                <w:sz w:val="18"/>
                <w:szCs w:val="18"/>
              </w:rPr>
            </w:pPr>
            <w:r w:rsidRPr="00B73957">
              <w:rPr>
                <w:rFonts w:cs="Times New Roman"/>
                <w:sz w:val="18"/>
                <w:szCs w:val="18"/>
              </w:rPr>
              <w:t xml:space="preserve">2025 год </w:t>
            </w:r>
          </w:p>
        </w:tc>
        <w:tc>
          <w:tcPr>
            <w:tcW w:w="850" w:type="dxa"/>
            <w:vMerge w:val="restart"/>
          </w:tcPr>
          <w:p w14:paraId="64013E84" w14:textId="2AA2C09E" w:rsidR="003A3962" w:rsidRPr="00B73957" w:rsidRDefault="003A3962" w:rsidP="003A3962">
            <w:pPr>
              <w:jc w:val="center"/>
              <w:rPr>
                <w:rFonts w:cs="Times New Roman"/>
                <w:color w:val="000000"/>
                <w:sz w:val="18"/>
                <w:szCs w:val="18"/>
              </w:rPr>
            </w:pPr>
            <w:r w:rsidRPr="00B73957">
              <w:rPr>
                <w:rFonts w:cs="Times New Roman"/>
                <w:sz w:val="18"/>
                <w:szCs w:val="18"/>
              </w:rPr>
              <w:t>2026 год</w:t>
            </w:r>
          </w:p>
        </w:tc>
        <w:tc>
          <w:tcPr>
            <w:tcW w:w="851" w:type="dxa"/>
            <w:vMerge w:val="restart"/>
          </w:tcPr>
          <w:p w14:paraId="1EC83E93" w14:textId="40C43EC5" w:rsidR="003A3962" w:rsidRPr="00B73957" w:rsidRDefault="003A3962" w:rsidP="003A3962">
            <w:pPr>
              <w:jc w:val="center"/>
              <w:rPr>
                <w:rFonts w:cs="Times New Roman"/>
                <w:color w:val="000000"/>
                <w:sz w:val="18"/>
                <w:szCs w:val="18"/>
              </w:rPr>
            </w:pPr>
            <w:r w:rsidRPr="00B73957">
              <w:rPr>
                <w:rFonts w:cs="Times New Roman"/>
                <w:sz w:val="18"/>
                <w:szCs w:val="18"/>
              </w:rPr>
              <w:t>2027 год</w:t>
            </w:r>
          </w:p>
        </w:tc>
        <w:tc>
          <w:tcPr>
            <w:tcW w:w="1351" w:type="dxa"/>
            <w:vMerge w:val="restart"/>
          </w:tcPr>
          <w:p w14:paraId="0315411B" w14:textId="054E1A08"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714021A7" w14:textId="77777777" w:rsidTr="0095679A">
        <w:tc>
          <w:tcPr>
            <w:tcW w:w="425" w:type="dxa"/>
            <w:vMerge/>
          </w:tcPr>
          <w:p w14:paraId="004F12BE" w14:textId="77777777" w:rsidR="003A3962" w:rsidRPr="00B73957" w:rsidRDefault="003A3962" w:rsidP="003A3962">
            <w:pPr>
              <w:rPr>
                <w:rFonts w:cs="Times New Roman"/>
                <w:sz w:val="18"/>
                <w:szCs w:val="18"/>
              </w:rPr>
            </w:pPr>
          </w:p>
        </w:tc>
        <w:tc>
          <w:tcPr>
            <w:tcW w:w="2478" w:type="dxa"/>
            <w:vMerge/>
          </w:tcPr>
          <w:p w14:paraId="748EC4F5" w14:textId="77777777" w:rsidR="003A3962" w:rsidRPr="00B73957" w:rsidRDefault="003A3962" w:rsidP="003A3962">
            <w:pPr>
              <w:rPr>
                <w:rFonts w:cs="Times New Roman"/>
                <w:sz w:val="18"/>
                <w:szCs w:val="18"/>
              </w:rPr>
            </w:pPr>
          </w:p>
        </w:tc>
        <w:tc>
          <w:tcPr>
            <w:tcW w:w="925" w:type="dxa"/>
            <w:vMerge/>
          </w:tcPr>
          <w:p w14:paraId="2426E537" w14:textId="77777777" w:rsidR="003A3962" w:rsidRPr="00B73957" w:rsidRDefault="003A3962" w:rsidP="003A3962">
            <w:pPr>
              <w:jc w:val="center"/>
              <w:rPr>
                <w:rFonts w:cs="Times New Roman"/>
                <w:sz w:val="18"/>
                <w:szCs w:val="18"/>
              </w:rPr>
            </w:pPr>
          </w:p>
        </w:tc>
        <w:tc>
          <w:tcPr>
            <w:tcW w:w="1768" w:type="dxa"/>
            <w:vMerge/>
          </w:tcPr>
          <w:p w14:paraId="03343ABD"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05BE0A47" w14:textId="77777777" w:rsidR="003A3962" w:rsidRPr="00B73957" w:rsidRDefault="003A3962" w:rsidP="003A3962">
            <w:pPr>
              <w:jc w:val="center"/>
              <w:rPr>
                <w:rFonts w:cs="Times New Roman"/>
                <w:color w:val="000000"/>
                <w:sz w:val="18"/>
                <w:szCs w:val="18"/>
              </w:rPr>
            </w:pPr>
          </w:p>
        </w:tc>
        <w:tc>
          <w:tcPr>
            <w:tcW w:w="850" w:type="dxa"/>
            <w:vMerge/>
          </w:tcPr>
          <w:p w14:paraId="52BA3F22" w14:textId="77777777" w:rsidR="003A3962" w:rsidRPr="00B73957" w:rsidRDefault="003A3962" w:rsidP="003A3962">
            <w:pPr>
              <w:jc w:val="center"/>
              <w:rPr>
                <w:rFonts w:cs="Times New Roman"/>
                <w:color w:val="000000"/>
                <w:sz w:val="18"/>
                <w:szCs w:val="18"/>
              </w:rPr>
            </w:pPr>
          </w:p>
        </w:tc>
        <w:tc>
          <w:tcPr>
            <w:tcW w:w="851" w:type="dxa"/>
            <w:gridSpan w:val="2"/>
          </w:tcPr>
          <w:p w14:paraId="3C4DA930"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4E14E839" w14:textId="6E38674D" w:rsidR="00327C63" w:rsidRPr="00327C63" w:rsidRDefault="00327C63" w:rsidP="003A3962">
            <w:pPr>
              <w:jc w:val="center"/>
              <w:rPr>
                <w:rFonts w:cs="Times New Roman"/>
                <w:color w:val="000000"/>
                <w:sz w:val="18"/>
                <w:szCs w:val="18"/>
              </w:rPr>
            </w:pPr>
            <w:r>
              <w:rPr>
                <w:rFonts w:cs="Times New Roman"/>
                <w:color w:val="000000"/>
                <w:sz w:val="18"/>
                <w:szCs w:val="18"/>
              </w:rPr>
              <w:t>квартал</w:t>
            </w:r>
          </w:p>
        </w:tc>
        <w:tc>
          <w:tcPr>
            <w:tcW w:w="992" w:type="dxa"/>
          </w:tcPr>
          <w:p w14:paraId="346572F8"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131DA9A0" w14:textId="1F0FA2F6" w:rsidR="00327C63" w:rsidRPr="00327C63" w:rsidRDefault="00327C63" w:rsidP="003A3962">
            <w:pPr>
              <w:jc w:val="center"/>
              <w:rPr>
                <w:rFonts w:cs="Times New Roman"/>
                <w:color w:val="000000"/>
                <w:sz w:val="18"/>
                <w:szCs w:val="18"/>
              </w:rPr>
            </w:pPr>
            <w:r>
              <w:rPr>
                <w:rFonts w:cs="Times New Roman"/>
                <w:color w:val="000000"/>
                <w:sz w:val="18"/>
                <w:szCs w:val="18"/>
              </w:rPr>
              <w:t>полугодие</w:t>
            </w:r>
          </w:p>
        </w:tc>
        <w:tc>
          <w:tcPr>
            <w:tcW w:w="850" w:type="dxa"/>
          </w:tcPr>
          <w:p w14:paraId="7FCF1568" w14:textId="77777777" w:rsidR="003A3962" w:rsidRDefault="00327C63" w:rsidP="003A3962">
            <w:pPr>
              <w:jc w:val="center"/>
              <w:rPr>
                <w:rFonts w:cs="Times New Roman"/>
                <w:color w:val="000000"/>
                <w:sz w:val="18"/>
                <w:szCs w:val="18"/>
              </w:rPr>
            </w:pPr>
            <w:r>
              <w:rPr>
                <w:rFonts w:cs="Times New Roman"/>
                <w:color w:val="000000"/>
                <w:sz w:val="18"/>
                <w:szCs w:val="18"/>
              </w:rPr>
              <w:t>9</w:t>
            </w:r>
          </w:p>
          <w:p w14:paraId="74012D92" w14:textId="4137CB2E"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1" w:type="dxa"/>
          </w:tcPr>
          <w:p w14:paraId="5EA782A5" w14:textId="77777777" w:rsidR="003A3962" w:rsidRDefault="00327C63" w:rsidP="003A3962">
            <w:pPr>
              <w:jc w:val="center"/>
              <w:rPr>
                <w:rFonts w:cs="Times New Roman"/>
                <w:color w:val="000000"/>
                <w:sz w:val="18"/>
                <w:szCs w:val="18"/>
              </w:rPr>
            </w:pPr>
            <w:r>
              <w:rPr>
                <w:rFonts w:cs="Times New Roman"/>
                <w:color w:val="000000"/>
                <w:sz w:val="18"/>
                <w:szCs w:val="18"/>
              </w:rPr>
              <w:t>12</w:t>
            </w:r>
          </w:p>
          <w:p w14:paraId="669D0050" w14:textId="589A19AC"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0" w:type="dxa"/>
            <w:vMerge/>
          </w:tcPr>
          <w:p w14:paraId="3021E894" w14:textId="77777777" w:rsidR="003A3962" w:rsidRPr="00B73957" w:rsidRDefault="003A3962" w:rsidP="003A3962">
            <w:pPr>
              <w:jc w:val="center"/>
              <w:rPr>
                <w:rFonts w:cs="Times New Roman"/>
                <w:color w:val="000000"/>
                <w:sz w:val="18"/>
                <w:szCs w:val="18"/>
              </w:rPr>
            </w:pPr>
          </w:p>
        </w:tc>
        <w:tc>
          <w:tcPr>
            <w:tcW w:w="851" w:type="dxa"/>
            <w:vMerge/>
          </w:tcPr>
          <w:p w14:paraId="1FE4330F" w14:textId="77777777" w:rsidR="003A3962" w:rsidRPr="00B73957" w:rsidRDefault="003A3962" w:rsidP="003A3962">
            <w:pPr>
              <w:jc w:val="center"/>
              <w:rPr>
                <w:rFonts w:cs="Times New Roman"/>
                <w:color w:val="000000"/>
                <w:sz w:val="18"/>
                <w:szCs w:val="18"/>
              </w:rPr>
            </w:pPr>
          </w:p>
        </w:tc>
        <w:tc>
          <w:tcPr>
            <w:tcW w:w="850" w:type="dxa"/>
            <w:vMerge/>
          </w:tcPr>
          <w:p w14:paraId="10879042" w14:textId="77777777" w:rsidR="003A3962" w:rsidRPr="00B73957" w:rsidRDefault="003A3962" w:rsidP="003A3962">
            <w:pPr>
              <w:jc w:val="center"/>
              <w:rPr>
                <w:rFonts w:cs="Times New Roman"/>
                <w:color w:val="000000"/>
                <w:sz w:val="18"/>
                <w:szCs w:val="18"/>
              </w:rPr>
            </w:pPr>
          </w:p>
        </w:tc>
        <w:tc>
          <w:tcPr>
            <w:tcW w:w="851" w:type="dxa"/>
            <w:vMerge/>
          </w:tcPr>
          <w:p w14:paraId="3BB5E43B" w14:textId="77777777" w:rsidR="003A3962" w:rsidRPr="00B73957" w:rsidRDefault="003A3962" w:rsidP="003A3962">
            <w:pPr>
              <w:jc w:val="center"/>
              <w:rPr>
                <w:rFonts w:cs="Times New Roman"/>
                <w:color w:val="000000"/>
                <w:sz w:val="18"/>
                <w:szCs w:val="18"/>
              </w:rPr>
            </w:pPr>
          </w:p>
        </w:tc>
        <w:tc>
          <w:tcPr>
            <w:tcW w:w="1351" w:type="dxa"/>
            <w:vMerge/>
          </w:tcPr>
          <w:p w14:paraId="4C018460" w14:textId="77777777" w:rsidR="003A3962" w:rsidRPr="00B73957" w:rsidRDefault="003A3962" w:rsidP="003A3962">
            <w:pPr>
              <w:pStyle w:val="ConsPlusNormal"/>
              <w:jc w:val="center"/>
              <w:rPr>
                <w:rFonts w:ascii="Times New Roman" w:hAnsi="Times New Roman" w:cs="Times New Roman"/>
                <w:sz w:val="18"/>
                <w:szCs w:val="18"/>
              </w:rPr>
            </w:pPr>
          </w:p>
        </w:tc>
      </w:tr>
      <w:tr w:rsidR="0095679A" w:rsidRPr="00B73957" w14:paraId="55EEDB97" w14:textId="77777777" w:rsidTr="0095679A">
        <w:trPr>
          <w:trHeight w:val="965"/>
        </w:trPr>
        <w:tc>
          <w:tcPr>
            <w:tcW w:w="425" w:type="dxa"/>
            <w:vMerge/>
          </w:tcPr>
          <w:p w14:paraId="7AE5B4DF" w14:textId="77777777" w:rsidR="003A3962" w:rsidRPr="00B73957" w:rsidRDefault="003A3962" w:rsidP="003A3962">
            <w:pPr>
              <w:rPr>
                <w:rFonts w:cs="Times New Roman"/>
                <w:sz w:val="18"/>
                <w:szCs w:val="18"/>
              </w:rPr>
            </w:pPr>
          </w:p>
        </w:tc>
        <w:tc>
          <w:tcPr>
            <w:tcW w:w="2478" w:type="dxa"/>
            <w:vMerge/>
          </w:tcPr>
          <w:p w14:paraId="5958C53F" w14:textId="77777777" w:rsidR="003A3962" w:rsidRPr="00B73957" w:rsidRDefault="003A3962" w:rsidP="003A3962">
            <w:pPr>
              <w:rPr>
                <w:rFonts w:cs="Times New Roman"/>
                <w:sz w:val="18"/>
                <w:szCs w:val="18"/>
              </w:rPr>
            </w:pPr>
          </w:p>
        </w:tc>
        <w:tc>
          <w:tcPr>
            <w:tcW w:w="925" w:type="dxa"/>
            <w:vMerge/>
          </w:tcPr>
          <w:p w14:paraId="3D93F401" w14:textId="77777777" w:rsidR="003A3962" w:rsidRPr="00B73957" w:rsidRDefault="003A3962" w:rsidP="003A3962">
            <w:pPr>
              <w:jc w:val="center"/>
              <w:rPr>
                <w:rFonts w:cs="Times New Roman"/>
                <w:sz w:val="18"/>
                <w:szCs w:val="18"/>
              </w:rPr>
            </w:pPr>
          </w:p>
        </w:tc>
        <w:tc>
          <w:tcPr>
            <w:tcW w:w="1768" w:type="dxa"/>
            <w:vMerge/>
          </w:tcPr>
          <w:p w14:paraId="70049657"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7B08687C" w14:textId="6633188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6C92FD5" w14:textId="4BEBCA4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gridSpan w:val="2"/>
          </w:tcPr>
          <w:p w14:paraId="4F3CDA8A" w14:textId="2FBC95C9"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92" w:type="dxa"/>
          </w:tcPr>
          <w:p w14:paraId="6C98CA01" w14:textId="70CB012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3C8A7B74" w14:textId="36F74946"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0C9D5802" w14:textId="47C2C6B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0B45FB0E" w14:textId="7E9BA344"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16BCEFA7" w14:textId="33D376BE"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942898C" w14:textId="527F276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38A39C52" w14:textId="7318304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351" w:type="dxa"/>
            <w:vMerge/>
          </w:tcPr>
          <w:p w14:paraId="77B0D52B"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D8BDC32" w14:textId="77777777" w:rsidTr="0095679A">
        <w:trPr>
          <w:trHeight w:val="423"/>
        </w:trPr>
        <w:tc>
          <w:tcPr>
            <w:tcW w:w="425" w:type="dxa"/>
            <w:vMerge w:val="restart"/>
          </w:tcPr>
          <w:p w14:paraId="770BCF36" w14:textId="77777777" w:rsidR="003A3962" w:rsidRPr="00B73957" w:rsidRDefault="003A3962" w:rsidP="003A3962">
            <w:pPr>
              <w:rPr>
                <w:rFonts w:cs="Times New Roman"/>
                <w:sz w:val="18"/>
                <w:szCs w:val="18"/>
              </w:rPr>
            </w:pPr>
            <w:r w:rsidRPr="00B73957">
              <w:rPr>
                <w:rFonts w:cs="Times New Roman"/>
                <w:sz w:val="18"/>
                <w:szCs w:val="18"/>
              </w:rPr>
              <w:t>2.</w:t>
            </w:r>
          </w:p>
        </w:tc>
        <w:tc>
          <w:tcPr>
            <w:tcW w:w="2478" w:type="dxa"/>
            <w:vMerge w:val="restart"/>
          </w:tcPr>
          <w:p w14:paraId="1B193CE3" w14:textId="77777777" w:rsidR="003A3962" w:rsidRPr="00B73957" w:rsidRDefault="003A3962" w:rsidP="003A3962">
            <w:pPr>
              <w:rPr>
                <w:rFonts w:cs="Times New Roman"/>
                <w:sz w:val="18"/>
                <w:szCs w:val="18"/>
              </w:rPr>
            </w:pPr>
            <w:r w:rsidRPr="00B73957">
              <w:rPr>
                <w:rFonts w:cs="Times New Roman"/>
                <w:sz w:val="18"/>
                <w:szCs w:val="18"/>
              </w:rPr>
              <w:t>Основное мероприятие F3. Федеральный проект</w:t>
            </w:r>
            <w:r w:rsidRPr="00B73957">
              <w:rPr>
                <w:rFonts w:cs="Times New Roman"/>
                <w:color w:val="FF0000"/>
                <w:sz w:val="18"/>
                <w:szCs w:val="18"/>
              </w:rPr>
              <w:t xml:space="preserve"> </w:t>
            </w:r>
            <w:r w:rsidRPr="00B73957">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167545F8"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2C09E5E1"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12C4B7B7"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1FC8AC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0829C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DCB3B17"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8A6B91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F17C2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62D78CF" w14:textId="77777777" w:rsidTr="0095679A">
        <w:trPr>
          <w:trHeight w:val="1124"/>
        </w:trPr>
        <w:tc>
          <w:tcPr>
            <w:tcW w:w="425" w:type="dxa"/>
            <w:vMerge/>
          </w:tcPr>
          <w:p w14:paraId="198B2DE7" w14:textId="77777777" w:rsidR="003A3962" w:rsidRPr="00B73957" w:rsidRDefault="003A3962" w:rsidP="003A3962">
            <w:pPr>
              <w:rPr>
                <w:rFonts w:cs="Times New Roman"/>
                <w:sz w:val="18"/>
                <w:szCs w:val="18"/>
              </w:rPr>
            </w:pPr>
          </w:p>
        </w:tc>
        <w:tc>
          <w:tcPr>
            <w:tcW w:w="2478" w:type="dxa"/>
            <w:vMerge/>
          </w:tcPr>
          <w:p w14:paraId="0B6CB231" w14:textId="77777777" w:rsidR="003A3962" w:rsidRPr="00B73957" w:rsidRDefault="003A3962" w:rsidP="003A3962">
            <w:pPr>
              <w:rPr>
                <w:rFonts w:cs="Times New Roman"/>
                <w:color w:val="FF0000"/>
                <w:sz w:val="18"/>
                <w:szCs w:val="18"/>
              </w:rPr>
            </w:pPr>
          </w:p>
        </w:tc>
        <w:tc>
          <w:tcPr>
            <w:tcW w:w="925" w:type="dxa"/>
            <w:vMerge/>
          </w:tcPr>
          <w:p w14:paraId="63FCA8E9" w14:textId="77777777" w:rsidR="003A3962" w:rsidRPr="00B73957" w:rsidRDefault="003A3962" w:rsidP="003A3962">
            <w:pPr>
              <w:jc w:val="center"/>
              <w:rPr>
                <w:rFonts w:cs="Times New Roman"/>
                <w:color w:val="FF0000"/>
                <w:sz w:val="18"/>
                <w:szCs w:val="18"/>
              </w:rPr>
            </w:pPr>
          </w:p>
        </w:tc>
        <w:tc>
          <w:tcPr>
            <w:tcW w:w="1768" w:type="dxa"/>
          </w:tcPr>
          <w:p w14:paraId="6EE8EBCD"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8AB0CA8"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55118C88"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1D490EDB"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6CBAC0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E93FC9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E4DD11F"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7A5C68CD"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8FEDED" w14:textId="77777777" w:rsidTr="0095679A">
        <w:trPr>
          <w:trHeight w:val="657"/>
        </w:trPr>
        <w:tc>
          <w:tcPr>
            <w:tcW w:w="425" w:type="dxa"/>
            <w:vMerge/>
          </w:tcPr>
          <w:p w14:paraId="59806C3F" w14:textId="77777777" w:rsidR="003A3962" w:rsidRPr="00B73957" w:rsidRDefault="003A3962" w:rsidP="003A3962">
            <w:pPr>
              <w:rPr>
                <w:rFonts w:cs="Times New Roman"/>
                <w:sz w:val="18"/>
                <w:szCs w:val="18"/>
              </w:rPr>
            </w:pPr>
          </w:p>
        </w:tc>
        <w:tc>
          <w:tcPr>
            <w:tcW w:w="2478" w:type="dxa"/>
            <w:vMerge/>
          </w:tcPr>
          <w:p w14:paraId="2EC59EEE" w14:textId="77777777" w:rsidR="003A3962" w:rsidRPr="00B73957" w:rsidRDefault="003A3962" w:rsidP="003A3962">
            <w:pPr>
              <w:rPr>
                <w:rFonts w:cs="Times New Roman"/>
                <w:color w:val="FF0000"/>
                <w:sz w:val="18"/>
                <w:szCs w:val="18"/>
              </w:rPr>
            </w:pPr>
          </w:p>
        </w:tc>
        <w:tc>
          <w:tcPr>
            <w:tcW w:w="925" w:type="dxa"/>
            <w:vMerge/>
          </w:tcPr>
          <w:p w14:paraId="6E6ED578" w14:textId="77777777" w:rsidR="003A3962" w:rsidRPr="00B73957" w:rsidRDefault="003A3962" w:rsidP="003A3962">
            <w:pPr>
              <w:jc w:val="center"/>
              <w:rPr>
                <w:rFonts w:cs="Times New Roman"/>
                <w:color w:val="FF0000"/>
                <w:sz w:val="18"/>
                <w:szCs w:val="18"/>
              </w:rPr>
            </w:pPr>
          </w:p>
        </w:tc>
        <w:tc>
          <w:tcPr>
            <w:tcW w:w="1768" w:type="dxa"/>
          </w:tcPr>
          <w:p w14:paraId="2D004199"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7DE15EB9"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49FBDEBC"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E9CB221" w14:textId="77777777" w:rsidR="003A3962" w:rsidRPr="00B73957" w:rsidRDefault="003A3962" w:rsidP="003A3962">
            <w:pPr>
              <w:jc w:val="center"/>
            </w:pPr>
            <w:r w:rsidRPr="00B73957">
              <w:rPr>
                <w:rFonts w:cs="Times New Roman"/>
                <w:color w:val="000000"/>
                <w:sz w:val="18"/>
                <w:szCs w:val="18"/>
              </w:rPr>
              <w:t>0,00</w:t>
            </w:r>
          </w:p>
        </w:tc>
        <w:tc>
          <w:tcPr>
            <w:tcW w:w="851" w:type="dxa"/>
          </w:tcPr>
          <w:p w14:paraId="3C6A820B" w14:textId="77777777" w:rsidR="003A3962" w:rsidRPr="00B73957" w:rsidRDefault="003A3962" w:rsidP="003A3962">
            <w:pPr>
              <w:jc w:val="center"/>
            </w:pPr>
            <w:r w:rsidRPr="00B73957">
              <w:rPr>
                <w:rFonts w:cs="Times New Roman"/>
                <w:color w:val="000000"/>
                <w:sz w:val="18"/>
                <w:szCs w:val="18"/>
              </w:rPr>
              <w:t>0,00</w:t>
            </w:r>
          </w:p>
        </w:tc>
        <w:tc>
          <w:tcPr>
            <w:tcW w:w="850" w:type="dxa"/>
          </w:tcPr>
          <w:p w14:paraId="5D0BA29B" w14:textId="77777777" w:rsidR="003A3962" w:rsidRPr="00B73957" w:rsidRDefault="003A3962" w:rsidP="003A3962">
            <w:pPr>
              <w:jc w:val="center"/>
            </w:pPr>
            <w:r w:rsidRPr="00B73957">
              <w:rPr>
                <w:rFonts w:cs="Times New Roman"/>
                <w:color w:val="000000"/>
                <w:sz w:val="18"/>
                <w:szCs w:val="18"/>
              </w:rPr>
              <w:t>0,00</w:t>
            </w:r>
          </w:p>
        </w:tc>
        <w:tc>
          <w:tcPr>
            <w:tcW w:w="851" w:type="dxa"/>
          </w:tcPr>
          <w:p w14:paraId="226A0082"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57A239C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D85CA0" w14:textId="77777777" w:rsidTr="0095679A">
        <w:tc>
          <w:tcPr>
            <w:tcW w:w="425" w:type="dxa"/>
            <w:vMerge w:val="restart"/>
          </w:tcPr>
          <w:p w14:paraId="7DA75404" w14:textId="77777777" w:rsidR="003A3962" w:rsidRPr="00B73957" w:rsidRDefault="003A3962" w:rsidP="003A3962">
            <w:pPr>
              <w:rPr>
                <w:rFonts w:cs="Times New Roman"/>
                <w:sz w:val="18"/>
                <w:szCs w:val="18"/>
              </w:rPr>
            </w:pPr>
            <w:r w:rsidRPr="00B73957">
              <w:rPr>
                <w:rFonts w:cs="Times New Roman"/>
                <w:sz w:val="18"/>
                <w:szCs w:val="18"/>
              </w:rPr>
              <w:t>2.1.</w:t>
            </w:r>
          </w:p>
        </w:tc>
        <w:tc>
          <w:tcPr>
            <w:tcW w:w="2478" w:type="dxa"/>
            <w:vMerge w:val="restart"/>
          </w:tcPr>
          <w:p w14:paraId="174F2321" w14:textId="77777777" w:rsidR="003A3962" w:rsidRPr="00B73957" w:rsidRDefault="003A3962" w:rsidP="003A3962">
            <w:pPr>
              <w:rPr>
                <w:rFonts w:cs="Times New Roman"/>
                <w:sz w:val="18"/>
                <w:szCs w:val="18"/>
              </w:rPr>
            </w:pPr>
            <w:r w:rsidRPr="00B73957">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66440FC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5C1EEEAF"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29B786CB"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00BADD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BD838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10CC393"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1B7BDD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30FA1A8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МКУ «СБДХ»</w:t>
            </w:r>
          </w:p>
        </w:tc>
      </w:tr>
      <w:tr w:rsidR="003A3962" w:rsidRPr="00B73957" w14:paraId="205FFB56" w14:textId="77777777" w:rsidTr="0095679A">
        <w:tc>
          <w:tcPr>
            <w:tcW w:w="425" w:type="dxa"/>
            <w:vMerge/>
          </w:tcPr>
          <w:p w14:paraId="586626B6" w14:textId="77777777" w:rsidR="003A3962" w:rsidRPr="00B73957" w:rsidRDefault="003A3962" w:rsidP="003A3962">
            <w:pPr>
              <w:rPr>
                <w:rFonts w:cs="Times New Roman"/>
                <w:sz w:val="18"/>
                <w:szCs w:val="18"/>
              </w:rPr>
            </w:pPr>
          </w:p>
        </w:tc>
        <w:tc>
          <w:tcPr>
            <w:tcW w:w="2478" w:type="dxa"/>
            <w:vMerge/>
          </w:tcPr>
          <w:p w14:paraId="61E803FC" w14:textId="77777777" w:rsidR="003A3962" w:rsidRPr="00B73957" w:rsidRDefault="003A3962" w:rsidP="003A3962">
            <w:pPr>
              <w:rPr>
                <w:rFonts w:cs="Times New Roman"/>
                <w:sz w:val="18"/>
                <w:szCs w:val="18"/>
              </w:rPr>
            </w:pPr>
          </w:p>
        </w:tc>
        <w:tc>
          <w:tcPr>
            <w:tcW w:w="925" w:type="dxa"/>
            <w:vMerge/>
          </w:tcPr>
          <w:p w14:paraId="1CEDBBA8" w14:textId="77777777" w:rsidR="003A3962" w:rsidRPr="00B73957" w:rsidRDefault="003A3962" w:rsidP="003A3962">
            <w:pPr>
              <w:jc w:val="center"/>
              <w:rPr>
                <w:rFonts w:cs="Times New Roman"/>
                <w:sz w:val="18"/>
                <w:szCs w:val="18"/>
              </w:rPr>
            </w:pPr>
          </w:p>
        </w:tc>
        <w:tc>
          <w:tcPr>
            <w:tcW w:w="1768" w:type="dxa"/>
          </w:tcPr>
          <w:p w14:paraId="6744DF17"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82F64FF"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2D427D34"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6ACA035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2EE029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FE5E4F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18DEBF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0CA13AF8"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71FDC2E" w14:textId="77777777" w:rsidTr="0095679A">
        <w:tc>
          <w:tcPr>
            <w:tcW w:w="425" w:type="dxa"/>
            <w:vMerge/>
          </w:tcPr>
          <w:p w14:paraId="1D39D169" w14:textId="77777777" w:rsidR="003A3962" w:rsidRPr="00B73957" w:rsidRDefault="003A3962" w:rsidP="003A3962">
            <w:pPr>
              <w:rPr>
                <w:rFonts w:cs="Times New Roman"/>
                <w:sz w:val="18"/>
                <w:szCs w:val="18"/>
              </w:rPr>
            </w:pPr>
          </w:p>
        </w:tc>
        <w:tc>
          <w:tcPr>
            <w:tcW w:w="2478" w:type="dxa"/>
            <w:vMerge/>
          </w:tcPr>
          <w:p w14:paraId="4E236157" w14:textId="77777777" w:rsidR="003A3962" w:rsidRPr="00B73957" w:rsidRDefault="003A3962" w:rsidP="003A3962">
            <w:pPr>
              <w:rPr>
                <w:rFonts w:cs="Times New Roman"/>
                <w:sz w:val="18"/>
                <w:szCs w:val="18"/>
              </w:rPr>
            </w:pPr>
          </w:p>
        </w:tc>
        <w:tc>
          <w:tcPr>
            <w:tcW w:w="925" w:type="dxa"/>
            <w:vMerge/>
          </w:tcPr>
          <w:p w14:paraId="3E5A2949" w14:textId="77777777" w:rsidR="003A3962" w:rsidRPr="00B73957" w:rsidRDefault="003A3962" w:rsidP="003A3962">
            <w:pPr>
              <w:jc w:val="center"/>
              <w:rPr>
                <w:rFonts w:cs="Times New Roman"/>
                <w:sz w:val="18"/>
                <w:szCs w:val="18"/>
              </w:rPr>
            </w:pPr>
          </w:p>
        </w:tc>
        <w:tc>
          <w:tcPr>
            <w:tcW w:w="1768" w:type="dxa"/>
          </w:tcPr>
          <w:p w14:paraId="23EEB7D4"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80EFF7C"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126BE5C2"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059EF4F" w14:textId="77777777" w:rsidR="003A3962" w:rsidRPr="00B73957" w:rsidRDefault="003A3962" w:rsidP="003A3962">
            <w:pPr>
              <w:jc w:val="center"/>
            </w:pPr>
            <w:r w:rsidRPr="00B73957">
              <w:rPr>
                <w:rFonts w:cs="Times New Roman"/>
                <w:color w:val="000000"/>
                <w:sz w:val="18"/>
                <w:szCs w:val="18"/>
              </w:rPr>
              <w:t>0,00</w:t>
            </w:r>
          </w:p>
        </w:tc>
        <w:tc>
          <w:tcPr>
            <w:tcW w:w="851" w:type="dxa"/>
          </w:tcPr>
          <w:p w14:paraId="253E8D81" w14:textId="77777777" w:rsidR="003A3962" w:rsidRPr="00B73957" w:rsidRDefault="003A3962" w:rsidP="003A3962">
            <w:pPr>
              <w:jc w:val="center"/>
            </w:pPr>
            <w:r w:rsidRPr="00B73957">
              <w:rPr>
                <w:rFonts w:cs="Times New Roman"/>
                <w:color w:val="000000"/>
                <w:sz w:val="18"/>
                <w:szCs w:val="18"/>
              </w:rPr>
              <w:t>0,00</w:t>
            </w:r>
          </w:p>
        </w:tc>
        <w:tc>
          <w:tcPr>
            <w:tcW w:w="850" w:type="dxa"/>
          </w:tcPr>
          <w:p w14:paraId="6BC7659A" w14:textId="77777777" w:rsidR="003A3962" w:rsidRPr="00B73957" w:rsidRDefault="003A3962" w:rsidP="003A3962">
            <w:pPr>
              <w:jc w:val="center"/>
            </w:pPr>
            <w:r w:rsidRPr="00B73957">
              <w:rPr>
                <w:rFonts w:cs="Times New Roman"/>
                <w:color w:val="000000"/>
                <w:sz w:val="18"/>
                <w:szCs w:val="18"/>
              </w:rPr>
              <w:t>0,00</w:t>
            </w:r>
          </w:p>
        </w:tc>
        <w:tc>
          <w:tcPr>
            <w:tcW w:w="851" w:type="dxa"/>
          </w:tcPr>
          <w:p w14:paraId="5B91B9AF"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08D486B"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6C83505" w14:textId="77777777" w:rsidTr="0095679A">
        <w:tc>
          <w:tcPr>
            <w:tcW w:w="425" w:type="dxa"/>
            <w:vMerge/>
          </w:tcPr>
          <w:p w14:paraId="2C4EAA1A" w14:textId="77777777" w:rsidR="003A3962" w:rsidRPr="00B73957" w:rsidRDefault="003A3962" w:rsidP="003A3962">
            <w:pPr>
              <w:rPr>
                <w:rFonts w:cs="Times New Roman"/>
                <w:sz w:val="18"/>
                <w:szCs w:val="18"/>
              </w:rPr>
            </w:pPr>
          </w:p>
        </w:tc>
        <w:tc>
          <w:tcPr>
            <w:tcW w:w="2478" w:type="dxa"/>
            <w:vMerge w:val="restart"/>
          </w:tcPr>
          <w:p w14:paraId="60E08122" w14:textId="77777777" w:rsidR="003A3962" w:rsidRPr="00B73957" w:rsidRDefault="003A3962" w:rsidP="003A3962">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3A3962" w:rsidRPr="00B73957" w:rsidRDefault="003A3962" w:rsidP="003A3962">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2B772069" w14:textId="77777777" w:rsidR="003A3962" w:rsidRPr="00B73957"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142329A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24008B8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43F6BBC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6B8E7810" w14:textId="05932E5F" w:rsidR="003A3962" w:rsidRPr="00B73957" w:rsidRDefault="003A3962" w:rsidP="003A3962">
            <w:pPr>
              <w:jc w:val="center"/>
              <w:rPr>
                <w:rFonts w:cs="Times New Roman"/>
                <w:sz w:val="18"/>
                <w:szCs w:val="18"/>
              </w:rPr>
            </w:pPr>
            <w:r w:rsidRPr="00B73957">
              <w:rPr>
                <w:rFonts w:cs="Times New Roman"/>
                <w:sz w:val="18"/>
                <w:szCs w:val="18"/>
              </w:rPr>
              <w:t>В том числе</w:t>
            </w:r>
            <w:r w:rsidR="00F75C64">
              <w:rPr>
                <w:rFonts w:cs="Times New Roman"/>
                <w:sz w:val="18"/>
                <w:szCs w:val="18"/>
              </w:rPr>
              <w:t>:</w:t>
            </w:r>
          </w:p>
        </w:tc>
        <w:tc>
          <w:tcPr>
            <w:tcW w:w="850" w:type="dxa"/>
            <w:vMerge w:val="restart"/>
          </w:tcPr>
          <w:p w14:paraId="53A0F58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60F8DFE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46B1F41C" w14:textId="77777777" w:rsidR="003A3962" w:rsidRPr="00B73957" w:rsidRDefault="003A3962" w:rsidP="003A3962">
            <w:pPr>
              <w:jc w:val="center"/>
              <w:rPr>
                <w:rFonts w:cs="Times New Roman"/>
                <w:sz w:val="18"/>
                <w:szCs w:val="18"/>
              </w:rPr>
            </w:pPr>
            <w:r w:rsidRPr="00B73957">
              <w:rPr>
                <w:rFonts w:cs="Times New Roman"/>
                <w:sz w:val="18"/>
                <w:szCs w:val="18"/>
              </w:rPr>
              <w:t>2026 год</w:t>
            </w:r>
          </w:p>
        </w:tc>
        <w:tc>
          <w:tcPr>
            <w:tcW w:w="851" w:type="dxa"/>
            <w:vMerge w:val="restart"/>
          </w:tcPr>
          <w:p w14:paraId="33EEBE8C" w14:textId="77777777" w:rsidR="003A3962" w:rsidRPr="00B73957" w:rsidRDefault="003A3962" w:rsidP="003A3962">
            <w:pPr>
              <w:jc w:val="center"/>
              <w:rPr>
                <w:rFonts w:cs="Times New Roman"/>
                <w:sz w:val="18"/>
                <w:szCs w:val="18"/>
              </w:rPr>
            </w:pPr>
            <w:r w:rsidRPr="00B73957">
              <w:rPr>
                <w:rFonts w:cs="Times New Roman"/>
                <w:sz w:val="18"/>
                <w:szCs w:val="18"/>
              </w:rPr>
              <w:t>2027 год</w:t>
            </w:r>
          </w:p>
        </w:tc>
        <w:tc>
          <w:tcPr>
            <w:tcW w:w="1351" w:type="dxa"/>
            <w:vMerge w:val="restart"/>
          </w:tcPr>
          <w:p w14:paraId="6910DBA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32D4B2E9" w14:textId="77777777" w:rsidTr="0095679A">
        <w:tc>
          <w:tcPr>
            <w:tcW w:w="425" w:type="dxa"/>
            <w:vMerge/>
          </w:tcPr>
          <w:p w14:paraId="09A6CB00" w14:textId="77777777" w:rsidR="003A3962" w:rsidRPr="00B73957" w:rsidRDefault="003A3962" w:rsidP="003A3962">
            <w:pPr>
              <w:rPr>
                <w:rFonts w:cs="Times New Roman"/>
                <w:sz w:val="18"/>
                <w:szCs w:val="18"/>
              </w:rPr>
            </w:pPr>
          </w:p>
        </w:tc>
        <w:tc>
          <w:tcPr>
            <w:tcW w:w="2478" w:type="dxa"/>
            <w:vMerge/>
          </w:tcPr>
          <w:p w14:paraId="5EC66BBB" w14:textId="77777777" w:rsidR="003A3962" w:rsidRPr="00B73957" w:rsidRDefault="003A3962" w:rsidP="003A3962">
            <w:pPr>
              <w:rPr>
                <w:rFonts w:cs="Times New Roman"/>
                <w:color w:val="FF0000"/>
                <w:sz w:val="18"/>
                <w:szCs w:val="18"/>
              </w:rPr>
            </w:pPr>
          </w:p>
        </w:tc>
        <w:tc>
          <w:tcPr>
            <w:tcW w:w="925" w:type="dxa"/>
            <w:vMerge/>
          </w:tcPr>
          <w:p w14:paraId="7D1FCFA1" w14:textId="77777777" w:rsidR="003A3962" w:rsidRPr="00B73957" w:rsidRDefault="003A3962" w:rsidP="003A3962">
            <w:pPr>
              <w:jc w:val="center"/>
              <w:rPr>
                <w:rFonts w:cs="Times New Roman"/>
                <w:sz w:val="18"/>
                <w:szCs w:val="18"/>
              </w:rPr>
            </w:pPr>
          </w:p>
        </w:tc>
        <w:tc>
          <w:tcPr>
            <w:tcW w:w="1768" w:type="dxa"/>
            <w:vMerge/>
          </w:tcPr>
          <w:p w14:paraId="486D4681"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233695D0" w14:textId="77777777" w:rsidR="003A3962" w:rsidRPr="00B73957" w:rsidRDefault="003A3962" w:rsidP="003A3962">
            <w:pPr>
              <w:pStyle w:val="ConsPlusNormal"/>
              <w:jc w:val="center"/>
              <w:rPr>
                <w:rFonts w:ascii="Times New Roman" w:hAnsi="Times New Roman" w:cs="Times New Roman"/>
                <w:sz w:val="18"/>
                <w:szCs w:val="18"/>
              </w:rPr>
            </w:pPr>
          </w:p>
        </w:tc>
        <w:tc>
          <w:tcPr>
            <w:tcW w:w="857" w:type="dxa"/>
            <w:gridSpan w:val="2"/>
            <w:vMerge/>
          </w:tcPr>
          <w:p w14:paraId="001E02F7" w14:textId="77777777" w:rsidR="003A3962" w:rsidRPr="00B73957" w:rsidRDefault="003A3962" w:rsidP="003A3962">
            <w:pPr>
              <w:pStyle w:val="ConsPlusNormal"/>
              <w:jc w:val="center"/>
              <w:rPr>
                <w:rFonts w:ascii="Times New Roman" w:hAnsi="Times New Roman" w:cs="Times New Roman"/>
                <w:sz w:val="18"/>
                <w:szCs w:val="18"/>
              </w:rPr>
            </w:pPr>
          </w:p>
        </w:tc>
        <w:tc>
          <w:tcPr>
            <w:tcW w:w="844" w:type="dxa"/>
          </w:tcPr>
          <w:p w14:paraId="566C8F4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A646C43" w14:textId="65261CA0"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31993B8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99A1877" w14:textId="6C06E94E"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567C2984"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9 </w:t>
            </w:r>
          </w:p>
          <w:p w14:paraId="47A95212" w14:textId="3FCE444D"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40C1347E"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45BE5B74" w14:textId="345D6E1A"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32C7582B"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248E3A19" w14:textId="77777777" w:rsidR="003A3962" w:rsidRPr="00B73957" w:rsidRDefault="003A3962" w:rsidP="003A3962">
            <w:pPr>
              <w:pStyle w:val="ConsPlusNormal"/>
              <w:jc w:val="center"/>
              <w:rPr>
                <w:rFonts w:ascii="Times New Roman" w:hAnsi="Times New Roman" w:cs="Times New Roman"/>
                <w:sz w:val="18"/>
                <w:szCs w:val="18"/>
              </w:rPr>
            </w:pPr>
          </w:p>
        </w:tc>
        <w:tc>
          <w:tcPr>
            <w:tcW w:w="850" w:type="dxa"/>
            <w:vMerge/>
          </w:tcPr>
          <w:p w14:paraId="7F5787B4"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5BFDEE30" w14:textId="77777777" w:rsidR="003A3962" w:rsidRPr="00B73957" w:rsidRDefault="003A3962" w:rsidP="003A3962">
            <w:pPr>
              <w:pStyle w:val="ConsPlusNormal"/>
              <w:jc w:val="center"/>
              <w:rPr>
                <w:rFonts w:ascii="Times New Roman" w:hAnsi="Times New Roman" w:cs="Times New Roman"/>
                <w:sz w:val="18"/>
                <w:szCs w:val="18"/>
              </w:rPr>
            </w:pPr>
          </w:p>
        </w:tc>
        <w:tc>
          <w:tcPr>
            <w:tcW w:w="1351" w:type="dxa"/>
            <w:vMerge/>
          </w:tcPr>
          <w:p w14:paraId="37A7938F" w14:textId="77777777" w:rsidR="003A3962" w:rsidRPr="00B73957" w:rsidRDefault="003A3962" w:rsidP="003A3962">
            <w:pPr>
              <w:pStyle w:val="ConsPlusNormal"/>
              <w:rPr>
                <w:rFonts w:ascii="Times New Roman" w:hAnsi="Times New Roman" w:cs="Times New Roman"/>
                <w:sz w:val="18"/>
                <w:szCs w:val="18"/>
              </w:rPr>
            </w:pPr>
          </w:p>
        </w:tc>
      </w:tr>
      <w:tr w:rsidR="0095679A" w:rsidRPr="00B73957" w14:paraId="137938B3" w14:textId="77777777" w:rsidTr="0095679A">
        <w:tc>
          <w:tcPr>
            <w:tcW w:w="425" w:type="dxa"/>
            <w:vMerge/>
          </w:tcPr>
          <w:p w14:paraId="24E065F2" w14:textId="77777777" w:rsidR="003A3962" w:rsidRPr="00B73957" w:rsidRDefault="003A3962" w:rsidP="003A3962">
            <w:pPr>
              <w:rPr>
                <w:rFonts w:cs="Times New Roman"/>
                <w:sz w:val="18"/>
                <w:szCs w:val="18"/>
              </w:rPr>
            </w:pPr>
          </w:p>
        </w:tc>
        <w:tc>
          <w:tcPr>
            <w:tcW w:w="2478" w:type="dxa"/>
            <w:vMerge/>
          </w:tcPr>
          <w:p w14:paraId="4FB3AB76" w14:textId="77777777" w:rsidR="003A3962" w:rsidRPr="00B73957" w:rsidRDefault="003A3962" w:rsidP="003A3962">
            <w:pPr>
              <w:rPr>
                <w:rFonts w:cs="Times New Roman"/>
                <w:color w:val="FF0000"/>
                <w:sz w:val="18"/>
                <w:szCs w:val="18"/>
              </w:rPr>
            </w:pPr>
          </w:p>
        </w:tc>
        <w:tc>
          <w:tcPr>
            <w:tcW w:w="925" w:type="dxa"/>
            <w:vMerge/>
          </w:tcPr>
          <w:p w14:paraId="3AC5B0B3" w14:textId="77777777" w:rsidR="003A3962" w:rsidRPr="00B73957" w:rsidRDefault="003A3962" w:rsidP="003A3962">
            <w:pPr>
              <w:jc w:val="center"/>
              <w:rPr>
                <w:rFonts w:cs="Times New Roman"/>
                <w:sz w:val="18"/>
                <w:szCs w:val="18"/>
              </w:rPr>
            </w:pPr>
          </w:p>
        </w:tc>
        <w:tc>
          <w:tcPr>
            <w:tcW w:w="1768" w:type="dxa"/>
            <w:vMerge/>
          </w:tcPr>
          <w:p w14:paraId="4D188CE8"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41E27DD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7" w:type="dxa"/>
            <w:gridSpan w:val="2"/>
          </w:tcPr>
          <w:p w14:paraId="2903827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44" w:type="dxa"/>
          </w:tcPr>
          <w:p w14:paraId="06B100C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4F76805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0268B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1C0D90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0" w:type="dxa"/>
          </w:tcPr>
          <w:p w14:paraId="4E52ACF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54C3891A"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6C6F9BC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0B94D9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2FE230DC"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3B072048" w14:textId="77777777" w:rsidTr="0095679A">
        <w:tc>
          <w:tcPr>
            <w:tcW w:w="425" w:type="dxa"/>
            <w:vMerge w:val="restart"/>
          </w:tcPr>
          <w:p w14:paraId="2C80D729" w14:textId="77777777" w:rsidR="003A3962" w:rsidRPr="00B73957" w:rsidRDefault="003A3962" w:rsidP="003A3962">
            <w:pPr>
              <w:rPr>
                <w:rFonts w:cs="Times New Roman"/>
                <w:sz w:val="18"/>
                <w:szCs w:val="18"/>
              </w:rPr>
            </w:pPr>
          </w:p>
        </w:tc>
        <w:tc>
          <w:tcPr>
            <w:tcW w:w="2478" w:type="dxa"/>
            <w:vMerge w:val="restart"/>
          </w:tcPr>
          <w:p w14:paraId="65CB1935" w14:textId="77777777" w:rsidR="003A3962" w:rsidRPr="00B73957" w:rsidRDefault="003A3962" w:rsidP="003A3962">
            <w:pPr>
              <w:rPr>
                <w:rFonts w:cs="Times New Roman"/>
                <w:sz w:val="18"/>
                <w:szCs w:val="18"/>
              </w:rPr>
            </w:pPr>
            <w:r w:rsidRPr="00B73957">
              <w:rPr>
                <w:rFonts w:cs="Times New Roman"/>
                <w:sz w:val="18"/>
                <w:szCs w:val="18"/>
              </w:rPr>
              <w:t>Всего по Подпрограмме</w:t>
            </w:r>
          </w:p>
        </w:tc>
        <w:tc>
          <w:tcPr>
            <w:tcW w:w="925" w:type="dxa"/>
            <w:vMerge w:val="restart"/>
          </w:tcPr>
          <w:p w14:paraId="3B92F3E0"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FA2A84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E1D6ADA" w14:textId="560306BE" w:rsidR="003A3962" w:rsidRPr="00674F64" w:rsidRDefault="00B70576"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4394" w:type="dxa"/>
            <w:gridSpan w:val="6"/>
          </w:tcPr>
          <w:p w14:paraId="79991199" w14:textId="2C7C7B59" w:rsidR="003A3962" w:rsidRPr="00674F64" w:rsidRDefault="00B70576"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850" w:type="dxa"/>
          </w:tcPr>
          <w:p w14:paraId="004503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2AC0A9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4D1F733D"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A94C35A"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4817258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99539C7" w14:textId="77777777" w:rsidTr="0095679A">
        <w:tc>
          <w:tcPr>
            <w:tcW w:w="425" w:type="dxa"/>
            <w:vMerge/>
          </w:tcPr>
          <w:p w14:paraId="1B6E3024" w14:textId="77777777" w:rsidR="003A3962" w:rsidRPr="00B73957" w:rsidRDefault="003A3962" w:rsidP="003A3962">
            <w:pPr>
              <w:rPr>
                <w:rFonts w:cs="Times New Roman"/>
                <w:sz w:val="18"/>
                <w:szCs w:val="18"/>
              </w:rPr>
            </w:pPr>
          </w:p>
        </w:tc>
        <w:tc>
          <w:tcPr>
            <w:tcW w:w="2478" w:type="dxa"/>
            <w:vMerge/>
          </w:tcPr>
          <w:p w14:paraId="6D39A194" w14:textId="77777777" w:rsidR="003A3962" w:rsidRPr="00B73957" w:rsidRDefault="003A3962" w:rsidP="003A3962">
            <w:pPr>
              <w:rPr>
                <w:rFonts w:cs="Times New Roman"/>
                <w:sz w:val="18"/>
                <w:szCs w:val="18"/>
              </w:rPr>
            </w:pPr>
          </w:p>
        </w:tc>
        <w:tc>
          <w:tcPr>
            <w:tcW w:w="925" w:type="dxa"/>
            <w:vMerge/>
          </w:tcPr>
          <w:p w14:paraId="56F89610" w14:textId="77777777" w:rsidR="003A3962" w:rsidRPr="00B73957" w:rsidRDefault="003A3962" w:rsidP="003A3962">
            <w:pPr>
              <w:jc w:val="center"/>
              <w:rPr>
                <w:rFonts w:cs="Times New Roman"/>
                <w:sz w:val="18"/>
                <w:szCs w:val="18"/>
              </w:rPr>
            </w:pPr>
          </w:p>
        </w:tc>
        <w:tc>
          <w:tcPr>
            <w:tcW w:w="1768" w:type="dxa"/>
          </w:tcPr>
          <w:p w14:paraId="19A1C1DA"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D967A18" w14:textId="5918662F"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4394" w:type="dxa"/>
            <w:gridSpan w:val="6"/>
          </w:tcPr>
          <w:p w14:paraId="40D6E9DF" w14:textId="15F835E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850" w:type="dxa"/>
          </w:tcPr>
          <w:p w14:paraId="0FD6F34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440519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7286394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24F966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6249F051"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254D38AD" w14:textId="77777777" w:rsidTr="0095679A">
        <w:tc>
          <w:tcPr>
            <w:tcW w:w="425" w:type="dxa"/>
            <w:vMerge/>
          </w:tcPr>
          <w:p w14:paraId="7CD665C6" w14:textId="77777777" w:rsidR="003A3962" w:rsidRPr="00B73957" w:rsidRDefault="003A3962" w:rsidP="003A3962">
            <w:pPr>
              <w:rPr>
                <w:rFonts w:cs="Times New Roman"/>
                <w:sz w:val="18"/>
                <w:szCs w:val="18"/>
              </w:rPr>
            </w:pPr>
          </w:p>
        </w:tc>
        <w:tc>
          <w:tcPr>
            <w:tcW w:w="2478" w:type="dxa"/>
            <w:vMerge/>
          </w:tcPr>
          <w:p w14:paraId="480B5F01" w14:textId="77777777" w:rsidR="003A3962" w:rsidRPr="00B73957" w:rsidRDefault="003A3962" w:rsidP="003A3962">
            <w:pPr>
              <w:rPr>
                <w:rFonts w:cs="Times New Roman"/>
                <w:sz w:val="18"/>
                <w:szCs w:val="18"/>
              </w:rPr>
            </w:pPr>
          </w:p>
        </w:tc>
        <w:tc>
          <w:tcPr>
            <w:tcW w:w="925" w:type="dxa"/>
            <w:vMerge/>
          </w:tcPr>
          <w:p w14:paraId="77488FCA" w14:textId="77777777" w:rsidR="003A3962" w:rsidRPr="00B73957" w:rsidRDefault="003A3962" w:rsidP="003A3962">
            <w:pPr>
              <w:jc w:val="center"/>
              <w:rPr>
                <w:rFonts w:cs="Times New Roman"/>
                <w:sz w:val="18"/>
                <w:szCs w:val="18"/>
              </w:rPr>
            </w:pPr>
          </w:p>
        </w:tc>
        <w:tc>
          <w:tcPr>
            <w:tcW w:w="1768" w:type="dxa"/>
          </w:tcPr>
          <w:p w14:paraId="35C11DD6"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4CA2727C" w14:textId="5DF6FBF6" w:rsidR="003A3962" w:rsidRPr="0013509B" w:rsidRDefault="003A3962" w:rsidP="003A3962">
            <w:pPr>
              <w:jc w:val="center"/>
              <w:rPr>
                <w:sz w:val="18"/>
                <w:szCs w:val="18"/>
              </w:rPr>
            </w:pPr>
            <w:r w:rsidRPr="0013509B">
              <w:rPr>
                <w:sz w:val="18"/>
                <w:szCs w:val="18"/>
              </w:rPr>
              <w:t>183 083,53</w:t>
            </w:r>
          </w:p>
        </w:tc>
        <w:tc>
          <w:tcPr>
            <w:tcW w:w="4394" w:type="dxa"/>
            <w:gridSpan w:val="6"/>
          </w:tcPr>
          <w:p w14:paraId="0F0ECD6D" w14:textId="3FE7582B" w:rsidR="003A3962" w:rsidRPr="0013509B" w:rsidRDefault="003A3962" w:rsidP="003A3962">
            <w:pPr>
              <w:jc w:val="center"/>
              <w:rPr>
                <w:sz w:val="18"/>
                <w:szCs w:val="18"/>
              </w:rPr>
            </w:pPr>
            <w:r w:rsidRPr="0013509B">
              <w:rPr>
                <w:sz w:val="18"/>
                <w:szCs w:val="18"/>
              </w:rPr>
              <w:t>183 083,53</w:t>
            </w:r>
          </w:p>
        </w:tc>
        <w:tc>
          <w:tcPr>
            <w:tcW w:w="850" w:type="dxa"/>
          </w:tcPr>
          <w:p w14:paraId="45EB81EC" w14:textId="77777777" w:rsidR="003A3962" w:rsidRPr="00B73957" w:rsidRDefault="003A3962" w:rsidP="003A3962">
            <w:pPr>
              <w:jc w:val="center"/>
            </w:pPr>
            <w:r w:rsidRPr="00B73957">
              <w:rPr>
                <w:rFonts w:cs="Times New Roman"/>
                <w:color w:val="000000"/>
                <w:sz w:val="18"/>
                <w:szCs w:val="18"/>
              </w:rPr>
              <w:t>0,00</w:t>
            </w:r>
          </w:p>
        </w:tc>
        <w:tc>
          <w:tcPr>
            <w:tcW w:w="851" w:type="dxa"/>
          </w:tcPr>
          <w:p w14:paraId="76E424D4" w14:textId="77777777" w:rsidR="003A3962" w:rsidRPr="00B73957" w:rsidRDefault="003A3962" w:rsidP="003A3962">
            <w:pPr>
              <w:jc w:val="center"/>
            </w:pPr>
            <w:r w:rsidRPr="00B73957">
              <w:rPr>
                <w:rFonts w:cs="Times New Roman"/>
                <w:color w:val="000000"/>
                <w:sz w:val="18"/>
                <w:szCs w:val="18"/>
              </w:rPr>
              <w:t>0,00</w:t>
            </w:r>
          </w:p>
        </w:tc>
        <w:tc>
          <w:tcPr>
            <w:tcW w:w="850" w:type="dxa"/>
          </w:tcPr>
          <w:p w14:paraId="2965E103" w14:textId="77777777" w:rsidR="003A3962" w:rsidRPr="00B73957" w:rsidRDefault="003A3962" w:rsidP="003A3962">
            <w:pPr>
              <w:jc w:val="center"/>
            </w:pPr>
            <w:r w:rsidRPr="00B73957">
              <w:rPr>
                <w:rFonts w:cs="Times New Roman"/>
                <w:color w:val="000000"/>
                <w:sz w:val="18"/>
                <w:szCs w:val="18"/>
              </w:rPr>
              <w:t>0,00</w:t>
            </w:r>
          </w:p>
        </w:tc>
        <w:tc>
          <w:tcPr>
            <w:tcW w:w="851" w:type="dxa"/>
          </w:tcPr>
          <w:p w14:paraId="4475FDA4"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7D905657"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86A135C" w14:textId="77777777" w:rsidTr="009E223A">
        <w:tc>
          <w:tcPr>
            <w:tcW w:w="15736" w:type="dxa"/>
            <w:gridSpan w:val="16"/>
          </w:tcPr>
          <w:p w14:paraId="1E83FC12"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в том числе по главным распорядителям бюджетных средств:</w:t>
            </w:r>
          </w:p>
        </w:tc>
      </w:tr>
      <w:tr w:rsidR="003A3962" w:rsidRPr="00B73957" w14:paraId="740955D9" w14:textId="77777777" w:rsidTr="0095679A">
        <w:tc>
          <w:tcPr>
            <w:tcW w:w="425" w:type="dxa"/>
            <w:vMerge w:val="restart"/>
          </w:tcPr>
          <w:p w14:paraId="28757B94" w14:textId="77777777" w:rsidR="003A3962" w:rsidRPr="00B73957" w:rsidRDefault="003A3962" w:rsidP="003A3962">
            <w:pPr>
              <w:rPr>
                <w:rFonts w:cs="Times New Roman"/>
                <w:sz w:val="18"/>
                <w:szCs w:val="18"/>
              </w:rPr>
            </w:pPr>
          </w:p>
        </w:tc>
        <w:tc>
          <w:tcPr>
            <w:tcW w:w="2478" w:type="dxa"/>
            <w:vMerge w:val="restart"/>
          </w:tcPr>
          <w:p w14:paraId="3E12975C" w14:textId="77777777" w:rsidR="003A3962" w:rsidRPr="00B73957" w:rsidRDefault="003A3962" w:rsidP="003A3962">
            <w:pPr>
              <w:rPr>
                <w:rFonts w:cs="Times New Roman"/>
                <w:sz w:val="18"/>
                <w:szCs w:val="18"/>
              </w:rPr>
            </w:pPr>
            <w:r w:rsidRPr="00B73957">
              <w:rPr>
                <w:rFonts w:cs="Times New Roman"/>
                <w:sz w:val="18"/>
                <w:szCs w:val="18"/>
              </w:rPr>
              <w:t xml:space="preserve">Всего по </w:t>
            </w:r>
            <w:proofErr w:type="gramStart"/>
            <w:r w:rsidRPr="00B73957">
              <w:rPr>
                <w:rFonts w:cs="Times New Roman"/>
                <w:sz w:val="18"/>
                <w:szCs w:val="18"/>
              </w:rPr>
              <w:t>ГРБС  -</w:t>
            </w:r>
            <w:proofErr w:type="gramEnd"/>
            <w:r w:rsidRPr="00B73957">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748DF2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11A64014" w14:textId="0EDCA9CC" w:rsidR="003A3962" w:rsidRPr="00674F64" w:rsidRDefault="00E86562" w:rsidP="003A3962">
            <w:pPr>
              <w:jc w:val="center"/>
              <w:rPr>
                <w:rFonts w:cs="Times New Roman"/>
                <w:sz w:val="18"/>
                <w:szCs w:val="18"/>
                <w:highlight w:val="yellow"/>
              </w:rPr>
            </w:pPr>
            <w:r w:rsidRPr="00E86562">
              <w:rPr>
                <w:sz w:val="18"/>
                <w:szCs w:val="18"/>
              </w:rPr>
              <w:t>255</w:t>
            </w:r>
            <w:r>
              <w:rPr>
                <w:sz w:val="18"/>
                <w:szCs w:val="18"/>
              </w:rPr>
              <w:t xml:space="preserve"> </w:t>
            </w:r>
            <w:r w:rsidRPr="00E86562">
              <w:rPr>
                <w:sz w:val="18"/>
                <w:szCs w:val="18"/>
              </w:rPr>
              <w:t>578,7</w:t>
            </w:r>
            <w:r>
              <w:rPr>
                <w:sz w:val="18"/>
                <w:szCs w:val="18"/>
              </w:rPr>
              <w:t>0</w:t>
            </w:r>
          </w:p>
        </w:tc>
        <w:tc>
          <w:tcPr>
            <w:tcW w:w="4394" w:type="dxa"/>
            <w:gridSpan w:val="6"/>
          </w:tcPr>
          <w:p w14:paraId="31F4EF5F" w14:textId="3EB1A294" w:rsidR="003A3962" w:rsidRPr="00674F64" w:rsidRDefault="00E86562" w:rsidP="003A3962">
            <w:pPr>
              <w:jc w:val="center"/>
              <w:rPr>
                <w:rFonts w:cs="Times New Roman"/>
                <w:sz w:val="18"/>
                <w:szCs w:val="18"/>
                <w:highlight w:val="yellow"/>
              </w:rPr>
            </w:pPr>
            <w:r w:rsidRPr="00B70576">
              <w:rPr>
                <w:sz w:val="18"/>
                <w:szCs w:val="18"/>
              </w:rPr>
              <w:t>255</w:t>
            </w:r>
            <w:r>
              <w:rPr>
                <w:sz w:val="18"/>
                <w:szCs w:val="18"/>
              </w:rPr>
              <w:t xml:space="preserve"> </w:t>
            </w:r>
            <w:r w:rsidRPr="00B70576">
              <w:rPr>
                <w:sz w:val="18"/>
                <w:szCs w:val="18"/>
              </w:rPr>
              <w:t>578,7</w:t>
            </w:r>
            <w:r>
              <w:rPr>
                <w:sz w:val="18"/>
                <w:szCs w:val="18"/>
              </w:rPr>
              <w:t>0</w:t>
            </w:r>
          </w:p>
        </w:tc>
        <w:tc>
          <w:tcPr>
            <w:tcW w:w="850" w:type="dxa"/>
          </w:tcPr>
          <w:p w14:paraId="1C8FDA8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5BECCF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3CA50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373123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08E741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2C5F2416" w14:textId="77777777" w:rsidTr="0095679A">
        <w:tc>
          <w:tcPr>
            <w:tcW w:w="425" w:type="dxa"/>
            <w:vMerge/>
          </w:tcPr>
          <w:p w14:paraId="252F5375" w14:textId="77777777" w:rsidR="003A3962" w:rsidRPr="00B73957" w:rsidRDefault="003A3962" w:rsidP="003A3962">
            <w:pPr>
              <w:rPr>
                <w:rFonts w:cs="Times New Roman"/>
                <w:sz w:val="18"/>
                <w:szCs w:val="18"/>
              </w:rPr>
            </w:pPr>
          </w:p>
        </w:tc>
        <w:tc>
          <w:tcPr>
            <w:tcW w:w="2478" w:type="dxa"/>
            <w:vMerge/>
          </w:tcPr>
          <w:p w14:paraId="23A164A1" w14:textId="77777777" w:rsidR="003A3962" w:rsidRPr="00B73957" w:rsidRDefault="003A3962" w:rsidP="003A3962">
            <w:pPr>
              <w:rPr>
                <w:rFonts w:cs="Times New Roman"/>
                <w:sz w:val="18"/>
                <w:szCs w:val="18"/>
              </w:rPr>
            </w:pPr>
          </w:p>
        </w:tc>
        <w:tc>
          <w:tcPr>
            <w:tcW w:w="925" w:type="dxa"/>
            <w:vMerge/>
          </w:tcPr>
          <w:p w14:paraId="019E4604" w14:textId="77777777" w:rsidR="003A3962" w:rsidRPr="00B73957" w:rsidRDefault="003A3962" w:rsidP="003A3962">
            <w:pPr>
              <w:jc w:val="center"/>
              <w:rPr>
                <w:rFonts w:cs="Times New Roman"/>
                <w:sz w:val="18"/>
                <w:szCs w:val="18"/>
              </w:rPr>
            </w:pPr>
          </w:p>
        </w:tc>
        <w:tc>
          <w:tcPr>
            <w:tcW w:w="1768" w:type="dxa"/>
          </w:tcPr>
          <w:p w14:paraId="2FF0AC8B"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F1826F7" w14:textId="1FD0127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4394" w:type="dxa"/>
            <w:gridSpan w:val="6"/>
          </w:tcPr>
          <w:p w14:paraId="1C9BA83D" w14:textId="14A7312A" w:rsidR="003A3962" w:rsidRPr="00674F64" w:rsidRDefault="00C52DBD" w:rsidP="003A3962">
            <w:pPr>
              <w:jc w:val="center"/>
              <w:rPr>
                <w:rFonts w:cs="Times New Roman"/>
                <w:sz w:val="18"/>
                <w:szCs w:val="18"/>
                <w:highlight w:val="yellow"/>
              </w:rPr>
            </w:pPr>
            <w:r w:rsidRPr="00C52DBD">
              <w:rPr>
                <w:sz w:val="18"/>
                <w:szCs w:val="18"/>
              </w:rPr>
              <w:t>72</w:t>
            </w:r>
            <w:r>
              <w:rPr>
                <w:sz w:val="18"/>
                <w:szCs w:val="18"/>
              </w:rPr>
              <w:t xml:space="preserve"> </w:t>
            </w:r>
            <w:r w:rsidRPr="00C52DBD">
              <w:rPr>
                <w:sz w:val="18"/>
                <w:szCs w:val="18"/>
              </w:rPr>
              <w:t>495,17</w:t>
            </w:r>
          </w:p>
        </w:tc>
        <w:tc>
          <w:tcPr>
            <w:tcW w:w="850" w:type="dxa"/>
          </w:tcPr>
          <w:p w14:paraId="1A91E78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A6B144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28F6E96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363D71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483ECD84"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A9D4D24" w14:textId="77777777" w:rsidTr="0095679A">
        <w:tc>
          <w:tcPr>
            <w:tcW w:w="425" w:type="dxa"/>
            <w:vMerge/>
          </w:tcPr>
          <w:p w14:paraId="58F81F61" w14:textId="77777777" w:rsidR="003A3962" w:rsidRPr="00B73957" w:rsidRDefault="003A3962" w:rsidP="003A3962">
            <w:pPr>
              <w:rPr>
                <w:rFonts w:cs="Times New Roman"/>
                <w:sz w:val="18"/>
                <w:szCs w:val="18"/>
              </w:rPr>
            </w:pPr>
          </w:p>
        </w:tc>
        <w:tc>
          <w:tcPr>
            <w:tcW w:w="2478" w:type="dxa"/>
            <w:vMerge/>
          </w:tcPr>
          <w:p w14:paraId="41D8BFB4" w14:textId="77777777" w:rsidR="003A3962" w:rsidRPr="00B73957" w:rsidRDefault="003A3962" w:rsidP="003A3962">
            <w:pPr>
              <w:rPr>
                <w:rFonts w:cs="Times New Roman"/>
                <w:sz w:val="18"/>
                <w:szCs w:val="18"/>
              </w:rPr>
            </w:pPr>
          </w:p>
        </w:tc>
        <w:tc>
          <w:tcPr>
            <w:tcW w:w="925" w:type="dxa"/>
            <w:vMerge/>
          </w:tcPr>
          <w:p w14:paraId="333F32B6" w14:textId="77777777" w:rsidR="003A3962" w:rsidRPr="00B73957" w:rsidRDefault="003A3962" w:rsidP="003A3962">
            <w:pPr>
              <w:jc w:val="center"/>
              <w:rPr>
                <w:rFonts w:cs="Times New Roman"/>
                <w:sz w:val="18"/>
                <w:szCs w:val="18"/>
              </w:rPr>
            </w:pPr>
          </w:p>
        </w:tc>
        <w:tc>
          <w:tcPr>
            <w:tcW w:w="1768" w:type="dxa"/>
          </w:tcPr>
          <w:p w14:paraId="1A892D3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B973F57" w14:textId="2ABA8C7D" w:rsidR="003A3962" w:rsidRPr="0013509B" w:rsidRDefault="003A3962" w:rsidP="003A3962">
            <w:pPr>
              <w:jc w:val="center"/>
              <w:rPr>
                <w:sz w:val="18"/>
                <w:szCs w:val="18"/>
              </w:rPr>
            </w:pPr>
            <w:r w:rsidRPr="0013509B">
              <w:rPr>
                <w:sz w:val="18"/>
                <w:szCs w:val="18"/>
              </w:rPr>
              <w:t>183 083,53</w:t>
            </w:r>
          </w:p>
        </w:tc>
        <w:tc>
          <w:tcPr>
            <w:tcW w:w="4394" w:type="dxa"/>
            <w:gridSpan w:val="6"/>
          </w:tcPr>
          <w:p w14:paraId="1465A93A" w14:textId="5ADE4B55" w:rsidR="003A3962" w:rsidRPr="0013509B" w:rsidRDefault="003A3962" w:rsidP="003A3962">
            <w:pPr>
              <w:jc w:val="center"/>
              <w:rPr>
                <w:sz w:val="18"/>
                <w:szCs w:val="18"/>
              </w:rPr>
            </w:pPr>
            <w:r w:rsidRPr="0013509B">
              <w:rPr>
                <w:sz w:val="18"/>
                <w:szCs w:val="18"/>
              </w:rPr>
              <w:t>183 083,53</w:t>
            </w:r>
          </w:p>
        </w:tc>
        <w:tc>
          <w:tcPr>
            <w:tcW w:w="850" w:type="dxa"/>
          </w:tcPr>
          <w:p w14:paraId="1B19C787" w14:textId="77777777" w:rsidR="003A3962" w:rsidRPr="00B73957" w:rsidRDefault="003A3962" w:rsidP="003A3962">
            <w:pPr>
              <w:jc w:val="center"/>
            </w:pPr>
            <w:r w:rsidRPr="00B73957">
              <w:rPr>
                <w:rFonts w:cs="Times New Roman"/>
                <w:color w:val="000000"/>
                <w:sz w:val="18"/>
                <w:szCs w:val="18"/>
              </w:rPr>
              <w:t>0,00</w:t>
            </w:r>
          </w:p>
        </w:tc>
        <w:tc>
          <w:tcPr>
            <w:tcW w:w="851" w:type="dxa"/>
          </w:tcPr>
          <w:p w14:paraId="47083506" w14:textId="77777777" w:rsidR="003A3962" w:rsidRPr="00B73957" w:rsidRDefault="003A3962" w:rsidP="003A3962">
            <w:pPr>
              <w:jc w:val="center"/>
            </w:pPr>
            <w:r w:rsidRPr="00B73957">
              <w:rPr>
                <w:rFonts w:cs="Times New Roman"/>
                <w:color w:val="000000"/>
                <w:sz w:val="18"/>
                <w:szCs w:val="18"/>
              </w:rPr>
              <w:t>0,00</w:t>
            </w:r>
          </w:p>
        </w:tc>
        <w:tc>
          <w:tcPr>
            <w:tcW w:w="850" w:type="dxa"/>
          </w:tcPr>
          <w:p w14:paraId="20E6FCC0" w14:textId="77777777" w:rsidR="003A3962" w:rsidRPr="00B73957" w:rsidRDefault="003A3962" w:rsidP="003A3962">
            <w:pPr>
              <w:jc w:val="center"/>
            </w:pPr>
            <w:r w:rsidRPr="00B73957">
              <w:rPr>
                <w:rFonts w:cs="Times New Roman"/>
                <w:color w:val="000000"/>
                <w:sz w:val="18"/>
                <w:szCs w:val="18"/>
              </w:rPr>
              <w:t>0,00</w:t>
            </w:r>
          </w:p>
        </w:tc>
        <w:tc>
          <w:tcPr>
            <w:tcW w:w="851" w:type="dxa"/>
          </w:tcPr>
          <w:p w14:paraId="587B15DC"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5027709" w14:textId="77777777" w:rsidR="003A3962" w:rsidRPr="00B73957" w:rsidRDefault="003A3962" w:rsidP="003A3962">
            <w:pPr>
              <w:pStyle w:val="ConsPlusNormal"/>
              <w:rPr>
                <w:rFonts w:ascii="Times New Roman" w:hAnsi="Times New Roman" w:cs="Times New Roman"/>
                <w:sz w:val="18"/>
                <w:szCs w:val="18"/>
              </w:rPr>
            </w:pPr>
          </w:p>
        </w:tc>
      </w:tr>
    </w:tbl>
    <w:p w14:paraId="0FA532C0" w14:textId="77777777" w:rsidR="00A74A98" w:rsidRPr="00B73957" w:rsidRDefault="00A74A98" w:rsidP="00A74A98">
      <w:pPr>
        <w:rPr>
          <w:rFonts w:eastAsiaTheme="minorHAnsi" w:cs="Times New Roman"/>
          <w:b/>
          <w:lang w:eastAsia="en-US"/>
        </w:rPr>
      </w:pPr>
      <w:r w:rsidRPr="00B73957">
        <w:rPr>
          <w:rFonts w:eastAsiaTheme="minorHAnsi" w:cs="Times New Roman"/>
          <w:b/>
          <w:lang w:eastAsia="en-US"/>
        </w:rPr>
        <w:br w:type="page"/>
      </w: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2EBCD06" w14:textId="39CC4657" w:rsidR="00A74A98" w:rsidRPr="00B73957" w:rsidRDefault="00A74A98" w:rsidP="00E8384A">
      <w:pPr>
        <w:spacing w:after="200" w:line="276" w:lineRule="auto"/>
        <w:jc w:val="center"/>
        <w:rPr>
          <w:rFonts w:cs="Times New Roman"/>
        </w:rPr>
      </w:pPr>
      <w:r w:rsidRPr="00B73957">
        <w:rPr>
          <w:rFonts w:cs="Times New Roman"/>
        </w:rPr>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0465AA">
      <w:pgSz w:w="16838" w:h="11906" w:orient="landscape"/>
      <w:pgMar w:top="1701"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A2F4" w14:textId="77777777" w:rsidR="00AB2949" w:rsidRDefault="00AB2949" w:rsidP="00DA24D6">
      <w:r>
        <w:separator/>
      </w:r>
    </w:p>
  </w:endnote>
  <w:endnote w:type="continuationSeparator" w:id="0">
    <w:p w14:paraId="0068813C" w14:textId="77777777" w:rsidR="00AB2949" w:rsidRDefault="00AB294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BA4BF" w14:textId="77777777" w:rsidR="00AB2949" w:rsidRDefault="00AB2949" w:rsidP="00DA24D6">
      <w:r>
        <w:separator/>
      </w:r>
    </w:p>
  </w:footnote>
  <w:footnote w:type="continuationSeparator" w:id="0">
    <w:p w14:paraId="0814C6C7" w14:textId="77777777" w:rsidR="00AB2949" w:rsidRDefault="00AB294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B770E3">
          <w:rPr>
            <w:noProof/>
          </w:rPr>
          <w:t>16</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376C9"/>
    <w:rsid w:val="000465AA"/>
    <w:rsid w:val="00060191"/>
    <w:rsid w:val="00062A30"/>
    <w:rsid w:val="000630A8"/>
    <w:rsid w:val="00067B44"/>
    <w:rsid w:val="000762C8"/>
    <w:rsid w:val="0007664E"/>
    <w:rsid w:val="000C09A6"/>
    <w:rsid w:val="000E4655"/>
    <w:rsid w:val="000E5E4B"/>
    <w:rsid w:val="000F4FA3"/>
    <w:rsid w:val="00125556"/>
    <w:rsid w:val="0013509B"/>
    <w:rsid w:val="00135D18"/>
    <w:rsid w:val="0017301D"/>
    <w:rsid w:val="001819B0"/>
    <w:rsid w:val="001E749E"/>
    <w:rsid w:val="001F6E4B"/>
    <w:rsid w:val="00212934"/>
    <w:rsid w:val="00251CCB"/>
    <w:rsid w:val="00255AFE"/>
    <w:rsid w:val="00273625"/>
    <w:rsid w:val="00275F87"/>
    <w:rsid w:val="00291116"/>
    <w:rsid w:val="002918CF"/>
    <w:rsid w:val="0029190F"/>
    <w:rsid w:val="002953DC"/>
    <w:rsid w:val="002958DD"/>
    <w:rsid w:val="0029708D"/>
    <w:rsid w:val="002C2ABF"/>
    <w:rsid w:val="002C4E4E"/>
    <w:rsid w:val="002E1EF7"/>
    <w:rsid w:val="002E71E2"/>
    <w:rsid w:val="002E796F"/>
    <w:rsid w:val="00305243"/>
    <w:rsid w:val="00315FB1"/>
    <w:rsid w:val="00327C63"/>
    <w:rsid w:val="00361E27"/>
    <w:rsid w:val="00367286"/>
    <w:rsid w:val="0037273E"/>
    <w:rsid w:val="00372C6E"/>
    <w:rsid w:val="003822A8"/>
    <w:rsid w:val="003A3962"/>
    <w:rsid w:val="003B6483"/>
    <w:rsid w:val="003B6B44"/>
    <w:rsid w:val="003D1E74"/>
    <w:rsid w:val="003F31D4"/>
    <w:rsid w:val="00403261"/>
    <w:rsid w:val="00433483"/>
    <w:rsid w:val="0046095F"/>
    <w:rsid w:val="00481B51"/>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644EC"/>
    <w:rsid w:val="00674F64"/>
    <w:rsid w:val="00677F0B"/>
    <w:rsid w:val="006807C7"/>
    <w:rsid w:val="00696F84"/>
    <w:rsid w:val="006B1753"/>
    <w:rsid w:val="006B7F5B"/>
    <w:rsid w:val="006C61CD"/>
    <w:rsid w:val="006D3A0F"/>
    <w:rsid w:val="006D5C44"/>
    <w:rsid w:val="006F7B9A"/>
    <w:rsid w:val="007059CF"/>
    <w:rsid w:val="0071786F"/>
    <w:rsid w:val="0072220D"/>
    <w:rsid w:val="00730981"/>
    <w:rsid w:val="0073686C"/>
    <w:rsid w:val="00740BBE"/>
    <w:rsid w:val="0075352E"/>
    <w:rsid w:val="00770635"/>
    <w:rsid w:val="00777141"/>
    <w:rsid w:val="0078517D"/>
    <w:rsid w:val="007F698B"/>
    <w:rsid w:val="00834AB3"/>
    <w:rsid w:val="0084346C"/>
    <w:rsid w:val="00845208"/>
    <w:rsid w:val="00851F31"/>
    <w:rsid w:val="00861251"/>
    <w:rsid w:val="00867CC2"/>
    <w:rsid w:val="008808E0"/>
    <w:rsid w:val="00884E85"/>
    <w:rsid w:val="008855D4"/>
    <w:rsid w:val="00895F9D"/>
    <w:rsid w:val="00896823"/>
    <w:rsid w:val="00896832"/>
    <w:rsid w:val="008C06AB"/>
    <w:rsid w:val="008C2987"/>
    <w:rsid w:val="008C57D0"/>
    <w:rsid w:val="008D4D72"/>
    <w:rsid w:val="00901A6E"/>
    <w:rsid w:val="00903859"/>
    <w:rsid w:val="00906FEE"/>
    <w:rsid w:val="00916BAE"/>
    <w:rsid w:val="0092390E"/>
    <w:rsid w:val="00931123"/>
    <w:rsid w:val="00931221"/>
    <w:rsid w:val="00935048"/>
    <w:rsid w:val="00945F58"/>
    <w:rsid w:val="00946064"/>
    <w:rsid w:val="00947420"/>
    <w:rsid w:val="0095618F"/>
    <w:rsid w:val="0095679A"/>
    <w:rsid w:val="0096784C"/>
    <w:rsid w:val="009706CA"/>
    <w:rsid w:val="0097447C"/>
    <w:rsid w:val="0098723D"/>
    <w:rsid w:val="00995BC2"/>
    <w:rsid w:val="009A19A1"/>
    <w:rsid w:val="009A6C7C"/>
    <w:rsid w:val="009B7D9A"/>
    <w:rsid w:val="009C24D5"/>
    <w:rsid w:val="009C4F65"/>
    <w:rsid w:val="009D3D27"/>
    <w:rsid w:val="009D63BE"/>
    <w:rsid w:val="009E223A"/>
    <w:rsid w:val="009E5650"/>
    <w:rsid w:val="009F3D73"/>
    <w:rsid w:val="00A275B8"/>
    <w:rsid w:val="00A37D17"/>
    <w:rsid w:val="00A62906"/>
    <w:rsid w:val="00A645AE"/>
    <w:rsid w:val="00A74A98"/>
    <w:rsid w:val="00A8176C"/>
    <w:rsid w:val="00A90DFA"/>
    <w:rsid w:val="00A94BC8"/>
    <w:rsid w:val="00AA2C4B"/>
    <w:rsid w:val="00AA62BF"/>
    <w:rsid w:val="00AB04A3"/>
    <w:rsid w:val="00AB2949"/>
    <w:rsid w:val="00AB7F4B"/>
    <w:rsid w:val="00AC4C04"/>
    <w:rsid w:val="00AC4F92"/>
    <w:rsid w:val="00AE689E"/>
    <w:rsid w:val="00AF3362"/>
    <w:rsid w:val="00B22D32"/>
    <w:rsid w:val="00B3149D"/>
    <w:rsid w:val="00B52C91"/>
    <w:rsid w:val="00B655F8"/>
    <w:rsid w:val="00B7001F"/>
    <w:rsid w:val="00B70576"/>
    <w:rsid w:val="00B73957"/>
    <w:rsid w:val="00B74121"/>
    <w:rsid w:val="00B75C77"/>
    <w:rsid w:val="00B770E3"/>
    <w:rsid w:val="00B84D0B"/>
    <w:rsid w:val="00B86266"/>
    <w:rsid w:val="00B867A7"/>
    <w:rsid w:val="00BA4655"/>
    <w:rsid w:val="00BA696D"/>
    <w:rsid w:val="00BB2BD2"/>
    <w:rsid w:val="00BC3EAD"/>
    <w:rsid w:val="00BC67EE"/>
    <w:rsid w:val="00BE05E6"/>
    <w:rsid w:val="00BE3CA5"/>
    <w:rsid w:val="00BE77D2"/>
    <w:rsid w:val="00BF02A9"/>
    <w:rsid w:val="00BF6853"/>
    <w:rsid w:val="00C15259"/>
    <w:rsid w:val="00C17610"/>
    <w:rsid w:val="00C30434"/>
    <w:rsid w:val="00C43056"/>
    <w:rsid w:val="00C51057"/>
    <w:rsid w:val="00C51C8A"/>
    <w:rsid w:val="00C52DBD"/>
    <w:rsid w:val="00C83531"/>
    <w:rsid w:val="00CA6488"/>
    <w:rsid w:val="00CC48A6"/>
    <w:rsid w:val="00CC672A"/>
    <w:rsid w:val="00CD6426"/>
    <w:rsid w:val="00CE0445"/>
    <w:rsid w:val="00CF3C89"/>
    <w:rsid w:val="00D26DCB"/>
    <w:rsid w:val="00D30F2D"/>
    <w:rsid w:val="00D72706"/>
    <w:rsid w:val="00D84832"/>
    <w:rsid w:val="00D92A18"/>
    <w:rsid w:val="00D9560D"/>
    <w:rsid w:val="00DA0872"/>
    <w:rsid w:val="00DA24D6"/>
    <w:rsid w:val="00DC35E4"/>
    <w:rsid w:val="00E116C2"/>
    <w:rsid w:val="00E22BB9"/>
    <w:rsid w:val="00E30A3F"/>
    <w:rsid w:val="00E663AC"/>
    <w:rsid w:val="00E74F9D"/>
    <w:rsid w:val="00E8384A"/>
    <w:rsid w:val="00E86562"/>
    <w:rsid w:val="00EB0892"/>
    <w:rsid w:val="00EB1880"/>
    <w:rsid w:val="00EE0293"/>
    <w:rsid w:val="00F141DC"/>
    <w:rsid w:val="00F202FA"/>
    <w:rsid w:val="00F233D5"/>
    <w:rsid w:val="00F53D6B"/>
    <w:rsid w:val="00F71CFE"/>
    <w:rsid w:val="00F75C64"/>
    <w:rsid w:val="00F911DE"/>
    <w:rsid w:val="00FA3D97"/>
    <w:rsid w:val="00FC1C14"/>
    <w:rsid w:val="00FC26DE"/>
    <w:rsid w:val="00FC520F"/>
    <w:rsid w:val="00FC62B4"/>
    <w:rsid w:val="00FD1530"/>
    <w:rsid w:val="00FE40DB"/>
    <w:rsid w:val="00F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2BBA3-456D-45A8-B0BE-078E8B6C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3717</Words>
  <Characters>26290</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5</cp:revision>
  <cp:lastPrinted>2023-03-23T06:38:00Z</cp:lastPrinted>
  <dcterms:created xsi:type="dcterms:W3CDTF">2023-11-30T08:08:00Z</dcterms:created>
  <dcterms:modified xsi:type="dcterms:W3CDTF">2023-11-30T08:24:00Z</dcterms:modified>
</cp:coreProperties>
</file>