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r>
        <w:rPr>
          <w:color w:val="000000"/>
        </w:rPr>
        <w:t>города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(в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sidR="00A7219F">
        <w:rPr>
          <w:b/>
          <w:bCs/>
          <w:color w:val="000000"/>
        </w:rPr>
        <w:t xml:space="preserve">, от </w:t>
      </w:r>
      <w:r w:rsidR="00A7219F">
        <w:rPr>
          <w:b/>
        </w:rPr>
        <w:t>31.01.2024  № 320/48</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ЭЛЕКТРОСТАЛЬ 202</w:t>
      </w:r>
      <w:r w:rsidR="00A7219F">
        <w:rPr>
          <w:b/>
          <w:bCs/>
          <w:color w:val="000000"/>
        </w:rPr>
        <w:t>4</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D73990" w:rsidP="0073113E">
      <w:pPr>
        <w:pStyle w:val="a3"/>
        <w:spacing w:before="0" w:beforeAutospacing="0" w:after="200" w:afterAutospacing="0"/>
      </w:pPr>
      <w:r>
        <w:rPr>
          <w:b/>
          <w:bCs/>
          <w:color w:val="000000"/>
        </w:rPr>
        <w:t xml:space="preserve">                                                         </w:t>
      </w:r>
      <w:r w:rsidR="0073113E">
        <w:rPr>
          <w:b/>
          <w:bCs/>
          <w:color w:val="000000"/>
        </w:rPr>
        <w:t>ОГЛАВЛЕНИЕ</w:t>
      </w:r>
    </w:p>
    <w:p w:rsidR="0073113E" w:rsidRDefault="0073113E" w:rsidP="0073113E">
      <w:pPr>
        <w:pStyle w:val="a3"/>
        <w:spacing w:before="0" w:beforeAutospacing="0" w:after="0" w:afterAutospacing="0"/>
        <w:jc w:val="both"/>
      </w:pPr>
      <w:r>
        <w:rPr>
          <w:color w:val="000000"/>
        </w:rPr>
        <w:t xml:space="preserve">Глава I. </w:t>
      </w:r>
      <w:r w:rsidR="004913D4">
        <w:rPr>
          <w:color w:val="000000"/>
        </w:rPr>
        <w:t>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 xml:space="preserve">Глава II. </w:t>
      </w:r>
      <w:r w:rsidR="004913D4">
        <w:rPr>
          <w:color w:val="000000"/>
        </w:rPr>
        <w:t xml:space="preserve">НАИМЕНОВАНИЕ И ГРАНИЦА ГОРОДСКОГО ОКРУГА </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Статья 4. Граница  городского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 xml:space="preserve">Глава III. </w:t>
      </w:r>
      <w:r w:rsidR="004913D4">
        <w:rPr>
          <w:color w:val="000000"/>
        </w:rPr>
        <w:t xml:space="preserve">ВОПРОСЫ МЕСТНОГО ЗНАЧЕНИЯ ГОРОДСКОГО ОКРУГА И ПОЛНОМОЧИЯ  ОРГАНОВ МЕСТНОГО САМОУПРАВЛЕНИЯ ГОРОДСКОГО ОКРУГА ПО ИХ РЕШЕНИЮ </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6.1. Права органов местного самоуправления городского округа на решение </w:t>
      </w:r>
    </w:p>
    <w:p w:rsidR="0073113E" w:rsidRDefault="0073113E" w:rsidP="004913D4">
      <w:pPr>
        <w:pStyle w:val="a3"/>
        <w:spacing w:before="0" w:beforeAutospacing="0" w:after="0" w:afterAutospacing="0"/>
        <w:jc w:val="both"/>
      </w:pPr>
      <w:r>
        <w:rPr>
          <w:color w:val="000000"/>
        </w:rPr>
        <w:t>вопросов, не отнесенных к вопросам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7. Полномочия органов местного самоуправления городского округа по </w:t>
      </w:r>
    </w:p>
    <w:p w:rsidR="0073113E" w:rsidRDefault="0073113E" w:rsidP="004913D4">
      <w:pPr>
        <w:pStyle w:val="a3"/>
        <w:spacing w:before="0" w:beforeAutospacing="0" w:after="0" w:afterAutospacing="0"/>
        <w:jc w:val="both"/>
      </w:pPr>
      <w:r>
        <w:rPr>
          <w:color w:val="000000"/>
        </w:rPr>
        <w:t>решению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4913D4" w:rsidRDefault="0073113E" w:rsidP="0073113E">
      <w:pPr>
        <w:pStyle w:val="a3"/>
        <w:spacing w:before="0" w:beforeAutospacing="0" w:after="0" w:afterAutospacing="0"/>
        <w:ind w:left="540"/>
        <w:jc w:val="both"/>
        <w:rPr>
          <w:color w:val="000000"/>
        </w:rPr>
      </w:pPr>
      <w:r>
        <w:rPr>
          <w:color w:val="000000"/>
        </w:rPr>
        <w:t xml:space="preserve">Статья 8. Отдельные государственные полномочия </w:t>
      </w:r>
      <w:r w:rsidR="004913D4">
        <w:rPr>
          <w:color w:val="000000"/>
        </w:rPr>
        <w:t>органов местного самоуправления</w:t>
      </w:r>
    </w:p>
    <w:p w:rsidR="0073113E" w:rsidRDefault="0073113E" w:rsidP="004913D4">
      <w:pPr>
        <w:pStyle w:val="a3"/>
        <w:spacing w:before="0" w:beforeAutospacing="0" w:after="0" w:afterAutospacing="0"/>
        <w:jc w:val="both"/>
      </w:pPr>
      <w:r>
        <w:rPr>
          <w:color w:val="000000"/>
        </w:rPr>
        <w:t>городского округа</w:t>
      </w:r>
    </w:p>
    <w:p w:rsidR="0073113E" w:rsidRDefault="0073113E" w:rsidP="0073113E">
      <w:pPr>
        <w:pStyle w:val="a3"/>
        <w:spacing w:before="0" w:beforeAutospacing="0" w:after="0" w:afterAutospacing="0"/>
        <w:jc w:val="both"/>
      </w:pPr>
      <w:r>
        <w:rPr>
          <w:color w:val="000000"/>
        </w:rPr>
        <w:t xml:space="preserve">Глава IV. </w:t>
      </w:r>
      <w:r w:rsidR="004913D4">
        <w:rPr>
          <w:color w:val="000000"/>
        </w:rPr>
        <w:t xml:space="preserve">УЧАСТИЕ НАСЕЛЕНИЯ ГОРОДСКОГО ОКРУГА В ОСУЩЕСТВЛЕНИИ МЕСТНОГО САМОУПРАВЛЕНИЯ </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14. Голосование по вопросам изменения границ городского округа, </w:t>
      </w:r>
    </w:p>
    <w:p w:rsidR="0073113E" w:rsidRDefault="0073113E" w:rsidP="004913D4">
      <w:pPr>
        <w:pStyle w:val="a3"/>
        <w:spacing w:before="0" w:beforeAutospacing="0" w:after="0" w:afterAutospacing="0"/>
        <w:jc w:val="both"/>
      </w:pPr>
      <w:r>
        <w:rPr>
          <w:color w:val="000000"/>
        </w:rPr>
        <w:t>преобразования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Статья 17. Собрани</w:t>
      </w:r>
      <w:r w:rsidR="009237A1">
        <w:rPr>
          <w:color w:val="000000"/>
        </w:rPr>
        <w:t xml:space="preserve">е </w:t>
      </w:r>
      <w:r>
        <w:rPr>
          <w:color w:val="000000"/>
        </w:rPr>
        <w:t xml:space="preserve"> граждан</w:t>
      </w:r>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 xml:space="preserve">Глава V. </w:t>
      </w:r>
      <w:r w:rsidR="004913D4">
        <w:rPr>
          <w:color w:val="000000"/>
        </w:rPr>
        <w:t xml:space="preserve">ОРГАНЫ МЕСТНОГО САМОУПРАВЛЕНИЯ ГОРОДСКОГО ОКРУГА И ДОЛЖНОСТНЫЕ ЛИЦА МЕСТНОГО САМОУПРАВЛЕНИЯ ГОРОДСКОГО ОКРУГА </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 xml:space="preserve">Глава VI. </w:t>
      </w:r>
      <w:r w:rsidR="004913D4">
        <w:rPr>
          <w:color w:val="000000"/>
        </w:rPr>
        <w:t>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 xml:space="preserve">Глава VII. </w:t>
      </w:r>
      <w:r w:rsidR="004913D4">
        <w:rPr>
          <w:color w:val="000000"/>
        </w:rPr>
        <w:t>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39.1. Содержание правил благоустройства территории муниципального </w:t>
      </w:r>
    </w:p>
    <w:p w:rsidR="0073113E" w:rsidRDefault="0073113E" w:rsidP="004913D4">
      <w:pPr>
        <w:pStyle w:val="a3"/>
        <w:spacing w:before="0" w:beforeAutospacing="0" w:after="0" w:afterAutospacing="0"/>
        <w:jc w:val="both"/>
      </w:pPr>
      <w:r>
        <w:rPr>
          <w:color w:val="000000"/>
        </w:rPr>
        <w:t>образования</w:t>
      </w:r>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41. Порядок принятия Устава городского округа, внесения изменений и </w:t>
      </w:r>
    </w:p>
    <w:p w:rsidR="0073113E" w:rsidRDefault="0073113E" w:rsidP="004913D4">
      <w:pPr>
        <w:pStyle w:val="a3"/>
        <w:spacing w:before="0" w:beforeAutospacing="0" w:after="0" w:afterAutospacing="0"/>
        <w:jc w:val="both"/>
      </w:pPr>
      <w:r>
        <w:rPr>
          <w:color w:val="000000"/>
        </w:rPr>
        <w:t>дополнений в Устав городского округа, вступления в силу Устава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42. Порядок рассмотрения и принятия решений Совета депутатов городского </w:t>
      </w:r>
    </w:p>
    <w:p w:rsidR="0073113E" w:rsidRDefault="0073113E" w:rsidP="004913D4">
      <w:pPr>
        <w:pStyle w:val="a3"/>
        <w:spacing w:before="0" w:beforeAutospacing="0" w:after="0" w:afterAutospacing="0"/>
        <w:jc w:val="both"/>
      </w:pPr>
      <w:r>
        <w:rPr>
          <w:color w:val="000000"/>
        </w:rPr>
        <w:t>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43. Порядок рассмотрения и принятия постановлений и распоряжений </w:t>
      </w:r>
    </w:p>
    <w:p w:rsidR="0073113E" w:rsidRDefault="0073113E" w:rsidP="004913D4">
      <w:pPr>
        <w:pStyle w:val="a3"/>
        <w:spacing w:before="0" w:beforeAutospacing="0" w:after="0" w:afterAutospacing="0"/>
        <w:jc w:val="both"/>
      </w:pPr>
      <w:r>
        <w:rPr>
          <w:color w:val="000000"/>
        </w:rPr>
        <w:t>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 xml:space="preserve">Глава VIII. </w:t>
      </w:r>
      <w:r w:rsidR="004913D4">
        <w:rPr>
          <w:color w:val="000000"/>
        </w:rPr>
        <w:t>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1C6632" w:rsidRPr="001C6632" w:rsidRDefault="001C6632" w:rsidP="001C6632">
      <w:pPr>
        <w:autoSpaceDE w:val="0"/>
        <w:autoSpaceDN w:val="0"/>
        <w:adjustRightInd w:val="0"/>
        <w:spacing w:after="0" w:line="240" w:lineRule="auto"/>
        <w:jc w:val="both"/>
        <w:rPr>
          <w:rFonts w:cs="Times New Roman"/>
          <w:szCs w:val="24"/>
        </w:rPr>
      </w:pPr>
      <w:r w:rsidRPr="00992066">
        <w:rPr>
          <w:rFonts w:cs="Times New Roman"/>
          <w:szCs w:val="24"/>
        </w:rPr>
        <w:t xml:space="preserve">Глава </w:t>
      </w:r>
      <w:r w:rsidRPr="00992066">
        <w:rPr>
          <w:rFonts w:cs="Times New Roman"/>
          <w:szCs w:val="24"/>
          <w:lang w:val="en-US"/>
        </w:rPr>
        <w:t>VIII</w:t>
      </w:r>
      <w:r w:rsidRPr="00992066">
        <w:rPr>
          <w:rFonts w:cs="Times New Roman"/>
          <w:szCs w:val="24"/>
        </w:rPr>
        <w:t>.</w:t>
      </w:r>
      <w:r w:rsidRPr="00992066">
        <w:rPr>
          <w:rFonts w:cs="Times New Roman"/>
          <w:szCs w:val="24"/>
          <w:lang w:val="en-US"/>
        </w:rPr>
        <w:t>I</w:t>
      </w:r>
      <w:r w:rsidRPr="00992066">
        <w:rPr>
          <w:rFonts w:cs="Times New Roman"/>
          <w:szCs w:val="24"/>
        </w:rPr>
        <w:t xml:space="preserve">. МЕЖДУНАРОДНЫЕ И ВНЕШНЕЭКОНОМИЧЕСКИЕ СВЯЗИ </w:t>
      </w:r>
      <w:r w:rsidRPr="001C6632">
        <w:rPr>
          <w:rFonts w:cs="Times New Roman"/>
          <w:szCs w:val="24"/>
        </w:rPr>
        <w:t xml:space="preserve">           </w:t>
      </w:r>
    </w:p>
    <w:p w:rsid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 xml:space="preserve">                         </w:t>
      </w:r>
      <w:r w:rsidRPr="00992066">
        <w:rPr>
          <w:rFonts w:cs="Times New Roman"/>
          <w:szCs w:val="24"/>
        </w:rPr>
        <w:t>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53.1. Полномочия органов местного самоуправления в сфере международных и внешнеэкономических связей</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53.2. Соглашения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53.3. Информирование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53.4. Перечень соглашений об осуществлении международных и внешнеэкономических связей органов местного самоуправления</w:t>
      </w:r>
    </w:p>
    <w:p w:rsidR="004913D4" w:rsidRDefault="0073113E" w:rsidP="0073113E">
      <w:pPr>
        <w:pStyle w:val="a3"/>
        <w:spacing w:before="0" w:beforeAutospacing="0" w:after="0" w:afterAutospacing="0"/>
        <w:jc w:val="both"/>
        <w:rPr>
          <w:color w:val="000000"/>
        </w:rPr>
      </w:pPr>
      <w:r>
        <w:rPr>
          <w:color w:val="000000"/>
        </w:rPr>
        <w:t xml:space="preserve">Глава IX. </w:t>
      </w:r>
      <w:r w:rsidR="004913D4">
        <w:rPr>
          <w:color w:val="000000"/>
        </w:rPr>
        <w:t xml:space="preserve">ОТВЕТСТВЕННОСТЬ ОРГАНОВ МЕСТНОГО САМОУПРАВЛЕНИЯ     </w:t>
      </w:r>
    </w:p>
    <w:p w:rsidR="004913D4" w:rsidRDefault="004913D4" w:rsidP="0073113E">
      <w:pPr>
        <w:pStyle w:val="a3"/>
        <w:spacing w:before="0" w:beforeAutospacing="0" w:after="0" w:afterAutospacing="0"/>
        <w:jc w:val="both"/>
        <w:rPr>
          <w:color w:val="000000"/>
        </w:rPr>
      </w:pPr>
      <w:r>
        <w:rPr>
          <w:color w:val="000000"/>
        </w:rPr>
        <w:t xml:space="preserve">         ГОРОДСКОГО ОКРУГА И ДОЛЖНОСТНЫХ ЛИЦ МЕСТНОГО     </w:t>
      </w:r>
    </w:p>
    <w:p w:rsidR="0073113E" w:rsidRDefault="004913D4" w:rsidP="0073113E">
      <w:pPr>
        <w:pStyle w:val="a3"/>
        <w:spacing w:before="0" w:beforeAutospacing="0" w:after="0" w:afterAutospacing="0"/>
        <w:jc w:val="both"/>
      </w:pPr>
      <w:r>
        <w:rPr>
          <w:color w:val="000000"/>
        </w:rPr>
        <w:t xml:space="preserve">         САМОУПРАВЛЕНИЯ ГОРОДСКОГО ОКРУГА </w:t>
      </w:r>
    </w:p>
    <w:p w:rsidR="004913D4" w:rsidRDefault="0073113E" w:rsidP="0073113E">
      <w:pPr>
        <w:pStyle w:val="a3"/>
        <w:spacing w:before="0" w:beforeAutospacing="0" w:after="0" w:afterAutospacing="0"/>
        <w:ind w:left="540"/>
        <w:jc w:val="both"/>
        <w:rPr>
          <w:color w:val="000000"/>
        </w:rPr>
      </w:pPr>
      <w:r>
        <w:rPr>
          <w:color w:val="000000"/>
        </w:rPr>
        <w:t xml:space="preserve">Статья 54.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t>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55. Ответственность органов местного самоуправления городского округа, </w:t>
      </w:r>
    </w:p>
    <w:p w:rsidR="0073113E" w:rsidRDefault="0073113E" w:rsidP="004913D4">
      <w:pPr>
        <w:pStyle w:val="a3"/>
        <w:spacing w:before="0" w:beforeAutospacing="0" w:after="0" w:afterAutospacing="0"/>
        <w:jc w:val="both"/>
      </w:pPr>
      <w:r>
        <w:rPr>
          <w:color w:val="000000"/>
        </w:rPr>
        <w:t>депутатов Совета депутатов городского округа и Главы городского округа перед населением</w:t>
      </w:r>
    </w:p>
    <w:p w:rsidR="004913D4" w:rsidRDefault="0073113E" w:rsidP="0073113E">
      <w:pPr>
        <w:pStyle w:val="a3"/>
        <w:spacing w:before="0" w:beforeAutospacing="0" w:after="0" w:afterAutospacing="0"/>
        <w:ind w:left="540"/>
        <w:jc w:val="both"/>
        <w:rPr>
          <w:color w:val="000000"/>
        </w:rPr>
      </w:pPr>
      <w:r>
        <w:rPr>
          <w:color w:val="000000"/>
        </w:rPr>
        <w:t xml:space="preserve">Статья 56.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lastRenderedPageBreak/>
        <w:t>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4913D4" w:rsidRDefault="0073113E" w:rsidP="0073113E">
      <w:pPr>
        <w:pStyle w:val="a3"/>
        <w:spacing w:before="0" w:beforeAutospacing="0" w:after="0" w:afterAutospacing="0"/>
        <w:ind w:left="540"/>
        <w:jc w:val="both"/>
        <w:rPr>
          <w:color w:val="000000"/>
        </w:rPr>
      </w:pPr>
      <w:r>
        <w:rPr>
          <w:color w:val="000000"/>
        </w:rPr>
        <w:t xml:space="preserve">Статья 57.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t>должностных лиц местного самоуправления городского округа перед физическими и юридическими лицами</w:t>
      </w:r>
    </w:p>
    <w:p w:rsidR="004913D4" w:rsidRDefault="0073113E" w:rsidP="0073113E">
      <w:pPr>
        <w:pStyle w:val="a3"/>
        <w:spacing w:before="0" w:beforeAutospacing="0" w:after="0" w:afterAutospacing="0"/>
        <w:ind w:left="540"/>
        <w:jc w:val="both"/>
        <w:rPr>
          <w:color w:val="000000"/>
        </w:rPr>
      </w:pPr>
      <w:r>
        <w:rPr>
          <w:color w:val="000000"/>
        </w:rPr>
        <w:t xml:space="preserve">Статья 58. Контроль и надзор за деятельностью органов местного самоуправления </w:t>
      </w:r>
    </w:p>
    <w:p w:rsidR="0073113E" w:rsidRDefault="0073113E" w:rsidP="004913D4">
      <w:pPr>
        <w:pStyle w:val="a3"/>
        <w:spacing w:before="0" w:beforeAutospacing="0" w:after="0" w:afterAutospacing="0"/>
        <w:jc w:val="both"/>
      </w:pPr>
      <w:r>
        <w:rPr>
          <w:color w:val="000000"/>
        </w:rPr>
        <w:t>городского округа и 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59. Обжалование в суд решений, принятых путем прямого волеизъявления </w:t>
      </w:r>
    </w:p>
    <w:p w:rsidR="0073113E" w:rsidRDefault="0073113E" w:rsidP="004913D4">
      <w:pPr>
        <w:pStyle w:val="a3"/>
        <w:spacing w:before="0" w:beforeAutospacing="0" w:after="0" w:afterAutospacing="0"/>
        <w:jc w:val="both"/>
      </w:pPr>
      <w:r>
        <w:rPr>
          <w:color w:val="000000"/>
        </w:rPr>
        <w:t>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4913D4" w:rsidP="0073113E">
      <w:pPr>
        <w:pStyle w:val="a3"/>
        <w:spacing w:before="0" w:beforeAutospacing="0" w:after="0" w:afterAutospacing="0"/>
        <w:jc w:val="both"/>
      </w:pPr>
      <w:r>
        <w:rPr>
          <w:color w:val="000000"/>
        </w:rPr>
        <w:t xml:space="preserve">          </w:t>
      </w:r>
      <w:r w:rsidR="0073113E">
        <w:rPr>
          <w:color w:val="000000"/>
        </w:rPr>
        <w:t xml:space="preserve">Глава X. </w:t>
      </w:r>
      <w:r>
        <w:rPr>
          <w:color w:val="000000"/>
        </w:rPr>
        <w:t>ЗАКЛЮЧИТЕЛЬНЫЕ ПОЛОЖЕНИЯ</w:t>
      </w:r>
    </w:p>
    <w:p w:rsidR="004913D4" w:rsidRDefault="0073113E" w:rsidP="0073113E">
      <w:pPr>
        <w:pStyle w:val="a3"/>
        <w:spacing w:before="0" w:beforeAutospacing="0" w:after="0" w:afterAutospacing="0"/>
        <w:ind w:left="540"/>
        <w:jc w:val="both"/>
        <w:rPr>
          <w:color w:val="000000"/>
        </w:rPr>
      </w:pPr>
      <w:r>
        <w:rPr>
          <w:color w:val="000000"/>
        </w:rPr>
        <w:t xml:space="preserve">Статья 60. Вступление в силу Устава городского округа, решения Совета депутатов </w:t>
      </w:r>
    </w:p>
    <w:p w:rsidR="0073113E" w:rsidRDefault="0073113E" w:rsidP="004913D4">
      <w:pPr>
        <w:pStyle w:val="a3"/>
        <w:spacing w:before="0" w:beforeAutospacing="0" w:after="0" w:afterAutospacing="0"/>
        <w:jc w:val="both"/>
      </w:pPr>
      <w:r>
        <w:rPr>
          <w:color w:val="000000"/>
        </w:rPr>
        <w:t>городского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1C6632" w:rsidRDefault="002E1105" w:rsidP="00A61B3B">
      <w:pPr>
        <w:pStyle w:val="docdata"/>
        <w:spacing w:before="0" w:beforeAutospacing="0" w:after="0" w:afterAutospacing="0"/>
        <w:jc w:val="both"/>
        <w:rPr>
          <w:color w:val="000000"/>
        </w:rPr>
      </w:pPr>
      <w:r>
        <w:rPr>
          <w:color w:val="000000"/>
        </w:rPr>
        <w:t xml:space="preserve">                </w:t>
      </w: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8F23B3">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w:t>
      </w:r>
      <w:r w:rsidR="008F23B3">
        <w:rPr>
          <w:color w:val="000000"/>
        </w:rPr>
        <w:t>т</w:t>
      </w:r>
      <w:r w:rsidR="00A61B3B">
        <w:rPr>
          <w:color w:val="000000"/>
        </w:rPr>
        <w:t>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в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w:t>
      </w:r>
      <w:bookmarkStart w:id="0" w:name="_GoBack"/>
      <w:bookmarkEnd w:id="0"/>
      <w:r>
        <w:rPr>
          <w:color w:val="000000"/>
        </w:rPr>
        <w:t>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 xml:space="preserve">(часть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r>
        <w:rPr>
          <w:color w:val="000000"/>
        </w:rPr>
        <w:t>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ГОРОДСКОГО  ОКРУГА.</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 xml:space="preserve">(наименование главы II в редакции решения Совета депутатов городского </w:t>
      </w:r>
    </w:p>
    <w:p w:rsidR="00A61B3B" w:rsidRDefault="00A61B3B" w:rsidP="00A61B3B">
      <w:pPr>
        <w:pStyle w:val="a3"/>
        <w:spacing w:before="0" w:beforeAutospacing="0" w:after="0" w:afterAutospacing="0"/>
        <w:jc w:val="both"/>
      </w:pPr>
      <w:r>
        <w:rPr>
          <w:i/>
          <w:iCs/>
          <w:color w:val="000000"/>
        </w:rPr>
        <w:t>округа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29.06.2007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3.  Населенные пункты, находящиеся в границе городского округа :</w:t>
      </w:r>
    </w:p>
    <w:p w:rsidR="00A61B3B" w:rsidRDefault="00A61B3B" w:rsidP="00A61B3B">
      <w:pPr>
        <w:pStyle w:val="a3"/>
        <w:spacing w:before="0" w:beforeAutospacing="0" w:after="0" w:afterAutospacing="0"/>
        <w:ind w:firstLine="540"/>
        <w:jc w:val="both"/>
      </w:pPr>
      <w:r>
        <w:rPr>
          <w:color w:val="000000"/>
        </w:rPr>
        <w:t>город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r>
        <w:rPr>
          <w:color w:val="000000"/>
        </w:rPr>
        <w:t>исторические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r>
        <w:rPr>
          <w:color w:val="000000"/>
        </w:rPr>
        <w:t>устанавливаются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 xml:space="preserve">(в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r>
        <w:rPr>
          <w:i/>
          <w:iCs/>
          <w:color w:val="000000"/>
        </w:rPr>
        <w:t xml:space="preserve">области  от 25.05.2012 № 163/33,  от 27.09.2012   №  195/39, от 24.10.2013  № 296/58, </w:t>
      </w:r>
    </w:p>
    <w:p w:rsidR="00A61B3B" w:rsidRDefault="00A61B3B" w:rsidP="00A61B3B">
      <w:pPr>
        <w:pStyle w:val="a3"/>
        <w:spacing w:before="0" w:beforeAutospacing="0" w:after="0" w:afterAutospacing="0"/>
        <w:ind w:right="-1050"/>
        <w:jc w:val="both"/>
      </w:pPr>
      <w:r>
        <w:rPr>
          <w:i/>
          <w:iCs/>
          <w:color w:val="000000"/>
        </w:rPr>
        <w:lastRenderedPageBreak/>
        <w:t xml:space="preserve">от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894AAD">
      <w:pPr>
        <w:pStyle w:val="a3"/>
        <w:spacing w:before="0" w:beforeAutospacing="0" w:after="0" w:afterAutospacing="0"/>
        <w:ind w:right="141"/>
        <w:jc w:val="both"/>
      </w:pPr>
      <w:r>
        <w:rPr>
          <w:i/>
          <w:iCs/>
          <w:color w:val="000000"/>
        </w:rPr>
        <w:t>№  323/52, от 10.07.2019 № 371/59, от 26.08.2021 № 69/15</w:t>
      </w:r>
      <w:r w:rsidR="00531606">
        <w:rPr>
          <w:i/>
          <w:iCs/>
          <w:color w:val="000000"/>
        </w:rPr>
        <w:t>, от 15.12.2022 № 195/35</w:t>
      </w:r>
      <w:r w:rsidR="00894AAD">
        <w:rPr>
          <w:i/>
          <w:iCs/>
          <w:color w:val="000000"/>
        </w:rPr>
        <w:t>, от 31.01.2024 № 320/48</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 xml:space="preserve">(пункт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 xml:space="preserve">(пункт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 xml:space="preserve">(пункт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 xml:space="preserve">(пункт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 xml:space="preserve">(пункт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(пункт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r>
        <w:rPr>
          <w:i/>
          <w:iCs/>
          <w:color w:val="000000"/>
        </w:rPr>
        <w:t>пункт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6"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r>
        <w:rPr>
          <w:i/>
          <w:iCs/>
          <w:color w:val="000000"/>
        </w:rPr>
        <w:t>пункт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пункт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года ;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 xml:space="preserve">(пункт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 xml:space="preserve">(пункт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Pr>
          <w:color w:val="000000"/>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 xml:space="preserve">(пункт 26 части 1 в редакции решений Совета депутатов городского округа Электросталь Московской области от 25. 05. 2012 № 163/33, от27.09.2012   №  195/39, от 29.10.2014 № 387/73; от 08.07. 2015  №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r>
        <w:rPr>
          <w:i/>
          <w:iCs/>
          <w:color w:val="000000"/>
        </w:rPr>
        <w:t>пункт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sidR="00894AAD">
        <w:rPr>
          <w:color w:val="000000"/>
        </w:rPr>
        <w:t xml:space="preserve">  </w:t>
      </w:r>
      <w:r w:rsidR="002D7ED1">
        <w:rPr>
          <w:color w:val="000000"/>
        </w:rPr>
        <w:t>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пункты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r>
        <w:rPr>
          <w:i/>
          <w:iCs/>
          <w:color w:val="000000"/>
        </w:rPr>
        <w:t>пункт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00A61B3B">
        <w:rPr>
          <w:color w:val="000000"/>
        </w:rPr>
        <w:lastRenderedPageBreak/>
        <w:t>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r>
        <w:rPr>
          <w:i/>
          <w:iCs/>
          <w:color w:val="000000"/>
        </w:rPr>
        <w:t>пункт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r>
        <w:rPr>
          <w:i/>
          <w:iCs/>
          <w:color w:val="000000"/>
        </w:rPr>
        <w:t>пункт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 xml:space="preserve">(пункт 33 части 1 в редакции решений Совета депутатов городского округа Электросталь Московской области от 19.12.2018  №  323/52, от 10.07.2019 № 371/59) </w:t>
      </w:r>
    </w:p>
    <w:p w:rsidR="00A7219F" w:rsidRDefault="00A7219F" w:rsidP="00A61B3B">
      <w:pPr>
        <w:pStyle w:val="a3"/>
        <w:spacing w:before="0" w:beforeAutospacing="0" w:after="0" w:afterAutospacing="0"/>
        <w:ind w:firstLine="540"/>
        <w:jc w:val="both"/>
        <w:rPr>
          <w:color w:val="000000"/>
        </w:rPr>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219F" w:rsidRDefault="00A7219F" w:rsidP="00A7219F">
      <w:pPr>
        <w:pStyle w:val="a3"/>
        <w:spacing w:before="0" w:beforeAutospacing="0" w:after="0" w:afterAutospacing="0"/>
        <w:jc w:val="both"/>
      </w:pPr>
      <w:r>
        <w:rPr>
          <w:i/>
          <w:iCs/>
          <w:color w:val="000000"/>
        </w:rPr>
        <w:t xml:space="preserve">(пункт 34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894AAD" w:rsidRDefault="00894AAD" w:rsidP="00A61B3B">
      <w:pPr>
        <w:pStyle w:val="a3"/>
        <w:spacing w:before="0" w:beforeAutospacing="0" w:after="0" w:afterAutospacing="0"/>
        <w:ind w:firstLine="540"/>
        <w:jc w:val="both"/>
        <w:rPr>
          <w:color w:val="000000"/>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94AAD" w:rsidRDefault="00894AAD" w:rsidP="00894AAD">
      <w:pPr>
        <w:pStyle w:val="a3"/>
        <w:spacing w:before="0" w:beforeAutospacing="0" w:after="0" w:afterAutospacing="0"/>
        <w:jc w:val="both"/>
      </w:pPr>
      <w:r>
        <w:rPr>
          <w:i/>
          <w:iCs/>
          <w:color w:val="000000"/>
        </w:rPr>
        <w:t xml:space="preserve">(пункт 36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 xml:space="preserve">(пункт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lastRenderedPageBreak/>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 xml:space="preserve">(пункт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(пункт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61B3B" w:rsidRDefault="00A61B3B" w:rsidP="00A61B3B">
      <w:pPr>
        <w:pStyle w:val="a3"/>
        <w:spacing w:before="0" w:beforeAutospacing="0" w:after="0" w:afterAutospacing="0"/>
        <w:jc w:val="both"/>
      </w:pPr>
      <w:r>
        <w:rPr>
          <w:i/>
          <w:iCs/>
          <w:color w:val="000000"/>
        </w:rPr>
        <w:t>(пункт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r w:rsidR="00894AA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894AAD" w:rsidRDefault="00894AAD" w:rsidP="00894AAD">
      <w:pPr>
        <w:pStyle w:val="a3"/>
        <w:spacing w:before="0" w:beforeAutospacing="0" w:after="0" w:afterAutospacing="0"/>
        <w:jc w:val="both"/>
      </w:pPr>
      <w:r>
        <w:rPr>
          <w:i/>
          <w:iCs/>
          <w:color w:val="000000"/>
        </w:rPr>
        <w:t>(пункт 45 части 1 введен решением Совета депутатов городского округа Электросталь Московской области от 31.01.2024 №  320/48)</w:t>
      </w:r>
    </w:p>
    <w:p w:rsidR="00894AAD" w:rsidRDefault="00894AAD" w:rsidP="00A61B3B">
      <w:pPr>
        <w:pStyle w:val="a3"/>
        <w:spacing w:before="0" w:beforeAutospacing="0" w:after="0" w:afterAutospacing="0"/>
        <w:ind w:firstLine="540"/>
        <w:jc w:val="both"/>
      </w:pPr>
    </w:p>
    <w:p w:rsidR="00894AAD" w:rsidRDefault="00894AAD" w:rsidP="00A61B3B">
      <w:pPr>
        <w:pStyle w:val="a3"/>
        <w:spacing w:before="0" w:beforeAutospacing="0" w:after="0" w:afterAutospacing="0"/>
        <w:ind w:firstLine="540"/>
        <w:jc w:val="both"/>
      </w:pP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r>
        <w:rPr>
          <w:b/>
          <w:bCs/>
          <w:color w:val="000000"/>
        </w:rPr>
        <w:t>решение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r>
        <w:rPr>
          <w:i/>
          <w:iCs/>
          <w:color w:val="000000"/>
        </w:rPr>
        <w:t xml:space="preserve">области от  29.06.2007 № 318/3; изложена в редакции решений Совета депутатов </w:t>
      </w:r>
    </w:p>
    <w:p w:rsidR="00A61B3B" w:rsidRDefault="00A61B3B" w:rsidP="00A61B3B">
      <w:pPr>
        <w:pStyle w:val="a3"/>
        <w:spacing w:before="0" w:beforeAutospacing="0" w:after="0" w:afterAutospacing="0"/>
        <w:jc w:val="both"/>
      </w:pPr>
      <w:r>
        <w:rPr>
          <w:i/>
          <w:iCs/>
          <w:color w:val="000000"/>
        </w:rPr>
        <w:t xml:space="preserve">городского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от  24.09.2010  № 575/88,  от 25.05.2012 № 163/33,  от </w:t>
      </w:r>
    </w:p>
    <w:p w:rsidR="00A61B3B" w:rsidRDefault="00A61B3B" w:rsidP="00A61B3B">
      <w:pPr>
        <w:pStyle w:val="a3"/>
        <w:spacing w:before="0" w:beforeAutospacing="0" w:after="0" w:afterAutospacing="0"/>
        <w:jc w:val="both"/>
      </w:pPr>
      <w:r>
        <w:rPr>
          <w:i/>
          <w:iCs/>
          <w:color w:val="000000"/>
        </w:rPr>
        <w:t xml:space="preserve">27.09.2012   №  195/39,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30.11.2016  № 118/22, от 15.11.2017 </w:t>
      </w:r>
    </w:p>
    <w:p w:rsidR="00A61B3B" w:rsidRDefault="00A61B3B" w:rsidP="00A61B3B">
      <w:pPr>
        <w:pStyle w:val="a3"/>
        <w:spacing w:before="0" w:beforeAutospacing="0" w:after="0" w:afterAutospacing="0"/>
        <w:ind w:right="-1050"/>
        <w:jc w:val="both"/>
      </w:pPr>
      <w:r>
        <w:rPr>
          <w:i/>
          <w:iCs/>
          <w:color w:val="000000"/>
        </w:rPr>
        <w:t>№ 221/38,  от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r>
        <w:rPr>
          <w:i/>
          <w:iCs/>
          <w:color w:val="000000"/>
        </w:rPr>
        <w:t>пункт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(пункт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(пункт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(пункт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(пункт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 xml:space="preserve">(пункт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9"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(пункт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(пункт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(пункт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t>(пункт 15 части 1 введен решением Совета депутатов городского округа Электросталь Московской области от 08.07. 2015  №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0"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(пункт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lastRenderedPageBreak/>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(пункт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1"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(пункт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(пункты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  173/18, от 29.06.2007  № 318/31,  от 29.11.2007 </w:t>
      </w:r>
    </w:p>
    <w:p w:rsidR="00A61B3B" w:rsidRDefault="00A61B3B" w:rsidP="00A61B3B">
      <w:pPr>
        <w:pStyle w:val="a3"/>
        <w:spacing w:before="0" w:beforeAutospacing="0" w:after="0" w:afterAutospacing="0"/>
        <w:jc w:val="both"/>
      </w:pPr>
      <w:r>
        <w:rPr>
          <w:i/>
          <w:iCs/>
          <w:color w:val="000000"/>
        </w:rPr>
        <w:t>№ 277/38,  от 24. 09.2010 № 575/88,  от  25.05.2012 № 163/33,  от 06.05.2013 № 262/49,  от 24.10.2013</w:t>
      </w:r>
      <w:r w:rsidR="00735D4B">
        <w:rPr>
          <w:i/>
          <w:iCs/>
          <w:color w:val="000000"/>
        </w:rPr>
        <w:t xml:space="preserve"> </w:t>
      </w:r>
      <w:r>
        <w:rPr>
          <w:i/>
          <w:iCs/>
          <w:color w:val="000000"/>
        </w:rPr>
        <w:t xml:space="preserve">№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r w:rsidR="008F137D">
        <w:rPr>
          <w:i/>
          <w:iCs/>
          <w:color w:val="000000"/>
        </w:rPr>
        <w:t>, от 31.01.2024 № 320/48</w:t>
      </w:r>
      <w:r>
        <w:rPr>
          <w:i/>
          <w:iCs/>
          <w:color w:val="000000"/>
        </w:rPr>
        <w:t>)</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r>
        <w:rPr>
          <w:i/>
          <w:iCs/>
          <w:color w:val="000000"/>
        </w:rPr>
        <w:t>пункт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решением Совета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(пункт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(пункт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(пункт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(пункт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t>(пункт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8F137D" w:rsidRPr="008F137D" w:rsidRDefault="008F137D" w:rsidP="008F137D">
      <w:pPr>
        <w:autoSpaceDE w:val="0"/>
        <w:autoSpaceDN w:val="0"/>
        <w:adjustRightInd w:val="0"/>
        <w:spacing w:after="0" w:line="240" w:lineRule="auto"/>
        <w:jc w:val="both"/>
        <w:rPr>
          <w:rFonts w:cs="Times New Roman"/>
          <w:szCs w:val="24"/>
        </w:rPr>
      </w:pPr>
      <w:r>
        <w:rPr>
          <w:rFonts w:cs="Times New Roman"/>
          <w:szCs w:val="24"/>
        </w:rPr>
        <w:t xml:space="preserve">            </w:t>
      </w:r>
      <w:r w:rsidRPr="008F137D">
        <w:rPr>
          <w:rFonts w:cs="Times New Roman"/>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137D" w:rsidRDefault="008F137D" w:rsidP="008F137D">
      <w:pPr>
        <w:pStyle w:val="a3"/>
        <w:spacing w:before="0" w:beforeAutospacing="0" w:after="0" w:afterAutospacing="0"/>
        <w:ind w:firstLine="540"/>
        <w:jc w:val="both"/>
        <w:rPr>
          <w:color w:val="000000"/>
        </w:rPr>
      </w:pPr>
      <w:r w:rsidRPr="008F137D">
        <w:rPr>
          <w:rFonts w:eastAsiaTheme="minorHAnsi"/>
          <w:lang w:eastAsia="en-US"/>
        </w:rPr>
        <w:t xml:space="preserve">    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137D" w:rsidRDefault="008F137D" w:rsidP="008F137D">
      <w:pPr>
        <w:pStyle w:val="a3"/>
        <w:spacing w:before="0" w:beforeAutospacing="0" w:after="0" w:afterAutospacing="0"/>
        <w:jc w:val="both"/>
      </w:pPr>
      <w:r>
        <w:rPr>
          <w:i/>
          <w:iCs/>
          <w:color w:val="000000"/>
        </w:rPr>
        <w:t>(пункты 7 и 8 части 1 в редакции решения Совета депутатов городского округа Электросталь Московской области от 31.01.2024 № 320/48)</w:t>
      </w:r>
    </w:p>
    <w:p w:rsidR="008F137D" w:rsidRDefault="008F137D" w:rsidP="00A61B3B">
      <w:pPr>
        <w:pStyle w:val="a3"/>
        <w:spacing w:before="0" w:beforeAutospacing="0" w:after="0" w:afterAutospacing="0"/>
        <w:ind w:firstLine="540"/>
        <w:jc w:val="both"/>
        <w:rPr>
          <w:color w:val="000000"/>
        </w:rPr>
      </w:pPr>
    </w:p>
    <w:p w:rsidR="00A61B3B" w:rsidRDefault="00A61B3B" w:rsidP="00A61B3B">
      <w:pPr>
        <w:pStyle w:val="a3"/>
        <w:spacing w:before="0" w:beforeAutospacing="0" w:after="0" w:afterAutospacing="0"/>
        <w:ind w:firstLine="540"/>
        <w:jc w:val="both"/>
      </w:pPr>
      <w:r>
        <w:rPr>
          <w:color w:val="00000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61B3B" w:rsidRDefault="00A61B3B" w:rsidP="00A61B3B">
      <w:pPr>
        <w:pStyle w:val="a3"/>
        <w:spacing w:before="0" w:beforeAutospacing="0" w:after="0" w:afterAutospacing="0"/>
        <w:ind w:firstLine="540"/>
        <w:jc w:val="both"/>
      </w:pPr>
      <w:r>
        <w:rPr>
          <w:color w:val="000000"/>
        </w:rPr>
        <w:t>8) осуществление международных и внешнеэкономических связей в соответствии с федеральными законами;</w:t>
      </w:r>
    </w:p>
    <w:p w:rsidR="00A61B3B" w:rsidRDefault="00A61B3B" w:rsidP="00A61B3B">
      <w:pPr>
        <w:pStyle w:val="a3"/>
        <w:spacing w:before="0" w:beforeAutospacing="0" w:after="0" w:afterAutospacing="0"/>
        <w:ind w:firstLine="540"/>
        <w:jc w:val="both"/>
      </w:pPr>
      <w:r>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r>
        <w:rPr>
          <w:i/>
          <w:iCs/>
          <w:color w:val="000000"/>
        </w:rPr>
        <w:t>пункт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2"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(часть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 xml:space="preserve">1.2. Законами Московской </w:t>
      </w:r>
      <w:proofErr w:type="spellStart"/>
      <w:r>
        <w:rPr>
          <w:color w:val="000000"/>
        </w:rPr>
        <w:t>областив</w:t>
      </w:r>
      <w:proofErr w:type="spellEnd"/>
      <w:r>
        <w:rPr>
          <w:color w:val="000000"/>
        </w:rPr>
        <w:t xml:space="preserve">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(часть 1.2 введена решением Совета депутатов городского округа Электросталь Московской области от 29.10.2014 № 387/73 и изложена в редакции решений Совета депутатов городского округа Электросталь Московской области от 29.10.2014 № 387/73 и от 21.06.2017 № 181/34)</w:t>
      </w:r>
    </w:p>
    <w:p w:rsidR="00A61B3B" w:rsidRDefault="00A61B3B" w:rsidP="00A61B3B">
      <w:pPr>
        <w:pStyle w:val="a3"/>
        <w:spacing w:before="0" w:beforeAutospacing="0" w:after="0" w:afterAutospacing="0"/>
        <w:ind w:right="43"/>
        <w:jc w:val="both"/>
      </w:pPr>
      <w:r>
        <w:rPr>
          <w:color w:val="000000"/>
        </w:rPr>
        <w:lastRenderedPageBreak/>
        <w:t>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(часть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r>
        <w:rPr>
          <w:i/>
          <w:iCs/>
          <w:color w:val="000000"/>
        </w:rPr>
        <w:t>области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(часть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r>
        <w:rPr>
          <w:i/>
          <w:iCs/>
          <w:color w:val="000000"/>
        </w:rPr>
        <w:t xml:space="preserve">области от 25.05.2012 № 163/33, изложена в редакции решений Совета депутатов </w:t>
      </w:r>
    </w:p>
    <w:p w:rsidR="00EE17A6" w:rsidRDefault="00EE17A6" w:rsidP="00EE17A6">
      <w:pPr>
        <w:pStyle w:val="a3"/>
        <w:spacing w:before="0" w:beforeAutospacing="0" w:after="0" w:afterAutospacing="0"/>
        <w:jc w:val="both"/>
      </w:pPr>
      <w:r>
        <w:rPr>
          <w:i/>
          <w:iCs/>
          <w:color w:val="000000"/>
        </w:rPr>
        <w:t xml:space="preserve">городского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r>
        <w:rPr>
          <w:color w:val="000000"/>
        </w:rPr>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t xml:space="preserve">           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lastRenderedPageBreak/>
        <w:t>(часть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3. Вид муниципального контроля подлежит осуществлению при наличии в границах  городского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(часть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 xml:space="preserve">(в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Московской области от 11.09.2006   № 173/18, от  29.06.2007 №  318/31,  от 29.11.2007 № 277/38,   от 27.09.2012   №  195/39,  от 29.10.2014 № 387/73)</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r>
        <w:rPr>
          <w:color w:val="000000"/>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(часть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r>
        <w:rPr>
          <w:color w:val="000000"/>
        </w:rPr>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(часть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r>
        <w:rPr>
          <w:color w:val="000000"/>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 xml:space="preserve">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w:t>
      </w:r>
      <w:r>
        <w:rPr>
          <w:color w:val="000000"/>
        </w:rPr>
        <w:lastRenderedPageBreak/>
        <w:t>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о  дополнительном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(абзацы второй - шестой части 3 введены решением Совета депутатов городского округа Электросталь Московской области от  27.09.2012   №  195/39)</w:t>
      </w:r>
    </w:p>
    <w:p w:rsidR="00EE17A6" w:rsidRDefault="00EE17A6" w:rsidP="00EE17A6">
      <w:pPr>
        <w:pStyle w:val="a3"/>
        <w:spacing w:before="0" w:beforeAutospacing="0" w:after="0" w:afterAutospacing="0"/>
        <w:ind w:left="720" w:right="43"/>
        <w:jc w:val="both"/>
      </w:pPr>
      <w:r>
        <w:rPr>
          <w:color w:val="000000"/>
        </w:rPr>
        <w:t xml:space="preserve">4.   Органы местного самоуправления городского округа несут ответственность за </w:t>
      </w:r>
    </w:p>
    <w:p w:rsidR="00EE17A6" w:rsidRDefault="00EE17A6" w:rsidP="00EE17A6">
      <w:pPr>
        <w:pStyle w:val="a3"/>
        <w:spacing w:before="0" w:beforeAutospacing="0" w:after="0" w:afterAutospacing="0"/>
        <w:ind w:right="43"/>
        <w:jc w:val="both"/>
      </w:pPr>
      <w:r>
        <w:rPr>
          <w:color w:val="000000"/>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EE17A6" w:rsidRDefault="00EE17A6" w:rsidP="00EE17A6">
      <w:pPr>
        <w:pStyle w:val="a3"/>
        <w:spacing w:before="0" w:beforeAutospacing="0" w:after="0" w:afterAutospacing="0"/>
        <w:ind w:right="43"/>
        <w:jc w:val="both"/>
      </w:pPr>
      <w:r>
        <w:rPr>
          <w:color w:val="000000"/>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(часть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w:t>
      </w:r>
      <w:r>
        <w:rPr>
          <w:color w:val="000000"/>
        </w:rPr>
        <w:lastRenderedPageBreak/>
        <w:t>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 xml:space="preserve">(части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 xml:space="preserve">(часть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r>
        <w:rPr>
          <w:b/>
          <w:bCs/>
          <w:color w:val="000000"/>
        </w:rPr>
        <w:t>Статья  9.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 xml:space="preserve">(в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r>
        <w:rPr>
          <w:i/>
          <w:iCs/>
          <w:color w:val="000000"/>
        </w:rPr>
        <w:t xml:space="preserve">области от 29.11.2007 № 277/38, от 25.11.2009 № 490/72, от 29.07.2015 № 462/87, </w:t>
      </w:r>
    </w:p>
    <w:p w:rsidR="00A0497E" w:rsidRDefault="00A0497E" w:rsidP="00A0497E">
      <w:pPr>
        <w:pStyle w:val="a3"/>
        <w:spacing w:before="0" w:beforeAutospacing="0" w:after="0" w:afterAutospacing="0"/>
        <w:ind w:right="-1050"/>
        <w:jc w:val="both"/>
      </w:pPr>
      <w:r>
        <w:rPr>
          <w:i/>
          <w:iCs/>
          <w:color w:val="000000"/>
        </w:rPr>
        <w:t>от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r>
        <w:rPr>
          <w:color w:val="000000"/>
        </w:rPr>
        <w:t>округа,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(абзац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xml:space="preserve">  1) осужденные к лишению свободы за совершение тяжких и (или) особо тяжких </w:t>
      </w:r>
      <w:r>
        <w:rPr>
          <w:color w:val="000000"/>
        </w:rPr>
        <w:lastRenderedPageBreak/>
        <w:t>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(пункт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округа  состоится до истечения указанного срока.</w:t>
      </w:r>
    </w:p>
    <w:p w:rsidR="00A0497E" w:rsidRDefault="00A0497E" w:rsidP="00A0497E">
      <w:pPr>
        <w:pStyle w:val="a3"/>
        <w:spacing w:before="0" w:beforeAutospacing="0" w:after="0" w:afterAutospacing="0"/>
        <w:ind w:right="43"/>
        <w:jc w:val="both"/>
      </w:pPr>
      <w:r>
        <w:rPr>
          <w:i/>
          <w:iCs/>
          <w:color w:val="000000"/>
        </w:rPr>
        <w:t xml:space="preserve">(части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r>
        <w:rPr>
          <w:color w:val="000000"/>
        </w:rPr>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 xml:space="preserve">(часть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r>
        <w:rPr>
          <w:color w:val="000000"/>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r>
        <w:rPr>
          <w:color w:val="000000"/>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r>
        <w:rPr>
          <w:color w:val="000000"/>
        </w:rPr>
        <w:lastRenderedPageBreak/>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Местный  референдум.</w:t>
      </w:r>
    </w:p>
    <w:p w:rsidR="00A0497E" w:rsidRDefault="00A0497E" w:rsidP="00A0497E">
      <w:pPr>
        <w:pStyle w:val="a3"/>
        <w:spacing w:before="0" w:beforeAutospacing="0" w:after="0" w:afterAutospacing="0"/>
        <w:ind w:right="43"/>
        <w:jc w:val="both"/>
      </w:pPr>
      <w:r>
        <w:rPr>
          <w:i/>
          <w:iCs/>
          <w:color w:val="000000"/>
        </w:rPr>
        <w:t xml:space="preserve">(в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r>
        <w:rPr>
          <w:color w:val="000000"/>
        </w:rPr>
        <w:t xml:space="preserve">значения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 xml:space="preserve">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w:t>
      </w:r>
      <w:r>
        <w:rPr>
          <w:color w:val="000000"/>
        </w:rPr>
        <w:lastRenderedPageBreak/>
        <w:t>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(абзац пятый части 5 в редакции решения Совета депутатов городского округа Электросталь Московской области от 15.12.2022 № 195/35)</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firstLine="540"/>
        <w:jc w:val="both"/>
      </w:pPr>
      <w:r>
        <w:rPr>
          <w:b/>
          <w:bCs/>
          <w:color w:val="000000"/>
        </w:rPr>
        <w:t>Статья 12. Муниципальные выборы.</w:t>
      </w:r>
    </w:p>
    <w:p w:rsidR="00A0497E" w:rsidRDefault="00A0497E" w:rsidP="00A0497E">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от 10.07.2019 № 371/59, от 15.12.2022 № 195/35)         </w:t>
      </w:r>
    </w:p>
    <w:p w:rsidR="00A0497E" w:rsidRDefault="00A0497E" w:rsidP="00A0497E">
      <w:pPr>
        <w:pStyle w:val="a3"/>
        <w:tabs>
          <w:tab w:val="left" w:pos="0"/>
          <w:tab w:val="left" w:pos="426"/>
        </w:tabs>
        <w:spacing w:before="0" w:beforeAutospacing="0" w:after="0" w:afterAutospacing="0"/>
        <w:jc w:val="both"/>
      </w:pPr>
      <w:r>
        <w:rPr>
          <w:i/>
          <w:iCs/>
          <w:color w:val="000000"/>
        </w:rPr>
        <w:tab/>
      </w:r>
    </w:p>
    <w:p w:rsidR="00A0497E" w:rsidRDefault="00A0497E" w:rsidP="00A0497E">
      <w:pPr>
        <w:pStyle w:val="a3"/>
        <w:tabs>
          <w:tab w:val="left" w:pos="0"/>
          <w:tab w:val="left" w:pos="426"/>
        </w:tabs>
        <w:spacing w:before="0" w:beforeAutospacing="0" w:after="0" w:afterAutospacing="0"/>
        <w:jc w:val="both"/>
      </w:pPr>
      <w:r>
        <w:rPr>
          <w:color w:val="000000"/>
        </w:rPr>
        <w:t xml:space="preserve">         1.  Муниципальные выборы проводятся в целях избрания депутатов </w:t>
      </w:r>
    </w:p>
    <w:p w:rsidR="00A0497E" w:rsidRDefault="00A0497E" w:rsidP="00A0497E">
      <w:pPr>
        <w:pStyle w:val="a3"/>
        <w:tabs>
          <w:tab w:val="left" w:pos="0"/>
          <w:tab w:val="left" w:pos="426"/>
        </w:tabs>
        <w:spacing w:before="0" w:beforeAutospacing="0" w:after="0" w:afterAutospacing="0"/>
        <w:jc w:val="both"/>
      </w:pPr>
      <w:r>
        <w:rPr>
          <w:color w:val="000000"/>
        </w:rPr>
        <w:t>Совета депутатов городского округа на основе всеобщего равного и прямого избирательного права при тайном голосовании.</w:t>
      </w:r>
    </w:p>
    <w:p w:rsidR="00A0497E" w:rsidRDefault="00A0497E" w:rsidP="00A0497E">
      <w:pPr>
        <w:pStyle w:val="a3"/>
        <w:tabs>
          <w:tab w:val="left" w:pos="0"/>
          <w:tab w:val="left" w:pos="426"/>
        </w:tabs>
        <w:spacing w:before="0" w:beforeAutospacing="0" w:after="0" w:afterAutospacing="0"/>
        <w:jc w:val="both"/>
      </w:pPr>
      <w:r>
        <w:rPr>
          <w:i/>
          <w:iCs/>
          <w:color w:val="000000"/>
        </w:rPr>
        <w:lastRenderedPageBreak/>
        <w:t>(часть 1 в редакции решения Совета депутатов городского округа Электросталь Московской области от 27.07.2015 № 462/87)</w:t>
      </w:r>
    </w:p>
    <w:p w:rsidR="00A0497E" w:rsidRDefault="00A0497E" w:rsidP="00A0497E">
      <w:pPr>
        <w:pStyle w:val="a3"/>
        <w:tabs>
          <w:tab w:val="left" w:pos="0"/>
          <w:tab w:val="left" w:pos="426"/>
        </w:tabs>
        <w:spacing w:before="0" w:beforeAutospacing="0" w:after="0" w:afterAutospacing="0"/>
        <w:ind w:left="420"/>
        <w:jc w:val="both"/>
      </w:pPr>
      <w:r>
        <w:rPr>
          <w:color w:val="000000"/>
        </w:rPr>
        <w:t xml:space="preserve">   2.  Муниципальные выборы назначаются Советом депутатов городского округа. </w:t>
      </w:r>
    </w:p>
    <w:p w:rsidR="00A0497E" w:rsidRDefault="00A0497E" w:rsidP="00A0497E">
      <w:pPr>
        <w:pStyle w:val="a3"/>
        <w:tabs>
          <w:tab w:val="left" w:pos="0"/>
          <w:tab w:val="left" w:pos="426"/>
        </w:tabs>
        <w:spacing w:before="0" w:beforeAutospacing="0" w:after="0" w:afterAutospacing="0"/>
        <w:jc w:val="both"/>
      </w:pPr>
      <w:r>
        <w:rPr>
          <w:color w:val="000000"/>
        </w:rPr>
        <w:tab/>
        <w:t> </w:t>
      </w:r>
      <w:r w:rsidR="00EC25F0">
        <w:rPr>
          <w:color w:val="000000"/>
        </w:rPr>
        <w:t xml:space="preserve"> </w:t>
      </w:r>
      <w:r>
        <w:rPr>
          <w:color w:val="000000"/>
        </w:rPr>
        <w:t>3. Подготовку и проведение муниципальных выборов осуществляют</w:t>
      </w:r>
      <w:r w:rsidR="00EC25F0">
        <w:rPr>
          <w:color w:val="000000"/>
        </w:rPr>
        <w:t>, в том числе,</w:t>
      </w:r>
      <w:r>
        <w:rPr>
          <w:color w:val="000000"/>
        </w:rPr>
        <w:t xml:space="preserve"> </w:t>
      </w:r>
      <w:r w:rsidR="00EC25F0">
        <w:rPr>
          <w:color w:val="000000"/>
        </w:rPr>
        <w:t>территориальная и</w:t>
      </w:r>
      <w:r>
        <w:rPr>
          <w:color w:val="000000"/>
        </w:rPr>
        <w:t>збирательная комиссия город</w:t>
      </w:r>
      <w:r w:rsidR="00EC25F0">
        <w:rPr>
          <w:color w:val="000000"/>
        </w:rPr>
        <w:t>а</w:t>
      </w:r>
      <w:r>
        <w:rPr>
          <w:color w:val="000000"/>
        </w:rPr>
        <w:t xml:space="preserve"> </w:t>
      </w:r>
      <w:r w:rsidR="00EC25F0">
        <w:rPr>
          <w:color w:val="000000"/>
        </w:rPr>
        <w:t>Электросталь</w:t>
      </w:r>
      <w:r>
        <w:rPr>
          <w:color w:val="000000"/>
        </w:rPr>
        <w:t>, участковые избирательные комиссии.</w:t>
      </w:r>
    </w:p>
    <w:p w:rsidR="00A0497E" w:rsidRDefault="00A0497E" w:rsidP="00A0497E">
      <w:pPr>
        <w:pStyle w:val="a3"/>
        <w:tabs>
          <w:tab w:val="left" w:pos="0"/>
          <w:tab w:val="left" w:pos="426"/>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15.1</w:t>
      </w:r>
      <w:r w:rsidR="00EC25F0">
        <w:rPr>
          <w:i/>
          <w:iCs/>
          <w:color w:val="000000"/>
        </w:rPr>
        <w:t>2</w:t>
      </w:r>
      <w:r>
        <w:rPr>
          <w:i/>
          <w:iCs/>
          <w:color w:val="000000"/>
        </w:rPr>
        <w:t>.20</w:t>
      </w:r>
      <w:r w:rsidR="00EC25F0">
        <w:rPr>
          <w:i/>
          <w:iCs/>
          <w:color w:val="000000"/>
        </w:rPr>
        <w:t>22</w:t>
      </w:r>
      <w:r>
        <w:rPr>
          <w:i/>
          <w:iCs/>
          <w:color w:val="000000"/>
        </w:rPr>
        <w:t xml:space="preserve"> № </w:t>
      </w:r>
      <w:r w:rsidR="00EC25F0">
        <w:rPr>
          <w:i/>
          <w:iCs/>
          <w:color w:val="000000"/>
        </w:rPr>
        <w:t>195</w:t>
      </w:r>
      <w:r>
        <w:rPr>
          <w:i/>
          <w:iCs/>
          <w:color w:val="000000"/>
        </w:rPr>
        <w:t>/</w:t>
      </w:r>
      <w:r w:rsidR="00EC25F0">
        <w:rPr>
          <w:i/>
          <w:iCs/>
          <w:color w:val="000000"/>
        </w:rPr>
        <w:t>35</w:t>
      </w:r>
      <w:r>
        <w:rPr>
          <w:i/>
          <w:iCs/>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A0497E" w:rsidRDefault="00A0497E" w:rsidP="00A0497E">
      <w:pPr>
        <w:pStyle w:val="a3"/>
        <w:tabs>
          <w:tab w:val="left" w:pos="0"/>
          <w:tab w:val="left" w:pos="426"/>
        </w:tabs>
        <w:spacing w:before="0" w:beforeAutospacing="0" w:after="0" w:afterAutospacing="0"/>
        <w:jc w:val="both"/>
      </w:pPr>
      <w:r>
        <w:rPr>
          <w:color w:val="000000"/>
        </w:rPr>
        <w:tab/>
        <w:t xml:space="preserve">   Решение о назначении муниципальных выборов подлежит официальному </w:t>
      </w:r>
    </w:p>
    <w:p w:rsidR="00A0497E" w:rsidRDefault="00A0497E" w:rsidP="00A0497E">
      <w:pPr>
        <w:pStyle w:val="a3"/>
        <w:tabs>
          <w:tab w:val="left" w:pos="0"/>
          <w:tab w:val="left" w:pos="426"/>
        </w:tabs>
        <w:spacing w:before="0" w:beforeAutospacing="0" w:after="0" w:afterAutospacing="0"/>
        <w:jc w:val="both"/>
      </w:pPr>
      <w:r>
        <w:rPr>
          <w:color w:val="000000"/>
        </w:rPr>
        <w:t xml:space="preserve">опубликованию в средствах массовой информации не позднее чем через пять дней со дня его принятия. </w:t>
      </w:r>
    </w:p>
    <w:p w:rsidR="00A0497E" w:rsidRDefault="00A0497E" w:rsidP="00A0497E">
      <w:pPr>
        <w:pStyle w:val="a3"/>
        <w:tabs>
          <w:tab w:val="left" w:pos="0"/>
          <w:tab w:val="left" w:pos="426"/>
        </w:tabs>
        <w:spacing w:before="0" w:beforeAutospacing="0" w:after="0" w:afterAutospacing="0"/>
        <w:jc w:val="both"/>
      </w:pPr>
      <w:r>
        <w:rPr>
          <w:color w:val="000000"/>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A0497E" w:rsidRDefault="00A0497E" w:rsidP="00A0497E">
      <w:pPr>
        <w:pStyle w:val="a3"/>
        <w:tabs>
          <w:tab w:val="left" w:pos="0"/>
          <w:tab w:val="left" w:pos="426"/>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30.11.2016 № 118/22)</w:t>
      </w:r>
    </w:p>
    <w:p w:rsidR="00A0497E" w:rsidRDefault="00A0497E" w:rsidP="00A0497E">
      <w:pPr>
        <w:pStyle w:val="a3"/>
        <w:spacing w:before="0" w:beforeAutospacing="0" w:after="0" w:afterAutospacing="0"/>
        <w:ind w:firstLine="540"/>
        <w:jc w:val="both"/>
      </w:pPr>
      <w:r>
        <w:rPr>
          <w:color w:val="000000"/>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A0497E" w:rsidRDefault="00A0497E" w:rsidP="00A0497E">
      <w:pPr>
        <w:pStyle w:val="a3"/>
        <w:tabs>
          <w:tab w:val="left" w:pos="0"/>
          <w:tab w:val="left" w:pos="426"/>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29.07.2015 № 462/87)</w:t>
      </w:r>
    </w:p>
    <w:p w:rsidR="00A0497E" w:rsidRDefault="00A0497E" w:rsidP="00A0497E">
      <w:pPr>
        <w:pStyle w:val="a3"/>
        <w:tabs>
          <w:tab w:val="left" w:pos="0"/>
          <w:tab w:val="left" w:pos="426"/>
        </w:tabs>
        <w:spacing w:before="0" w:beforeAutospacing="0" w:after="0" w:afterAutospacing="0"/>
        <w:jc w:val="both"/>
      </w:pPr>
      <w:r>
        <w:rPr>
          <w:color w:val="000000"/>
        </w:rPr>
        <w:t>          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A0497E" w:rsidRDefault="00A0497E" w:rsidP="00A0497E">
      <w:pPr>
        <w:pStyle w:val="a3"/>
        <w:spacing w:before="0" w:beforeAutospacing="0" w:after="0" w:afterAutospacing="0"/>
        <w:jc w:val="both"/>
      </w:pPr>
      <w:r>
        <w:rPr>
          <w:i/>
          <w:iCs/>
          <w:color w:val="000000"/>
        </w:rPr>
        <w:t>(часть 6 в редакции решений Совета депутатов городского округа Электросталь Московской области от 29.07.2015 № 462/87, от 30.11.2016 № 118/22)</w:t>
      </w:r>
    </w:p>
    <w:p w:rsidR="00A0497E" w:rsidRDefault="00A0497E" w:rsidP="00EC25F0">
      <w:pPr>
        <w:pStyle w:val="a3"/>
        <w:tabs>
          <w:tab w:val="left" w:pos="0"/>
          <w:tab w:val="left" w:pos="426"/>
        </w:tabs>
        <w:spacing w:before="0" w:beforeAutospacing="0" w:after="0" w:afterAutospacing="0"/>
        <w:jc w:val="both"/>
      </w:pPr>
      <w:r>
        <w:rPr>
          <w:color w:val="000000"/>
        </w:rPr>
        <w:t>          6.1. </w:t>
      </w:r>
      <w:r w:rsidR="00EC25F0">
        <w:rPr>
          <w:color w:val="000000"/>
        </w:rPr>
        <w:t xml:space="preserve">Утратила силу </w:t>
      </w:r>
      <w:r>
        <w:rPr>
          <w:i/>
          <w:iCs/>
          <w:color w:val="000000"/>
        </w:rPr>
        <w:t xml:space="preserve"> </w:t>
      </w:r>
    </w:p>
    <w:p w:rsidR="00A0497E" w:rsidRDefault="00EC25F0" w:rsidP="00A0497E">
      <w:pPr>
        <w:pStyle w:val="a3"/>
        <w:spacing w:before="0" w:beforeAutospacing="0" w:after="0" w:afterAutospacing="0"/>
      </w:pPr>
      <w:r>
        <w:rPr>
          <w:i/>
          <w:iCs/>
          <w:color w:val="000000"/>
        </w:rPr>
        <w:t xml:space="preserve">(в соответствии с </w:t>
      </w:r>
      <w:r w:rsidR="00A0497E">
        <w:rPr>
          <w:i/>
          <w:iCs/>
          <w:color w:val="000000"/>
        </w:rPr>
        <w:t>решени</w:t>
      </w:r>
      <w:r>
        <w:rPr>
          <w:i/>
          <w:iCs/>
          <w:color w:val="000000"/>
        </w:rPr>
        <w:t>ем</w:t>
      </w:r>
      <w:r w:rsidR="00A0497E">
        <w:rPr>
          <w:i/>
          <w:iCs/>
          <w:color w:val="000000"/>
        </w:rPr>
        <w:t xml:space="preserve"> Совета депутатов городского округа Электросталь Московской области от 10.07.2019 № 371/59 )</w:t>
      </w:r>
    </w:p>
    <w:p w:rsidR="00A0497E" w:rsidRDefault="00A0497E" w:rsidP="00A0497E">
      <w:pPr>
        <w:pStyle w:val="a3"/>
        <w:widowControl w:val="0"/>
        <w:spacing w:before="0" w:beforeAutospacing="0" w:after="0" w:afterAutospacing="0"/>
        <w:ind w:firstLine="540"/>
        <w:jc w:val="both"/>
      </w:pPr>
      <w:r>
        <w:rPr>
          <w:color w:val="000000"/>
        </w:rPr>
        <w:t>7. 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A0497E" w:rsidRDefault="00A0497E" w:rsidP="00A0497E">
      <w:pPr>
        <w:pStyle w:val="a3"/>
        <w:tabs>
          <w:tab w:val="left" w:pos="0"/>
          <w:tab w:val="left" w:pos="426"/>
        </w:tabs>
        <w:spacing w:before="0" w:beforeAutospacing="0" w:after="0" w:afterAutospacing="0"/>
        <w:jc w:val="both"/>
      </w:pPr>
      <w:r>
        <w:rPr>
          <w:color w:val="000000"/>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p>
    <w:p w:rsidR="00A0497E" w:rsidRDefault="00A0497E" w:rsidP="00A0497E">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30.11.2016 № 118/22)</w:t>
      </w:r>
    </w:p>
    <w:p w:rsidR="00A0497E" w:rsidRDefault="00A0497E" w:rsidP="00A0497E">
      <w:pPr>
        <w:pStyle w:val="a3"/>
        <w:tabs>
          <w:tab w:val="left" w:pos="0"/>
          <w:tab w:val="left" w:pos="426"/>
        </w:tabs>
        <w:spacing w:before="0" w:beforeAutospacing="0" w:after="0" w:afterAutospacing="0"/>
        <w:jc w:val="both"/>
      </w:pPr>
      <w:r>
        <w:rPr>
          <w:color w:val="000000"/>
        </w:rPr>
        <w:t>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A0497E" w:rsidRPr="000F5838" w:rsidRDefault="00A0497E" w:rsidP="000F5838">
      <w:pPr>
        <w:pStyle w:val="a3"/>
        <w:spacing w:before="0" w:beforeAutospacing="0" w:after="0" w:afterAutospacing="0"/>
        <w:jc w:val="both"/>
      </w:pPr>
      <w:r>
        <w:rPr>
          <w:color w:val="000000"/>
        </w:rPr>
        <w:t xml:space="preserve">           </w:t>
      </w:r>
      <w:r w:rsidRPr="000F5838">
        <w:rPr>
          <w:color w:val="000000"/>
        </w:rPr>
        <w:t xml:space="preserve">9. </w:t>
      </w:r>
      <w:r w:rsidR="000F5838" w:rsidRPr="000F5838">
        <w:rPr>
          <w:iCs/>
          <w:color w:val="000000"/>
        </w:rPr>
        <w:t>Официальное опубликование результатов выборов, а также данных о числе голосов избирателей, полученных каждым из списков кандидатов, осуществляется территориальной избирательной комиссией города Электросталь в муниципальных периодических изданиях не позднее чем через один месяц со дня голосования.</w:t>
      </w:r>
    </w:p>
    <w:p w:rsidR="00EC25F0" w:rsidRDefault="000F5838" w:rsidP="00EC25F0">
      <w:pPr>
        <w:pStyle w:val="a3"/>
        <w:tabs>
          <w:tab w:val="left" w:pos="0"/>
          <w:tab w:val="left" w:pos="426"/>
        </w:tabs>
        <w:spacing w:before="0" w:beforeAutospacing="0" w:after="0" w:afterAutospacing="0"/>
        <w:jc w:val="both"/>
      </w:pPr>
      <w:r>
        <w:rPr>
          <w:i/>
          <w:iCs/>
          <w:color w:val="000000"/>
        </w:rPr>
        <w:t xml:space="preserve"> </w:t>
      </w:r>
      <w:r w:rsidR="00EC25F0">
        <w:rPr>
          <w:i/>
          <w:iCs/>
          <w:color w:val="000000"/>
        </w:rPr>
        <w:t>(часть 9 в редакции решений Совета депутатов городского округа Электросталь Московской области от 10.07.2019 № 371/59, от 15.12.2022 № 195/35)</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color w:val="000000"/>
        </w:rPr>
        <w:t>организует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территориальную 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 :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Глава городского округа может быть отозван в случаях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r>
        <w:rPr>
          <w:color w:val="000000"/>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r>
        <w:rPr>
          <w:color w:val="000000"/>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lastRenderedPageBreak/>
        <w:t>(часть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r>
        <w:rPr>
          <w:color w:val="000000"/>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color w:val="000000"/>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t>(часть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r>
        <w:rPr>
          <w:color w:val="000000"/>
        </w:rPr>
        <w:t xml:space="preserve">менее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(часть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r>
        <w:rPr>
          <w:color w:val="000000"/>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(часть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r>
        <w:rPr>
          <w:b/>
          <w:bCs/>
          <w:color w:val="000000"/>
        </w:rPr>
        <w:t>преобразования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tab/>
        <w:t xml:space="preserve">    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w:t>
      </w:r>
      <w:r>
        <w:rPr>
          <w:color w:val="000000"/>
        </w:rPr>
        <w:lastRenderedPageBreak/>
        <w:t>округа,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hyperlink r:id="rId13" w:tooltip="consultantplus://offline/ref=490318442147660B9694618FCFA79AC52D1F4699D0381D1874DA3DAFCBBCh4H" w:history="1">
        <w:r>
          <w:rPr>
            <w:rStyle w:val="a4"/>
            <w:color w:val="000000"/>
          </w:rPr>
          <w:t>законом</w:t>
        </w:r>
      </w:hyperlink>
      <w:r>
        <w:rPr>
          <w:color w:val="000000"/>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(пункт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lastRenderedPageBreak/>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(часть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455C" w:rsidRDefault="0004455C" w:rsidP="0004455C">
      <w:pPr>
        <w:pStyle w:val="a3"/>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r>
        <w:rPr>
          <w:color w:val="000000"/>
        </w:rPr>
        <w:t>граждан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r>
        <w:rPr>
          <w:color w:val="000000"/>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r>
        <w:rPr>
          <w:color w:val="000000"/>
        </w:rPr>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r>
        <w:rPr>
          <w:color w:val="000000"/>
        </w:rPr>
        <w:t>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w:t>
      </w:r>
      <w:r>
        <w:rPr>
          <w:color w:val="000000"/>
        </w:rPr>
        <w:lastRenderedPageBreak/>
        <w:t>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Pr>
          <w:color w:val="000000"/>
        </w:rPr>
        <w:lastRenderedPageBreak/>
        <w:t>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(в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(пункт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r>
        <w:rPr>
          <w:color w:val="000000"/>
        </w:rPr>
        <w:t>инициативный проект в качестве инициаторов проекта.</w:t>
      </w:r>
    </w:p>
    <w:p w:rsidR="0004455C" w:rsidRDefault="0004455C" w:rsidP="0004455C">
      <w:pPr>
        <w:pStyle w:val="a3"/>
        <w:spacing w:before="0" w:beforeAutospacing="0" w:after="0" w:afterAutospacing="0"/>
        <w:jc w:val="both"/>
      </w:pPr>
      <w:r>
        <w:rPr>
          <w:i/>
          <w:iCs/>
          <w:color w:val="000000"/>
        </w:rPr>
        <w:t>(часть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lastRenderedPageBreak/>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 xml:space="preserve">(часть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t xml:space="preserve">(часть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r>
        <w:rPr>
          <w:i/>
          <w:color w:val="000000"/>
        </w:rPr>
        <w:t xml:space="preserve">пункт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случае :</w:t>
      </w:r>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lastRenderedPageBreak/>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w:t>
      </w:r>
    </w:p>
    <w:p w:rsidR="00F76966" w:rsidRDefault="00F76966" w:rsidP="00F76966">
      <w:pPr>
        <w:pStyle w:val="a3"/>
        <w:spacing w:before="0" w:beforeAutospacing="0" w:after="0" w:afterAutospacing="0"/>
        <w:jc w:val="both"/>
      </w:pPr>
      <w:r>
        <w:rPr>
          <w:i/>
          <w:iCs/>
          <w:color w:val="000000"/>
        </w:rPr>
        <w:t>(пункт 7 части 6 в редакции решения Совета депутатов городского округа Электросталь Московской области от 15.12.2022 № 195/35)</w:t>
      </w:r>
      <w:r>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(пункт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(пункт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(часть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lastRenderedPageBreak/>
        <w:t>(в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1"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1"/>
      <w:r w:rsidRPr="00AE194F">
        <w:t>Конституции</w:t>
      </w:r>
      <w:r>
        <w:rPr>
          <w:color w:val="000000"/>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xml:space="preserve"> Федерального закона «Об общих принципах организации </w:t>
      </w:r>
      <w:r>
        <w:rPr>
          <w:color w:val="000000"/>
        </w:rPr>
        <w:lastRenderedPageBreak/>
        <w:t>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(части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r>
        <w:rPr>
          <w:color w:val="000000"/>
        </w:rPr>
        <w:lastRenderedPageBreak/>
        <w:t>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r>
        <w:rPr>
          <w:color w:val="000000"/>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3.  Опрос граждан проводится по инициативе :</w:t>
      </w:r>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r>
        <w:rPr>
          <w:color w:val="000000"/>
        </w:rPr>
        <w:t>местного значения;</w:t>
      </w:r>
    </w:p>
    <w:p w:rsidR="00AE194F" w:rsidRDefault="00AE194F" w:rsidP="00AE194F">
      <w:pPr>
        <w:pStyle w:val="a3"/>
        <w:tabs>
          <w:tab w:val="left" w:pos="0"/>
        </w:tabs>
        <w:spacing w:before="0" w:beforeAutospacing="0" w:after="0" w:afterAutospacing="0"/>
        <w:jc w:val="both"/>
      </w:pPr>
      <w:r>
        <w:rPr>
          <w:color w:val="000000"/>
        </w:rPr>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r>
        <w:rPr>
          <w:color w:val="000000"/>
        </w:rPr>
        <w:t>опроса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r>
        <w:rPr>
          <w:color w:val="000000"/>
        </w:rPr>
        <w:t>опроса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lastRenderedPageBreak/>
        <w:t>(в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r>
        <w:rPr>
          <w:color w:val="000000"/>
        </w:rPr>
        <w:t>органы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r>
        <w:rPr>
          <w:color w:val="000000"/>
        </w:rPr>
        <w:t>установленные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(часть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ГЛАВА V. ОРГАНЫ МЕСТНОГО  САМОУПРАВЛЕНИЯ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от  24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составляют :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(часть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r>
        <w:rPr>
          <w:color w:val="000000"/>
        </w:rPr>
        <w:t>органов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r>
        <w:rPr>
          <w:color w:val="000000"/>
        </w:rPr>
        <w:t>утверждается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r>
        <w:rPr>
          <w:color w:val="000000"/>
        </w:rPr>
        <w:t xml:space="preserve">осуществляется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r>
        <w:rPr>
          <w:color w:val="000000"/>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r>
        <w:rPr>
          <w:i/>
          <w:iCs/>
          <w:color w:val="000000"/>
        </w:rPr>
        <w:t xml:space="preserve">часть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lastRenderedPageBreak/>
        <w:t xml:space="preserve">(часть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25.11.2009 №  490/72,  от 25.05.2012 № 163/33, от 24.10.2013  № 296/58, от  29.10.2014 № 387/73, от 29.07.2015 № 462/87,  от 10.07.2019 № 371/59)</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9F0D6B" w:rsidRDefault="009F0D6B" w:rsidP="009F0D6B">
      <w:pPr>
        <w:pStyle w:val="a3"/>
        <w:tabs>
          <w:tab w:val="left" w:pos="0"/>
          <w:tab w:val="left" w:pos="426"/>
        </w:tabs>
        <w:spacing w:before="0" w:beforeAutospacing="0" w:after="0" w:afterAutospacing="0"/>
        <w:jc w:val="both"/>
      </w:pPr>
      <w:r>
        <w:rPr>
          <w:color w:val="000000"/>
        </w:rPr>
        <w:t xml:space="preserve">             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избираются по единому избирательному округу, включающему в себя всю территорию муниципального 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9F0D6B" w:rsidRDefault="009F0D6B" w:rsidP="009F0D6B">
      <w:pPr>
        <w:pStyle w:val="a3"/>
        <w:spacing w:before="0" w:beforeAutospacing="0" w:after="0" w:afterAutospacing="0"/>
        <w:jc w:val="both"/>
      </w:pPr>
      <w:r>
        <w:rPr>
          <w:color w:val="000000"/>
        </w:rPr>
        <w:t xml:space="preserve">         Определение результатов выборов депутатов Совета депутатов городского округа,  распределение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r w:rsidRPr="009F0D6B">
        <w:t>законом</w:t>
      </w:r>
      <w:r>
        <w:rPr>
          <w:color w:val="000000"/>
        </w:rPr>
        <w:t xml:space="preserve"> «Об общих принципах организации местного самоуправления в Российской Федерации». </w:t>
      </w:r>
    </w:p>
    <w:p w:rsidR="009F0D6B" w:rsidRDefault="009F0D6B" w:rsidP="009F0D6B">
      <w:pPr>
        <w:pStyle w:val="a3"/>
        <w:spacing w:before="0" w:beforeAutospacing="0" w:after="0" w:afterAutospacing="0"/>
        <w:jc w:val="both"/>
      </w:pPr>
      <w:r>
        <w:rPr>
          <w:color w:val="000000"/>
        </w:rPr>
        <w:t xml:space="preserve">         Фракция включает в себя всех депутатов (депутата), избранных (избранного) в составе соответствующего списка кандидатов. </w:t>
      </w:r>
    </w:p>
    <w:p w:rsidR="009F0D6B" w:rsidRDefault="009F0D6B" w:rsidP="009F0D6B">
      <w:pPr>
        <w:pStyle w:val="a3"/>
        <w:tabs>
          <w:tab w:val="left" w:pos="0"/>
          <w:tab w:val="left" w:pos="426"/>
        </w:tabs>
        <w:spacing w:before="0" w:beforeAutospacing="0" w:after="0" w:afterAutospacing="0"/>
        <w:jc w:val="both"/>
      </w:pPr>
      <w:r>
        <w:rPr>
          <w:color w:val="000000"/>
        </w:rPr>
        <w:t>         Порядок деятельности фракций устанавливается законом Московской области и регламентом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10.07.2019 № 371/59)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r>
        <w:rPr>
          <w:color w:val="000000"/>
        </w:rPr>
        <w:t>случае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r>
        <w:rPr>
          <w:color w:val="000000"/>
        </w:rPr>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lastRenderedPageBreak/>
        <w:t>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своих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r>
        <w:rPr>
          <w:color w:val="000000"/>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средств  бюджета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Московской области  от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r>
        <w:rPr>
          <w:color w:val="000000"/>
        </w:rPr>
        <w:t>являются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(абзац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r>
        <w:rPr>
          <w:color w:val="000000"/>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r>
        <w:rPr>
          <w:color w:val="000000"/>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(предложение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r>
        <w:rPr>
          <w:color w:val="000000"/>
        </w:rPr>
        <w:t xml:space="preserve">если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lastRenderedPageBreak/>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Решения Совета депутатов городского округа по вопросам, отнесенным  к его</w:t>
      </w:r>
    </w:p>
    <w:p w:rsidR="009F0D6B" w:rsidRDefault="009F0D6B" w:rsidP="009F0D6B">
      <w:pPr>
        <w:pStyle w:val="a3"/>
        <w:tabs>
          <w:tab w:val="left" w:pos="0"/>
          <w:tab w:val="left" w:pos="426"/>
        </w:tabs>
        <w:spacing w:before="0" w:beforeAutospacing="0" w:after="0" w:afterAutospacing="0"/>
        <w:jc w:val="both"/>
      </w:pPr>
      <w:r>
        <w:rPr>
          <w:color w:val="000000"/>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r>
        <w:rPr>
          <w:color w:val="000000"/>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(абзацы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r>
        <w:rPr>
          <w:color w:val="000000"/>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лица  всего </w:t>
      </w:r>
    </w:p>
    <w:p w:rsidR="009F0D6B" w:rsidRDefault="009F0D6B" w:rsidP="009F0D6B">
      <w:pPr>
        <w:pStyle w:val="a3"/>
        <w:tabs>
          <w:tab w:val="left" w:pos="0"/>
          <w:tab w:val="left" w:pos="426"/>
        </w:tabs>
        <w:spacing w:before="0" w:beforeAutospacing="0" w:after="0" w:afterAutospacing="0"/>
        <w:jc w:val="both"/>
      </w:pPr>
      <w:r>
        <w:rPr>
          <w:color w:val="000000"/>
        </w:rPr>
        <w:t>населения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r>
        <w:rPr>
          <w:color w:val="000000"/>
        </w:rPr>
        <w:t>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(абзац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находятся:</w:t>
      </w:r>
    </w:p>
    <w:p w:rsidR="009F0D6B" w:rsidRDefault="009F0D6B" w:rsidP="009F0D6B">
      <w:pPr>
        <w:pStyle w:val="a3"/>
        <w:tabs>
          <w:tab w:val="left" w:pos="0"/>
          <w:tab w:val="left" w:pos="426"/>
        </w:tabs>
        <w:spacing w:before="0" w:beforeAutospacing="0" w:after="0" w:afterAutospacing="0"/>
        <w:jc w:val="both"/>
      </w:pPr>
      <w:r>
        <w:rPr>
          <w:color w:val="000000"/>
        </w:rPr>
        <w:t>а)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r>
        <w:rPr>
          <w:color w:val="000000"/>
        </w:rPr>
        <w:t>б)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r>
        <w:rPr>
          <w:color w:val="000000"/>
        </w:rPr>
        <w:t>в)  установление,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r>
        <w:rPr>
          <w:color w:val="000000"/>
        </w:rPr>
        <w:t>г)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(пункт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r>
        <w:rPr>
          <w:color w:val="000000"/>
        </w:rPr>
        <w:t>д)  определение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r>
        <w:rPr>
          <w:color w:val="000000"/>
        </w:rPr>
        <w:lastRenderedPageBreak/>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(пункт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r>
        <w:rPr>
          <w:color w:val="000000"/>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и)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к)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(пункт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r>
        <w:rPr>
          <w:color w:val="000000"/>
        </w:rPr>
        <w:t>л)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w:t>
      </w:r>
      <w:r>
        <w:rPr>
          <w:i/>
          <w:iCs/>
          <w:color w:val="000000"/>
        </w:rPr>
        <w:t>(пункт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r>
        <w:rPr>
          <w:color w:val="000000"/>
        </w:rPr>
        <w:t>а)   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r>
        <w:rPr>
          <w:color w:val="000000"/>
        </w:rPr>
        <w:t>б)   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r>
        <w:rPr>
          <w:color w:val="000000"/>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(пункт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r>
        <w:rPr>
          <w:color w:val="000000"/>
        </w:rPr>
        <w:t>г)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д)  определение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r>
        <w:rPr>
          <w:color w:val="000000"/>
        </w:rPr>
        <w:t>е)   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r>
        <w:rPr>
          <w:color w:val="000000"/>
        </w:rPr>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r>
        <w:rPr>
          <w:color w:val="000000"/>
        </w:rPr>
        <w:t>з)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r>
        <w:rPr>
          <w:color w:val="000000"/>
        </w:rPr>
        <w:t>и)   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к)  принятие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r>
        <w:rPr>
          <w:color w:val="000000"/>
        </w:rPr>
        <w:t>л)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(пункт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r>
        <w:rPr>
          <w:color w:val="000000"/>
        </w:rPr>
        <w:t>м)  осуществление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 xml:space="preserve">4. Совет депутатов городского округа заслушивает ежегодные отчеты Главы городского округа о результатах его деятельности и деятельности Администрации </w:t>
      </w:r>
      <w:r>
        <w:rPr>
          <w:color w:val="000000"/>
        </w:rPr>
        <w:lastRenderedPageBreak/>
        <w:t>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(часть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1. Председатель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подписывает протоколы заседаний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принимает меры по обеспечению гласности в работе Совета депутатов городского округа, обеспечивает обсуждение с жителями городского округа  проектов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(абзац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w:t>
      </w:r>
      <w:r>
        <w:rPr>
          <w:i/>
          <w:iCs/>
          <w:color w:val="000000"/>
        </w:rPr>
        <w:t>(часть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2. Полномочия Совета депутатов городского округа  также прекращаются :</w:t>
      </w:r>
    </w:p>
    <w:p w:rsidR="00B1743C" w:rsidRDefault="00B1743C" w:rsidP="00B1743C">
      <w:pPr>
        <w:pStyle w:val="a3"/>
        <w:tabs>
          <w:tab w:val="left" w:pos="0"/>
          <w:tab w:val="left" w:pos="426"/>
        </w:tabs>
        <w:spacing w:before="0" w:beforeAutospacing="0" w:after="0" w:afterAutospacing="0"/>
        <w:jc w:val="both"/>
      </w:pPr>
      <w:r>
        <w:rPr>
          <w:color w:val="000000"/>
        </w:rPr>
        <w:lastRenderedPageBreak/>
        <w:t>           1)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 xml:space="preserve">(предложение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r>
        <w:rPr>
          <w:i/>
          <w:iCs/>
          <w:color w:val="000000"/>
        </w:rPr>
        <w:t xml:space="preserve">пункты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r>
        <w:rPr>
          <w:color w:val="000000"/>
        </w:rPr>
        <w:t>округа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проводятся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(часть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(в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области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sidR="00DD40C7">
        <w:rPr>
          <w:i/>
          <w:iCs/>
          <w:color w:val="000000"/>
        </w:rPr>
        <w:t>, от 31.01.2024 № 320/48</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r>
        <w:rPr>
          <w:color w:val="000000"/>
        </w:rPr>
        <w:lastRenderedPageBreak/>
        <w:t xml:space="preserve">его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r w:rsidR="00621CD2">
        <w:rPr>
          <w:i/>
          <w:iCs/>
          <w:color w:val="000000"/>
        </w:rPr>
        <w:t>а</w:t>
      </w:r>
      <w:r>
        <w:rPr>
          <w:i/>
          <w:iCs/>
          <w:color w:val="000000"/>
        </w:rPr>
        <w:t>бзац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(абзац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от  29.10.2014 № 387/73)   </w:t>
      </w:r>
    </w:p>
    <w:p w:rsidR="00305603" w:rsidRDefault="00305603" w:rsidP="00305603">
      <w:pPr>
        <w:pStyle w:val="a3"/>
        <w:spacing w:before="0" w:beforeAutospacing="0" w:after="0" w:afterAutospacing="0"/>
        <w:ind w:firstLine="540"/>
        <w:jc w:val="both"/>
      </w:pPr>
      <w:r>
        <w:rPr>
          <w:color w:val="000000"/>
        </w:rPr>
        <w:tab/>
        <w:t>5.1.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(абзац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r w:rsidR="00305603">
        <w:rPr>
          <w:i/>
          <w:iCs/>
          <w:color w:val="000000"/>
        </w:rPr>
        <w:t xml:space="preserve">абзац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округа  в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t xml:space="preserve">-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DD40C7" w:rsidRDefault="00DD40C7" w:rsidP="00305603">
      <w:pPr>
        <w:pStyle w:val="a3"/>
        <w:spacing w:before="0" w:beforeAutospacing="0" w:after="0" w:afterAutospacing="0"/>
        <w:ind w:firstLine="540"/>
        <w:jc w:val="both"/>
        <w:rPr>
          <w:color w:val="000000"/>
        </w:rPr>
      </w:pPr>
      <w:r>
        <w:t>- внеочередной прием Главой городского округа, заместителями Главы городского округа, руководителями органов Администрации городского округа;</w:t>
      </w:r>
    </w:p>
    <w:p w:rsidR="00DD40C7" w:rsidRDefault="00DD40C7" w:rsidP="00DD40C7">
      <w:pPr>
        <w:pStyle w:val="a3"/>
        <w:spacing w:before="0" w:beforeAutospacing="0" w:after="0" w:afterAutospacing="0"/>
        <w:jc w:val="both"/>
      </w:pPr>
      <w:r>
        <w:rPr>
          <w:i/>
          <w:iCs/>
          <w:color w:val="000000"/>
        </w:rPr>
        <w:t xml:space="preserve">(абзац шестой части 5.1 в редакции решения Совета депутатов городского округа Электросталь Московской области от 31.01.2024 № 320/48) </w:t>
      </w:r>
    </w:p>
    <w:p w:rsidR="00305603" w:rsidRDefault="00305603" w:rsidP="00305603">
      <w:pPr>
        <w:pStyle w:val="a3"/>
        <w:spacing w:before="0" w:beforeAutospacing="0" w:after="0" w:afterAutospacing="0"/>
        <w:ind w:firstLine="540"/>
        <w:jc w:val="both"/>
      </w:pPr>
      <w:r>
        <w:rPr>
          <w:color w:val="000000"/>
        </w:rPr>
        <w:t>-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(абзацы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 xml:space="preserve">(абзац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 xml:space="preserve">(часть 5.1 введена  решением Совета депутатов городского округа Электросталь Московской области от  28.11.08  № 393/57 и изложена в редакции решений Совета </w:t>
      </w:r>
      <w:r>
        <w:rPr>
          <w:i/>
          <w:iCs/>
          <w:color w:val="000000"/>
        </w:rPr>
        <w:lastRenderedPageBreak/>
        <w:t xml:space="preserve">депутатов городского округа Электросталь Московской области  от 25.11.2009 № 490/72,   от  24.09.2010 № 575/88, от 26.08.2021 № 69/15)  </w:t>
      </w:r>
    </w:p>
    <w:p w:rsidR="00305603" w:rsidRDefault="00305603" w:rsidP="00305603">
      <w:pPr>
        <w:pStyle w:val="a3"/>
        <w:spacing w:before="0" w:beforeAutospacing="0" w:after="0" w:afterAutospacing="0"/>
        <w:ind w:firstLine="539"/>
        <w:jc w:val="both"/>
      </w:pPr>
      <w:r>
        <w:rPr>
          <w:color w:val="000000"/>
        </w:rPr>
        <w:t>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305603" w:rsidRDefault="00305603" w:rsidP="00305603">
      <w:pPr>
        <w:pStyle w:val="a3"/>
        <w:spacing w:before="0" w:beforeAutospacing="0" w:after="0" w:afterAutospacing="0"/>
        <w:jc w:val="both"/>
      </w:pPr>
      <w:r>
        <w:rPr>
          <w:color w:val="000000"/>
        </w:rPr>
        <w:t>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 xml:space="preserve">(части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6. Осуществляющий свои полномочия на постоянной основе депутат Совета депутатов городского округа  не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305603" w:rsidP="00305603">
      <w:pPr>
        <w:pStyle w:val="a3"/>
        <w:spacing w:before="0" w:beforeAutospacing="0" w:after="0" w:afterAutospacing="0"/>
        <w:ind w:firstLine="540"/>
        <w:jc w:val="both"/>
      </w:pPr>
      <w:r>
        <w:rPr>
          <w:color w:val="000000"/>
        </w:rPr>
        <w:t>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pPr>
      <w:r>
        <w:rPr>
          <w:color w:val="000000"/>
        </w:rPr>
        <w:t>  д) иные случаи, предусмотренные федеральными законами;</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sidR="00305603">
        <w:rPr>
          <w:color w:val="000000"/>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(часть 6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(часть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lastRenderedPageBreak/>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 xml:space="preserve">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w:t>
      </w:r>
      <w:r w:rsidRPr="00305603">
        <w:lastRenderedPageBreak/>
        <w:t>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(часть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lastRenderedPageBreak/>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w:t>
      </w:r>
      <w:r w:rsidR="0088791A">
        <w:t>1</w:t>
      </w:r>
      <w:r>
        <w:t>.</w:t>
      </w:r>
      <w:r w:rsidR="0088791A">
        <w:t xml:space="preserve"> </w:t>
      </w:r>
      <w:r>
        <w:t xml:space="preserve">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(часть 7.</w:t>
      </w:r>
      <w:r w:rsidR="0088791A">
        <w:rPr>
          <w:i/>
          <w:iCs/>
          <w:color w:val="000000"/>
        </w:rPr>
        <w:t xml:space="preserve">1 </w:t>
      </w:r>
      <w:r>
        <w:rPr>
          <w:i/>
          <w:iCs/>
          <w:color w:val="000000"/>
        </w:rPr>
        <w:t>введена решением Совета депутатов городского округа Электросталь Московской области от 24.08.2023 № 267/42</w:t>
      </w:r>
      <w:r w:rsidR="0088791A">
        <w:rPr>
          <w:i/>
          <w:iCs/>
          <w:color w:val="000000"/>
        </w:rPr>
        <w:t>, нумерация части 7.1 в редакции решения Совета депутатов городского округа Электросталь Московской области от 31.01.2024 № 320/48</w:t>
      </w:r>
      <w:r>
        <w:rPr>
          <w:i/>
          <w:iCs/>
          <w:color w:val="000000"/>
        </w:rPr>
        <w:t>)</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r>
        <w:rPr>
          <w:color w:val="000000"/>
        </w:rPr>
        <w:t>досрочно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r>
        <w:rPr>
          <w:color w:val="000000"/>
        </w:rPr>
        <w:t>суда;</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 xml:space="preserve">(пункт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r>
        <w:rPr>
          <w:i/>
          <w:iCs/>
          <w:color w:val="000000"/>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r>
        <w:rPr>
          <w:color w:val="000000"/>
        </w:rPr>
        <w:lastRenderedPageBreak/>
        <w:t>альтернативную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color w:val="000000"/>
        </w:rPr>
        <w:t>ограничений,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(пункт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12)  </w:t>
      </w:r>
      <w:r w:rsidR="00305603">
        <w:rPr>
          <w:color w:val="000000"/>
        </w:rPr>
        <w:t>в иных случаях, установленных законодательством Российской Федерации.</w:t>
      </w:r>
    </w:p>
    <w:p w:rsidR="00305603" w:rsidRDefault="00305603" w:rsidP="00305603">
      <w:pPr>
        <w:pStyle w:val="a3"/>
        <w:tabs>
          <w:tab w:val="left" w:pos="0"/>
          <w:tab w:val="left" w:pos="426"/>
        </w:tabs>
        <w:spacing w:before="0" w:beforeAutospacing="0" w:after="0" w:afterAutospacing="0"/>
        <w:jc w:val="both"/>
      </w:pPr>
      <w:r>
        <w:rPr>
          <w:color w:val="000000"/>
        </w:rPr>
        <w:t>(</w:t>
      </w:r>
      <w:r>
        <w:rPr>
          <w:i/>
          <w:iCs/>
          <w:color w:val="000000"/>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pPr>
      <w:r>
        <w:rPr>
          <w:color w:val="000000"/>
        </w:rPr>
        <w:t>1) непринятия мер по предотвращению и (или) урегулированию конфликта интересов, стороной которого он является;</w:t>
      </w:r>
    </w:p>
    <w:p w:rsidR="00305603" w:rsidRDefault="00305603" w:rsidP="00305603">
      <w:pPr>
        <w:pStyle w:val="a3"/>
        <w:spacing w:before="0" w:beforeAutospacing="0" w:after="0" w:afterAutospacing="0"/>
        <w:ind w:firstLine="540"/>
        <w:jc w:val="both"/>
      </w:pPr>
      <w:r>
        <w:rPr>
          <w:color w:val="000000"/>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(пункт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(часть 9.1 введена решением Совета депутатов городского округа Электросталь Московской области от 15.11.2017 № 221/38)</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(часть 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w:t>
      </w:r>
      <w:r>
        <w:rPr>
          <w:color w:val="000000"/>
        </w:rPr>
        <w:lastRenderedPageBreak/>
        <w:t>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(нумерация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r>
        <w:rPr>
          <w:i/>
          <w:iCs/>
          <w:color w:val="000000"/>
        </w:rPr>
        <w:t>области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DE163C" w:rsidP="00DE163C">
      <w:pPr>
        <w:pStyle w:val="a3"/>
        <w:tabs>
          <w:tab w:val="left" w:pos="0"/>
          <w:tab w:val="left" w:pos="426"/>
        </w:tabs>
        <w:spacing w:before="0" w:beforeAutospacing="0" w:after="0" w:afterAutospacing="0"/>
        <w:jc w:val="both"/>
      </w:pPr>
      <w:r>
        <w:rPr>
          <w:color w:val="000000"/>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xml:space="preserve">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w:t>
      </w:r>
      <w:r>
        <w:rPr>
          <w:color w:val="000000"/>
        </w:rPr>
        <w:lastRenderedPageBreak/>
        <w:t>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(часть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r>
        <w:rPr>
          <w:color w:val="000000"/>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w:t>
      </w:r>
      <w:r>
        <w:rPr>
          <w:color w:val="000000"/>
        </w:rPr>
        <w:lastRenderedPageBreak/>
        <w:t>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(часть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(часть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(часть 8.2 введена решением Совета депутатов городского округа Электросталь Московской области от 24.08.2023 № 267/42)</w:t>
      </w:r>
      <w:r>
        <w:rPr>
          <w:color w:val="000000"/>
        </w:rPr>
        <w:t xml:space="preserve">   </w:t>
      </w:r>
    </w:p>
    <w:p w:rsidR="00AC3EE8" w:rsidRDefault="00AC3EE8" w:rsidP="00DE163C">
      <w:pPr>
        <w:pStyle w:val="a3"/>
        <w:tabs>
          <w:tab w:val="left" w:pos="0"/>
          <w:tab w:val="left" w:pos="426"/>
        </w:tabs>
        <w:spacing w:before="0" w:beforeAutospacing="0" w:after="0" w:afterAutospacing="0"/>
        <w:jc w:val="both"/>
      </w:pP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(часть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(часть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t xml:space="preserve">          </w:t>
      </w:r>
      <w:r w:rsidRPr="00D24A0B">
        <w:t xml:space="preserve">11.2. Глава городского округа не может быть депутатом Государственной Думы Федерального Собрания Российской Федерации, сенатором Российской Федерации, </w:t>
      </w:r>
      <w:r w:rsidRPr="00D24A0B">
        <w:lastRenderedPageBreak/>
        <w:t>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(часть 11.2 введена решением Совета депутатов городского округа Электросталь Московской области от 15.12.2022 № 195/35</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r>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r>
        <w:rPr>
          <w:color w:val="000000"/>
        </w:rPr>
        <w:t>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r>
        <w:rPr>
          <w:color w:val="000000"/>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r>
        <w:rPr>
          <w:color w:val="000000"/>
        </w:rPr>
        <w:t>д)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w:t>
      </w:r>
      <w:r>
        <w:rPr>
          <w:color w:val="000000"/>
        </w:rPr>
        <w:lastRenderedPageBreak/>
        <w:t xml:space="preserve">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lastRenderedPageBreak/>
        <w:t xml:space="preserve">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(абзац семнадцатый введен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w:t>
      </w:r>
      <w:r>
        <w:rPr>
          <w:i/>
          <w:iCs/>
          <w:color w:val="000000"/>
        </w:rPr>
        <w:t>часть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(часть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r>
        <w:rPr>
          <w:i/>
          <w:iCs/>
          <w:color w:val="000000"/>
          <w:sz w:val="22"/>
          <w:szCs w:val="22"/>
        </w:rPr>
        <w:t>изложена в редакции решений Совета депутатов городского округа Электросталь Московской области от 26.08.2021 № 69/15 и от 15.12.2022 № 195/35)</w:t>
      </w:r>
    </w:p>
    <w:p w:rsidR="007334E1" w:rsidRDefault="007334E1" w:rsidP="007334E1">
      <w:pPr>
        <w:pStyle w:val="a3"/>
        <w:spacing w:before="0" w:beforeAutospacing="0" w:after="0" w:afterAutospacing="0"/>
        <w:jc w:val="both"/>
      </w:pP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lastRenderedPageBreak/>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(част</w:t>
      </w:r>
      <w:r>
        <w:rPr>
          <w:i/>
          <w:iCs/>
          <w:color w:val="000000"/>
          <w:sz w:val="22"/>
          <w:szCs w:val="22"/>
        </w:rPr>
        <w:t>ь</w:t>
      </w:r>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изложен</w:t>
      </w:r>
      <w:r w:rsidR="007334E1">
        <w:rPr>
          <w:i/>
          <w:iCs/>
          <w:color w:val="000000"/>
          <w:sz w:val="22"/>
          <w:szCs w:val="22"/>
        </w:rPr>
        <w:t>а</w:t>
      </w:r>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(часть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13. Глава городского округа  подконтролен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r w:rsidRPr="009B69A6">
        <w:rPr>
          <w:rFonts w:eastAsia="Times New Roman" w:cs="Times New Roman"/>
          <w:b/>
          <w:bCs/>
          <w:color w:val="000000"/>
          <w:szCs w:val="24"/>
          <w:lang w:eastAsia="ru-RU"/>
        </w:rPr>
        <w:t>Статья  29.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r w:rsidR="00D70AA8">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1. К полномочиям Главы городского округа относится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D70AA8" w:rsidRDefault="00D70AA8"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12) назначение и освобождение от должности заместителей Главы городского округа;</w:t>
      </w:r>
    </w:p>
    <w:p w:rsidR="00D70AA8" w:rsidRPr="009B69A6" w:rsidRDefault="00D70AA8" w:rsidP="00D70AA8">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w:t>
      </w:r>
      <w:r>
        <w:rPr>
          <w:rFonts w:eastAsia="Times New Roman" w:cs="Times New Roman"/>
          <w:i/>
          <w:iCs/>
          <w:color w:val="000000"/>
          <w:szCs w:val="24"/>
          <w:lang w:eastAsia="ru-RU"/>
        </w:rPr>
        <w:t>2</w:t>
      </w:r>
      <w:r w:rsidRPr="009B69A6">
        <w:rPr>
          <w:rFonts w:eastAsia="Times New Roman" w:cs="Times New Roman"/>
          <w:i/>
          <w:iCs/>
          <w:color w:val="000000"/>
          <w:szCs w:val="24"/>
          <w:lang w:eastAsia="ru-RU"/>
        </w:rPr>
        <w:t xml:space="preserve"> части 1 в редакции решени</w:t>
      </w:r>
      <w:r>
        <w:rPr>
          <w:rFonts w:eastAsia="Times New Roman" w:cs="Times New Roman"/>
          <w:i/>
          <w:iCs/>
          <w:color w:val="000000"/>
          <w:szCs w:val="24"/>
          <w:lang w:eastAsia="ru-RU"/>
        </w:rPr>
        <w:t>я</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 0</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(пункт 13 части 1 в редакции решений Совета депутатов городского округа Электросталь Московской области от 29.06.2007 № 318/31 и от  24. 09.2010  № 575/88 ) </w:t>
      </w:r>
    </w:p>
    <w:p w:rsidR="009D3CCC" w:rsidRDefault="009D3CCC"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14) осуществление контроля за деятельностью структурных подразделений Администрации городского округа, заместителей Главы городского округа, руководителей муниципальных организаций;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14 части 1 в редакции решени</w:t>
      </w:r>
      <w:r w:rsidR="009D3CCC">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24. 09.2010  № 575/88</w:t>
      </w:r>
      <w:r w:rsidR="009D3CCC">
        <w:rPr>
          <w:rFonts w:eastAsia="Times New Roman" w:cs="Times New Roman"/>
          <w:i/>
          <w:iCs/>
          <w:color w:val="000000"/>
          <w:szCs w:val="24"/>
          <w:lang w:eastAsia="ru-RU"/>
        </w:rPr>
        <w:t>, от 31.01.20024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от  21.06.2017 № 181/34)     </w:t>
      </w:r>
    </w:p>
    <w:p w:rsidR="00D04967" w:rsidRDefault="009B69A6" w:rsidP="009B69A6">
      <w:pPr>
        <w:tabs>
          <w:tab w:val="left" w:pos="0"/>
          <w:tab w:val="left" w:pos="426"/>
        </w:tabs>
        <w:spacing w:after="0" w:line="240" w:lineRule="auto"/>
        <w:jc w:val="both"/>
        <w:rPr>
          <w:rFonts w:eastAsia="Times New Roman" w:cs="Times New Roman"/>
          <w:color w:val="000000"/>
          <w:szCs w:val="24"/>
          <w:lang w:eastAsia="ru-RU"/>
        </w:rPr>
      </w:pPr>
      <w:r w:rsidRPr="009B69A6">
        <w:rPr>
          <w:rFonts w:eastAsia="Times New Roman" w:cs="Times New Roman"/>
          <w:color w:val="000000"/>
          <w:szCs w:val="24"/>
          <w:lang w:eastAsia="ru-RU"/>
        </w:rPr>
        <w:t xml:space="preserve">            </w:t>
      </w:r>
      <w:r w:rsidR="00D04967">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w:t>
      </w:r>
      <w:r w:rsidR="00D04967">
        <w:rPr>
          <w:rFonts w:cs="Times New Roman"/>
          <w:szCs w:val="24"/>
        </w:rPr>
        <w:t>3. В случае временного отсутствия Главы городского округа в связи с нахождением в отпуске либо командировке, временной нетрудоспособностью, руководство деятельностью Администрации городского округа (за исключением назначения на должность и освобождения от должности заместителей Главы городского округа) и издание постановлений и распоряжений Администрации городского округа временно осуществляет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3 в редакции решени</w:t>
      </w:r>
      <w:r w:rsidR="00D04967">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sidR="00D04967">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 xml:space="preserve">)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4. Полномочия Главы городского округа прекращаются досрочно в случае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lastRenderedPageBreak/>
        <w:t xml:space="preserve">(пункт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федеральными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4.1 введена решением Совета депутатов городского округа Электросталь Московской области от 15.11.2017 № 221/38 и изложена в редакции решения Совета депутатов городского округа Электросталь Московской области от 26.08.2021)</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EE46B7">
        <w:rPr>
          <w:rFonts w:eastAsia="Times New Roman" w:cs="Times New Roman"/>
          <w:color w:val="000000"/>
          <w:szCs w:val="24"/>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(часть 4.2 введена решением Совета депутатов городского округа Электросталь Московской области от 24.10.2013  №  296/58, нумерация в соответствии с решением </w:t>
      </w:r>
      <w:r w:rsidRPr="009B69A6">
        <w:rPr>
          <w:rFonts w:eastAsia="Times New Roman" w:cs="Times New Roman"/>
          <w:i/>
          <w:iCs/>
          <w:color w:val="000000"/>
          <w:szCs w:val="24"/>
          <w:lang w:eastAsia="ru-RU"/>
        </w:rPr>
        <w:lastRenderedPageBreak/>
        <w:t>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D04967" w:rsidRDefault="00C8288F" w:rsidP="00C8288F">
      <w:pPr>
        <w:tabs>
          <w:tab w:val="left" w:pos="0"/>
          <w:tab w:val="left" w:pos="426"/>
          <w:tab w:val="left" w:pos="1080"/>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04967">
        <w:rPr>
          <w:rFonts w:cs="Times New Roman"/>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r>
        <w:rPr>
          <w:rFonts w:eastAsia="Times New Roman" w:cs="Times New Roman"/>
          <w:color w:val="000000"/>
          <w:szCs w:val="24"/>
          <w:lang w:eastAsia="ru-RU"/>
        </w:rPr>
        <w:t xml:space="preserve"> </w:t>
      </w:r>
    </w:p>
    <w:p w:rsidR="009B69A6" w:rsidRPr="009B69A6" w:rsidRDefault="00D04967"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(часть 6 введена решением Совета депутатов городского округа Электросталь Московской области от 28.11.2008   №  393/57 и изложена в редакции решени</w:t>
      </w:r>
      <w:r>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Pr>
          <w:rFonts w:eastAsia="Times New Roman" w:cs="Times New Roman"/>
          <w:i/>
          <w:iCs/>
          <w:color w:val="000000"/>
          <w:szCs w:val="24"/>
          <w:lang w:eastAsia="ru-RU"/>
        </w:rPr>
        <w:t>, от 31.01.2024 № 320/48</w:t>
      </w:r>
      <w:r w:rsidR="009B69A6"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(в редакции решени</w:t>
      </w:r>
      <w:r w:rsidR="00EE46B7">
        <w:rPr>
          <w:rFonts w:eastAsia="Times New Roman" w:cs="Times New Roman"/>
          <w:i/>
          <w:iCs/>
          <w:color w:val="000000"/>
          <w:szCs w:val="24"/>
          <w:lang w:eastAsia="ru-RU"/>
        </w:rPr>
        <w:t>й</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30.11.2016 № 118/2</w:t>
      </w:r>
      <w:r w:rsidR="00EE46B7">
        <w:rPr>
          <w:rFonts w:eastAsia="Times New Roman" w:cs="Times New Roman"/>
          <w:i/>
          <w:iCs/>
          <w:color w:val="000000"/>
          <w:szCs w:val="24"/>
          <w:lang w:eastAsia="ru-RU"/>
        </w:rPr>
        <w:t>, от 31.01.2024 № 320/48</w:t>
      </w:r>
      <w:r w:rsidRPr="00AA1789">
        <w:rPr>
          <w:rFonts w:eastAsia="Times New Roman" w:cs="Times New Roman"/>
          <w:i/>
          <w:iCs/>
          <w:color w:val="000000"/>
          <w:szCs w:val="24"/>
          <w:lang w:eastAsia="ru-RU"/>
        </w:rPr>
        <w:t>)</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lastRenderedPageBreak/>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EE46B7" w:rsidRPr="00EE46B7" w:rsidRDefault="00AA1789" w:rsidP="00EE46B7">
      <w:pPr>
        <w:autoSpaceDE w:val="0"/>
        <w:autoSpaceDN w:val="0"/>
        <w:adjustRightInd w:val="0"/>
        <w:spacing w:after="0" w:line="240" w:lineRule="auto"/>
        <w:jc w:val="both"/>
        <w:rPr>
          <w:rFonts w:cs="Times New Roman"/>
          <w:szCs w:val="24"/>
        </w:rPr>
      </w:pPr>
      <w:r w:rsidRPr="00AA1789">
        <w:rPr>
          <w:rFonts w:eastAsia="Times New Roman" w:cs="Times New Roman"/>
          <w:color w:val="000000"/>
          <w:szCs w:val="24"/>
          <w:lang w:eastAsia="ru-RU"/>
        </w:rPr>
        <w:t>           </w:t>
      </w:r>
      <w:r w:rsidR="00EE46B7" w:rsidRPr="00EE46B7">
        <w:rPr>
          <w:rFonts w:cs="Times New Roman"/>
          <w:szCs w:val="24"/>
        </w:rPr>
        <w:t>6. Структура Администрации городского округа утверждается Советом депутатов городского округа по представлению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Структуру Администрации городского округа составляют: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-первый заместитель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-заместители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-помощники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-советники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-отраслевые (функциональные)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w:t>
      </w:r>
    </w:p>
    <w:p w:rsidR="00EE46B7" w:rsidRDefault="00EE46B7" w:rsidP="00EE46B7">
      <w:pPr>
        <w:tabs>
          <w:tab w:val="left" w:pos="0"/>
        </w:tabs>
        <w:spacing w:after="0" w:line="240" w:lineRule="auto"/>
        <w:jc w:val="both"/>
        <w:rPr>
          <w:rFonts w:eastAsia="Times New Roman" w:cs="Times New Roman"/>
          <w:color w:val="000000"/>
          <w:szCs w:val="24"/>
          <w:lang w:eastAsia="ru-RU"/>
        </w:rPr>
      </w:pPr>
      <w:r>
        <w:rPr>
          <w:rFonts w:cs="Times New Roman"/>
          <w:szCs w:val="24"/>
        </w:rPr>
        <w:t xml:space="preserve">             </w:t>
      </w:r>
      <w:r w:rsidRPr="00EE46B7">
        <w:rPr>
          <w:rFonts w:cs="Times New Roman"/>
          <w:szCs w:val="24"/>
        </w:rPr>
        <w:t>7. Распределение обязанностей между заместителями Главы 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городского округа.</w:t>
      </w:r>
    </w:p>
    <w:p w:rsidR="00EE46B7" w:rsidRPr="00AA1789" w:rsidRDefault="00EE46B7" w:rsidP="00EE46B7">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r>
        <w:rPr>
          <w:rFonts w:eastAsia="Times New Roman" w:cs="Times New Roman"/>
          <w:i/>
          <w:iCs/>
          <w:color w:val="000000"/>
          <w:szCs w:val="24"/>
          <w:lang w:eastAsia="ru-RU"/>
        </w:rPr>
        <w:t xml:space="preserve">части 6 и 7 </w:t>
      </w:r>
      <w:r w:rsidRPr="00AA1789">
        <w:rPr>
          <w:rFonts w:eastAsia="Times New Roman" w:cs="Times New Roman"/>
          <w:i/>
          <w:iCs/>
          <w:color w:val="000000"/>
          <w:szCs w:val="24"/>
          <w:lang w:eastAsia="ru-RU"/>
        </w:rPr>
        <w:t>в редакции 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w:t>
      </w:r>
      <w:r>
        <w:rPr>
          <w:rFonts w:eastAsia="Times New Roman" w:cs="Times New Roman"/>
          <w:i/>
          <w:iCs/>
          <w:color w:val="000000"/>
          <w:szCs w:val="24"/>
          <w:lang w:eastAsia="ru-RU"/>
        </w:rPr>
        <w:t>от 31.01.2024 № 320/48</w:t>
      </w:r>
      <w:r w:rsidRPr="00AA1789">
        <w:rPr>
          <w:rFonts w:eastAsia="Times New Roman" w:cs="Times New Roman"/>
          <w:i/>
          <w:iCs/>
          <w:color w:val="000000"/>
          <w:szCs w:val="24"/>
          <w:lang w:eastAsia="ru-RU"/>
        </w:rPr>
        <w:t>)</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порядок  деятельности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депутатов  городского округа по вопросам исполнения полномочий по решению вопросов </w:t>
      </w:r>
      <w:r w:rsidRPr="00AA1789">
        <w:rPr>
          <w:rFonts w:eastAsia="Times New Roman" w:cs="Times New Roman"/>
          <w:color w:val="000000"/>
          <w:szCs w:val="24"/>
          <w:lang w:eastAsia="ru-RU"/>
        </w:rPr>
        <w:lastRenderedPageBreak/>
        <w:t>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В целях решения вопросов местного значения, Администрация городского округа  обладает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(пункт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w:t>
      </w:r>
      <w:r w:rsidRPr="00AA1789">
        <w:rPr>
          <w:rFonts w:eastAsia="Times New Roman" w:cs="Times New Roman"/>
          <w:color w:val="000000"/>
          <w:szCs w:val="24"/>
          <w:lang w:eastAsia="ru-RU"/>
        </w:rPr>
        <w:lastRenderedPageBreak/>
        <w:t>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вносит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(части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области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1. Контрольно-счетный  орган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lastRenderedPageBreak/>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правами  юридического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 xml:space="preserve">(часть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председателем  Совета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орган  городского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городского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t>(в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D93B47">
        <w:rPr>
          <w:rFonts w:cs="Times New Roman"/>
          <w:szCs w:val="24"/>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 ;</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24 .09.2010 № 575/88,  от 25.05.2012 № 163/33, от 08.07.2015  №  460/86, от 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r w:rsidRPr="00D93B47">
        <w:rPr>
          <w:rFonts w:eastAsia="Times New Roman" w:cs="Times New Roman"/>
          <w:color w:val="000000"/>
          <w:szCs w:val="24"/>
          <w:lang w:eastAsia="ru-RU"/>
        </w:rPr>
        <w:lastRenderedPageBreak/>
        <w:t>округа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(часть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(утратила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области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r w:rsidRPr="006531CF">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области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от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r>
        <w:rPr>
          <w:color w:val="000000"/>
        </w:rPr>
        <w:lastRenderedPageBreak/>
        <w:t>населением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(абзац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r>
        <w:rPr>
          <w:color w:val="000000"/>
        </w:rPr>
        <w:t>оформленные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(пункт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r>
        <w:rPr>
          <w:color w:val="000000"/>
        </w:rPr>
        <w:t xml:space="preserve">председателя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(пункт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(пункт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r>
        <w:rPr>
          <w:i/>
          <w:iCs/>
          <w:color w:val="000000"/>
        </w:rPr>
        <w:t>текст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r>
        <w:rPr>
          <w:color w:val="000000"/>
        </w:rPr>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в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(часть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lastRenderedPageBreak/>
        <w:tab/>
      </w:r>
      <w:r>
        <w:rPr>
          <w:color w:val="000000"/>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(часть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 xml:space="preserve">(часть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lastRenderedPageBreak/>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 xml:space="preserve">(часть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(части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(части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Pr>
          <w:color w:val="000000"/>
        </w:rPr>
        <w:lastRenderedPageBreak/>
        <w:t>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от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w:t>
      </w:r>
      <w:r w:rsidR="00EE46B7">
        <w:rPr>
          <w:rFonts w:eastAsia="Times New Roman" w:cs="Times New Roman"/>
          <w:i/>
          <w:iCs/>
          <w:color w:val="000000"/>
          <w:szCs w:val="24"/>
          <w:lang w:eastAsia="ru-RU"/>
        </w:rPr>
        <w:t xml:space="preserve">, от 31.01.2024 № </w:t>
      </w:r>
      <w:r w:rsidR="00D11965">
        <w:rPr>
          <w:rFonts w:eastAsia="Times New Roman" w:cs="Times New Roman"/>
          <w:i/>
          <w:iCs/>
          <w:color w:val="000000"/>
          <w:szCs w:val="24"/>
          <w:lang w:eastAsia="ru-RU"/>
        </w:rPr>
        <w:t>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196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D11965">
        <w:rPr>
          <w:rFonts w:cs="Times New Roman"/>
          <w:szCs w:val="24"/>
        </w:rPr>
        <w:t>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городского округа, председателем контрольно-счетного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1</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в редакции решений Совета депутатов городского</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 xml:space="preserve">округа Электросталь Московской области от 24.09.2010 № 575/88, от 23.12.2010 № 21/5, </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(абзац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перечень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r w:rsidRPr="006531CF">
        <w:rPr>
          <w:rFonts w:eastAsia="Times New Roman" w:cs="Times New Roman"/>
          <w:color w:val="000000"/>
          <w:szCs w:val="24"/>
          <w:lang w:eastAsia="ru-RU"/>
        </w:rPr>
        <w:lastRenderedPageBreak/>
        <w:t xml:space="preserve">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(часть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4 введена решением Совета депутатов городского округа Электросталь Московской области от 23.07.2009 № 460/67 )</w:t>
      </w:r>
    </w:p>
    <w:p w:rsidR="002A035B"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002A035B">
        <w:rPr>
          <w:rFonts w:cs="Times New Roman"/>
          <w:szCs w:val="24"/>
        </w:rPr>
        <w:t>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w:t>
      </w:r>
    </w:p>
    <w:p w:rsidR="006531CF" w:rsidRPr="006531CF" w:rsidRDefault="002A035B"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 </w:t>
      </w:r>
      <w:r w:rsidR="006531CF" w:rsidRPr="006531CF">
        <w:rPr>
          <w:rFonts w:eastAsia="Times New Roman" w:cs="Times New Roman"/>
          <w:i/>
          <w:iCs/>
          <w:color w:val="000000"/>
          <w:szCs w:val="24"/>
          <w:lang w:eastAsia="ru-RU"/>
        </w:rPr>
        <w:t>(нумерация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5 в редакции решени</w:t>
      </w:r>
      <w:r w:rsidR="00D11965">
        <w:rPr>
          <w:rFonts w:eastAsia="Times New Roman" w:cs="Times New Roman"/>
          <w:i/>
          <w:iCs/>
          <w:color w:val="000000"/>
          <w:szCs w:val="24"/>
          <w:lang w:eastAsia="ru-RU"/>
        </w:rPr>
        <w:t>й</w:t>
      </w:r>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6531CF" w:rsidP="006531CF">
      <w:pPr>
        <w:numPr>
          <w:ilvl w:val="0"/>
          <w:numId w:val="19"/>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lastRenderedPageBreak/>
        <w:t>(часть 2 в редакции решения Совета депутатов городского округа Электросталь Московской области от 15.11.2017  № 221/38)</w:t>
      </w:r>
    </w:p>
    <w:p w:rsidR="006531CF" w:rsidRPr="006531CF" w:rsidRDefault="006531CF" w:rsidP="006531CF">
      <w:pPr>
        <w:numPr>
          <w:ilvl w:val="0"/>
          <w:numId w:val="20"/>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Публичные слушания по обсуждению проекта Устава городского</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участия граждан в обсуждении  проекта Устава городского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(часть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(части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области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заседаниях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нормативный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направленные  Главой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характер,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в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w:t>
      </w:r>
      <w:r w:rsidR="00BA6EDB">
        <w:rPr>
          <w:rFonts w:eastAsia="Times New Roman" w:cs="Times New Roman"/>
          <w:color w:val="000000"/>
          <w:szCs w:val="24"/>
          <w:lang w:eastAsia="ru-RU"/>
        </w:rPr>
        <w:t xml:space="preserve">1. </w:t>
      </w:r>
      <w:r w:rsidRPr="006531CF">
        <w:rPr>
          <w:rFonts w:eastAsia="Times New Roman" w:cs="Times New Roman"/>
          <w:color w:val="000000"/>
          <w:szCs w:val="24"/>
          <w:lang w:eastAsia="ru-RU"/>
        </w:rPr>
        <w:t xml:space="preserve">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области от 27.07.2016 № 76/13, от 15.11.2017 № 221/38, от 19.12.2018  № 323/52, от 26.08.2021 № 69/15</w:t>
      </w:r>
      <w:r w:rsidR="00261ECC">
        <w:rPr>
          <w:rFonts w:eastAsia="Times New Roman" w:cs="Times New Roman"/>
          <w:i/>
          <w:iCs/>
          <w:color w:val="000000"/>
          <w:szCs w:val="24"/>
          <w:lang w:eastAsia="ru-RU"/>
        </w:rPr>
        <w:t>, от 27.04.2023 № 236/39</w:t>
      </w:r>
      <w:r w:rsidR="00D1064A">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Статья 44. Вступление в силу и обнародование муниципальных правовых актов</w:t>
      </w:r>
    </w:p>
    <w:p w:rsidR="00D1064A" w:rsidRPr="00D1064A" w:rsidRDefault="00D1064A" w:rsidP="00D1064A">
      <w:pPr>
        <w:autoSpaceDE w:val="0"/>
        <w:autoSpaceDN w:val="0"/>
        <w:adjustRightInd w:val="0"/>
        <w:spacing w:after="0" w:line="240" w:lineRule="auto"/>
        <w:ind w:firstLine="540"/>
        <w:jc w:val="both"/>
        <w:rPr>
          <w:rFonts w:cs="Times New Roman"/>
          <w:szCs w:val="24"/>
        </w:rPr>
      </w:pP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D1064A">
        <w:rPr>
          <w:rFonts w:cs="Times New Roman"/>
          <w:szCs w:val="24"/>
        </w:rPr>
        <w:lastRenderedPageBreak/>
        <w:t>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официальное опубликование муниципального правового акта;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городского округа Электросталь Московской области по адресу www.electrostal.ru в информационно-телекоммуникационной сети «Интернет» (регистрация в качестве сетевого издания от 10.02.2020 Эл. N ФС77-77839).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N ФС77-72471).</w:t>
      </w:r>
    </w:p>
    <w:p w:rsidR="00D1064A" w:rsidRDefault="00D1064A" w:rsidP="00D1064A">
      <w:pPr>
        <w:tabs>
          <w:tab w:val="left" w:pos="0"/>
          <w:tab w:val="left" w:pos="426"/>
        </w:tabs>
        <w:spacing w:after="0" w:line="240" w:lineRule="auto"/>
        <w:jc w:val="both"/>
        <w:rPr>
          <w:rFonts w:eastAsia="Times New Roman" w:cs="Times New Roman"/>
          <w:szCs w:val="24"/>
          <w:lang w:eastAsia="ru-RU"/>
        </w:rPr>
      </w:pPr>
      <w:r>
        <w:rPr>
          <w:rFonts w:cs="Times New Roman"/>
          <w:szCs w:val="24"/>
        </w:rPr>
        <w:t xml:space="preserve">           </w:t>
      </w:r>
      <w:r w:rsidRPr="00D1064A">
        <w:rPr>
          <w:rFonts w:cs="Times New Roman"/>
          <w:szCs w:val="24"/>
        </w:rPr>
        <w:t>5.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городском округе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дополнительных технических средств</w:t>
      </w:r>
      <w:r>
        <w:rPr>
          <w:rFonts w:cs="Times New Roman"/>
          <w:szCs w:val="24"/>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6531CF">
        <w:rPr>
          <w:rFonts w:eastAsia="Times New Roman" w:cs="Times New Roman"/>
          <w:color w:val="000000"/>
          <w:szCs w:val="24"/>
          <w:lang w:eastAsia="ru-RU"/>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муниципальной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2. Муниципальная собственность  признается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области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от 28.11.2008  № 393/57,  от 23.07.2009 № 460/67, от 24.09.2010 № 575/88,  от 23.12.2010 № 21/5,  от 25.05.2012 № 163/33,  от 27.09.2012 № 195/39,   от 24.10.2013   № 296/58,  от  29.10.2014 № 387/73, от 19.12.2018 № 323/52 )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 В собственности городского округа находится :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1</w:t>
      </w:r>
      <w:r w:rsidRPr="009D7E5B">
        <w:rPr>
          <w:rFonts w:eastAsia="Times New Roman" w:cs="Times New Roman"/>
          <w:color w:val="000000"/>
          <w:szCs w:val="24"/>
          <w:lang w:eastAsia="ru-RU"/>
        </w:rPr>
        <w:t>) имущество, предназначенное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(абзац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(пункт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(часть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w:t>
      </w:r>
      <w:r w:rsidRPr="009D7E5B">
        <w:rPr>
          <w:rFonts w:eastAsia="Times New Roman" w:cs="Times New Roman"/>
          <w:color w:val="000000"/>
          <w:szCs w:val="24"/>
          <w:lang w:eastAsia="ru-RU"/>
        </w:rPr>
        <w:lastRenderedPageBreak/>
        <w:t>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Порядок создания, реорганизации, ликвидации муниципальных предприятий  устанавливается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(абзац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непубличных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(часть 12 в редакции решений Совета депутатов городского округа Электросталь Московской области от 11.09.2006 № 173/18, гот 19.12.2018 № 323/52)</w:t>
      </w:r>
      <w:r w:rsidRPr="009D7E5B">
        <w:rPr>
          <w:rFonts w:eastAsia="Times New Roman" w:cs="Times New Roman"/>
          <w:b/>
          <w:bCs/>
          <w:i/>
          <w:iCs/>
          <w:color w:val="000000"/>
          <w:szCs w:val="24"/>
          <w:lang w:eastAsia="ru-RU"/>
        </w:rPr>
        <w:tab/>
      </w:r>
      <w:r w:rsidRPr="009D7E5B">
        <w:rPr>
          <w:rFonts w:eastAsia="Times New Roman" w:cs="Times New Roman"/>
          <w:b/>
          <w:bCs/>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13 в редакции решения Совета депутатов городского округа Электросталь Московской области от 11.09.2006 № 173/18)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(нумерация частей 11-14 указана в соответствии с решением Совета депутатов городского округа Электросталь Московской области от 23.07.2009 № 460/67)</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области  от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(часть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утверждается  в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5. Проект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t>     8. Утверждение (по представлению Главы городского округа) бюджета городского округа, и контроль  за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 xml:space="preserve">(часть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области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 xml:space="preserve">(в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2"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 xml:space="preserve">области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w:t>
      </w:r>
      <w:r w:rsidRPr="004A7F69">
        <w:rPr>
          <w:rFonts w:eastAsia="Times New Roman" w:cs="Times New Roman"/>
          <w:color w:val="000000"/>
          <w:szCs w:val="24"/>
          <w:lang w:eastAsia="ru-RU"/>
        </w:rPr>
        <w:lastRenderedPageBreak/>
        <w:t>(населенного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 xml:space="preserve">области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lastRenderedPageBreak/>
        <w:t>(часть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округа  в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(часть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области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 xml:space="preserve">Глава </w:t>
      </w:r>
      <w:r w:rsidRPr="00992066">
        <w:rPr>
          <w:rFonts w:cs="Times New Roman"/>
          <w:b/>
          <w:szCs w:val="24"/>
          <w:lang w:val="en-US"/>
        </w:rPr>
        <w:t>VIII</w:t>
      </w:r>
      <w:r w:rsidRPr="00992066">
        <w:rPr>
          <w:rFonts w:cs="Times New Roman"/>
          <w:b/>
          <w:szCs w:val="24"/>
        </w:rPr>
        <w:t>.</w:t>
      </w:r>
      <w:r w:rsidRPr="00992066">
        <w:rPr>
          <w:rFonts w:cs="Times New Roman"/>
          <w:b/>
          <w:szCs w:val="24"/>
          <w:lang w:val="en-US"/>
        </w:rPr>
        <w:t>I</w:t>
      </w:r>
      <w:r w:rsidRPr="00992066">
        <w:rPr>
          <w:rFonts w:cs="Times New Roman"/>
          <w:b/>
          <w:szCs w:val="24"/>
        </w:rPr>
        <w:t xml:space="preserve">. МЕЖДУНАРОДНЫЕ И ВНЕШНЕЭКОНОМИЧЕСКИЕ СВЯЗИ </w:t>
      </w:r>
      <w:r>
        <w:rPr>
          <w:rFonts w:cs="Times New Roman"/>
          <w:b/>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Pr>
          <w:rFonts w:cs="Times New Roman"/>
          <w:b/>
          <w:szCs w:val="24"/>
        </w:rPr>
        <w:t xml:space="preserve">                         </w:t>
      </w:r>
      <w:r w:rsidRPr="00992066">
        <w:rPr>
          <w:rFonts w:cs="Times New Roman"/>
          <w:b/>
          <w:szCs w:val="24"/>
        </w:rPr>
        <w:t>ОРГАНОВ МЕСТНОГО САМОУПРАВЛЕНИЯ</w:t>
      </w:r>
    </w:p>
    <w:p w:rsidR="00992066" w:rsidRPr="004A7F69" w:rsidRDefault="00992066" w:rsidP="00992066">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r>
        <w:rPr>
          <w:rFonts w:eastAsia="Times New Roman" w:cs="Times New Roman"/>
          <w:i/>
          <w:iCs/>
          <w:color w:val="000000"/>
          <w:szCs w:val="24"/>
          <w:lang w:eastAsia="ru-RU"/>
        </w:rPr>
        <w:t xml:space="preserve">глава </w:t>
      </w:r>
      <w:r>
        <w:rPr>
          <w:rFonts w:eastAsia="Times New Roman" w:cs="Times New Roman"/>
          <w:i/>
          <w:iCs/>
          <w:color w:val="000000"/>
          <w:szCs w:val="24"/>
          <w:lang w:val="en-US" w:eastAsia="ru-RU"/>
        </w:rPr>
        <w:t>VIII</w:t>
      </w:r>
      <w:r w:rsidRPr="00992066">
        <w:rPr>
          <w:rFonts w:eastAsia="Times New Roman" w:cs="Times New Roman"/>
          <w:i/>
          <w:iCs/>
          <w:color w:val="000000"/>
          <w:szCs w:val="24"/>
          <w:lang w:eastAsia="ru-RU"/>
        </w:rPr>
        <w:t>.</w:t>
      </w:r>
      <w:r>
        <w:rPr>
          <w:rFonts w:eastAsia="Times New Roman" w:cs="Times New Roman"/>
          <w:i/>
          <w:iCs/>
          <w:color w:val="000000"/>
          <w:szCs w:val="24"/>
          <w:lang w:val="en-US" w:eastAsia="ru-RU"/>
        </w:rPr>
        <w:t>I</w:t>
      </w:r>
      <w:r w:rsidRPr="00992066">
        <w:rPr>
          <w:rFonts w:eastAsia="Times New Roman" w:cs="Times New Roman"/>
          <w:i/>
          <w:iCs/>
          <w:color w:val="000000"/>
          <w:szCs w:val="24"/>
          <w:lang w:eastAsia="ru-RU"/>
        </w:rPr>
        <w:t xml:space="preserve"> </w:t>
      </w:r>
      <w:r>
        <w:rPr>
          <w:rFonts w:eastAsia="Times New Roman" w:cs="Times New Roman"/>
          <w:i/>
          <w:iCs/>
          <w:color w:val="000000"/>
          <w:szCs w:val="24"/>
          <w:lang w:eastAsia="ru-RU"/>
        </w:rPr>
        <w:t xml:space="preserve">введена </w:t>
      </w:r>
      <w:r w:rsidRPr="004A7F6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4A7F6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A7F69">
        <w:rPr>
          <w:rFonts w:eastAsia="Times New Roman" w:cs="Times New Roman"/>
          <w:i/>
          <w:iCs/>
          <w:color w:val="000000"/>
          <w:szCs w:val="24"/>
          <w:lang w:eastAsia="ru-RU"/>
        </w:rPr>
        <w:t>.0</w:t>
      </w:r>
      <w:r>
        <w:rPr>
          <w:rFonts w:eastAsia="Times New Roman" w:cs="Times New Roman"/>
          <w:i/>
          <w:iCs/>
          <w:color w:val="000000"/>
          <w:szCs w:val="24"/>
          <w:lang w:eastAsia="ru-RU"/>
        </w:rPr>
        <w:t>1</w:t>
      </w:r>
      <w:r w:rsidRPr="004A7F69">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A7F69">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4A7F69">
        <w:rPr>
          <w:rFonts w:eastAsia="Times New Roman" w:cs="Times New Roman"/>
          <w:i/>
          <w:iCs/>
          <w:color w:val="000000"/>
          <w:szCs w:val="24"/>
          <w:lang w:eastAsia="ru-RU"/>
        </w:rPr>
        <w:t>/</w:t>
      </w:r>
      <w:r>
        <w:rPr>
          <w:rFonts w:eastAsia="Times New Roman" w:cs="Times New Roman"/>
          <w:i/>
          <w:iCs/>
          <w:color w:val="000000"/>
          <w:szCs w:val="24"/>
          <w:lang w:eastAsia="ru-RU"/>
        </w:rPr>
        <w:t>48</w:t>
      </w:r>
      <w:r w:rsidRPr="004A7F69">
        <w:rPr>
          <w:rFonts w:eastAsia="Times New Roman" w:cs="Times New Roman"/>
          <w:i/>
          <w:iCs/>
          <w:color w:val="000000"/>
          <w:szCs w:val="24"/>
          <w:lang w:eastAsia="ru-RU"/>
        </w:rPr>
        <w:t>)</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53.1. Полномочия органов местного самоуправления в сфере международных и внешнеэкономических связей</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lastRenderedPageBreak/>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К полномочиям органов местного самоуправления в сфере международных и внешнеэкономических связей относятся:</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4) участие в разработке и реализации проектов международных программ межмуниципального сотрудничества;</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53.2. Соглашения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b/>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 определяемом субъектом Российской Федерации - Московской областью.</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и является обязательным условием вступления таких соглашений в силу.</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53.3. Информирование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53.4. Перечень соглашений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lastRenderedPageBreak/>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Правительством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rsidP="00992066">
      <w:pPr>
        <w:spacing w:after="1" w:line="240" w:lineRule="auto"/>
        <w:jc w:val="both"/>
      </w:pPr>
      <w:r w:rsidRPr="00992066">
        <w:rPr>
          <w:rFonts w:cs="Times New Roman"/>
          <w:szCs w:val="24"/>
        </w:rPr>
        <w:t xml:space="preserve"> 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pPr>
        <w:spacing w:after="1" w:line="240" w:lineRule="auto"/>
        <w:jc w:val="both"/>
      </w:pPr>
    </w:p>
    <w:p w:rsidR="00992066" w:rsidRDefault="004A7F69" w:rsidP="004A7F69">
      <w:pPr>
        <w:pStyle w:val="docdata"/>
        <w:tabs>
          <w:tab w:val="left" w:pos="0"/>
          <w:tab w:val="left" w:pos="426"/>
        </w:tabs>
        <w:spacing w:before="0" w:beforeAutospacing="0" w:after="0" w:afterAutospacing="0"/>
        <w:jc w:val="both"/>
        <w:rPr>
          <w:b/>
          <w:bCs/>
          <w:color w:val="000000"/>
        </w:rPr>
      </w:pPr>
      <w:r>
        <w:rPr>
          <w:b/>
          <w:bCs/>
          <w:color w:val="000000"/>
        </w:rPr>
        <w:t> </w:t>
      </w:r>
      <w:r w:rsidR="00992066">
        <w:rPr>
          <w:b/>
          <w:bCs/>
          <w:color w:val="000000"/>
        </w:rPr>
        <w:t xml:space="preserve">  </w:t>
      </w:r>
      <w:r>
        <w:rPr>
          <w:b/>
          <w:bCs/>
          <w:color w:val="000000"/>
        </w:rPr>
        <w:t xml:space="preserve"> Глава IX. Ответственность органов местного самоуправления городского округа и </w:t>
      </w:r>
      <w:r w:rsidR="00992066">
        <w:rPr>
          <w:b/>
          <w:bCs/>
          <w:color w:val="000000"/>
        </w:rPr>
        <w:t xml:space="preserve">    </w:t>
      </w:r>
    </w:p>
    <w:p w:rsidR="004A7F69" w:rsidRDefault="00992066" w:rsidP="004A7F69">
      <w:pPr>
        <w:pStyle w:val="docdata"/>
        <w:tabs>
          <w:tab w:val="left" w:pos="0"/>
          <w:tab w:val="left" w:pos="426"/>
        </w:tabs>
        <w:spacing w:before="0" w:beforeAutospacing="0" w:after="0" w:afterAutospacing="0"/>
        <w:jc w:val="both"/>
      </w:pPr>
      <w:r>
        <w:rPr>
          <w:b/>
          <w:bCs/>
          <w:color w:val="000000"/>
        </w:rPr>
        <w:t xml:space="preserve">                   </w:t>
      </w:r>
      <w:r w:rsidR="004A7F69">
        <w:rPr>
          <w:b/>
          <w:bCs/>
          <w:color w:val="000000"/>
        </w:rPr>
        <w:t>должностных лиц местного самоуправления городского округа.</w:t>
      </w:r>
      <w:r w:rsidR="004A7F69">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r>
        <w:rPr>
          <w:i/>
          <w:iCs/>
          <w:color w:val="000000"/>
        </w:rPr>
        <w:t>области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(наименование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(часть2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3. Глава городского округа  имеет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(часть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  277/38,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lastRenderedPageBreak/>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(абзацы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(абзац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lastRenderedPageBreak/>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(абзац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 xml:space="preserve">(часть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области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городского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от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Pr="004E7380">
        <w:rPr>
          <w:rFonts w:eastAsia="Times New Roman" w:cs="Times New Roman"/>
          <w:i/>
          <w:iCs/>
          <w:color w:val="000000"/>
          <w:szCs w:val="24"/>
          <w:lang w:eastAsia="ru-RU"/>
        </w:rPr>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(пункт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(пункт 5 части 2 введен решением Совета депутатов городского округа Электросталь Московской области от 30.01.2014  №  327/63).</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 xml:space="preserve">(часть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lastRenderedPageBreak/>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w:t>
      </w:r>
      <w:r w:rsidRPr="004E7380">
        <w:rPr>
          <w:rFonts w:eastAsia="Times New Roman" w:cs="Times New Roman"/>
          <w:color w:val="000000"/>
          <w:szCs w:val="24"/>
          <w:lang w:eastAsia="ru-RU"/>
        </w:rPr>
        <w:lastRenderedPageBreak/>
        <w:t>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(часть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области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от 19.12.2018 № 323/52, от 26.08.2021 № 69/15)</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самоуправления  городского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23"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w:t>
      </w:r>
      <w:r w:rsidRPr="004E7380">
        <w:rPr>
          <w:rFonts w:eastAsia="Times New Roman" w:cs="Times New Roman"/>
          <w:color w:val="000000"/>
          <w:szCs w:val="24"/>
          <w:lang w:eastAsia="ru-RU"/>
        </w:rPr>
        <w:lastRenderedPageBreak/>
        <w:t xml:space="preserve">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24"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4 в редакции решений Совета депутатов городского округа Электросталь Московской области от  30.01.2014 № 327/63,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w:t>
      </w:r>
      <w:r w:rsidRPr="004E7380">
        <w:rPr>
          <w:rFonts w:eastAsia="Times New Roman" w:cs="Times New Roman"/>
          <w:color w:val="000000"/>
          <w:szCs w:val="24"/>
          <w:lang w:eastAsia="ru-RU"/>
        </w:rPr>
        <w:lastRenderedPageBreak/>
        <w:t>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(абзац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w:t>
      </w:r>
      <w:r w:rsidRPr="004E7380">
        <w:rPr>
          <w:rFonts w:eastAsia="Times New Roman" w:cs="Times New Roman"/>
          <w:color w:val="000000"/>
          <w:szCs w:val="24"/>
          <w:lang w:eastAsia="ru-RU"/>
        </w:rPr>
        <w:lastRenderedPageBreak/>
        <w:t>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(части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(часть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Глава  X.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(в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от  11.09.2006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4E7380">
        <w:rPr>
          <w:rFonts w:eastAsia="Times New Roman" w:cs="Times New Roman"/>
          <w:color w:val="000000"/>
          <w:szCs w:val="24"/>
          <w:lang w:eastAsia="ru-RU"/>
        </w:rPr>
        <w:lastRenderedPageBreak/>
        <w:t>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F5838"/>
    <w:rsid w:val="00144367"/>
    <w:rsid w:val="001C1778"/>
    <w:rsid w:val="001C6632"/>
    <w:rsid w:val="001D5A69"/>
    <w:rsid w:val="0023129A"/>
    <w:rsid w:val="00243C00"/>
    <w:rsid w:val="00261ECC"/>
    <w:rsid w:val="002A035B"/>
    <w:rsid w:val="002D7ED1"/>
    <w:rsid w:val="002E1105"/>
    <w:rsid w:val="002F4626"/>
    <w:rsid w:val="00305603"/>
    <w:rsid w:val="003355C2"/>
    <w:rsid w:val="003F07A1"/>
    <w:rsid w:val="004913D4"/>
    <w:rsid w:val="004A7F69"/>
    <w:rsid w:val="004E7380"/>
    <w:rsid w:val="00531606"/>
    <w:rsid w:val="00565E80"/>
    <w:rsid w:val="006055C6"/>
    <w:rsid w:val="00621CD2"/>
    <w:rsid w:val="006531CF"/>
    <w:rsid w:val="00655931"/>
    <w:rsid w:val="006921F0"/>
    <w:rsid w:val="006A672B"/>
    <w:rsid w:val="0073113E"/>
    <w:rsid w:val="007334E1"/>
    <w:rsid w:val="007349D9"/>
    <w:rsid w:val="00735D4B"/>
    <w:rsid w:val="007473A2"/>
    <w:rsid w:val="0078572E"/>
    <w:rsid w:val="007B1AC5"/>
    <w:rsid w:val="00820A11"/>
    <w:rsid w:val="00837C8E"/>
    <w:rsid w:val="00850C51"/>
    <w:rsid w:val="0088791A"/>
    <w:rsid w:val="00894AAD"/>
    <w:rsid w:val="00897A45"/>
    <w:rsid w:val="008F137D"/>
    <w:rsid w:val="008F23B3"/>
    <w:rsid w:val="009237A1"/>
    <w:rsid w:val="00955250"/>
    <w:rsid w:val="00992066"/>
    <w:rsid w:val="009B69A6"/>
    <w:rsid w:val="009C4EB4"/>
    <w:rsid w:val="009D3CCC"/>
    <w:rsid w:val="009D5478"/>
    <w:rsid w:val="009D7E5B"/>
    <w:rsid w:val="009F0D6B"/>
    <w:rsid w:val="00A0497E"/>
    <w:rsid w:val="00A10A1E"/>
    <w:rsid w:val="00A569A3"/>
    <w:rsid w:val="00A61B3B"/>
    <w:rsid w:val="00A7219F"/>
    <w:rsid w:val="00A85CFD"/>
    <w:rsid w:val="00AA1789"/>
    <w:rsid w:val="00AC3EE8"/>
    <w:rsid w:val="00AD7EF7"/>
    <w:rsid w:val="00AE194F"/>
    <w:rsid w:val="00AF59EE"/>
    <w:rsid w:val="00B1743C"/>
    <w:rsid w:val="00B37BC4"/>
    <w:rsid w:val="00B91C56"/>
    <w:rsid w:val="00BA6EDB"/>
    <w:rsid w:val="00BF061B"/>
    <w:rsid w:val="00C8288F"/>
    <w:rsid w:val="00CA047C"/>
    <w:rsid w:val="00D04967"/>
    <w:rsid w:val="00D1064A"/>
    <w:rsid w:val="00D11965"/>
    <w:rsid w:val="00D21879"/>
    <w:rsid w:val="00D70AA8"/>
    <w:rsid w:val="00D73990"/>
    <w:rsid w:val="00D93B47"/>
    <w:rsid w:val="00DB0CDE"/>
    <w:rsid w:val="00DD40C7"/>
    <w:rsid w:val="00DE163C"/>
    <w:rsid w:val="00DF657E"/>
    <w:rsid w:val="00E041CB"/>
    <w:rsid w:val="00EC25F0"/>
    <w:rsid w:val="00EE17A6"/>
    <w:rsid w:val="00EE1B39"/>
    <w:rsid w:val="00EE46B7"/>
    <w:rsid w:val="00F409CD"/>
    <w:rsid w:val="00F76966"/>
    <w:rsid w:val="00F80B6C"/>
    <w:rsid w:val="00FC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B9063013D0DEE43D88B2A9718A4C67BEA99FFE3DBB6697A71F871277FB74F42C4C4A4FC74E345727C0582277E1282EC8916A898H0kDP" TargetMode="External"/><Relationship Id="rId13" Type="http://schemas.openxmlformats.org/officeDocument/2006/relationships/hyperlink" Target="consultantplus://offline/ref=490318442147660B9694618FCFA79AC52D1F4699D0381D1874DA3DAFCBBCh4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04AB05416A478A339345D72D41E5F88FE35B91E5E6213J6O4J" TargetMode="External"/><Relationship Id="rId12" Type="http://schemas.openxmlformats.org/officeDocument/2006/relationships/hyperlink" Target="consultantplus://offline/ref=8DCA78C39891B7FEF7276A76E5E9E7275BDF5D403951AC2913AA527A54c4G0H"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numbering" Target="numbering.xml"/><Relationship Id="rId6" Type="http://schemas.openxmlformats.org/officeDocument/2006/relationships/hyperlink" Target="consultantplus://offline/ref=04B3D7A5F15D47DCA4D5CD56D65C74E4B80F49B45710A478A339345D72D41E5F88FE35B91E5E6713J6O4J" TargetMode="External"/><Relationship Id="rId11" Type="http://schemas.openxmlformats.org/officeDocument/2006/relationships/hyperlink" Target="consultantplus://offline/ref=E4D4F447DD8AC0370F8DE1C5574DCF8431E83FAE502214C77AD0DDCF06mCVDO" TargetMode="External"/><Relationship Id="rId24" Type="http://schemas.openxmlformats.org/officeDocument/2006/relationships/hyperlink" Target="consultantplus://offline/ref=1D40678C15227349BBE5AFF76B1FF2293A1F01BCC5994175C0FD94hFX2L" TargetMode="External"/><Relationship Id="rId5"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hyperlink" Target="consultantplus://offline/ref=1D40678C15227349BBE5AFF76B1FF2293A1F01BCC5994175C0FD94hFX2L" TargetMode="External"/><Relationship Id="rId10" Type="http://schemas.openxmlformats.org/officeDocument/2006/relationships/hyperlink" Target="consultantplus://offline/ref=A3E27276A3254DEE9773B31EBADD52194898CE16085613B55FFA2867C6uCvFH"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webSettings" Target="webSettings.xml"/><Relationship Id="rId9" Type="http://schemas.openxmlformats.org/officeDocument/2006/relationships/hyperlink" Target="consultantplus://offline/ref=369EFE88C44E47EB2E07DDE71C47A1481F66585B3367002D610B956E4614407CBCACE7D722A65D52j7nCM"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22DFA5E343636E9F995E0ABFDA8FFFB7C14314707F63C29C0DB7631AC8sD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95</Pages>
  <Words>48429</Words>
  <Characters>276048</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19</cp:revision>
  <cp:lastPrinted>2023-01-26T11:56:00Z</cp:lastPrinted>
  <dcterms:created xsi:type="dcterms:W3CDTF">2024-05-22T08:16:00Z</dcterms:created>
  <dcterms:modified xsi:type="dcterms:W3CDTF">2024-05-22T11:21:00Z</dcterms:modified>
</cp:coreProperties>
</file>